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726A7" w14:textId="77777777" w:rsidR="00340486" w:rsidRDefault="00BA6D9D">
      <w:pPr>
        <w:pStyle w:val="Corpotesto"/>
        <w:ind w:left="4117"/>
        <w:rPr>
          <w:rFonts w:ascii="Times New Roman"/>
          <w:sz w:val="19"/>
        </w:rPr>
      </w:pPr>
      <w:r>
        <w:rPr>
          <w:rFonts w:ascii="Times New Roman"/>
          <w:noProof/>
          <w:sz w:val="19"/>
        </w:rPr>
        <w:drawing>
          <wp:inline distT="0" distB="0" distL="0" distR="0" wp14:anchorId="29916351" wp14:editId="499BF35E">
            <wp:extent cx="727124" cy="7223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27124" cy="722376"/>
                    </a:xfrm>
                    <a:prstGeom prst="rect">
                      <a:avLst/>
                    </a:prstGeom>
                  </pic:spPr>
                </pic:pic>
              </a:graphicData>
            </a:graphic>
          </wp:inline>
        </w:drawing>
      </w:r>
    </w:p>
    <w:p w14:paraId="7A92B5B2" w14:textId="77777777" w:rsidR="00340486" w:rsidRDefault="00340486">
      <w:pPr>
        <w:pStyle w:val="Corpotesto"/>
        <w:rPr>
          <w:rFonts w:ascii="Times New Roman"/>
          <w:sz w:val="19"/>
        </w:rPr>
      </w:pPr>
    </w:p>
    <w:p w14:paraId="6951767B" w14:textId="77777777" w:rsidR="00340486" w:rsidRDefault="00340486">
      <w:pPr>
        <w:pStyle w:val="Corpotesto"/>
        <w:rPr>
          <w:rFonts w:ascii="Times New Roman"/>
          <w:sz w:val="19"/>
        </w:rPr>
      </w:pPr>
    </w:p>
    <w:p w14:paraId="753B4098" w14:textId="77777777" w:rsidR="00340486" w:rsidRDefault="00340486">
      <w:pPr>
        <w:pStyle w:val="Corpotesto"/>
        <w:spacing w:before="208"/>
        <w:rPr>
          <w:rFonts w:ascii="Times New Roman"/>
          <w:sz w:val="19"/>
        </w:rPr>
      </w:pPr>
    </w:p>
    <w:p w14:paraId="7D2A0758" w14:textId="77777777" w:rsidR="00340486" w:rsidRDefault="00340486">
      <w:pPr>
        <w:pStyle w:val="Corpotesto"/>
        <w:rPr>
          <w:rFonts w:ascii="Times New Roman"/>
          <w:sz w:val="19"/>
        </w:rPr>
        <w:sectPr w:rsidR="00340486">
          <w:type w:val="continuous"/>
          <w:pgSz w:w="11910" w:h="16840"/>
          <w:pgMar w:top="840" w:right="566" w:bottom="0" w:left="1275" w:header="720" w:footer="720" w:gutter="0"/>
          <w:cols w:space="720"/>
        </w:sectPr>
      </w:pPr>
    </w:p>
    <w:p w14:paraId="5AA27298" w14:textId="77777777" w:rsidR="00340486" w:rsidRPr="00EF0EF0" w:rsidRDefault="00BA6D9D">
      <w:pPr>
        <w:spacing w:before="126"/>
        <w:rPr>
          <w:sz w:val="20"/>
          <w:lang w:val="it-IT"/>
        </w:rPr>
      </w:pPr>
      <w:r w:rsidRPr="00EF0EF0">
        <w:rPr>
          <w:lang w:val="it-IT"/>
        </w:rPr>
        <w:br w:type="column"/>
      </w:r>
    </w:p>
    <w:p w14:paraId="25132429" w14:textId="77777777" w:rsidR="00340486" w:rsidRPr="00EF0EF0" w:rsidRDefault="00BA6D9D">
      <w:pPr>
        <w:pStyle w:val="Corpotesto"/>
        <w:spacing w:before="1"/>
        <w:ind w:left="235"/>
        <w:rPr>
          <w:lang w:val="it-IT"/>
        </w:rPr>
      </w:pPr>
      <w:r>
        <w:rPr>
          <w:noProof/>
        </w:rPr>
        <w:drawing>
          <wp:anchor distT="0" distB="0" distL="0" distR="0" simplePos="0" relativeHeight="15730176" behindDoc="0" locked="0" layoutInCell="1" allowOverlap="1" wp14:anchorId="7ED427EC" wp14:editId="2C0C9394">
            <wp:simplePos x="0" y="0"/>
            <wp:positionH relativeFrom="page">
              <wp:posOffset>5432425</wp:posOffset>
            </wp:positionH>
            <wp:positionV relativeFrom="paragraph">
              <wp:posOffset>-257611</wp:posOffset>
            </wp:positionV>
            <wp:extent cx="1388948" cy="16192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388948" cy="161924"/>
                    </a:xfrm>
                    <a:prstGeom prst="rect">
                      <a:avLst/>
                    </a:prstGeom>
                  </pic:spPr>
                </pic:pic>
              </a:graphicData>
            </a:graphic>
          </wp:anchor>
        </w:drawing>
      </w:r>
      <w:r w:rsidRPr="00EF0EF0">
        <w:rPr>
          <w:spacing w:val="-2"/>
          <w:w w:val="105"/>
          <w:lang w:val="it-IT"/>
        </w:rPr>
        <w:t xml:space="preserve">Comunicato </w:t>
      </w:r>
      <w:r w:rsidRPr="00EF0EF0">
        <w:rPr>
          <w:w w:val="105"/>
          <w:lang w:val="it-IT"/>
        </w:rPr>
        <w:t>stampa</w:t>
      </w:r>
    </w:p>
    <w:p w14:paraId="6A5F04CB" w14:textId="77777777" w:rsidR="00340486" w:rsidRPr="00EF0EF0" w:rsidRDefault="00BA6D9D">
      <w:pPr>
        <w:ind w:left="235"/>
        <w:rPr>
          <w:sz w:val="14"/>
          <w:lang w:val="it-IT"/>
        </w:rPr>
      </w:pPr>
      <w:r w:rsidRPr="00EF0EF0">
        <w:rPr>
          <w:spacing w:val="-2"/>
          <w:w w:val="105"/>
          <w:sz w:val="14"/>
          <w:lang w:val="it-IT"/>
        </w:rPr>
        <w:t xml:space="preserve">Novembre </w:t>
      </w:r>
      <w:r w:rsidRPr="00EF0EF0">
        <w:rPr>
          <w:spacing w:val="-4"/>
          <w:w w:val="105"/>
          <w:sz w:val="14"/>
          <w:lang w:val="it-IT"/>
        </w:rPr>
        <w:t>2024</w:t>
      </w:r>
    </w:p>
    <w:p w14:paraId="5A47E006" w14:textId="77777777" w:rsidR="00340486" w:rsidRPr="00EF0EF0" w:rsidRDefault="00340486">
      <w:pPr>
        <w:rPr>
          <w:sz w:val="14"/>
          <w:lang w:val="it-IT"/>
        </w:rPr>
        <w:sectPr w:rsidR="00340486" w:rsidRPr="00EF0EF0">
          <w:type w:val="continuous"/>
          <w:pgSz w:w="11910" w:h="16840"/>
          <w:pgMar w:top="840" w:right="566" w:bottom="0" w:left="1275" w:header="720" w:footer="720" w:gutter="0"/>
          <w:cols w:num="2" w:space="720" w:equalWidth="0">
            <w:col w:w="5291" w:space="1755"/>
            <w:col w:w="3023"/>
          </w:cols>
        </w:sectPr>
      </w:pPr>
    </w:p>
    <w:p w14:paraId="126A1ED3" w14:textId="77777777" w:rsidR="00340486" w:rsidRPr="00EF0EF0" w:rsidRDefault="00BA6D9D">
      <w:pPr>
        <w:pStyle w:val="Corpotesto"/>
        <w:rPr>
          <w:sz w:val="26"/>
          <w:lang w:val="it-IT"/>
        </w:rPr>
      </w:pPr>
      <w:r>
        <w:rPr>
          <w:noProof/>
          <w:sz w:val="26"/>
        </w:rPr>
        <mc:AlternateContent>
          <mc:Choice Requires="wps">
            <w:drawing>
              <wp:anchor distT="0" distB="0" distL="0" distR="0" simplePos="0" relativeHeight="15728640" behindDoc="0" locked="0" layoutInCell="1" allowOverlap="1" wp14:anchorId="79865E91" wp14:editId="32E6DDA8">
                <wp:simplePos x="0" y="0"/>
                <wp:positionH relativeFrom="page">
                  <wp:posOffset>180975</wp:posOffset>
                </wp:positionH>
                <wp:positionV relativeFrom="page">
                  <wp:posOffset>7553961</wp:posOffset>
                </wp:positionV>
                <wp:extent cx="13970" cy="139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5"/>
                              </a:lnTo>
                              <a:lnTo>
                                <a:pt x="0" y="10845"/>
                              </a:lnTo>
                              <a:lnTo>
                                <a:pt x="3124" y="13970"/>
                              </a:lnTo>
                              <a:lnTo>
                                <a:pt x="10845" y="13970"/>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17A18B" id="Graphic 3" o:spid="_x0000_s1026" style="position:absolute;margin-left:14.25pt;margin-top:594.8pt;width:1.1pt;height:1.1pt;z-index:15728640;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" path="m10845,l3124,,,3124,,6985r,3860l3124,13970r7721,l13970,10845r,-7721l10845,xe" fillcolor="black" stroked="f">
                <v:path arrowok="t"/>
                <w10:wrap anchorx="page" anchory="page"/>
              </v:shape>
            </w:pict>
          </mc:Fallback>
        </mc:AlternateContent>
      </w:r>
      <w:r>
        <w:rPr>
          <w:noProof/>
          <w:sz w:val="26"/>
        </w:rPr>
        <mc:AlternateContent>
          <mc:Choice Requires="wps">
            <w:drawing>
              <wp:anchor distT="0" distB="0" distL="0" distR="0" simplePos="0" relativeHeight="15729152" behindDoc="0" locked="0" layoutInCell="1" allowOverlap="1" wp14:anchorId="5DD24EF8" wp14:editId="682C713C">
                <wp:simplePos x="0" y="0"/>
                <wp:positionH relativeFrom="page">
                  <wp:posOffset>180338</wp:posOffset>
                </wp:positionH>
                <wp:positionV relativeFrom="page">
                  <wp:posOffset>5356224</wp:posOffset>
                </wp:positionV>
                <wp:extent cx="13970" cy="139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5"/>
                              </a:lnTo>
                              <a:lnTo>
                                <a:pt x="0" y="10845"/>
                              </a:lnTo>
                              <a:lnTo>
                                <a:pt x="3124" y="13970"/>
                              </a:lnTo>
                              <a:lnTo>
                                <a:pt x="10845" y="13970"/>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D6D358" id="Graphic 4" o:spid="_x0000_s1026" style="position:absolute;margin-left:14.2pt;margin-top:421.75pt;width:1.1pt;height:1.1pt;z-index:15729152;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" path="m10845,l3124,,,3124,,6985r,3860l3124,13970r7721,l13970,10845r,-7721l10845,xe" fillcolor="black" stroked="f">
                <v:path arrowok="t"/>
                <w10:wrap anchorx="page" anchory="page"/>
              </v:shape>
            </w:pict>
          </mc:Fallback>
        </mc:AlternateContent>
      </w:r>
      <w:r>
        <w:rPr>
          <w:noProof/>
          <w:sz w:val="26"/>
        </w:rPr>
        <mc:AlternateContent>
          <mc:Choice Requires="wps">
            <w:drawing>
              <wp:anchor distT="0" distB="0" distL="0" distR="0" simplePos="0" relativeHeight="15729664" behindDoc="0" locked="0" layoutInCell="1" allowOverlap="1" wp14:anchorId="0C00EF47" wp14:editId="1AE84086">
                <wp:simplePos x="0" y="0"/>
                <wp:positionH relativeFrom="page">
                  <wp:posOffset>181611</wp:posOffset>
                </wp:positionH>
                <wp:positionV relativeFrom="page">
                  <wp:posOffset>3774438</wp:posOffset>
                </wp:positionV>
                <wp:extent cx="13970" cy="139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24"/>
                              </a:lnTo>
                              <a:lnTo>
                                <a:pt x="0" y="6984"/>
                              </a:lnTo>
                              <a:lnTo>
                                <a:pt x="0" y="10845"/>
                              </a:lnTo>
                              <a:lnTo>
                                <a:pt x="3124" y="13969"/>
                              </a:lnTo>
                              <a:lnTo>
                                <a:pt x="10845" y="13969"/>
                              </a:lnTo>
                              <a:lnTo>
                                <a:pt x="13970" y="10845"/>
                              </a:lnTo>
                              <a:lnTo>
                                <a:pt x="13970" y="3124"/>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4D7C45" id="Graphic 5" o:spid="_x0000_s1026" style="position:absolute;margin-left:14.3pt;margin-top:297.2pt;width:1.1pt;height:1.1pt;z-index:15729664;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" path="m10845,l3124,,,3124,,6984r,3861l3124,13969r7721,l13970,10845r,-7721l10845,xe" fillcolor="black" stroked="f">
                <v:path arrowok="t"/>
                <w10:wrap anchorx="page" anchory="page"/>
              </v:shape>
            </w:pict>
          </mc:Fallback>
        </mc:AlternateContent>
      </w:r>
    </w:p>
    <w:p w14:paraId="0C2D3390" w14:textId="77777777" w:rsidR="00340486" w:rsidRPr="00EF0EF0" w:rsidRDefault="00340486">
      <w:pPr>
        <w:pStyle w:val="Corpotesto"/>
        <w:spacing w:before="156"/>
        <w:rPr>
          <w:sz w:val="26"/>
          <w:lang w:val="it-IT"/>
        </w:rPr>
      </w:pPr>
    </w:p>
    <w:p w14:paraId="5445CD74" w14:textId="77777777" w:rsidR="00EF0EF0" w:rsidRDefault="00BA6D9D">
      <w:pPr>
        <w:pStyle w:val="Titolo1"/>
        <w:spacing w:before="1" w:line="417" w:lineRule="auto"/>
        <w:ind w:right="4977"/>
        <w:rPr>
          <w:spacing w:val="-2"/>
          <w:w w:val="85"/>
          <w:lang w:val="it-IT"/>
        </w:rPr>
      </w:pPr>
      <w:r w:rsidRPr="00EF0EF0">
        <w:rPr>
          <w:spacing w:val="-2"/>
          <w:w w:val="85"/>
          <w:lang w:val="it-IT"/>
        </w:rPr>
        <w:t xml:space="preserve">Il prossimo livello di efficienza diventa realtà </w:t>
      </w:r>
    </w:p>
    <w:p w14:paraId="3D1FC38D" w14:textId="246BBD31" w:rsidR="00340486" w:rsidRPr="00EF0EF0" w:rsidRDefault="00BA6D9D">
      <w:pPr>
        <w:pStyle w:val="Titolo1"/>
        <w:spacing w:before="1" w:line="417" w:lineRule="auto"/>
        <w:ind w:right="4977"/>
        <w:rPr>
          <w:lang w:val="it-IT"/>
        </w:rPr>
      </w:pPr>
      <w:r w:rsidRPr="00EF0EF0">
        <w:rPr>
          <w:spacing w:val="-2"/>
          <w:w w:val="95"/>
          <w:lang w:val="it-IT"/>
        </w:rPr>
        <w:t>Contenuti</w:t>
      </w:r>
    </w:p>
    <w:sdt>
      <w:sdtPr>
        <w:id w:val="-1208250352"/>
        <w:docPartObj>
          <w:docPartGallery w:val="Table of Contents"/>
          <w:docPartUnique/>
        </w:docPartObj>
      </w:sdtPr>
      <w:sdtContent>
        <w:p w14:paraId="069DC075" w14:textId="77777777" w:rsidR="00340486" w:rsidRPr="00EF0EF0" w:rsidRDefault="00000000">
          <w:pPr>
            <w:pStyle w:val="Sommario1"/>
            <w:tabs>
              <w:tab w:val="right" w:leader="dot" w:pos="9970"/>
            </w:tabs>
            <w:spacing w:before="0"/>
            <w:rPr>
              <w:lang w:val="it-IT"/>
            </w:rPr>
          </w:pPr>
          <w:hyperlink w:anchor="_bookmark0" w:history="1">
            <w:r w:rsidR="00BA6D9D" w:rsidRPr="00EF0EF0">
              <w:rPr>
                <w:w w:val="80"/>
                <w:lang w:val="it-IT"/>
              </w:rPr>
              <w:t xml:space="preserve">I fatti principali in </w:t>
            </w:r>
            <w:r w:rsidR="00BA6D9D" w:rsidRPr="00EF0EF0">
              <w:rPr>
                <w:spacing w:val="-2"/>
                <w:w w:val="80"/>
                <w:lang w:val="it-IT"/>
              </w:rPr>
              <w:t>breve</w:t>
            </w:r>
            <w:r w:rsidR="00BA6D9D" w:rsidRPr="00EF0EF0">
              <w:rPr>
                <w:lang w:val="it-IT"/>
              </w:rPr>
              <w:tab/>
            </w:r>
            <w:r w:rsidR="00BA6D9D" w:rsidRPr="00EF0EF0">
              <w:rPr>
                <w:spacing w:val="-10"/>
                <w:w w:val="95"/>
                <w:lang w:val="it-IT"/>
              </w:rPr>
              <w:t>2</w:t>
            </w:r>
          </w:hyperlink>
        </w:p>
        <w:p w14:paraId="6CECFFE0" w14:textId="2B98395F" w:rsidR="00340486" w:rsidRPr="00EF0EF0" w:rsidRDefault="00000000">
          <w:pPr>
            <w:pStyle w:val="Sommario2"/>
            <w:rPr>
              <w:lang w:val="it-IT"/>
            </w:rPr>
          </w:pPr>
          <w:hyperlink w:anchor="_bookmark1" w:history="1">
            <w:r w:rsidR="004966A4" w:rsidRPr="004966A4">
              <w:rPr>
                <w:w w:val="105"/>
                <w:lang w:val="it-IT"/>
              </w:rPr>
              <w:t xml:space="preserve">Insight Mercedes-Benz </w:t>
            </w:r>
            <w:proofErr w:type="spellStart"/>
            <w:r w:rsidR="004966A4" w:rsidRPr="004966A4">
              <w:rPr>
                <w:w w:val="105"/>
                <w:lang w:val="it-IT"/>
              </w:rPr>
              <w:t>Drivetrains</w:t>
            </w:r>
            <w:proofErr w:type="spellEnd"/>
            <w:r w:rsidR="004966A4" w:rsidRPr="004966A4">
              <w:rPr>
                <w:w w:val="105"/>
                <w:lang w:val="it-IT"/>
              </w:rPr>
              <w:t xml:space="preserve"> &amp; </w:t>
            </w:r>
            <w:proofErr w:type="spellStart"/>
            <w:r w:rsidR="004966A4" w:rsidRPr="004966A4">
              <w:rPr>
                <w:w w:val="105"/>
                <w:lang w:val="it-IT"/>
              </w:rPr>
              <w:t>Efficiency</w:t>
            </w:r>
            <w:proofErr w:type="spellEnd"/>
            <w:r w:rsidR="00BA6D9D" w:rsidRPr="00EF0EF0">
              <w:rPr>
                <w:w w:val="105"/>
                <w:lang w:val="it-IT"/>
              </w:rPr>
              <w:t xml:space="preserve">: il prossimo passo verso il </w:t>
            </w:r>
            <w:r w:rsidR="00BA6D9D" w:rsidRPr="00EF0EF0">
              <w:rPr>
                <w:spacing w:val="-2"/>
                <w:w w:val="105"/>
                <w:lang w:val="it-IT"/>
              </w:rPr>
              <w:t xml:space="preserve">futuro </w:t>
            </w:r>
            <w:r w:rsidR="00BA6D9D" w:rsidRPr="00EF0EF0">
              <w:rPr>
                <w:w w:val="105"/>
                <w:lang w:val="it-IT"/>
              </w:rPr>
              <w:t>elettrico</w:t>
            </w:r>
          </w:hyperlink>
        </w:p>
        <w:p w14:paraId="5B211721" w14:textId="77777777" w:rsidR="00340486" w:rsidRPr="00EF0EF0" w:rsidRDefault="00000000">
          <w:pPr>
            <w:pStyle w:val="Sommario1"/>
            <w:tabs>
              <w:tab w:val="right" w:leader="dot" w:pos="9970"/>
            </w:tabs>
            <w:rPr>
              <w:lang w:val="it-IT"/>
            </w:rPr>
          </w:pPr>
          <w:hyperlink w:anchor="_bookmark4" w:history="1">
            <w:r w:rsidR="00BA6D9D" w:rsidRPr="00EF0EF0">
              <w:rPr>
                <w:w w:val="80"/>
                <w:lang w:val="it-IT"/>
              </w:rPr>
              <w:t xml:space="preserve">L'efficienza è la chiave di </w:t>
            </w:r>
            <w:r w:rsidR="00BA6D9D" w:rsidRPr="00EF0EF0">
              <w:rPr>
                <w:spacing w:val="-2"/>
                <w:w w:val="80"/>
                <w:lang w:val="it-IT"/>
              </w:rPr>
              <w:t>tutto</w:t>
            </w:r>
            <w:r w:rsidR="00BA6D9D" w:rsidRPr="00EF0EF0">
              <w:rPr>
                <w:lang w:val="it-IT"/>
              </w:rPr>
              <w:tab/>
            </w:r>
            <w:r w:rsidR="00BA6D9D" w:rsidRPr="00EF0EF0">
              <w:rPr>
                <w:spacing w:val="-10"/>
                <w:w w:val="95"/>
                <w:lang w:val="it-IT"/>
              </w:rPr>
              <w:t>4</w:t>
            </w:r>
          </w:hyperlink>
        </w:p>
        <w:p w14:paraId="1F81366A" w14:textId="14E7AE04" w:rsidR="00340486" w:rsidRDefault="00000000">
          <w:pPr>
            <w:pStyle w:val="Sommario2"/>
            <w:spacing w:before="118"/>
          </w:pPr>
          <w:hyperlink w:anchor="_bookmark5" w:history="1">
            <w:r w:rsidR="00BA6D9D">
              <w:rPr>
                <w:w w:val="105"/>
              </w:rPr>
              <w:t xml:space="preserve">Insight Mercedes-Benz Drivetrains &amp; Efficiency: </w:t>
            </w:r>
            <w:proofErr w:type="spellStart"/>
            <w:r w:rsidR="00BA6D9D">
              <w:rPr>
                <w:spacing w:val="-2"/>
                <w:w w:val="105"/>
              </w:rPr>
              <w:t>versione</w:t>
            </w:r>
            <w:proofErr w:type="spellEnd"/>
            <w:r w:rsidR="00BA6D9D">
              <w:rPr>
                <w:spacing w:val="-2"/>
                <w:w w:val="105"/>
              </w:rPr>
              <w:t xml:space="preserve"> </w:t>
            </w:r>
            <w:r w:rsidR="00BA6D9D">
              <w:rPr>
                <w:w w:val="105"/>
              </w:rPr>
              <w:t>breve</w:t>
            </w:r>
          </w:hyperlink>
        </w:p>
        <w:p w14:paraId="3B1149CA" w14:textId="77777777" w:rsidR="00340486" w:rsidRPr="00EF0EF0" w:rsidRDefault="00000000">
          <w:pPr>
            <w:pStyle w:val="Sommario1"/>
            <w:tabs>
              <w:tab w:val="right" w:leader="dot" w:pos="9970"/>
            </w:tabs>
            <w:spacing w:before="62"/>
            <w:rPr>
              <w:lang w:val="it-IT"/>
            </w:rPr>
          </w:pPr>
          <w:hyperlink w:anchor="_bookmark8" w:history="1">
            <w:r w:rsidR="00BA6D9D" w:rsidRPr="00EF0EF0">
              <w:rPr>
                <w:w w:val="85"/>
                <w:lang w:val="it-IT"/>
              </w:rPr>
              <w:t xml:space="preserve">L'auto da un litro </w:t>
            </w:r>
            <w:r w:rsidR="00BA6D9D" w:rsidRPr="00EF0EF0">
              <w:rPr>
                <w:spacing w:val="-5"/>
                <w:w w:val="85"/>
                <w:lang w:val="it-IT"/>
              </w:rPr>
              <w:t xml:space="preserve">dell'era </w:t>
            </w:r>
            <w:r w:rsidR="00BA6D9D" w:rsidRPr="00EF0EF0">
              <w:rPr>
                <w:w w:val="85"/>
                <w:lang w:val="it-IT"/>
              </w:rPr>
              <w:t>elettrica</w:t>
            </w:r>
            <w:r w:rsidR="00BA6D9D" w:rsidRPr="00EF0EF0">
              <w:rPr>
                <w:lang w:val="it-IT"/>
              </w:rPr>
              <w:tab/>
            </w:r>
            <w:r w:rsidR="00BA6D9D" w:rsidRPr="00EF0EF0">
              <w:rPr>
                <w:spacing w:val="-10"/>
                <w:w w:val="95"/>
                <w:lang w:val="it-IT"/>
              </w:rPr>
              <w:t>7</w:t>
            </w:r>
          </w:hyperlink>
        </w:p>
        <w:p w14:paraId="21489696" w14:textId="77777777" w:rsidR="00340486" w:rsidRPr="00EF0EF0" w:rsidRDefault="00000000">
          <w:pPr>
            <w:pStyle w:val="Sommario2"/>
            <w:spacing w:before="121"/>
            <w:rPr>
              <w:lang w:val="it-IT"/>
            </w:rPr>
          </w:pPr>
          <w:hyperlink w:anchor="_bookmark9" w:history="1">
            <w:r w:rsidR="00BA6D9D" w:rsidRPr="00EF0EF0">
              <w:rPr>
                <w:w w:val="105"/>
                <w:lang w:val="it-IT"/>
              </w:rPr>
              <w:t xml:space="preserve">Insight Mercedes-Benz </w:t>
            </w:r>
            <w:proofErr w:type="spellStart"/>
            <w:r w:rsidR="00BA6D9D" w:rsidRPr="00EF0EF0">
              <w:rPr>
                <w:w w:val="105"/>
                <w:lang w:val="it-IT"/>
              </w:rPr>
              <w:t>Drivetrains</w:t>
            </w:r>
            <w:proofErr w:type="spellEnd"/>
            <w:r w:rsidR="00BA6D9D" w:rsidRPr="00EF0EF0">
              <w:rPr>
                <w:w w:val="105"/>
                <w:lang w:val="it-IT"/>
              </w:rPr>
              <w:t xml:space="preserve"> &amp; </w:t>
            </w:r>
            <w:proofErr w:type="spellStart"/>
            <w:r w:rsidR="00BA6D9D" w:rsidRPr="00EF0EF0">
              <w:rPr>
                <w:w w:val="105"/>
                <w:lang w:val="it-IT"/>
              </w:rPr>
              <w:t>Efficiency</w:t>
            </w:r>
            <w:proofErr w:type="spellEnd"/>
            <w:r w:rsidR="00BA6D9D" w:rsidRPr="00EF0EF0">
              <w:rPr>
                <w:w w:val="105"/>
                <w:lang w:val="it-IT"/>
              </w:rPr>
              <w:t xml:space="preserve">: l'efficiente </w:t>
            </w:r>
            <w:r w:rsidR="00BA6D9D" w:rsidRPr="00EF0EF0">
              <w:rPr>
                <w:spacing w:val="-2"/>
                <w:w w:val="105"/>
                <w:lang w:val="it-IT"/>
              </w:rPr>
              <w:t xml:space="preserve">trazione </w:t>
            </w:r>
            <w:r w:rsidR="00BA6D9D" w:rsidRPr="00EF0EF0">
              <w:rPr>
                <w:w w:val="105"/>
                <w:lang w:val="it-IT"/>
              </w:rPr>
              <w:t>elettrica</w:t>
            </w:r>
          </w:hyperlink>
        </w:p>
        <w:p w14:paraId="78C5C7EA" w14:textId="2499BE86" w:rsidR="00340486" w:rsidRPr="00EF0EF0" w:rsidRDefault="00000000">
          <w:pPr>
            <w:pStyle w:val="Sommario1"/>
            <w:tabs>
              <w:tab w:val="right" w:leader="dot" w:pos="9971"/>
            </w:tabs>
            <w:spacing w:before="61"/>
            <w:rPr>
              <w:lang w:val="it-IT"/>
            </w:rPr>
          </w:pPr>
          <w:hyperlink w:anchor="_bookmark14" w:history="1">
            <w:r w:rsidR="00BA6D9D" w:rsidRPr="00EF0EF0">
              <w:rPr>
                <w:spacing w:val="-2"/>
                <w:w w:val="85"/>
                <w:lang w:val="it-IT"/>
              </w:rPr>
              <w:t>Nuov</w:t>
            </w:r>
            <w:r w:rsidR="004966A4">
              <w:rPr>
                <w:spacing w:val="-2"/>
                <w:w w:val="85"/>
                <w:lang w:val="it-IT"/>
              </w:rPr>
              <w:t>a</w:t>
            </w:r>
            <w:r w:rsidR="00BA6D9D" w:rsidRPr="00EF0EF0">
              <w:rPr>
                <w:spacing w:val="-2"/>
                <w:w w:val="85"/>
                <w:lang w:val="it-IT"/>
              </w:rPr>
              <w:t xml:space="preserve"> chimic</w:t>
            </w:r>
            <w:r w:rsidR="004966A4">
              <w:rPr>
                <w:spacing w:val="-2"/>
                <w:w w:val="85"/>
                <w:lang w:val="it-IT"/>
              </w:rPr>
              <w:t>a</w:t>
            </w:r>
            <w:r w:rsidR="00BA6D9D" w:rsidRPr="00EF0EF0">
              <w:rPr>
                <w:spacing w:val="-2"/>
                <w:w w:val="85"/>
                <w:lang w:val="it-IT"/>
              </w:rPr>
              <w:t xml:space="preserve"> d</w:t>
            </w:r>
            <w:r w:rsidR="004966A4">
              <w:rPr>
                <w:spacing w:val="-2"/>
                <w:w w:val="85"/>
                <w:lang w:val="it-IT"/>
              </w:rPr>
              <w:t>elle</w:t>
            </w:r>
            <w:r w:rsidR="00BA6D9D" w:rsidRPr="00EF0EF0">
              <w:rPr>
                <w:spacing w:val="-2"/>
                <w:w w:val="85"/>
                <w:lang w:val="it-IT"/>
              </w:rPr>
              <w:t xml:space="preserve"> celle: alta densità energetica, ricarica rapida e prestazioni eccellenti</w:t>
            </w:r>
            <w:r w:rsidR="00BA6D9D" w:rsidRPr="00EF0EF0">
              <w:rPr>
                <w:lang w:val="it-IT"/>
              </w:rPr>
              <w:tab/>
            </w:r>
            <w:r w:rsidR="00BA6D9D" w:rsidRPr="00EF0EF0">
              <w:rPr>
                <w:spacing w:val="-5"/>
                <w:w w:val="95"/>
                <w:lang w:val="it-IT"/>
              </w:rPr>
              <w:t>10</w:t>
            </w:r>
          </w:hyperlink>
        </w:p>
        <w:p w14:paraId="56934A87" w14:textId="77777777" w:rsidR="00340486" w:rsidRPr="00EF0EF0" w:rsidRDefault="00000000">
          <w:pPr>
            <w:pStyle w:val="Sommario2"/>
            <w:rPr>
              <w:lang w:val="it-IT"/>
            </w:rPr>
          </w:pPr>
          <w:hyperlink w:anchor="_bookmark15" w:history="1">
            <w:r w:rsidR="00BA6D9D" w:rsidRPr="00EF0EF0">
              <w:rPr>
                <w:w w:val="105"/>
                <w:lang w:val="it-IT"/>
              </w:rPr>
              <w:t xml:space="preserve">Insight Mercedes-Benz </w:t>
            </w:r>
            <w:proofErr w:type="spellStart"/>
            <w:r w:rsidR="00BA6D9D" w:rsidRPr="00EF0EF0">
              <w:rPr>
                <w:w w:val="105"/>
                <w:lang w:val="it-IT"/>
              </w:rPr>
              <w:t>Drivetrains</w:t>
            </w:r>
            <w:proofErr w:type="spellEnd"/>
            <w:r w:rsidR="00BA6D9D" w:rsidRPr="00EF0EF0">
              <w:rPr>
                <w:w w:val="105"/>
                <w:lang w:val="it-IT"/>
              </w:rPr>
              <w:t xml:space="preserve"> &amp; </w:t>
            </w:r>
            <w:proofErr w:type="spellStart"/>
            <w:r w:rsidR="00BA6D9D" w:rsidRPr="00EF0EF0">
              <w:rPr>
                <w:w w:val="105"/>
                <w:lang w:val="it-IT"/>
              </w:rPr>
              <w:t>Efficiency</w:t>
            </w:r>
            <w:proofErr w:type="spellEnd"/>
            <w:r w:rsidR="00BA6D9D" w:rsidRPr="00EF0EF0">
              <w:rPr>
                <w:w w:val="105"/>
                <w:lang w:val="it-IT"/>
              </w:rPr>
              <w:t xml:space="preserve">: </w:t>
            </w:r>
            <w:r w:rsidR="00BA6D9D" w:rsidRPr="00EF0EF0">
              <w:rPr>
                <w:spacing w:val="-2"/>
                <w:w w:val="105"/>
                <w:lang w:val="it-IT"/>
              </w:rPr>
              <w:t xml:space="preserve">competenza sulle </w:t>
            </w:r>
            <w:r w:rsidR="00BA6D9D" w:rsidRPr="00EF0EF0">
              <w:rPr>
                <w:w w:val="105"/>
                <w:lang w:val="it-IT"/>
              </w:rPr>
              <w:t>batterie</w:t>
            </w:r>
          </w:hyperlink>
        </w:p>
        <w:p w14:paraId="6B9EF3E2" w14:textId="22CE7979" w:rsidR="00340486" w:rsidRPr="004966A4" w:rsidRDefault="004966A4">
          <w:pPr>
            <w:pStyle w:val="Sommario1"/>
            <w:tabs>
              <w:tab w:val="right" w:leader="dot" w:pos="9971"/>
            </w:tabs>
            <w:rPr>
              <w:spacing w:val="-2"/>
              <w:w w:val="85"/>
              <w:lang w:val="it-IT"/>
            </w:rPr>
          </w:pPr>
          <w:r w:rsidRPr="004966A4">
            <w:rPr>
              <w:spacing w:val="-2"/>
              <w:w w:val="85"/>
              <w:lang w:val="it-IT"/>
            </w:rPr>
            <w:t>Le nuove MMA</w:t>
          </w:r>
          <w:r>
            <w:rPr>
              <w:spacing w:val="-2"/>
              <w:w w:val="85"/>
              <w:lang w:val="it-IT"/>
            </w:rPr>
            <w:t xml:space="preserve"> </w:t>
          </w:r>
          <w:hyperlink w:anchor="_bookmark16" w:history="1">
            <w:r w:rsidR="00BA6D9D" w:rsidRPr="004966A4">
              <w:rPr>
                <w:spacing w:val="-2"/>
                <w:w w:val="85"/>
                <w:lang w:val="it-IT"/>
              </w:rPr>
              <w:t>ibrid</w:t>
            </w:r>
            <w:r>
              <w:rPr>
                <w:spacing w:val="-2"/>
                <w:w w:val="85"/>
                <w:lang w:val="it-IT"/>
              </w:rPr>
              <w:t>e</w:t>
            </w:r>
            <w:r w:rsidR="00BA6D9D" w:rsidRPr="004966A4">
              <w:rPr>
                <w:spacing w:val="-2"/>
                <w:w w:val="85"/>
                <w:lang w:val="it-IT"/>
              </w:rPr>
              <w:t xml:space="preserve"> in grado di recuperare energia e di guidare in modalità completamente elettrica</w:t>
            </w:r>
            <w:r w:rsidR="00BA6D9D" w:rsidRPr="004966A4">
              <w:rPr>
                <w:spacing w:val="-2"/>
                <w:w w:val="85"/>
                <w:lang w:val="it-IT"/>
              </w:rPr>
              <w:tab/>
              <w:t>12</w:t>
            </w:r>
          </w:hyperlink>
        </w:p>
        <w:p w14:paraId="4BFF12F2" w14:textId="1BEA4280" w:rsidR="00340486" w:rsidRPr="004966A4" w:rsidRDefault="00000000">
          <w:pPr>
            <w:pStyle w:val="Sommario2"/>
            <w:spacing w:before="121" w:line="261" w:lineRule="auto"/>
            <w:ind w:right="225"/>
            <w:rPr>
              <w:lang w:val="it-IT"/>
            </w:rPr>
          </w:pPr>
          <w:hyperlink w:anchor="_bookmark17" w:history="1">
            <w:r w:rsidR="00BA6D9D" w:rsidRPr="004966A4">
              <w:rPr>
                <w:w w:val="105"/>
                <w:lang w:val="it-IT"/>
              </w:rPr>
              <w:t xml:space="preserve">Insight Mercedes-Benz </w:t>
            </w:r>
            <w:proofErr w:type="spellStart"/>
            <w:r w:rsidR="00BA6D9D" w:rsidRPr="004966A4">
              <w:rPr>
                <w:w w:val="105"/>
                <w:lang w:val="it-IT"/>
              </w:rPr>
              <w:t>Drivetrains</w:t>
            </w:r>
            <w:proofErr w:type="spellEnd"/>
            <w:r w:rsidR="00BA6D9D" w:rsidRPr="004966A4">
              <w:rPr>
                <w:w w:val="105"/>
                <w:lang w:val="it-IT"/>
              </w:rPr>
              <w:t xml:space="preserve"> &amp; </w:t>
            </w:r>
            <w:proofErr w:type="spellStart"/>
            <w:r w:rsidR="00BA6D9D" w:rsidRPr="004966A4">
              <w:rPr>
                <w:w w:val="105"/>
                <w:lang w:val="it-IT"/>
              </w:rPr>
              <w:t>Efficiency</w:t>
            </w:r>
            <w:proofErr w:type="spellEnd"/>
            <w:r w:rsidR="00BA6D9D" w:rsidRPr="004966A4">
              <w:rPr>
                <w:w w:val="105"/>
                <w:lang w:val="it-IT"/>
              </w:rPr>
              <w:t xml:space="preserve">: </w:t>
            </w:r>
          </w:hyperlink>
          <w:hyperlink w:anchor="_bookmark17" w:history="1">
            <w:r w:rsidR="00BA6D9D" w:rsidRPr="004966A4">
              <w:rPr>
                <w:w w:val="105"/>
                <w:lang w:val="it-IT"/>
              </w:rPr>
              <w:t xml:space="preserve"> </w:t>
            </w:r>
            <w:r w:rsidR="004966A4" w:rsidRPr="004966A4">
              <w:rPr>
                <w:w w:val="105"/>
                <w:lang w:val="it-IT"/>
              </w:rPr>
              <w:t>n</w:t>
            </w:r>
            <w:r w:rsidR="00BA6D9D" w:rsidRPr="004966A4">
              <w:rPr>
                <w:w w:val="105"/>
                <w:lang w:val="it-IT"/>
              </w:rPr>
              <w:t>uov</w:t>
            </w:r>
            <w:r w:rsidR="004966A4" w:rsidRPr="004966A4">
              <w:rPr>
                <w:w w:val="105"/>
                <w:lang w:val="it-IT"/>
              </w:rPr>
              <w:t xml:space="preserve">i ibridi a benzina </w:t>
            </w:r>
            <w:r w:rsidR="00054470">
              <w:rPr>
                <w:w w:val="105"/>
                <w:lang w:val="it-IT"/>
              </w:rPr>
              <w:t xml:space="preserve">progettati e </w:t>
            </w:r>
            <w:r w:rsidR="004966A4" w:rsidRPr="004966A4">
              <w:rPr>
                <w:w w:val="105"/>
                <w:lang w:val="it-IT"/>
              </w:rPr>
              <w:t>svilupp</w:t>
            </w:r>
            <w:r w:rsidR="004966A4">
              <w:rPr>
                <w:w w:val="105"/>
                <w:lang w:val="it-IT"/>
              </w:rPr>
              <w:t>ati da Mercedes-Benz</w:t>
            </w:r>
            <w:r w:rsidR="00BA6D9D" w:rsidRPr="004966A4">
              <w:rPr>
                <w:w w:val="105"/>
                <w:lang w:val="it-IT"/>
              </w:rPr>
              <w:t xml:space="preserve"> </w:t>
            </w:r>
          </w:hyperlink>
        </w:p>
        <w:p w14:paraId="1386B2D8" w14:textId="77777777" w:rsidR="00340486" w:rsidRPr="00EF0EF0" w:rsidRDefault="00000000">
          <w:pPr>
            <w:pStyle w:val="Sommario1"/>
            <w:tabs>
              <w:tab w:val="right" w:leader="dot" w:pos="9971"/>
            </w:tabs>
            <w:spacing w:before="37"/>
            <w:rPr>
              <w:lang w:val="it-IT"/>
            </w:rPr>
          </w:pPr>
          <w:hyperlink w:anchor="_bookmark19" w:history="1">
            <w:r w:rsidR="00BA6D9D" w:rsidRPr="00EF0EF0">
              <w:rPr>
                <w:w w:val="85"/>
                <w:lang w:val="it-IT"/>
              </w:rPr>
              <w:t xml:space="preserve">Nuovo record mondiale di 24 ore a Nardò: impressionante </w:t>
            </w:r>
            <w:r w:rsidR="00BA6D9D" w:rsidRPr="00EF0EF0">
              <w:rPr>
                <w:spacing w:val="-4"/>
                <w:w w:val="85"/>
                <w:lang w:val="it-IT"/>
              </w:rPr>
              <w:t xml:space="preserve">prova di </w:t>
            </w:r>
            <w:r w:rsidR="00BA6D9D" w:rsidRPr="00EF0EF0">
              <w:rPr>
                <w:w w:val="85"/>
                <w:lang w:val="it-IT"/>
              </w:rPr>
              <w:t>resistenza</w:t>
            </w:r>
            <w:r w:rsidR="00BA6D9D" w:rsidRPr="00EF0EF0">
              <w:rPr>
                <w:lang w:val="it-IT"/>
              </w:rPr>
              <w:tab/>
            </w:r>
            <w:r w:rsidR="00BA6D9D" w:rsidRPr="00EF0EF0">
              <w:rPr>
                <w:spacing w:val="-5"/>
                <w:w w:val="95"/>
                <w:lang w:val="it-IT"/>
              </w:rPr>
              <w:t>14</w:t>
            </w:r>
          </w:hyperlink>
        </w:p>
        <w:p w14:paraId="3187D5A5" w14:textId="77777777" w:rsidR="00340486" w:rsidRPr="00EF0EF0" w:rsidRDefault="00000000">
          <w:pPr>
            <w:pStyle w:val="Sommario2"/>
            <w:rPr>
              <w:lang w:val="it-IT"/>
            </w:rPr>
          </w:pPr>
          <w:hyperlink w:anchor="_bookmark20" w:history="1">
            <w:r w:rsidR="00BA6D9D" w:rsidRPr="00EF0EF0">
              <w:rPr>
                <w:w w:val="105"/>
                <w:lang w:val="it-IT"/>
              </w:rPr>
              <w:t xml:space="preserve">Insight Mercedes-Benz </w:t>
            </w:r>
            <w:proofErr w:type="spellStart"/>
            <w:r w:rsidR="00BA6D9D" w:rsidRPr="00EF0EF0">
              <w:rPr>
                <w:w w:val="105"/>
                <w:lang w:val="it-IT"/>
              </w:rPr>
              <w:t>Drivetrains</w:t>
            </w:r>
            <w:proofErr w:type="spellEnd"/>
            <w:r w:rsidR="00BA6D9D" w:rsidRPr="00EF0EF0">
              <w:rPr>
                <w:w w:val="105"/>
                <w:lang w:val="it-IT"/>
              </w:rPr>
              <w:t xml:space="preserve"> &amp; </w:t>
            </w:r>
            <w:proofErr w:type="spellStart"/>
            <w:r w:rsidR="00BA6D9D" w:rsidRPr="00EF0EF0">
              <w:rPr>
                <w:w w:val="105"/>
                <w:lang w:val="it-IT"/>
              </w:rPr>
              <w:t>Efficiency</w:t>
            </w:r>
            <w:proofErr w:type="spellEnd"/>
            <w:r w:rsidR="00BA6D9D" w:rsidRPr="00EF0EF0">
              <w:rPr>
                <w:w w:val="105"/>
                <w:lang w:val="it-IT"/>
              </w:rPr>
              <w:t xml:space="preserve">: dietro le </w:t>
            </w:r>
            <w:r w:rsidR="00BA6D9D" w:rsidRPr="00EF0EF0">
              <w:rPr>
                <w:spacing w:val="-2"/>
                <w:w w:val="105"/>
                <w:lang w:val="it-IT"/>
              </w:rPr>
              <w:t>quinte</w:t>
            </w:r>
          </w:hyperlink>
        </w:p>
        <w:p w14:paraId="431BF83A" w14:textId="77777777" w:rsidR="00340486" w:rsidRPr="00EF0EF0" w:rsidRDefault="00000000">
          <w:pPr>
            <w:pStyle w:val="Sommario1"/>
            <w:tabs>
              <w:tab w:val="right" w:leader="dot" w:pos="9971"/>
            </w:tabs>
            <w:spacing w:before="63"/>
            <w:rPr>
              <w:lang w:val="it-IT"/>
            </w:rPr>
          </w:pPr>
          <w:hyperlink w:anchor="_bookmark21" w:history="1">
            <w:r w:rsidR="00BA6D9D" w:rsidRPr="00EF0EF0">
              <w:rPr>
                <w:w w:val="80"/>
                <w:lang w:val="it-IT"/>
              </w:rPr>
              <w:t xml:space="preserve">Da E per </w:t>
            </w:r>
            <w:proofErr w:type="spellStart"/>
            <w:r w:rsidR="00BA6D9D" w:rsidRPr="00EF0EF0">
              <w:rPr>
                <w:w w:val="80"/>
                <w:lang w:val="it-IT"/>
              </w:rPr>
              <w:t>eDCT</w:t>
            </w:r>
            <w:proofErr w:type="spellEnd"/>
            <w:r w:rsidR="00BA6D9D" w:rsidRPr="00EF0EF0">
              <w:rPr>
                <w:w w:val="80"/>
                <w:lang w:val="it-IT"/>
              </w:rPr>
              <w:t xml:space="preserve"> a W per pompa di calore: </w:t>
            </w:r>
            <w:r w:rsidR="00BA6D9D" w:rsidRPr="00EF0EF0">
              <w:rPr>
                <w:spacing w:val="-2"/>
                <w:w w:val="80"/>
                <w:lang w:val="it-IT"/>
              </w:rPr>
              <w:t xml:space="preserve">termini </w:t>
            </w:r>
            <w:r w:rsidR="00BA6D9D" w:rsidRPr="00EF0EF0">
              <w:rPr>
                <w:w w:val="80"/>
                <w:lang w:val="it-IT"/>
              </w:rPr>
              <w:t>tecnici chiave</w:t>
            </w:r>
            <w:r w:rsidR="00BA6D9D" w:rsidRPr="00EF0EF0">
              <w:rPr>
                <w:lang w:val="it-IT"/>
              </w:rPr>
              <w:tab/>
            </w:r>
            <w:r w:rsidR="00BA6D9D" w:rsidRPr="00EF0EF0">
              <w:rPr>
                <w:spacing w:val="-5"/>
                <w:w w:val="95"/>
                <w:lang w:val="it-IT"/>
              </w:rPr>
              <w:t>16</w:t>
            </w:r>
          </w:hyperlink>
        </w:p>
      </w:sdtContent>
    </w:sdt>
    <w:p w14:paraId="230EA862" w14:textId="6AE23438" w:rsidR="00340486" w:rsidRPr="00100141" w:rsidRDefault="00000000">
      <w:pPr>
        <w:pStyle w:val="Corpotesto"/>
        <w:spacing w:before="119"/>
        <w:ind w:left="296"/>
      </w:pPr>
      <w:hyperlink w:anchor="_bookmark22" w:history="1">
        <w:r w:rsidR="00BA6D9D" w:rsidRPr="00100141">
          <w:rPr>
            <w:w w:val="105"/>
          </w:rPr>
          <w:t xml:space="preserve">Insight </w:t>
        </w:r>
        <w:r w:rsidR="00100141" w:rsidRPr="00100141">
          <w:rPr>
            <w:w w:val="105"/>
          </w:rPr>
          <w:t>Mercedes-Benz</w:t>
        </w:r>
        <w:r w:rsidR="00100141" w:rsidRPr="00100141">
          <w:rPr>
            <w:w w:val="105"/>
          </w:rPr>
          <w:t xml:space="preserve"> </w:t>
        </w:r>
        <w:r w:rsidR="00100141" w:rsidRPr="00100141">
          <w:rPr>
            <w:w w:val="105"/>
          </w:rPr>
          <w:t>Drivetrains &amp; Efficiency</w:t>
        </w:r>
        <w:r w:rsidR="00BA6D9D" w:rsidRPr="00100141">
          <w:rPr>
            <w:w w:val="105"/>
          </w:rPr>
          <w:t xml:space="preserve">: </w:t>
        </w:r>
        <w:proofErr w:type="spellStart"/>
        <w:r w:rsidR="00BA6D9D" w:rsidRPr="00100141">
          <w:rPr>
            <w:spacing w:val="-2"/>
            <w:w w:val="105"/>
          </w:rPr>
          <w:t>glossario</w:t>
        </w:r>
        <w:proofErr w:type="spellEnd"/>
      </w:hyperlink>
    </w:p>
    <w:p w14:paraId="305077DC" w14:textId="77777777" w:rsidR="00340486" w:rsidRPr="00100141" w:rsidRDefault="00340486">
      <w:pPr>
        <w:pStyle w:val="Corpotesto"/>
        <w:rPr>
          <w:sz w:val="14"/>
        </w:rPr>
      </w:pPr>
    </w:p>
    <w:p w14:paraId="1A12F6E2" w14:textId="77777777" w:rsidR="00340486" w:rsidRPr="00100141" w:rsidRDefault="00340486">
      <w:pPr>
        <w:pStyle w:val="Corpotesto"/>
        <w:rPr>
          <w:sz w:val="14"/>
        </w:rPr>
      </w:pPr>
    </w:p>
    <w:p w14:paraId="64960C46" w14:textId="77777777" w:rsidR="00340486" w:rsidRPr="00100141" w:rsidRDefault="00340486">
      <w:pPr>
        <w:pStyle w:val="Corpotesto"/>
        <w:rPr>
          <w:sz w:val="14"/>
        </w:rPr>
      </w:pPr>
    </w:p>
    <w:p w14:paraId="6B61C0E7" w14:textId="77777777" w:rsidR="00340486" w:rsidRPr="00100141" w:rsidRDefault="00340486">
      <w:pPr>
        <w:pStyle w:val="Corpotesto"/>
        <w:rPr>
          <w:sz w:val="14"/>
        </w:rPr>
      </w:pPr>
    </w:p>
    <w:p w14:paraId="20325834" w14:textId="77777777" w:rsidR="00340486" w:rsidRPr="00100141" w:rsidRDefault="00340486">
      <w:pPr>
        <w:pStyle w:val="Corpotesto"/>
        <w:rPr>
          <w:sz w:val="14"/>
        </w:rPr>
      </w:pPr>
    </w:p>
    <w:p w14:paraId="466E8726" w14:textId="77777777" w:rsidR="00340486" w:rsidRPr="00100141" w:rsidRDefault="00340486">
      <w:pPr>
        <w:pStyle w:val="Corpotesto"/>
        <w:rPr>
          <w:sz w:val="14"/>
        </w:rPr>
      </w:pPr>
    </w:p>
    <w:p w14:paraId="1943A8DB" w14:textId="77777777" w:rsidR="00340486" w:rsidRPr="00100141" w:rsidRDefault="00340486">
      <w:pPr>
        <w:pStyle w:val="Corpotesto"/>
        <w:rPr>
          <w:sz w:val="14"/>
        </w:rPr>
      </w:pPr>
    </w:p>
    <w:p w14:paraId="53B18A30" w14:textId="77777777" w:rsidR="00340486" w:rsidRPr="00100141" w:rsidRDefault="00340486">
      <w:pPr>
        <w:pStyle w:val="Corpotesto"/>
        <w:rPr>
          <w:sz w:val="14"/>
        </w:rPr>
      </w:pPr>
    </w:p>
    <w:p w14:paraId="5D0F28DB" w14:textId="77777777" w:rsidR="00340486" w:rsidRPr="00100141" w:rsidRDefault="00340486">
      <w:pPr>
        <w:pStyle w:val="Corpotesto"/>
        <w:rPr>
          <w:sz w:val="14"/>
        </w:rPr>
      </w:pPr>
    </w:p>
    <w:p w14:paraId="299F3619" w14:textId="77777777" w:rsidR="00340486" w:rsidRPr="00100141" w:rsidRDefault="00340486">
      <w:pPr>
        <w:pStyle w:val="Corpotesto"/>
        <w:rPr>
          <w:sz w:val="14"/>
        </w:rPr>
      </w:pPr>
    </w:p>
    <w:p w14:paraId="5BEB1D12" w14:textId="77777777" w:rsidR="00340486" w:rsidRPr="00100141" w:rsidRDefault="00340486">
      <w:pPr>
        <w:pStyle w:val="Corpotesto"/>
        <w:rPr>
          <w:sz w:val="14"/>
        </w:rPr>
      </w:pPr>
    </w:p>
    <w:p w14:paraId="65C71A06" w14:textId="77777777" w:rsidR="00340486" w:rsidRPr="00100141" w:rsidRDefault="00340486">
      <w:pPr>
        <w:pStyle w:val="Corpotesto"/>
        <w:rPr>
          <w:sz w:val="14"/>
        </w:rPr>
      </w:pPr>
    </w:p>
    <w:p w14:paraId="223E33E5" w14:textId="77777777" w:rsidR="00340486" w:rsidRPr="00100141" w:rsidRDefault="00340486">
      <w:pPr>
        <w:pStyle w:val="Corpotesto"/>
        <w:spacing w:before="165"/>
        <w:rPr>
          <w:sz w:val="14"/>
        </w:rPr>
      </w:pPr>
    </w:p>
    <w:p w14:paraId="47599841" w14:textId="77777777" w:rsidR="00340486" w:rsidRPr="00EF0EF0" w:rsidRDefault="00BA6D9D">
      <w:pPr>
        <w:spacing w:before="1"/>
        <w:ind w:left="85"/>
        <w:rPr>
          <w:sz w:val="14"/>
          <w:lang w:val="de-DE"/>
        </w:rPr>
      </w:pPr>
      <w:r w:rsidRPr="00EF0EF0">
        <w:rPr>
          <w:sz w:val="14"/>
          <w:lang w:val="de-DE"/>
        </w:rPr>
        <w:t xml:space="preserve">Mercedes-Benz AG </w:t>
      </w:r>
      <w:r w:rsidRPr="00EF0EF0">
        <w:rPr>
          <w:w w:val="95"/>
          <w:sz w:val="14"/>
          <w:lang w:val="de-DE"/>
        </w:rPr>
        <w:t xml:space="preserve">| </w:t>
      </w:r>
      <w:r w:rsidRPr="00EF0EF0">
        <w:rPr>
          <w:sz w:val="14"/>
          <w:lang w:val="de-DE"/>
        </w:rPr>
        <w:t xml:space="preserve">70546 </w:t>
      </w:r>
      <w:proofErr w:type="spellStart"/>
      <w:r w:rsidRPr="00EF0EF0">
        <w:rPr>
          <w:sz w:val="14"/>
          <w:lang w:val="de-DE"/>
        </w:rPr>
        <w:t>Stoccarda</w:t>
      </w:r>
      <w:proofErr w:type="spellEnd"/>
      <w:r w:rsidRPr="00EF0EF0">
        <w:rPr>
          <w:sz w:val="14"/>
          <w:lang w:val="de-DE"/>
        </w:rPr>
        <w:t xml:space="preserve"> </w:t>
      </w:r>
      <w:r w:rsidRPr="00EF0EF0">
        <w:rPr>
          <w:w w:val="95"/>
          <w:sz w:val="14"/>
          <w:lang w:val="de-DE"/>
        </w:rPr>
        <w:t xml:space="preserve">| </w:t>
      </w:r>
      <w:r w:rsidRPr="00EF0EF0">
        <w:rPr>
          <w:sz w:val="14"/>
          <w:lang w:val="de-DE"/>
        </w:rPr>
        <w:t xml:space="preserve">T +49 711 17 0 </w:t>
      </w:r>
      <w:r w:rsidRPr="00EF0EF0">
        <w:rPr>
          <w:w w:val="95"/>
          <w:sz w:val="14"/>
          <w:lang w:val="de-DE"/>
        </w:rPr>
        <w:t xml:space="preserve">| </w:t>
      </w:r>
      <w:r w:rsidRPr="00EF0EF0">
        <w:rPr>
          <w:sz w:val="14"/>
          <w:lang w:val="de-DE"/>
        </w:rPr>
        <w:t xml:space="preserve">F +49 711 17 2 22 44 </w:t>
      </w:r>
      <w:r w:rsidRPr="00EF0EF0">
        <w:rPr>
          <w:w w:val="95"/>
          <w:sz w:val="14"/>
          <w:lang w:val="de-DE"/>
        </w:rPr>
        <w:t xml:space="preserve">| </w:t>
      </w:r>
      <w:hyperlink r:id="rId9">
        <w:r w:rsidRPr="00EF0EF0">
          <w:rPr>
            <w:sz w:val="14"/>
            <w:lang w:val="de-DE"/>
          </w:rPr>
          <w:t>dialog@mercedes-benz.com</w:t>
        </w:r>
      </w:hyperlink>
      <w:r w:rsidRPr="00EF0EF0">
        <w:rPr>
          <w:w w:val="95"/>
          <w:sz w:val="14"/>
          <w:lang w:val="de-DE"/>
        </w:rPr>
        <w:t xml:space="preserve"> | </w:t>
      </w:r>
      <w:hyperlink r:id="rId10">
        <w:r w:rsidRPr="00EF0EF0">
          <w:rPr>
            <w:spacing w:val="-2"/>
            <w:sz w:val="14"/>
            <w:lang w:val="de-DE"/>
          </w:rPr>
          <w:t>www.mercedes-benz.com</w:t>
        </w:r>
      </w:hyperlink>
    </w:p>
    <w:p w14:paraId="5332DB11" w14:textId="77777777" w:rsidR="00340486" w:rsidRPr="00EF0EF0" w:rsidRDefault="00BA6D9D">
      <w:pPr>
        <w:spacing w:before="169" w:line="220" w:lineRule="auto"/>
        <w:ind w:left="85" w:right="3426"/>
        <w:rPr>
          <w:sz w:val="14"/>
          <w:lang w:val="it-IT"/>
        </w:rPr>
      </w:pPr>
      <w:r w:rsidRPr="00EF0EF0">
        <w:rPr>
          <w:w w:val="105"/>
          <w:sz w:val="14"/>
          <w:lang w:val="it-IT"/>
        </w:rPr>
        <w:t xml:space="preserve">Mercedes-Benz AG, Stoccarda </w:t>
      </w:r>
      <w:r w:rsidRPr="00EF0EF0">
        <w:rPr>
          <w:w w:val="95"/>
          <w:sz w:val="14"/>
          <w:lang w:val="it-IT"/>
        </w:rPr>
        <w:t xml:space="preserve">| </w:t>
      </w:r>
      <w:r w:rsidRPr="00EF0EF0">
        <w:rPr>
          <w:w w:val="105"/>
          <w:sz w:val="14"/>
          <w:lang w:val="it-IT"/>
        </w:rPr>
        <w:t xml:space="preserve">sede legale e tribunale: Stoccarda, HRB n.: 762873 Presidente del Consiglio di sorveglianza: Martin </w:t>
      </w:r>
      <w:proofErr w:type="spellStart"/>
      <w:r w:rsidRPr="00EF0EF0">
        <w:rPr>
          <w:w w:val="105"/>
          <w:sz w:val="14"/>
          <w:lang w:val="it-IT"/>
        </w:rPr>
        <w:t>Brudermüller</w:t>
      </w:r>
      <w:proofErr w:type="spellEnd"/>
    </w:p>
    <w:p w14:paraId="610AF2C4" w14:textId="77777777" w:rsidR="00340486" w:rsidRPr="00EF0EF0" w:rsidRDefault="00BA6D9D">
      <w:pPr>
        <w:spacing w:line="223" w:lineRule="auto"/>
        <w:ind w:left="85" w:right="1177"/>
        <w:rPr>
          <w:sz w:val="14"/>
          <w:lang w:val="it-IT"/>
        </w:rPr>
      </w:pPr>
      <w:r w:rsidRPr="00EF0EF0">
        <w:rPr>
          <w:w w:val="105"/>
          <w:sz w:val="14"/>
          <w:lang w:val="it-IT"/>
        </w:rPr>
        <w:t xml:space="preserve">Consiglio di amministrazione: Ola </w:t>
      </w:r>
      <w:proofErr w:type="spellStart"/>
      <w:r w:rsidRPr="00EF0EF0">
        <w:rPr>
          <w:w w:val="105"/>
          <w:sz w:val="14"/>
          <w:lang w:val="it-IT"/>
        </w:rPr>
        <w:t>Källenius</w:t>
      </w:r>
      <w:proofErr w:type="spellEnd"/>
      <w:r w:rsidRPr="00EF0EF0">
        <w:rPr>
          <w:w w:val="105"/>
          <w:sz w:val="14"/>
          <w:lang w:val="it-IT"/>
        </w:rPr>
        <w:t xml:space="preserve">, Presidente; Jörg </w:t>
      </w:r>
      <w:proofErr w:type="spellStart"/>
      <w:r w:rsidRPr="00EF0EF0">
        <w:rPr>
          <w:w w:val="105"/>
          <w:sz w:val="14"/>
          <w:lang w:val="it-IT"/>
        </w:rPr>
        <w:t>Burzer</w:t>
      </w:r>
      <w:proofErr w:type="spellEnd"/>
      <w:r w:rsidRPr="00EF0EF0">
        <w:rPr>
          <w:w w:val="105"/>
          <w:sz w:val="14"/>
          <w:lang w:val="it-IT"/>
        </w:rPr>
        <w:t xml:space="preserve">, Renata Jungo Brüngger, Sabine </w:t>
      </w:r>
      <w:proofErr w:type="spellStart"/>
      <w:r w:rsidRPr="00EF0EF0">
        <w:rPr>
          <w:w w:val="105"/>
          <w:sz w:val="14"/>
          <w:lang w:val="it-IT"/>
        </w:rPr>
        <w:t>Kohleisen</w:t>
      </w:r>
      <w:proofErr w:type="spellEnd"/>
      <w:r w:rsidRPr="00EF0EF0">
        <w:rPr>
          <w:w w:val="105"/>
          <w:sz w:val="14"/>
          <w:lang w:val="it-IT"/>
        </w:rPr>
        <w:t xml:space="preserve">, Markus </w:t>
      </w:r>
      <w:proofErr w:type="spellStart"/>
      <w:r w:rsidRPr="00EF0EF0">
        <w:rPr>
          <w:w w:val="105"/>
          <w:sz w:val="14"/>
          <w:lang w:val="it-IT"/>
        </w:rPr>
        <w:t>Schäfer</w:t>
      </w:r>
      <w:proofErr w:type="spellEnd"/>
      <w:r w:rsidRPr="00EF0EF0">
        <w:rPr>
          <w:w w:val="105"/>
          <w:sz w:val="14"/>
          <w:lang w:val="it-IT"/>
        </w:rPr>
        <w:t xml:space="preserve">, Britta Seeger, Hubertus </w:t>
      </w:r>
      <w:proofErr w:type="spellStart"/>
      <w:r w:rsidRPr="00EF0EF0">
        <w:rPr>
          <w:w w:val="105"/>
          <w:sz w:val="14"/>
          <w:lang w:val="it-IT"/>
        </w:rPr>
        <w:t>Troska</w:t>
      </w:r>
      <w:proofErr w:type="spellEnd"/>
      <w:r w:rsidRPr="00EF0EF0">
        <w:rPr>
          <w:w w:val="105"/>
          <w:sz w:val="14"/>
          <w:lang w:val="it-IT"/>
        </w:rPr>
        <w:t>, Harald Wilhelm</w:t>
      </w:r>
    </w:p>
    <w:p w14:paraId="7C103000" w14:textId="77777777" w:rsidR="00340486" w:rsidRPr="00EF0EF0" w:rsidRDefault="00340486">
      <w:pPr>
        <w:spacing w:line="223" w:lineRule="auto"/>
        <w:rPr>
          <w:sz w:val="14"/>
          <w:lang w:val="it-IT"/>
        </w:rPr>
        <w:sectPr w:rsidR="00340486" w:rsidRPr="00EF0EF0">
          <w:type w:val="continuous"/>
          <w:pgSz w:w="11910" w:h="16840"/>
          <w:pgMar w:top="840" w:right="566" w:bottom="0" w:left="1275" w:header="720" w:footer="720" w:gutter="0"/>
          <w:cols w:space="720"/>
        </w:sectPr>
      </w:pPr>
    </w:p>
    <w:p w14:paraId="140E784C" w14:textId="77777777" w:rsidR="00340486" w:rsidRPr="00EF0EF0" w:rsidRDefault="00BA6D9D">
      <w:pPr>
        <w:pStyle w:val="Titolo1"/>
        <w:rPr>
          <w:lang w:val="it-IT"/>
        </w:rPr>
      </w:pPr>
      <w:bookmarkStart w:id="0" w:name="Key_facts_in_brief"/>
      <w:bookmarkStart w:id="1" w:name="_bookmark0"/>
      <w:bookmarkEnd w:id="0"/>
      <w:bookmarkEnd w:id="1"/>
      <w:r w:rsidRPr="00EF0EF0">
        <w:rPr>
          <w:w w:val="80"/>
          <w:lang w:val="it-IT"/>
        </w:rPr>
        <w:lastRenderedPageBreak/>
        <w:t xml:space="preserve">I fatti principali in </w:t>
      </w:r>
      <w:r w:rsidRPr="00EF0EF0">
        <w:rPr>
          <w:spacing w:val="-2"/>
          <w:w w:val="80"/>
          <w:lang w:val="it-IT"/>
        </w:rPr>
        <w:t>breve</w:t>
      </w:r>
    </w:p>
    <w:p w14:paraId="0A29BEAC" w14:textId="7AD4CF99" w:rsidR="00340486" w:rsidRPr="00EF0EF0" w:rsidRDefault="00BA6D9D">
      <w:pPr>
        <w:pStyle w:val="Corpotesto"/>
        <w:spacing w:before="299"/>
        <w:ind w:left="85"/>
        <w:rPr>
          <w:lang w:val="it-IT"/>
        </w:rPr>
      </w:pPr>
      <w:bookmarkStart w:id="2" w:name="Insight_Mercedes-Benz_–_Drivetrains_&amp;_Ef"/>
      <w:bookmarkStart w:id="3" w:name="_bookmark1"/>
      <w:bookmarkEnd w:id="2"/>
      <w:bookmarkEnd w:id="3"/>
      <w:r w:rsidRPr="00EF0EF0">
        <w:rPr>
          <w:spacing w:val="-2"/>
          <w:w w:val="110"/>
          <w:lang w:val="it-IT"/>
        </w:rPr>
        <w:t xml:space="preserve">Insight Mercedes-Benz </w:t>
      </w:r>
      <w:r w:rsidR="00054470">
        <w:rPr>
          <w:spacing w:val="-2"/>
          <w:w w:val="110"/>
          <w:lang w:val="it-IT"/>
        </w:rPr>
        <w:t>–</w:t>
      </w:r>
      <w:r w:rsidRPr="00EF0EF0">
        <w:rPr>
          <w:spacing w:val="-2"/>
          <w:w w:val="110"/>
          <w:lang w:val="it-IT"/>
        </w:rPr>
        <w:t xml:space="preserve"> </w:t>
      </w:r>
      <w:r w:rsidR="00054470">
        <w:rPr>
          <w:spacing w:val="-2"/>
          <w:w w:val="110"/>
          <w:lang w:val="it-IT"/>
        </w:rPr>
        <w:t xml:space="preserve">Catene cinematiche </w:t>
      </w:r>
      <w:r w:rsidRPr="00EF0EF0">
        <w:rPr>
          <w:spacing w:val="-2"/>
          <w:w w:val="110"/>
          <w:lang w:val="it-IT"/>
        </w:rPr>
        <w:t>ed efficienza: il prossimo passo verso il futuro elettrico</w:t>
      </w:r>
    </w:p>
    <w:p w14:paraId="7E8495C3" w14:textId="77777777" w:rsidR="00340486" w:rsidRPr="00EF0EF0" w:rsidRDefault="00340486">
      <w:pPr>
        <w:pStyle w:val="Corpotesto"/>
        <w:spacing w:before="48"/>
        <w:rPr>
          <w:lang w:val="it-IT"/>
        </w:rPr>
      </w:pPr>
    </w:p>
    <w:p w14:paraId="3F724C68" w14:textId="1F1A25D6" w:rsidR="00340486" w:rsidRPr="00EF0EF0" w:rsidRDefault="00BA6D9D">
      <w:pPr>
        <w:pStyle w:val="Corpotesto"/>
        <w:spacing w:line="261" w:lineRule="auto"/>
        <w:ind w:left="85" w:right="225"/>
        <w:rPr>
          <w:lang w:val="it-IT"/>
        </w:rPr>
      </w:pPr>
      <w:r w:rsidRPr="00EF0EF0">
        <w:rPr>
          <w:w w:val="105"/>
          <w:lang w:val="it-IT"/>
        </w:rPr>
        <w:t xml:space="preserve">#Autonomia elettrica: </w:t>
      </w:r>
      <w:r w:rsidR="0094274D">
        <w:rPr>
          <w:w w:val="105"/>
          <w:lang w:val="it-IT"/>
        </w:rPr>
        <w:t>l</w:t>
      </w:r>
      <w:r w:rsidRPr="00EF0EF0">
        <w:rPr>
          <w:w w:val="105"/>
          <w:lang w:val="it-IT"/>
        </w:rPr>
        <w:t xml:space="preserve">a </w:t>
      </w:r>
      <w:r w:rsidR="00054470">
        <w:rPr>
          <w:w w:val="105"/>
          <w:lang w:val="it-IT"/>
        </w:rPr>
        <w:t xml:space="preserve">nuova catena cinematica </w:t>
      </w:r>
      <w:r w:rsidRPr="00EF0EF0">
        <w:rPr>
          <w:w w:val="105"/>
          <w:lang w:val="it-IT"/>
        </w:rPr>
        <w:t xml:space="preserve">incorpora molti anni di eccellenza ingegneristica Mercedes-Benz. L'unità di trazione elettrica (Electric Drive Unit - EDU 2.0) dei prossimi modelli MMA (Mercedes-Benz modular </w:t>
      </w:r>
      <w:proofErr w:type="spellStart"/>
      <w:r w:rsidRPr="00EF0EF0">
        <w:rPr>
          <w:w w:val="105"/>
          <w:lang w:val="it-IT"/>
        </w:rPr>
        <w:t>architecture</w:t>
      </w:r>
      <w:proofErr w:type="spellEnd"/>
      <w:r w:rsidRPr="00EF0EF0">
        <w:rPr>
          <w:w w:val="105"/>
          <w:lang w:val="it-IT"/>
        </w:rPr>
        <w:t>) rappresenta la prima di una nuova generazione di Mercedes-Benz. Allo stesso tempo, porta la tecnologia di propulsione della VISION EQXX con sistema a 800 volt e inverter al carburo di silicio (</w:t>
      </w:r>
      <w:proofErr w:type="spellStart"/>
      <w:r w:rsidRPr="00EF0EF0">
        <w:rPr>
          <w:w w:val="105"/>
          <w:lang w:val="it-IT"/>
        </w:rPr>
        <w:t>SiC</w:t>
      </w:r>
      <w:proofErr w:type="spellEnd"/>
      <w:r w:rsidRPr="00EF0EF0">
        <w:rPr>
          <w:w w:val="105"/>
          <w:lang w:val="it-IT"/>
        </w:rPr>
        <w:t xml:space="preserve">) nella classe delle compatte. L'unità di trazione elettrica compatta da 200 kW con motore sincrono a eccitazione permanente (PSM) sull'asse posteriore è stata sviluppata interamente in casa dagli ingegneri Mercedes-Benz. L'elettronica di potenza ad alte prestazioni è dotata di un inverter </w:t>
      </w:r>
      <w:proofErr w:type="spellStart"/>
      <w:r w:rsidRPr="00EF0EF0">
        <w:rPr>
          <w:w w:val="105"/>
          <w:lang w:val="it-IT"/>
        </w:rPr>
        <w:t>SiC</w:t>
      </w:r>
      <w:proofErr w:type="spellEnd"/>
      <w:r w:rsidRPr="00EF0EF0">
        <w:rPr>
          <w:w w:val="105"/>
          <w:lang w:val="it-IT"/>
        </w:rPr>
        <w:t xml:space="preserve"> per uno sfruttamento particolarmente efficiente dell'energia. Inoltre, i modelli 4MATIC dispongono di un'unità motrice da 80 kW sull'asse anteriore, anch'essa dotata di un inverter </w:t>
      </w:r>
      <w:proofErr w:type="spellStart"/>
      <w:r w:rsidRPr="00EF0EF0">
        <w:rPr>
          <w:w w:val="105"/>
          <w:lang w:val="it-IT"/>
        </w:rPr>
        <w:t>SiC</w:t>
      </w:r>
      <w:proofErr w:type="spellEnd"/>
      <w:r w:rsidRPr="00EF0EF0">
        <w:rPr>
          <w:w w:val="105"/>
          <w:lang w:val="it-IT"/>
        </w:rPr>
        <w:t>.</w:t>
      </w:r>
    </w:p>
    <w:p w14:paraId="1EEA0148" w14:textId="77777777" w:rsidR="00340486" w:rsidRPr="00EF0EF0" w:rsidRDefault="00340486">
      <w:pPr>
        <w:pStyle w:val="Corpotesto"/>
        <w:spacing w:before="30"/>
        <w:rPr>
          <w:lang w:val="it-IT"/>
        </w:rPr>
      </w:pPr>
    </w:p>
    <w:p w14:paraId="123FF649" w14:textId="7CE68DAB" w:rsidR="00340486" w:rsidRPr="00EF0EF0" w:rsidRDefault="00BA6D9D">
      <w:pPr>
        <w:pStyle w:val="Corpotesto"/>
        <w:spacing w:line="261" w:lineRule="auto"/>
        <w:ind w:left="85"/>
        <w:rPr>
          <w:lang w:val="it-IT"/>
        </w:rPr>
      </w:pPr>
      <w:r w:rsidRPr="00EF0EF0">
        <w:rPr>
          <w:w w:val="105"/>
          <w:lang w:val="it-IT"/>
        </w:rPr>
        <w:t xml:space="preserve">#Efficienza: </w:t>
      </w:r>
      <w:r w:rsidR="0094274D">
        <w:rPr>
          <w:w w:val="105"/>
          <w:lang w:val="it-IT"/>
        </w:rPr>
        <w:t>i</w:t>
      </w:r>
      <w:r w:rsidRPr="00EF0EF0">
        <w:rPr>
          <w:w w:val="105"/>
          <w:lang w:val="it-IT"/>
        </w:rPr>
        <w:t>l risultato finale è che la trazione elettrica, come dimostrato nel Concept CLA Class, punta a un'autonomia WLTP di oltre 750 chilometri. Con un'efficienza batteria-ruota del 93% nei lunghi viaggi, offre anche un'autonomia eccezionale nel funzionamento reale. Il cambio a due velocità sulla trasmissione principale all'asse posteriore non solo aumenta l'efficienza, ma consente anche prestazioni di guida altamente dinamiche.</w:t>
      </w:r>
    </w:p>
    <w:p w14:paraId="3AD7FACE" w14:textId="77777777" w:rsidR="00340486" w:rsidRPr="00EF0EF0" w:rsidRDefault="00340486">
      <w:pPr>
        <w:pStyle w:val="Corpotesto"/>
        <w:spacing w:before="25"/>
        <w:rPr>
          <w:lang w:val="it-IT"/>
        </w:rPr>
      </w:pPr>
    </w:p>
    <w:p w14:paraId="0ABD71BA" w14:textId="6775BF26" w:rsidR="00340486" w:rsidRPr="0094274D" w:rsidRDefault="00BA6D9D">
      <w:pPr>
        <w:pStyle w:val="Corpotesto"/>
        <w:spacing w:before="1" w:line="261" w:lineRule="auto"/>
        <w:ind w:left="86"/>
        <w:rPr>
          <w:position w:val="7"/>
          <w:sz w:val="12"/>
          <w:lang w:val="it-IT"/>
        </w:rPr>
      </w:pPr>
      <w:r w:rsidRPr="00EF0EF0">
        <w:rPr>
          <w:w w:val="105"/>
          <w:lang w:val="it-IT"/>
        </w:rPr>
        <w:t xml:space="preserve">#Carica: Mercedes-Benz utilizza per la prima volta un'architettura elettrica a 800 volt. </w:t>
      </w:r>
      <w:bookmarkStart w:id="4" w:name="_bookmark2"/>
      <w:bookmarkEnd w:id="4"/>
      <w:r w:rsidRPr="00EF0EF0">
        <w:rPr>
          <w:w w:val="105"/>
          <w:lang w:val="it-IT"/>
        </w:rPr>
        <w:t xml:space="preserve">In combinazione con la versione premium della batteria, questa configurazione consente una ricarica DC ad alta potenza fino a 320 kW. Nel </w:t>
      </w:r>
      <w:r w:rsidR="0094274D" w:rsidRPr="0094274D">
        <w:rPr>
          <w:w w:val="105"/>
          <w:lang w:val="it-IT"/>
        </w:rPr>
        <w:t>Concept CLA Class</w:t>
      </w:r>
      <w:r w:rsidRPr="00EF0EF0">
        <w:rPr>
          <w:w w:val="105"/>
          <w:lang w:val="it-IT"/>
        </w:rPr>
        <w:t xml:space="preserve">, ciò corrisponderebbe a un'autonomia fino a 300 chilometri. </w:t>
      </w:r>
      <w:hyperlink w:anchor="_bookmark3" w:history="1">
        <w:r w:rsidRPr="0094274D">
          <w:rPr>
            <w:w w:val="105"/>
            <w:position w:val="7"/>
            <w:sz w:val="12"/>
            <w:lang w:val="it-IT"/>
          </w:rPr>
          <w:t>1</w:t>
        </w:r>
      </w:hyperlink>
    </w:p>
    <w:p w14:paraId="20C0AB96" w14:textId="77777777" w:rsidR="00340486" w:rsidRPr="0094274D" w:rsidRDefault="00340486">
      <w:pPr>
        <w:pStyle w:val="Corpotesto"/>
        <w:spacing w:before="25"/>
        <w:rPr>
          <w:lang w:val="it-IT"/>
        </w:rPr>
      </w:pPr>
    </w:p>
    <w:p w14:paraId="1A836A1E" w14:textId="5DCBACA9" w:rsidR="00340486" w:rsidRPr="00EF0EF0" w:rsidRDefault="00BA6D9D">
      <w:pPr>
        <w:pStyle w:val="Corpotesto"/>
        <w:spacing w:before="1" w:line="261" w:lineRule="auto"/>
        <w:ind w:left="85" w:right="225"/>
        <w:rPr>
          <w:lang w:val="it-IT"/>
        </w:rPr>
      </w:pPr>
      <w:r w:rsidRPr="00EF0EF0">
        <w:rPr>
          <w:w w:val="105"/>
          <w:lang w:val="it-IT"/>
        </w:rPr>
        <w:t xml:space="preserve">#Batteria: </w:t>
      </w:r>
      <w:r w:rsidR="0094274D">
        <w:rPr>
          <w:w w:val="105"/>
          <w:lang w:val="it-IT"/>
        </w:rPr>
        <w:t>p</w:t>
      </w:r>
      <w:r w:rsidRPr="00EF0EF0">
        <w:rPr>
          <w:w w:val="105"/>
          <w:lang w:val="it-IT"/>
        </w:rPr>
        <w:t>er i modelli MMA i clienti possono scegliere tra batterie con due diverse chimiche di celle. Le celle della versione premium, con un contenuto di energia utilizzabile di 85 kWh, hanno anodi in cui l'ossido di silicio è aggiunto alla grafite. Rispetto alla batteria precedente con anodi di grafite convenzionali, la densità energetica gravimetrica è superiore fino al 20%. A livello di cella, la densità di energia volumetrica della chimica delle celle è di 680 Wh/l. L'uso delle materie prime è stato ulteriormente ottimizzato.</w:t>
      </w:r>
    </w:p>
    <w:p w14:paraId="3E8AC575" w14:textId="77777777" w:rsidR="00340486" w:rsidRPr="00EF0EF0" w:rsidRDefault="00340486">
      <w:pPr>
        <w:pStyle w:val="Corpotesto"/>
        <w:spacing w:before="26"/>
        <w:rPr>
          <w:lang w:val="it-IT"/>
        </w:rPr>
      </w:pPr>
    </w:p>
    <w:p w14:paraId="6CC5FB0F" w14:textId="138111E2" w:rsidR="00340486" w:rsidRPr="00EF0EF0" w:rsidRDefault="00BA6D9D">
      <w:pPr>
        <w:pStyle w:val="Corpotesto"/>
        <w:spacing w:line="261" w:lineRule="auto"/>
        <w:ind w:left="85" w:right="225"/>
        <w:rPr>
          <w:lang w:val="it-IT"/>
        </w:rPr>
      </w:pPr>
      <w:r w:rsidRPr="00EF0EF0">
        <w:rPr>
          <w:w w:val="105"/>
          <w:lang w:val="it-IT"/>
        </w:rPr>
        <w:t>#Sicurezza della batteria: L'alloggiamento della batteria fa parte della struttura del veicolo ed è integrato nel crash</w:t>
      </w:r>
      <w:r w:rsidR="00054470">
        <w:rPr>
          <w:w w:val="105"/>
          <w:lang w:val="it-IT"/>
        </w:rPr>
        <w:t xml:space="preserve"> </w:t>
      </w:r>
      <w:proofErr w:type="gramStart"/>
      <w:r w:rsidR="00054470">
        <w:rPr>
          <w:w w:val="105"/>
          <w:lang w:val="it-IT"/>
        </w:rPr>
        <w:t xml:space="preserve">concept </w:t>
      </w:r>
      <w:r w:rsidRPr="00EF0EF0">
        <w:rPr>
          <w:w w:val="105"/>
          <w:lang w:val="it-IT"/>
        </w:rPr>
        <w:t>.</w:t>
      </w:r>
      <w:proofErr w:type="gramEnd"/>
      <w:r w:rsidRPr="00EF0EF0">
        <w:rPr>
          <w:w w:val="105"/>
          <w:lang w:val="it-IT"/>
        </w:rPr>
        <w:t xml:space="preserve"> La batteria, i cavi ad alta tensione (HV) e gli altri componenti HV sono progettati e protetti per soddisfare i severi requisiti di sicurezza di Mercedes-Benz in caso di incidente. Mercedes-Benz ha adottato precauzioni complete </w:t>
      </w:r>
      <w:r w:rsidR="00B05967">
        <w:rPr>
          <w:w w:val="105"/>
          <w:lang w:val="it-IT"/>
        </w:rPr>
        <w:t xml:space="preserve">ed efficaci </w:t>
      </w:r>
      <w:r w:rsidRPr="00EF0EF0">
        <w:rPr>
          <w:w w:val="105"/>
          <w:lang w:val="it-IT"/>
        </w:rPr>
        <w:t xml:space="preserve">contro la </w:t>
      </w:r>
      <w:r w:rsidR="00B05967">
        <w:rPr>
          <w:w w:val="105"/>
          <w:lang w:val="it-IT"/>
        </w:rPr>
        <w:t xml:space="preserve">Thermal </w:t>
      </w:r>
      <w:proofErr w:type="spellStart"/>
      <w:r w:rsidR="00B05967">
        <w:rPr>
          <w:w w:val="105"/>
          <w:lang w:val="it-IT"/>
        </w:rPr>
        <w:t>Runaway</w:t>
      </w:r>
      <w:proofErr w:type="spellEnd"/>
      <w:r w:rsidRPr="00EF0EF0">
        <w:rPr>
          <w:w w:val="105"/>
          <w:lang w:val="it-IT"/>
        </w:rPr>
        <w:t xml:space="preserve"> con soluzioni tecniche per la nuova generazione di batterie.</w:t>
      </w:r>
    </w:p>
    <w:p w14:paraId="023D5B53" w14:textId="77777777" w:rsidR="00340486" w:rsidRPr="00EF0EF0" w:rsidRDefault="00340486">
      <w:pPr>
        <w:pStyle w:val="Corpotesto"/>
        <w:spacing w:before="25"/>
        <w:rPr>
          <w:lang w:val="it-IT"/>
        </w:rPr>
      </w:pPr>
    </w:p>
    <w:p w14:paraId="06E52FC9" w14:textId="772136C8" w:rsidR="00340486" w:rsidRPr="00EF0EF0" w:rsidRDefault="00BA6D9D">
      <w:pPr>
        <w:pStyle w:val="Corpotesto"/>
        <w:spacing w:line="261" w:lineRule="auto"/>
        <w:ind w:left="85"/>
        <w:rPr>
          <w:lang w:val="it-IT"/>
        </w:rPr>
      </w:pPr>
      <w:r w:rsidRPr="00EF0EF0">
        <w:rPr>
          <w:w w:val="105"/>
          <w:lang w:val="it-IT"/>
        </w:rPr>
        <w:t xml:space="preserve">#Endurance: L'attenzione all'efficienza </w:t>
      </w:r>
      <w:r w:rsidR="00B05967">
        <w:rPr>
          <w:w w:val="105"/>
          <w:lang w:val="it-IT"/>
        </w:rPr>
        <w:t xml:space="preserve">elettrica e di ricarica </w:t>
      </w:r>
      <w:r w:rsidRPr="00EF0EF0">
        <w:rPr>
          <w:w w:val="105"/>
          <w:lang w:val="it-IT"/>
        </w:rPr>
        <w:t xml:space="preserve">è già valsa a un prototipo quasi di serie della CLA un record di successo: un modello di </w:t>
      </w:r>
      <w:proofErr w:type="spellStart"/>
      <w:proofErr w:type="gramStart"/>
      <w:r w:rsidRPr="00EF0EF0">
        <w:rPr>
          <w:w w:val="105"/>
          <w:lang w:val="it-IT"/>
        </w:rPr>
        <w:t>pre</w:t>
      </w:r>
      <w:proofErr w:type="spellEnd"/>
      <w:r w:rsidRPr="00EF0EF0">
        <w:rPr>
          <w:w w:val="105"/>
          <w:lang w:val="it-IT"/>
        </w:rPr>
        <w:t>-serie</w:t>
      </w:r>
      <w:proofErr w:type="gramEnd"/>
      <w:r w:rsidRPr="00EF0EF0">
        <w:rPr>
          <w:w w:val="105"/>
          <w:lang w:val="it-IT"/>
        </w:rPr>
        <w:t xml:space="preserve"> ha percorso esattamente 3.717 chilometri in 24 ore a Nardò, nel sud </w:t>
      </w:r>
      <w:r w:rsidRPr="00EF0EF0">
        <w:rPr>
          <w:spacing w:val="-2"/>
          <w:w w:val="105"/>
          <w:lang w:val="it-IT"/>
        </w:rPr>
        <w:t>Italia.</w:t>
      </w:r>
    </w:p>
    <w:p w14:paraId="2166E114" w14:textId="77777777" w:rsidR="00340486" w:rsidRPr="00EF0EF0" w:rsidRDefault="00340486">
      <w:pPr>
        <w:pStyle w:val="Corpotesto"/>
        <w:spacing w:before="26"/>
        <w:rPr>
          <w:lang w:val="it-IT"/>
        </w:rPr>
      </w:pPr>
    </w:p>
    <w:p w14:paraId="02D58970" w14:textId="77777777" w:rsidR="00340486" w:rsidRPr="00EF0EF0" w:rsidRDefault="00BA6D9D">
      <w:pPr>
        <w:pStyle w:val="Corpotesto"/>
        <w:spacing w:before="1" w:line="261" w:lineRule="auto"/>
        <w:ind w:left="85" w:right="217"/>
        <w:rPr>
          <w:lang w:val="it-IT"/>
        </w:rPr>
      </w:pPr>
      <w:r w:rsidRPr="00EF0EF0">
        <w:rPr>
          <w:w w:val="105"/>
          <w:lang w:val="it-IT"/>
        </w:rPr>
        <w:t xml:space="preserve">#Electric Software Hub (ESH): L'Electric Software Hub (ESH), inaugurato nel 2022, ha svolto un ruolo fondamentale nello sviluppo della nuova generazione di auto elettriche compatte di Mercedes-Benz. Questo edificio del Mercedes-Benz Technology Centre (MTC) di </w:t>
      </w:r>
      <w:proofErr w:type="spellStart"/>
      <w:r w:rsidRPr="00EF0EF0">
        <w:rPr>
          <w:w w:val="105"/>
          <w:lang w:val="it-IT"/>
        </w:rPr>
        <w:t>Sindelfingen</w:t>
      </w:r>
      <w:proofErr w:type="spellEnd"/>
      <w:r w:rsidRPr="00EF0EF0">
        <w:rPr>
          <w:w w:val="105"/>
          <w:lang w:val="it-IT"/>
        </w:rPr>
        <w:t xml:space="preserve"> riunisce sotto lo stesso tetto numerose funzioni di software, hardware, integrazione di sistemi e test.</w:t>
      </w:r>
    </w:p>
    <w:p w14:paraId="5506355C" w14:textId="77777777" w:rsidR="00340486" w:rsidRPr="00EF0EF0" w:rsidRDefault="00340486">
      <w:pPr>
        <w:pStyle w:val="Corpotesto"/>
        <w:spacing w:before="24"/>
        <w:rPr>
          <w:lang w:val="it-IT"/>
        </w:rPr>
      </w:pPr>
    </w:p>
    <w:p w14:paraId="6A39FE4C" w14:textId="702BA255" w:rsidR="00340486" w:rsidRPr="00EF0EF0" w:rsidRDefault="00BA6D9D">
      <w:pPr>
        <w:pStyle w:val="Corpotesto"/>
        <w:spacing w:before="1" w:line="261" w:lineRule="auto"/>
        <w:ind w:left="85" w:right="261"/>
        <w:rPr>
          <w:lang w:val="it-IT"/>
        </w:rPr>
      </w:pPr>
      <w:r w:rsidRPr="00EF0EF0">
        <w:rPr>
          <w:w w:val="105"/>
          <w:lang w:val="it-IT"/>
        </w:rPr>
        <w:t>#Ibrido a 48 volt: poco dopo il lancio dei modelli completamente elettrici, la CLA sarà disponibile come ibrido con tecnologia a 48 volt e motore elettrico con potenza di trazione fino a 20 kW.</w:t>
      </w:r>
      <w:hyperlink w:anchor="_bookmark2" w:history="1">
        <w:r w:rsidRPr="00100141">
          <w:rPr>
            <w:w w:val="105"/>
            <w:position w:val="6"/>
            <w:sz w:val="10"/>
            <w:lang w:val="it-IT"/>
          </w:rPr>
          <w:t>1</w:t>
        </w:r>
      </w:hyperlink>
      <w:r w:rsidR="00B05967" w:rsidRPr="00100141">
        <w:rPr>
          <w:w w:val="105"/>
          <w:position w:val="6"/>
          <w:sz w:val="10"/>
          <w:lang w:val="it-IT"/>
        </w:rPr>
        <w:t xml:space="preserve"> </w:t>
      </w:r>
      <w:r w:rsidRPr="00100141">
        <w:rPr>
          <w:spacing w:val="28"/>
          <w:w w:val="105"/>
          <w:position w:val="6"/>
          <w:sz w:val="10"/>
          <w:lang w:val="it-IT"/>
        </w:rPr>
        <w:t xml:space="preserve"> </w:t>
      </w:r>
      <w:r w:rsidR="00B05967" w:rsidRPr="00100141">
        <w:rPr>
          <w:w w:val="105"/>
          <w:lang w:val="it-IT"/>
        </w:rPr>
        <w:t>di p</w:t>
      </w:r>
      <w:r w:rsidRPr="00100141">
        <w:rPr>
          <w:w w:val="105"/>
          <w:lang w:val="it-IT"/>
        </w:rPr>
        <w:t xml:space="preserve">otenza motrice. </w:t>
      </w:r>
      <w:r w:rsidRPr="00EF0EF0">
        <w:rPr>
          <w:w w:val="105"/>
          <w:lang w:val="it-IT"/>
        </w:rPr>
        <w:t xml:space="preserve">Grazie al recupero dell'energia e alla capacità di guida completamente elettrica a velocità urbane, questa trasmissione è particolarmente efficiente. Questo aspetto è rafforzato dal </w:t>
      </w:r>
      <w:proofErr w:type="spellStart"/>
      <w:r w:rsidRPr="00EF0EF0">
        <w:rPr>
          <w:w w:val="105"/>
          <w:lang w:val="it-IT"/>
        </w:rPr>
        <w:t>coasting</w:t>
      </w:r>
      <w:proofErr w:type="spellEnd"/>
      <w:r w:rsidRPr="00EF0EF0">
        <w:rPr>
          <w:w w:val="105"/>
          <w:lang w:val="it-IT"/>
        </w:rPr>
        <w:t xml:space="preserve"> elettrico a velocità fino a circa 100 km/h. Il motore elettrico e l'inverter sono integrati in una nuova trasmissione elettrificata a doppia frizione a otto velocità (8F-eDCT). Il motore </w:t>
      </w:r>
      <w:r w:rsidR="00B05967">
        <w:rPr>
          <w:w w:val="105"/>
          <w:lang w:val="it-IT"/>
        </w:rPr>
        <w:t>ibrido a benzina</w:t>
      </w:r>
      <w:r w:rsidRPr="00EF0EF0">
        <w:rPr>
          <w:w w:val="105"/>
          <w:lang w:val="it-IT"/>
        </w:rPr>
        <w:t xml:space="preserve"> è un nuovo</w:t>
      </w:r>
    </w:p>
    <w:p w14:paraId="4DDDAA09" w14:textId="77777777" w:rsidR="00340486" w:rsidRPr="00EF0EF0" w:rsidRDefault="00340486">
      <w:pPr>
        <w:pStyle w:val="Corpotesto"/>
        <w:rPr>
          <w:sz w:val="19"/>
          <w:lang w:val="it-IT"/>
        </w:rPr>
      </w:pPr>
    </w:p>
    <w:p w14:paraId="4BD101D9" w14:textId="77777777" w:rsidR="00340486" w:rsidRPr="00EF0EF0" w:rsidRDefault="00340486">
      <w:pPr>
        <w:pStyle w:val="Corpotesto"/>
        <w:rPr>
          <w:sz w:val="19"/>
          <w:lang w:val="it-IT"/>
        </w:rPr>
      </w:pPr>
    </w:p>
    <w:p w14:paraId="2C40AEDC" w14:textId="77777777" w:rsidR="00340486" w:rsidRPr="00EF0EF0" w:rsidRDefault="00BA6D9D">
      <w:pPr>
        <w:pStyle w:val="Corpotesto"/>
        <w:spacing w:before="40"/>
        <w:rPr>
          <w:sz w:val="19"/>
          <w:lang w:val="it-IT"/>
        </w:rPr>
      </w:pPr>
      <w:r>
        <w:rPr>
          <w:noProof/>
          <w:sz w:val="19"/>
        </w:rPr>
        <mc:AlternateContent>
          <mc:Choice Requires="wps">
            <w:drawing>
              <wp:anchor distT="0" distB="0" distL="0" distR="0" simplePos="0" relativeHeight="487589888" behindDoc="1" locked="0" layoutInCell="1" allowOverlap="1" wp14:anchorId="5B002454" wp14:editId="2F7E8794">
                <wp:simplePos x="0" y="0"/>
                <wp:positionH relativeFrom="page">
                  <wp:posOffset>864108</wp:posOffset>
                </wp:positionH>
                <wp:positionV relativeFrom="paragraph">
                  <wp:posOffset>196161</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E504ED" id="Graphic 7" o:spid="_x0000_s1026" style="position:absolute;margin-left:68.05pt;margin-top:15.45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" path="m1828800,l,,,7619r1828800,l1828800,xe" fillcolor="black" stroked="f">
                <v:path arrowok="t"/>
                <w10:wrap type="topAndBottom" anchorx="page"/>
              </v:shape>
            </w:pict>
          </mc:Fallback>
        </mc:AlternateContent>
      </w:r>
    </w:p>
    <w:p w14:paraId="4880FD45" w14:textId="77777777" w:rsidR="00340486" w:rsidRPr="00EF0EF0" w:rsidRDefault="00BA6D9D">
      <w:pPr>
        <w:spacing w:before="94" w:line="223" w:lineRule="auto"/>
        <w:ind w:left="85" w:right="217" w:hanging="1"/>
        <w:rPr>
          <w:sz w:val="14"/>
          <w:lang w:val="it-IT"/>
        </w:rPr>
      </w:pPr>
      <w:bookmarkStart w:id="5" w:name="_bookmark3"/>
      <w:bookmarkEnd w:id="5"/>
      <w:r w:rsidRPr="00EF0EF0">
        <w:rPr>
          <w:w w:val="105"/>
          <w:position w:val="6"/>
          <w:sz w:val="10"/>
          <w:lang w:val="it-IT"/>
        </w:rPr>
        <w:t>1</w:t>
      </w:r>
      <w:r w:rsidRPr="00EF0EF0">
        <w:rPr>
          <w:spacing w:val="12"/>
          <w:w w:val="105"/>
          <w:position w:val="6"/>
          <w:sz w:val="10"/>
          <w:lang w:val="it-IT"/>
        </w:rPr>
        <w:t xml:space="preserve"> </w:t>
      </w:r>
      <w:r w:rsidRPr="00EF0EF0">
        <w:rPr>
          <w:w w:val="105"/>
          <w:sz w:val="14"/>
          <w:lang w:val="it-IT"/>
        </w:rPr>
        <w:t>I dati sono provvisori. Al momento non esistono dati confermati da un'organizzazione di test ufficialmente riconosciuta, né un'approvazione CE del tipo o un certificato di conformità con dati ufficiali. Potrebbero esserci discrepanze tra le cifre e quelle ufficiali.</w:t>
      </w:r>
    </w:p>
    <w:p w14:paraId="1781279F" w14:textId="77777777" w:rsidR="00340486" w:rsidRPr="00EF0EF0" w:rsidRDefault="00340486">
      <w:pPr>
        <w:spacing w:line="223" w:lineRule="auto"/>
        <w:rPr>
          <w:sz w:val="14"/>
          <w:lang w:val="it-IT"/>
        </w:rPr>
        <w:sectPr w:rsidR="00340486" w:rsidRPr="00EF0EF0">
          <w:footerReference w:type="default" r:id="rId11"/>
          <w:pgSz w:w="11910" w:h="16840"/>
          <w:pgMar w:top="1120" w:right="566" w:bottom="600" w:left="1275" w:header="0" w:footer="414" w:gutter="0"/>
          <w:pgNumType w:start="2"/>
          <w:cols w:space="720"/>
        </w:sectPr>
      </w:pPr>
    </w:p>
    <w:p w14:paraId="50D9B349" w14:textId="23259C5D" w:rsidR="00340486" w:rsidRPr="00EF0EF0" w:rsidRDefault="00BA6D9D">
      <w:pPr>
        <w:pStyle w:val="Corpotesto"/>
        <w:spacing w:before="81" w:line="261" w:lineRule="auto"/>
        <w:ind w:left="86" w:hanging="1"/>
        <w:rPr>
          <w:lang w:val="it-IT"/>
        </w:rPr>
      </w:pPr>
      <w:r w:rsidRPr="00100141">
        <w:rPr>
          <w:w w:val="105"/>
          <w:lang w:val="it-IT"/>
        </w:rPr>
        <w:lastRenderedPageBreak/>
        <w:t xml:space="preserve">a quattro cilindri FAME (Family of Modular </w:t>
      </w:r>
      <w:proofErr w:type="spellStart"/>
      <w:r w:rsidRPr="00100141">
        <w:rPr>
          <w:w w:val="105"/>
          <w:lang w:val="it-IT"/>
        </w:rPr>
        <w:t>Engines</w:t>
      </w:r>
      <w:proofErr w:type="spellEnd"/>
      <w:r w:rsidRPr="00100141">
        <w:rPr>
          <w:w w:val="105"/>
          <w:lang w:val="it-IT"/>
        </w:rPr>
        <w:t xml:space="preserve">). </w:t>
      </w:r>
      <w:r w:rsidRPr="00EF0EF0">
        <w:rPr>
          <w:w w:val="105"/>
          <w:lang w:val="it-IT"/>
        </w:rPr>
        <w:t xml:space="preserve">L'ibrido è inizialmente disponibile in tre livelli di potenza </w:t>
      </w:r>
      <w:r w:rsidR="00B05967">
        <w:rPr>
          <w:w w:val="105"/>
          <w:lang w:val="it-IT"/>
        </w:rPr>
        <w:t>di</w:t>
      </w:r>
      <w:r w:rsidRPr="00EF0EF0">
        <w:rPr>
          <w:w w:val="105"/>
          <w:lang w:val="it-IT"/>
        </w:rPr>
        <w:t xml:space="preserve"> 100, 120 o 140 kW.</w:t>
      </w:r>
    </w:p>
    <w:p w14:paraId="4ABFDE05" w14:textId="77777777" w:rsidR="00340486" w:rsidRPr="00EF0EF0" w:rsidRDefault="00340486">
      <w:pPr>
        <w:pStyle w:val="Corpotesto"/>
        <w:spacing w:line="261" w:lineRule="auto"/>
        <w:rPr>
          <w:lang w:val="it-IT"/>
        </w:rPr>
        <w:sectPr w:rsidR="00340486" w:rsidRPr="00EF0EF0">
          <w:pgSz w:w="11910" w:h="16840"/>
          <w:pgMar w:top="1200" w:right="566" w:bottom="600" w:left="1275" w:header="0" w:footer="414" w:gutter="0"/>
          <w:cols w:space="720"/>
        </w:sectPr>
      </w:pPr>
    </w:p>
    <w:p w14:paraId="3DB5523D" w14:textId="77777777" w:rsidR="00340486" w:rsidRPr="00EF0EF0" w:rsidRDefault="00BA6D9D">
      <w:pPr>
        <w:pStyle w:val="Titolo1"/>
        <w:rPr>
          <w:lang w:val="it-IT"/>
        </w:rPr>
      </w:pPr>
      <w:bookmarkStart w:id="6" w:name="Efficiency_is_the_key_to_everything"/>
      <w:bookmarkStart w:id="7" w:name="_bookmark4"/>
      <w:bookmarkEnd w:id="6"/>
      <w:bookmarkEnd w:id="7"/>
      <w:r w:rsidRPr="00EF0EF0">
        <w:rPr>
          <w:w w:val="80"/>
          <w:lang w:val="it-IT"/>
        </w:rPr>
        <w:lastRenderedPageBreak/>
        <w:t xml:space="preserve">L'efficienza è la chiave di </w:t>
      </w:r>
      <w:r w:rsidRPr="00EF0EF0">
        <w:rPr>
          <w:spacing w:val="-2"/>
          <w:w w:val="80"/>
          <w:lang w:val="it-IT"/>
        </w:rPr>
        <w:t>tutto</w:t>
      </w:r>
    </w:p>
    <w:p w14:paraId="7020C1A1" w14:textId="77777777" w:rsidR="00340486" w:rsidRDefault="00BA6D9D">
      <w:pPr>
        <w:pStyle w:val="Corpotesto"/>
        <w:spacing w:before="299"/>
        <w:ind w:left="85"/>
      </w:pPr>
      <w:bookmarkStart w:id="8" w:name="_bookmark5"/>
      <w:bookmarkEnd w:id="8"/>
      <w:r>
        <w:t xml:space="preserve">Insight Mercedes-Benz Drivetrains &amp; Efficiency: la </w:t>
      </w:r>
      <w:proofErr w:type="spellStart"/>
      <w:r>
        <w:rPr>
          <w:spacing w:val="-2"/>
        </w:rPr>
        <w:t>versione</w:t>
      </w:r>
      <w:proofErr w:type="spellEnd"/>
      <w:r>
        <w:rPr>
          <w:spacing w:val="-2"/>
        </w:rPr>
        <w:t xml:space="preserve"> </w:t>
      </w:r>
      <w:r>
        <w:t>breve</w:t>
      </w:r>
    </w:p>
    <w:p w14:paraId="33B124AA" w14:textId="77777777" w:rsidR="00340486" w:rsidRDefault="00340486">
      <w:pPr>
        <w:pStyle w:val="Corpotesto"/>
        <w:spacing w:before="48"/>
      </w:pPr>
    </w:p>
    <w:p w14:paraId="2DD86C3E" w14:textId="77777777" w:rsidR="00340486" w:rsidRPr="00EF0EF0" w:rsidRDefault="00BA6D9D">
      <w:pPr>
        <w:pStyle w:val="Paragrafoelenco"/>
        <w:numPr>
          <w:ilvl w:val="0"/>
          <w:numId w:val="2"/>
        </w:numPr>
        <w:tabs>
          <w:tab w:val="left" w:pos="805"/>
        </w:tabs>
        <w:spacing w:before="0"/>
        <w:ind w:hanging="360"/>
        <w:rPr>
          <w:sz w:val="20"/>
          <w:lang w:val="it-IT"/>
        </w:rPr>
      </w:pPr>
      <w:r w:rsidRPr="00EF0EF0">
        <w:rPr>
          <w:spacing w:val="-2"/>
          <w:w w:val="110"/>
          <w:sz w:val="20"/>
          <w:lang w:val="it-IT"/>
        </w:rPr>
        <w:t>Mercedes-Benz sottolinea la propria leadership nei sistemi di propulsione - sia elettrici che ibridi</w:t>
      </w:r>
    </w:p>
    <w:p w14:paraId="62BD623C" w14:textId="77777777" w:rsidR="00340486" w:rsidRPr="00EF0EF0" w:rsidRDefault="00BA6D9D">
      <w:pPr>
        <w:pStyle w:val="Paragrafoelenco"/>
        <w:numPr>
          <w:ilvl w:val="0"/>
          <w:numId w:val="2"/>
        </w:numPr>
        <w:tabs>
          <w:tab w:val="left" w:pos="805"/>
        </w:tabs>
        <w:spacing w:line="261" w:lineRule="auto"/>
        <w:ind w:right="1043"/>
        <w:rPr>
          <w:sz w:val="20"/>
          <w:lang w:val="it-IT"/>
        </w:rPr>
      </w:pPr>
      <w:r w:rsidRPr="00EF0EF0">
        <w:rPr>
          <w:w w:val="110"/>
          <w:sz w:val="20"/>
          <w:lang w:val="it-IT"/>
        </w:rPr>
        <w:t>L'offensiva tecnologica viene lanciata sulla base di un'</w:t>
      </w:r>
      <w:r w:rsidRPr="00EF0EF0">
        <w:rPr>
          <w:spacing w:val="-2"/>
          <w:w w:val="110"/>
          <w:sz w:val="20"/>
          <w:lang w:val="it-IT"/>
        </w:rPr>
        <w:t xml:space="preserve">architettura di </w:t>
      </w:r>
      <w:r w:rsidRPr="00EF0EF0">
        <w:rPr>
          <w:w w:val="110"/>
          <w:sz w:val="20"/>
          <w:lang w:val="it-IT"/>
        </w:rPr>
        <w:t>veicolo versatile e flessibile.</w:t>
      </w:r>
    </w:p>
    <w:p w14:paraId="166E7E3A" w14:textId="77777777" w:rsidR="00340486" w:rsidRPr="00EF0EF0" w:rsidRDefault="00BA6D9D">
      <w:pPr>
        <w:pStyle w:val="Paragrafoelenco"/>
        <w:numPr>
          <w:ilvl w:val="0"/>
          <w:numId w:val="2"/>
        </w:numPr>
        <w:tabs>
          <w:tab w:val="left" w:pos="805"/>
        </w:tabs>
        <w:spacing w:before="0"/>
        <w:ind w:hanging="360"/>
        <w:rPr>
          <w:sz w:val="20"/>
          <w:lang w:val="it-IT"/>
        </w:rPr>
      </w:pPr>
      <w:r w:rsidRPr="00EF0EF0">
        <w:rPr>
          <w:spacing w:val="-2"/>
          <w:w w:val="110"/>
          <w:sz w:val="20"/>
          <w:lang w:val="it-IT"/>
        </w:rPr>
        <w:t>La nuova CLA è il primo esempio di modularità intelligente nel segmento delle compatte superiori</w:t>
      </w:r>
    </w:p>
    <w:p w14:paraId="27ED3629" w14:textId="77777777" w:rsidR="00340486" w:rsidRPr="00EF0EF0" w:rsidRDefault="00BA6D9D">
      <w:pPr>
        <w:pStyle w:val="Paragrafoelenco"/>
        <w:numPr>
          <w:ilvl w:val="0"/>
          <w:numId w:val="2"/>
        </w:numPr>
        <w:tabs>
          <w:tab w:val="left" w:pos="805"/>
        </w:tabs>
        <w:ind w:hanging="360"/>
        <w:rPr>
          <w:sz w:val="20"/>
          <w:lang w:val="it-IT"/>
        </w:rPr>
      </w:pPr>
      <w:r w:rsidRPr="00EF0EF0">
        <w:rPr>
          <w:sz w:val="20"/>
          <w:lang w:val="it-IT"/>
        </w:rPr>
        <w:t xml:space="preserve">L'architettura MMA porta le tecnologie VISION EQXX nella </w:t>
      </w:r>
      <w:r w:rsidRPr="00EF0EF0">
        <w:rPr>
          <w:spacing w:val="-2"/>
          <w:sz w:val="20"/>
          <w:lang w:val="it-IT"/>
        </w:rPr>
        <w:t xml:space="preserve">classe delle </w:t>
      </w:r>
      <w:r w:rsidRPr="00EF0EF0">
        <w:rPr>
          <w:sz w:val="20"/>
          <w:lang w:val="it-IT"/>
        </w:rPr>
        <w:t>compatte.</w:t>
      </w:r>
    </w:p>
    <w:p w14:paraId="52439A7C" w14:textId="77777777" w:rsidR="00340486" w:rsidRPr="00EF0EF0" w:rsidRDefault="00340486">
      <w:pPr>
        <w:pStyle w:val="Corpotesto"/>
        <w:rPr>
          <w:lang w:val="it-IT"/>
        </w:rPr>
      </w:pPr>
    </w:p>
    <w:p w14:paraId="068A6DDA" w14:textId="77777777" w:rsidR="00340486" w:rsidRPr="00EF0EF0" w:rsidRDefault="00340486">
      <w:pPr>
        <w:pStyle w:val="Corpotesto"/>
        <w:spacing w:before="71"/>
        <w:rPr>
          <w:lang w:val="it-IT"/>
        </w:rPr>
      </w:pPr>
    </w:p>
    <w:p w14:paraId="07A4FFC4" w14:textId="472E2E42" w:rsidR="00340486" w:rsidRPr="00EF0EF0" w:rsidRDefault="00BA6D9D">
      <w:pPr>
        <w:pStyle w:val="Corpotesto"/>
        <w:spacing w:line="261" w:lineRule="auto"/>
        <w:ind w:left="86" w:right="144" w:hanging="1"/>
        <w:rPr>
          <w:lang w:val="it-IT"/>
        </w:rPr>
      </w:pPr>
      <w:r w:rsidRPr="00EF0EF0">
        <w:rPr>
          <w:w w:val="105"/>
          <w:lang w:val="it-IT"/>
        </w:rPr>
        <w:t>Stoccarda. Mercedes-Benz sottolinea la propria leadership nei sistemi di propulsione, compresi quelli previsti per il futuro. I clienti potranno scegliere tra due propulsori innovativi nella prossima architettura del veicolo. La prossima CLA sarà disponibile come auto elettrica</w:t>
      </w:r>
      <w:r w:rsidR="00B05967">
        <w:rPr>
          <w:w w:val="105"/>
          <w:lang w:val="it-IT"/>
        </w:rPr>
        <w:t xml:space="preserve"> o </w:t>
      </w:r>
      <w:r w:rsidR="00B05967" w:rsidRPr="00EF0EF0">
        <w:rPr>
          <w:w w:val="105"/>
          <w:lang w:val="it-IT"/>
        </w:rPr>
        <w:t xml:space="preserve">come </w:t>
      </w:r>
      <w:r w:rsidR="00B05967" w:rsidRPr="00EF0EF0">
        <w:rPr>
          <w:spacing w:val="-2"/>
          <w:w w:val="105"/>
          <w:lang w:val="it-IT"/>
        </w:rPr>
        <w:t>ibrida</w:t>
      </w:r>
      <w:r w:rsidR="00B05967">
        <w:rPr>
          <w:spacing w:val="-2"/>
          <w:w w:val="105"/>
          <w:lang w:val="it-IT"/>
        </w:rPr>
        <w:t xml:space="preserve">, entrambe </w:t>
      </w:r>
      <w:r w:rsidRPr="00EF0EF0">
        <w:rPr>
          <w:w w:val="105"/>
          <w:lang w:val="it-IT"/>
        </w:rPr>
        <w:t>altamente efficient</w:t>
      </w:r>
      <w:r w:rsidR="00B05967">
        <w:rPr>
          <w:w w:val="105"/>
          <w:lang w:val="it-IT"/>
        </w:rPr>
        <w:t>i</w:t>
      </w:r>
      <w:r w:rsidRPr="00EF0EF0">
        <w:rPr>
          <w:spacing w:val="-2"/>
          <w:w w:val="105"/>
          <w:lang w:val="it-IT"/>
        </w:rPr>
        <w:t>.</w:t>
      </w:r>
    </w:p>
    <w:p w14:paraId="5FF4C530" w14:textId="77777777" w:rsidR="00340486" w:rsidRPr="00EF0EF0" w:rsidRDefault="00340486">
      <w:pPr>
        <w:pStyle w:val="Corpotesto"/>
        <w:spacing w:before="25"/>
        <w:rPr>
          <w:lang w:val="it-IT"/>
        </w:rPr>
      </w:pPr>
    </w:p>
    <w:p w14:paraId="4C3DAB1D" w14:textId="77777777" w:rsidR="00340486" w:rsidRPr="00EF0EF0" w:rsidRDefault="00BA6D9D">
      <w:pPr>
        <w:pStyle w:val="Corpotesto"/>
        <w:spacing w:line="261" w:lineRule="auto"/>
        <w:ind w:left="86" w:right="225" w:hanging="1"/>
        <w:rPr>
          <w:lang w:val="it-IT"/>
        </w:rPr>
      </w:pPr>
      <w:r w:rsidRPr="00EF0EF0">
        <w:rPr>
          <w:w w:val="105"/>
          <w:lang w:val="it-IT"/>
        </w:rPr>
        <w:t xml:space="preserve">Mercedes-Benz ha stabilito nuovi standard in termini di efficienza con la piattaforma tecnologica VISION EQXX. L'azienda sta ora incorporando i risultati di questo progetto nei suoi veicoli di serie. In testa c'è la nuova CLA completamente elettrica, il primo modello basato sulla Mercedes-Benz Modular Architecture (MMA). Il fulcro di questa architettura versatile e flessibile è il cosiddetto telaio a skateboard, un pianale progettato principalmente per le auto elettriche, che comprende i relativi componenti della trasmissione e del telaio. Il design della carrozzeria, tuttavia, varia: nel nuovo segmento entry-level, Mercedes-Benz prevede una famiglia di quattro modelli in totale. Oltre alla CLA come berlina a quattro porte, sono previste una shooting </w:t>
      </w:r>
      <w:proofErr w:type="spellStart"/>
      <w:r w:rsidRPr="00EF0EF0">
        <w:rPr>
          <w:w w:val="105"/>
          <w:lang w:val="it-IT"/>
        </w:rPr>
        <w:t>brake</w:t>
      </w:r>
      <w:proofErr w:type="spellEnd"/>
      <w:r w:rsidRPr="00EF0EF0">
        <w:rPr>
          <w:w w:val="105"/>
          <w:lang w:val="it-IT"/>
        </w:rPr>
        <w:t xml:space="preserve"> e due SUV.</w:t>
      </w:r>
    </w:p>
    <w:p w14:paraId="74DA47DB" w14:textId="77777777" w:rsidR="00340486" w:rsidRPr="00EF0EF0" w:rsidRDefault="00340486">
      <w:pPr>
        <w:pStyle w:val="Corpotesto"/>
        <w:spacing w:before="28"/>
        <w:rPr>
          <w:lang w:val="it-IT"/>
        </w:rPr>
      </w:pPr>
    </w:p>
    <w:p w14:paraId="750391F8" w14:textId="77777777" w:rsidR="00340486" w:rsidRPr="00EF0EF0" w:rsidRDefault="00BA6D9D">
      <w:pPr>
        <w:pStyle w:val="Corpotesto"/>
        <w:spacing w:before="1" w:line="268" w:lineRule="auto"/>
        <w:ind w:left="140" w:right="139" w:firstLine="2"/>
        <w:jc w:val="center"/>
        <w:rPr>
          <w:sz w:val="18"/>
          <w:lang w:val="it-IT"/>
        </w:rPr>
      </w:pPr>
      <w:r w:rsidRPr="00EF0EF0">
        <w:rPr>
          <w:w w:val="105"/>
          <w:lang w:val="it-IT"/>
        </w:rPr>
        <w:t xml:space="preserve">"In qualità di inventore dell'automobile, Mercedes-Benz è sempre stata un pioniere di sistemi di propulsione all'avanguardia. Lo abbiamo recentemente dimostrato con il programma tecnologico da record VISION EQXX. Con i prossimi veicoli MMA, mettiamo ora a disposizione dei nostri clienti questa tecnologia visionaria e ci avviciniamo sempre di più all'idea del veicolo da un litro dell'era elettrica. Anche la nostra nuova trazione ibrida con trasmissione elettrica sta definendo nuovi standard in termini di efficienza. Con la nuova CLA e gli altri veicoli basati sull'architettura MMA, tutti i clienti potranno beneficiare di una tecnologia efficiente ai massimi livelli." </w:t>
      </w:r>
      <w:r w:rsidRPr="00EF0EF0">
        <w:rPr>
          <w:w w:val="105"/>
          <w:sz w:val="18"/>
          <w:lang w:val="it-IT"/>
        </w:rPr>
        <w:t xml:space="preserve">Markus </w:t>
      </w:r>
      <w:proofErr w:type="spellStart"/>
      <w:r w:rsidRPr="00EF0EF0">
        <w:rPr>
          <w:w w:val="105"/>
          <w:sz w:val="18"/>
          <w:lang w:val="it-IT"/>
        </w:rPr>
        <w:t>Schäfer</w:t>
      </w:r>
      <w:proofErr w:type="spellEnd"/>
      <w:r w:rsidRPr="00EF0EF0">
        <w:rPr>
          <w:w w:val="105"/>
          <w:sz w:val="18"/>
          <w:lang w:val="it-IT"/>
        </w:rPr>
        <w:t xml:space="preserve">, Membro del Consiglio di Amministrazione di Mercedes-Benz Group AG. </w:t>
      </w:r>
      <w:proofErr w:type="spellStart"/>
      <w:r w:rsidRPr="00EF0EF0">
        <w:rPr>
          <w:w w:val="105"/>
          <w:sz w:val="18"/>
          <w:lang w:val="it-IT"/>
        </w:rPr>
        <w:t>Chief</w:t>
      </w:r>
      <w:proofErr w:type="spellEnd"/>
      <w:r w:rsidRPr="00EF0EF0">
        <w:rPr>
          <w:w w:val="105"/>
          <w:sz w:val="18"/>
          <w:lang w:val="it-IT"/>
        </w:rPr>
        <w:t xml:space="preserve"> Technology </w:t>
      </w:r>
      <w:proofErr w:type="spellStart"/>
      <w:r w:rsidRPr="00EF0EF0">
        <w:rPr>
          <w:w w:val="105"/>
          <w:sz w:val="18"/>
          <w:lang w:val="it-IT"/>
        </w:rPr>
        <w:t>Officer</w:t>
      </w:r>
      <w:proofErr w:type="spellEnd"/>
      <w:r w:rsidRPr="00EF0EF0">
        <w:rPr>
          <w:w w:val="105"/>
          <w:sz w:val="18"/>
          <w:lang w:val="it-IT"/>
        </w:rPr>
        <w:t>, Sviluppo e Approvvigionamento</w:t>
      </w:r>
    </w:p>
    <w:p w14:paraId="2503C936" w14:textId="77777777" w:rsidR="00340486" w:rsidRPr="00EF0EF0" w:rsidRDefault="00340486">
      <w:pPr>
        <w:pStyle w:val="Corpotesto"/>
        <w:spacing w:before="20"/>
        <w:rPr>
          <w:lang w:val="it-IT"/>
        </w:rPr>
      </w:pPr>
    </w:p>
    <w:p w14:paraId="1D4AE8AC" w14:textId="77777777" w:rsidR="00340486" w:rsidRPr="00EF0EF0" w:rsidRDefault="00BA6D9D">
      <w:pPr>
        <w:pStyle w:val="Corpotesto"/>
        <w:spacing w:before="1" w:line="261" w:lineRule="auto"/>
        <w:ind w:left="85" w:right="225"/>
        <w:rPr>
          <w:lang w:val="it-IT"/>
        </w:rPr>
      </w:pPr>
      <w:r w:rsidRPr="00EF0EF0">
        <w:rPr>
          <w:w w:val="105"/>
          <w:lang w:val="it-IT"/>
        </w:rPr>
        <w:t>L'azienda si affiderà inoltre a una modularità intelligente con un design a skateboard scalabile per le future famiglie di modelli in altri segmenti. Poiché Mercedes-Benz punta a un ruolo di primo piano sia nella guida elettrica sia nel software dei veicoli, l'azienda ha aumentato in modo massiccio le attività di sviluppo in queste aree. Tra queste, la recente apertura dell'eCampus di Stoccarda-</w:t>
      </w:r>
      <w:proofErr w:type="spellStart"/>
      <w:r w:rsidRPr="00EF0EF0">
        <w:rPr>
          <w:w w:val="105"/>
          <w:lang w:val="it-IT"/>
        </w:rPr>
        <w:t>Untertürkheim</w:t>
      </w:r>
      <w:proofErr w:type="spellEnd"/>
      <w:r w:rsidRPr="00EF0EF0">
        <w:rPr>
          <w:w w:val="105"/>
          <w:lang w:val="it-IT"/>
        </w:rPr>
        <w:t xml:space="preserve"> come centro di competenza per lo sviluppo di celle e batterie per i futuri veicoli elettrici del marchio con la stella a tre punte. L'obiettivo è sviluppare combinazioni chimiche innovative e processi produttivi ottimizzati per celle ad alte prestazioni con il "DNA Mercedes-Benz", riducendo così i costi delle batterie di oltre il 30% </w:t>
      </w:r>
      <w:r w:rsidRPr="00EF0EF0">
        <w:rPr>
          <w:spacing w:val="-3"/>
          <w:w w:val="105"/>
          <w:lang w:val="it-IT"/>
        </w:rPr>
        <w:t xml:space="preserve">nei </w:t>
      </w:r>
      <w:r w:rsidRPr="00EF0EF0">
        <w:rPr>
          <w:w w:val="105"/>
          <w:lang w:val="it-IT"/>
        </w:rPr>
        <w:t>prossimi anni.</w:t>
      </w:r>
    </w:p>
    <w:p w14:paraId="5DCCCFF8" w14:textId="77777777" w:rsidR="00340486" w:rsidRPr="00EF0EF0" w:rsidRDefault="00340486">
      <w:pPr>
        <w:pStyle w:val="Corpotesto"/>
        <w:spacing w:before="28"/>
        <w:rPr>
          <w:lang w:val="it-IT"/>
        </w:rPr>
      </w:pPr>
    </w:p>
    <w:p w14:paraId="155353DC" w14:textId="77777777" w:rsidR="00340486" w:rsidRPr="00EF0EF0" w:rsidRDefault="00BA6D9D">
      <w:pPr>
        <w:pStyle w:val="Corpotesto"/>
        <w:spacing w:line="261" w:lineRule="auto"/>
        <w:ind w:left="85" w:right="144"/>
        <w:rPr>
          <w:lang w:val="it-IT"/>
        </w:rPr>
      </w:pPr>
      <w:r w:rsidRPr="00EF0EF0">
        <w:rPr>
          <w:w w:val="105"/>
          <w:lang w:val="it-IT"/>
        </w:rPr>
        <w:t xml:space="preserve">Parte dello sviluppo e dei test dei nuovi modelli MMA si sono svolti nell'Electric Software Hub (ESH). Questo edificio del Mercedes-Benz Technology Centre (MTC) di </w:t>
      </w:r>
      <w:proofErr w:type="spellStart"/>
      <w:r w:rsidRPr="00EF0EF0">
        <w:rPr>
          <w:w w:val="105"/>
          <w:lang w:val="it-IT"/>
        </w:rPr>
        <w:t>Sindelfingen</w:t>
      </w:r>
      <w:proofErr w:type="spellEnd"/>
      <w:r w:rsidRPr="00EF0EF0">
        <w:rPr>
          <w:w w:val="105"/>
          <w:lang w:val="it-IT"/>
        </w:rPr>
        <w:t xml:space="preserve"> riunisce sotto lo stesso tetto numerose funzioni di software, hardware, integrazione di sistemi e test. L'intero processo di integrazione elettrica/elettronica dello sviluppo del veicolo si riflette all'interno dell'ESH. Ciò garantisce che tutti i nuovi componenti hardware e software interagiscano senza problemi.</w:t>
      </w:r>
    </w:p>
    <w:p w14:paraId="38C4CE94" w14:textId="77777777" w:rsidR="00340486" w:rsidRPr="00EF0EF0" w:rsidRDefault="00340486">
      <w:pPr>
        <w:pStyle w:val="Corpotesto"/>
        <w:spacing w:before="27"/>
        <w:rPr>
          <w:lang w:val="it-IT"/>
        </w:rPr>
      </w:pPr>
    </w:p>
    <w:p w14:paraId="7135CB52" w14:textId="77777777" w:rsidR="00340486" w:rsidRPr="00EF0EF0" w:rsidRDefault="00BA6D9D">
      <w:pPr>
        <w:pStyle w:val="Corpotesto"/>
        <w:ind w:left="85"/>
        <w:rPr>
          <w:lang w:val="it-IT"/>
        </w:rPr>
      </w:pPr>
      <w:bookmarkStart w:id="9" w:name="The_first_MMA_model"/>
      <w:bookmarkEnd w:id="9"/>
      <w:r w:rsidRPr="00EF0EF0">
        <w:rPr>
          <w:w w:val="105"/>
          <w:lang w:val="it-IT"/>
        </w:rPr>
        <w:t xml:space="preserve">Il primo </w:t>
      </w:r>
      <w:r w:rsidRPr="00EF0EF0">
        <w:rPr>
          <w:spacing w:val="-4"/>
          <w:w w:val="105"/>
          <w:lang w:val="it-IT"/>
        </w:rPr>
        <w:t xml:space="preserve">modello </w:t>
      </w:r>
      <w:r w:rsidRPr="00EF0EF0">
        <w:rPr>
          <w:w w:val="105"/>
          <w:lang w:val="it-IT"/>
        </w:rPr>
        <w:t>MMA</w:t>
      </w:r>
    </w:p>
    <w:p w14:paraId="37C5F489" w14:textId="361F9D56" w:rsidR="00340486" w:rsidRPr="00EF0EF0" w:rsidRDefault="00BA6D9D">
      <w:pPr>
        <w:pStyle w:val="Corpotesto"/>
        <w:spacing w:before="24" w:line="261" w:lineRule="auto"/>
        <w:ind w:left="85"/>
        <w:rPr>
          <w:lang w:val="it-IT"/>
        </w:rPr>
      </w:pPr>
      <w:r w:rsidRPr="00EF0EF0">
        <w:rPr>
          <w:w w:val="105"/>
          <w:lang w:val="it-IT"/>
        </w:rPr>
        <w:t>Con la sua straordinaria efficienza energetica, l'architettura MMA altamente flessibile segna il prossimo passo verso il futuro elettrico di Mercedes-Benz. Il nuovo gruppo propulsore incorpora l'eccellenza ingegneristica pluriennale</w:t>
      </w:r>
    </w:p>
    <w:p w14:paraId="40430D67" w14:textId="77777777" w:rsidR="00340486" w:rsidRPr="00EF0EF0" w:rsidRDefault="00340486">
      <w:pPr>
        <w:pStyle w:val="Corpotesto"/>
        <w:spacing w:line="261" w:lineRule="auto"/>
        <w:rPr>
          <w:lang w:val="it-IT"/>
        </w:rPr>
        <w:sectPr w:rsidR="00340486" w:rsidRPr="00EF0EF0">
          <w:pgSz w:w="11910" w:h="16840"/>
          <w:pgMar w:top="1120" w:right="566" w:bottom="600" w:left="1275" w:header="0" w:footer="414" w:gutter="0"/>
          <w:cols w:space="720"/>
        </w:sectPr>
      </w:pPr>
    </w:p>
    <w:p w14:paraId="6765F5E4" w14:textId="77777777" w:rsidR="00340486" w:rsidRPr="00EF0EF0" w:rsidRDefault="00BA6D9D">
      <w:pPr>
        <w:pStyle w:val="Corpotesto"/>
        <w:spacing w:before="81" w:line="261" w:lineRule="auto"/>
        <w:ind w:left="85" w:right="144"/>
        <w:rPr>
          <w:lang w:val="it-IT"/>
        </w:rPr>
      </w:pPr>
      <w:bookmarkStart w:id="10" w:name="_bookmark6"/>
      <w:bookmarkEnd w:id="10"/>
      <w:r w:rsidRPr="00EF0EF0">
        <w:rPr>
          <w:w w:val="105"/>
          <w:lang w:val="it-IT"/>
        </w:rPr>
        <w:lastRenderedPageBreak/>
        <w:t xml:space="preserve">del marchio con la stella a tre punte. Questo vale sia per i componenti ad alta tensione sia per i componenti meccanici come le trasmissioni. L'unità di trazione elettrica (EDU 2.0) è la prima di una nuova generazione di unità di trazione elettrica di Mercedes-Benz. Le unità altamente integrate formano un </w:t>
      </w:r>
      <w:r w:rsidRPr="00EF0EF0">
        <w:rPr>
          <w:spacing w:val="-2"/>
          <w:w w:val="105"/>
          <w:lang w:val="it-IT"/>
        </w:rPr>
        <w:t xml:space="preserve">sistema </w:t>
      </w:r>
      <w:r w:rsidRPr="00EF0EF0">
        <w:rPr>
          <w:w w:val="105"/>
          <w:lang w:val="it-IT"/>
        </w:rPr>
        <w:t>modulare intelligente</w:t>
      </w:r>
      <w:r w:rsidRPr="00EF0EF0">
        <w:rPr>
          <w:spacing w:val="-2"/>
          <w:w w:val="105"/>
          <w:lang w:val="it-IT"/>
        </w:rPr>
        <w:t>.</w:t>
      </w:r>
    </w:p>
    <w:p w14:paraId="4D9724FD" w14:textId="77777777" w:rsidR="00340486" w:rsidRPr="00EF0EF0" w:rsidRDefault="00340486">
      <w:pPr>
        <w:pStyle w:val="Corpotesto"/>
        <w:spacing w:before="28"/>
        <w:rPr>
          <w:lang w:val="it-IT"/>
        </w:rPr>
      </w:pPr>
    </w:p>
    <w:p w14:paraId="3A72CCBC" w14:textId="192CE94B" w:rsidR="00340486" w:rsidRPr="00EF0EF0" w:rsidRDefault="00BA6D9D">
      <w:pPr>
        <w:pStyle w:val="Corpotesto"/>
        <w:spacing w:line="261" w:lineRule="auto"/>
        <w:ind w:left="85" w:right="102"/>
        <w:rPr>
          <w:lang w:val="it-IT"/>
        </w:rPr>
      </w:pPr>
      <w:r w:rsidRPr="00EF0EF0">
        <w:rPr>
          <w:w w:val="105"/>
          <w:lang w:val="it-IT"/>
        </w:rPr>
        <w:t>Con la trasmissione principale sull'asse posteriore per ottimizzare la trazione e le caratteristiche di guida, Mercedes-Benz introduce nel segmento entry-level un layout di trasmissione già noto alle classi medie e di lusso. L'unità di trazione elettrica da 200 kW</w:t>
      </w:r>
      <w:r w:rsidR="00B05967">
        <w:rPr>
          <w:w w:val="105"/>
          <w:lang w:val="it-IT"/>
        </w:rPr>
        <w:t xml:space="preserve">, </w:t>
      </w:r>
      <w:r w:rsidRPr="00EF0EF0">
        <w:rPr>
          <w:w w:val="105"/>
          <w:lang w:val="it-IT"/>
        </w:rPr>
        <w:t>sincrona a eccitazione permanente (PSM)</w:t>
      </w:r>
      <w:r w:rsidR="004B33FF">
        <w:rPr>
          <w:w w:val="105"/>
          <w:lang w:val="it-IT"/>
        </w:rPr>
        <w:t>,</w:t>
      </w:r>
      <w:r w:rsidRPr="00EF0EF0">
        <w:rPr>
          <w:w w:val="105"/>
          <w:lang w:val="it-IT"/>
        </w:rPr>
        <w:t xml:space="preserve"> sull'asse posteriore</w:t>
      </w:r>
      <w:r w:rsidR="004B33FF">
        <w:rPr>
          <w:w w:val="105"/>
          <w:lang w:val="it-IT"/>
        </w:rPr>
        <w:t>,</w:t>
      </w:r>
      <w:r w:rsidRPr="00EF0EF0">
        <w:rPr>
          <w:w w:val="105"/>
          <w:lang w:val="it-IT"/>
        </w:rPr>
        <w:t xml:space="preserve"> è stata sviluppata interamente in casa dagli ingegneri Mercedes-Benz. L'elettronica di potenza ad alte prestazioni è dotata di un inverter al carburo di silicio (</w:t>
      </w:r>
      <w:proofErr w:type="spellStart"/>
      <w:r w:rsidRPr="00EF0EF0">
        <w:rPr>
          <w:w w:val="105"/>
          <w:lang w:val="it-IT"/>
        </w:rPr>
        <w:t>SiC</w:t>
      </w:r>
      <w:proofErr w:type="spellEnd"/>
      <w:r w:rsidRPr="00EF0EF0">
        <w:rPr>
          <w:w w:val="105"/>
          <w:lang w:val="it-IT"/>
        </w:rPr>
        <w:t xml:space="preserve">) per un utilizzo particolarmente efficiente dell'energia. Il controllo della trasmissione e l'inverter sono altamente integrati in un unico componente. L'unità di trasmissione è costruita a </w:t>
      </w:r>
      <w:proofErr w:type="spellStart"/>
      <w:r w:rsidRPr="00EF0EF0">
        <w:rPr>
          <w:w w:val="105"/>
          <w:lang w:val="it-IT"/>
        </w:rPr>
        <w:t>Untertürkheim</w:t>
      </w:r>
      <w:proofErr w:type="spellEnd"/>
      <w:r w:rsidRPr="00EF0EF0">
        <w:rPr>
          <w:w w:val="105"/>
          <w:lang w:val="it-IT"/>
        </w:rPr>
        <w:t>, dove Mercedes-Benz ha sviluppato nel corso degli anni molte unità innovative.</w:t>
      </w:r>
    </w:p>
    <w:p w14:paraId="6125256E" w14:textId="77777777" w:rsidR="00340486" w:rsidRPr="00EF0EF0" w:rsidRDefault="00340486">
      <w:pPr>
        <w:pStyle w:val="Corpotesto"/>
        <w:spacing w:before="27"/>
        <w:rPr>
          <w:lang w:val="it-IT"/>
        </w:rPr>
      </w:pPr>
    </w:p>
    <w:p w14:paraId="6919E4B2" w14:textId="77777777" w:rsidR="00340486" w:rsidRPr="00EF0EF0" w:rsidRDefault="00BA6D9D">
      <w:pPr>
        <w:pStyle w:val="Corpotesto"/>
        <w:spacing w:line="261" w:lineRule="auto"/>
        <w:ind w:left="85" w:right="225"/>
        <w:rPr>
          <w:lang w:val="it-IT"/>
        </w:rPr>
      </w:pPr>
      <w:r w:rsidRPr="00EF0EF0">
        <w:rPr>
          <w:w w:val="105"/>
          <w:lang w:val="it-IT"/>
        </w:rPr>
        <w:t>L'EDU 2.0 concilia gli obiettivi contrastanti di coppia massima, velocità massima ed efficienza esemplare, soprattutto in condizioni di guida reali. La coppia elevata, infatti, garantisce prestazioni di guida dinamiche. È utile anche quando si affrontano i passi di montagna o si trainano rimorchi. Un altro punto di forza è la straordinaria compattezza dell'EDU 2.0, a vantaggio delle dimensioni interne e del volume del bagagliaio posteriore.</w:t>
      </w:r>
    </w:p>
    <w:p w14:paraId="2167648C" w14:textId="77777777" w:rsidR="00340486" w:rsidRPr="00EF0EF0" w:rsidRDefault="00340486">
      <w:pPr>
        <w:pStyle w:val="Corpotesto"/>
        <w:spacing w:before="25"/>
        <w:rPr>
          <w:lang w:val="it-IT"/>
        </w:rPr>
      </w:pPr>
    </w:p>
    <w:p w14:paraId="16890735" w14:textId="77777777" w:rsidR="00340486" w:rsidRPr="00EF0EF0" w:rsidRDefault="00BA6D9D">
      <w:pPr>
        <w:pStyle w:val="Corpotesto"/>
        <w:spacing w:line="261" w:lineRule="auto"/>
        <w:ind w:left="85" w:right="225"/>
        <w:rPr>
          <w:lang w:val="it-IT"/>
        </w:rPr>
      </w:pPr>
      <w:r w:rsidRPr="00EF0EF0">
        <w:rPr>
          <w:w w:val="105"/>
          <w:lang w:val="it-IT"/>
        </w:rPr>
        <w:t>I modelli 4MATIC dispongono anche di un'unità motrice da 80 kW sull'asse anteriore. Ai fini dell'efficienza, anche questa è dotata di un inverter di nuova generazione con carburo di silicio (</w:t>
      </w:r>
      <w:proofErr w:type="spellStart"/>
      <w:r w:rsidRPr="00EF0EF0">
        <w:rPr>
          <w:w w:val="105"/>
          <w:lang w:val="it-IT"/>
        </w:rPr>
        <w:t>SiC</w:t>
      </w:r>
      <w:proofErr w:type="spellEnd"/>
      <w:r w:rsidRPr="00EF0EF0">
        <w:rPr>
          <w:w w:val="105"/>
          <w:lang w:val="it-IT"/>
        </w:rPr>
        <w:t>) e progettata come macchina sincrona a eccitazione permanente (PSM). Il motore elettrico anteriore funge da propulsore "</w:t>
      </w:r>
      <w:proofErr w:type="spellStart"/>
      <w:r w:rsidRPr="00EF0EF0">
        <w:rPr>
          <w:w w:val="105"/>
          <w:lang w:val="it-IT"/>
        </w:rPr>
        <w:t>boost</w:t>
      </w:r>
      <w:proofErr w:type="spellEnd"/>
      <w:r w:rsidRPr="00EF0EF0">
        <w:rPr>
          <w:w w:val="105"/>
          <w:lang w:val="it-IT"/>
        </w:rPr>
        <w:t xml:space="preserve">". A seconda della situazione di guida o del programma di guida, viene acceso solo quando è richiesta la potenza o la trazione corrispondente. Questo compito è svolto dalla </w:t>
      </w:r>
      <w:proofErr w:type="spellStart"/>
      <w:r w:rsidRPr="00EF0EF0">
        <w:rPr>
          <w:w w:val="105"/>
          <w:lang w:val="it-IT"/>
        </w:rPr>
        <w:t>Disconnect</w:t>
      </w:r>
      <w:proofErr w:type="spellEnd"/>
      <w:r w:rsidRPr="00EF0EF0">
        <w:rPr>
          <w:w w:val="105"/>
          <w:lang w:val="it-IT"/>
        </w:rPr>
        <w:t xml:space="preserve"> Unit (DCU), che Mercedes-Benz utilizza per la prima volta nel segmento entry-level.</w:t>
      </w:r>
    </w:p>
    <w:p w14:paraId="21E64683" w14:textId="77777777" w:rsidR="00340486" w:rsidRPr="00EF0EF0" w:rsidRDefault="00340486">
      <w:pPr>
        <w:pStyle w:val="Corpotesto"/>
        <w:spacing w:before="28"/>
        <w:rPr>
          <w:lang w:val="it-IT"/>
        </w:rPr>
      </w:pPr>
    </w:p>
    <w:p w14:paraId="1A2BC34B" w14:textId="69286896" w:rsidR="00340486" w:rsidRPr="00EF0EF0" w:rsidRDefault="00BA6D9D">
      <w:pPr>
        <w:pStyle w:val="Corpotesto"/>
        <w:spacing w:line="261" w:lineRule="auto"/>
        <w:ind w:left="85" w:right="198"/>
        <w:rPr>
          <w:lang w:val="it-IT"/>
        </w:rPr>
      </w:pPr>
      <w:r w:rsidRPr="00EF0EF0">
        <w:rPr>
          <w:w w:val="105"/>
          <w:lang w:val="it-IT"/>
        </w:rPr>
        <w:t>Per una maggiore efficienza, la DCU può disaccoppiare il motore elettrico sull</w:t>
      </w:r>
      <w:r w:rsidRPr="00EF0EF0">
        <w:rPr>
          <w:spacing w:val="-1"/>
          <w:w w:val="105"/>
          <w:lang w:val="it-IT"/>
        </w:rPr>
        <w:t>'</w:t>
      </w:r>
      <w:r w:rsidRPr="00EF0EF0">
        <w:rPr>
          <w:w w:val="105"/>
          <w:lang w:val="it-IT"/>
        </w:rPr>
        <w:t xml:space="preserve">asse anteriore a velocità fulminea quando il carico è basso, in modo che il motore elettrico e parti della trasmissione </w:t>
      </w:r>
      <w:r w:rsidRPr="00EF0EF0">
        <w:rPr>
          <w:spacing w:val="-1"/>
          <w:w w:val="105"/>
          <w:lang w:val="it-IT"/>
        </w:rPr>
        <w:t xml:space="preserve">siano </w:t>
      </w:r>
      <w:r w:rsidRPr="00EF0EF0">
        <w:rPr>
          <w:w w:val="105"/>
          <w:lang w:val="it-IT"/>
        </w:rPr>
        <w:t>fermi. Questo riduce le perdite sull'asse anteriore del 90% e aumenta l'autonomia. Nel caso del Concept Classe CLA, ciò corrisponde a un'autonomia di oltre 750 chilometri (WLTP).</w:t>
      </w:r>
      <w:hyperlink w:anchor="_bookmark6" w:history="1">
        <w:r w:rsidRPr="004B33FF">
          <w:rPr>
            <w:w w:val="105"/>
            <w:position w:val="6"/>
            <w:sz w:val="10"/>
            <w:lang w:val="it-IT"/>
          </w:rPr>
          <w:t>2</w:t>
        </w:r>
      </w:hyperlink>
      <w:r w:rsidRPr="004B33FF">
        <w:rPr>
          <w:w w:val="105"/>
          <w:lang w:val="it-IT"/>
        </w:rPr>
        <w:t xml:space="preserve">. </w:t>
      </w:r>
      <w:r w:rsidRPr="00EF0EF0">
        <w:rPr>
          <w:w w:val="105"/>
          <w:lang w:val="it-IT"/>
        </w:rPr>
        <w:t xml:space="preserve">Con un consumo energetico di soli 12 kWh/100 km, il Concept CLA </w:t>
      </w:r>
      <w:proofErr w:type="spellStart"/>
      <w:r w:rsidRPr="00EF0EF0">
        <w:rPr>
          <w:w w:val="105"/>
          <w:lang w:val="it-IT"/>
        </w:rPr>
        <w:t>Class</w:t>
      </w:r>
      <w:r w:rsidR="004B33FF">
        <w:rPr>
          <w:w w:val="105"/>
          <w:lang w:val="it-IT"/>
        </w:rPr>
        <w:t>si</w:t>
      </w:r>
      <w:proofErr w:type="spellEnd"/>
      <w:r w:rsidR="004B33FF">
        <w:rPr>
          <w:w w:val="105"/>
          <w:lang w:val="it-IT"/>
        </w:rPr>
        <w:t xml:space="preserve"> candida per essere</w:t>
      </w:r>
      <w:r w:rsidRPr="00EF0EF0">
        <w:rPr>
          <w:w w:val="105"/>
          <w:lang w:val="it-IT"/>
        </w:rPr>
        <w:t xml:space="preserve"> la "vettura da un litro" dell'era elettrica.</w:t>
      </w:r>
    </w:p>
    <w:p w14:paraId="1BEFD476" w14:textId="77777777" w:rsidR="00340486" w:rsidRPr="00EF0EF0" w:rsidRDefault="00340486">
      <w:pPr>
        <w:pStyle w:val="Corpotesto"/>
        <w:spacing w:before="26"/>
        <w:rPr>
          <w:lang w:val="it-IT"/>
        </w:rPr>
      </w:pPr>
    </w:p>
    <w:p w14:paraId="5AB67FE4" w14:textId="18C87DC4" w:rsidR="00340486" w:rsidRPr="00EF0EF0" w:rsidRDefault="00BA6D9D">
      <w:pPr>
        <w:pStyle w:val="Corpotesto"/>
        <w:spacing w:line="261" w:lineRule="auto"/>
        <w:ind w:left="85" w:right="206"/>
        <w:rPr>
          <w:lang w:val="it-IT"/>
        </w:rPr>
      </w:pPr>
      <w:r w:rsidRPr="00EF0EF0">
        <w:rPr>
          <w:w w:val="105"/>
          <w:lang w:val="it-IT"/>
        </w:rPr>
        <w:t xml:space="preserve">Mercedes-Benz utilizza per la prima volta un'architettura elettrica a 800 volt. Il sistema massimizza l'efficienza e le prestazioni e, in combinazione con la nuova generazione di batterie, può ridurre significativamente i tempi di ricarica. In 10 minuti, è possibile aggiungere </w:t>
      </w:r>
      <w:r w:rsidR="004B33FF">
        <w:rPr>
          <w:w w:val="105"/>
          <w:lang w:val="it-IT"/>
        </w:rPr>
        <w:t xml:space="preserve">al </w:t>
      </w:r>
      <w:r w:rsidR="004B33FF" w:rsidRPr="00EF0EF0">
        <w:rPr>
          <w:w w:val="105"/>
          <w:lang w:val="it-IT"/>
        </w:rPr>
        <w:t xml:space="preserve">Concept CLA Class </w:t>
      </w:r>
      <w:r w:rsidRPr="00EF0EF0">
        <w:rPr>
          <w:w w:val="105"/>
          <w:lang w:val="it-IT"/>
        </w:rPr>
        <w:t>un'autonomia fino a 300 chilometri</w:t>
      </w:r>
      <w:hyperlink w:anchor="_bookmark2" w:history="1">
        <w:r w:rsidRPr="00EF0EF0">
          <w:rPr>
            <w:w w:val="105"/>
            <w:position w:val="6"/>
            <w:sz w:val="10"/>
            <w:lang w:val="it-IT"/>
          </w:rPr>
          <w:t>1</w:t>
        </w:r>
      </w:hyperlink>
      <w:r w:rsidRPr="00EF0EF0">
        <w:rPr>
          <w:spacing w:val="38"/>
          <w:w w:val="105"/>
          <w:position w:val="6"/>
          <w:sz w:val="10"/>
          <w:lang w:val="it-IT"/>
        </w:rPr>
        <w:t xml:space="preserve"> </w:t>
      </w:r>
      <w:r w:rsidR="004B33FF">
        <w:rPr>
          <w:spacing w:val="38"/>
          <w:w w:val="105"/>
          <w:position w:val="6"/>
          <w:sz w:val="10"/>
          <w:lang w:val="it-IT"/>
        </w:rPr>
        <w:t xml:space="preserve"> c</w:t>
      </w:r>
      <w:r w:rsidR="004B33FF">
        <w:rPr>
          <w:w w:val="105"/>
          <w:lang w:val="it-IT"/>
        </w:rPr>
        <w:t>con la</w:t>
      </w:r>
      <w:r w:rsidRPr="00EF0EF0">
        <w:rPr>
          <w:w w:val="105"/>
          <w:lang w:val="it-IT"/>
        </w:rPr>
        <w:t xml:space="preserve"> ricarica rapida in corrente continua. Grazie alla sua attenzione all'efficienza</w:t>
      </w:r>
      <w:r w:rsidR="004B33FF">
        <w:rPr>
          <w:w w:val="105"/>
          <w:lang w:val="it-IT"/>
        </w:rPr>
        <w:t xml:space="preserve"> del propulsore e della ricarica</w:t>
      </w:r>
      <w:r w:rsidRPr="00EF0EF0">
        <w:rPr>
          <w:w w:val="105"/>
          <w:lang w:val="it-IT"/>
        </w:rPr>
        <w:t xml:space="preserve">, la CLA ha già fatto meglio di altri veicoli elettrici prossimi alla produzione in un tentativo di record: In un test drive di 24 ore a Nardò, nel sud Italia, un modello di </w:t>
      </w:r>
      <w:proofErr w:type="spellStart"/>
      <w:proofErr w:type="gramStart"/>
      <w:r w:rsidRPr="00EF0EF0">
        <w:rPr>
          <w:w w:val="105"/>
          <w:lang w:val="it-IT"/>
        </w:rPr>
        <w:t>pre</w:t>
      </w:r>
      <w:proofErr w:type="spellEnd"/>
      <w:r w:rsidRPr="00EF0EF0">
        <w:rPr>
          <w:w w:val="105"/>
          <w:lang w:val="it-IT"/>
        </w:rPr>
        <w:t>-serie</w:t>
      </w:r>
      <w:proofErr w:type="gramEnd"/>
      <w:r w:rsidRPr="00EF0EF0">
        <w:rPr>
          <w:w w:val="105"/>
          <w:lang w:val="it-IT"/>
        </w:rPr>
        <w:t xml:space="preserve"> ha percorso esattamente 3.717 chilometri in 24 ore. La trasmissione a due velocità sulla trasmissione principale dell'asse posteriore non solo contribuisce all'efficienza, ma consente anche prestazioni di guida estremamente dinamiche.</w:t>
      </w:r>
    </w:p>
    <w:p w14:paraId="2655438B" w14:textId="77777777" w:rsidR="00340486" w:rsidRPr="00EF0EF0" w:rsidRDefault="00340486">
      <w:pPr>
        <w:pStyle w:val="Corpotesto"/>
        <w:spacing w:before="27"/>
        <w:rPr>
          <w:lang w:val="it-IT"/>
        </w:rPr>
      </w:pPr>
    </w:p>
    <w:p w14:paraId="300CECAF" w14:textId="77777777" w:rsidR="00340486" w:rsidRPr="00EF0EF0" w:rsidRDefault="00BA6D9D">
      <w:pPr>
        <w:pStyle w:val="Corpotesto"/>
        <w:spacing w:before="1" w:line="261" w:lineRule="auto"/>
        <w:ind w:left="86"/>
        <w:rPr>
          <w:lang w:val="it-IT"/>
        </w:rPr>
      </w:pPr>
      <w:r w:rsidRPr="00EF0EF0">
        <w:rPr>
          <w:w w:val="105"/>
          <w:lang w:val="it-IT"/>
        </w:rPr>
        <w:t>I clienti potranno scegliere tra batterie con due diverse chimiche di celle. Le celle della versione premium, con un contenuto di energia utilizzabile pari a 85 kWh, hanno anodi in cui l'ossido di silicio è aggiunto alla grafite. Rispetto alla batteria precedente con anodi di grafite convenzionali, la densità energetica gravimetrica è superiore fino al 20%. A livello di cella, la densità di energia volumetrica della chimica delle celle è di 680 Wh/l. L'uso delle materie prime è stato ulteriormente ottimizzato e ridotto. In particolare, la percentuale di cobalto è stata ulteriormente ridotta.</w:t>
      </w:r>
    </w:p>
    <w:p w14:paraId="7AE0D075" w14:textId="77777777" w:rsidR="00340486" w:rsidRPr="00EF0EF0" w:rsidRDefault="00340486">
      <w:pPr>
        <w:pStyle w:val="Corpotesto"/>
        <w:spacing w:before="27"/>
        <w:rPr>
          <w:lang w:val="it-IT"/>
        </w:rPr>
      </w:pPr>
    </w:p>
    <w:p w14:paraId="1DAA255F" w14:textId="77777777" w:rsidR="00340486" w:rsidRPr="00EF0EF0" w:rsidRDefault="00BA6D9D">
      <w:pPr>
        <w:pStyle w:val="Corpotesto"/>
        <w:spacing w:before="1" w:line="261" w:lineRule="auto"/>
        <w:ind w:left="86"/>
        <w:rPr>
          <w:lang w:val="it-IT"/>
        </w:rPr>
      </w:pPr>
      <w:r w:rsidRPr="00EF0EF0">
        <w:rPr>
          <w:w w:val="105"/>
          <w:lang w:val="it-IT"/>
        </w:rPr>
        <w:t>Segue una variante entry-level completamente elettrica con una batteria a catodo di litio e ferro (LFP). Il suo contenuto di energia utilizzabile è di 58 kWh e la densità di energia volumetrica della chimica della cella è di 450 Wh/l.</w:t>
      </w:r>
    </w:p>
    <w:p w14:paraId="23687392" w14:textId="77777777" w:rsidR="00340486" w:rsidRPr="00EF0EF0" w:rsidRDefault="00340486">
      <w:pPr>
        <w:pStyle w:val="Corpotesto"/>
        <w:spacing w:line="261" w:lineRule="auto"/>
        <w:rPr>
          <w:lang w:val="it-IT"/>
        </w:rPr>
        <w:sectPr w:rsidR="00340486" w:rsidRPr="00EF0EF0">
          <w:footerReference w:type="default" r:id="rId12"/>
          <w:pgSz w:w="11910" w:h="16840"/>
          <w:pgMar w:top="1200" w:right="566" w:bottom="1300" w:left="1275" w:header="0" w:footer="1103" w:gutter="0"/>
          <w:cols w:space="720"/>
        </w:sectPr>
      </w:pPr>
    </w:p>
    <w:p w14:paraId="79267B82" w14:textId="77777777" w:rsidR="00340486" w:rsidRPr="00EF0EF0" w:rsidRDefault="00BA6D9D">
      <w:pPr>
        <w:pStyle w:val="Corpotesto"/>
        <w:spacing w:before="81"/>
        <w:ind w:left="85"/>
        <w:rPr>
          <w:lang w:val="it-IT"/>
        </w:rPr>
      </w:pPr>
      <w:bookmarkStart w:id="11" w:name="_bookmark7"/>
      <w:bookmarkStart w:id="12" w:name="The_new_hybrid_is_capable_of_all-electri"/>
      <w:bookmarkEnd w:id="11"/>
      <w:bookmarkEnd w:id="12"/>
      <w:r w:rsidRPr="00EF0EF0">
        <w:rPr>
          <w:w w:val="110"/>
          <w:lang w:val="it-IT"/>
        </w:rPr>
        <w:lastRenderedPageBreak/>
        <w:t xml:space="preserve">La nuova ibrida è in grado di </w:t>
      </w:r>
      <w:r w:rsidRPr="00EF0EF0">
        <w:rPr>
          <w:spacing w:val="-2"/>
          <w:w w:val="110"/>
          <w:lang w:val="it-IT"/>
        </w:rPr>
        <w:t xml:space="preserve">guidare </w:t>
      </w:r>
      <w:r w:rsidRPr="00EF0EF0">
        <w:rPr>
          <w:w w:val="110"/>
          <w:lang w:val="it-IT"/>
        </w:rPr>
        <w:t>in modalità totalmente elettrica</w:t>
      </w:r>
    </w:p>
    <w:p w14:paraId="545D1167" w14:textId="77777777" w:rsidR="00340486" w:rsidRPr="00EF0EF0" w:rsidRDefault="00BA6D9D">
      <w:pPr>
        <w:pStyle w:val="Corpotesto"/>
        <w:spacing w:before="25" w:line="261" w:lineRule="auto"/>
        <w:ind w:left="85" w:right="144"/>
        <w:rPr>
          <w:lang w:val="it-IT"/>
        </w:rPr>
      </w:pPr>
      <w:r w:rsidRPr="00EF0EF0">
        <w:rPr>
          <w:w w:val="105"/>
          <w:lang w:val="it-IT"/>
        </w:rPr>
        <w:t>Mercedes-Benz sottolinea la propria leadership nei sistemi di propulsione, sia elettrici che ibridi. L'efficienza è anche la chiave per lo sviluppo dei moderni sistemi di trazione ibrida. I veicoli con architettura MMA saranno disponibili anche come ibridi con tecnologia a 48 volt. Il motore elettrico con una potenza di 20 kW</w:t>
      </w:r>
      <w:hyperlink w:anchor="_bookmark7" w:history="1">
        <w:r w:rsidRPr="00EF0EF0">
          <w:rPr>
            <w:w w:val="105"/>
            <w:position w:val="6"/>
            <w:sz w:val="10"/>
            <w:lang w:val="it-IT"/>
          </w:rPr>
          <w:t>3</w:t>
        </w:r>
      </w:hyperlink>
      <w:r w:rsidRPr="00EF0EF0">
        <w:rPr>
          <w:spacing w:val="36"/>
          <w:w w:val="105"/>
          <w:position w:val="6"/>
          <w:sz w:val="10"/>
          <w:lang w:val="it-IT"/>
        </w:rPr>
        <w:t xml:space="preserve"> </w:t>
      </w:r>
      <w:r w:rsidRPr="00EF0EF0">
        <w:rPr>
          <w:w w:val="105"/>
          <w:lang w:val="it-IT"/>
        </w:rPr>
        <w:t>è stato integrato in una nuova trasmissione elettrificata a doppia frizione a otto velocità (8F-eDCT) insieme a un inverter.</w:t>
      </w:r>
    </w:p>
    <w:p w14:paraId="11717AE8" w14:textId="77777777" w:rsidR="00340486" w:rsidRPr="00EF0EF0" w:rsidRDefault="00BA6D9D">
      <w:pPr>
        <w:pStyle w:val="Corpotesto"/>
        <w:spacing w:before="3" w:line="261" w:lineRule="auto"/>
        <w:ind w:left="85" w:right="198"/>
        <w:rPr>
          <w:lang w:val="it-IT"/>
        </w:rPr>
      </w:pPr>
      <w:r w:rsidRPr="00EF0EF0">
        <w:rPr>
          <w:w w:val="105"/>
          <w:lang w:val="it-IT"/>
        </w:rPr>
        <w:t>L'energia elettrica, fino a 1,3 kWh, è fornita da una nuova batteria da 48 volt con tecnologia agli ioni di litio e design piatto.</w:t>
      </w:r>
    </w:p>
    <w:p w14:paraId="4984CBA1" w14:textId="77777777" w:rsidR="00340486" w:rsidRPr="00EF0EF0" w:rsidRDefault="00340486">
      <w:pPr>
        <w:pStyle w:val="Corpotesto"/>
        <w:spacing w:before="25"/>
        <w:rPr>
          <w:lang w:val="it-IT"/>
        </w:rPr>
      </w:pPr>
    </w:p>
    <w:p w14:paraId="0684C5EB" w14:textId="77777777" w:rsidR="00340486" w:rsidRPr="00100141" w:rsidRDefault="00BA6D9D">
      <w:pPr>
        <w:pStyle w:val="Corpotesto"/>
        <w:spacing w:line="261" w:lineRule="auto"/>
        <w:ind w:left="85" w:right="163"/>
        <w:rPr>
          <w:lang w:val="it-IT"/>
        </w:rPr>
      </w:pPr>
      <w:r w:rsidRPr="00EF0EF0">
        <w:rPr>
          <w:w w:val="105"/>
          <w:lang w:val="it-IT"/>
        </w:rPr>
        <w:t xml:space="preserve">Grazie al recupero dell'energia e alla capacità di guida completamente elettrica a velocità urbane, questa trasmissione è particolarmente efficiente. Questo aspetto è rafforzato dal </w:t>
      </w:r>
      <w:proofErr w:type="spellStart"/>
      <w:r w:rsidRPr="00EF0EF0">
        <w:rPr>
          <w:w w:val="105"/>
          <w:lang w:val="it-IT"/>
        </w:rPr>
        <w:t>coasting</w:t>
      </w:r>
      <w:proofErr w:type="spellEnd"/>
      <w:r w:rsidRPr="00EF0EF0">
        <w:rPr>
          <w:w w:val="105"/>
          <w:lang w:val="it-IT"/>
        </w:rPr>
        <w:t xml:space="preserve"> elettrico fino a una velocità di circa 100 km/h</w:t>
      </w:r>
      <w:hyperlink w:anchor="_bookmark2" w:history="1">
        <w:r w:rsidRPr="00EF0EF0">
          <w:rPr>
            <w:w w:val="105"/>
            <w:position w:val="6"/>
            <w:sz w:val="10"/>
            <w:lang w:val="it-IT"/>
          </w:rPr>
          <w:t>1</w:t>
        </w:r>
      </w:hyperlink>
      <w:r w:rsidRPr="00EF0EF0">
        <w:rPr>
          <w:w w:val="105"/>
          <w:lang w:val="it-IT"/>
        </w:rPr>
        <w:t xml:space="preserve"> . Il motore a combustione è un nuovo motore a benzina a quattro cilindri FAME (Family of Modular </w:t>
      </w:r>
      <w:proofErr w:type="spellStart"/>
      <w:r w:rsidRPr="00EF0EF0">
        <w:rPr>
          <w:w w:val="105"/>
          <w:lang w:val="it-IT"/>
        </w:rPr>
        <w:t>Engines</w:t>
      </w:r>
      <w:proofErr w:type="spellEnd"/>
      <w:r w:rsidRPr="00EF0EF0">
        <w:rPr>
          <w:w w:val="105"/>
          <w:lang w:val="it-IT"/>
        </w:rPr>
        <w:t xml:space="preserve">). La trasmissione ibrida è inizialmente disponibile in tre livelli di potenza con 100, 120 o 140 </w:t>
      </w:r>
      <w:proofErr w:type="gramStart"/>
      <w:r w:rsidRPr="00EF0EF0">
        <w:rPr>
          <w:w w:val="105"/>
          <w:lang w:val="it-IT"/>
        </w:rPr>
        <w:t>kW .</w:t>
      </w:r>
      <w:proofErr w:type="gramEnd"/>
      <w:r>
        <w:fldChar w:fldCharType="begin"/>
      </w:r>
      <w:r w:rsidRPr="004966A4">
        <w:rPr>
          <w:lang w:val="it-IT"/>
        </w:rPr>
        <w:instrText>HYPERLINK \l "_bookmark2"</w:instrText>
      </w:r>
      <w:r>
        <w:fldChar w:fldCharType="separate"/>
      </w:r>
      <w:r w:rsidRPr="00100141">
        <w:rPr>
          <w:w w:val="105"/>
          <w:position w:val="6"/>
          <w:sz w:val="10"/>
          <w:lang w:val="it-IT"/>
        </w:rPr>
        <w:t>1</w:t>
      </w:r>
      <w:r>
        <w:rPr>
          <w:w w:val="105"/>
          <w:position w:val="6"/>
          <w:sz w:val="10"/>
        </w:rPr>
        <w:fldChar w:fldCharType="end"/>
      </w:r>
    </w:p>
    <w:p w14:paraId="2EA98776" w14:textId="77777777" w:rsidR="00340486" w:rsidRPr="00100141" w:rsidRDefault="00340486">
      <w:pPr>
        <w:pStyle w:val="Corpotesto"/>
        <w:rPr>
          <w:lang w:val="it-IT"/>
        </w:rPr>
      </w:pPr>
    </w:p>
    <w:p w14:paraId="38BE9176" w14:textId="77777777" w:rsidR="00340486" w:rsidRPr="00100141" w:rsidRDefault="00340486">
      <w:pPr>
        <w:pStyle w:val="Corpotesto"/>
        <w:rPr>
          <w:lang w:val="it-IT"/>
        </w:rPr>
      </w:pPr>
    </w:p>
    <w:p w14:paraId="01DF1C4F" w14:textId="77777777" w:rsidR="00340486" w:rsidRPr="00100141" w:rsidRDefault="00340486">
      <w:pPr>
        <w:pStyle w:val="Corpotesto"/>
        <w:spacing w:before="71"/>
        <w:rPr>
          <w:lang w:val="it-IT"/>
        </w:rPr>
      </w:pPr>
    </w:p>
    <w:p w14:paraId="674DBE44" w14:textId="77777777" w:rsidR="00340486" w:rsidRPr="00EF0EF0" w:rsidRDefault="00BA6D9D">
      <w:pPr>
        <w:pStyle w:val="Corpotesto"/>
        <w:ind w:left="85"/>
        <w:rPr>
          <w:lang w:val="it-IT"/>
        </w:rPr>
      </w:pPr>
      <w:r w:rsidRPr="00EF0EF0">
        <w:rPr>
          <w:spacing w:val="-2"/>
          <w:w w:val="110"/>
          <w:lang w:val="it-IT"/>
        </w:rPr>
        <w:t>Contatto:</w:t>
      </w:r>
    </w:p>
    <w:p w14:paraId="2C89200E" w14:textId="77777777" w:rsidR="00340486" w:rsidRPr="00EF0EF0" w:rsidRDefault="00BA6D9D">
      <w:pPr>
        <w:pStyle w:val="Corpotesto"/>
        <w:spacing w:before="25"/>
        <w:ind w:left="86"/>
        <w:rPr>
          <w:lang w:val="it-IT"/>
        </w:rPr>
      </w:pPr>
      <w:r w:rsidRPr="00EF0EF0">
        <w:rPr>
          <w:w w:val="105"/>
          <w:lang w:val="it-IT"/>
        </w:rPr>
        <w:t xml:space="preserve">Oliver Fenzl, telefono: +49 (0) 176 309 250 25, </w:t>
      </w:r>
      <w:hyperlink r:id="rId13">
        <w:r w:rsidRPr="00EF0EF0">
          <w:rPr>
            <w:color w:val="2D74B5"/>
            <w:spacing w:val="-2"/>
            <w:w w:val="105"/>
            <w:u w:val="single" w:color="2D74B5"/>
            <w:lang w:val="it-IT"/>
          </w:rPr>
          <w:t>oliver.fenzl@mercedes-benz.com</w:t>
        </w:r>
      </w:hyperlink>
    </w:p>
    <w:p w14:paraId="239F9267" w14:textId="77777777" w:rsidR="00340486" w:rsidRPr="00EF0EF0" w:rsidRDefault="00BA6D9D">
      <w:pPr>
        <w:pStyle w:val="Corpotesto"/>
        <w:spacing w:before="22"/>
        <w:ind w:left="85"/>
        <w:rPr>
          <w:lang w:val="it-IT"/>
        </w:rPr>
      </w:pPr>
      <w:r w:rsidRPr="00EF0EF0">
        <w:rPr>
          <w:w w:val="105"/>
          <w:lang w:val="it-IT"/>
        </w:rPr>
        <w:t xml:space="preserve">René </w:t>
      </w:r>
      <w:proofErr w:type="spellStart"/>
      <w:r w:rsidRPr="00EF0EF0">
        <w:rPr>
          <w:w w:val="105"/>
          <w:lang w:val="it-IT"/>
        </w:rPr>
        <w:t>Olma</w:t>
      </w:r>
      <w:proofErr w:type="spellEnd"/>
      <w:r w:rsidRPr="00EF0EF0">
        <w:rPr>
          <w:w w:val="105"/>
          <w:lang w:val="it-IT"/>
        </w:rPr>
        <w:t xml:space="preserve">, telefono: +49 (0) 176 309 212 88, </w:t>
      </w:r>
      <w:hyperlink r:id="rId14">
        <w:r w:rsidRPr="00EF0EF0">
          <w:rPr>
            <w:color w:val="2D74B5"/>
            <w:spacing w:val="-2"/>
            <w:w w:val="105"/>
            <w:u w:val="single" w:color="2D74B5"/>
            <w:lang w:val="it-IT"/>
          </w:rPr>
          <w:t>rene.olma@mercedes-benz.com</w:t>
        </w:r>
      </w:hyperlink>
    </w:p>
    <w:p w14:paraId="3BC040AD" w14:textId="77777777" w:rsidR="00340486" w:rsidRPr="00EF0EF0" w:rsidRDefault="00340486">
      <w:pPr>
        <w:pStyle w:val="Corpotesto"/>
        <w:rPr>
          <w:lang w:val="it-IT"/>
        </w:rPr>
      </w:pPr>
    </w:p>
    <w:p w14:paraId="597DFCB8" w14:textId="77777777" w:rsidR="00340486" w:rsidRPr="00EF0EF0" w:rsidRDefault="00340486">
      <w:pPr>
        <w:pStyle w:val="Corpotesto"/>
        <w:spacing w:before="73"/>
        <w:rPr>
          <w:lang w:val="it-IT"/>
        </w:rPr>
      </w:pPr>
    </w:p>
    <w:p w14:paraId="515510CF" w14:textId="77777777" w:rsidR="00340486" w:rsidRPr="00EF0EF0" w:rsidRDefault="00BA6D9D">
      <w:pPr>
        <w:pStyle w:val="Corpotesto"/>
        <w:ind w:left="85"/>
        <w:rPr>
          <w:lang w:val="it-IT"/>
        </w:rPr>
      </w:pPr>
      <w:r w:rsidRPr="00EF0EF0">
        <w:rPr>
          <w:w w:val="105"/>
          <w:lang w:val="it-IT"/>
        </w:rPr>
        <w:t xml:space="preserve">Ulteriori informazioni su Mercedes-Benz sono disponibili sul sito </w:t>
      </w:r>
      <w:hyperlink r:id="rId15">
        <w:r w:rsidRPr="00EF0EF0">
          <w:rPr>
            <w:color w:val="0562C1"/>
            <w:w w:val="105"/>
            <w:u w:val="single" w:color="0562C1"/>
            <w:lang w:val="it-IT"/>
          </w:rPr>
          <w:t>www.mercedes-benz.com</w:t>
        </w:r>
      </w:hyperlink>
      <w:r w:rsidRPr="00EF0EF0">
        <w:rPr>
          <w:w w:val="105"/>
          <w:lang w:val="it-IT"/>
        </w:rPr>
        <w:t xml:space="preserve"> e sul </w:t>
      </w:r>
      <w:r w:rsidRPr="00EF0EF0">
        <w:rPr>
          <w:spacing w:val="-5"/>
          <w:w w:val="105"/>
          <w:lang w:val="it-IT"/>
        </w:rPr>
        <w:t>nostro sito web.</w:t>
      </w:r>
    </w:p>
    <w:p w14:paraId="4772B99A" w14:textId="77777777" w:rsidR="00340486" w:rsidRPr="00EF0EF0" w:rsidRDefault="00BA6D9D">
      <w:pPr>
        <w:pStyle w:val="Corpotesto"/>
        <w:spacing w:before="22"/>
        <w:ind w:left="85"/>
        <w:rPr>
          <w:lang w:val="it-IT"/>
        </w:rPr>
      </w:pPr>
      <w:r w:rsidRPr="00EF0EF0">
        <w:rPr>
          <w:lang w:val="it-IT"/>
        </w:rPr>
        <w:t xml:space="preserve">Canale LinkedIn sotto </w:t>
      </w:r>
      <w:hyperlink r:id="rId16">
        <w:r w:rsidRPr="00EF0EF0">
          <w:rPr>
            <w:color w:val="0562C1"/>
            <w:u w:val="single" w:color="0562C1"/>
            <w:lang w:val="it-IT"/>
          </w:rPr>
          <w:t xml:space="preserve">Mercedes-Benz AG </w:t>
        </w:r>
        <w:r w:rsidRPr="00EF0EF0">
          <w:rPr>
            <w:color w:val="0562C1"/>
            <w:w w:val="95"/>
            <w:u w:val="single" w:color="0562C1"/>
            <w:lang w:val="it-IT"/>
          </w:rPr>
          <w:t xml:space="preserve">| </w:t>
        </w:r>
        <w:r w:rsidRPr="00EF0EF0">
          <w:rPr>
            <w:color w:val="0562C1"/>
            <w:spacing w:val="-2"/>
            <w:u w:val="single" w:color="0562C1"/>
            <w:lang w:val="it-IT"/>
          </w:rPr>
          <w:t>LinkedIn.</w:t>
        </w:r>
      </w:hyperlink>
    </w:p>
    <w:p w14:paraId="17473213" w14:textId="77777777" w:rsidR="00340486" w:rsidRPr="00EF0EF0" w:rsidRDefault="00BA6D9D">
      <w:pPr>
        <w:pStyle w:val="Corpotesto"/>
        <w:spacing w:before="25"/>
        <w:ind w:left="85"/>
        <w:rPr>
          <w:lang w:val="it-IT"/>
        </w:rPr>
      </w:pPr>
      <w:r w:rsidRPr="00EF0EF0">
        <w:rPr>
          <w:w w:val="105"/>
          <w:lang w:val="it-IT"/>
        </w:rPr>
        <w:t xml:space="preserve">Le informazioni per la stampa e i servizi digitali per i giornalisti e i moltiplicatori sono disponibili anche sul </w:t>
      </w:r>
      <w:r w:rsidRPr="00EF0EF0">
        <w:rPr>
          <w:spacing w:val="-5"/>
          <w:w w:val="105"/>
          <w:lang w:val="it-IT"/>
        </w:rPr>
        <w:t>nostro sito web</w:t>
      </w:r>
    </w:p>
    <w:p w14:paraId="2158B050" w14:textId="77777777" w:rsidR="00340486" w:rsidRPr="00EF0EF0" w:rsidRDefault="00BA6D9D">
      <w:pPr>
        <w:pStyle w:val="Corpotesto"/>
        <w:spacing w:before="22"/>
        <w:ind w:left="85"/>
        <w:rPr>
          <w:lang w:val="it-IT"/>
        </w:rPr>
      </w:pPr>
      <w:r w:rsidRPr="00EF0EF0">
        <w:rPr>
          <w:w w:val="105"/>
          <w:lang w:val="it-IT"/>
        </w:rPr>
        <w:t xml:space="preserve">Piattaforma online Mercedes-Benz Media su </w:t>
      </w:r>
      <w:hyperlink r:id="rId17">
        <w:r w:rsidRPr="00EF0EF0">
          <w:rPr>
            <w:spacing w:val="-2"/>
            <w:w w:val="105"/>
            <w:lang w:val="it-IT"/>
          </w:rPr>
          <w:t>http://media.mercedes-benz.com.</w:t>
        </w:r>
      </w:hyperlink>
    </w:p>
    <w:p w14:paraId="6270A362" w14:textId="77777777" w:rsidR="00340486" w:rsidRPr="00EF0EF0" w:rsidRDefault="00340486">
      <w:pPr>
        <w:pStyle w:val="Corpotesto"/>
        <w:spacing w:before="83"/>
        <w:rPr>
          <w:sz w:val="14"/>
          <w:lang w:val="it-IT"/>
        </w:rPr>
      </w:pPr>
    </w:p>
    <w:p w14:paraId="1638DAE5" w14:textId="77777777" w:rsidR="00340486" w:rsidRPr="00EF0EF0" w:rsidRDefault="00BA6D9D">
      <w:pPr>
        <w:spacing w:line="172" w:lineRule="exact"/>
        <w:ind w:left="85"/>
        <w:rPr>
          <w:sz w:val="14"/>
          <w:lang w:val="it-IT"/>
        </w:rPr>
      </w:pPr>
      <w:r w:rsidRPr="00EF0EF0">
        <w:rPr>
          <w:sz w:val="14"/>
          <w:lang w:val="it-IT"/>
        </w:rPr>
        <w:t xml:space="preserve">Mercedes-Benz AG in </w:t>
      </w:r>
      <w:r w:rsidRPr="00EF0EF0">
        <w:rPr>
          <w:spacing w:val="-2"/>
          <w:sz w:val="14"/>
          <w:lang w:val="it-IT"/>
        </w:rPr>
        <w:t>sintesi</w:t>
      </w:r>
    </w:p>
    <w:p w14:paraId="1E323313" w14:textId="77777777" w:rsidR="00340486" w:rsidRPr="00EF0EF0" w:rsidRDefault="00BA6D9D">
      <w:pPr>
        <w:spacing w:before="8" w:line="208" w:lineRule="auto"/>
        <w:ind w:left="85" w:right="102"/>
        <w:rPr>
          <w:sz w:val="14"/>
          <w:lang w:val="it-IT"/>
        </w:rPr>
      </w:pPr>
      <w:r w:rsidRPr="00EF0EF0">
        <w:rPr>
          <w:w w:val="105"/>
          <w:sz w:val="14"/>
          <w:lang w:val="it-IT"/>
        </w:rPr>
        <w:t xml:space="preserve">Mercedes-Benz AG fa parte del Mercedes-Benz Group AG con un totale di circa 166.000 dipendenti in tutto il mondo ed è responsabile del business globale di Mercedes-Benz -Cars e Mercedes-Benz -Vans. Ola </w:t>
      </w:r>
      <w:proofErr w:type="spellStart"/>
      <w:r w:rsidRPr="00EF0EF0">
        <w:rPr>
          <w:w w:val="105"/>
          <w:sz w:val="14"/>
          <w:lang w:val="it-IT"/>
        </w:rPr>
        <w:t>Källenius</w:t>
      </w:r>
      <w:proofErr w:type="spellEnd"/>
      <w:r w:rsidRPr="00EF0EF0">
        <w:rPr>
          <w:w w:val="105"/>
          <w:sz w:val="14"/>
          <w:lang w:val="it-IT"/>
        </w:rPr>
        <w:t xml:space="preserve"> è il Presidente </w:t>
      </w:r>
      <w:r w:rsidRPr="00EF0EF0">
        <w:rPr>
          <w:spacing w:val="9"/>
          <w:w w:val="105"/>
          <w:sz w:val="14"/>
          <w:lang w:val="it-IT"/>
        </w:rPr>
        <w:t xml:space="preserve">del </w:t>
      </w:r>
      <w:r w:rsidRPr="00EF0EF0">
        <w:rPr>
          <w:w w:val="105"/>
          <w:sz w:val="14"/>
          <w:lang w:val="it-IT"/>
        </w:rPr>
        <w:t>Consiglio di Amministrazione di Mercedes-Benz AG. L'azienda si concentra sullo sviluppo, la produzione e la vendita di autovetture e furgoni, nonché sui servizi legati ai veicoli. Inoltre, l'azienda mira a diventare leader nel settore dell'</w:t>
      </w:r>
      <w:proofErr w:type="spellStart"/>
      <w:r w:rsidRPr="00EF0EF0">
        <w:rPr>
          <w:w w:val="105"/>
          <w:sz w:val="14"/>
          <w:lang w:val="it-IT"/>
        </w:rPr>
        <w:t>elettromobilità</w:t>
      </w:r>
      <w:proofErr w:type="spellEnd"/>
      <w:r w:rsidRPr="00EF0EF0">
        <w:rPr>
          <w:w w:val="105"/>
          <w:sz w:val="14"/>
          <w:lang w:val="it-IT"/>
        </w:rPr>
        <w:t xml:space="preserve"> e del software per veicoli. Il portafoglio prodotti comprende i marchi Mercedes-Benz - con </w:t>
      </w:r>
      <w:proofErr w:type="spellStart"/>
      <w:r w:rsidRPr="00EF0EF0">
        <w:rPr>
          <w:w w:val="105"/>
          <w:sz w:val="14"/>
          <w:lang w:val="it-IT"/>
        </w:rPr>
        <w:t>MercedesAMG</w:t>
      </w:r>
      <w:proofErr w:type="spellEnd"/>
      <w:r w:rsidRPr="00EF0EF0">
        <w:rPr>
          <w:w w:val="105"/>
          <w:sz w:val="14"/>
          <w:lang w:val="it-IT"/>
        </w:rPr>
        <w:t xml:space="preserve"> -, </w:t>
      </w:r>
      <w:proofErr w:type="spellStart"/>
      <w:r w:rsidRPr="00EF0EF0">
        <w:rPr>
          <w:w w:val="105"/>
          <w:sz w:val="14"/>
          <w:lang w:val="it-IT"/>
        </w:rPr>
        <w:t>MercedesMaybach</w:t>
      </w:r>
      <w:proofErr w:type="spellEnd"/>
      <w:r w:rsidRPr="00EF0EF0">
        <w:rPr>
          <w:w w:val="105"/>
          <w:sz w:val="14"/>
          <w:lang w:val="it-IT"/>
        </w:rPr>
        <w:t xml:space="preserve"> - e G -.</w:t>
      </w:r>
    </w:p>
    <w:p w14:paraId="06DE1601" w14:textId="77777777" w:rsidR="00340486" w:rsidRPr="00EF0EF0" w:rsidRDefault="00BA6D9D">
      <w:pPr>
        <w:spacing w:before="1" w:line="208" w:lineRule="auto"/>
        <w:ind w:left="85" w:right="144"/>
        <w:rPr>
          <w:sz w:val="14"/>
          <w:lang w:val="it-IT"/>
        </w:rPr>
      </w:pPr>
      <w:r w:rsidRPr="00EF0EF0">
        <w:rPr>
          <w:w w:val="105"/>
          <w:sz w:val="14"/>
          <w:lang w:val="it-IT"/>
        </w:rPr>
        <w:t>Class - con i suoi modelli completamente elettrici e i prodotti del marchio smart. Mercedes-Benz -AG è uno dei maggiori produttori mondiali di autovetture di lusso. Nel 2023 saranno venduti circa due milioni di autovetture e 447.800 furgoni. In queste due aree di business, Mercedes-Benz -AG sta sviluppando continuamente la sua rete di produzione globale con oltre 30 siti produttivi in quattro continenti e si sta orientando verso i requisiti dell'</w:t>
      </w:r>
      <w:proofErr w:type="spellStart"/>
      <w:r w:rsidRPr="00EF0EF0">
        <w:rPr>
          <w:w w:val="105"/>
          <w:sz w:val="14"/>
          <w:lang w:val="it-IT"/>
        </w:rPr>
        <w:t>elettromobilità</w:t>
      </w:r>
      <w:proofErr w:type="spellEnd"/>
      <w:r w:rsidRPr="00EF0EF0">
        <w:rPr>
          <w:w w:val="105"/>
          <w:sz w:val="14"/>
          <w:lang w:val="it-IT"/>
        </w:rPr>
        <w:t>. Allo stesso tempo, la rete globale di produzione di batterie viene stabilita e ampliata in tre continenti. La sostenibilità è il principio guida della strategia Mercedes-Benz e per l'azienda significa creare valore duraturo per tutti gli stakeholder: clienti, dipendenti, investitori, partner commerciali e società nel suo complesso. La base è la strategia aziendale sostenibile del Gruppo Mercedes-Benz. L'azienda si assume così la responsabilità dell'impatto economico, ecologico e sociale delle proprie attività commerciali, tenendo conto dell'intera catena del valore.</w:t>
      </w:r>
    </w:p>
    <w:p w14:paraId="10FEDD63" w14:textId="77777777" w:rsidR="00340486" w:rsidRPr="00EF0EF0" w:rsidRDefault="00BA6D9D">
      <w:pPr>
        <w:spacing w:before="4" w:line="211" w:lineRule="auto"/>
        <w:ind w:left="85"/>
        <w:rPr>
          <w:sz w:val="14"/>
          <w:lang w:val="it-IT"/>
        </w:rPr>
      </w:pPr>
      <w:r w:rsidRPr="00EF0EF0">
        <w:rPr>
          <w:w w:val="105"/>
          <w:sz w:val="14"/>
          <w:lang w:val="it-IT"/>
        </w:rPr>
        <w:t>In qualità di azienda attiva a livello internazionale, le pari opportunità, la diversità, l'apertura e il rispetto sono tra le convinzioni fondamentali di Mercedes-Benz. Lo dimostriamo nel modo in cui pensiamo, agiamo e comunichiamo. Naturalmente, tutti i termini scelti includono tutti i generi e le identità.</w:t>
      </w:r>
    </w:p>
    <w:p w14:paraId="1C7FDB36" w14:textId="77777777" w:rsidR="00340486" w:rsidRPr="00EF0EF0" w:rsidRDefault="00340486">
      <w:pPr>
        <w:spacing w:line="211" w:lineRule="auto"/>
        <w:rPr>
          <w:sz w:val="14"/>
          <w:lang w:val="it-IT"/>
        </w:rPr>
        <w:sectPr w:rsidR="00340486" w:rsidRPr="00EF0EF0">
          <w:footerReference w:type="default" r:id="rId18"/>
          <w:pgSz w:w="11910" w:h="16840"/>
          <w:pgMar w:top="1200" w:right="566" w:bottom="1300" w:left="1275" w:header="0" w:footer="1103" w:gutter="0"/>
          <w:cols w:space="720"/>
        </w:sectPr>
      </w:pPr>
    </w:p>
    <w:p w14:paraId="70095B97" w14:textId="77777777" w:rsidR="00340486" w:rsidRPr="00EF0EF0" w:rsidRDefault="00BA6D9D">
      <w:pPr>
        <w:pStyle w:val="Titolo1"/>
        <w:rPr>
          <w:lang w:val="it-IT"/>
        </w:rPr>
      </w:pPr>
      <w:bookmarkStart w:id="13" w:name="The_one-litre_car_of_the_electric_age"/>
      <w:bookmarkStart w:id="14" w:name="_bookmark8"/>
      <w:bookmarkEnd w:id="13"/>
      <w:bookmarkEnd w:id="14"/>
      <w:r w:rsidRPr="00EF0EF0">
        <w:rPr>
          <w:w w:val="85"/>
          <w:lang w:val="it-IT"/>
        </w:rPr>
        <w:lastRenderedPageBreak/>
        <w:t xml:space="preserve">L'auto da un litro </w:t>
      </w:r>
      <w:r w:rsidRPr="00EF0EF0">
        <w:rPr>
          <w:spacing w:val="-5"/>
          <w:w w:val="85"/>
          <w:lang w:val="it-IT"/>
        </w:rPr>
        <w:t xml:space="preserve">dell'era </w:t>
      </w:r>
      <w:r w:rsidRPr="00EF0EF0">
        <w:rPr>
          <w:w w:val="85"/>
          <w:lang w:val="it-IT"/>
        </w:rPr>
        <w:t>elettrica</w:t>
      </w:r>
    </w:p>
    <w:p w14:paraId="320B99CE" w14:textId="77777777" w:rsidR="00340486" w:rsidRDefault="00BA6D9D">
      <w:pPr>
        <w:pStyle w:val="Corpotesto"/>
        <w:spacing w:before="299"/>
        <w:ind w:left="85"/>
      </w:pPr>
      <w:bookmarkStart w:id="15" w:name="_bookmark9"/>
      <w:bookmarkEnd w:id="15"/>
      <w:r>
        <w:rPr>
          <w:spacing w:val="-2"/>
          <w:w w:val="110"/>
        </w:rPr>
        <w:t xml:space="preserve">Insight Mercedes-Benz Drivetrains &amp; Efficiency: </w:t>
      </w:r>
      <w:proofErr w:type="spellStart"/>
      <w:r>
        <w:rPr>
          <w:spacing w:val="-2"/>
          <w:w w:val="110"/>
        </w:rPr>
        <w:t>l'efficiente</w:t>
      </w:r>
      <w:proofErr w:type="spellEnd"/>
      <w:r>
        <w:rPr>
          <w:spacing w:val="-2"/>
          <w:w w:val="110"/>
        </w:rPr>
        <w:t xml:space="preserve"> </w:t>
      </w:r>
      <w:proofErr w:type="spellStart"/>
      <w:r>
        <w:rPr>
          <w:spacing w:val="-2"/>
          <w:w w:val="110"/>
        </w:rPr>
        <w:t>trazione</w:t>
      </w:r>
      <w:proofErr w:type="spellEnd"/>
      <w:r>
        <w:rPr>
          <w:spacing w:val="-2"/>
          <w:w w:val="110"/>
        </w:rPr>
        <w:t xml:space="preserve"> elettrica</w:t>
      </w:r>
    </w:p>
    <w:p w14:paraId="021847AF" w14:textId="77777777" w:rsidR="00340486" w:rsidRDefault="00340486">
      <w:pPr>
        <w:pStyle w:val="Corpotesto"/>
        <w:spacing w:before="48"/>
      </w:pPr>
    </w:p>
    <w:p w14:paraId="7882C1DD" w14:textId="77777777" w:rsidR="00340486" w:rsidRPr="00EF0EF0" w:rsidRDefault="00BA6D9D">
      <w:pPr>
        <w:pStyle w:val="Paragrafoelenco"/>
        <w:numPr>
          <w:ilvl w:val="0"/>
          <w:numId w:val="1"/>
        </w:numPr>
        <w:tabs>
          <w:tab w:val="left" w:pos="798"/>
        </w:tabs>
        <w:spacing w:before="0"/>
        <w:ind w:left="798" w:hanging="355"/>
        <w:rPr>
          <w:sz w:val="20"/>
          <w:lang w:val="it-IT"/>
        </w:rPr>
      </w:pPr>
      <w:r w:rsidRPr="00EF0EF0">
        <w:rPr>
          <w:spacing w:val="-2"/>
          <w:w w:val="110"/>
          <w:sz w:val="20"/>
          <w:lang w:val="it-IT"/>
        </w:rPr>
        <w:t xml:space="preserve">Sistema a 800 volt e cambio a due velocità per la prima </w:t>
      </w:r>
      <w:r w:rsidRPr="00EF0EF0">
        <w:rPr>
          <w:spacing w:val="-4"/>
          <w:w w:val="110"/>
          <w:sz w:val="20"/>
          <w:lang w:val="it-IT"/>
        </w:rPr>
        <w:t xml:space="preserve">volta </w:t>
      </w:r>
      <w:r w:rsidRPr="00EF0EF0">
        <w:rPr>
          <w:spacing w:val="-2"/>
          <w:w w:val="110"/>
          <w:sz w:val="20"/>
          <w:lang w:val="it-IT"/>
        </w:rPr>
        <w:t>nel segmento entry-level</w:t>
      </w:r>
    </w:p>
    <w:p w14:paraId="4B542B74" w14:textId="77777777" w:rsidR="00340486" w:rsidRPr="00EF0EF0" w:rsidRDefault="00BA6D9D">
      <w:pPr>
        <w:pStyle w:val="Paragrafoelenco"/>
        <w:numPr>
          <w:ilvl w:val="0"/>
          <w:numId w:val="1"/>
        </w:numPr>
        <w:tabs>
          <w:tab w:val="left" w:pos="805"/>
        </w:tabs>
        <w:ind w:hanging="360"/>
        <w:rPr>
          <w:sz w:val="20"/>
          <w:lang w:val="it-IT"/>
        </w:rPr>
      </w:pPr>
      <w:r w:rsidRPr="00EF0EF0">
        <w:rPr>
          <w:sz w:val="20"/>
          <w:lang w:val="it-IT"/>
        </w:rPr>
        <w:t xml:space="preserve">Trazione principale sviluppata e prodotta da </w:t>
      </w:r>
      <w:r w:rsidRPr="00EF0EF0">
        <w:rPr>
          <w:spacing w:val="-4"/>
          <w:sz w:val="20"/>
          <w:lang w:val="it-IT"/>
        </w:rPr>
        <w:t>Mercedes-Benz</w:t>
      </w:r>
    </w:p>
    <w:p w14:paraId="7713EEC2" w14:textId="77777777" w:rsidR="00340486" w:rsidRPr="00EF0EF0" w:rsidRDefault="00BA6D9D">
      <w:pPr>
        <w:pStyle w:val="Paragrafoelenco"/>
        <w:numPr>
          <w:ilvl w:val="0"/>
          <w:numId w:val="1"/>
        </w:numPr>
        <w:tabs>
          <w:tab w:val="left" w:pos="805"/>
        </w:tabs>
        <w:spacing w:before="22"/>
        <w:ind w:hanging="360"/>
        <w:rPr>
          <w:sz w:val="20"/>
          <w:lang w:val="it-IT"/>
        </w:rPr>
      </w:pPr>
      <w:r w:rsidRPr="00EF0EF0">
        <w:rPr>
          <w:spacing w:val="-2"/>
          <w:w w:val="110"/>
          <w:sz w:val="20"/>
          <w:lang w:val="it-IT"/>
        </w:rPr>
        <w:t>Un'efficienza a lungo raggio del 93% sottolinea un'efficienza complessiva estremamente elevata</w:t>
      </w:r>
    </w:p>
    <w:p w14:paraId="52BB7EB6" w14:textId="77777777" w:rsidR="00340486" w:rsidRPr="00EF0EF0" w:rsidRDefault="00BA6D9D">
      <w:pPr>
        <w:pStyle w:val="Paragrafoelenco"/>
        <w:numPr>
          <w:ilvl w:val="0"/>
          <w:numId w:val="1"/>
        </w:numPr>
        <w:tabs>
          <w:tab w:val="left" w:pos="805"/>
        </w:tabs>
        <w:spacing w:line="264" w:lineRule="auto"/>
        <w:ind w:right="247" w:hanging="361"/>
        <w:rPr>
          <w:sz w:val="20"/>
          <w:lang w:val="it-IT"/>
        </w:rPr>
      </w:pPr>
      <w:r w:rsidRPr="00EF0EF0">
        <w:rPr>
          <w:w w:val="105"/>
          <w:sz w:val="20"/>
          <w:lang w:val="it-IT"/>
        </w:rPr>
        <w:t>La nuova trasmissione ha un potenziale di consumo di circa 12 kWh/100 km e un'autonomia WLTP di oltre 750 km</w:t>
      </w:r>
    </w:p>
    <w:p w14:paraId="7DF8FE3B" w14:textId="77777777" w:rsidR="00340486" w:rsidRPr="00EF0EF0" w:rsidRDefault="00BA6D9D">
      <w:pPr>
        <w:pStyle w:val="Paragrafoelenco"/>
        <w:numPr>
          <w:ilvl w:val="0"/>
          <w:numId w:val="1"/>
        </w:numPr>
        <w:tabs>
          <w:tab w:val="left" w:pos="805"/>
        </w:tabs>
        <w:spacing w:before="0" w:line="252" w:lineRule="exact"/>
        <w:ind w:hanging="360"/>
        <w:rPr>
          <w:sz w:val="20"/>
          <w:lang w:val="it-IT"/>
        </w:rPr>
      </w:pPr>
      <w:r w:rsidRPr="00EF0EF0">
        <w:rPr>
          <w:spacing w:val="-2"/>
          <w:w w:val="110"/>
          <w:sz w:val="20"/>
          <w:lang w:val="it-IT"/>
        </w:rPr>
        <w:t>La navigazione con Electric Intelligence offre previsioni realistiche sull'energia in tempo reale</w:t>
      </w:r>
    </w:p>
    <w:p w14:paraId="543E0FC6" w14:textId="77777777" w:rsidR="00340486" w:rsidRPr="00EF0EF0" w:rsidRDefault="00340486">
      <w:pPr>
        <w:pStyle w:val="Corpotesto"/>
        <w:rPr>
          <w:lang w:val="it-IT"/>
        </w:rPr>
      </w:pPr>
    </w:p>
    <w:p w14:paraId="6BEFFFF6" w14:textId="77777777" w:rsidR="00340486" w:rsidRPr="00EF0EF0" w:rsidRDefault="00340486">
      <w:pPr>
        <w:pStyle w:val="Corpotesto"/>
        <w:spacing w:before="70"/>
        <w:rPr>
          <w:lang w:val="it-IT"/>
        </w:rPr>
      </w:pPr>
    </w:p>
    <w:p w14:paraId="0E4B0635" w14:textId="1DCDD793" w:rsidR="00340486" w:rsidRPr="004B33FF" w:rsidRDefault="00A2616F" w:rsidP="004B33FF">
      <w:pPr>
        <w:pStyle w:val="Corpotesto"/>
        <w:spacing w:line="264" w:lineRule="auto"/>
        <w:ind w:left="85" w:right="102"/>
        <w:rPr>
          <w:lang w:val="it-IT"/>
        </w:rPr>
      </w:pPr>
      <w:r>
        <w:rPr>
          <w:w w:val="105"/>
          <w:lang w:val="it-IT"/>
        </w:rPr>
        <w:t>La</w:t>
      </w:r>
      <w:r w:rsidR="00BA6D9D" w:rsidRPr="00EF0EF0">
        <w:rPr>
          <w:w w:val="105"/>
          <w:lang w:val="it-IT"/>
        </w:rPr>
        <w:t xml:space="preserve"> nuov</w:t>
      </w:r>
      <w:r>
        <w:rPr>
          <w:w w:val="105"/>
          <w:lang w:val="it-IT"/>
        </w:rPr>
        <w:t xml:space="preserve">a </w:t>
      </w:r>
      <w:r w:rsidR="00BA6D9D" w:rsidRPr="00EF0EF0">
        <w:rPr>
          <w:w w:val="105"/>
          <w:lang w:val="it-IT"/>
        </w:rPr>
        <w:t>CLA è precursore di una nuova gamma di innovativi veicoli elettrici Mercedes-Benz che entreranno presto in produzione di serie. I suoi punti di forza sono l'architettura elettrica a 800 volt e le unità di trasmissione avanzate, tra cui un cambio a due velocità sulla trasmissione principale dell'asse posteriore. Mercedes-Benz ha derivato il nuovo</w:t>
      </w:r>
      <w:r w:rsidR="004B33FF">
        <w:rPr>
          <w:lang w:val="it-IT"/>
        </w:rPr>
        <w:t xml:space="preserve"> </w:t>
      </w:r>
      <w:r w:rsidR="00BA6D9D" w:rsidRPr="00EF0EF0">
        <w:rPr>
          <w:w w:val="105"/>
          <w:lang w:val="it-IT"/>
        </w:rPr>
        <w:t>Electric Drive Unit (EDU 2.0) direttamente dalla tecnologia innovativa della VISION EQXX e sviluppata interamente in casa. I modelli 4MATIC sono dotati di un'unità di disconnessione (DCU) sull'asse anteriore. Il sistema a 800 volt massimizza l'efficienza e le prestazioni e può ridurre notevolmente i tempi di ricarica. Nel Concept CLA Class, ciò significa che un'autonomia fino a 300 chilometri può essere ricaricata in 10 minuti.</w:t>
      </w:r>
      <w:hyperlink w:anchor="_bookmark10" w:history="1">
        <w:r w:rsidR="00BA6D9D" w:rsidRPr="007A55F5">
          <w:rPr>
            <w:w w:val="105"/>
            <w:position w:val="6"/>
            <w:sz w:val="10"/>
            <w:lang w:val="it-IT"/>
          </w:rPr>
          <w:t>4</w:t>
        </w:r>
      </w:hyperlink>
    </w:p>
    <w:p w14:paraId="6F39D2BA" w14:textId="77777777" w:rsidR="00340486" w:rsidRPr="007A55F5" w:rsidRDefault="00340486">
      <w:pPr>
        <w:pStyle w:val="Corpotesto"/>
        <w:spacing w:before="22"/>
        <w:rPr>
          <w:lang w:val="it-IT"/>
        </w:rPr>
      </w:pPr>
    </w:p>
    <w:p w14:paraId="1856219C" w14:textId="21AC02F1" w:rsidR="00340486" w:rsidRPr="007A55F5" w:rsidRDefault="007A55F5">
      <w:pPr>
        <w:pStyle w:val="Corpotesto"/>
        <w:ind w:left="85"/>
        <w:rPr>
          <w:b/>
          <w:bCs/>
          <w:lang w:val="it-IT"/>
        </w:rPr>
      </w:pPr>
      <w:bookmarkStart w:id="16" w:name="Drive_system_based_on_the_VISION_EQXX_te"/>
      <w:bookmarkEnd w:id="16"/>
      <w:r>
        <w:rPr>
          <w:b/>
          <w:bCs/>
          <w:w w:val="110"/>
          <w:lang w:val="it-IT"/>
        </w:rPr>
        <w:t>Catena cinematica</w:t>
      </w:r>
      <w:r w:rsidR="00BA6D9D" w:rsidRPr="007A55F5">
        <w:rPr>
          <w:b/>
          <w:bCs/>
          <w:w w:val="110"/>
          <w:lang w:val="it-IT"/>
        </w:rPr>
        <w:t xml:space="preserve"> basat</w:t>
      </w:r>
      <w:r>
        <w:rPr>
          <w:b/>
          <w:bCs/>
          <w:w w:val="110"/>
          <w:lang w:val="it-IT"/>
        </w:rPr>
        <w:t>a</w:t>
      </w:r>
      <w:r w:rsidR="00A2616F">
        <w:rPr>
          <w:b/>
          <w:bCs/>
          <w:w w:val="110"/>
          <w:lang w:val="it-IT"/>
        </w:rPr>
        <w:t xml:space="preserve"> </w:t>
      </w:r>
      <w:r w:rsidR="00BA6D9D" w:rsidRPr="007A55F5">
        <w:rPr>
          <w:b/>
          <w:bCs/>
          <w:w w:val="110"/>
          <w:lang w:val="it-IT"/>
        </w:rPr>
        <w:t xml:space="preserve">sulla </w:t>
      </w:r>
      <w:r w:rsidR="00BA6D9D" w:rsidRPr="007A55F5">
        <w:rPr>
          <w:b/>
          <w:bCs/>
          <w:spacing w:val="-2"/>
          <w:w w:val="110"/>
          <w:lang w:val="it-IT"/>
        </w:rPr>
        <w:t xml:space="preserve">piattaforma </w:t>
      </w:r>
      <w:r w:rsidR="00BA6D9D" w:rsidRPr="007A55F5">
        <w:rPr>
          <w:b/>
          <w:bCs/>
          <w:w w:val="110"/>
          <w:lang w:val="it-IT"/>
        </w:rPr>
        <w:t>tecnologica VISION EQXX</w:t>
      </w:r>
    </w:p>
    <w:p w14:paraId="231730FF" w14:textId="478E7003" w:rsidR="00340486" w:rsidRPr="00EF0EF0" w:rsidRDefault="00BA6D9D" w:rsidP="007A55F5">
      <w:pPr>
        <w:pStyle w:val="Corpotesto"/>
        <w:spacing w:before="22"/>
        <w:ind w:left="85"/>
        <w:rPr>
          <w:lang w:val="it-IT"/>
        </w:rPr>
      </w:pPr>
      <w:r w:rsidRPr="00EF0EF0">
        <w:rPr>
          <w:w w:val="105"/>
          <w:lang w:val="it-IT"/>
        </w:rPr>
        <w:t>Il nuovo sistema di trazione ha un potenziale di autonomia di oltre 750 chilometri (WLTP).</w:t>
      </w:r>
      <w:proofErr w:type="gramStart"/>
      <w:r w:rsidRPr="00EF0EF0">
        <w:rPr>
          <w:w w:val="105"/>
          <w:position w:val="6"/>
          <w:sz w:val="10"/>
          <w:lang w:val="it-IT"/>
        </w:rPr>
        <w:t>1</w:t>
      </w:r>
      <w:r w:rsidRPr="00EF0EF0">
        <w:rPr>
          <w:spacing w:val="50"/>
          <w:w w:val="105"/>
          <w:position w:val="6"/>
          <w:sz w:val="10"/>
          <w:lang w:val="it-IT"/>
        </w:rPr>
        <w:t xml:space="preserve"> </w:t>
      </w:r>
      <w:r w:rsidRPr="00EF0EF0">
        <w:rPr>
          <w:spacing w:val="-5"/>
          <w:w w:val="105"/>
          <w:lang w:val="it-IT"/>
        </w:rPr>
        <w:t xml:space="preserve"> Nel</w:t>
      </w:r>
      <w:proofErr w:type="gramEnd"/>
      <w:r w:rsidR="007A55F5">
        <w:rPr>
          <w:spacing w:val="-5"/>
          <w:w w:val="105"/>
          <w:lang w:val="it-IT"/>
        </w:rPr>
        <w:t xml:space="preserve"> </w:t>
      </w:r>
      <w:r w:rsidRPr="00EF0EF0">
        <w:rPr>
          <w:w w:val="105"/>
          <w:lang w:val="it-IT"/>
        </w:rPr>
        <w:t>Concept CLA Class, questo dato rappresenta un consumo di energia di appena 12 kWh/100 km</w:t>
      </w:r>
      <w:r w:rsidRPr="00EF0EF0">
        <w:rPr>
          <w:w w:val="105"/>
          <w:position w:val="6"/>
          <w:sz w:val="10"/>
          <w:lang w:val="it-IT"/>
        </w:rPr>
        <w:t>1</w:t>
      </w:r>
      <w:r w:rsidRPr="00EF0EF0">
        <w:rPr>
          <w:spacing w:val="40"/>
          <w:w w:val="105"/>
          <w:position w:val="6"/>
          <w:sz w:val="10"/>
          <w:lang w:val="it-IT"/>
        </w:rPr>
        <w:t xml:space="preserve"> </w:t>
      </w:r>
      <w:r w:rsidRPr="00EF0EF0">
        <w:rPr>
          <w:w w:val="105"/>
          <w:lang w:val="it-IT"/>
        </w:rPr>
        <w:t xml:space="preserve"> - e le vale il titolo di auto da un litro dell'era elettrica. L'efficienza batteria-ruota sulle lunghe distanze è del 93% .</w:t>
      </w:r>
      <w:r w:rsidRPr="00EF0EF0">
        <w:rPr>
          <w:w w:val="105"/>
          <w:position w:val="6"/>
          <w:sz w:val="10"/>
          <w:lang w:val="it-IT"/>
        </w:rPr>
        <w:t>1</w:t>
      </w:r>
    </w:p>
    <w:p w14:paraId="4BBF6A26" w14:textId="77777777" w:rsidR="00340486" w:rsidRPr="00EF0EF0" w:rsidRDefault="00340486">
      <w:pPr>
        <w:pStyle w:val="Corpotesto"/>
        <w:spacing w:before="24"/>
        <w:rPr>
          <w:lang w:val="it-IT"/>
        </w:rPr>
      </w:pPr>
    </w:p>
    <w:p w14:paraId="09580089" w14:textId="1E6D5085" w:rsidR="00340486" w:rsidRPr="00EF0EF0" w:rsidRDefault="00BA6D9D">
      <w:pPr>
        <w:pStyle w:val="Corpotesto"/>
        <w:spacing w:line="261" w:lineRule="auto"/>
        <w:ind w:left="85" w:right="172"/>
        <w:rPr>
          <w:lang w:val="it-IT"/>
        </w:rPr>
      </w:pPr>
      <w:r w:rsidRPr="00EF0EF0">
        <w:rPr>
          <w:lang w:val="it-IT"/>
        </w:rPr>
        <w:t>L'unità di trazione elettrica compatta, fino a 200 kW</w:t>
      </w:r>
      <w:r w:rsidR="00A2616F">
        <w:rPr>
          <w:lang w:val="it-IT"/>
        </w:rPr>
        <w:t>,</w:t>
      </w:r>
      <w:r w:rsidRPr="00EF0EF0">
        <w:rPr>
          <w:lang w:val="it-IT"/>
        </w:rPr>
        <w:t xml:space="preserve"> sincrona a eccitazione permanente (PSM) sull</w:t>
      </w:r>
      <w:r w:rsidRPr="00EF0EF0">
        <w:rPr>
          <w:spacing w:val="22"/>
          <w:lang w:val="it-IT"/>
        </w:rPr>
        <w:t>'</w:t>
      </w:r>
      <w:r w:rsidRPr="00EF0EF0">
        <w:rPr>
          <w:lang w:val="it-IT"/>
        </w:rPr>
        <w:t xml:space="preserve">asse posteriore, è stata sviluppata dagli ingegneri Mercedes-Benz. L'unità di trasmissione è costruita a </w:t>
      </w:r>
      <w:proofErr w:type="spellStart"/>
      <w:r w:rsidRPr="00EF0EF0">
        <w:rPr>
          <w:lang w:val="it-IT"/>
        </w:rPr>
        <w:t>Untertürkheim</w:t>
      </w:r>
      <w:proofErr w:type="spellEnd"/>
      <w:r w:rsidRPr="00EF0EF0">
        <w:rPr>
          <w:lang w:val="it-IT"/>
        </w:rPr>
        <w:t xml:space="preserve">, dove Mercedes-Benz ha sviluppato negli anni numerose unità innovative. I magneti nel rotore sono disposti a forma di doppia V. Un'altra caratteristica è l'avvolgimento dello statore con le cosiddette bobine allungate. L'insieme di questi accorgimenti contribuisce a una notevole silenziosità di marcia. Il PSM presenta inoltre una percentuale </w:t>
      </w:r>
      <w:proofErr w:type="spellStart"/>
      <w:r w:rsidRPr="00EF0EF0">
        <w:rPr>
          <w:spacing w:val="34"/>
          <w:lang w:val="it-IT"/>
        </w:rPr>
        <w:t>di</w:t>
      </w:r>
      <w:r w:rsidRPr="00EF0EF0">
        <w:rPr>
          <w:lang w:val="it-IT"/>
        </w:rPr>
        <w:t>terre</w:t>
      </w:r>
      <w:proofErr w:type="spellEnd"/>
      <w:r w:rsidRPr="00EF0EF0">
        <w:rPr>
          <w:lang w:val="it-IT"/>
        </w:rPr>
        <w:t xml:space="preserve"> rare pesanti significativamente inferiore rispetto alle precedenti generazioni di motori, quasi pari allo zero per cento. L'elettronica di potenza ad alte prestazioni è dotata di un inverter al carburo di silicio per un utilizzo particolarmente efficiente dell'energia.</w:t>
      </w:r>
    </w:p>
    <w:p w14:paraId="10193B40" w14:textId="77777777" w:rsidR="00340486" w:rsidRPr="00EF0EF0" w:rsidRDefault="00340486">
      <w:pPr>
        <w:pStyle w:val="Corpotesto"/>
        <w:spacing w:before="27"/>
        <w:rPr>
          <w:lang w:val="it-IT"/>
        </w:rPr>
      </w:pPr>
    </w:p>
    <w:p w14:paraId="3302B18F" w14:textId="1488E908" w:rsidR="00340486" w:rsidRPr="00EF0EF0" w:rsidRDefault="00BA6D9D">
      <w:pPr>
        <w:pStyle w:val="Corpotesto"/>
        <w:spacing w:line="261" w:lineRule="auto"/>
        <w:ind w:left="85" w:right="102"/>
        <w:rPr>
          <w:lang w:val="it-IT"/>
        </w:rPr>
      </w:pPr>
      <w:r w:rsidRPr="00EF0EF0">
        <w:rPr>
          <w:w w:val="105"/>
          <w:lang w:val="it-IT"/>
        </w:rPr>
        <w:t xml:space="preserve">L'architettura di trazione comprende un cambio a due velocità sull'asse posteriore. Unisce dinamica ed efficienza. Infatti, la prima marcia, con un rapporto corto di 11:1, offre un'eccellente accelerazione fin dall'inizio, consente un'elevata capacità di traino e garantisce un'ottima efficienza nel traffico urbano. La seconda marcia (rapporto di trasmissione: 5:1), invece, è progettata per l'erogazione di potenza alle alte velocità e per un'elevata efficienza in autostrada. </w:t>
      </w:r>
      <w:r w:rsidR="00A2616F">
        <w:rPr>
          <w:w w:val="105"/>
          <w:lang w:val="it-IT"/>
        </w:rPr>
        <w:t>Anche l</w:t>
      </w:r>
      <w:r w:rsidRPr="00EF0EF0">
        <w:rPr>
          <w:w w:val="105"/>
          <w:lang w:val="it-IT"/>
        </w:rPr>
        <w:t>a velocità massima di 210 km/h</w:t>
      </w:r>
      <w:r w:rsidRPr="00EF0EF0">
        <w:rPr>
          <w:w w:val="105"/>
          <w:position w:val="6"/>
          <w:sz w:val="10"/>
          <w:lang w:val="it-IT"/>
        </w:rPr>
        <w:t>1</w:t>
      </w:r>
      <w:r w:rsidRPr="00EF0EF0">
        <w:rPr>
          <w:spacing w:val="40"/>
          <w:w w:val="105"/>
          <w:position w:val="6"/>
          <w:sz w:val="10"/>
          <w:lang w:val="it-IT"/>
        </w:rPr>
        <w:t xml:space="preserve"> </w:t>
      </w:r>
      <w:r w:rsidRPr="00EF0EF0">
        <w:rPr>
          <w:w w:val="105"/>
          <w:lang w:val="it-IT"/>
        </w:rPr>
        <w:t>viene raggiunta in seconda marcia. I punti di cambiata dipendono dalla situazione di guida e dal programma di guida selezionato. L'ottimizzatore online li adatta continuamente a</w:t>
      </w:r>
      <w:r w:rsidR="00162436">
        <w:rPr>
          <w:w w:val="105"/>
          <w:lang w:val="it-IT"/>
        </w:rPr>
        <w:t>lla situazione contingente</w:t>
      </w:r>
      <w:r w:rsidRPr="00EF0EF0">
        <w:rPr>
          <w:w w:val="105"/>
          <w:lang w:val="it-IT"/>
        </w:rPr>
        <w:t xml:space="preserve">, come il </w:t>
      </w:r>
      <w:proofErr w:type="spellStart"/>
      <w:r w:rsidRPr="00EF0EF0">
        <w:rPr>
          <w:w w:val="105"/>
          <w:lang w:val="it-IT"/>
        </w:rPr>
        <w:t>SoC</w:t>
      </w:r>
      <w:proofErr w:type="spellEnd"/>
      <w:r w:rsidRPr="00EF0EF0">
        <w:rPr>
          <w:w w:val="105"/>
          <w:lang w:val="it-IT"/>
        </w:rPr>
        <w:t xml:space="preserve"> della batteria, le prestazioni e le esigenze del conducente. La trazione è ottenuta tramite </w:t>
      </w:r>
      <w:proofErr w:type="spellStart"/>
      <w:r w:rsidR="00162436">
        <w:rPr>
          <w:w w:val="105"/>
          <w:lang w:val="it-IT"/>
        </w:rPr>
        <w:t>claws</w:t>
      </w:r>
      <w:proofErr w:type="spellEnd"/>
      <w:r w:rsidRPr="00EF0EF0">
        <w:rPr>
          <w:w w:val="105"/>
          <w:lang w:val="it-IT"/>
        </w:rPr>
        <w:t xml:space="preserve"> (</w:t>
      </w:r>
      <w:proofErr w:type="spellStart"/>
      <w:r w:rsidRPr="00EF0EF0">
        <w:rPr>
          <w:w w:val="105"/>
          <w:lang w:val="it-IT"/>
        </w:rPr>
        <w:t>1a</w:t>
      </w:r>
      <w:proofErr w:type="spellEnd"/>
      <w:r w:rsidRPr="00EF0EF0">
        <w:rPr>
          <w:w w:val="105"/>
          <w:lang w:val="it-IT"/>
        </w:rPr>
        <w:t xml:space="preserve"> marcia) o dischi (2a marcia). La trasmissione è dotata di uno speciale isolamento termico.</w:t>
      </w:r>
    </w:p>
    <w:p w14:paraId="09629458" w14:textId="77777777" w:rsidR="00340486" w:rsidRPr="00EF0EF0" w:rsidRDefault="00340486">
      <w:pPr>
        <w:pStyle w:val="Corpotesto"/>
        <w:spacing w:before="28"/>
        <w:rPr>
          <w:lang w:val="it-IT"/>
        </w:rPr>
      </w:pPr>
    </w:p>
    <w:p w14:paraId="25E19BD5" w14:textId="7B96EDCD" w:rsidR="00340486" w:rsidRPr="00EF0EF0" w:rsidRDefault="00BA6D9D" w:rsidP="00162436">
      <w:pPr>
        <w:pStyle w:val="Corpotesto"/>
        <w:spacing w:before="81" w:line="261" w:lineRule="auto"/>
        <w:rPr>
          <w:lang w:val="it-IT"/>
        </w:rPr>
      </w:pPr>
      <w:r w:rsidRPr="00EF0EF0">
        <w:rPr>
          <w:w w:val="105"/>
          <w:lang w:val="it-IT"/>
        </w:rPr>
        <w:t xml:space="preserve">I modelli 4MATIC dispongono anche di un'unità motrice </w:t>
      </w:r>
      <w:r w:rsidR="00162436">
        <w:rPr>
          <w:w w:val="105"/>
          <w:lang w:val="it-IT"/>
        </w:rPr>
        <w:t xml:space="preserve">PSM (Sincrona a magneti permanenti) </w:t>
      </w:r>
      <w:r w:rsidRPr="00EF0EF0">
        <w:rPr>
          <w:w w:val="105"/>
          <w:lang w:val="it-IT"/>
        </w:rPr>
        <w:t>da 80 kW sull'asse anteriore. Ai fini dell'efficienza, questa è dotata di un inverter di nuova generazione con carburo di silicio (</w:t>
      </w:r>
      <w:proofErr w:type="spellStart"/>
      <w:r w:rsidRPr="00EF0EF0">
        <w:rPr>
          <w:w w:val="105"/>
          <w:lang w:val="it-IT"/>
        </w:rPr>
        <w:t>SiC</w:t>
      </w:r>
      <w:proofErr w:type="spellEnd"/>
      <w:r w:rsidRPr="00EF0EF0">
        <w:rPr>
          <w:w w:val="105"/>
          <w:lang w:val="it-IT"/>
        </w:rPr>
        <w:t>). Il motore elettrico anteriore funge da propulsore "</w:t>
      </w:r>
      <w:proofErr w:type="spellStart"/>
      <w:r w:rsidRPr="00EF0EF0">
        <w:rPr>
          <w:w w:val="105"/>
          <w:lang w:val="it-IT"/>
        </w:rPr>
        <w:t>boost</w:t>
      </w:r>
      <w:proofErr w:type="spellEnd"/>
      <w:r w:rsidRPr="00EF0EF0">
        <w:rPr>
          <w:w w:val="105"/>
          <w:lang w:val="it-IT"/>
        </w:rPr>
        <w:t xml:space="preserve">". A seconda del programma di guida, viene acceso solo quando è richiesta la potenza o la trazione </w:t>
      </w:r>
      <w:r w:rsidR="00162436">
        <w:rPr>
          <w:w w:val="105"/>
          <w:lang w:val="it-IT"/>
        </w:rPr>
        <w:t>necessaria</w:t>
      </w:r>
      <w:r w:rsidRPr="00EF0EF0">
        <w:rPr>
          <w:w w:val="105"/>
          <w:lang w:val="it-IT"/>
        </w:rPr>
        <w:t xml:space="preserve">. Questo compito è svolto </w:t>
      </w:r>
      <w:r w:rsidRPr="00EF0EF0">
        <w:rPr>
          <w:spacing w:val="-1"/>
          <w:w w:val="105"/>
          <w:lang w:val="it-IT"/>
        </w:rPr>
        <w:t xml:space="preserve">dalla </w:t>
      </w:r>
      <w:r w:rsidRPr="00EF0EF0">
        <w:rPr>
          <w:w w:val="105"/>
          <w:lang w:val="it-IT"/>
        </w:rPr>
        <w:t xml:space="preserve">cosiddetta unità di disconnessione (DCU), che Mercedes-Benz utilizza per la prima volta nella classe delle compatte. Per una maggiore efficienza, la DCU è in grado di disaccoppiare il motore elettrico dell'assale anteriore in </w:t>
      </w:r>
      <w:r w:rsidR="00162436">
        <w:rPr>
          <w:w w:val="105"/>
          <w:lang w:val="it-IT"/>
        </w:rPr>
        <w:t>modo istantaneo q</w:t>
      </w:r>
      <w:r w:rsidR="00162436" w:rsidRPr="00EF0EF0">
        <w:rPr>
          <w:w w:val="105"/>
          <w:lang w:val="it-IT"/>
        </w:rPr>
        <w:t>uando il carico è basso.</w:t>
      </w:r>
      <w:r w:rsidR="00162436" w:rsidRPr="00162436">
        <w:rPr>
          <w:w w:val="105"/>
          <w:lang w:val="it-IT"/>
        </w:rPr>
        <w:t xml:space="preserve"> </w:t>
      </w:r>
      <w:r w:rsidR="00162436" w:rsidRPr="00EF0EF0">
        <w:rPr>
          <w:w w:val="105"/>
          <w:lang w:val="it-IT"/>
        </w:rPr>
        <w:t>Questo riduce le perdite sull'asse anteriore del 90% e aumenta l'autonomia.</w:t>
      </w:r>
    </w:p>
    <w:p w14:paraId="5B240621" w14:textId="77777777" w:rsidR="00340486" w:rsidRPr="00EF0EF0" w:rsidRDefault="00340486">
      <w:pPr>
        <w:pStyle w:val="Corpotesto"/>
        <w:rPr>
          <w:sz w:val="19"/>
          <w:lang w:val="it-IT"/>
        </w:rPr>
      </w:pPr>
    </w:p>
    <w:p w14:paraId="100C1255" w14:textId="77777777" w:rsidR="00340486" w:rsidRPr="00EF0EF0" w:rsidRDefault="00340486">
      <w:pPr>
        <w:pStyle w:val="Corpotesto"/>
        <w:rPr>
          <w:sz w:val="19"/>
          <w:lang w:val="it-IT"/>
        </w:rPr>
      </w:pPr>
    </w:p>
    <w:p w14:paraId="3A280166" w14:textId="77777777" w:rsidR="00340486" w:rsidRPr="00EF0EF0" w:rsidRDefault="00BA6D9D">
      <w:pPr>
        <w:pStyle w:val="Corpotesto"/>
        <w:spacing w:before="42"/>
        <w:rPr>
          <w:sz w:val="19"/>
          <w:lang w:val="it-IT"/>
        </w:rPr>
      </w:pPr>
      <w:r>
        <w:rPr>
          <w:noProof/>
          <w:sz w:val="19"/>
        </w:rPr>
        <mc:AlternateContent>
          <mc:Choice Requires="wps">
            <w:drawing>
              <wp:anchor distT="0" distB="0" distL="0" distR="0" simplePos="0" relativeHeight="487590400" behindDoc="1" locked="0" layoutInCell="1" allowOverlap="1" wp14:anchorId="2424032C" wp14:editId="149A70A0">
                <wp:simplePos x="0" y="0"/>
                <wp:positionH relativeFrom="page">
                  <wp:posOffset>864108</wp:posOffset>
                </wp:positionH>
                <wp:positionV relativeFrom="paragraph">
                  <wp:posOffset>196953</wp:posOffset>
                </wp:positionV>
                <wp:extent cx="1828800" cy="762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1260B6" id="Graphic 15" o:spid="_x0000_s1026" style="position:absolute;margin-left:68.05pt;margin-top:15.5pt;width:2in;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" path="m1828800,l,,,7619r1828800,l1828800,xe" fillcolor="black" stroked="f">
                <v:path arrowok="t"/>
                <w10:wrap type="topAndBottom" anchorx="page"/>
              </v:shape>
            </w:pict>
          </mc:Fallback>
        </mc:AlternateContent>
      </w:r>
    </w:p>
    <w:p w14:paraId="11CD2F0C" w14:textId="6056BC7A" w:rsidR="00340486" w:rsidRPr="00EF0EF0" w:rsidRDefault="00BA6D9D" w:rsidP="00162436">
      <w:pPr>
        <w:spacing w:before="94" w:line="223" w:lineRule="auto"/>
        <w:ind w:left="85" w:hanging="1"/>
        <w:rPr>
          <w:sz w:val="14"/>
          <w:lang w:val="it-IT"/>
        </w:rPr>
        <w:sectPr w:rsidR="00340486" w:rsidRPr="00EF0EF0">
          <w:footerReference w:type="default" r:id="rId19"/>
          <w:pgSz w:w="11910" w:h="16840"/>
          <w:pgMar w:top="1120" w:right="566" w:bottom="600" w:left="1275" w:header="0" w:footer="414" w:gutter="0"/>
          <w:pgNumType w:start="7"/>
          <w:cols w:space="720"/>
        </w:sectPr>
      </w:pPr>
      <w:bookmarkStart w:id="17" w:name="_bookmark10"/>
      <w:bookmarkEnd w:id="17"/>
      <w:r w:rsidRPr="00EF0EF0">
        <w:rPr>
          <w:w w:val="105"/>
          <w:position w:val="6"/>
          <w:sz w:val="10"/>
          <w:lang w:val="it-IT"/>
        </w:rPr>
        <w:t>4</w:t>
      </w:r>
      <w:r w:rsidRPr="00EF0EF0">
        <w:rPr>
          <w:spacing w:val="11"/>
          <w:w w:val="105"/>
          <w:position w:val="6"/>
          <w:sz w:val="10"/>
          <w:lang w:val="it-IT"/>
        </w:rPr>
        <w:t xml:space="preserve"> </w:t>
      </w:r>
      <w:r w:rsidRPr="00EF0EF0">
        <w:rPr>
          <w:w w:val="105"/>
          <w:sz w:val="14"/>
          <w:lang w:val="it-IT"/>
        </w:rPr>
        <w:t xml:space="preserve">I dati sono provvisori. Al momento non esistono valori confermati da un'organizzazione di test ufficialmente riconosciuta, né un'omologazione CE, né un certificato di conformità con valori ufficiali. Potrebbero esserci discrepanze tra le cifre e i valori </w:t>
      </w:r>
      <w:proofErr w:type="spellStart"/>
      <w:r w:rsidRPr="00EF0EF0">
        <w:rPr>
          <w:w w:val="105"/>
          <w:sz w:val="14"/>
          <w:lang w:val="it-IT"/>
        </w:rPr>
        <w:t>uffi</w:t>
      </w:r>
      <w:proofErr w:type="spellEnd"/>
    </w:p>
    <w:p w14:paraId="20A164AE" w14:textId="77777777" w:rsidR="00340486" w:rsidRPr="00EF0EF0" w:rsidRDefault="00340486">
      <w:pPr>
        <w:pStyle w:val="Corpotesto"/>
        <w:spacing w:before="25"/>
        <w:rPr>
          <w:lang w:val="it-IT"/>
        </w:rPr>
      </w:pPr>
    </w:p>
    <w:p w14:paraId="6AA02074" w14:textId="77777777" w:rsidR="00340486" w:rsidRPr="00EF0EF0" w:rsidRDefault="00BA6D9D">
      <w:pPr>
        <w:pStyle w:val="Corpotesto"/>
        <w:spacing w:line="261" w:lineRule="auto"/>
        <w:ind w:left="85" w:right="225"/>
        <w:rPr>
          <w:lang w:val="it-IT"/>
        </w:rPr>
      </w:pPr>
      <w:r w:rsidRPr="00EF0EF0">
        <w:rPr>
          <w:w w:val="105"/>
          <w:lang w:val="it-IT"/>
        </w:rPr>
        <w:t>Altri punti di forza di questa unità sono le dimensioni compatte, che consentono di avere un bagagliaio anteriore (</w:t>
      </w:r>
      <w:proofErr w:type="spellStart"/>
      <w:r w:rsidRPr="00EF0EF0">
        <w:rPr>
          <w:w w:val="105"/>
          <w:lang w:val="it-IT"/>
        </w:rPr>
        <w:t>frunk</w:t>
      </w:r>
      <w:proofErr w:type="spellEnd"/>
      <w:r w:rsidRPr="00EF0EF0">
        <w:rPr>
          <w:w w:val="105"/>
          <w:lang w:val="it-IT"/>
        </w:rPr>
        <w:t>), e l'elevato livello di sicurezza in caso di incidente. Uno dei fattori alla base di questo risultato è un punto di flessione predeterminato sul telaio. L'EDU è collegata alla carrozzeria tramite due livelli di supporto in elastomero e un telaio di supporto aggiuntivo. Questo elaborato disaccoppiamento acustico a doppia struttura consente, tra l'altro, di ottenere un eccellente comportamento NVH (</w:t>
      </w:r>
      <w:proofErr w:type="spellStart"/>
      <w:r w:rsidRPr="00EF0EF0">
        <w:rPr>
          <w:w w:val="105"/>
          <w:lang w:val="it-IT"/>
        </w:rPr>
        <w:t>noise</w:t>
      </w:r>
      <w:proofErr w:type="spellEnd"/>
      <w:r w:rsidRPr="00EF0EF0">
        <w:rPr>
          <w:w w:val="105"/>
          <w:lang w:val="it-IT"/>
        </w:rPr>
        <w:t xml:space="preserve">, </w:t>
      </w:r>
      <w:proofErr w:type="spellStart"/>
      <w:r w:rsidRPr="00EF0EF0">
        <w:rPr>
          <w:w w:val="105"/>
          <w:lang w:val="it-IT"/>
        </w:rPr>
        <w:t>vibration</w:t>
      </w:r>
      <w:proofErr w:type="spellEnd"/>
      <w:r w:rsidRPr="00EF0EF0">
        <w:rPr>
          <w:w w:val="105"/>
          <w:lang w:val="it-IT"/>
        </w:rPr>
        <w:t xml:space="preserve"> and </w:t>
      </w:r>
      <w:proofErr w:type="spellStart"/>
      <w:r w:rsidRPr="00EF0EF0">
        <w:rPr>
          <w:w w:val="105"/>
          <w:lang w:val="it-IT"/>
        </w:rPr>
        <w:t>harshness</w:t>
      </w:r>
      <w:proofErr w:type="spellEnd"/>
      <w:r w:rsidRPr="00EF0EF0">
        <w:rPr>
          <w:w w:val="105"/>
          <w:lang w:val="it-IT"/>
        </w:rPr>
        <w:t>).</w:t>
      </w:r>
    </w:p>
    <w:p w14:paraId="1C09F9A7" w14:textId="77777777" w:rsidR="00340486" w:rsidRPr="00EF0EF0" w:rsidRDefault="00340486">
      <w:pPr>
        <w:pStyle w:val="Corpotesto"/>
        <w:spacing w:before="27"/>
        <w:rPr>
          <w:lang w:val="it-IT"/>
        </w:rPr>
      </w:pPr>
    </w:p>
    <w:p w14:paraId="45BB4AA4" w14:textId="77777777" w:rsidR="00340486" w:rsidRDefault="00BA6D9D">
      <w:pPr>
        <w:pStyle w:val="Corpotesto"/>
        <w:ind w:left="85"/>
        <w:rPr>
          <w:b/>
          <w:bCs/>
          <w:lang w:val="it-IT"/>
        </w:rPr>
      </w:pPr>
      <w:bookmarkStart w:id="18" w:name="Charging_stops_with_a_Mercedes-Benz_have"/>
      <w:bookmarkEnd w:id="18"/>
      <w:r w:rsidRPr="006E4E87">
        <w:rPr>
          <w:b/>
          <w:bCs/>
          <w:lang w:val="it-IT"/>
        </w:rPr>
        <w:t xml:space="preserve">Le soste di ricarica con una Mercedes-Benz non sono mai state così brevi: </w:t>
      </w:r>
      <w:r w:rsidRPr="006E4E87">
        <w:rPr>
          <w:b/>
          <w:bCs/>
          <w:spacing w:val="-2"/>
          <w:lang w:val="it-IT"/>
        </w:rPr>
        <w:t xml:space="preserve">potenza di </w:t>
      </w:r>
      <w:r w:rsidRPr="006E4E87">
        <w:rPr>
          <w:b/>
          <w:bCs/>
          <w:lang w:val="it-IT"/>
        </w:rPr>
        <w:t>ricarica fino a 320 kW</w:t>
      </w:r>
    </w:p>
    <w:p w14:paraId="3D2B60A7" w14:textId="7E69CB6A" w:rsidR="00340486" w:rsidRPr="00100141" w:rsidRDefault="00BA6D9D">
      <w:pPr>
        <w:pStyle w:val="Corpotesto"/>
        <w:spacing w:before="24" w:line="261" w:lineRule="auto"/>
        <w:ind w:left="86" w:right="144"/>
        <w:rPr>
          <w:position w:val="6"/>
          <w:sz w:val="10"/>
          <w:lang w:val="it-IT"/>
        </w:rPr>
      </w:pPr>
      <w:r w:rsidRPr="00EF0EF0">
        <w:rPr>
          <w:w w:val="105"/>
          <w:lang w:val="it-IT"/>
        </w:rPr>
        <w:t>In combinazione con la versione premium della batteria, la configurazione a 800 volt consente una ricarica CC ad alta potenza fino a 320 kW. Grazie al design ottimizzato della batteria, l'elevata potenza di carica viene mantenuta su un ampio S</w:t>
      </w:r>
      <w:r w:rsidR="006E4E87">
        <w:rPr>
          <w:w w:val="105"/>
          <w:lang w:val="it-IT"/>
        </w:rPr>
        <w:t>tato di Carica</w:t>
      </w:r>
      <w:r w:rsidRPr="00EF0EF0">
        <w:rPr>
          <w:w w:val="105"/>
          <w:lang w:val="it-IT"/>
        </w:rPr>
        <w:t xml:space="preserve">, consentendo brevi soste. Il Concept CLA Class ha già dimostrato che 10 minuti di ricarica possono aggiungere fino a 300 chilometri di autonomia. </w:t>
      </w:r>
      <w:hyperlink w:anchor="_bookmark11" w:history="1">
        <w:r w:rsidRPr="00100141">
          <w:rPr>
            <w:w w:val="105"/>
            <w:position w:val="6"/>
            <w:sz w:val="10"/>
            <w:lang w:val="it-IT"/>
          </w:rPr>
          <w:t>5</w:t>
        </w:r>
      </w:hyperlink>
    </w:p>
    <w:p w14:paraId="4427AFCC" w14:textId="77777777" w:rsidR="00340486" w:rsidRPr="00100141" w:rsidRDefault="00340486">
      <w:pPr>
        <w:pStyle w:val="Corpotesto"/>
        <w:spacing w:before="25"/>
        <w:rPr>
          <w:lang w:val="it-IT"/>
        </w:rPr>
      </w:pPr>
    </w:p>
    <w:p w14:paraId="419009BD" w14:textId="3BAD9A5E" w:rsidR="00340486" w:rsidRPr="00EF0EF0" w:rsidRDefault="00BA6D9D">
      <w:pPr>
        <w:pStyle w:val="Corpotesto"/>
        <w:spacing w:line="261" w:lineRule="auto"/>
        <w:ind w:left="85"/>
        <w:rPr>
          <w:lang w:val="it-IT"/>
        </w:rPr>
      </w:pPr>
      <w:r w:rsidRPr="00EF0EF0">
        <w:rPr>
          <w:w w:val="105"/>
          <w:lang w:val="it-IT"/>
        </w:rPr>
        <w:t xml:space="preserve">Se la navigazione Electric Intelligence è attivata, la batteria viene preriscaldata durante il viaggio, se necessario. Questo </w:t>
      </w:r>
      <w:proofErr w:type="spellStart"/>
      <w:r w:rsidRPr="00EF0EF0">
        <w:rPr>
          <w:w w:val="105"/>
          <w:lang w:val="it-IT"/>
        </w:rPr>
        <w:t>precondizionamento</w:t>
      </w:r>
      <w:proofErr w:type="spellEnd"/>
      <w:r w:rsidRPr="00EF0EF0">
        <w:rPr>
          <w:w w:val="105"/>
          <w:lang w:val="it-IT"/>
        </w:rPr>
        <w:t xml:space="preserve"> le consente di raggiungere la temperatura ottimale per la ricarica rapida in corrente continua.</w:t>
      </w:r>
    </w:p>
    <w:p w14:paraId="4DD26F53" w14:textId="77777777" w:rsidR="00340486" w:rsidRPr="00EF0EF0" w:rsidRDefault="00340486">
      <w:pPr>
        <w:pStyle w:val="Corpotesto"/>
        <w:spacing w:before="25"/>
        <w:rPr>
          <w:lang w:val="it-IT"/>
        </w:rPr>
      </w:pPr>
    </w:p>
    <w:p w14:paraId="1D05B0ED" w14:textId="77777777" w:rsidR="00340486" w:rsidRPr="00EF0EF0" w:rsidRDefault="00BA6D9D">
      <w:pPr>
        <w:pStyle w:val="Corpotesto"/>
        <w:spacing w:line="261" w:lineRule="auto"/>
        <w:ind w:left="85"/>
        <w:rPr>
          <w:lang w:val="it-IT"/>
        </w:rPr>
      </w:pPr>
      <w:r w:rsidRPr="00EF0EF0">
        <w:rPr>
          <w:w w:val="105"/>
          <w:lang w:val="it-IT"/>
        </w:rPr>
        <w:t>Per la ricarica a corrente alternata, l'architettura offre l'opzione di un caricatore da 11 kW o 22 kW. Per la tecnologia di ricarica, Mercedes-Benz si affida a un sistema "one-box" altamente integrato in un design leggero, un trasferimento di tecnologia dalla Formula 1.</w:t>
      </w:r>
    </w:p>
    <w:p w14:paraId="7E612B8B" w14:textId="77777777" w:rsidR="00340486" w:rsidRPr="00EF0EF0" w:rsidRDefault="00340486">
      <w:pPr>
        <w:pStyle w:val="Corpotesto"/>
        <w:spacing w:before="26"/>
        <w:rPr>
          <w:lang w:val="it-IT"/>
        </w:rPr>
      </w:pPr>
    </w:p>
    <w:p w14:paraId="70D05D38" w14:textId="0E07E18B" w:rsidR="00340486" w:rsidRPr="00EF0EF0" w:rsidRDefault="00BA6D9D">
      <w:pPr>
        <w:pStyle w:val="Corpotesto"/>
        <w:spacing w:line="261" w:lineRule="auto"/>
        <w:ind w:left="85" w:right="91"/>
        <w:rPr>
          <w:lang w:val="it-IT"/>
        </w:rPr>
      </w:pPr>
      <w:r w:rsidRPr="00EF0EF0">
        <w:rPr>
          <w:w w:val="105"/>
          <w:lang w:val="it-IT"/>
        </w:rPr>
        <w:t>In futuro, i nuovi modelli saranno in grado di effettuare la ricarica bidirezionale.</w:t>
      </w:r>
      <w:hyperlink w:anchor="_bookmark12" w:history="1">
        <w:r w:rsidRPr="00100141">
          <w:rPr>
            <w:w w:val="105"/>
            <w:position w:val="6"/>
            <w:sz w:val="10"/>
            <w:lang w:val="it-IT"/>
          </w:rPr>
          <w:t>6</w:t>
        </w:r>
      </w:hyperlink>
      <w:r w:rsidRPr="00100141">
        <w:rPr>
          <w:w w:val="105"/>
          <w:lang w:val="it-IT"/>
        </w:rPr>
        <w:t xml:space="preserve">. </w:t>
      </w:r>
      <w:r w:rsidRPr="00EF0EF0">
        <w:rPr>
          <w:w w:val="105"/>
          <w:lang w:val="it-IT"/>
        </w:rPr>
        <w:t xml:space="preserve">Collegato a una </w:t>
      </w:r>
      <w:proofErr w:type="spellStart"/>
      <w:r w:rsidRPr="00EF0EF0">
        <w:rPr>
          <w:w w:val="105"/>
          <w:lang w:val="it-IT"/>
        </w:rPr>
        <w:t>wallbox</w:t>
      </w:r>
      <w:proofErr w:type="spellEnd"/>
      <w:r w:rsidRPr="00EF0EF0">
        <w:rPr>
          <w:w w:val="105"/>
          <w:lang w:val="it-IT"/>
        </w:rPr>
        <w:t xml:space="preserve"> DC bidirezionale compatibile, il veicolo diventa un sistema di accumulo di energia che può immagazzinare l'energia solare per un uso successivo, ad esempio. Ma soprattutto può fungere da fornitore di elettricità, sia da veicolo a casa (V2H) che da veicolo a rete (V2G).</w:t>
      </w:r>
    </w:p>
    <w:p w14:paraId="04951293" w14:textId="77777777" w:rsidR="00340486" w:rsidRPr="00EF0EF0" w:rsidRDefault="00340486">
      <w:pPr>
        <w:pStyle w:val="Corpotesto"/>
        <w:spacing w:before="25"/>
        <w:rPr>
          <w:lang w:val="it-IT"/>
        </w:rPr>
      </w:pPr>
    </w:p>
    <w:p w14:paraId="65F65429" w14:textId="77777777" w:rsidR="00340486" w:rsidRPr="006E4E87" w:rsidRDefault="00BA6D9D">
      <w:pPr>
        <w:pStyle w:val="Corpotesto"/>
        <w:spacing w:before="1"/>
        <w:ind w:left="85"/>
        <w:rPr>
          <w:b/>
          <w:bCs/>
          <w:lang w:val="it-IT"/>
        </w:rPr>
      </w:pPr>
      <w:bookmarkStart w:id="19" w:name="Simultaneous_use_of_three_energy_sources"/>
      <w:bookmarkEnd w:id="19"/>
      <w:r w:rsidRPr="006E4E87">
        <w:rPr>
          <w:b/>
          <w:bCs/>
          <w:lang w:val="it-IT"/>
        </w:rPr>
        <w:t xml:space="preserve">Utilizzo contemporaneo di tre fonti energetiche: nuova </w:t>
      </w:r>
      <w:r w:rsidRPr="006E4E87">
        <w:rPr>
          <w:b/>
          <w:bCs/>
          <w:spacing w:val="-4"/>
          <w:lang w:val="it-IT"/>
        </w:rPr>
        <w:t xml:space="preserve">pompa di </w:t>
      </w:r>
      <w:r w:rsidRPr="006E4E87">
        <w:rPr>
          <w:b/>
          <w:bCs/>
          <w:lang w:val="it-IT"/>
        </w:rPr>
        <w:t>calore multi-sorgente</w:t>
      </w:r>
    </w:p>
    <w:p w14:paraId="3607A307" w14:textId="77777777" w:rsidR="00340486" w:rsidRPr="00EF0EF0" w:rsidRDefault="00BA6D9D">
      <w:pPr>
        <w:pStyle w:val="Corpotesto"/>
        <w:spacing w:before="24" w:line="261" w:lineRule="auto"/>
        <w:ind w:left="85" w:hanging="1"/>
        <w:rPr>
          <w:lang w:val="it-IT"/>
        </w:rPr>
      </w:pPr>
      <w:r w:rsidRPr="00EF0EF0">
        <w:rPr>
          <w:w w:val="105"/>
          <w:lang w:val="it-IT"/>
        </w:rPr>
        <w:t>I modelli MMA sono i primi veicoli Mercedes-Benz a montare di serie una pompa di calore aria-aria. Non è più la via indiretta del circuito ad acqua. In quanto modello multi-sorgente, può inoltre utilizzare tre fonti di energia in parallelo: il calore di scarto dell'EDU 2.0, il calore di scarto della batteria e l'aria ambiente.</w:t>
      </w:r>
    </w:p>
    <w:p w14:paraId="5E06203A" w14:textId="77777777" w:rsidR="00340486" w:rsidRPr="00EF0EF0" w:rsidRDefault="00340486">
      <w:pPr>
        <w:pStyle w:val="Corpotesto"/>
        <w:spacing w:before="26"/>
        <w:rPr>
          <w:lang w:val="it-IT"/>
        </w:rPr>
      </w:pPr>
    </w:p>
    <w:p w14:paraId="2C0F455C" w14:textId="77777777" w:rsidR="00340486" w:rsidRPr="006E4E87" w:rsidRDefault="00BA6D9D">
      <w:pPr>
        <w:pStyle w:val="Corpotesto"/>
        <w:ind w:left="85"/>
        <w:rPr>
          <w:b/>
          <w:bCs/>
          <w:lang w:val="it-IT"/>
        </w:rPr>
      </w:pPr>
      <w:r w:rsidRPr="006E4E87">
        <w:rPr>
          <w:b/>
          <w:bCs/>
          <w:w w:val="105"/>
          <w:lang w:val="it-IT"/>
        </w:rPr>
        <w:t xml:space="preserve">Massimo recupero e minimo </w:t>
      </w:r>
      <w:r w:rsidRPr="006E4E87">
        <w:rPr>
          <w:b/>
          <w:bCs/>
          <w:spacing w:val="-2"/>
          <w:w w:val="105"/>
          <w:lang w:val="it-IT"/>
        </w:rPr>
        <w:t xml:space="preserve">consumo </w:t>
      </w:r>
      <w:r w:rsidRPr="006E4E87">
        <w:rPr>
          <w:b/>
          <w:bCs/>
          <w:w w:val="105"/>
          <w:lang w:val="it-IT"/>
        </w:rPr>
        <w:t>energetico</w:t>
      </w:r>
    </w:p>
    <w:p w14:paraId="405A4638" w14:textId="7B07CD0B" w:rsidR="00340486" w:rsidRPr="00EF0EF0" w:rsidRDefault="00BA6D9D" w:rsidP="006E4E87">
      <w:pPr>
        <w:pStyle w:val="Corpotesto"/>
        <w:spacing w:before="22" w:line="264" w:lineRule="auto"/>
        <w:ind w:left="85" w:right="261"/>
        <w:rPr>
          <w:lang w:val="it-IT"/>
        </w:rPr>
      </w:pPr>
      <w:r w:rsidRPr="00EF0EF0">
        <w:rPr>
          <w:w w:val="105"/>
          <w:lang w:val="it-IT"/>
        </w:rPr>
        <w:t>Il recupero intelligente contribuisce all'elevata efficienza. La potenza di recupero può presumibilmente raggiungere i 200 kW. Quasi tutte le operazioni di frenata nella vita di tutti i giorni vengono effettuate con l'ausilio del recupero e non meccanicamente attraverso i freni delle ruote. In linea di principio, i modelli possono anche frenare elettricamente fino all'arresto del veicolo, recuperando così</w:t>
      </w:r>
      <w:r w:rsidR="006E4E87">
        <w:rPr>
          <w:w w:val="105"/>
          <w:lang w:val="it-IT"/>
        </w:rPr>
        <w:t xml:space="preserve"> tutta l</w:t>
      </w:r>
      <w:r w:rsidRPr="00EF0EF0">
        <w:rPr>
          <w:w w:val="105"/>
          <w:lang w:val="it-IT"/>
        </w:rPr>
        <w:t>'energia cinetica. La forte decelerazione (fino a 3 m/s</w:t>
      </w:r>
      <w:proofErr w:type="gramStart"/>
      <w:r w:rsidRPr="00EF0EF0">
        <w:rPr>
          <w:w w:val="105"/>
          <w:position w:val="7"/>
          <w:sz w:val="12"/>
          <w:lang w:val="it-IT"/>
        </w:rPr>
        <w:t>2</w:t>
      </w:r>
      <w:r w:rsidRPr="00EF0EF0">
        <w:rPr>
          <w:spacing w:val="40"/>
          <w:w w:val="105"/>
          <w:position w:val="7"/>
          <w:sz w:val="12"/>
          <w:lang w:val="it-IT"/>
        </w:rPr>
        <w:t xml:space="preserve"> </w:t>
      </w:r>
      <w:r w:rsidRPr="00EF0EF0">
        <w:rPr>
          <w:w w:val="105"/>
          <w:lang w:val="it-IT"/>
        </w:rPr>
        <w:t xml:space="preserve"> per</w:t>
      </w:r>
      <w:proofErr w:type="gramEnd"/>
      <w:r w:rsidRPr="00EF0EF0">
        <w:rPr>
          <w:w w:val="105"/>
          <w:lang w:val="it-IT"/>
        </w:rPr>
        <w:t xml:space="preserve"> asse) comporta una maggiore energia recuperata e quindi una maggiore autonomia a fine giornata. Il recupero è possibile anche in modalità ABS o su strade ghiacciate.</w:t>
      </w:r>
    </w:p>
    <w:p w14:paraId="6244B1BA" w14:textId="77777777" w:rsidR="00340486" w:rsidRPr="00EF0EF0" w:rsidRDefault="00340486">
      <w:pPr>
        <w:pStyle w:val="Corpotesto"/>
        <w:spacing w:before="23"/>
        <w:rPr>
          <w:lang w:val="it-IT"/>
        </w:rPr>
      </w:pPr>
    </w:p>
    <w:p w14:paraId="00630F2E" w14:textId="77777777" w:rsidR="00340486" w:rsidRPr="00EF0EF0" w:rsidRDefault="00BA6D9D">
      <w:pPr>
        <w:pStyle w:val="Corpotesto"/>
        <w:spacing w:line="261" w:lineRule="auto"/>
        <w:ind w:left="85" w:right="172"/>
        <w:rPr>
          <w:lang w:val="it-IT"/>
        </w:rPr>
      </w:pPr>
      <w:r w:rsidRPr="00EF0EF0">
        <w:rPr>
          <w:w w:val="105"/>
          <w:lang w:val="it-IT"/>
        </w:rPr>
        <w:t>La leva selettrice dietro il volante può essere utilizzata non solo per selezionare la marcia, ma anche per regolare la potenza di recupero. Tirando la leva verso il volante, il livello di recupero aumenta fino a una decelerazione di 3 m/s</w:t>
      </w:r>
      <w:proofErr w:type="gramStart"/>
      <w:r w:rsidRPr="00EF0EF0">
        <w:rPr>
          <w:w w:val="105"/>
          <w:position w:val="7"/>
          <w:sz w:val="12"/>
          <w:lang w:val="it-IT"/>
        </w:rPr>
        <w:t>2</w:t>
      </w:r>
      <w:r w:rsidRPr="00EF0EF0">
        <w:rPr>
          <w:w w:val="105"/>
          <w:lang w:val="it-IT"/>
        </w:rPr>
        <w:t xml:space="preserve"> .</w:t>
      </w:r>
      <w:proofErr w:type="gramEnd"/>
      <w:r w:rsidRPr="00EF0EF0">
        <w:rPr>
          <w:w w:val="105"/>
          <w:lang w:val="it-IT"/>
        </w:rPr>
        <w:t xml:space="preserve"> Spingendo la leva verso il display del conducente, invece, si riduce il livello di recupero dell'energia. Premendo nuovamente la leva selettrice, il conducente passa dai livelli di recupero D + e D Auto. L'area inferiore del display indica quale leva è stata selezionata.</w:t>
      </w:r>
    </w:p>
    <w:p w14:paraId="734A0CAF" w14:textId="77777777" w:rsidR="00340486" w:rsidRPr="00EF0EF0" w:rsidRDefault="00340486">
      <w:pPr>
        <w:pStyle w:val="Corpotesto"/>
        <w:spacing w:before="24"/>
        <w:rPr>
          <w:lang w:val="it-IT"/>
        </w:rPr>
      </w:pPr>
    </w:p>
    <w:p w14:paraId="7AD57F85" w14:textId="77777777" w:rsidR="00340486" w:rsidRPr="00EF0EF0" w:rsidRDefault="00BA6D9D">
      <w:pPr>
        <w:pStyle w:val="Corpotesto"/>
        <w:ind w:left="85"/>
        <w:rPr>
          <w:lang w:val="it-IT"/>
        </w:rPr>
      </w:pPr>
      <w:r w:rsidRPr="00EF0EF0">
        <w:rPr>
          <w:w w:val="105"/>
          <w:lang w:val="it-IT"/>
        </w:rPr>
        <w:t xml:space="preserve">I quattro </w:t>
      </w:r>
      <w:r w:rsidRPr="00EF0EF0">
        <w:rPr>
          <w:spacing w:val="-2"/>
          <w:w w:val="105"/>
          <w:lang w:val="it-IT"/>
        </w:rPr>
        <w:t xml:space="preserve">livelli </w:t>
      </w:r>
      <w:r w:rsidRPr="00EF0EF0">
        <w:rPr>
          <w:w w:val="105"/>
          <w:lang w:val="it-IT"/>
        </w:rPr>
        <w:t>di recupero</w:t>
      </w:r>
      <w:r w:rsidRPr="00EF0EF0">
        <w:rPr>
          <w:spacing w:val="-2"/>
          <w:w w:val="105"/>
          <w:lang w:val="it-IT"/>
        </w:rPr>
        <w:t>:</w:t>
      </w:r>
    </w:p>
    <w:p w14:paraId="6B8A19C2" w14:textId="77777777" w:rsidR="00340486" w:rsidRPr="00EF0EF0" w:rsidRDefault="00340486">
      <w:pPr>
        <w:pStyle w:val="Corpotesto"/>
        <w:spacing w:before="49"/>
        <w:rPr>
          <w:lang w:val="it-IT"/>
        </w:rPr>
      </w:pPr>
    </w:p>
    <w:p w14:paraId="2C0B1ED7" w14:textId="77777777" w:rsidR="00340486" w:rsidRDefault="00BA6D9D">
      <w:pPr>
        <w:pStyle w:val="Paragrafoelenco"/>
        <w:numPr>
          <w:ilvl w:val="0"/>
          <w:numId w:val="1"/>
        </w:numPr>
        <w:tabs>
          <w:tab w:val="left" w:pos="798"/>
        </w:tabs>
        <w:spacing w:before="0"/>
        <w:ind w:left="798" w:hanging="355"/>
        <w:rPr>
          <w:sz w:val="20"/>
        </w:rPr>
      </w:pPr>
      <w:r>
        <w:rPr>
          <w:w w:val="105"/>
          <w:sz w:val="20"/>
        </w:rPr>
        <w:t xml:space="preserve">D Auto: </w:t>
      </w:r>
      <w:proofErr w:type="spellStart"/>
      <w:r>
        <w:rPr>
          <w:spacing w:val="-2"/>
          <w:w w:val="105"/>
          <w:sz w:val="20"/>
        </w:rPr>
        <w:t>recupero</w:t>
      </w:r>
      <w:proofErr w:type="spellEnd"/>
      <w:r>
        <w:rPr>
          <w:spacing w:val="-2"/>
          <w:w w:val="105"/>
          <w:sz w:val="20"/>
        </w:rPr>
        <w:t xml:space="preserve"> </w:t>
      </w:r>
      <w:r>
        <w:rPr>
          <w:w w:val="105"/>
          <w:sz w:val="20"/>
        </w:rPr>
        <w:t>intelligente</w:t>
      </w:r>
    </w:p>
    <w:p w14:paraId="41AADF38" w14:textId="77777777" w:rsidR="00340486" w:rsidRDefault="00BA6D9D">
      <w:pPr>
        <w:pStyle w:val="Paragrafoelenco"/>
        <w:numPr>
          <w:ilvl w:val="0"/>
          <w:numId w:val="1"/>
        </w:numPr>
        <w:tabs>
          <w:tab w:val="left" w:pos="798"/>
        </w:tabs>
        <w:ind w:left="798" w:hanging="355"/>
        <w:rPr>
          <w:sz w:val="20"/>
        </w:rPr>
      </w:pPr>
      <w:r>
        <w:rPr>
          <w:w w:val="105"/>
          <w:sz w:val="20"/>
        </w:rPr>
        <w:t xml:space="preserve">D+: </w:t>
      </w:r>
      <w:proofErr w:type="spellStart"/>
      <w:r>
        <w:rPr>
          <w:w w:val="105"/>
          <w:sz w:val="20"/>
        </w:rPr>
        <w:t>nessun</w:t>
      </w:r>
      <w:proofErr w:type="spellEnd"/>
      <w:r>
        <w:rPr>
          <w:w w:val="105"/>
          <w:sz w:val="20"/>
        </w:rPr>
        <w:t xml:space="preserve"> </w:t>
      </w:r>
      <w:proofErr w:type="spellStart"/>
      <w:r>
        <w:rPr>
          <w:w w:val="105"/>
          <w:sz w:val="20"/>
        </w:rPr>
        <w:t>recupero</w:t>
      </w:r>
      <w:proofErr w:type="spellEnd"/>
      <w:r>
        <w:rPr>
          <w:w w:val="105"/>
          <w:sz w:val="20"/>
        </w:rPr>
        <w:t xml:space="preserve"> </w:t>
      </w:r>
      <w:r>
        <w:rPr>
          <w:spacing w:val="-2"/>
          <w:w w:val="105"/>
          <w:sz w:val="20"/>
        </w:rPr>
        <w:t>(vela)</w:t>
      </w:r>
    </w:p>
    <w:p w14:paraId="53423B43" w14:textId="77777777" w:rsidR="00340486" w:rsidRDefault="00BA6D9D">
      <w:pPr>
        <w:pStyle w:val="Corpotesto"/>
        <w:spacing w:before="1"/>
        <w:rPr>
          <w:sz w:val="18"/>
        </w:rPr>
      </w:pPr>
      <w:r>
        <w:rPr>
          <w:noProof/>
          <w:sz w:val="18"/>
        </w:rPr>
        <mc:AlternateContent>
          <mc:Choice Requires="wps">
            <w:drawing>
              <wp:anchor distT="0" distB="0" distL="0" distR="0" simplePos="0" relativeHeight="487590912" behindDoc="1" locked="0" layoutInCell="1" allowOverlap="1" wp14:anchorId="03DF621A" wp14:editId="2BC326DC">
                <wp:simplePos x="0" y="0"/>
                <wp:positionH relativeFrom="page">
                  <wp:posOffset>864108</wp:posOffset>
                </wp:positionH>
                <wp:positionV relativeFrom="paragraph">
                  <wp:posOffset>163745</wp:posOffset>
                </wp:positionV>
                <wp:extent cx="1828800" cy="762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B2C824" id="Graphic 16" o:spid="_x0000_s1026" style="position:absolute;margin-left:68.05pt;margin-top:12.9pt;width:2in;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" path="m1828800,l,,,7619r1828800,l1828800,xe" fillcolor="black" stroked="f">
                <v:path arrowok="t"/>
                <w10:wrap type="topAndBottom" anchorx="page"/>
              </v:shape>
            </w:pict>
          </mc:Fallback>
        </mc:AlternateContent>
      </w:r>
    </w:p>
    <w:p w14:paraId="2EE863F7" w14:textId="77777777" w:rsidR="00340486" w:rsidRPr="00EF0EF0" w:rsidRDefault="00BA6D9D">
      <w:pPr>
        <w:spacing w:before="84" w:line="183" w:lineRule="exact"/>
        <w:ind w:left="85"/>
        <w:rPr>
          <w:sz w:val="14"/>
          <w:lang w:val="it-IT"/>
        </w:rPr>
      </w:pPr>
      <w:bookmarkStart w:id="20" w:name="_bookmark11"/>
      <w:bookmarkEnd w:id="20"/>
      <w:r w:rsidRPr="00EF0EF0">
        <w:rPr>
          <w:w w:val="105"/>
          <w:position w:val="6"/>
          <w:sz w:val="10"/>
          <w:lang w:val="it-IT"/>
        </w:rPr>
        <w:t>5</w:t>
      </w:r>
      <w:r w:rsidRPr="00EF0EF0">
        <w:rPr>
          <w:spacing w:val="8"/>
          <w:w w:val="105"/>
          <w:position w:val="6"/>
          <w:sz w:val="10"/>
          <w:lang w:val="it-IT"/>
        </w:rPr>
        <w:t xml:space="preserve"> </w:t>
      </w:r>
      <w:r w:rsidRPr="00EF0EF0">
        <w:rPr>
          <w:w w:val="105"/>
          <w:sz w:val="14"/>
          <w:lang w:val="it-IT"/>
        </w:rPr>
        <w:t xml:space="preserve">I dati per il futuro campione di gamma con una temperatura esterna di 23° C e un'autonomia residua compresa tra 15 e 60 </w:t>
      </w:r>
      <w:r w:rsidRPr="00EF0EF0">
        <w:rPr>
          <w:spacing w:val="-5"/>
          <w:w w:val="105"/>
          <w:sz w:val="14"/>
          <w:lang w:val="it-IT"/>
        </w:rPr>
        <w:t>km.</w:t>
      </w:r>
    </w:p>
    <w:p w14:paraId="244FC06A" w14:textId="77777777" w:rsidR="00340486" w:rsidRPr="00EF0EF0" w:rsidRDefault="00BA6D9D">
      <w:pPr>
        <w:spacing w:line="183" w:lineRule="exact"/>
        <w:ind w:left="85"/>
        <w:rPr>
          <w:sz w:val="14"/>
          <w:lang w:val="it-IT"/>
        </w:rPr>
      </w:pPr>
      <w:bookmarkStart w:id="21" w:name="_bookmark12"/>
      <w:bookmarkEnd w:id="21"/>
      <w:r w:rsidRPr="00EF0EF0">
        <w:rPr>
          <w:w w:val="105"/>
          <w:position w:val="6"/>
          <w:sz w:val="10"/>
          <w:lang w:val="it-IT"/>
        </w:rPr>
        <w:t>6</w:t>
      </w:r>
      <w:r w:rsidRPr="00EF0EF0">
        <w:rPr>
          <w:spacing w:val="9"/>
          <w:w w:val="105"/>
          <w:position w:val="6"/>
          <w:sz w:val="10"/>
          <w:lang w:val="it-IT"/>
        </w:rPr>
        <w:t xml:space="preserve"> </w:t>
      </w:r>
      <w:r w:rsidRPr="00EF0EF0">
        <w:rPr>
          <w:w w:val="105"/>
          <w:sz w:val="14"/>
          <w:lang w:val="it-IT"/>
        </w:rPr>
        <w:t xml:space="preserve">L'uso della ricarica bidirezionale può essere soggetto a condizioni specifiche del mercato in termini di legislazione e requisiti dei </w:t>
      </w:r>
      <w:r w:rsidRPr="00EF0EF0">
        <w:rPr>
          <w:spacing w:val="-2"/>
          <w:w w:val="105"/>
          <w:sz w:val="14"/>
          <w:lang w:val="it-IT"/>
        </w:rPr>
        <w:t xml:space="preserve">fornitori di </w:t>
      </w:r>
      <w:r w:rsidRPr="00EF0EF0">
        <w:rPr>
          <w:w w:val="105"/>
          <w:sz w:val="14"/>
          <w:lang w:val="it-IT"/>
        </w:rPr>
        <w:t>energia</w:t>
      </w:r>
      <w:r w:rsidRPr="00EF0EF0">
        <w:rPr>
          <w:spacing w:val="-2"/>
          <w:w w:val="105"/>
          <w:sz w:val="14"/>
          <w:lang w:val="it-IT"/>
        </w:rPr>
        <w:t>.</w:t>
      </w:r>
    </w:p>
    <w:p w14:paraId="22957980" w14:textId="77777777" w:rsidR="00340486" w:rsidRPr="00EF0EF0" w:rsidRDefault="00340486">
      <w:pPr>
        <w:spacing w:line="183" w:lineRule="exact"/>
        <w:rPr>
          <w:sz w:val="14"/>
          <w:lang w:val="it-IT"/>
        </w:rPr>
        <w:sectPr w:rsidR="00340486" w:rsidRPr="00EF0EF0">
          <w:pgSz w:w="11910" w:h="16840"/>
          <w:pgMar w:top="1200" w:right="566" w:bottom="600" w:left="1275" w:header="0" w:footer="414" w:gutter="0"/>
          <w:cols w:space="720"/>
        </w:sectPr>
      </w:pPr>
    </w:p>
    <w:p w14:paraId="5B62F8EB" w14:textId="77777777" w:rsidR="00340486" w:rsidRPr="00EF0EF0" w:rsidRDefault="00BA6D9D">
      <w:pPr>
        <w:pStyle w:val="Paragrafoelenco"/>
        <w:numPr>
          <w:ilvl w:val="0"/>
          <w:numId w:val="1"/>
        </w:numPr>
        <w:tabs>
          <w:tab w:val="left" w:pos="798"/>
        </w:tabs>
        <w:spacing w:before="101"/>
        <w:ind w:left="798" w:hanging="355"/>
        <w:rPr>
          <w:position w:val="7"/>
          <w:sz w:val="12"/>
          <w:lang w:val="it-IT"/>
        </w:rPr>
      </w:pPr>
      <w:r w:rsidRPr="00EF0EF0">
        <w:rPr>
          <w:w w:val="105"/>
          <w:sz w:val="20"/>
          <w:lang w:val="it-IT"/>
        </w:rPr>
        <w:lastRenderedPageBreak/>
        <w:t xml:space="preserve">D: recupero standard fino a 1 </w:t>
      </w:r>
      <w:r w:rsidRPr="00EF0EF0">
        <w:rPr>
          <w:spacing w:val="-4"/>
          <w:w w:val="105"/>
          <w:sz w:val="20"/>
          <w:lang w:val="it-IT"/>
        </w:rPr>
        <w:t>m/s</w:t>
      </w:r>
      <w:r w:rsidRPr="00EF0EF0">
        <w:rPr>
          <w:spacing w:val="-4"/>
          <w:w w:val="105"/>
          <w:position w:val="7"/>
          <w:sz w:val="12"/>
          <w:lang w:val="it-IT"/>
        </w:rPr>
        <w:t>2</w:t>
      </w:r>
    </w:p>
    <w:p w14:paraId="7EF42BE7" w14:textId="77777777" w:rsidR="00340486" w:rsidRPr="00EF0EF0" w:rsidRDefault="00BA6D9D">
      <w:pPr>
        <w:pStyle w:val="Paragrafoelenco"/>
        <w:numPr>
          <w:ilvl w:val="0"/>
          <w:numId w:val="1"/>
        </w:numPr>
        <w:tabs>
          <w:tab w:val="left" w:pos="798"/>
        </w:tabs>
        <w:ind w:left="798" w:hanging="355"/>
        <w:rPr>
          <w:position w:val="7"/>
          <w:sz w:val="12"/>
          <w:lang w:val="it-IT"/>
        </w:rPr>
      </w:pPr>
      <w:r w:rsidRPr="00EF0EF0">
        <w:rPr>
          <w:w w:val="105"/>
          <w:sz w:val="20"/>
          <w:lang w:val="it-IT"/>
        </w:rPr>
        <w:t xml:space="preserve">D-: recupero maggiore fino a 3 </w:t>
      </w:r>
      <w:r w:rsidRPr="00EF0EF0">
        <w:rPr>
          <w:spacing w:val="-4"/>
          <w:w w:val="105"/>
          <w:sz w:val="20"/>
          <w:lang w:val="it-IT"/>
        </w:rPr>
        <w:t>m/s</w:t>
      </w:r>
      <w:r w:rsidRPr="00EF0EF0">
        <w:rPr>
          <w:spacing w:val="-4"/>
          <w:w w:val="105"/>
          <w:position w:val="7"/>
          <w:sz w:val="12"/>
          <w:lang w:val="it-IT"/>
        </w:rPr>
        <w:t>2</w:t>
      </w:r>
    </w:p>
    <w:p w14:paraId="784549A1" w14:textId="77777777" w:rsidR="00340486" w:rsidRPr="00EF0EF0" w:rsidRDefault="00340486">
      <w:pPr>
        <w:pStyle w:val="Corpotesto"/>
        <w:spacing w:before="46"/>
        <w:rPr>
          <w:lang w:val="it-IT"/>
        </w:rPr>
      </w:pPr>
    </w:p>
    <w:p w14:paraId="1526AA7D" w14:textId="77777777" w:rsidR="00340486" w:rsidRPr="00EF0EF0" w:rsidRDefault="00BA6D9D">
      <w:pPr>
        <w:pStyle w:val="Corpotesto"/>
        <w:spacing w:line="261" w:lineRule="auto"/>
        <w:ind w:left="85" w:right="225"/>
        <w:rPr>
          <w:lang w:val="it-IT"/>
        </w:rPr>
      </w:pPr>
      <w:r w:rsidRPr="00EF0EF0">
        <w:rPr>
          <w:w w:val="105"/>
          <w:lang w:val="it-IT"/>
        </w:rPr>
        <w:t xml:space="preserve">Tutti e quattro i livelli di recupero sono possibili come "Ultima modalità". L'ECO Assist è automaticamente attivo nel livello di recupero D Auto. A seconda </w:t>
      </w:r>
      <w:r w:rsidRPr="00EF0EF0">
        <w:rPr>
          <w:spacing w:val="-3"/>
          <w:w w:val="105"/>
          <w:lang w:val="it-IT"/>
        </w:rPr>
        <w:t xml:space="preserve">delle </w:t>
      </w:r>
      <w:r w:rsidRPr="00EF0EF0">
        <w:rPr>
          <w:w w:val="105"/>
          <w:lang w:val="it-IT"/>
        </w:rPr>
        <w:t xml:space="preserve">caratteristiche, l'ECO Assistant può utilizzare i dati memorizzati </w:t>
      </w:r>
      <w:r w:rsidRPr="00EF0EF0">
        <w:rPr>
          <w:spacing w:val="-1"/>
          <w:w w:val="105"/>
          <w:lang w:val="it-IT"/>
        </w:rPr>
        <w:t xml:space="preserve">nella </w:t>
      </w:r>
      <w:r w:rsidRPr="00EF0EF0">
        <w:rPr>
          <w:w w:val="105"/>
          <w:lang w:val="it-IT"/>
        </w:rPr>
        <w:t>mappa di navigazione e le informazioni provenienti da sensori e telecamere per determinare il percorso previsto del veicolo. In questo modo, il sistema può aiutare a ottimizzare lo stile di guida in base alla situazione che si prospetta, riducendo al minimo il consumo di energia e massimizzando il recupero. È possibile riconoscere i seguenti eventi di percorso: rotatoria, curva a gomito, incrocio,</w:t>
      </w:r>
    </w:p>
    <w:p w14:paraId="076740C6" w14:textId="77777777" w:rsidR="00340486" w:rsidRPr="00EF0EF0" w:rsidRDefault="00BA6D9D">
      <w:pPr>
        <w:pStyle w:val="Corpotesto"/>
        <w:spacing w:before="5" w:line="261" w:lineRule="auto"/>
        <w:ind w:left="85" w:right="144"/>
        <w:rPr>
          <w:lang w:val="it-IT"/>
        </w:rPr>
      </w:pPr>
      <w:r w:rsidRPr="00EF0EF0">
        <w:rPr>
          <w:w w:val="105"/>
          <w:lang w:val="it-IT"/>
        </w:rPr>
        <w:t>Incrocio a T, pendenza in discesa e limite di velocità. L'ECO Assistant può anche reagire ad altri incroci o svolte se l'indicatore è impostato per tempo.</w:t>
      </w:r>
    </w:p>
    <w:p w14:paraId="1F2CAAB9" w14:textId="77777777" w:rsidR="00340486" w:rsidRPr="00EF0EF0" w:rsidRDefault="00340486">
      <w:pPr>
        <w:pStyle w:val="Corpotesto"/>
        <w:spacing w:before="25"/>
        <w:rPr>
          <w:lang w:val="it-IT"/>
        </w:rPr>
      </w:pPr>
    </w:p>
    <w:p w14:paraId="0F9E36EE" w14:textId="77777777" w:rsidR="00340486" w:rsidRPr="00EF0EF0" w:rsidRDefault="00BA6D9D">
      <w:pPr>
        <w:pStyle w:val="Corpotesto"/>
        <w:spacing w:line="261" w:lineRule="auto"/>
        <w:ind w:left="85"/>
        <w:rPr>
          <w:lang w:val="it-IT"/>
        </w:rPr>
      </w:pPr>
      <w:r w:rsidRPr="00EF0EF0">
        <w:rPr>
          <w:w w:val="105"/>
          <w:lang w:val="it-IT"/>
        </w:rPr>
        <w:t>Se il sistema rileva un incidente o un veicolo davanti a sé e il proprio veicolo si sta avvicinando, l'Assistente ECO calcola il profilo di velocità ottimizzato in base alla distanza, alla velocità corrente e alle informazioni sul percorso disponibili.</w:t>
      </w:r>
    </w:p>
    <w:p w14:paraId="43ADF305" w14:textId="77777777" w:rsidR="00340486" w:rsidRPr="00EF0EF0" w:rsidRDefault="00340486">
      <w:pPr>
        <w:pStyle w:val="Corpotesto"/>
        <w:spacing w:before="25"/>
        <w:rPr>
          <w:lang w:val="it-IT"/>
        </w:rPr>
      </w:pPr>
    </w:p>
    <w:p w14:paraId="0350E741" w14:textId="77777777" w:rsidR="00340486" w:rsidRPr="00EF0EF0" w:rsidRDefault="00BA6D9D">
      <w:pPr>
        <w:pStyle w:val="Corpotesto"/>
        <w:spacing w:line="261" w:lineRule="auto"/>
        <w:ind w:left="85"/>
        <w:rPr>
          <w:lang w:val="it-IT"/>
        </w:rPr>
      </w:pPr>
      <w:r w:rsidRPr="00EF0EF0">
        <w:rPr>
          <w:w w:val="105"/>
          <w:lang w:val="it-IT"/>
        </w:rPr>
        <w:t xml:space="preserve">Sul display compare l'indicatore "Foot off Accelerator". Nella nuova generazione di auto elettriche è posizionato ancora più centralmente. Se il conducente risponde, si attiva il recupero intelligente in modalità </w:t>
      </w:r>
      <w:proofErr w:type="spellStart"/>
      <w:r w:rsidRPr="00EF0EF0">
        <w:rPr>
          <w:w w:val="105"/>
          <w:lang w:val="it-IT"/>
        </w:rPr>
        <w:t>overrun</w:t>
      </w:r>
      <w:proofErr w:type="spellEnd"/>
      <w:r w:rsidRPr="00EF0EF0">
        <w:rPr>
          <w:w w:val="105"/>
          <w:lang w:val="it-IT"/>
        </w:rPr>
        <w:t>. Se l'ECO Assistant ha riconosciuto un veicolo che precede o un veicolo fermo, può anche portare il veicolo a fermarsi. Ciò è possibile, ad esempio, alla fine di un ingorgo o ai semafori.</w:t>
      </w:r>
    </w:p>
    <w:p w14:paraId="51C45352" w14:textId="77777777" w:rsidR="00340486" w:rsidRPr="00EF0EF0" w:rsidRDefault="00340486">
      <w:pPr>
        <w:pStyle w:val="Corpotesto"/>
        <w:spacing w:before="25"/>
        <w:rPr>
          <w:lang w:val="it-IT"/>
        </w:rPr>
      </w:pPr>
    </w:p>
    <w:p w14:paraId="73BD5F28" w14:textId="77777777" w:rsidR="00340486" w:rsidRPr="006E4E87" w:rsidRDefault="00BA6D9D">
      <w:pPr>
        <w:pStyle w:val="Corpotesto"/>
        <w:ind w:left="85"/>
        <w:rPr>
          <w:b/>
          <w:bCs/>
          <w:lang w:val="it-IT"/>
        </w:rPr>
      </w:pPr>
      <w:bookmarkStart w:id="22" w:name="Continuous_development_makes_predictive_"/>
      <w:bookmarkEnd w:id="22"/>
      <w:r w:rsidRPr="006E4E87">
        <w:rPr>
          <w:b/>
          <w:bCs/>
          <w:lang w:val="it-IT"/>
        </w:rPr>
        <w:t xml:space="preserve">Lo sviluppo continuo rende ancora più </w:t>
      </w:r>
      <w:r w:rsidRPr="006E4E87">
        <w:rPr>
          <w:b/>
          <w:bCs/>
          <w:spacing w:val="-2"/>
          <w:lang w:val="it-IT"/>
        </w:rPr>
        <w:t xml:space="preserve">realistica </w:t>
      </w:r>
      <w:r w:rsidRPr="006E4E87">
        <w:rPr>
          <w:b/>
          <w:bCs/>
          <w:lang w:val="it-IT"/>
        </w:rPr>
        <w:t>la gestione predittiva dell'energia</w:t>
      </w:r>
    </w:p>
    <w:p w14:paraId="42F887BA" w14:textId="77777777" w:rsidR="00340486" w:rsidRPr="00EF0EF0" w:rsidRDefault="00BA6D9D">
      <w:pPr>
        <w:pStyle w:val="Corpotesto"/>
        <w:spacing w:before="24" w:line="261" w:lineRule="auto"/>
        <w:ind w:left="85" w:right="84"/>
        <w:rPr>
          <w:lang w:val="it-IT"/>
        </w:rPr>
      </w:pPr>
      <w:r w:rsidRPr="00EF0EF0">
        <w:rPr>
          <w:w w:val="105"/>
          <w:lang w:val="it-IT"/>
        </w:rPr>
        <w:t>Quando si parla di navigazione con Electric Intelligence</w:t>
      </w:r>
      <w:hyperlink w:anchor="_bookmark13" w:history="1">
        <w:r w:rsidRPr="00EF0EF0">
          <w:rPr>
            <w:w w:val="105"/>
            <w:position w:val="6"/>
            <w:sz w:val="10"/>
            <w:lang w:val="it-IT"/>
          </w:rPr>
          <w:t>7</w:t>
        </w:r>
      </w:hyperlink>
      <w:r w:rsidRPr="00EF0EF0">
        <w:rPr>
          <w:spacing w:val="36"/>
          <w:w w:val="105"/>
          <w:position w:val="6"/>
          <w:sz w:val="10"/>
          <w:lang w:val="it-IT"/>
        </w:rPr>
        <w:t xml:space="preserve"> </w:t>
      </w:r>
      <w:r w:rsidRPr="00EF0EF0">
        <w:rPr>
          <w:w w:val="105"/>
          <w:lang w:val="it-IT"/>
        </w:rPr>
        <w:t>il nome dice tutto. Il sistema, infatti, pianifica il percorso più veloce e conveniente, comprese le soste di ricarica, in base a numerosi fattori e reagisce dinamicamente, ad esempio, agli ingorghi o a un cambiamento nello stile di guida. Questo comodo sistema, già noto per la EQS e la EQE, è stato ampliato per la nuova generazione di auto elettriche. Mercedes-Benz sta inoltre sviluppando costantemente la previsione dell'energia per la navigazione con Electric Intelligence. In futuro, le condizioni di vento previste lungo la carreggiata saranno prese in considerazione in modo ancora più preciso in base all'altezza del veicolo.</w:t>
      </w:r>
    </w:p>
    <w:p w14:paraId="537BD0B2" w14:textId="77777777" w:rsidR="00340486" w:rsidRPr="00EF0EF0" w:rsidRDefault="00340486">
      <w:pPr>
        <w:pStyle w:val="Corpotesto"/>
        <w:spacing w:before="25"/>
        <w:rPr>
          <w:lang w:val="it-IT"/>
        </w:rPr>
      </w:pPr>
    </w:p>
    <w:p w14:paraId="50022C9B" w14:textId="77777777" w:rsidR="00340486" w:rsidRPr="00EF0EF0" w:rsidRDefault="00BA6D9D">
      <w:pPr>
        <w:pStyle w:val="Corpotesto"/>
        <w:spacing w:before="1" w:line="261" w:lineRule="auto"/>
        <w:ind w:left="85" w:right="225"/>
        <w:rPr>
          <w:lang w:val="it-IT"/>
        </w:rPr>
      </w:pPr>
      <w:r w:rsidRPr="00EF0EF0">
        <w:rPr>
          <w:w w:val="105"/>
          <w:lang w:val="it-IT"/>
        </w:rPr>
        <w:t>Mentre i calcolatori di autonomia convenzionali si basano su dati passati, la navigazione con Electric Intelligence guarda al futuro. Il fabbisogno energetico viene calcolato durante la pianificazione del viaggio. Vengono presi in considerazione la topografia, il percorso, la temperatura ambiente, la velocità, i requisiti di riscaldamento e raffreddamento. Altri fattori sono la situazione del traffico sul percorso previsto e le stazioni di ricarica disponibili, la loro capacità e le funzioni di pagamento. Il calcolo avviene nel cloud ed è combinato con i dati di bordo.</w:t>
      </w:r>
    </w:p>
    <w:p w14:paraId="7E761E61" w14:textId="77777777" w:rsidR="00340486" w:rsidRPr="00EF0EF0" w:rsidRDefault="00340486">
      <w:pPr>
        <w:pStyle w:val="Corpotesto"/>
        <w:spacing w:before="26"/>
        <w:rPr>
          <w:lang w:val="it-IT"/>
        </w:rPr>
      </w:pPr>
    </w:p>
    <w:p w14:paraId="14787AE8" w14:textId="77777777" w:rsidR="00340486" w:rsidRPr="00EF0EF0" w:rsidRDefault="00BA6D9D">
      <w:pPr>
        <w:pStyle w:val="Corpotesto"/>
        <w:spacing w:line="261" w:lineRule="auto"/>
        <w:ind w:left="85" w:right="225"/>
        <w:rPr>
          <w:lang w:val="it-IT"/>
        </w:rPr>
      </w:pPr>
      <w:r w:rsidRPr="00EF0EF0">
        <w:rPr>
          <w:w w:val="105"/>
          <w:lang w:val="it-IT"/>
        </w:rPr>
        <w:t xml:space="preserve">I clienti non devono necessariamente effettuare una ricarica completa a ogni fermata di ricarica, ma ricevono una raccomandazione specifica per il tempo di ricarica ottimale presso la stazione. Le soste sono programmate in modo da ottimizzare il tempo complessivo del viaggio: in alcune circostanze, due soste di ricarica brevi con una capacità di ricarica maggiore possono </w:t>
      </w:r>
      <w:r w:rsidRPr="00EF0EF0">
        <w:rPr>
          <w:spacing w:val="-3"/>
          <w:w w:val="105"/>
          <w:lang w:val="it-IT"/>
        </w:rPr>
        <w:t xml:space="preserve">essere </w:t>
      </w:r>
      <w:r w:rsidRPr="00EF0EF0">
        <w:rPr>
          <w:w w:val="105"/>
          <w:lang w:val="it-IT"/>
        </w:rPr>
        <w:t>preferibili a un'unica ricarica lunga. Inoltre, le impostazioni di ricarica del veicolo vengono regolate automaticamente dal sistema di navigazione Electric Intelligence e ottimizzate per la ricarica rapida lungo il percorso.</w:t>
      </w:r>
    </w:p>
    <w:p w14:paraId="6D0FDFEF" w14:textId="77777777" w:rsidR="00340486" w:rsidRPr="00EF0EF0" w:rsidRDefault="00340486">
      <w:pPr>
        <w:pStyle w:val="Corpotesto"/>
        <w:spacing w:before="27"/>
        <w:rPr>
          <w:lang w:val="it-IT"/>
        </w:rPr>
      </w:pPr>
    </w:p>
    <w:p w14:paraId="00443827" w14:textId="6A8C58F5" w:rsidR="00340486" w:rsidRPr="00EF0EF0" w:rsidRDefault="00BA6D9D" w:rsidP="006E4E87">
      <w:pPr>
        <w:pStyle w:val="Corpotesto"/>
        <w:spacing w:line="261" w:lineRule="auto"/>
        <w:ind w:left="85"/>
        <w:rPr>
          <w:lang w:val="it-IT"/>
        </w:rPr>
      </w:pPr>
      <w:r w:rsidRPr="00EF0EF0">
        <w:rPr>
          <w:w w:val="105"/>
          <w:lang w:val="it-IT"/>
        </w:rPr>
        <w:t>Il sistema MBUX visualizza la capacità attuale della batteria, consentendo al conducente di capire se può tornare al punto di partenza senza ricaricare. Le stazioni di ricarica aggiunte manualmente lungo il percorso sono prioritarie nel calcolo dell'itinerario. Le stazioni di ricarica suggerite possono essere escluse. Il sistema calcola anche i costi stimati per ogni sosta di ricarica.</w:t>
      </w:r>
      <w:r w:rsidR="006E4E87">
        <w:rPr>
          <w:lang w:val="it-IT"/>
        </w:rPr>
        <w:t xml:space="preserve"> </w:t>
      </w:r>
      <w:r w:rsidRPr="00EF0EF0">
        <w:rPr>
          <w:w w:val="105"/>
          <w:lang w:val="it-IT"/>
        </w:rPr>
        <w:t>Se con le impostazioni attuali si rischia di non raggiungere la destinazione o la stazione di ricarica, il sistema di monitoraggio dell'autonomia supporta il conducente visualizzando la velocità massima di guida. Inoltre, fornisce suggerimenti per il risparmio energetico. Alla voce di menu "Autonomia", il conducente può disattivare diversi consumi energetici per aumentare l'autonomia e attivare le funzioni di guida ECO per favorire uno stile di guida più efficiente.</w:t>
      </w:r>
    </w:p>
    <w:p w14:paraId="542AED3C" w14:textId="77777777" w:rsidR="00340486" w:rsidRPr="00EF0EF0" w:rsidRDefault="00340486">
      <w:pPr>
        <w:pStyle w:val="Corpotesto"/>
        <w:rPr>
          <w:sz w:val="19"/>
          <w:lang w:val="it-IT"/>
        </w:rPr>
      </w:pPr>
    </w:p>
    <w:p w14:paraId="0DDBF210" w14:textId="77777777" w:rsidR="00340486" w:rsidRPr="00EF0EF0" w:rsidRDefault="00340486">
      <w:pPr>
        <w:pStyle w:val="Corpotesto"/>
        <w:rPr>
          <w:sz w:val="19"/>
          <w:lang w:val="it-IT"/>
        </w:rPr>
      </w:pPr>
    </w:p>
    <w:p w14:paraId="49E21AD1" w14:textId="77777777" w:rsidR="00340486" w:rsidRPr="00EF0EF0" w:rsidRDefault="00BA6D9D">
      <w:pPr>
        <w:pStyle w:val="Corpotesto"/>
        <w:spacing w:before="209"/>
        <w:rPr>
          <w:sz w:val="19"/>
          <w:lang w:val="it-IT"/>
        </w:rPr>
      </w:pPr>
      <w:r>
        <w:rPr>
          <w:noProof/>
          <w:sz w:val="19"/>
        </w:rPr>
        <mc:AlternateContent>
          <mc:Choice Requires="wps">
            <w:drawing>
              <wp:anchor distT="0" distB="0" distL="0" distR="0" simplePos="0" relativeHeight="487591424" behindDoc="1" locked="0" layoutInCell="1" allowOverlap="1" wp14:anchorId="78B68E39" wp14:editId="0E7B2BC7">
                <wp:simplePos x="0" y="0"/>
                <wp:positionH relativeFrom="page">
                  <wp:posOffset>864108</wp:posOffset>
                </wp:positionH>
                <wp:positionV relativeFrom="paragraph">
                  <wp:posOffset>303284</wp:posOffset>
                </wp:positionV>
                <wp:extent cx="1828800" cy="762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B5A24D" id="Graphic 17" o:spid="_x0000_s1026" style="position:absolute;margin-left:68.05pt;margin-top:23.9pt;width:2in;height:.6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" path="m1828800,l,,,7607r1828800,l1828800,xe" fillcolor="black" stroked="f">
                <v:path arrowok="t"/>
                <w10:wrap type="topAndBottom" anchorx="page"/>
              </v:shape>
            </w:pict>
          </mc:Fallback>
        </mc:AlternateContent>
      </w:r>
    </w:p>
    <w:p w14:paraId="022B96F3" w14:textId="77777777" w:rsidR="00340486" w:rsidRPr="00EF0EF0" w:rsidRDefault="00BA6D9D">
      <w:pPr>
        <w:spacing w:before="84"/>
        <w:ind w:left="85"/>
        <w:rPr>
          <w:sz w:val="14"/>
          <w:lang w:val="it-IT"/>
        </w:rPr>
      </w:pPr>
      <w:bookmarkStart w:id="23" w:name="_bookmark13"/>
      <w:bookmarkEnd w:id="23"/>
      <w:r w:rsidRPr="00EF0EF0">
        <w:rPr>
          <w:w w:val="105"/>
          <w:position w:val="6"/>
          <w:sz w:val="10"/>
          <w:lang w:val="it-IT"/>
        </w:rPr>
        <w:t>7</w:t>
      </w:r>
      <w:r w:rsidRPr="00EF0EF0">
        <w:rPr>
          <w:spacing w:val="11"/>
          <w:w w:val="105"/>
          <w:position w:val="6"/>
          <w:sz w:val="10"/>
          <w:lang w:val="it-IT"/>
        </w:rPr>
        <w:t xml:space="preserve"> </w:t>
      </w:r>
      <w:r w:rsidRPr="00EF0EF0">
        <w:rPr>
          <w:w w:val="105"/>
          <w:sz w:val="14"/>
          <w:lang w:val="it-IT"/>
        </w:rPr>
        <w:t xml:space="preserve">Un account utente attivo di Mercedes me </w:t>
      </w:r>
      <w:proofErr w:type="spellStart"/>
      <w:r w:rsidRPr="00EF0EF0">
        <w:rPr>
          <w:w w:val="105"/>
          <w:sz w:val="14"/>
          <w:lang w:val="it-IT"/>
        </w:rPr>
        <w:t>connect</w:t>
      </w:r>
      <w:proofErr w:type="spellEnd"/>
      <w:r w:rsidRPr="00EF0EF0">
        <w:rPr>
          <w:w w:val="105"/>
          <w:sz w:val="14"/>
          <w:lang w:val="it-IT"/>
        </w:rPr>
        <w:t xml:space="preserve"> è un prerequisito per l'</w:t>
      </w:r>
      <w:r w:rsidRPr="00EF0EF0">
        <w:rPr>
          <w:spacing w:val="-4"/>
          <w:w w:val="105"/>
          <w:sz w:val="14"/>
          <w:lang w:val="it-IT"/>
        </w:rPr>
        <w:t>utilizzo.</w:t>
      </w:r>
    </w:p>
    <w:p w14:paraId="5D4AA5A4" w14:textId="77777777" w:rsidR="00340486" w:rsidRPr="00EF0EF0" w:rsidRDefault="00340486">
      <w:pPr>
        <w:rPr>
          <w:sz w:val="14"/>
          <w:lang w:val="it-IT"/>
        </w:rPr>
        <w:sectPr w:rsidR="00340486" w:rsidRPr="00EF0EF0">
          <w:pgSz w:w="11910" w:h="16840"/>
          <w:pgMar w:top="1180" w:right="566" w:bottom="600" w:left="1275" w:header="0" w:footer="414" w:gutter="0"/>
          <w:cols w:space="720"/>
        </w:sectPr>
      </w:pPr>
    </w:p>
    <w:p w14:paraId="13C17BB8" w14:textId="77777777" w:rsidR="00340486" w:rsidRPr="00EF0EF0" w:rsidRDefault="00BA6D9D">
      <w:pPr>
        <w:pStyle w:val="Titolo1"/>
        <w:rPr>
          <w:lang w:val="it-IT"/>
        </w:rPr>
      </w:pPr>
      <w:bookmarkStart w:id="24" w:name="New_cell_chemistries:_high_energy_densit"/>
      <w:bookmarkStart w:id="25" w:name="_bookmark14"/>
      <w:bookmarkEnd w:id="24"/>
      <w:bookmarkEnd w:id="25"/>
      <w:r w:rsidRPr="00EF0EF0">
        <w:rPr>
          <w:spacing w:val="-2"/>
          <w:w w:val="85"/>
          <w:lang w:val="it-IT"/>
        </w:rPr>
        <w:lastRenderedPageBreak/>
        <w:t>Nuove chimiche delle celle: alta densità di energia, ricarica rapida e prestazioni eccellenti</w:t>
      </w:r>
    </w:p>
    <w:p w14:paraId="00B404FC" w14:textId="77777777" w:rsidR="00340486" w:rsidRDefault="00BA6D9D">
      <w:pPr>
        <w:pStyle w:val="Corpotesto"/>
        <w:spacing w:before="299"/>
        <w:ind w:left="85"/>
      </w:pPr>
      <w:bookmarkStart w:id="26" w:name="_bookmark15"/>
      <w:bookmarkEnd w:id="26"/>
      <w:r>
        <w:rPr>
          <w:spacing w:val="2"/>
        </w:rPr>
        <w:t xml:space="preserve">Insight Mercedes-Benz Drivetrains &amp; Efficiency: </w:t>
      </w:r>
      <w:proofErr w:type="spellStart"/>
      <w:r>
        <w:rPr>
          <w:spacing w:val="-2"/>
        </w:rPr>
        <w:t>competenza</w:t>
      </w:r>
      <w:proofErr w:type="spellEnd"/>
      <w:r>
        <w:rPr>
          <w:spacing w:val="-2"/>
        </w:rPr>
        <w:t xml:space="preserve"> </w:t>
      </w:r>
      <w:proofErr w:type="spellStart"/>
      <w:r>
        <w:rPr>
          <w:spacing w:val="-2"/>
        </w:rPr>
        <w:t>sulle</w:t>
      </w:r>
      <w:proofErr w:type="spellEnd"/>
      <w:r>
        <w:rPr>
          <w:spacing w:val="-2"/>
        </w:rPr>
        <w:t xml:space="preserve"> </w:t>
      </w:r>
      <w:r>
        <w:rPr>
          <w:spacing w:val="2"/>
        </w:rPr>
        <w:t>batterie</w:t>
      </w:r>
    </w:p>
    <w:p w14:paraId="152FE16F" w14:textId="77777777" w:rsidR="00340486" w:rsidRDefault="00340486">
      <w:pPr>
        <w:pStyle w:val="Corpotesto"/>
        <w:spacing w:before="48"/>
      </w:pPr>
    </w:p>
    <w:p w14:paraId="68E82767" w14:textId="77777777" w:rsidR="00340486" w:rsidRPr="00EF0EF0" w:rsidRDefault="00BA6D9D">
      <w:pPr>
        <w:pStyle w:val="Paragrafoelenco"/>
        <w:numPr>
          <w:ilvl w:val="0"/>
          <w:numId w:val="1"/>
        </w:numPr>
        <w:tabs>
          <w:tab w:val="left" w:pos="805"/>
        </w:tabs>
        <w:spacing w:before="0"/>
        <w:ind w:hanging="360"/>
        <w:rPr>
          <w:sz w:val="20"/>
          <w:lang w:val="it-IT"/>
        </w:rPr>
      </w:pPr>
      <w:r w:rsidRPr="00EF0EF0">
        <w:rPr>
          <w:sz w:val="20"/>
          <w:lang w:val="it-IT"/>
        </w:rPr>
        <w:t xml:space="preserve">Concetto modulare ad alta integrazione con </w:t>
      </w:r>
      <w:r w:rsidRPr="00EF0EF0">
        <w:rPr>
          <w:spacing w:val="-2"/>
          <w:sz w:val="20"/>
          <w:lang w:val="it-IT"/>
        </w:rPr>
        <w:t xml:space="preserve">design </w:t>
      </w:r>
      <w:r w:rsidRPr="00EF0EF0">
        <w:rPr>
          <w:sz w:val="20"/>
          <w:lang w:val="it-IT"/>
        </w:rPr>
        <w:t>compatto delle batterie</w:t>
      </w:r>
    </w:p>
    <w:p w14:paraId="2D3C9C15" w14:textId="77777777" w:rsidR="00340486" w:rsidRPr="00EF0EF0" w:rsidRDefault="00BA6D9D">
      <w:pPr>
        <w:pStyle w:val="Paragrafoelenco"/>
        <w:numPr>
          <w:ilvl w:val="0"/>
          <w:numId w:val="1"/>
        </w:numPr>
        <w:tabs>
          <w:tab w:val="left" w:pos="805"/>
        </w:tabs>
        <w:ind w:hanging="360"/>
        <w:rPr>
          <w:sz w:val="20"/>
          <w:lang w:val="it-IT"/>
        </w:rPr>
      </w:pPr>
      <w:r w:rsidRPr="00EF0EF0">
        <w:rPr>
          <w:sz w:val="20"/>
          <w:lang w:val="it-IT"/>
        </w:rPr>
        <w:t xml:space="preserve">Versione premium della batteria con capacità energetica utile fino a 85 kWh e </w:t>
      </w:r>
      <w:r w:rsidRPr="00EF0EF0">
        <w:rPr>
          <w:spacing w:val="-2"/>
          <w:sz w:val="20"/>
          <w:lang w:val="it-IT"/>
        </w:rPr>
        <w:t xml:space="preserve">anodo </w:t>
      </w:r>
      <w:r w:rsidRPr="00EF0EF0">
        <w:rPr>
          <w:sz w:val="20"/>
          <w:lang w:val="it-IT"/>
        </w:rPr>
        <w:t>in ossido di silicio</w:t>
      </w:r>
    </w:p>
    <w:p w14:paraId="093CA4F4" w14:textId="77777777" w:rsidR="00340486" w:rsidRPr="00EF0EF0" w:rsidRDefault="00BA6D9D">
      <w:pPr>
        <w:pStyle w:val="Paragrafoelenco"/>
        <w:numPr>
          <w:ilvl w:val="0"/>
          <w:numId w:val="1"/>
        </w:numPr>
        <w:tabs>
          <w:tab w:val="left" w:pos="806"/>
        </w:tabs>
        <w:spacing w:before="22"/>
        <w:ind w:left="806" w:hanging="360"/>
        <w:rPr>
          <w:sz w:val="20"/>
          <w:lang w:val="it-IT"/>
        </w:rPr>
      </w:pPr>
      <w:r w:rsidRPr="00EF0EF0">
        <w:rPr>
          <w:sz w:val="20"/>
          <w:lang w:val="it-IT"/>
        </w:rPr>
        <w:t xml:space="preserve">Versione base della batteria con capacità energetica utile fino a 58 kWh e </w:t>
      </w:r>
      <w:r w:rsidRPr="00EF0EF0">
        <w:rPr>
          <w:spacing w:val="-2"/>
          <w:sz w:val="20"/>
          <w:lang w:val="it-IT"/>
        </w:rPr>
        <w:t xml:space="preserve">catodo </w:t>
      </w:r>
      <w:r w:rsidRPr="00EF0EF0">
        <w:rPr>
          <w:sz w:val="20"/>
          <w:lang w:val="it-IT"/>
        </w:rPr>
        <w:t>al litio ferro fosfato</w:t>
      </w:r>
    </w:p>
    <w:p w14:paraId="7690D784" w14:textId="77777777" w:rsidR="00340486" w:rsidRPr="00EF0EF0" w:rsidRDefault="00BA6D9D">
      <w:pPr>
        <w:pStyle w:val="Paragrafoelenco"/>
        <w:numPr>
          <w:ilvl w:val="0"/>
          <w:numId w:val="1"/>
        </w:numPr>
        <w:tabs>
          <w:tab w:val="left" w:pos="806"/>
        </w:tabs>
        <w:ind w:left="806" w:hanging="360"/>
        <w:rPr>
          <w:sz w:val="20"/>
          <w:lang w:val="it-IT"/>
        </w:rPr>
      </w:pPr>
      <w:r w:rsidRPr="00EF0EF0">
        <w:rPr>
          <w:sz w:val="20"/>
          <w:lang w:val="it-IT"/>
        </w:rPr>
        <w:t xml:space="preserve">Sono </w:t>
      </w:r>
      <w:r w:rsidRPr="00EF0EF0">
        <w:rPr>
          <w:spacing w:val="-5"/>
          <w:sz w:val="20"/>
          <w:lang w:val="it-IT"/>
        </w:rPr>
        <w:t xml:space="preserve">rispettati </w:t>
      </w:r>
      <w:r w:rsidRPr="00EF0EF0">
        <w:rPr>
          <w:sz w:val="20"/>
          <w:lang w:val="it-IT"/>
        </w:rPr>
        <w:t>i più severi standard di sicurezza Mercedes-Benz</w:t>
      </w:r>
    </w:p>
    <w:p w14:paraId="2DA8C99B" w14:textId="77777777" w:rsidR="00340486" w:rsidRPr="00EF0EF0" w:rsidRDefault="00340486">
      <w:pPr>
        <w:pStyle w:val="Corpotesto"/>
        <w:rPr>
          <w:lang w:val="it-IT"/>
        </w:rPr>
      </w:pPr>
    </w:p>
    <w:p w14:paraId="3F4B1374" w14:textId="77777777" w:rsidR="00340486" w:rsidRPr="00EF0EF0" w:rsidRDefault="00340486">
      <w:pPr>
        <w:pStyle w:val="Corpotesto"/>
        <w:spacing w:before="70"/>
        <w:rPr>
          <w:lang w:val="it-IT"/>
        </w:rPr>
      </w:pPr>
    </w:p>
    <w:p w14:paraId="3E36224E" w14:textId="77777777" w:rsidR="00340486" w:rsidRPr="00EF0EF0" w:rsidRDefault="00BA6D9D">
      <w:pPr>
        <w:pStyle w:val="Corpotesto"/>
        <w:spacing w:line="261" w:lineRule="auto"/>
        <w:ind w:left="86" w:right="98" w:hanging="1"/>
        <w:rPr>
          <w:lang w:val="it-IT"/>
        </w:rPr>
      </w:pPr>
      <w:r w:rsidRPr="00EF0EF0">
        <w:rPr>
          <w:w w:val="105"/>
          <w:lang w:val="it-IT"/>
        </w:rPr>
        <w:t>Poiché la chimica delle celle determina essenzialmente le prestazioni della batteria, in ultima analisi è anche il fattore che definisce le caratteristiche dell'intera trasmissione. Il programma tecnologico VISION EQXX ha dimostrato l'importanza della padronanza della chimica delle celle per lo sviluppo dei prodotti futuri. Con la sua batteria ad alte prestazioni basata su una chimica delle celle pionieristica, ha stabilito diversi record di velocità per i veicoli elettrici. Grazie all'elevata densità energetica e alla capacità di ricarica rapida, la nuova generazione di batterie sta portando questi successi a un livello superiore. Allo stesso tempo, i costi della batteria sono stati ridotti fino al 30%.</w:t>
      </w:r>
    </w:p>
    <w:p w14:paraId="3DCEEA05" w14:textId="77777777" w:rsidR="00340486" w:rsidRPr="00EF0EF0" w:rsidRDefault="00340486">
      <w:pPr>
        <w:pStyle w:val="Corpotesto"/>
        <w:spacing w:before="28"/>
        <w:rPr>
          <w:lang w:val="it-IT"/>
        </w:rPr>
      </w:pPr>
    </w:p>
    <w:p w14:paraId="45F499EF" w14:textId="77777777" w:rsidR="00340486" w:rsidRPr="00EF0EF0" w:rsidRDefault="00BA6D9D">
      <w:pPr>
        <w:pStyle w:val="Corpotesto"/>
        <w:spacing w:before="1" w:line="261" w:lineRule="auto"/>
        <w:ind w:left="86" w:right="225"/>
        <w:rPr>
          <w:lang w:val="it-IT"/>
        </w:rPr>
      </w:pPr>
      <w:r w:rsidRPr="00EF0EF0">
        <w:rPr>
          <w:w w:val="105"/>
          <w:lang w:val="it-IT"/>
        </w:rPr>
        <w:t xml:space="preserve">Sviluppando internamente il software della batteria, Mercedes-Benz ha definito l'esperienza di guida caratteristica del marchio. La qualità trae vantaggio dalla completa trasparenza dei dati durante l'intera fase di sviluppo. Allo stesso </w:t>
      </w:r>
      <w:r w:rsidRPr="00EF0EF0">
        <w:rPr>
          <w:spacing w:val="-2"/>
          <w:w w:val="105"/>
          <w:lang w:val="it-IT"/>
        </w:rPr>
        <w:t>tempo</w:t>
      </w:r>
      <w:r w:rsidRPr="00EF0EF0">
        <w:rPr>
          <w:w w:val="105"/>
          <w:lang w:val="it-IT"/>
        </w:rPr>
        <w:t xml:space="preserve">, l'approccio interno sottolinea l'affermazione di Mercedes-Benz come leader nel settore del </w:t>
      </w:r>
      <w:r w:rsidRPr="00EF0EF0">
        <w:rPr>
          <w:spacing w:val="-2"/>
          <w:w w:val="105"/>
          <w:lang w:val="it-IT"/>
        </w:rPr>
        <w:t xml:space="preserve">software </w:t>
      </w:r>
      <w:r w:rsidRPr="00EF0EF0">
        <w:rPr>
          <w:w w:val="105"/>
          <w:lang w:val="it-IT"/>
        </w:rPr>
        <w:t>per veicoli</w:t>
      </w:r>
      <w:r w:rsidRPr="00EF0EF0">
        <w:rPr>
          <w:spacing w:val="-2"/>
          <w:w w:val="105"/>
          <w:lang w:val="it-IT"/>
        </w:rPr>
        <w:t>.</w:t>
      </w:r>
    </w:p>
    <w:p w14:paraId="53C230AD" w14:textId="77777777" w:rsidR="00340486" w:rsidRPr="00EF0EF0" w:rsidRDefault="00340486">
      <w:pPr>
        <w:pStyle w:val="Corpotesto"/>
        <w:spacing w:before="23"/>
        <w:rPr>
          <w:lang w:val="it-IT"/>
        </w:rPr>
      </w:pPr>
    </w:p>
    <w:p w14:paraId="5BD2484B" w14:textId="77777777" w:rsidR="00340486" w:rsidRPr="00EF0EF0" w:rsidRDefault="00BA6D9D">
      <w:pPr>
        <w:pStyle w:val="Corpotesto"/>
        <w:ind w:left="86"/>
        <w:rPr>
          <w:lang w:val="it-IT"/>
        </w:rPr>
      </w:pPr>
      <w:r w:rsidRPr="00EF0EF0">
        <w:rPr>
          <w:lang w:val="it-IT"/>
        </w:rPr>
        <w:t xml:space="preserve">Architettura modulare e due tipi di batterie con diverse </w:t>
      </w:r>
      <w:r w:rsidRPr="00EF0EF0">
        <w:rPr>
          <w:spacing w:val="-2"/>
          <w:lang w:val="it-IT"/>
        </w:rPr>
        <w:t xml:space="preserve">chimiche di </w:t>
      </w:r>
      <w:r w:rsidRPr="00EF0EF0">
        <w:rPr>
          <w:lang w:val="it-IT"/>
        </w:rPr>
        <w:t>celle</w:t>
      </w:r>
    </w:p>
    <w:p w14:paraId="2D2C5138" w14:textId="77777777" w:rsidR="00340486" w:rsidRPr="00EF0EF0" w:rsidRDefault="00BA6D9D">
      <w:pPr>
        <w:pStyle w:val="Corpotesto"/>
        <w:spacing w:before="25" w:line="261" w:lineRule="auto"/>
        <w:ind w:left="86"/>
        <w:rPr>
          <w:lang w:val="it-IT"/>
        </w:rPr>
      </w:pPr>
      <w:r w:rsidRPr="00EF0EF0">
        <w:rPr>
          <w:w w:val="105"/>
          <w:lang w:val="it-IT"/>
        </w:rPr>
        <w:t xml:space="preserve">L'innovativo sistema di batterie della nuova generazione di Mercedes-Benz EV si basa su un concetto modulare ad alta integrazione. Le batterie riparabili sono composte da quattro grandi moduli con celle rigide e </w:t>
      </w:r>
      <w:r w:rsidRPr="00EF0EF0">
        <w:rPr>
          <w:spacing w:val="-2"/>
          <w:w w:val="105"/>
          <w:lang w:val="it-IT"/>
        </w:rPr>
        <w:t xml:space="preserve">sono </w:t>
      </w:r>
      <w:r w:rsidRPr="00EF0EF0">
        <w:rPr>
          <w:w w:val="105"/>
          <w:lang w:val="it-IT"/>
        </w:rPr>
        <w:t>caratterizzate da un design compatto e piatto.</w:t>
      </w:r>
    </w:p>
    <w:p w14:paraId="1834A15F" w14:textId="77777777" w:rsidR="00340486" w:rsidRPr="00EF0EF0" w:rsidRDefault="00340486">
      <w:pPr>
        <w:pStyle w:val="Corpotesto"/>
        <w:spacing w:before="26"/>
        <w:rPr>
          <w:lang w:val="it-IT"/>
        </w:rPr>
      </w:pPr>
    </w:p>
    <w:p w14:paraId="361F6CB0" w14:textId="77777777" w:rsidR="00340486" w:rsidRPr="00EF0EF0" w:rsidRDefault="00BA6D9D">
      <w:pPr>
        <w:pStyle w:val="Corpotesto"/>
        <w:spacing w:line="261" w:lineRule="auto"/>
        <w:ind w:left="86" w:right="96"/>
        <w:rPr>
          <w:lang w:val="it-IT"/>
        </w:rPr>
      </w:pPr>
      <w:r w:rsidRPr="00EF0EF0">
        <w:rPr>
          <w:w w:val="105"/>
          <w:lang w:val="it-IT"/>
        </w:rPr>
        <w:t>I clienti potranno scegliere tra batterie con due diverse chimiche di celle. Le celle della versione premium, con un contenuto di energia utilizzabile pari a 85 kWh, hanno anodi in cui l'ossido di silicio è aggiunto alla grafite. Rispetto alla batteria precedente con anodi di grafite convenzionali, la densità energetica gravimetrica è superiore fino al 20%. La densità di energia volumetrica della chimica delle celle è di 680 Wh/l. La percentuale di cobalto è stata ulteriormente ridotta.</w:t>
      </w:r>
    </w:p>
    <w:p w14:paraId="6E997819" w14:textId="77777777" w:rsidR="00340486" w:rsidRPr="00EF0EF0" w:rsidRDefault="00340486">
      <w:pPr>
        <w:pStyle w:val="Corpotesto"/>
        <w:spacing w:before="27"/>
        <w:rPr>
          <w:lang w:val="it-IT"/>
        </w:rPr>
      </w:pPr>
    </w:p>
    <w:p w14:paraId="10A140F5" w14:textId="77777777" w:rsidR="00340486" w:rsidRPr="00EF0EF0" w:rsidRDefault="00BA6D9D">
      <w:pPr>
        <w:pStyle w:val="Corpotesto"/>
        <w:spacing w:line="261" w:lineRule="auto"/>
        <w:ind w:left="87" w:hanging="1"/>
        <w:rPr>
          <w:lang w:val="it-IT"/>
        </w:rPr>
      </w:pPr>
      <w:r w:rsidRPr="00EF0EF0">
        <w:rPr>
          <w:w w:val="105"/>
          <w:lang w:val="it-IT"/>
        </w:rPr>
        <w:t>Segue una variante entry-level completamente elettrica con una batteria a catodo di litio e ferro (LFP). Il contenuto di energia utilizzabile è pari a 58 kWh e la densità di energia volumetrica della chimica delle celle è di 450 Wh/l.</w:t>
      </w:r>
    </w:p>
    <w:p w14:paraId="1545C3CF" w14:textId="77777777" w:rsidR="00340486" w:rsidRPr="00EF0EF0" w:rsidRDefault="00340486">
      <w:pPr>
        <w:pStyle w:val="Corpotesto"/>
        <w:rPr>
          <w:lang w:val="it-IT"/>
        </w:rPr>
      </w:pPr>
    </w:p>
    <w:p w14:paraId="307596A5" w14:textId="77777777" w:rsidR="00340486" w:rsidRPr="00EF0EF0" w:rsidRDefault="00340486">
      <w:pPr>
        <w:pStyle w:val="Corpotesto"/>
        <w:spacing w:before="47"/>
        <w:rPr>
          <w:lang w:val="it-IT"/>
        </w:rPr>
      </w:pPr>
    </w:p>
    <w:p w14:paraId="2A21057E" w14:textId="77777777" w:rsidR="00340486" w:rsidRPr="00E23617" w:rsidRDefault="00BA6D9D">
      <w:pPr>
        <w:pStyle w:val="Corpotesto"/>
        <w:ind w:left="87"/>
        <w:rPr>
          <w:b/>
          <w:bCs/>
          <w:lang w:val="it-IT"/>
        </w:rPr>
      </w:pPr>
      <w:r w:rsidRPr="00E23617">
        <w:rPr>
          <w:b/>
          <w:bCs/>
          <w:spacing w:val="2"/>
          <w:lang w:val="it-IT"/>
        </w:rPr>
        <w:t xml:space="preserve">Gestione termica intelligente e </w:t>
      </w:r>
      <w:r w:rsidRPr="00E23617">
        <w:rPr>
          <w:b/>
          <w:bCs/>
          <w:spacing w:val="-2"/>
          <w:lang w:val="it-IT"/>
        </w:rPr>
        <w:t xml:space="preserve">certificato </w:t>
      </w:r>
      <w:r w:rsidRPr="00E23617">
        <w:rPr>
          <w:b/>
          <w:bCs/>
          <w:spacing w:val="2"/>
          <w:lang w:val="it-IT"/>
        </w:rPr>
        <w:t>completo della batteria</w:t>
      </w:r>
    </w:p>
    <w:p w14:paraId="4FDC8C89" w14:textId="77777777" w:rsidR="00340486" w:rsidRPr="00EF0EF0" w:rsidRDefault="00BA6D9D">
      <w:pPr>
        <w:pStyle w:val="Corpotesto"/>
        <w:spacing w:before="24" w:line="261" w:lineRule="auto"/>
        <w:ind w:left="87" w:right="102"/>
        <w:rPr>
          <w:lang w:val="it-IT"/>
        </w:rPr>
      </w:pPr>
      <w:r w:rsidRPr="00EF0EF0">
        <w:rPr>
          <w:w w:val="105"/>
          <w:lang w:val="it-IT"/>
        </w:rPr>
        <w:t xml:space="preserve">La batteria ad alta tensione è integrata nel sistema di gestione termica intelligente dei modelli MMA completamente elettrici, per garantire che funzioni sempre entro un intervallo di temperatura ottimale, anche in condizioni di freddo gelido o di caldo estremo. Il sistema è dotato di un sistema di raffreddamento a liquido, con un riscaldatore ausiliario integrato </w:t>
      </w:r>
      <w:r w:rsidRPr="00EF0EF0">
        <w:rPr>
          <w:spacing w:val="-4"/>
          <w:w w:val="105"/>
          <w:lang w:val="it-IT"/>
        </w:rPr>
        <w:t xml:space="preserve">nel </w:t>
      </w:r>
      <w:r w:rsidRPr="00EF0EF0">
        <w:rPr>
          <w:w w:val="105"/>
          <w:lang w:val="it-IT"/>
        </w:rPr>
        <w:t>circuito dell'acqua. A basse temperature, l'acqua di raffreddamento si riscalda e passa attraverso la batteria ad alta tensione, riscaldandola e ottimizzandone le prestazioni e l'efficienza.</w:t>
      </w:r>
    </w:p>
    <w:p w14:paraId="5B0854D6" w14:textId="77777777" w:rsidR="00340486" w:rsidRPr="00EF0EF0" w:rsidRDefault="00340486">
      <w:pPr>
        <w:pStyle w:val="Corpotesto"/>
        <w:spacing w:before="27"/>
        <w:rPr>
          <w:lang w:val="it-IT"/>
        </w:rPr>
      </w:pPr>
    </w:p>
    <w:p w14:paraId="69AB7340" w14:textId="77777777" w:rsidR="00340486" w:rsidRPr="00EF0EF0" w:rsidRDefault="00BA6D9D">
      <w:pPr>
        <w:pStyle w:val="Corpotesto"/>
        <w:spacing w:line="261" w:lineRule="auto"/>
        <w:ind w:left="87" w:right="294"/>
        <w:jc w:val="both"/>
        <w:rPr>
          <w:lang w:val="it-IT"/>
        </w:rPr>
      </w:pPr>
      <w:r w:rsidRPr="00EF0EF0">
        <w:rPr>
          <w:w w:val="105"/>
          <w:lang w:val="it-IT"/>
        </w:rPr>
        <w:t xml:space="preserve">Se la navigazione Electric Intelligence è attivata, la batteria viene preriscaldata durante il viaggio, se necessario. Questo </w:t>
      </w:r>
      <w:proofErr w:type="spellStart"/>
      <w:r w:rsidRPr="00EF0EF0">
        <w:rPr>
          <w:w w:val="105"/>
          <w:lang w:val="it-IT"/>
        </w:rPr>
        <w:t>precondizionamento</w:t>
      </w:r>
      <w:proofErr w:type="spellEnd"/>
      <w:r w:rsidRPr="00EF0EF0">
        <w:rPr>
          <w:w w:val="105"/>
          <w:lang w:val="it-IT"/>
        </w:rPr>
        <w:t xml:space="preserve"> le consente di raggiungere la temperatura ottimale presso il punto di ricarica rapida in corrente continua, che può caricare la batteria di tipo premium a una potenza di 320 kW. Ciò consente alla batteria di assorbire fino a 36 kWh di energia in 10 minuti.</w:t>
      </w:r>
    </w:p>
    <w:p w14:paraId="71715276" w14:textId="77777777" w:rsidR="00340486" w:rsidRPr="00EF0EF0" w:rsidRDefault="00340486">
      <w:pPr>
        <w:pStyle w:val="Corpotesto"/>
        <w:spacing w:before="25"/>
        <w:rPr>
          <w:lang w:val="it-IT"/>
        </w:rPr>
      </w:pPr>
    </w:p>
    <w:p w14:paraId="23756E82" w14:textId="77777777" w:rsidR="00340486" w:rsidRPr="00EF0EF0" w:rsidRDefault="00BA6D9D">
      <w:pPr>
        <w:pStyle w:val="Corpotesto"/>
        <w:spacing w:line="261" w:lineRule="auto"/>
        <w:ind w:left="87" w:right="225"/>
        <w:rPr>
          <w:lang w:val="it-IT"/>
        </w:rPr>
      </w:pPr>
      <w:r w:rsidRPr="00EF0EF0">
        <w:rPr>
          <w:w w:val="105"/>
          <w:lang w:val="it-IT"/>
        </w:rPr>
        <w:t xml:space="preserve">Nonostante il significativo aumento della capacità di carica, ai nuovi modelli entry-level completamente elettrici si applica ancora l'intera portata del certificato della batteria per le serie di modelli EQA ed EQB. Mercedes-Benz garantisce che </w:t>
      </w:r>
      <w:r w:rsidRPr="00EF0EF0">
        <w:rPr>
          <w:spacing w:val="-3"/>
          <w:w w:val="105"/>
          <w:lang w:val="it-IT"/>
        </w:rPr>
        <w:t xml:space="preserve">la </w:t>
      </w:r>
      <w:r w:rsidRPr="00EF0EF0">
        <w:rPr>
          <w:w w:val="105"/>
          <w:lang w:val="it-IT"/>
        </w:rPr>
        <w:t xml:space="preserve">capacità massima </w:t>
      </w:r>
      <w:r w:rsidRPr="00EF0EF0">
        <w:rPr>
          <w:spacing w:val="-1"/>
          <w:w w:val="105"/>
          <w:lang w:val="it-IT"/>
        </w:rPr>
        <w:t>della</w:t>
      </w:r>
      <w:r w:rsidRPr="00EF0EF0">
        <w:rPr>
          <w:w w:val="105"/>
          <w:lang w:val="it-IT"/>
        </w:rPr>
        <w:t xml:space="preserve"> batteria ad alto voltaggio non scenderà al di sotto del 70% per un totale di otto anni o fino a un chilometraggio totale di 160.000 km (a seconda di quale situazione si verifichi per prima).</w:t>
      </w:r>
    </w:p>
    <w:p w14:paraId="6B1D2B98" w14:textId="77777777" w:rsidR="00340486" w:rsidRPr="00EF0EF0" w:rsidRDefault="00340486">
      <w:pPr>
        <w:pStyle w:val="Corpotesto"/>
        <w:spacing w:line="261" w:lineRule="auto"/>
        <w:rPr>
          <w:lang w:val="it-IT"/>
        </w:rPr>
        <w:sectPr w:rsidR="00340486" w:rsidRPr="00EF0EF0">
          <w:pgSz w:w="11910" w:h="16840"/>
          <w:pgMar w:top="1120" w:right="566" w:bottom="600" w:left="1275" w:header="0" w:footer="414" w:gutter="0"/>
          <w:cols w:space="720"/>
        </w:sectPr>
      </w:pPr>
    </w:p>
    <w:p w14:paraId="591E532A" w14:textId="77777777" w:rsidR="00340486" w:rsidRPr="00E23617" w:rsidRDefault="00BA6D9D">
      <w:pPr>
        <w:pStyle w:val="Corpotesto"/>
        <w:spacing w:before="81"/>
        <w:ind w:left="85"/>
        <w:rPr>
          <w:b/>
          <w:bCs/>
          <w:lang w:val="it-IT"/>
        </w:rPr>
      </w:pPr>
      <w:r w:rsidRPr="00E23617">
        <w:rPr>
          <w:b/>
          <w:bCs/>
          <w:w w:val="110"/>
          <w:lang w:val="it-IT"/>
        </w:rPr>
        <w:lastRenderedPageBreak/>
        <w:t xml:space="preserve">Ampie </w:t>
      </w:r>
      <w:r w:rsidRPr="00E23617">
        <w:rPr>
          <w:b/>
          <w:bCs/>
          <w:spacing w:val="-2"/>
          <w:w w:val="110"/>
          <w:lang w:val="it-IT"/>
        </w:rPr>
        <w:t xml:space="preserve">misure </w:t>
      </w:r>
      <w:r w:rsidRPr="00E23617">
        <w:rPr>
          <w:b/>
          <w:bCs/>
          <w:w w:val="110"/>
          <w:lang w:val="it-IT"/>
        </w:rPr>
        <w:t>di sicurezza</w:t>
      </w:r>
    </w:p>
    <w:p w14:paraId="7B69504A" w14:textId="77777777" w:rsidR="00340486" w:rsidRPr="00EF0EF0" w:rsidRDefault="00BA6D9D">
      <w:pPr>
        <w:pStyle w:val="Corpotesto"/>
        <w:spacing w:before="25" w:line="261" w:lineRule="auto"/>
        <w:ind w:left="85" w:right="91"/>
        <w:rPr>
          <w:lang w:val="it-IT"/>
        </w:rPr>
      </w:pPr>
      <w:r w:rsidRPr="00EF0EF0">
        <w:rPr>
          <w:w w:val="105"/>
          <w:lang w:val="it-IT"/>
        </w:rPr>
        <w:t>L'alloggiamento della batteria fa parte della struttura del veicolo ed è integrato nel concetto di sicurezza anticollisione. La batteria, i cavi ad alta tensione (HV) e gli altri componenti HV sono progettati e protetti per soddisfare i severi standard di sicurezza di Mercedes-Benz in caso di incidente. Oltre ai requisiti di legge, sia l'intero veicolo che le batterie devono superare test interni talvolta più severi.</w:t>
      </w:r>
    </w:p>
    <w:p w14:paraId="123A2584" w14:textId="77777777" w:rsidR="00340486" w:rsidRPr="00EF0EF0" w:rsidRDefault="00340486">
      <w:pPr>
        <w:pStyle w:val="Corpotesto"/>
        <w:spacing w:before="25"/>
        <w:rPr>
          <w:lang w:val="it-IT"/>
        </w:rPr>
      </w:pPr>
    </w:p>
    <w:p w14:paraId="5BBDEB87" w14:textId="77777777" w:rsidR="00340486" w:rsidRPr="00EF0EF0" w:rsidRDefault="00BA6D9D">
      <w:pPr>
        <w:pStyle w:val="Corpotesto"/>
        <w:spacing w:line="261" w:lineRule="auto"/>
        <w:ind w:left="85" w:right="86"/>
        <w:rPr>
          <w:lang w:val="it-IT"/>
        </w:rPr>
      </w:pPr>
      <w:r w:rsidRPr="00EF0EF0">
        <w:rPr>
          <w:w w:val="105"/>
          <w:lang w:val="it-IT"/>
        </w:rPr>
        <w:t xml:space="preserve">Nel test di impatto con il palo, uno dei crash test </w:t>
      </w:r>
      <w:r w:rsidRPr="00EF0EF0">
        <w:rPr>
          <w:spacing w:val="9"/>
          <w:w w:val="105"/>
          <w:lang w:val="it-IT"/>
        </w:rPr>
        <w:t>del</w:t>
      </w:r>
      <w:r w:rsidRPr="00EF0EF0">
        <w:rPr>
          <w:w w:val="105"/>
          <w:lang w:val="it-IT"/>
        </w:rPr>
        <w:t xml:space="preserve"> Gruppo, i veicoli elettrici non vengono solo testati per garantire che la struttura laterale offra la massima protezione agli occupanti. Si esamina anche il comportamento di deformazione della batteria. In questa configurazione di crash test, il veicolo di prova su una slitta si schianta lateralmente contro un palo d'acciaio. Mercedes-Benz utilizza un'altra procedura speciale del banco di prova per testare la cosiddetta gestione del touchdown.</w:t>
      </w:r>
    </w:p>
    <w:p w14:paraId="20018B30" w14:textId="77777777" w:rsidR="00340486" w:rsidRPr="00EF0EF0" w:rsidRDefault="00BA6D9D">
      <w:pPr>
        <w:pStyle w:val="Corpotesto"/>
        <w:spacing w:before="3" w:line="261" w:lineRule="auto"/>
        <w:ind w:left="85" w:right="198"/>
        <w:rPr>
          <w:lang w:val="it-IT"/>
        </w:rPr>
      </w:pPr>
      <w:r w:rsidRPr="00EF0EF0">
        <w:rPr>
          <w:w w:val="105"/>
          <w:lang w:val="it-IT"/>
        </w:rPr>
        <w:t>Si riferisce alle precauzioni progettuali adottate per prevenire i danni al sottoscocca causati dall'urto, ad esempio quando si passa sopra i marciapiedi. Durante la prova, un martello viene premuto sul pavimento del veicolo con una forza di diverse tonnellate. In questo modo si verifica anche il rischio di intrusione di oggetti estranei sulla strada, come ad esempio ganci di traino smarriti.</w:t>
      </w:r>
    </w:p>
    <w:p w14:paraId="76456E8D" w14:textId="77777777" w:rsidR="00340486" w:rsidRPr="00EF0EF0" w:rsidRDefault="00340486">
      <w:pPr>
        <w:pStyle w:val="Corpotesto"/>
        <w:spacing w:before="25"/>
        <w:rPr>
          <w:lang w:val="it-IT"/>
        </w:rPr>
      </w:pPr>
    </w:p>
    <w:p w14:paraId="60AF0750" w14:textId="77777777" w:rsidR="00340486" w:rsidRPr="00EF0EF0" w:rsidRDefault="00BA6D9D">
      <w:pPr>
        <w:pStyle w:val="Corpotesto"/>
        <w:spacing w:before="1" w:line="261" w:lineRule="auto"/>
        <w:ind w:left="86" w:right="144"/>
        <w:rPr>
          <w:lang w:val="it-IT"/>
        </w:rPr>
      </w:pPr>
      <w:r w:rsidRPr="00EF0EF0">
        <w:rPr>
          <w:w w:val="105"/>
          <w:lang w:val="it-IT"/>
        </w:rPr>
        <w:t>Mercedes-Benz ha ulteriormente migliorato il già elevatissimo standard di sicurezza delle batterie con soluzioni tecniche per la nuova generazione di batterie utilizzate nei modelli MMA. Sono state prese ampie precauzioni contro una potenziale reazione termica della batteria attraverso un'adeguata distanza tra le celle della batteria e la struttura delle celle e dei moduli delle celle. Oltre ad avvisare gli occupanti, il sistema avanzato di allarme precoce di questa famiglia di modelli comprende altre misure di protezione sul lato del veicolo: ad esempio, i finestrini laterali e le alette di ventilazione si chiudono automaticamente. Un nuovo sensore posizionato centralmente nella batteria controlla le batterie dei veicoli Mercedes-Benz anche quando sono spente.</w:t>
      </w:r>
    </w:p>
    <w:p w14:paraId="35B87E13" w14:textId="77777777" w:rsidR="00340486" w:rsidRPr="00EF0EF0" w:rsidRDefault="00340486">
      <w:pPr>
        <w:pStyle w:val="Corpotesto"/>
        <w:spacing w:before="29"/>
        <w:rPr>
          <w:lang w:val="it-IT"/>
        </w:rPr>
      </w:pPr>
    </w:p>
    <w:p w14:paraId="01C97BF8" w14:textId="77777777" w:rsidR="00340486" w:rsidRPr="00EF0EF0" w:rsidRDefault="00BA6D9D">
      <w:pPr>
        <w:pStyle w:val="Corpotesto"/>
        <w:spacing w:line="261" w:lineRule="auto"/>
        <w:ind w:left="86"/>
        <w:rPr>
          <w:lang w:val="it-IT"/>
        </w:rPr>
      </w:pPr>
      <w:r w:rsidRPr="00EF0EF0">
        <w:rPr>
          <w:w w:val="105"/>
          <w:lang w:val="it-IT"/>
        </w:rPr>
        <w:t>Ogni batteria viene sottoposta a un test di pressione al termine della produzione. Anche gli alloggiamenti delle batterie devono superare ulteriori test. Per verificare le misure anticorrosione complete, vengono esposti, tra l'altro, all'acqua salata</w:t>
      </w:r>
      <w:r w:rsidRPr="00EF0EF0">
        <w:rPr>
          <w:spacing w:val="-2"/>
          <w:w w:val="105"/>
          <w:lang w:val="it-IT"/>
        </w:rPr>
        <w:t>.</w:t>
      </w:r>
    </w:p>
    <w:p w14:paraId="29A57D23" w14:textId="77777777" w:rsidR="00340486" w:rsidRPr="00EF0EF0" w:rsidRDefault="00340486">
      <w:pPr>
        <w:pStyle w:val="Corpotesto"/>
        <w:spacing w:before="24"/>
        <w:rPr>
          <w:lang w:val="it-IT"/>
        </w:rPr>
      </w:pPr>
    </w:p>
    <w:p w14:paraId="4CBE695B" w14:textId="77777777" w:rsidR="00340486" w:rsidRPr="00EF0EF0" w:rsidRDefault="00BA6D9D">
      <w:pPr>
        <w:pStyle w:val="Corpotesto"/>
        <w:spacing w:line="261" w:lineRule="auto"/>
        <w:ind w:left="85" w:right="144"/>
        <w:rPr>
          <w:lang w:val="it-IT"/>
        </w:rPr>
      </w:pPr>
      <w:r w:rsidRPr="00EF0EF0">
        <w:rPr>
          <w:w w:val="105"/>
          <w:lang w:val="it-IT"/>
        </w:rPr>
        <w:t xml:space="preserve">Il concetto di protezione a più stadi del sistema HV si è già dimostrato valido in altri modelli completamente elettrici di Mercedes-Benz. Le analisi di incidenti reali condotte dalla Mercedes-Benz </w:t>
      </w:r>
      <w:proofErr w:type="spellStart"/>
      <w:r w:rsidRPr="00EF0EF0">
        <w:rPr>
          <w:w w:val="105"/>
          <w:lang w:val="it-IT"/>
        </w:rPr>
        <w:t>Accident</w:t>
      </w:r>
      <w:proofErr w:type="spellEnd"/>
      <w:r w:rsidRPr="00EF0EF0">
        <w:rPr>
          <w:w w:val="105"/>
          <w:lang w:val="it-IT"/>
        </w:rPr>
        <w:t xml:space="preserve"> </w:t>
      </w:r>
      <w:proofErr w:type="spellStart"/>
      <w:r w:rsidRPr="00EF0EF0">
        <w:rPr>
          <w:w w:val="105"/>
          <w:lang w:val="it-IT"/>
        </w:rPr>
        <w:t>Research</w:t>
      </w:r>
      <w:proofErr w:type="spellEnd"/>
      <w:r w:rsidRPr="00EF0EF0">
        <w:rPr>
          <w:w w:val="105"/>
          <w:lang w:val="it-IT"/>
        </w:rPr>
        <w:t xml:space="preserve"> hanno inoltre confermato che la sicurezza nei modelli con la stella a tre punte non è una questione di concetto di guida. In caso di pericolo, il sistema HV può essere automaticamente disattivato e scollegato dalla batteria. Si distingue tra disconnessione reversibile e irreversibile. La disconnessione reversibile avviene in caso </w:t>
      </w:r>
      <w:r w:rsidRPr="00EF0EF0">
        <w:rPr>
          <w:spacing w:val="-2"/>
          <w:w w:val="105"/>
          <w:lang w:val="it-IT"/>
        </w:rPr>
        <w:t xml:space="preserve">di </w:t>
      </w:r>
      <w:r w:rsidRPr="00EF0EF0">
        <w:rPr>
          <w:w w:val="105"/>
          <w:lang w:val="it-IT"/>
        </w:rPr>
        <w:t>incidenti minori. Il sistema ad alta tensione può essere ricollegato se una misurazione dell'isolamento effettuata dal veicolo in precedenza non rileva un guasto. Ciò significa che i veicoli ancora idonei alla circolazione possono continuare a circolare. Il sistema ad alta tensione viene disattivato in modo irreversibile solo in caso di incidenti gravi, nei quali il veicolo non è comunque più guidabile. Non può essere riattivato senza una riparazione in un'officina specializzata. Quando il sistema viene spento, assicura che entro pochi secondi non sia presente alcuna tensione elettrica residua nel sistema ad alta tensione al di fuori della batteria. Sono previsti anche punti di disconnessione per i servizi di emergenza per disattivare manualmente il sistema ad alta tensione.</w:t>
      </w:r>
    </w:p>
    <w:p w14:paraId="3FDC9709" w14:textId="77777777" w:rsidR="00340486" w:rsidRPr="00EF0EF0" w:rsidRDefault="00340486">
      <w:pPr>
        <w:pStyle w:val="Corpotesto"/>
        <w:spacing w:before="32"/>
        <w:rPr>
          <w:lang w:val="it-IT"/>
        </w:rPr>
      </w:pPr>
    </w:p>
    <w:p w14:paraId="36380A50" w14:textId="77777777" w:rsidR="009D4CCE" w:rsidRDefault="00BA6D9D">
      <w:pPr>
        <w:pStyle w:val="Corpotesto"/>
        <w:spacing w:line="261" w:lineRule="auto"/>
        <w:ind w:left="85" w:right="331"/>
        <w:rPr>
          <w:w w:val="105"/>
          <w:lang w:val="it-IT"/>
        </w:rPr>
      </w:pPr>
      <w:bookmarkStart w:id="27" w:name="New_centre_of_excellence_for_the_develop"/>
      <w:bookmarkEnd w:id="27"/>
      <w:r w:rsidRPr="009D4CCE">
        <w:rPr>
          <w:b/>
          <w:bCs/>
          <w:w w:val="105"/>
          <w:lang w:val="it-IT"/>
        </w:rPr>
        <w:t xml:space="preserve">Nuovo centro di eccellenza per lo sviluppo celle ad alte prestazioni, rete di produzione globale </w:t>
      </w:r>
    </w:p>
    <w:p w14:paraId="0C9AF8FB" w14:textId="066A14FD" w:rsidR="00340486" w:rsidRPr="00EF0EF0" w:rsidRDefault="009D4CCE">
      <w:pPr>
        <w:pStyle w:val="Corpotesto"/>
        <w:spacing w:line="261" w:lineRule="auto"/>
        <w:ind w:left="85" w:right="331"/>
        <w:rPr>
          <w:lang w:val="it-IT"/>
        </w:rPr>
      </w:pPr>
      <w:r>
        <w:rPr>
          <w:w w:val="105"/>
          <w:lang w:val="it-IT"/>
        </w:rPr>
        <w:t>Me</w:t>
      </w:r>
      <w:r w:rsidRPr="009D4CCE">
        <w:rPr>
          <w:w w:val="105"/>
          <w:lang w:val="it-IT"/>
        </w:rPr>
        <w:t xml:space="preserve">rcedes-Benz </w:t>
      </w:r>
      <w:r w:rsidR="00BA6D9D" w:rsidRPr="00EF0EF0">
        <w:rPr>
          <w:w w:val="105"/>
          <w:lang w:val="it-IT"/>
        </w:rPr>
        <w:t>recentemente rafforzato le sue attività di sviluppo nella tecnologia delle batterie con l'eCampus di Stoccarda-</w:t>
      </w:r>
      <w:proofErr w:type="spellStart"/>
      <w:r w:rsidR="00BA6D9D" w:rsidRPr="00EF0EF0">
        <w:rPr>
          <w:w w:val="105"/>
          <w:lang w:val="it-IT"/>
        </w:rPr>
        <w:t>Untertürkheim</w:t>
      </w:r>
      <w:proofErr w:type="spellEnd"/>
      <w:r w:rsidR="00BA6D9D" w:rsidRPr="00EF0EF0">
        <w:rPr>
          <w:w w:val="105"/>
          <w:lang w:val="it-IT"/>
        </w:rPr>
        <w:t>. In questo nuovo centro di eccellenza vengono sviluppate combinazioni chimiche innovative e processi produttivi ottimizzati per celle di batterie ad alte prestazioni con il "DNA Mercedes-Benz". Le conoscenze acquisite presso l'eCampus confluiranno nello sviluppo tecnologico e nella produzione in serie di celle per batterie presso le aziende partner per l'utilizzo nelle future generazioni di batterie Mercedes-Benz.</w:t>
      </w:r>
    </w:p>
    <w:p w14:paraId="304E7E51" w14:textId="77777777" w:rsidR="00340486" w:rsidRPr="00EF0EF0" w:rsidRDefault="00340486">
      <w:pPr>
        <w:pStyle w:val="Corpotesto"/>
        <w:spacing w:before="28"/>
        <w:rPr>
          <w:lang w:val="it-IT"/>
        </w:rPr>
      </w:pPr>
    </w:p>
    <w:p w14:paraId="4E50A7B1" w14:textId="77777777" w:rsidR="00340486" w:rsidRPr="00EF0EF0" w:rsidRDefault="00BA6D9D">
      <w:pPr>
        <w:pStyle w:val="Corpotesto"/>
        <w:spacing w:line="261" w:lineRule="auto"/>
        <w:ind w:left="85"/>
        <w:rPr>
          <w:lang w:val="it-IT"/>
        </w:rPr>
      </w:pPr>
      <w:r w:rsidRPr="00EF0EF0">
        <w:rPr>
          <w:w w:val="105"/>
          <w:lang w:val="it-IT"/>
        </w:rPr>
        <w:t xml:space="preserve">Le batterie per i veicoli completamente elettrici Mercedes-Benz vengono prodotte nella rete globale di produzione di batterie. La fabbrica di batterie di </w:t>
      </w:r>
      <w:proofErr w:type="spellStart"/>
      <w:r w:rsidRPr="00EF0EF0">
        <w:rPr>
          <w:w w:val="105"/>
          <w:lang w:val="it-IT"/>
        </w:rPr>
        <w:t>Kamenz</w:t>
      </w:r>
      <w:proofErr w:type="spellEnd"/>
      <w:r w:rsidRPr="00EF0EF0">
        <w:rPr>
          <w:w w:val="105"/>
          <w:lang w:val="it-IT"/>
        </w:rPr>
        <w:t xml:space="preserve"> sarà il primo stabilimento di questa rete a produrre batterie per i nuovi modelli della piattaforma MMA. La collaborazione con diversi fornitori di celle in tutto il mondo segue l'</w:t>
      </w:r>
      <w:r w:rsidRPr="00EF0EF0">
        <w:rPr>
          <w:spacing w:val="-2"/>
          <w:w w:val="105"/>
          <w:lang w:val="it-IT"/>
        </w:rPr>
        <w:t xml:space="preserve">approccio </w:t>
      </w:r>
      <w:r w:rsidRPr="00EF0EF0">
        <w:rPr>
          <w:w w:val="105"/>
          <w:lang w:val="it-IT"/>
        </w:rPr>
        <w:t>"</w:t>
      </w:r>
      <w:proofErr w:type="spellStart"/>
      <w:r w:rsidRPr="00EF0EF0">
        <w:rPr>
          <w:w w:val="105"/>
          <w:lang w:val="it-IT"/>
        </w:rPr>
        <w:t>local</w:t>
      </w:r>
      <w:proofErr w:type="spellEnd"/>
      <w:r w:rsidRPr="00EF0EF0">
        <w:rPr>
          <w:w w:val="105"/>
          <w:lang w:val="it-IT"/>
        </w:rPr>
        <w:t>-for-</w:t>
      </w:r>
      <w:proofErr w:type="spellStart"/>
      <w:r w:rsidRPr="00EF0EF0">
        <w:rPr>
          <w:w w:val="105"/>
          <w:lang w:val="it-IT"/>
        </w:rPr>
        <w:t>local</w:t>
      </w:r>
      <w:proofErr w:type="spellEnd"/>
      <w:r w:rsidRPr="00EF0EF0">
        <w:rPr>
          <w:w w:val="105"/>
          <w:lang w:val="it-IT"/>
        </w:rPr>
        <w:t>"</w:t>
      </w:r>
      <w:r w:rsidRPr="00EF0EF0">
        <w:rPr>
          <w:spacing w:val="-2"/>
          <w:w w:val="105"/>
          <w:lang w:val="it-IT"/>
        </w:rPr>
        <w:t>.</w:t>
      </w:r>
    </w:p>
    <w:p w14:paraId="073E08F8" w14:textId="77777777" w:rsidR="00340486" w:rsidRPr="00EF0EF0" w:rsidRDefault="00340486">
      <w:pPr>
        <w:pStyle w:val="Corpotesto"/>
        <w:spacing w:line="261" w:lineRule="auto"/>
        <w:rPr>
          <w:lang w:val="it-IT"/>
        </w:rPr>
        <w:sectPr w:rsidR="00340486" w:rsidRPr="00EF0EF0">
          <w:pgSz w:w="11910" w:h="16840"/>
          <w:pgMar w:top="1200" w:right="566" w:bottom="600" w:left="1275" w:header="0" w:footer="414" w:gutter="0"/>
          <w:cols w:space="720"/>
        </w:sectPr>
      </w:pPr>
    </w:p>
    <w:p w14:paraId="71EAD97F" w14:textId="77777777" w:rsidR="00340486" w:rsidRPr="00EF0EF0" w:rsidRDefault="00BA6D9D">
      <w:pPr>
        <w:pStyle w:val="Titolo1"/>
        <w:rPr>
          <w:lang w:val="it-IT"/>
        </w:rPr>
      </w:pPr>
      <w:bookmarkStart w:id="28" w:name="MMA_hybrid_models_capable_of_energy_recu"/>
      <w:bookmarkStart w:id="29" w:name="_bookmark16"/>
      <w:bookmarkEnd w:id="28"/>
      <w:bookmarkEnd w:id="29"/>
      <w:r w:rsidRPr="00EF0EF0">
        <w:rPr>
          <w:w w:val="80"/>
          <w:lang w:val="it-IT"/>
        </w:rPr>
        <w:lastRenderedPageBreak/>
        <w:t xml:space="preserve">Modelli ibridi MMA in grado di recuperare energia e di </w:t>
      </w:r>
      <w:r w:rsidRPr="00EF0EF0">
        <w:rPr>
          <w:spacing w:val="-2"/>
          <w:w w:val="80"/>
          <w:lang w:val="it-IT"/>
        </w:rPr>
        <w:t xml:space="preserve">guidare </w:t>
      </w:r>
      <w:r w:rsidRPr="00EF0EF0">
        <w:rPr>
          <w:w w:val="80"/>
          <w:lang w:val="it-IT"/>
        </w:rPr>
        <w:t>in modalità completamente elettrica</w:t>
      </w:r>
    </w:p>
    <w:p w14:paraId="59A6E14F" w14:textId="788BE85A" w:rsidR="00340486" w:rsidRPr="009D4CCE" w:rsidRDefault="00BA6D9D">
      <w:pPr>
        <w:pStyle w:val="Corpotesto"/>
        <w:spacing w:before="301" w:line="261" w:lineRule="auto"/>
        <w:ind w:left="85" w:right="225"/>
        <w:rPr>
          <w:b/>
          <w:bCs/>
          <w:lang w:val="it-IT"/>
        </w:rPr>
      </w:pPr>
      <w:bookmarkStart w:id="30" w:name="_bookmark17"/>
      <w:bookmarkEnd w:id="30"/>
      <w:r w:rsidRPr="009D4CCE">
        <w:rPr>
          <w:b/>
          <w:bCs/>
          <w:spacing w:val="-2"/>
          <w:w w:val="110"/>
          <w:lang w:val="it-IT"/>
        </w:rPr>
        <w:t xml:space="preserve">Insight Mercedes-Benz </w:t>
      </w:r>
      <w:proofErr w:type="spellStart"/>
      <w:r w:rsidRPr="009D4CCE">
        <w:rPr>
          <w:b/>
          <w:bCs/>
          <w:spacing w:val="-2"/>
          <w:w w:val="110"/>
          <w:lang w:val="it-IT"/>
        </w:rPr>
        <w:t>Drivetrains</w:t>
      </w:r>
      <w:proofErr w:type="spellEnd"/>
      <w:r w:rsidRPr="009D4CCE">
        <w:rPr>
          <w:b/>
          <w:bCs/>
          <w:spacing w:val="-2"/>
          <w:w w:val="110"/>
          <w:lang w:val="it-IT"/>
        </w:rPr>
        <w:t xml:space="preserve"> &amp; </w:t>
      </w:r>
      <w:proofErr w:type="spellStart"/>
      <w:r w:rsidRPr="009D4CCE">
        <w:rPr>
          <w:b/>
          <w:bCs/>
          <w:spacing w:val="-2"/>
          <w:w w:val="110"/>
          <w:lang w:val="it-IT"/>
        </w:rPr>
        <w:t>Efficiency</w:t>
      </w:r>
      <w:proofErr w:type="spellEnd"/>
      <w:r w:rsidRPr="009D4CCE">
        <w:rPr>
          <w:b/>
          <w:bCs/>
          <w:spacing w:val="-2"/>
          <w:w w:val="110"/>
          <w:lang w:val="it-IT"/>
        </w:rPr>
        <w:t xml:space="preserve">: </w:t>
      </w:r>
      <w:r w:rsidR="009D4CCE">
        <w:rPr>
          <w:b/>
          <w:bCs/>
          <w:spacing w:val="-2"/>
          <w:w w:val="110"/>
          <w:lang w:val="it-IT"/>
        </w:rPr>
        <w:t>Totalmente sviluppata da Mercedes-Benz una nuova generazione di motori ibridi a benzina.</w:t>
      </w:r>
    </w:p>
    <w:p w14:paraId="721E7D6C" w14:textId="77777777" w:rsidR="00340486" w:rsidRPr="00EF0EF0" w:rsidRDefault="00340486">
      <w:pPr>
        <w:pStyle w:val="Corpotesto"/>
        <w:spacing w:before="25"/>
        <w:rPr>
          <w:lang w:val="it-IT"/>
        </w:rPr>
      </w:pPr>
    </w:p>
    <w:p w14:paraId="16BE7D64" w14:textId="7AD26C0C" w:rsidR="00340486" w:rsidRPr="00EF0EF0" w:rsidRDefault="009D4CCE">
      <w:pPr>
        <w:pStyle w:val="Paragrafoelenco"/>
        <w:numPr>
          <w:ilvl w:val="0"/>
          <w:numId w:val="1"/>
        </w:numPr>
        <w:tabs>
          <w:tab w:val="left" w:pos="805"/>
        </w:tabs>
        <w:spacing w:before="0"/>
        <w:ind w:hanging="360"/>
        <w:rPr>
          <w:sz w:val="20"/>
          <w:lang w:val="it-IT"/>
        </w:rPr>
      </w:pPr>
      <w:r>
        <w:rPr>
          <w:w w:val="110"/>
          <w:sz w:val="20"/>
          <w:lang w:val="it-IT"/>
        </w:rPr>
        <w:t>I nuovi e</w:t>
      </w:r>
      <w:r w:rsidRPr="00EF0EF0">
        <w:rPr>
          <w:w w:val="110"/>
          <w:sz w:val="20"/>
          <w:lang w:val="it-IT"/>
        </w:rPr>
        <w:t xml:space="preserve">fficienti </w:t>
      </w:r>
      <w:r>
        <w:rPr>
          <w:w w:val="110"/>
          <w:sz w:val="20"/>
          <w:lang w:val="it-IT"/>
        </w:rPr>
        <w:t xml:space="preserve">motori </w:t>
      </w:r>
      <w:r w:rsidR="00BA6D9D" w:rsidRPr="00EF0EF0">
        <w:rPr>
          <w:w w:val="110"/>
          <w:sz w:val="20"/>
          <w:lang w:val="it-IT"/>
        </w:rPr>
        <w:t xml:space="preserve">ibridi a 48 volt possono circolare </w:t>
      </w:r>
      <w:r>
        <w:rPr>
          <w:w w:val="110"/>
          <w:sz w:val="20"/>
          <w:lang w:val="it-IT"/>
        </w:rPr>
        <w:t>in full electric a velocità cittadine</w:t>
      </w:r>
    </w:p>
    <w:p w14:paraId="24DD2133" w14:textId="254DE065" w:rsidR="00340486" w:rsidRPr="00EF0EF0" w:rsidRDefault="009D4CCE">
      <w:pPr>
        <w:pStyle w:val="Paragrafoelenco"/>
        <w:numPr>
          <w:ilvl w:val="0"/>
          <w:numId w:val="1"/>
        </w:numPr>
        <w:tabs>
          <w:tab w:val="left" w:pos="806"/>
        </w:tabs>
        <w:spacing w:before="22"/>
        <w:ind w:left="806" w:hanging="360"/>
        <w:rPr>
          <w:sz w:val="20"/>
          <w:lang w:val="it-IT"/>
        </w:rPr>
      </w:pPr>
      <w:r>
        <w:rPr>
          <w:sz w:val="20"/>
          <w:lang w:val="it-IT"/>
        </w:rPr>
        <w:t>Fanno parte della n</w:t>
      </w:r>
      <w:r w:rsidR="00BA6D9D" w:rsidRPr="00EF0EF0">
        <w:rPr>
          <w:sz w:val="20"/>
          <w:lang w:val="it-IT"/>
        </w:rPr>
        <w:t xml:space="preserve">uova famiglia di motori FAME a quattro cilindri con </w:t>
      </w:r>
      <w:r w:rsidR="00BA6D9D" w:rsidRPr="00EF0EF0">
        <w:rPr>
          <w:spacing w:val="-2"/>
          <w:sz w:val="20"/>
          <w:lang w:val="it-IT"/>
        </w:rPr>
        <w:t xml:space="preserve">processo di </w:t>
      </w:r>
      <w:r w:rsidR="00BA6D9D" w:rsidRPr="00EF0EF0">
        <w:rPr>
          <w:sz w:val="20"/>
          <w:lang w:val="it-IT"/>
        </w:rPr>
        <w:t>combustione Miller</w:t>
      </w:r>
    </w:p>
    <w:p w14:paraId="524F5A06" w14:textId="77777777" w:rsidR="00340486" w:rsidRPr="00EF0EF0" w:rsidRDefault="00BA6D9D">
      <w:pPr>
        <w:pStyle w:val="Paragrafoelenco"/>
        <w:numPr>
          <w:ilvl w:val="0"/>
          <w:numId w:val="1"/>
        </w:numPr>
        <w:tabs>
          <w:tab w:val="left" w:pos="806"/>
        </w:tabs>
        <w:spacing w:before="24"/>
        <w:ind w:left="806" w:hanging="360"/>
        <w:rPr>
          <w:sz w:val="20"/>
          <w:lang w:val="it-IT"/>
        </w:rPr>
      </w:pPr>
      <w:r w:rsidRPr="00EF0EF0">
        <w:rPr>
          <w:spacing w:val="2"/>
          <w:sz w:val="20"/>
          <w:lang w:val="it-IT"/>
        </w:rPr>
        <w:t xml:space="preserve">Cambio elettrificato a doppia frizione a otto rapporti di nuova concezione con </w:t>
      </w:r>
      <w:r w:rsidRPr="00EF0EF0">
        <w:rPr>
          <w:spacing w:val="-2"/>
          <w:sz w:val="20"/>
          <w:lang w:val="it-IT"/>
        </w:rPr>
        <w:t xml:space="preserve">motore </w:t>
      </w:r>
      <w:r w:rsidRPr="00EF0EF0">
        <w:rPr>
          <w:spacing w:val="2"/>
          <w:sz w:val="20"/>
          <w:lang w:val="it-IT"/>
        </w:rPr>
        <w:t>elettrico integrato</w:t>
      </w:r>
    </w:p>
    <w:p w14:paraId="493D705F" w14:textId="77777777" w:rsidR="00340486" w:rsidRPr="00EF0EF0" w:rsidRDefault="00BA6D9D">
      <w:pPr>
        <w:pStyle w:val="Paragrafoelenco"/>
        <w:numPr>
          <w:ilvl w:val="0"/>
          <w:numId w:val="1"/>
        </w:numPr>
        <w:tabs>
          <w:tab w:val="left" w:pos="805"/>
        </w:tabs>
        <w:ind w:hanging="360"/>
        <w:rPr>
          <w:sz w:val="20"/>
          <w:lang w:val="it-IT"/>
        </w:rPr>
      </w:pPr>
      <w:r w:rsidRPr="00EF0EF0">
        <w:rPr>
          <w:sz w:val="20"/>
          <w:lang w:val="it-IT"/>
        </w:rPr>
        <w:t xml:space="preserve">Nuovo pacco batteria da 48 volt con 1,3 kWh di </w:t>
      </w:r>
      <w:r w:rsidRPr="00EF0EF0">
        <w:rPr>
          <w:spacing w:val="-2"/>
          <w:sz w:val="20"/>
          <w:lang w:val="it-IT"/>
        </w:rPr>
        <w:t xml:space="preserve">contenuto </w:t>
      </w:r>
      <w:r w:rsidRPr="00EF0EF0">
        <w:rPr>
          <w:sz w:val="20"/>
          <w:lang w:val="it-IT"/>
        </w:rPr>
        <w:t>energetico</w:t>
      </w:r>
    </w:p>
    <w:p w14:paraId="550CBE55" w14:textId="77777777" w:rsidR="00340486" w:rsidRPr="00EF0EF0" w:rsidRDefault="00340486">
      <w:pPr>
        <w:pStyle w:val="Corpotesto"/>
        <w:rPr>
          <w:lang w:val="it-IT"/>
        </w:rPr>
      </w:pPr>
    </w:p>
    <w:p w14:paraId="64EEAA34" w14:textId="77777777" w:rsidR="00340486" w:rsidRPr="00EF0EF0" w:rsidRDefault="00340486">
      <w:pPr>
        <w:pStyle w:val="Corpotesto"/>
        <w:spacing w:before="71"/>
        <w:rPr>
          <w:lang w:val="it-IT"/>
        </w:rPr>
      </w:pPr>
    </w:p>
    <w:p w14:paraId="3304793D" w14:textId="7A60ABE1" w:rsidR="00340486" w:rsidRPr="00EF0EF0" w:rsidRDefault="00BA6D9D">
      <w:pPr>
        <w:pStyle w:val="Corpotesto"/>
        <w:spacing w:line="261" w:lineRule="auto"/>
        <w:ind w:left="85"/>
        <w:rPr>
          <w:lang w:val="it-IT"/>
        </w:rPr>
      </w:pPr>
      <w:r w:rsidRPr="00EF0EF0">
        <w:rPr>
          <w:w w:val="105"/>
          <w:lang w:val="it-IT"/>
        </w:rPr>
        <w:t>I modelli completamente elettrici svolgono un ruolo fondamentale nell'attuazione della strategia aziendale sostenibile di Mercedes-Benz. Tuttavia, i desideri e le esigenze di mobilità dei clienti nelle diverse regioni del mondo determin</w:t>
      </w:r>
      <w:r w:rsidR="009D4CCE">
        <w:rPr>
          <w:w w:val="105"/>
          <w:lang w:val="it-IT"/>
        </w:rPr>
        <w:t>eranno la velocità</w:t>
      </w:r>
      <w:r w:rsidRPr="00EF0EF0">
        <w:rPr>
          <w:w w:val="105"/>
          <w:lang w:val="it-IT"/>
        </w:rPr>
        <w:t xml:space="preserve"> di questa trasformazione. La nuova famiglia di modelli sarà quindi disponibile anche in versione ibrida </w:t>
      </w:r>
      <w:r w:rsidR="008845FE">
        <w:rPr>
          <w:w w:val="105"/>
          <w:lang w:val="it-IT"/>
        </w:rPr>
        <w:t xml:space="preserve">benzina </w:t>
      </w:r>
      <w:r w:rsidRPr="00EF0EF0">
        <w:rPr>
          <w:w w:val="105"/>
          <w:lang w:val="it-IT"/>
        </w:rPr>
        <w:t xml:space="preserve">con tecnologia a 48 volt e motore elettrico </w:t>
      </w:r>
      <w:r w:rsidRPr="00EF0EF0">
        <w:rPr>
          <w:spacing w:val="-2"/>
          <w:w w:val="105"/>
          <w:lang w:val="it-IT"/>
        </w:rPr>
        <w:t>da</w:t>
      </w:r>
      <w:r w:rsidRPr="00EF0EF0">
        <w:rPr>
          <w:w w:val="105"/>
          <w:lang w:val="it-IT"/>
        </w:rPr>
        <w:t xml:space="preserve"> 20 kW integrato </w:t>
      </w:r>
      <w:r w:rsidRPr="00EF0EF0">
        <w:rPr>
          <w:spacing w:val="-1"/>
          <w:w w:val="105"/>
          <w:lang w:val="it-IT"/>
        </w:rPr>
        <w:t xml:space="preserve">nella </w:t>
      </w:r>
      <w:r w:rsidRPr="00EF0EF0">
        <w:rPr>
          <w:w w:val="105"/>
          <w:lang w:val="it-IT"/>
        </w:rPr>
        <w:t xml:space="preserve">trasmissione. La trasmissione altamente efficiente è stata sviluppata dagli ingegneri Mercedes-Benz in Germania secondo </w:t>
      </w:r>
      <w:r w:rsidR="008845FE">
        <w:rPr>
          <w:w w:val="105"/>
          <w:lang w:val="it-IT"/>
        </w:rPr>
        <w:t xml:space="preserve">i classici </w:t>
      </w:r>
      <w:r w:rsidRPr="00EF0EF0">
        <w:rPr>
          <w:w w:val="105"/>
          <w:lang w:val="it-IT"/>
        </w:rPr>
        <w:t>standard di qualità consolidati.</w:t>
      </w:r>
    </w:p>
    <w:p w14:paraId="4DABE5A9" w14:textId="77777777" w:rsidR="00340486" w:rsidRPr="00EF0EF0" w:rsidRDefault="00340486">
      <w:pPr>
        <w:pStyle w:val="Corpotesto"/>
        <w:spacing w:before="26"/>
        <w:rPr>
          <w:lang w:val="it-IT"/>
        </w:rPr>
      </w:pPr>
    </w:p>
    <w:p w14:paraId="56966FB1" w14:textId="77777777" w:rsidR="00340486" w:rsidRPr="00EF0EF0" w:rsidRDefault="00BA6D9D">
      <w:pPr>
        <w:pStyle w:val="Corpotesto"/>
        <w:spacing w:line="261" w:lineRule="auto"/>
        <w:ind w:left="85" w:right="225"/>
        <w:rPr>
          <w:lang w:val="it-IT"/>
        </w:rPr>
      </w:pPr>
      <w:r w:rsidRPr="00EF0EF0">
        <w:rPr>
          <w:w w:val="105"/>
          <w:lang w:val="it-IT"/>
        </w:rPr>
        <w:t xml:space="preserve">L'impressionante compattezza del design del motore e del cambio può essere attribuita alla ridotta distanza tra i cilindri e alla disposizione affiancata del motore elettrico integrato: motore, inverter e trasmissione formano un'unità altamente integrata. Una batteria da 48 volt di nuova concezione con tecnologia agli ioni di litio offre un contenuto energetico fino </w:t>
      </w:r>
      <w:r w:rsidRPr="00EF0EF0">
        <w:rPr>
          <w:spacing w:val="-1"/>
          <w:w w:val="105"/>
          <w:lang w:val="it-IT"/>
        </w:rPr>
        <w:t xml:space="preserve">a </w:t>
      </w:r>
      <w:r w:rsidRPr="00EF0EF0">
        <w:rPr>
          <w:w w:val="105"/>
          <w:lang w:val="it-IT"/>
        </w:rPr>
        <w:t xml:space="preserve">1,3 kWh. Anche in questo caso, </w:t>
      </w:r>
      <w:r w:rsidRPr="00EF0EF0">
        <w:rPr>
          <w:spacing w:val="-2"/>
          <w:w w:val="105"/>
          <w:lang w:val="it-IT"/>
        </w:rPr>
        <w:t xml:space="preserve">il </w:t>
      </w:r>
      <w:r w:rsidRPr="00EF0EF0">
        <w:rPr>
          <w:w w:val="105"/>
          <w:lang w:val="it-IT"/>
        </w:rPr>
        <w:t xml:space="preserve">design è particolarmente compatto: le celle della batteria e il convertitore DC/DC sono integrati in un cosiddetto </w:t>
      </w:r>
      <w:proofErr w:type="spellStart"/>
      <w:r w:rsidRPr="00EF0EF0">
        <w:rPr>
          <w:w w:val="105"/>
          <w:lang w:val="it-IT"/>
        </w:rPr>
        <w:t>flat</w:t>
      </w:r>
      <w:proofErr w:type="spellEnd"/>
      <w:r w:rsidRPr="00EF0EF0">
        <w:rPr>
          <w:w w:val="105"/>
          <w:lang w:val="it-IT"/>
        </w:rPr>
        <w:t xml:space="preserve"> pack.</w:t>
      </w:r>
    </w:p>
    <w:p w14:paraId="6447B755" w14:textId="77777777" w:rsidR="00340486" w:rsidRPr="00EF0EF0" w:rsidRDefault="00340486">
      <w:pPr>
        <w:pStyle w:val="Corpotesto"/>
        <w:spacing w:before="27"/>
        <w:rPr>
          <w:lang w:val="it-IT"/>
        </w:rPr>
      </w:pPr>
    </w:p>
    <w:p w14:paraId="2E513682" w14:textId="7D171882" w:rsidR="00340486" w:rsidRPr="00EF0EF0" w:rsidRDefault="00BA6D9D">
      <w:pPr>
        <w:pStyle w:val="Corpotesto"/>
        <w:spacing w:line="261" w:lineRule="auto"/>
        <w:ind w:left="85" w:right="144"/>
        <w:rPr>
          <w:lang w:val="it-IT"/>
        </w:rPr>
      </w:pPr>
      <w:r w:rsidRPr="00EF0EF0">
        <w:rPr>
          <w:w w:val="105"/>
          <w:lang w:val="it-IT"/>
        </w:rPr>
        <w:t xml:space="preserve">Il motore elettrico fornisce un supporto intelligente nella gamma delle basse velocità. I profili a velocità costante sono coperti elettricamente, il che significa che questa modalità operativa eliminerà il funzionamento inefficiente. Grazie al recupero e alla possibilità di guidare in modalità puramente elettrica a velocità urbane, questa trasmissione </w:t>
      </w:r>
      <w:r w:rsidR="008845FE">
        <w:rPr>
          <w:w w:val="105"/>
          <w:lang w:val="it-IT"/>
        </w:rPr>
        <w:t xml:space="preserve">risulta </w:t>
      </w:r>
      <w:r w:rsidRPr="00EF0EF0">
        <w:rPr>
          <w:w w:val="105"/>
          <w:lang w:val="it-IT"/>
        </w:rPr>
        <w:t xml:space="preserve">particolarmente efficiente. Questo aspetto è rafforzato dal </w:t>
      </w:r>
      <w:r w:rsidR="008845FE">
        <w:rPr>
          <w:w w:val="105"/>
          <w:lang w:val="it-IT"/>
        </w:rPr>
        <w:t xml:space="preserve">veleggiamento </w:t>
      </w:r>
      <w:r w:rsidRPr="00EF0EF0">
        <w:rPr>
          <w:w w:val="105"/>
          <w:lang w:val="it-IT"/>
        </w:rPr>
        <w:t>elettrico fino a una velocità di circa 100 km/h. Una caratteristica particolare: il motore può recuperare in tutte le otto marce, recuperando così fino a 25 kW di energia.</w:t>
      </w:r>
    </w:p>
    <w:p w14:paraId="7CA4F203" w14:textId="77777777" w:rsidR="00340486" w:rsidRPr="00EF0EF0" w:rsidRDefault="00340486">
      <w:pPr>
        <w:pStyle w:val="Corpotesto"/>
        <w:spacing w:before="26"/>
        <w:rPr>
          <w:lang w:val="it-IT"/>
        </w:rPr>
      </w:pPr>
    </w:p>
    <w:p w14:paraId="5EE566A8" w14:textId="3FBC5003" w:rsidR="00340486" w:rsidRPr="00EF0EF0" w:rsidRDefault="00BA6D9D">
      <w:pPr>
        <w:pStyle w:val="Corpotesto"/>
        <w:spacing w:line="261" w:lineRule="auto"/>
        <w:ind w:left="85" w:right="225"/>
        <w:rPr>
          <w:lang w:val="it-IT"/>
        </w:rPr>
      </w:pPr>
      <w:r w:rsidRPr="00EF0EF0">
        <w:rPr>
          <w:w w:val="105"/>
          <w:lang w:val="it-IT"/>
        </w:rPr>
        <w:t xml:space="preserve">Poiché le coppie del motore a combustione e del motore elettrico sono additive, la coppia massima viene realizzata in un ampio intervallo di velocità. Inoltre, il motore a combustione può essere avviato interamente tramite il motore elettrico e la frizione di separazione. Ciò significa che non è più necessario un </w:t>
      </w:r>
      <w:r w:rsidR="008845FE">
        <w:rPr>
          <w:w w:val="105"/>
          <w:lang w:val="it-IT"/>
        </w:rPr>
        <w:t>motorino d’</w:t>
      </w:r>
      <w:r w:rsidRPr="00EF0EF0">
        <w:rPr>
          <w:w w:val="105"/>
          <w:lang w:val="it-IT"/>
        </w:rPr>
        <w:t>avviamento convenzionale a pignone. Particolarmente comodo: con la funzione start-stop, l'avviamento è quasi impercettibile per il conducente.</w:t>
      </w:r>
    </w:p>
    <w:p w14:paraId="21A027C1" w14:textId="77777777" w:rsidR="00340486" w:rsidRPr="00EF0EF0" w:rsidRDefault="00340486">
      <w:pPr>
        <w:pStyle w:val="Corpotesto"/>
        <w:spacing w:before="25"/>
        <w:rPr>
          <w:lang w:val="it-IT"/>
        </w:rPr>
      </w:pPr>
    </w:p>
    <w:p w14:paraId="1821E019" w14:textId="153665B1" w:rsidR="00340486" w:rsidRPr="00EF0EF0" w:rsidRDefault="00BA6D9D">
      <w:pPr>
        <w:pStyle w:val="Corpotesto"/>
        <w:spacing w:before="1" w:line="261" w:lineRule="auto"/>
        <w:ind w:left="85" w:right="144" w:hanging="1"/>
        <w:rPr>
          <w:lang w:val="it-IT"/>
        </w:rPr>
      </w:pPr>
      <w:r w:rsidRPr="00EF0EF0">
        <w:rPr>
          <w:w w:val="105"/>
          <w:lang w:val="it-IT"/>
        </w:rPr>
        <w:t xml:space="preserve">Il motore elettrico e l'inverter sono integrati in una </w:t>
      </w:r>
      <w:r w:rsidR="008845FE">
        <w:rPr>
          <w:w w:val="105"/>
          <w:lang w:val="it-IT"/>
        </w:rPr>
        <w:t>nuovo cambio</w:t>
      </w:r>
      <w:r w:rsidRPr="00EF0EF0">
        <w:rPr>
          <w:w w:val="105"/>
          <w:lang w:val="it-IT"/>
        </w:rPr>
        <w:t xml:space="preserve"> a doppia frizione a otto velocità (8F-eDCT) estremamente compatt</w:t>
      </w:r>
      <w:r w:rsidR="008845FE">
        <w:rPr>
          <w:w w:val="105"/>
          <w:lang w:val="it-IT"/>
        </w:rPr>
        <w:t>o</w:t>
      </w:r>
      <w:r w:rsidRPr="00EF0EF0">
        <w:rPr>
          <w:w w:val="105"/>
          <w:lang w:val="it-IT"/>
        </w:rPr>
        <w:t>. Questo sviluppo è chiamato "</w:t>
      </w:r>
      <w:proofErr w:type="spellStart"/>
      <w:r w:rsidRPr="00EF0EF0">
        <w:rPr>
          <w:w w:val="105"/>
          <w:lang w:val="it-IT"/>
        </w:rPr>
        <w:t>eDCT</w:t>
      </w:r>
      <w:proofErr w:type="spellEnd"/>
      <w:r w:rsidRPr="00EF0EF0">
        <w:rPr>
          <w:w w:val="105"/>
          <w:lang w:val="it-IT"/>
        </w:rPr>
        <w:t xml:space="preserve">" perché il motore elettrico è integrato nella trasmissione e il sistema meccanico è controllato </w:t>
      </w:r>
      <w:proofErr w:type="spellStart"/>
      <w:r w:rsidRPr="00EF0EF0">
        <w:rPr>
          <w:w w:val="105"/>
          <w:lang w:val="it-IT"/>
        </w:rPr>
        <w:t>elettroidraulicamente</w:t>
      </w:r>
      <w:proofErr w:type="spellEnd"/>
      <w:r w:rsidRPr="00EF0EF0">
        <w:rPr>
          <w:w w:val="105"/>
          <w:lang w:val="it-IT"/>
        </w:rPr>
        <w:t>. Un motore elettrico aziona entrambe le linee della doppia frizione. La potenza viene collegata e scollegata con l'ausilio di due frizioni di trasmissione e di una frizione di separazione. I rapporti degli otto stadi del cambio sono ampiamente distribuiti, a tutto vantaggio dell'efficienza, in quanto consentono di ottimizzare i punti di funzionamento del motore.</w:t>
      </w:r>
    </w:p>
    <w:p w14:paraId="669ECF69" w14:textId="77777777" w:rsidR="00340486" w:rsidRPr="00EF0EF0" w:rsidRDefault="00340486">
      <w:pPr>
        <w:pStyle w:val="Corpotesto"/>
        <w:spacing w:before="28"/>
        <w:rPr>
          <w:lang w:val="it-IT"/>
        </w:rPr>
      </w:pPr>
    </w:p>
    <w:p w14:paraId="7587CF0D" w14:textId="3FF033E8" w:rsidR="00340486" w:rsidRPr="00EF0EF0" w:rsidRDefault="00BA6D9D">
      <w:pPr>
        <w:pStyle w:val="Corpotesto"/>
        <w:spacing w:line="261" w:lineRule="auto"/>
        <w:ind w:left="85" w:right="91"/>
        <w:rPr>
          <w:lang w:val="it-IT"/>
        </w:rPr>
      </w:pPr>
      <w:r w:rsidRPr="00EF0EF0">
        <w:rPr>
          <w:w w:val="105"/>
          <w:lang w:val="it-IT"/>
        </w:rPr>
        <w:t xml:space="preserve">Il motore a combustione è un quattro cilindri a benzina Mercedes-Benz di nuova concezione con una cilindrata di 1,5 litri. L'unità con denominazione M 252 appartiene alla famiglia di motori modulari FAME (Family of Modular </w:t>
      </w:r>
      <w:proofErr w:type="spellStart"/>
      <w:r w:rsidRPr="00EF0EF0">
        <w:rPr>
          <w:w w:val="105"/>
          <w:lang w:val="it-IT"/>
        </w:rPr>
        <w:t>Engines</w:t>
      </w:r>
      <w:proofErr w:type="spellEnd"/>
      <w:r w:rsidRPr="00EF0EF0">
        <w:rPr>
          <w:w w:val="105"/>
          <w:lang w:val="it-IT"/>
        </w:rPr>
        <w:t xml:space="preserve">) ed è adatta a un'ampia gamma di applicazioni automobilistiche. Tra le caratteristiche comuni delle unità FAME vi sono il basamento interamente in alluminio con tecnologia NANOSLIDE®, </w:t>
      </w:r>
      <w:r w:rsidR="008845FE">
        <w:rPr>
          <w:w w:val="105"/>
          <w:lang w:val="it-IT"/>
        </w:rPr>
        <w:t>la distribuzione</w:t>
      </w:r>
      <w:r w:rsidR="005C48AF">
        <w:rPr>
          <w:w w:val="105"/>
          <w:lang w:val="it-IT"/>
        </w:rPr>
        <w:t xml:space="preserve"> comandata a catena</w:t>
      </w:r>
      <w:r w:rsidR="008845FE">
        <w:rPr>
          <w:w w:val="105"/>
          <w:lang w:val="it-IT"/>
        </w:rPr>
        <w:t xml:space="preserve">, </w:t>
      </w:r>
      <w:r w:rsidRPr="00EF0EF0">
        <w:rPr>
          <w:w w:val="105"/>
          <w:lang w:val="it-IT"/>
        </w:rPr>
        <w:t>la testata con collettore parzialmente integrato e il turbocompressore con turbina a segmenti con collegamento a coclea commutabile. Altri punti di forza sono il condotto dell'aria di sovralimentazione compatto e il sistema di scarico vicino al motore con design one-box, preparato per le future norme sulle emissioni di scarico.</w:t>
      </w:r>
      <w:r w:rsidR="008845FE">
        <w:rPr>
          <w:w w:val="105"/>
          <w:lang w:val="it-IT"/>
        </w:rPr>
        <w:t xml:space="preserve"> </w:t>
      </w:r>
    </w:p>
    <w:p w14:paraId="761F12BE" w14:textId="77777777" w:rsidR="00340486" w:rsidRPr="00EF0EF0" w:rsidRDefault="00340486">
      <w:pPr>
        <w:pStyle w:val="Corpotesto"/>
        <w:spacing w:before="27"/>
        <w:rPr>
          <w:lang w:val="it-IT"/>
        </w:rPr>
      </w:pPr>
    </w:p>
    <w:p w14:paraId="211EE7F4" w14:textId="77777777" w:rsidR="00340486" w:rsidRPr="00EF0EF0" w:rsidRDefault="00BA6D9D">
      <w:pPr>
        <w:pStyle w:val="Corpotesto"/>
        <w:spacing w:line="261" w:lineRule="auto"/>
        <w:ind w:left="85"/>
        <w:rPr>
          <w:lang w:val="it-IT"/>
        </w:rPr>
      </w:pPr>
      <w:r w:rsidRPr="00EF0EF0">
        <w:rPr>
          <w:w w:val="105"/>
          <w:lang w:val="it-IT"/>
        </w:rPr>
        <w:t xml:space="preserve">Il concetto di compressore elettrico del refrigerante con tecnologia a 48 volt, adottato </w:t>
      </w:r>
      <w:r w:rsidRPr="00EF0EF0">
        <w:rPr>
          <w:spacing w:val="-1"/>
          <w:w w:val="105"/>
          <w:lang w:val="it-IT"/>
        </w:rPr>
        <w:t xml:space="preserve">dalla </w:t>
      </w:r>
      <w:r w:rsidRPr="00EF0EF0">
        <w:rPr>
          <w:w w:val="105"/>
          <w:lang w:val="it-IT"/>
        </w:rPr>
        <w:t>M 256, riduce la potenza di attrito e consente di climatizzare il veicolo anche da fermo e in modalità completamente elettrica</w:t>
      </w:r>
      <w:r w:rsidRPr="00EF0EF0">
        <w:rPr>
          <w:spacing w:val="-2"/>
          <w:w w:val="105"/>
          <w:lang w:val="it-IT"/>
        </w:rPr>
        <w:t>.</w:t>
      </w:r>
    </w:p>
    <w:p w14:paraId="39B548E4" w14:textId="77777777" w:rsidR="00340486" w:rsidRPr="00EF0EF0" w:rsidRDefault="00340486">
      <w:pPr>
        <w:pStyle w:val="Corpotesto"/>
        <w:spacing w:line="261" w:lineRule="auto"/>
        <w:rPr>
          <w:lang w:val="it-IT"/>
        </w:rPr>
        <w:sectPr w:rsidR="00340486" w:rsidRPr="00EF0EF0">
          <w:pgSz w:w="11910" w:h="16840"/>
          <w:pgMar w:top="1120" w:right="566" w:bottom="600" w:left="1275" w:header="0" w:footer="414" w:gutter="0"/>
          <w:cols w:space="720"/>
        </w:sectPr>
      </w:pPr>
    </w:p>
    <w:p w14:paraId="7ABA3714" w14:textId="77777777" w:rsidR="00340486" w:rsidRPr="00EF0EF0" w:rsidRDefault="00BA6D9D">
      <w:pPr>
        <w:pStyle w:val="Corpotesto"/>
        <w:spacing w:before="81" w:line="261" w:lineRule="auto"/>
        <w:ind w:left="85" w:right="225"/>
        <w:rPr>
          <w:lang w:val="it-IT"/>
        </w:rPr>
      </w:pPr>
      <w:r w:rsidRPr="00EF0EF0">
        <w:rPr>
          <w:w w:val="105"/>
          <w:lang w:val="it-IT"/>
        </w:rPr>
        <w:lastRenderedPageBreak/>
        <w:t>Inizialmente saranno disponibili tre livelli di potenza da 100, 120 o 140 kW. A questi si aggiungono 20 kW di potenza elettrica.</w:t>
      </w:r>
      <w:hyperlink w:anchor="_bookmark18" w:history="1">
        <w:r w:rsidRPr="00EF0EF0">
          <w:rPr>
            <w:w w:val="105"/>
            <w:position w:val="6"/>
            <w:sz w:val="10"/>
            <w:lang w:val="it-IT"/>
          </w:rPr>
          <w:t>8</w:t>
        </w:r>
      </w:hyperlink>
      <w:r w:rsidRPr="00EF0EF0">
        <w:rPr>
          <w:spacing w:val="29"/>
          <w:w w:val="105"/>
          <w:position w:val="6"/>
          <w:sz w:val="10"/>
          <w:lang w:val="it-IT"/>
        </w:rPr>
        <w:t xml:space="preserve"> </w:t>
      </w:r>
      <w:r w:rsidRPr="00EF0EF0">
        <w:rPr>
          <w:w w:val="105"/>
          <w:lang w:val="it-IT"/>
        </w:rPr>
        <w:t>Considerata la cilindrata di 1.496 cm</w:t>
      </w:r>
      <w:proofErr w:type="gramStart"/>
      <w:r w:rsidRPr="00EF0EF0">
        <w:rPr>
          <w:w w:val="105"/>
          <w:position w:val="7"/>
          <w:sz w:val="12"/>
          <w:lang w:val="it-IT"/>
        </w:rPr>
        <w:t>3</w:t>
      </w:r>
      <w:r w:rsidRPr="00EF0EF0">
        <w:rPr>
          <w:w w:val="105"/>
          <w:lang w:val="it-IT"/>
        </w:rPr>
        <w:t xml:space="preserve"> ,</w:t>
      </w:r>
      <w:proofErr w:type="gramEnd"/>
      <w:r w:rsidRPr="00EF0EF0">
        <w:rPr>
          <w:w w:val="105"/>
          <w:lang w:val="it-IT"/>
        </w:rPr>
        <w:t xml:space="preserve"> si tratta di una notevole potenza per litro. Gli acquirenti potranno scegliere tra trazione anteriore e 4MATIC.</w:t>
      </w:r>
    </w:p>
    <w:p w14:paraId="54DFFBD1" w14:textId="77777777" w:rsidR="00340486" w:rsidRPr="00EF0EF0" w:rsidRDefault="00340486">
      <w:pPr>
        <w:pStyle w:val="Corpotesto"/>
        <w:spacing w:before="26"/>
        <w:rPr>
          <w:lang w:val="it-IT"/>
        </w:rPr>
      </w:pPr>
    </w:p>
    <w:p w14:paraId="2FCC5D04" w14:textId="77777777" w:rsidR="00340486" w:rsidRPr="00EF0EF0" w:rsidRDefault="00BA6D9D">
      <w:pPr>
        <w:pStyle w:val="Corpotesto"/>
        <w:spacing w:line="261" w:lineRule="auto"/>
        <w:ind w:left="85" w:right="102"/>
        <w:rPr>
          <w:lang w:val="it-IT"/>
        </w:rPr>
      </w:pPr>
      <w:r w:rsidRPr="00EF0EF0">
        <w:rPr>
          <w:w w:val="105"/>
          <w:lang w:val="it-IT"/>
        </w:rPr>
        <w:t xml:space="preserve">Per motivi di efficienza, il motore a benzina utilizza un processo di combustione basato sul ciclo Miller. Ciò consente di mantenere bassi i consumi di carburante, soprattutto a carico parziale, uno stile di guida molto comune nella vita di tutti i giorni. La chiusura relativamente precoce delle valvole di aspirazione riduce le perdite all'acceleratore e consente di ottenere un elevato rapporto di compressione di </w:t>
      </w:r>
      <w:r w:rsidRPr="00EF0EF0">
        <w:rPr>
          <w:spacing w:val="-2"/>
          <w:w w:val="105"/>
          <w:lang w:val="it-IT"/>
        </w:rPr>
        <w:t>12:1.</w:t>
      </w:r>
    </w:p>
    <w:p w14:paraId="4E191EFF" w14:textId="77777777" w:rsidR="00340486" w:rsidRPr="00EF0EF0" w:rsidRDefault="00340486">
      <w:pPr>
        <w:pStyle w:val="Corpotesto"/>
        <w:spacing w:before="25"/>
        <w:rPr>
          <w:lang w:val="it-IT"/>
        </w:rPr>
      </w:pPr>
    </w:p>
    <w:p w14:paraId="34C6ED7C" w14:textId="77777777" w:rsidR="00340486" w:rsidRPr="00EF0EF0" w:rsidRDefault="00BA6D9D">
      <w:pPr>
        <w:pStyle w:val="Corpotesto"/>
        <w:spacing w:before="1" w:line="261" w:lineRule="auto"/>
        <w:ind w:left="85" w:right="682"/>
        <w:rPr>
          <w:lang w:val="it-IT"/>
        </w:rPr>
      </w:pPr>
      <w:r w:rsidRPr="00EF0EF0">
        <w:rPr>
          <w:w w:val="105"/>
          <w:lang w:val="it-IT"/>
        </w:rPr>
        <w:t xml:space="preserve">Il nuovo gruppo motore-trasmissione ha dimensioni compatte ed è installato trasversalmente nel veicolo tra le nocche dello sterzo. Un altro punto a favore è il comportamento NVH esemplare. Dal punto di vista concettuale, l'M 252 è comunque avvantaggiato, perché Mercedes-Benz utilizza quattro cilindri anziché tre. Inoltre, il motore è dotato di un pacchetto NVH completo composto da schiume e coperture per ridurre le </w:t>
      </w:r>
      <w:r w:rsidRPr="00EF0EF0">
        <w:rPr>
          <w:spacing w:val="-2"/>
          <w:w w:val="105"/>
          <w:lang w:val="it-IT"/>
        </w:rPr>
        <w:t xml:space="preserve">emissioni </w:t>
      </w:r>
      <w:r w:rsidRPr="00EF0EF0">
        <w:rPr>
          <w:w w:val="105"/>
          <w:lang w:val="it-IT"/>
        </w:rPr>
        <w:t>acustiche</w:t>
      </w:r>
      <w:r w:rsidRPr="00EF0EF0">
        <w:rPr>
          <w:spacing w:val="-2"/>
          <w:w w:val="105"/>
          <w:lang w:val="it-IT"/>
        </w:rPr>
        <w:t>.</w:t>
      </w:r>
    </w:p>
    <w:p w14:paraId="4E918783" w14:textId="77777777" w:rsidR="00340486" w:rsidRPr="00EF0EF0" w:rsidRDefault="00340486">
      <w:pPr>
        <w:pStyle w:val="Corpotesto"/>
        <w:spacing w:before="26"/>
        <w:rPr>
          <w:lang w:val="it-IT"/>
        </w:rPr>
      </w:pPr>
    </w:p>
    <w:p w14:paraId="400881C9" w14:textId="77777777" w:rsidR="00340486" w:rsidRPr="00EF0EF0" w:rsidRDefault="00BA6D9D">
      <w:pPr>
        <w:pStyle w:val="Corpotesto"/>
        <w:spacing w:line="261" w:lineRule="auto"/>
        <w:ind w:left="85" w:right="225"/>
        <w:rPr>
          <w:lang w:val="it-IT"/>
        </w:rPr>
      </w:pPr>
      <w:r w:rsidRPr="00EF0EF0">
        <w:rPr>
          <w:w w:val="105"/>
          <w:lang w:val="it-IT"/>
        </w:rPr>
        <w:t>A ciò si aggiunge il concetto di doppia paratia, già noto nelle classi di veicoli superiori. L'isolamento della paratia è stato esteso anche alla zona laterale del montante A e al pavimento.</w:t>
      </w:r>
    </w:p>
    <w:p w14:paraId="2167C3A7" w14:textId="77777777" w:rsidR="00340486" w:rsidRPr="00EF0EF0" w:rsidRDefault="00340486">
      <w:pPr>
        <w:pStyle w:val="Corpotesto"/>
        <w:rPr>
          <w:sz w:val="19"/>
          <w:lang w:val="it-IT"/>
        </w:rPr>
      </w:pPr>
    </w:p>
    <w:p w14:paraId="24C9AA06" w14:textId="77777777" w:rsidR="00340486" w:rsidRPr="00EF0EF0" w:rsidRDefault="00340486">
      <w:pPr>
        <w:pStyle w:val="Corpotesto"/>
        <w:rPr>
          <w:sz w:val="19"/>
          <w:lang w:val="it-IT"/>
        </w:rPr>
      </w:pPr>
    </w:p>
    <w:p w14:paraId="678C5F2D" w14:textId="77777777" w:rsidR="00340486" w:rsidRPr="00EF0EF0" w:rsidRDefault="00340486">
      <w:pPr>
        <w:pStyle w:val="Corpotesto"/>
        <w:rPr>
          <w:sz w:val="19"/>
          <w:lang w:val="it-IT"/>
        </w:rPr>
      </w:pPr>
    </w:p>
    <w:p w14:paraId="0F2C27A1" w14:textId="77777777" w:rsidR="00340486" w:rsidRPr="00EF0EF0" w:rsidRDefault="00340486">
      <w:pPr>
        <w:pStyle w:val="Corpotesto"/>
        <w:rPr>
          <w:sz w:val="19"/>
          <w:lang w:val="it-IT"/>
        </w:rPr>
      </w:pPr>
    </w:p>
    <w:p w14:paraId="2BF8FCA5" w14:textId="77777777" w:rsidR="00340486" w:rsidRPr="00EF0EF0" w:rsidRDefault="00340486">
      <w:pPr>
        <w:pStyle w:val="Corpotesto"/>
        <w:rPr>
          <w:sz w:val="19"/>
          <w:lang w:val="it-IT"/>
        </w:rPr>
      </w:pPr>
    </w:p>
    <w:p w14:paraId="0A00FF6A" w14:textId="77777777" w:rsidR="00340486" w:rsidRPr="00EF0EF0" w:rsidRDefault="00340486">
      <w:pPr>
        <w:pStyle w:val="Corpotesto"/>
        <w:rPr>
          <w:sz w:val="19"/>
          <w:lang w:val="it-IT"/>
        </w:rPr>
      </w:pPr>
    </w:p>
    <w:p w14:paraId="63534532" w14:textId="77777777" w:rsidR="00340486" w:rsidRPr="00EF0EF0" w:rsidRDefault="00340486">
      <w:pPr>
        <w:pStyle w:val="Corpotesto"/>
        <w:rPr>
          <w:sz w:val="19"/>
          <w:lang w:val="it-IT"/>
        </w:rPr>
      </w:pPr>
    </w:p>
    <w:p w14:paraId="0C927824" w14:textId="77777777" w:rsidR="00340486" w:rsidRPr="00EF0EF0" w:rsidRDefault="00340486">
      <w:pPr>
        <w:pStyle w:val="Corpotesto"/>
        <w:rPr>
          <w:sz w:val="19"/>
          <w:lang w:val="it-IT"/>
        </w:rPr>
      </w:pPr>
    </w:p>
    <w:p w14:paraId="6A17C2E9" w14:textId="77777777" w:rsidR="00340486" w:rsidRPr="00EF0EF0" w:rsidRDefault="00340486">
      <w:pPr>
        <w:pStyle w:val="Corpotesto"/>
        <w:rPr>
          <w:sz w:val="19"/>
          <w:lang w:val="it-IT"/>
        </w:rPr>
      </w:pPr>
    </w:p>
    <w:p w14:paraId="2C9D4993" w14:textId="77777777" w:rsidR="00340486" w:rsidRPr="00EF0EF0" w:rsidRDefault="00340486">
      <w:pPr>
        <w:pStyle w:val="Corpotesto"/>
        <w:rPr>
          <w:sz w:val="19"/>
          <w:lang w:val="it-IT"/>
        </w:rPr>
      </w:pPr>
    </w:p>
    <w:p w14:paraId="291C5995" w14:textId="77777777" w:rsidR="00340486" w:rsidRPr="00EF0EF0" w:rsidRDefault="00340486">
      <w:pPr>
        <w:pStyle w:val="Corpotesto"/>
        <w:rPr>
          <w:sz w:val="19"/>
          <w:lang w:val="it-IT"/>
        </w:rPr>
      </w:pPr>
    </w:p>
    <w:p w14:paraId="3FA5600D" w14:textId="77777777" w:rsidR="00340486" w:rsidRPr="00EF0EF0" w:rsidRDefault="00340486">
      <w:pPr>
        <w:pStyle w:val="Corpotesto"/>
        <w:rPr>
          <w:sz w:val="19"/>
          <w:lang w:val="it-IT"/>
        </w:rPr>
      </w:pPr>
    </w:p>
    <w:p w14:paraId="4662B208" w14:textId="77777777" w:rsidR="00340486" w:rsidRPr="00EF0EF0" w:rsidRDefault="00340486">
      <w:pPr>
        <w:pStyle w:val="Corpotesto"/>
        <w:rPr>
          <w:sz w:val="19"/>
          <w:lang w:val="it-IT"/>
        </w:rPr>
      </w:pPr>
    </w:p>
    <w:p w14:paraId="5354B88B" w14:textId="77777777" w:rsidR="00340486" w:rsidRPr="00EF0EF0" w:rsidRDefault="00340486">
      <w:pPr>
        <w:pStyle w:val="Corpotesto"/>
        <w:rPr>
          <w:sz w:val="19"/>
          <w:lang w:val="it-IT"/>
        </w:rPr>
      </w:pPr>
    </w:p>
    <w:p w14:paraId="74388BF4" w14:textId="77777777" w:rsidR="00340486" w:rsidRPr="00EF0EF0" w:rsidRDefault="00340486">
      <w:pPr>
        <w:pStyle w:val="Corpotesto"/>
        <w:rPr>
          <w:sz w:val="19"/>
          <w:lang w:val="it-IT"/>
        </w:rPr>
      </w:pPr>
    </w:p>
    <w:p w14:paraId="385DF937" w14:textId="77777777" w:rsidR="00340486" w:rsidRPr="00EF0EF0" w:rsidRDefault="00340486">
      <w:pPr>
        <w:pStyle w:val="Corpotesto"/>
        <w:rPr>
          <w:sz w:val="19"/>
          <w:lang w:val="it-IT"/>
        </w:rPr>
      </w:pPr>
    </w:p>
    <w:p w14:paraId="082E8A47" w14:textId="77777777" w:rsidR="00340486" w:rsidRPr="00EF0EF0" w:rsidRDefault="00340486">
      <w:pPr>
        <w:pStyle w:val="Corpotesto"/>
        <w:rPr>
          <w:sz w:val="19"/>
          <w:lang w:val="it-IT"/>
        </w:rPr>
      </w:pPr>
    </w:p>
    <w:p w14:paraId="7C7B6A5B" w14:textId="77777777" w:rsidR="00340486" w:rsidRPr="00EF0EF0" w:rsidRDefault="00340486">
      <w:pPr>
        <w:pStyle w:val="Corpotesto"/>
        <w:rPr>
          <w:sz w:val="19"/>
          <w:lang w:val="it-IT"/>
        </w:rPr>
      </w:pPr>
    </w:p>
    <w:p w14:paraId="25AC177A" w14:textId="77777777" w:rsidR="00340486" w:rsidRPr="00EF0EF0" w:rsidRDefault="00340486">
      <w:pPr>
        <w:pStyle w:val="Corpotesto"/>
        <w:rPr>
          <w:sz w:val="19"/>
          <w:lang w:val="it-IT"/>
        </w:rPr>
      </w:pPr>
    </w:p>
    <w:p w14:paraId="560D64E2" w14:textId="77777777" w:rsidR="00340486" w:rsidRPr="00EF0EF0" w:rsidRDefault="00340486">
      <w:pPr>
        <w:pStyle w:val="Corpotesto"/>
        <w:rPr>
          <w:sz w:val="19"/>
          <w:lang w:val="it-IT"/>
        </w:rPr>
      </w:pPr>
    </w:p>
    <w:p w14:paraId="5AE40977" w14:textId="77777777" w:rsidR="00340486" w:rsidRPr="00EF0EF0" w:rsidRDefault="00340486">
      <w:pPr>
        <w:pStyle w:val="Corpotesto"/>
        <w:rPr>
          <w:sz w:val="19"/>
          <w:lang w:val="it-IT"/>
        </w:rPr>
      </w:pPr>
    </w:p>
    <w:p w14:paraId="794C127D" w14:textId="77777777" w:rsidR="00340486" w:rsidRPr="00EF0EF0" w:rsidRDefault="00340486">
      <w:pPr>
        <w:pStyle w:val="Corpotesto"/>
        <w:rPr>
          <w:sz w:val="19"/>
          <w:lang w:val="it-IT"/>
        </w:rPr>
      </w:pPr>
    </w:p>
    <w:p w14:paraId="766E33B4" w14:textId="77777777" w:rsidR="00340486" w:rsidRPr="00EF0EF0" w:rsidRDefault="00340486">
      <w:pPr>
        <w:pStyle w:val="Corpotesto"/>
        <w:rPr>
          <w:sz w:val="19"/>
          <w:lang w:val="it-IT"/>
        </w:rPr>
      </w:pPr>
    </w:p>
    <w:p w14:paraId="7CC2689D" w14:textId="77777777" w:rsidR="00340486" w:rsidRPr="00EF0EF0" w:rsidRDefault="00340486">
      <w:pPr>
        <w:pStyle w:val="Corpotesto"/>
        <w:rPr>
          <w:sz w:val="19"/>
          <w:lang w:val="it-IT"/>
        </w:rPr>
      </w:pPr>
    </w:p>
    <w:p w14:paraId="49344259" w14:textId="77777777" w:rsidR="00340486" w:rsidRPr="00EF0EF0" w:rsidRDefault="00340486">
      <w:pPr>
        <w:pStyle w:val="Corpotesto"/>
        <w:rPr>
          <w:sz w:val="19"/>
          <w:lang w:val="it-IT"/>
        </w:rPr>
      </w:pPr>
    </w:p>
    <w:p w14:paraId="74E23F26" w14:textId="77777777" w:rsidR="00340486" w:rsidRPr="00EF0EF0" w:rsidRDefault="00340486">
      <w:pPr>
        <w:pStyle w:val="Corpotesto"/>
        <w:rPr>
          <w:sz w:val="19"/>
          <w:lang w:val="it-IT"/>
        </w:rPr>
      </w:pPr>
    </w:p>
    <w:p w14:paraId="269D8772" w14:textId="77777777" w:rsidR="00340486" w:rsidRPr="00EF0EF0" w:rsidRDefault="00340486">
      <w:pPr>
        <w:pStyle w:val="Corpotesto"/>
        <w:rPr>
          <w:sz w:val="19"/>
          <w:lang w:val="it-IT"/>
        </w:rPr>
      </w:pPr>
    </w:p>
    <w:p w14:paraId="0461F6F6" w14:textId="77777777" w:rsidR="00340486" w:rsidRPr="00EF0EF0" w:rsidRDefault="00340486">
      <w:pPr>
        <w:pStyle w:val="Corpotesto"/>
        <w:rPr>
          <w:sz w:val="19"/>
          <w:lang w:val="it-IT"/>
        </w:rPr>
      </w:pPr>
    </w:p>
    <w:p w14:paraId="3D4BE6FA" w14:textId="77777777" w:rsidR="00340486" w:rsidRPr="00EF0EF0" w:rsidRDefault="00340486">
      <w:pPr>
        <w:pStyle w:val="Corpotesto"/>
        <w:rPr>
          <w:sz w:val="19"/>
          <w:lang w:val="it-IT"/>
        </w:rPr>
      </w:pPr>
    </w:p>
    <w:p w14:paraId="23E8D3B9" w14:textId="77777777" w:rsidR="00340486" w:rsidRPr="00EF0EF0" w:rsidRDefault="00340486">
      <w:pPr>
        <w:pStyle w:val="Corpotesto"/>
        <w:rPr>
          <w:sz w:val="19"/>
          <w:lang w:val="it-IT"/>
        </w:rPr>
      </w:pPr>
    </w:p>
    <w:p w14:paraId="360F1DF3" w14:textId="77777777" w:rsidR="00340486" w:rsidRPr="00EF0EF0" w:rsidRDefault="00340486">
      <w:pPr>
        <w:pStyle w:val="Corpotesto"/>
        <w:rPr>
          <w:sz w:val="19"/>
          <w:lang w:val="it-IT"/>
        </w:rPr>
      </w:pPr>
    </w:p>
    <w:p w14:paraId="7CFCC086" w14:textId="77777777" w:rsidR="00340486" w:rsidRPr="00EF0EF0" w:rsidRDefault="00340486">
      <w:pPr>
        <w:pStyle w:val="Corpotesto"/>
        <w:rPr>
          <w:sz w:val="19"/>
          <w:lang w:val="it-IT"/>
        </w:rPr>
      </w:pPr>
    </w:p>
    <w:p w14:paraId="0772DF4D" w14:textId="77777777" w:rsidR="00340486" w:rsidRPr="00EF0EF0" w:rsidRDefault="00340486">
      <w:pPr>
        <w:pStyle w:val="Corpotesto"/>
        <w:rPr>
          <w:sz w:val="19"/>
          <w:lang w:val="it-IT"/>
        </w:rPr>
      </w:pPr>
    </w:p>
    <w:p w14:paraId="5CED41F2" w14:textId="77777777" w:rsidR="00340486" w:rsidRPr="00EF0EF0" w:rsidRDefault="00340486">
      <w:pPr>
        <w:pStyle w:val="Corpotesto"/>
        <w:rPr>
          <w:sz w:val="19"/>
          <w:lang w:val="it-IT"/>
        </w:rPr>
      </w:pPr>
    </w:p>
    <w:p w14:paraId="1507CADE" w14:textId="77777777" w:rsidR="00340486" w:rsidRPr="00EF0EF0" w:rsidRDefault="00340486">
      <w:pPr>
        <w:pStyle w:val="Corpotesto"/>
        <w:rPr>
          <w:sz w:val="19"/>
          <w:lang w:val="it-IT"/>
        </w:rPr>
      </w:pPr>
    </w:p>
    <w:p w14:paraId="66FE53FA" w14:textId="77777777" w:rsidR="00340486" w:rsidRPr="00EF0EF0" w:rsidRDefault="00340486">
      <w:pPr>
        <w:pStyle w:val="Corpotesto"/>
        <w:rPr>
          <w:sz w:val="19"/>
          <w:lang w:val="it-IT"/>
        </w:rPr>
      </w:pPr>
    </w:p>
    <w:p w14:paraId="45E899E7" w14:textId="77777777" w:rsidR="00340486" w:rsidRPr="00EF0EF0" w:rsidRDefault="00340486">
      <w:pPr>
        <w:pStyle w:val="Corpotesto"/>
        <w:rPr>
          <w:sz w:val="19"/>
          <w:lang w:val="it-IT"/>
        </w:rPr>
      </w:pPr>
    </w:p>
    <w:p w14:paraId="076504F8" w14:textId="77777777" w:rsidR="00340486" w:rsidRPr="00EF0EF0" w:rsidRDefault="00340486">
      <w:pPr>
        <w:pStyle w:val="Corpotesto"/>
        <w:rPr>
          <w:sz w:val="19"/>
          <w:lang w:val="it-IT"/>
        </w:rPr>
      </w:pPr>
    </w:p>
    <w:p w14:paraId="497C4D99" w14:textId="77777777" w:rsidR="00340486" w:rsidRPr="00EF0EF0" w:rsidRDefault="00BA6D9D">
      <w:pPr>
        <w:pStyle w:val="Corpotesto"/>
        <w:spacing w:before="101"/>
        <w:rPr>
          <w:sz w:val="19"/>
          <w:lang w:val="it-IT"/>
        </w:rPr>
      </w:pPr>
      <w:r>
        <w:rPr>
          <w:noProof/>
          <w:sz w:val="19"/>
        </w:rPr>
        <mc:AlternateContent>
          <mc:Choice Requires="wps">
            <w:drawing>
              <wp:anchor distT="0" distB="0" distL="0" distR="0" simplePos="0" relativeHeight="487591936" behindDoc="1" locked="0" layoutInCell="1" allowOverlap="1" wp14:anchorId="264B2991" wp14:editId="2C8662F7">
                <wp:simplePos x="0" y="0"/>
                <wp:positionH relativeFrom="page">
                  <wp:posOffset>864108</wp:posOffset>
                </wp:positionH>
                <wp:positionV relativeFrom="paragraph">
                  <wp:posOffset>234929</wp:posOffset>
                </wp:positionV>
                <wp:extent cx="1828800" cy="762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EF4C5B" id="Graphic 18" o:spid="_x0000_s1026" style="position:absolute;margin-left:68.05pt;margin-top:18.5pt;width:2in;height:.6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" path="m1828800,l,,,7607r1828800,l1828800,xe" fillcolor="black" stroked="f">
                <v:path arrowok="t"/>
                <w10:wrap type="topAndBottom" anchorx="page"/>
              </v:shape>
            </w:pict>
          </mc:Fallback>
        </mc:AlternateContent>
      </w:r>
    </w:p>
    <w:p w14:paraId="40B9C691" w14:textId="77777777" w:rsidR="00340486" w:rsidRPr="00EF0EF0" w:rsidRDefault="00BA6D9D">
      <w:pPr>
        <w:spacing w:before="84"/>
        <w:ind w:left="85"/>
        <w:rPr>
          <w:sz w:val="14"/>
          <w:lang w:val="it-IT"/>
        </w:rPr>
      </w:pPr>
      <w:bookmarkStart w:id="31" w:name="_bookmark18"/>
      <w:bookmarkEnd w:id="31"/>
      <w:r w:rsidRPr="00EF0EF0">
        <w:rPr>
          <w:w w:val="105"/>
          <w:position w:val="6"/>
          <w:sz w:val="10"/>
          <w:lang w:val="it-IT"/>
        </w:rPr>
        <w:t>8</w:t>
      </w:r>
      <w:r w:rsidRPr="00EF0EF0">
        <w:rPr>
          <w:spacing w:val="12"/>
          <w:w w:val="105"/>
          <w:position w:val="6"/>
          <w:sz w:val="10"/>
          <w:lang w:val="it-IT"/>
        </w:rPr>
        <w:t xml:space="preserve"> </w:t>
      </w:r>
      <w:r w:rsidRPr="00EF0EF0">
        <w:rPr>
          <w:w w:val="105"/>
          <w:sz w:val="14"/>
          <w:lang w:val="it-IT"/>
        </w:rPr>
        <w:t xml:space="preserve">Potenza di picco per 20 secondi a 3.000 </w:t>
      </w:r>
      <w:r w:rsidRPr="00EF0EF0">
        <w:rPr>
          <w:spacing w:val="-4"/>
          <w:w w:val="105"/>
          <w:sz w:val="14"/>
          <w:lang w:val="it-IT"/>
        </w:rPr>
        <w:t>giri/min.</w:t>
      </w:r>
    </w:p>
    <w:p w14:paraId="3203764D" w14:textId="77777777" w:rsidR="00340486" w:rsidRPr="00EF0EF0" w:rsidRDefault="00340486">
      <w:pPr>
        <w:rPr>
          <w:sz w:val="14"/>
          <w:lang w:val="it-IT"/>
        </w:rPr>
        <w:sectPr w:rsidR="00340486" w:rsidRPr="00EF0EF0">
          <w:pgSz w:w="11910" w:h="16840"/>
          <w:pgMar w:top="1200" w:right="566" w:bottom="600" w:left="1275" w:header="0" w:footer="414" w:gutter="0"/>
          <w:cols w:space="720"/>
        </w:sectPr>
      </w:pPr>
    </w:p>
    <w:p w14:paraId="49DE48B4" w14:textId="77777777" w:rsidR="00340486" w:rsidRPr="00EF0EF0" w:rsidRDefault="00BA6D9D">
      <w:pPr>
        <w:pStyle w:val="Titolo1"/>
        <w:rPr>
          <w:lang w:val="it-IT"/>
        </w:rPr>
      </w:pPr>
      <w:bookmarkStart w:id="32" w:name="New_24-hour_world_record_in_Nardò:_impre"/>
      <w:bookmarkStart w:id="33" w:name="_bookmark19"/>
      <w:bookmarkEnd w:id="32"/>
      <w:bookmarkEnd w:id="33"/>
      <w:r w:rsidRPr="00EF0EF0">
        <w:rPr>
          <w:w w:val="85"/>
          <w:lang w:val="it-IT"/>
        </w:rPr>
        <w:lastRenderedPageBreak/>
        <w:t xml:space="preserve">Nuovo record mondiale di 24 ore a Nardò: una </w:t>
      </w:r>
      <w:r w:rsidRPr="00EF0EF0">
        <w:rPr>
          <w:spacing w:val="-4"/>
          <w:w w:val="85"/>
          <w:lang w:val="it-IT"/>
        </w:rPr>
        <w:t xml:space="preserve">prova di </w:t>
      </w:r>
      <w:r w:rsidRPr="00EF0EF0">
        <w:rPr>
          <w:w w:val="85"/>
          <w:lang w:val="it-IT"/>
        </w:rPr>
        <w:t>resistenza impressionante</w:t>
      </w:r>
    </w:p>
    <w:p w14:paraId="6F980E55" w14:textId="77777777" w:rsidR="00340486" w:rsidRDefault="00BA6D9D">
      <w:pPr>
        <w:pStyle w:val="Corpotesto"/>
        <w:spacing w:before="299"/>
        <w:ind w:left="85"/>
      </w:pPr>
      <w:bookmarkStart w:id="34" w:name="_bookmark20"/>
      <w:bookmarkEnd w:id="34"/>
      <w:r>
        <w:t xml:space="preserve">Insight Mercedes-Benz Drivetrains &amp; Efficiency: </w:t>
      </w:r>
      <w:proofErr w:type="spellStart"/>
      <w:r>
        <w:t>dietro</w:t>
      </w:r>
      <w:proofErr w:type="spellEnd"/>
      <w:r>
        <w:t xml:space="preserve"> le </w:t>
      </w:r>
      <w:r>
        <w:rPr>
          <w:spacing w:val="-2"/>
        </w:rPr>
        <w:t>quinte</w:t>
      </w:r>
    </w:p>
    <w:p w14:paraId="376AD721" w14:textId="77777777" w:rsidR="00340486" w:rsidRDefault="00340486">
      <w:pPr>
        <w:pStyle w:val="Corpotesto"/>
        <w:spacing w:before="48"/>
      </w:pPr>
    </w:p>
    <w:p w14:paraId="18CBD765" w14:textId="77777777" w:rsidR="00340486" w:rsidRPr="00EF0EF0" w:rsidRDefault="00BA6D9D">
      <w:pPr>
        <w:pStyle w:val="Paragrafoelenco"/>
        <w:numPr>
          <w:ilvl w:val="0"/>
          <w:numId w:val="1"/>
        </w:numPr>
        <w:tabs>
          <w:tab w:val="left" w:pos="805"/>
        </w:tabs>
        <w:spacing w:before="0"/>
        <w:ind w:hanging="360"/>
        <w:rPr>
          <w:sz w:val="20"/>
          <w:lang w:val="it-IT"/>
        </w:rPr>
      </w:pPr>
      <w:r w:rsidRPr="00EF0EF0">
        <w:rPr>
          <w:spacing w:val="-2"/>
          <w:w w:val="110"/>
          <w:sz w:val="20"/>
          <w:lang w:val="it-IT"/>
        </w:rPr>
        <w:t>La pista ad alta velocità ha percorso una distanza di 3.717 km.</w:t>
      </w:r>
    </w:p>
    <w:p w14:paraId="5F12FF54" w14:textId="77777777" w:rsidR="00340486" w:rsidRPr="00EF0EF0" w:rsidRDefault="00BA6D9D">
      <w:pPr>
        <w:pStyle w:val="Paragrafoelenco"/>
        <w:numPr>
          <w:ilvl w:val="0"/>
          <w:numId w:val="1"/>
        </w:numPr>
        <w:tabs>
          <w:tab w:val="left" w:pos="805"/>
        </w:tabs>
        <w:ind w:hanging="360"/>
        <w:rPr>
          <w:sz w:val="20"/>
          <w:lang w:val="it-IT"/>
        </w:rPr>
      </w:pPr>
      <w:r w:rsidRPr="00EF0EF0">
        <w:rPr>
          <w:sz w:val="20"/>
          <w:lang w:val="it-IT"/>
        </w:rPr>
        <w:t xml:space="preserve">Ciò corrisponde alla distanza da Trondheim (Norvegia) a Istanbul </w:t>
      </w:r>
      <w:r w:rsidRPr="00EF0EF0">
        <w:rPr>
          <w:spacing w:val="-2"/>
          <w:sz w:val="20"/>
          <w:lang w:val="it-IT"/>
        </w:rPr>
        <w:t>(Turchia).</w:t>
      </w:r>
    </w:p>
    <w:p w14:paraId="76DA17D9" w14:textId="77777777" w:rsidR="00340486" w:rsidRPr="00EF0EF0" w:rsidRDefault="00BA6D9D">
      <w:pPr>
        <w:pStyle w:val="Paragrafoelenco"/>
        <w:numPr>
          <w:ilvl w:val="0"/>
          <w:numId w:val="1"/>
        </w:numPr>
        <w:tabs>
          <w:tab w:val="left" w:pos="805"/>
        </w:tabs>
        <w:spacing w:before="22"/>
        <w:ind w:hanging="360"/>
        <w:rPr>
          <w:sz w:val="20"/>
          <w:lang w:val="it-IT"/>
        </w:rPr>
      </w:pPr>
      <w:r w:rsidRPr="00EF0EF0">
        <w:rPr>
          <w:sz w:val="20"/>
          <w:lang w:val="it-IT"/>
        </w:rPr>
        <w:t xml:space="preserve">Sono state </w:t>
      </w:r>
      <w:r w:rsidRPr="00EF0EF0">
        <w:rPr>
          <w:spacing w:val="-2"/>
          <w:sz w:val="20"/>
          <w:lang w:val="it-IT"/>
        </w:rPr>
        <w:t xml:space="preserve">completate </w:t>
      </w:r>
      <w:r w:rsidRPr="00EF0EF0">
        <w:rPr>
          <w:sz w:val="20"/>
          <w:lang w:val="it-IT"/>
        </w:rPr>
        <w:t xml:space="preserve">40 soste di ricarica, della </w:t>
      </w:r>
      <w:r w:rsidRPr="00EF0EF0">
        <w:rPr>
          <w:spacing w:val="28"/>
          <w:sz w:val="20"/>
          <w:lang w:val="it-IT"/>
        </w:rPr>
        <w:t>durata di</w:t>
      </w:r>
      <w:r w:rsidRPr="00EF0EF0">
        <w:rPr>
          <w:sz w:val="20"/>
          <w:lang w:val="it-IT"/>
        </w:rPr>
        <w:t xml:space="preserve"> circa 10 minuti ciascuna.</w:t>
      </w:r>
    </w:p>
    <w:p w14:paraId="27D1D3F9" w14:textId="77777777" w:rsidR="00340486" w:rsidRPr="00EF0EF0" w:rsidRDefault="00BA6D9D">
      <w:pPr>
        <w:pStyle w:val="Paragrafoelenco"/>
        <w:numPr>
          <w:ilvl w:val="0"/>
          <w:numId w:val="1"/>
        </w:numPr>
        <w:tabs>
          <w:tab w:val="left" w:pos="805"/>
        </w:tabs>
        <w:ind w:hanging="360"/>
        <w:rPr>
          <w:sz w:val="20"/>
          <w:lang w:val="it-IT"/>
        </w:rPr>
      </w:pPr>
      <w:r w:rsidRPr="00EF0EF0">
        <w:rPr>
          <w:sz w:val="20"/>
          <w:lang w:val="it-IT"/>
        </w:rPr>
        <w:t xml:space="preserve">Un'ampia simulazione digitale in anticipo e la telemetria in diretta hanno reso </w:t>
      </w:r>
      <w:r w:rsidRPr="00EF0EF0">
        <w:rPr>
          <w:spacing w:val="-2"/>
          <w:sz w:val="20"/>
          <w:lang w:val="it-IT"/>
        </w:rPr>
        <w:t xml:space="preserve">possibile </w:t>
      </w:r>
      <w:r w:rsidRPr="00EF0EF0">
        <w:rPr>
          <w:sz w:val="20"/>
          <w:lang w:val="it-IT"/>
        </w:rPr>
        <w:t>questa cifra impressionante.</w:t>
      </w:r>
    </w:p>
    <w:p w14:paraId="37BDBFEA" w14:textId="77777777" w:rsidR="00340486" w:rsidRPr="00EF0EF0" w:rsidRDefault="00BA6D9D">
      <w:pPr>
        <w:pStyle w:val="Paragrafoelenco"/>
        <w:numPr>
          <w:ilvl w:val="0"/>
          <w:numId w:val="1"/>
        </w:numPr>
        <w:tabs>
          <w:tab w:val="left" w:pos="805"/>
        </w:tabs>
        <w:spacing w:before="24"/>
        <w:ind w:hanging="360"/>
        <w:rPr>
          <w:sz w:val="20"/>
          <w:lang w:val="it-IT"/>
        </w:rPr>
      </w:pPr>
      <w:r w:rsidRPr="00EF0EF0">
        <w:rPr>
          <w:w w:val="110"/>
          <w:sz w:val="20"/>
          <w:lang w:val="it-IT"/>
        </w:rPr>
        <w:t xml:space="preserve">Electric Software Hub come epicentro della ricerca e dello </w:t>
      </w:r>
      <w:r w:rsidRPr="00EF0EF0">
        <w:rPr>
          <w:spacing w:val="-2"/>
          <w:w w:val="110"/>
          <w:sz w:val="20"/>
          <w:lang w:val="it-IT"/>
        </w:rPr>
        <w:t xml:space="preserve">sviluppo </w:t>
      </w:r>
      <w:r w:rsidRPr="00EF0EF0">
        <w:rPr>
          <w:w w:val="110"/>
          <w:sz w:val="20"/>
          <w:lang w:val="it-IT"/>
        </w:rPr>
        <w:t>digitale</w:t>
      </w:r>
    </w:p>
    <w:p w14:paraId="0578404A" w14:textId="77777777" w:rsidR="00340486" w:rsidRPr="00EF0EF0" w:rsidRDefault="00340486">
      <w:pPr>
        <w:pStyle w:val="Corpotesto"/>
        <w:rPr>
          <w:lang w:val="it-IT"/>
        </w:rPr>
      </w:pPr>
    </w:p>
    <w:p w14:paraId="714706E9" w14:textId="77777777" w:rsidR="00340486" w:rsidRPr="00EF0EF0" w:rsidRDefault="00340486">
      <w:pPr>
        <w:pStyle w:val="Corpotesto"/>
        <w:spacing w:before="71"/>
        <w:rPr>
          <w:lang w:val="it-IT"/>
        </w:rPr>
      </w:pPr>
    </w:p>
    <w:p w14:paraId="4CE1030B" w14:textId="77777777" w:rsidR="00340486" w:rsidRPr="00EF0EF0" w:rsidRDefault="00BA6D9D">
      <w:pPr>
        <w:pStyle w:val="Corpotesto"/>
        <w:spacing w:line="261" w:lineRule="auto"/>
        <w:ind w:left="86" w:right="225"/>
        <w:rPr>
          <w:lang w:val="it-IT"/>
        </w:rPr>
      </w:pPr>
      <w:r w:rsidRPr="00EF0EF0">
        <w:rPr>
          <w:w w:val="105"/>
          <w:lang w:val="it-IT"/>
        </w:rPr>
        <w:t xml:space="preserve">Quanti chilometri può percorrere un CLA completamente elettrico in 24 ore, comprese le soste di ricarica e i cambi di guidatore? Questa è stata la domanda che si è posto </w:t>
      </w:r>
      <w:proofErr w:type="gramStart"/>
      <w:r w:rsidRPr="00EF0EF0">
        <w:rPr>
          <w:w w:val="105"/>
          <w:lang w:val="it-IT"/>
        </w:rPr>
        <w:t>il team</w:t>
      </w:r>
      <w:proofErr w:type="gramEnd"/>
      <w:r w:rsidRPr="00EF0EF0">
        <w:rPr>
          <w:w w:val="105"/>
          <w:lang w:val="it-IT"/>
        </w:rPr>
        <w:t xml:space="preserve"> di sviluppo che ha lavorato per ottimizzare l'efficienza dei nuovi modelli di classe compatta completamente elettrici. La risposta impressionante è stata fornita dal "Progetto N", il nome in codice interno di un progetto tanto segreto quanto ambizioso. N come Nardò: due prototipi di CLA prossimi alla produzione partiranno su questo percorso ad alta velocità nel sud Italia all'inizio di aprile 2024.</w:t>
      </w:r>
    </w:p>
    <w:p w14:paraId="6F3E9423" w14:textId="77777777" w:rsidR="00340486" w:rsidRPr="00EF0EF0" w:rsidRDefault="00340486">
      <w:pPr>
        <w:pStyle w:val="Corpotesto"/>
        <w:spacing w:before="26"/>
        <w:rPr>
          <w:lang w:val="it-IT"/>
        </w:rPr>
      </w:pPr>
    </w:p>
    <w:p w14:paraId="4EC5E612" w14:textId="77777777" w:rsidR="00340486" w:rsidRPr="00EF0EF0" w:rsidRDefault="00BA6D9D">
      <w:pPr>
        <w:pStyle w:val="Corpotesto"/>
        <w:spacing w:before="1" w:line="261" w:lineRule="auto"/>
        <w:ind w:left="86"/>
        <w:rPr>
          <w:lang w:val="it-IT"/>
        </w:rPr>
      </w:pPr>
      <w:r w:rsidRPr="00EF0EF0">
        <w:rPr>
          <w:w w:val="105"/>
          <w:lang w:val="it-IT"/>
        </w:rPr>
        <w:t xml:space="preserve">Una CLA ha percorso esattamente 3.717 chilometri in 24 ore - e ha fatto più strada di altri veicoli elettrici quasi di </w:t>
      </w:r>
      <w:proofErr w:type="gramStart"/>
      <w:r w:rsidRPr="00EF0EF0">
        <w:rPr>
          <w:w w:val="105"/>
          <w:lang w:val="it-IT"/>
        </w:rPr>
        <w:t>serie</w:t>
      </w:r>
      <w:proofErr w:type="gramEnd"/>
      <w:r w:rsidRPr="00EF0EF0">
        <w:rPr>
          <w:w w:val="105"/>
          <w:lang w:val="it-IT"/>
        </w:rPr>
        <w:t xml:space="preserve"> La distanza della corsa di resistenza equivale a un viaggio da Trondheim (Norvegia) a Istanbul (Turchia). Le temperature dell'aria variavano dai 13 °C della notte ai 29 °C del giorno. L'asfalto era ancora più caldo.</w:t>
      </w:r>
    </w:p>
    <w:p w14:paraId="191814FC" w14:textId="77777777" w:rsidR="00340486" w:rsidRPr="00EF0EF0" w:rsidRDefault="00340486">
      <w:pPr>
        <w:pStyle w:val="Corpotesto"/>
        <w:spacing w:before="23"/>
        <w:rPr>
          <w:lang w:val="it-IT"/>
        </w:rPr>
      </w:pPr>
    </w:p>
    <w:p w14:paraId="4BE9D639" w14:textId="77777777" w:rsidR="00340486" w:rsidRPr="00EF0EF0" w:rsidRDefault="00BA6D9D">
      <w:pPr>
        <w:pStyle w:val="Corpotesto"/>
        <w:spacing w:line="261" w:lineRule="auto"/>
        <w:ind w:left="86" w:right="102"/>
        <w:rPr>
          <w:lang w:val="it-IT"/>
        </w:rPr>
      </w:pPr>
      <w:r w:rsidRPr="00EF0EF0">
        <w:rPr>
          <w:w w:val="105"/>
          <w:lang w:val="it-IT"/>
        </w:rPr>
        <w:t xml:space="preserve">La batteria del veicolo è stata caricata esattamente 40 volte presso una stazione di ricarica standard durante il test di 24 ore. Le pause di ricarica sono durate solo </w:t>
      </w:r>
      <w:proofErr w:type="gramStart"/>
      <w:r w:rsidRPr="00EF0EF0">
        <w:rPr>
          <w:w w:val="105"/>
          <w:lang w:val="it-IT"/>
        </w:rPr>
        <w:t>10</w:t>
      </w:r>
      <w:proofErr w:type="gramEnd"/>
      <w:r w:rsidRPr="00EF0EF0">
        <w:rPr>
          <w:w w:val="105"/>
          <w:lang w:val="it-IT"/>
        </w:rPr>
        <w:t xml:space="preserve"> minuti circa ogni volta. Tenendo conto di questi dati, la velocità media è stata di ben 154,9 km/h. In vista del viaggio, gli esperti di Mercedes hanno determinato la strategia di ricarica ideale per massimizzare la velocità media. In un vero viaggio a lunga distanza, questa ottimizzazione avviene tramite la navigazione con Electric Intelligence.</w:t>
      </w:r>
    </w:p>
    <w:p w14:paraId="64CC17E8" w14:textId="77777777" w:rsidR="00340486" w:rsidRPr="00EF0EF0" w:rsidRDefault="00340486">
      <w:pPr>
        <w:pStyle w:val="Corpotesto"/>
        <w:spacing w:before="27"/>
        <w:rPr>
          <w:lang w:val="it-IT"/>
        </w:rPr>
      </w:pPr>
    </w:p>
    <w:p w14:paraId="04BDF8E6" w14:textId="77777777" w:rsidR="00340486" w:rsidRPr="00EF0EF0" w:rsidRDefault="00BA6D9D">
      <w:pPr>
        <w:pStyle w:val="Corpotesto"/>
        <w:spacing w:line="261" w:lineRule="auto"/>
        <w:ind w:left="86" w:right="144"/>
        <w:rPr>
          <w:lang w:val="it-IT"/>
        </w:rPr>
      </w:pPr>
      <w:r w:rsidRPr="00EF0EF0">
        <w:rPr>
          <w:w w:val="105"/>
          <w:lang w:val="it-IT"/>
        </w:rPr>
        <w:t xml:space="preserve">Come per i tre viaggi su strada del vettore tecnologico VISION EQXX, anche questo viaggio di 24 ore si è basato sulla telemetria dal vivo: il CLA ha trasmesso in tempo reale i dati dei sensori dal circuito alla vicina sala di controllo della missione. I segnali in tempo reale sono stati confrontati direttamente con i dati della simulazione e quindi utilizzati per un'ulteriore ottimizzazione. In questo modo, </w:t>
      </w:r>
      <w:proofErr w:type="gramStart"/>
      <w:r w:rsidRPr="00EF0EF0">
        <w:rPr>
          <w:w w:val="105"/>
          <w:lang w:val="it-IT"/>
        </w:rPr>
        <w:t>il team</w:t>
      </w:r>
      <w:proofErr w:type="gramEnd"/>
      <w:r w:rsidRPr="00EF0EF0">
        <w:rPr>
          <w:w w:val="105"/>
          <w:lang w:val="it-IT"/>
        </w:rPr>
        <w:t xml:space="preserve"> ha reagito alle influenze ambientali e alle temperature, adattando la strategia attraverso la simulazione e l'ottimizzazione. Questo processo si è svolto ininterrottamente per tutte le 24 ore. Inoltre, i piloti hanno ricevuto via radio le istruzioni appropriate per poter attuare la strategia. Il cruscotto e i dati della telemetria in tempo reale potevano essere utilizzati dai colleghi di tutto il mondo e sono stati analizzati anche a Stoccarda e </w:t>
      </w:r>
      <w:proofErr w:type="spellStart"/>
      <w:r w:rsidRPr="00EF0EF0">
        <w:rPr>
          <w:spacing w:val="-2"/>
          <w:w w:val="105"/>
          <w:lang w:val="it-IT"/>
        </w:rPr>
        <w:t>Sindelfingen</w:t>
      </w:r>
      <w:proofErr w:type="spellEnd"/>
      <w:r w:rsidRPr="00EF0EF0">
        <w:rPr>
          <w:spacing w:val="-2"/>
          <w:w w:val="105"/>
          <w:lang w:val="it-IT"/>
        </w:rPr>
        <w:t>.</w:t>
      </w:r>
    </w:p>
    <w:p w14:paraId="07024C53" w14:textId="77777777" w:rsidR="00340486" w:rsidRPr="00EF0EF0" w:rsidRDefault="00340486">
      <w:pPr>
        <w:pStyle w:val="Corpotesto"/>
        <w:spacing w:before="28"/>
        <w:rPr>
          <w:lang w:val="it-IT"/>
        </w:rPr>
      </w:pPr>
    </w:p>
    <w:p w14:paraId="7E36CB8A" w14:textId="77777777" w:rsidR="00340486" w:rsidRPr="00EF0EF0" w:rsidRDefault="00BA6D9D">
      <w:pPr>
        <w:pStyle w:val="Corpotesto"/>
        <w:spacing w:before="1" w:line="261" w:lineRule="auto"/>
        <w:ind w:left="86" w:right="91"/>
        <w:rPr>
          <w:lang w:val="it-IT"/>
        </w:rPr>
      </w:pPr>
      <w:r w:rsidRPr="00EF0EF0">
        <w:rPr>
          <w:w w:val="105"/>
          <w:lang w:val="it-IT"/>
        </w:rPr>
        <w:t xml:space="preserve">Nella fase di preparazione sono state utili anche le simulazioni digitali. Sono stati utilizzati i dati di diversi test drive. A ciò sono seguiti ampi test al banco di prova. Nella settimana precedente la prova di durata vera e propria, l'auto ha percorso oltre 7.000 chilometri su un banco di prova in diverse condizioni climatiche. La strategia delle "lezioni apprese" ha incluso anche colloqui con ex detentori del record di Nardò che hanno guidato per Mercedes-Benz. Tra questi Robert </w:t>
      </w:r>
      <w:proofErr w:type="spellStart"/>
      <w:r w:rsidRPr="00EF0EF0">
        <w:rPr>
          <w:w w:val="105"/>
          <w:lang w:val="it-IT"/>
        </w:rPr>
        <w:t>Schäfer</w:t>
      </w:r>
      <w:proofErr w:type="spellEnd"/>
      <w:r w:rsidRPr="00EF0EF0">
        <w:rPr>
          <w:w w:val="105"/>
          <w:lang w:val="it-IT"/>
        </w:rPr>
        <w:t>, che nel 1983 ha stabilito tre record mondiali con una Mercedes 190 E 2.3 16V su distanze di 25.000 chilometri, 25.000 miglia e 50.000 chilometri e ha stabilito nove record internazionali di classe.</w:t>
      </w:r>
    </w:p>
    <w:p w14:paraId="172B609A" w14:textId="77777777" w:rsidR="00340486" w:rsidRPr="00EF0EF0" w:rsidRDefault="00340486">
      <w:pPr>
        <w:pStyle w:val="Corpotesto"/>
        <w:spacing w:before="28"/>
        <w:rPr>
          <w:lang w:val="it-IT"/>
        </w:rPr>
      </w:pPr>
    </w:p>
    <w:p w14:paraId="7625A3F9" w14:textId="77777777" w:rsidR="00340486" w:rsidRPr="00EF0EF0" w:rsidRDefault="00BA6D9D">
      <w:pPr>
        <w:pStyle w:val="Corpotesto"/>
        <w:spacing w:line="261" w:lineRule="auto"/>
        <w:ind w:left="106" w:right="102"/>
        <w:jc w:val="center"/>
        <w:rPr>
          <w:lang w:val="it-IT"/>
        </w:rPr>
      </w:pPr>
      <w:r w:rsidRPr="00EF0EF0">
        <w:rPr>
          <w:w w:val="105"/>
          <w:lang w:val="it-IT"/>
        </w:rPr>
        <w:t>"Il nostro viaggio di 24 ore a Nardò ha dimostrato l'elevata efficienza temporale della nostra nuova generazione compatta di auto elettriche nei lunghi viaggi. I veicoli hanno anche dimostrato la loro maturità un anno prima del lancio sul mercato. Allo stesso tempo, il successo del test è ovviamente molto incoraggiante per l'intera azienda".</w:t>
      </w:r>
    </w:p>
    <w:p w14:paraId="1D1071DC" w14:textId="77777777" w:rsidR="00340486" w:rsidRPr="00EF0EF0" w:rsidRDefault="00BA6D9D">
      <w:pPr>
        <w:spacing w:before="20" w:line="288" w:lineRule="auto"/>
        <w:ind w:left="102" w:right="102"/>
        <w:jc w:val="center"/>
        <w:rPr>
          <w:sz w:val="18"/>
          <w:lang w:val="it-IT"/>
        </w:rPr>
      </w:pPr>
      <w:r w:rsidRPr="00EF0EF0">
        <w:rPr>
          <w:sz w:val="18"/>
          <w:lang w:val="it-IT"/>
        </w:rPr>
        <w:t xml:space="preserve">Markus </w:t>
      </w:r>
      <w:proofErr w:type="spellStart"/>
      <w:r w:rsidRPr="00EF0EF0">
        <w:rPr>
          <w:sz w:val="18"/>
          <w:lang w:val="it-IT"/>
        </w:rPr>
        <w:t>Schäfer</w:t>
      </w:r>
      <w:proofErr w:type="spellEnd"/>
      <w:r w:rsidRPr="00EF0EF0">
        <w:rPr>
          <w:sz w:val="18"/>
          <w:lang w:val="it-IT"/>
        </w:rPr>
        <w:t xml:space="preserve">, Membro del Consiglio di Amministrazione di Mercedes-Benz Group AG. </w:t>
      </w:r>
      <w:proofErr w:type="spellStart"/>
      <w:r w:rsidRPr="00EF0EF0">
        <w:rPr>
          <w:sz w:val="18"/>
          <w:lang w:val="it-IT"/>
        </w:rPr>
        <w:t>Chief</w:t>
      </w:r>
      <w:proofErr w:type="spellEnd"/>
      <w:r w:rsidRPr="00EF0EF0">
        <w:rPr>
          <w:sz w:val="18"/>
          <w:lang w:val="it-IT"/>
        </w:rPr>
        <w:t xml:space="preserve"> Technology </w:t>
      </w:r>
      <w:proofErr w:type="spellStart"/>
      <w:r w:rsidRPr="00EF0EF0">
        <w:rPr>
          <w:sz w:val="18"/>
          <w:lang w:val="it-IT"/>
        </w:rPr>
        <w:t>Officer</w:t>
      </w:r>
      <w:proofErr w:type="spellEnd"/>
      <w:r w:rsidRPr="00EF0EF0">
        <w:rPr>
          <w:sz w:val="18"/>
          <w:lang w:val="it-IT"/>
        </w:rPr>
        <w:t>, Sviluppo e Approvvigionamento</w:t>
      </w:r>
    </w:p>
    <w:p w14:paraId="1AECB5B4" w14:textId="77777777" w:rsidR="00340486" w:rsidRPr="00EF0EF0" w:rsidRDefault="00340486">
      <w:pPr>
        <w:pStyle w:val="Corpotesto"/>
        <w:spacing w:before="32"/>
        <w:rPr>
          <w:sz w:val="18"/>
          <w:lang w:val="it-IT"/>
        </w:rPr>
      </w:pPr>
    </w:p>
    <w:p w14:paraId="06037763" w14:textId="77777777" w:rsidR="00340486" w:rsidRPr="00EF0EF0" w:rsidRDefault="00BA6D9D">
      <w:pPr>
        <w:pStyle w:val="Corpotesto"/>
        <w:spacing w:line="264" w:lineRule="auto"/>
        <w:ind w:left="85"/>
        <w:rPr>
          <w:lang w:val="it-IT"/>
        </w:rPr>
      </w:pPr>
      <w:r w:rsidRPr="00EF0EF0">
        <w:rPr>
          <w:w w:val="105"/>
          <w:lang w:val="it-IT"/>
        </w:rPr>
        <w:t xml:space="preserve">Anche la composizione interdisciplinare </w:t>
      </w:r>
      <w:proofErr w:type="gramStart"/>
      <w:r w:rsidRPr="00EF0EF0">
        <w:rPr>
          <w:w w:val="105"/>
          <w:lang w:val="it-IT"/>
        </w:rPr>
        <w:t>del team</w:t>
      </w:r>
      <w:proofErr w:type="gramEnd"/>
      <w:r w:rsidRPr="00EF0EF0">
        <w:rPr>
          <w:w w:val="105"/>
          <w:lang w:val="it-IT"/>
        </w:rPr>
        <w:t xml:space="preserve"> del "Progetto N", con specialisti dello sviluppo di serie e dello sviluppo completo del veicolo, nonché esperti di dati, ha contribuito al successo. E anche se c'era</w:t>
      </w:r>
    </w:p>
    <w:p w14:paraId="4E07BEE5" w14:textId="77777777" w:rsidR="00340486" w:rsidRPr="00EF0EF0" w:rsidRDefault="00340486">
      <w:pPr>
        <w:pStyle w:val="Corpotesto"/>
        <w:spacing w:line="264" w:lineRule="auto"/>
        <w:rPr>
          <w:lang w:val="it-IT"/>
        </w:rPr>
        <w:sectPr w:rsidR="00340486" w:rsidRPr="00EF0EF0">
          <w:pgSz w:w="11910" w:h="16840"/>
          <w:pgMar w:top="1120" w:right="566" w:bottom="600" w:left="1275" w:header="0" w:footer="414" w:gutter="0"/>
          <w:cols w:space="720"/>
        </w:sectPr>
      </w:pPr>
    </w:p>
    <w:p w14:paraId="1A333E4C" w14:textId="77777777" w:rsidR="00340486" w:rsidRPr="00EF0EF0" w:rsidRDefault="00BA6D9D">
      <w:pPr>
        <w:pStyle w:val="Corpotesto"/>
        <w:spacing w:before="81" w:line="261" w:lineRule="auto"/>
        <w:ind w:left="86" w:right="225" w:hanging="1"/>
        <w:rPr>
          <w:lang w:val="it-IT"/>
        </w:rPr>
      </w:pPr>
      <w:proofErr w:type="gramStart"/>
      <w:r w:rsidRPr="00EF0EF0">
        <w:rPr>
          <w:w w:val="105"/>
          <w:lang w:val="it-IT"/>
        </w:rPr>
        <w:lastRenderedPageBreak/>
        <w:t>Solo un piccolo team</w:t>
      </w:r>
      <w:proofErr w:type="gramEnd"/>
      <w:r w:rsidRPr="00EF0EF0">
        <w:rPr>
          <w:w w:val="105"/>
          <w:lang w:val="it-IT"/>
        </w:rPr>
        <w:t xml:space="preserve"> di base sul posto a Nardò, ma sapevano sempre che il grande team di </w:t>
      </w:r>
      <w:proofErr w:type="spellStart"/>
      <w:r w:rsidRPr="00EF0EF0">
        <w:rPr>
          <w:w w:val="105"/>
          <w:lang w:val="it-IT"/>
        </w:rPr>
        <w:t>Sindelfingen</w:t>
      </w:r>
      <w:proofErr w:type="spellEnd"/>
      <w:r w:rsidRPr="00EF0EF0">
        <w:rPr>
          <w:w w:val="105"/>
          <w:lang w:val="it-IT"/>
        </w:rPr>
        <w:t xml:space="preserve"> e </w:t>
      </w:r>
      <w:proofErr w:type="spellStart"/>
      <w:r w:rsidRPr="00EF0EF0">
        <w:rPr>
          <w:w w:val="105"/>
          <w:lang w:val="it-IT"/>
        </w:rPr>
        <w:t>Untertürkheim</w:t>
      </w:r>
      <w:proofErr w:type="spellEnd"/>
      <w:r w:rsidRPr="00EF0EF0">
        <w:rPr>
          <w:w w:val="105"/>
          <w:lang w:val="it-IT"/>
        </w:rPr>
        <w:t xml:space="preserve"> era presente in background e pronto a supportarli.</w:t>
      </w:r>
    </w:p>
    <w:p w14:paraId="3AE99AB0" w14:textId="77777777" w:rsidR="00340486" w:rsidRPr="00EF0EF0" w:rsidRDefault="00340486">
      <w:pPr>
        <w:pStyle w:val="Corpotesto"/>
        <w:spacing w:before="25"/>
        <w:rPr>
          <w:lang w:val="it-IT"/>
        </w:rPr>
      </w:pPr>
    </w:p>
    <w:p w14:paraId="2EE02ACE" w14:textId="77777777" w:rsidR="00340486" w:rsidRPr="00EF0EF0" w:rsidRDefault="00BA6D9D">
      <w:pPr>
        <w:pStyle w:val="Corpotesto"/>
        <w:ind w:left="86"/>
        <w:rPr>
          <w:lang w:val="it-IT"/>
        </w:rPr>
      </w:pPr>
      <w:r w:rsidRPr="00EF0EF0">
        <w:rPr>
          <w:lang w:val="it-IT"/>
        </w:rPr>
        <w:t xml:space="preserve">Sviluppo dell'elettronica in bundle sotto lo stesso tetto: l'Electric Software Hub </w:t>
      </w:r>
      <w:r w:rsidRPr="00EF0EF0">
        <w:rPr>
          <w:spacing w:val="-2"/>
          <w:lang w:val="it-IT"/>
        </w:rPr>
        <w:t>(ESH)</w:t>
      </w:r>
    </w:p>
    <w:p w14:paraId="68D6E4A5" w14:textId="77777777" w:rsidR="00340486" w:rsidRPr="00EF0EF0" w:rsidRDefault="00BA6D9D">
      <w:pPr>
        <w:pStyle w:val="Corpotesto"/>
        <w:spacing w:before="25" w:line="261" w:lineRule="auto"/>
        <w:ind w:left="86"/>
        <w:rPr>
          <w:lang w:val="it-IT"/>
        </w:rPr>
      </w:pPr>
      <w:r w:rsidRPr="00EF0EF0">
        <w:rPr>
          <w:w w:val="105"/>
          <w:lang w:val="it-IT"/>
        </w:rPr>
        <w:t xml:space="preserve">L'Electric Software Hub (ESH), inaugurato nel 2022, ha svolto un ruolo fondamentale nello sviluppo della nuova generazione di auto elettriche compatte di Mercedes-Benz. Questo edificio del Mercedes-Benz Technology Centre (MTC) di </w:t>
      </w:r>
      <w:proofErr w:type="spellStart"/>
      <w:r w:rsidRPr="00EF0EF0">
        <w:rPr>
          <w:w w:val="105"/>
          <w:lang w:val="it-IT"/>
        </w:rPr>
        <w:t>Sindelfingen</w:t>
      </w:r>
      <w:proofErr w:type="spellEnd"/>
      <w:r w:rsidRPr="00EF0EF0">
        <w:rPr>
          <w:w w:val="105"/>
          <w:lang w:val="it-IT"/>
        </w:rPr>
        <w:t xml:space="preserve"> riunisce sotto lo stesso tetto numerose funzioni di software, hardware, integrazione di sistemi e test. L'intero processo di integrazione elettrica/elettronica dello sviluppo del veicolo si riflette all'interno dell'ESH. Ciò garantisce che tutti i nuovi componenti hardware e software interagiscano senza problemi.</w:t>
      </w:r>
    </w:p>
    <w:p w14:paraId="170E768B" w14:textId="77777777" w:rsidR="00340486" w:rsidRPr="00EF0EF0" w:rsidRDefault="00340486">
      <w:pPr>
        <w:pStyle w:val="Corpotesto"/>
        <w:spacing w:before="26"/>
        <w:rPr>
          <w:lang w:val="it-IT"/>
        </w:rPr>
      </w:pPr>
    </w:p>
    <w:p w14:paraId="20E67BDA" w14:textId="77777777" w:rsidR="00340486" w:rsidRPr="00EF0EF0" w:rsidRDefault="00BA6D9D">
      <w:pPr>
        <w:pStyle w:val="Corpotesto"/>
        <w:spacing w:line="261" w:lineRule="auto"/>
        <w:ind w:left="86" w:right="144"/>
        <w:rPr>
          <w:lang w:val="it-IT"/>
        </w:rPr>
      </w:pPr>
      <w:r w:rsidRPr="00EF0EF0">
        <w:rPr>
          <w:w w:val="105"/>
          <w:lang w:val="it-IT"/>
        </w:rPr>
        <w:t xml:space="preserve">Dall'alto verso il basso, dal codice al prodotto, il software e l'hardware continuano a confluire nel veicolo fino a essere integrati nei prototipi del veicolo ai piani inferiori. I laboratori di creazione del codice software e di </w:t>
      </w:r>
      <w:proofErr w:type="spellStart"/>
      <w:r w:rsidRPr="00EF0EF0">
        <w:rPr>
          <w:w w:val="105"/>
          <w:lang w:val="it-IT"/>
        </w:rPr>
        <w:t>pre</w:t>
      </w:r>
      <w:proofErr w:type="spellEnd"/>
      <w:r w:rsidRPr="00EF0EF0">
        <w:rPr>
          <w:w w:val="105"/>
          <w:lang w:val="it-IT"/>
        </w:rPr>
        <w:t xml:space="preserve">-integrazione si trovano ai </w:t>
      </w:r>
      <w:r w:rsidRPr="00EF0EF0">
        <w:rPr>
          <w:spacing w:val="-1"/>
          <w:w w:val="105"/>
          <w:lang w:val="it-IT"/>
        </w:rPr>
        <w:t>piani</w:t>
      </w:r>
      <w:r w:rsidRPr="00EF0EF0">
        <w:rPr>
          <w:w w:val="105"/>
          <w:lang w:val="it-IT"/>
        </w:rPr>
        <w:t xml:space="preserve"> superiori. Qui gli esperti utilizzano innanzitutto tecnologie virtuali e simulazioni per verificare se i vari componenti software interagiscono correttamente tra loro e se le funzioni del veicolo sono implementate senza errori. Questa operazione è nota come integrazione. In questo caso vengono utilizzati metodi all'avanguardia per la protezione dell'impianto elettrico/elettronico. Ad esempio, i componenti e le unità di controllo di un veicolo virtuale vengono testati in modo completamente automatico ("hardware-in-the-loop"). In linea di principio, solo l'elettronica con il software da testare è realmente presente; il resto del veicolo e l'ambiente sono simulati.</w:t>
      </w:r>
    </w:p>
    <w:p w14:paraId="452A2D5E" w14:textId="77777777" w:rsidR="00340486" w:rsidRPr="00EF0EF0" w:rsidRDefault="00340486">
      <w:pPr>
        <w:pStyle w:val="Corpotesto"/>
        <w:spacing w:before="29"/>
        <w:rPr>
          <w:lang w:val="it-IT"/>
        </w:rPr>
      </w:pPr>
    </w:p>
    <w:p w14:paraId="7E1B3A73" w14:textId="77777777" w:rsidR="00340486" w:rsidRPr="00EF0EF0" w:rsidRDefault="00BA6D9D">
      <w:pPr>
        <w:pStyle w:val="Corpotesto"/>
        <w:spacing w:line="261" w:lineRule="auto"/>
        <w:ind w:left="86" w:right="225"/>
        <w:rPr>
          <w:lang w:val="it-IT"/>
        </w:rPr>
      </w:pPr>
      <w:r w:rsidRPr="00EF0EF0">
        <w:rPr>
          <w:lang w:val="it-IT"/>
        </w:rPr>
        <w:t>Con il "test drive digitale", un test del veicolo può essere completamente simulato nell'ESH. In un ambiente completamente simulato, un veicolo virtuale viene spostato e testato come in un vero e proprio test drive, solo che questo "test drive" si svolge in un laboratorio al sesto piano dell'Electric Software Hub.</w:t>
      </w:r>
    </w:p>
    <w:p w14:paraId="759E3CAB" w14:textId="77777777" w:rsidR="00340486" w:rsidRPr="00EF0EF0" w:rsidRDefault="00340486">
      <w:pPr>
        <w:pStyle w:val="Corpotesto"/>
        <w:spacing w:before="12"/>
        <w:rPr>
          <w:lang w:val="it-IT"/>
        </w:rPr>
      </w:pPr>
    </w:p>
    <w:p w14:paraId="528A65BB" w14:textId="77777777" w:rsidR="00340486" w:rsidRPr="00EF0EF0" w:rsidRDefault="00BA6D9D">
      <w:pPr>
        <w:pStyle w:val="Corpotesto"/>
        <w:ind w:left="86"/>
        <w:rPr>
          <w:lang w:val="it-IT"/>
        </w:rPr>
      </w:pPr>
      <w:r w:rsidRPr="00EF0EF0">
        <w:rPr>
          <w:lang w:val="it-IT"/>
        </w:rPr>
        <w:t xml:space="preserve">Prove su veicolo senza veicolo: i </w:t>
      </w:r>
      <w:r w:rsidRPr="00EF0EF0">
        <w:rPr>
          <w:spacing w:val="-2"/>
          <w:lang w:val="it-IT"/>
        </w:rPr>
        <w:t xml:space="preserve">banchi di </w:t>
      </w:r>
      <w:r w:rsidRPr="00EF0EF0">
        <w:rPr>
          <w:lang w:val="it-IT"/>
        </w:rPr>
        <w:t>prova innovativi</w:t>
      </w:r>
    </w:p>
    <w:p w14:paraId="226D8948" w14:textId="77777777" w:rsidR="00340486" w:rsidRPr="00EF0EF0" w:rsidRDefault="00BA6D9D">
      <w:pPr>
        <w:pStyle w:val="Corpotesto"/>
        <w:spacing w:before="27" w:line="261" w:lineRule="auto"/>
        <w:ind w:left="86"/>
        <w:rPr>
          <w:lang w:val="it-IT"/>
        </w:rPr>
      </w:pPr>
      <w:r w:rsidRPr="00EF0EF0">
        <w:rPr>
          <w:w w:val="105"/>
          <w:lang w:val="it-IT"/>
        </w:rPr>
        <w:t xml:space="preserve">Il piano terra dell'ESH di </w:t>
      </w:r>
      <w:proofErr w:type="spellStart"/>
      <w:r w:rsidRPr="00EF0EF0">
        <w:rPr>
          <w:w w:val="105"/>
          <w:lang w:val="it-IT"/>
        </w:rPr>
        <w:t>Sindelfingen</w:t>
      </w:r>
      <w:proofErr w:type="spellEnd"/>
      <w:r w:rsidRPr="00EF0EF0">
        <w:rPr>
          <w:w w:val="105"/>
          <w:lang w:val="it-IT"/>
        </w:rPr>
        <w:t xml:space="preserve"> ospita numerose strutture di prova ad alta tecnologia, come i banchi di prova per i rulli e per il clima. Il cosiddetto banco di prova del sistema completo del veicolo (FVS) si distingue per il suo concetto innovativo. Combina una trasmissione ad alta tensione con un </w:t>
      </w:r>
      <w:proofErr w:type="spellStart"/>
      <w:r w:rsidRPr="00EF0EF0">
        <w:rPr>
          <w:w w:val="105"/>
          <w:lang w:val="it-IT"/>
        </w:rPr>
        <w:t>mock</w:t>
      </w:r>
      <w:proofErr w:type="spellEnd"/>
      <w:r w:rsidRPr="00EF0EF0">
        <w:rPr>
          <w:w w:val="105"/>
          <w:lang w:val="it-IT"/>
        </w:rPr>
        <w:t>-up funzionale dell'impianto elettrico del veicolo a 12 volt. Entrambe le sovrastrutture sono situate in stanze vicine e sono collegate tra loro tramite un cablaggio - un cavo ombelicale, per così dire. Costruiti in un'intelaiatura di profili metallici, tutti i componenti del veicolo possono essere assemblati, collegati e testati nel sistema complessivo in questa struttura aperta senza carrozzeria.</w:t>
      </w:r>
    </w:p>
    <w:p w14:paraId="5F385A88" w14:textId="77777777" w:rsidR="00340486" w:rsidRPr="00EF0EF0" w:rsidRDefault="00340486">
      <w:pPr>
        <w:pStyle w:val="Corpotesto"/>
        <w:spacing w:before="25"/>
        <w:rPr>
          <w:lang w:val="it-IT"/>
        </w:rPr>
      </w:pPr>
    </w:p>
    <w:p w14:paraId="0FF60946" w14:textId="77777777" w:rsidR="00340486" w:rsidRPr="00EF0EF0" w:rsidRDefault="00BA6D9D">
      <w:pPr>
        <w:pStyle w:val="Corpotesto"/>
        <w:spacing w:line="261" w:lineRule="auto"/>
        <w:ind w:left="85" w:right="168"/>
        <w:rPr>
          <w:lang w:val="it-IT"/>
        </w:rPr>
      </w:pPr>
      <w:r w:rsidRPr="00EF0EF0">
        <w:rPr>
          <w:w w:val="105"/>
          <w:lang w:val="it-IT"/>
        </w:rPr>
        <w:t xml:space="preserve">La batteria, le prese di ricarica e gli e-drive costituiscono la trasmissione ad alta tensione. I componenti </w:t>
      </w:r>
      <w:proofErr w:type="gramStart"/>
      <w:r w:rsidRPr="00EF0EF0">
        <w:rPr>
          <w:w w:val="105"/>
          <w:lang w:val="it-IT"/>
        </w:rPr>
        <w:t>che funzionano a bassa tensione, dai fari e dagli schermi al gancio di traino,</w:t>
      </w:r>
      <w:proofErr w:type="gramEnd"/>
      <w:r w:rsidRPr="00EF0EF0">
        <w:rPr>
          <w:w w:val="105"/>
          <w:lang w:val="it-IT"/>
        </w:rPr>
        <w:t xml:space="preserve"> fanno parte del </w:t>
      </w:r>
      <w:proofErr w:type="spellStart"/>
      <w:r w:rsidRPr="00EF0EF0">
        <w:rPr>
          <w:w w:val="105"/>
          <w:lang w:val="it-IT"/>
        </w:rPr>
        <w:t>mock</w:t>
      </w:r>
      <w:proofErr w:type="spellEnd"/>
      <w:r w:rsidRPr="00EF0EF0">
        <w:rPr>
          <w:w w:val="105"/>
          <w:lang w:val="it-IT"/>
        </w:rPr>
        <w:t xml:space="preserve">-up funzionale. Il robot di guida "James" è al posto di guida del </w:t>
      </w:r>
      <w:proofErr w:type="spellStart"/>
      <w:r w:rsidRPr="00EF0EF0">
        <w:rPr>
          <w:w w:val="105"/>
          <w:lang w:val="it-IT"/>
        </w:rPr>
        <w:t>mock</w:t>
      </w:r>
      <w:proofErr w:type="spellEnd"/>
      <w:r w:rsidRPr="00EF0EF0">
        <w:rPr>
          <w:w w:val="105"/>
          <w:lang w:val="it-IT"/>
        </w:rPr>
        <w:t>-up a 12 volt, mentre "Erica", l'interfaccia con il banco di prova, si trova nella parte posteriore. "James" offre agli esperti la possibilità di guidare sequenze di prova predefinite in modo completamente automatico. Anche i profili di percorso tratti dalla realtà possono essere eseguiti sul banco di prova.</w:t>
      </w:r>
    </w:p>
    <w:p w14:paraId="6CCE6B30" w14:textId="77777777" w:rsidR="00340486" w:rsidRPr="00EF0EF0" w:rsidRDefault="00340486">
      <w:pPr>
        <w:pStyle w:val="Corpotesto"/>
        <w:spacing w:before="27"/>
        <w:rPr>
          <w:lang w:val="it-IT"/>
        </w:rPr>
      </w:pPr>
    </w:p>
    <w:p w14:paraId="45F30972" w14:textId="77777777" w:rsidR="00340486" w:rsidRPr="00EF0EF0" w:rsidRDefault="00BA6D9D">
      <w:pPr>
        <w:pStyle w:val="Corpotesto"/>
        <w:spacing w:line="261" w:lineRule="auto"/>
        <w:ind w:left="85" w:right="102"/>
        <w:rPr>
          <w:lang w:val="it-IT"/>
        </w:rPr>
      </w:pPr>
      <w:r w:rsidRPr="00EF0EF0">
        <w:rPr>
          <w:w w:val="105"/>
          <w:lang w:val="it-IT"/>
        </w:rPr>
        <w:t xml:space="preserve">In particolare, il cablaggio e le unità di controllo possono essere testati in interazione con sensori, attuatori e altri sottosistemi e utilizzatori reali e verificarne l'efficienza. Tutte le parti dell'impianto di prova sono facilmente accessibili, in modo che i componenti di </w:t>
      </w:r>
      <w:proofErr w:type="spellStart"/>
      <w:proofErr w:type="gramStart"/>
      <w:r w:rsidRPr="00EF0EF0">
        <w:rPr>
          <w:w w:val="105"/>
          <w:lang w:val="it-IT"/>
        </w:rPr>
        <w:t>pre</w:t>
      </w:r>
      <w:proofErr w:type="spellEnd"/>
      <w:r w:rsidRPr="00EF0EF0">
        <w:rPr>
          <w:w w:val="105"/>
          <w:lang w:val="it-IT"/>
        </w:rPr>
        <w:t>-serie</w:t>
      </w:r>
      <w:proofErr w:type="gramEnd"/>
      <w:r w:rsidRPr="00EF0EF0">
        <w:rPr>
          <w:w w:val="105"/>
          <w:lang w:val="it-IT"/>
        </w:rPr>
        <w:t xml:space="preserve"> possano essere sostituiti con quelli di serie durante il processo di sviluppo. Ciò significa che i componenti hardware e software possono essere messi in funzione in una fase molto precoce. Il banco di prova del sistema completo del veicolo può essere utilizzato anche per dimostrare le nuove versioni del software, che gli esperti chiamano "release </w:t>
      </w:r>
      <w:r w:rsidRPr="00EF0EF0">
        <w:rPr>
          <w:spacing w:val="-2"/>
          <w:w w:val="105"/>
          <w:lang w:val="it-IT"/>
        </w:rPr>
        <w:t>strokes".</w:t>
      </w:r>
    </w:p>
    <w:p w14:paraId="17BE41BE" w14:textId="77777777" w:rsidR="00340486" w:rsidRPr="00EF0EF0" w:rsidRDefault="00340486">
      <w:pPr>
        <w:pStyle w:val="Corpotesto"/>
        <w:spacing w:before="28"/>
        <w:rPr>
          <w:lang w:val="it-IT"/>
        </w:rPr>
      </w:pPr>
    </w:p>
    <w:p w14:paraId="78ECDC01" w14:textId="77777777" w:rsidR="00340486" w:rsidRPr="00EF0EF0" w:rsidRDefault="00BA6D9D">
      <w:pPr>
        <w:pStyle w:val="Corpotesto"/>
        <w:spacing w:line="261" w:lineRule="auto"/>
        <w:ind w:left="85"/>
        <w:rPr>
          <w:lang w:val="it-IT"/>
        </w:rPr>
      </w:pPr>
      <w:r w:rsidRPr="00EF0EF0">
        <w:rPr>
          <w:w w:val="105"/>
          <w:lang w:val="it-IT"/>
        </w:rPr>
        <w:t>Oltre all'FVS, il banco di prova per la trasmissione dei veicoli (F-ATS) completa la gamma di test dell'ESH. Controllato da James, è possibile eseguire automaticamente manovre specifiche in tutte le zone climatiche possibili. I test sull'intera rete di veicoli eliminano la necessità di simulare i componenti mancanti del veicolo. Il cosiddetto controllo R2R (Road to Rig) consente di riprodurre con precisione il comportamento del veicolo dalla strada. Ciò significa che il livello di maturità dei veicoli può essere ulteriormente migliorato nelle fasi di sviluppo con veicoli di prova. Le prove preliminari della 24 ore di Nardò si sono svolte sul F-ATS.</w:t>
      </w:r>
    </w:p>
    <w:p w14:paraId="31C1053B" w14:textId="77777777" w:rsidR="00340486" w:rsidRPr="00EF0EF0" w:rsidRDefault="00340486">
      <w:pPr>
        <w:pStyle w:val="Corpotesto"/>
        <w:spacing w:line="261" w:lineRule="auto"/>
        <w:rPr>
          <w:lang w:val="it-IT"/>
        </w:rPr>
        <w:sectPr w:rsidR="00340486" w:rsidRPr="00EF0EF0">
          <w:pgSz w:w="11910" w:h="16840"/>
          <w:pgMar w:top="1200" w:right="566" w:bottom="600" w:left="1275" w:header="0" w:footer="414" w:gutter="0"/>
          <w:cols w:space="720"/>
        </w:sectPr>
      </w:pPr>
    </w:p>
    <w:p w14:paraId="54F26D71" w14:textId="77777777" w:rsidR="00340486" w:rsidRPr="00EF0EF0" w:rsidRDefault="00BA6D9D">
      <w:pPr>
        <w:pStyle w:val="Titolo1"/>
        <w:rPr>
          <w:lang w:val="it-IT"/>
        </w:rPr>
      </w:pPr>
      <w:bookmarkStart w:id="35" w:name="From_E_for_eDCT_to_W_for_heat_pump:_key_"/>
      <w:bookmarkStart w:id="36" w:name="_bookmark21"/>
      <w:bookmarkEnd w:id="35"/>
      <w:bookmarkEnd w:id="36"/>
      <w:r w:rsidRPr="00EF0EF0">
        <w:rPr>
          <w:w w:val="80"/>
          <w:lang w:val="it-IT"/>
        </w:rPr>
        <w:lastRenderedPageBreak/>
        <w:t xml:space="preserve">Da E per </w:t>
      </w:r>
      <w:proofErr w:type="spellStart"/>
      <w:r w:rsidRPr="00EF0EF0">
        <w:rPr>
          <w:w w:val="80"/>
          <w:lang w:val="it-IT"/>
        </w:rPr>
        <w:t>eDCT</w:t>
      </w:r>
      <w:proofErr w:type="spellEnd"/>
      <w:r w:rsidRPr="00EF0EF0">
        <w:rPr>
          <w:w w:val="80"/>
          <w:lang w:val="it-IT"/>
        </w:rPr>
        <w:t xml:space="preserve"> a W per pompa di calore: </w:t>
      </w:r>
      <w:r w:rsidRPr="00EF0EF0">
        <w:rPr>
          <w:spacing w:val="-2"/>
          <w:w w:val="80"/>
          <w:lang w:val="it-IT"/>
        </w:rPr>
        <w:t xml:space="preserve">termini </w:t>
      </w:r>
      <w:r w:rsidRPr="00EF0EF0">
        <w:rPr>
          <w:w w:val="80"/>
          <w:lang w:val="it-IT"/>
        </w:rPr>
        <w:t>tecnici chiave</w:t>
      </w:r>
    </w:p>
    <w:p w14:paraId="735D6D0D" w14:textId="77777777" w:rsidR="00340486" w:rsidRPr="00EF0EF0" w:rsidRDefault="00BA6D9D">
      <w:pPr>
        <w:pStyle w:val="Corpotesto"/>
        <w:spacing w:before="299"/>
        <w:ind w:left="85"/>
        <w:rPr>
          <w:lang w:val="it-IT"/>
        </w:rPr>
      </w:pPr>
      <w:bookmarkStart w:id="37" w:name="Insight_Mercedes-Benz_Drivetrains_&amp;_Effi"/>
      <w:bookmarkStart w:id="38" w:name="_bookmark22"/>
      <w:bookmarkEnd w:id="37"/>
      <w:bookmarkEnd w:id="38"/>
      <w:r w:rsidRPr="00EF0EF0">
        <w:rPr>
          <w:spacing w:val="2"/>
          <w:lang w:val="it-IT"/>
        </w:rPr>
        <w:t xml:space="preserve">Insight Trasmissioni ed efficienza Mercedes-Benz: </w:t>
      </w:r>
      <w:r w:rsidRPr="00EF0EF0">
        <w:rPr>
          <w:spacing w:val="-2"/>
          <w:lang w:val="it-IT"/>
        </w:rPr>
        <w:t>glossario</w:t>
      </w:r>
    </w:p>
    <w:p w14:paraId="622D863B" w14:textId="77777777" w:rsidR="00340486" w:rsidRPr="00EF0EF0" w:rsidRDefault="00340486">
      <w:pPr>
        <w:pStyle w:val="Corpotesto"/>
        <w:spacing w:before="49"/>
        <w:rPr>
          <w:sz w:val="19"/>
          <w:lang w:val="it-IT"/>
        </w:rPr>
      </w:pPr>
    </w:p>
    <w:tbl>
      <w:tblPr>
        <w:tblStyle w:val="TableNormal"/>
        <w:tblW w:w="0" w:type="auto"/>
        <w:tblInd w:w="151" w:type="dxa"/>
        <w:tblLayout w:type="fixed"/>
        <w:tblLook w:val="01E0" w:firstRow="1" w:lastRow="1" w:firstColumn="1" w:lastColumn="1" w:noHBand="0" w:noVBand="0"/>
      </w:tblPr>
      <w:tblGrid>
        <w:gridCol w:w="9873"/>
      </w:tblGrid>
      <w:tr w:rsidR="00340486" w:rsidRPr="00100141" w14:paraId="55D3D323" w14:textId="77777777">
        <w:trPr>
          <w:trHeight w:val="975"/>
        </w:trPr>
        <w:tc>
          <w:tcPr>
            <w:tcW w:w="9873" w:type="dxa"/>
          </w:tcPr>
          <w:p w14:paraId="07835EAD" w14:textId="77777777" w:rsidR="00340486" w:rsidRPr="00EF0EF0" w:rsidRDefault="00BA6D9D">
            <w:pPr>
              <w:pStyle w:val="TableParagraph"/>
              <w:spacing w:before="11" w:line="261" w:lineRule="auto"/>
              <w:rPr>
                <w:sz w:val="20"/>
                <w:lang w:val="it-IT"/>
              </w:rPr>
            </w:pPr>
            <w:r w:rsidRPr="00EF0EF0">
              <w:rPr>
                <w:w w:val="105"/>
                <w:sz w:val="20"/>
                <w:lang w:val="it-IT"/>
              </w:rPr>
              <w:t>Cambio elettrico a doppia frizione (</w:t>
            </w:r>
            <w:proofErr w:type="spellStart"/>
            <w:r w:rsidRPr="00EF0EF0">
              <w:rPr>
                <w:w w:val="105"/>
                <w:sz w:val="20"/>
                <w:lang w:val="it-IT"/>
              </w:rPr>
              <w:t>eDCT</w:t>
            </w:r>
            <w:proofErr w:type="spellEnd"/>
            <w:r w:rsidRPr="00EF0EF0">
              <w:rPr>
                <w:w w:val="105"/>
                <w:sz w:val="20"/>
                <w:lang w:val="it-IT"/>
              </w:rPr>
              <w:t xml:space="preserve">): la tecnologia ibrida </w:t>
            </w:r>
            <w:proofErr w:type="spellStart"/>
            <w:r w:rsidRPr="00EF0EF0">
              <w:rPr>
                <w:w w:val="105"/>
                <w:sz w:val="20"/>
                <w:lang w:val="it-IT"/>
              </w:rPr>
              <w:t>eDCT</w:t>
            </w:r>
            <w:proofErr w:type="spellEnd"/>
            <w:r w:rsidRPr="00EF0EF0">
              <w:rPr>
                <w:w w:val="105"/>
                <w:sz w:val="20"/>
                <w:lang w:val="it-IT"/>
              </w:rPr>
              <w:t xml:space="preserve"> con motore elettrico da 20 kW e otto marce consente la guida e il recupero puramente elettrici. Mercedes-Benz utilizza un motore elettrico integrato nella trasmissione per passare senza problemi dalla modalità elettrica a quella ibrida.</w:t>
            </w:r>
          </w:p>
        </w:tc>
      </w:tr>
      <w:tr w:rsidR="00340486" w:rsidRPr="00100141" w14:paraId="527C4658" w14:textId="77777777">
        <w:trPr>
          <w:trHeight w:val="1118"/>
        </w:trPr>
        <w:tc>
          <w:tcPr>
            <w:tcW w:w="9873" w:type="dxa"/>
          </w:tcPr>
          <w:p w14:paraId="3A57B9B6" w14:textId="77777777" w:rsidR="00340486" w:rsidRPr="00EF0EF0" w:rsidRDefault="00BA6D9D">
            <w:pPr>
              <w:pStyle w:val="TableParagraph"/>
              <w:spacing w:line="261" w:lineRule="auto"/>
              <w:ind w:hanging="1"/>
              <w:rPr>
                <w:sz w:val="20"/>
                <w:lang w:val="it-IT"/>
              </w:rPr>
            </w:pPr>
            <w:r w:rsidRPr="00EF0EF0">
              <w:rPr>
                <w:w w:val="105"/>
                <w:sz w:val="20"/>
                <w:lang w:val="it-IT"/>
              </w:rPr>
              <w:t>Unità di propulsione elettrica (EDU): unità di propulsione elettrica ad alta efficienza composta da motore, trasmissione ed elettronica di potenza. Basata su un concetto modulare, l'EDU2.0 è il primo membro di una famiglia di unità di trasmissione sviluppate per un'ampia gamma di requisiti prestazionali in diverse serie di modelli.</w:t>
            </w:r>
          </w:p>
        </w:tc>
      </w:tr>
      <w:tr w:rsidR="00340486" w14:paraId="10547990" w14:textId="77777777">
        <w:trPr>
          <w:trHeight w:val="561"/>
        </w:trPr>
        <w:tc>
          <w:tcPr>
            <w:tcW w:w="9873" w:type="dxa"/>
          </w:tcPr>
          <w:p w14:paraId="04A385E6" w14:textId="77777777" w:rsidR="00340486" w:rsidRDefault="00BA6D9D">
            <w:pPr>
              <w:pStyle w:val="TableParagraph"/>
              <w:ind w:right="0"/>
              <w:rPr>
                <w:sz w:val="20"/>
              </w:rPr>
            </w:pPr>
            <w:r w:rsidRPr="00EF0EF0">
              <w:rPr>
                <w:w w:val="105"/>
                <w:sz w:val="20"/>
                <w:lang w:val="it-IT"/>
              </w:rPr>
              <w:t xml:space="preserve">Celle </w:t>
            </w:r>
            <w:proofErr w:type="spellStart"/>
            <w:r w:rsidRPr="00EF0EF0">
              <w:rPr>
                <w:w w:val="105"/>
                <w:sz w:val="20"/>
                <w:lang w:val="it-IT"/>
              </w:rPr>
              <w:t>hardcase</w:t>
            </w:r>
            <w:proofErr w:type="spellEnd"/>
            <w:r w:rsidRPr="00EF0EF0">
              <w:rPr>
                <w:w w:val="105"/>
                <w:sz w:val="20"/>
                <w:lang w:val="it-IT"/>
              </w:rPr>
              <w:t xml:space="preserve">: celle per batterie con un alloggiamento stabile in alluminio. </w:t>
            </w:r>
            <w:proofErr w:type="spellStart"/>
            <w:r>
              <w:rPr>
                <w:w w:val="105"/>
                <w:sz w:val="20"/>
              </w:rPr>
              <w:t>Conosciute</w:t>
            </w:r>
            <w:proofErr w:type="spellEnd"/>
            <w:r>
              <w:rPr>
                <w:w w:val="105"/>
                <w:sz w:val="20"/>
              </w:rPr>
              <w:t xml:space="preserve"> anche come: </w:t>
            </w:r>
            <w:proofErr w:type="spellStart"/>
            <w:r>
              <w:rPr>
                <w:spacing w:val="-2"/>
                <w:w w:val="105"/>
                <w:sz w:val="20"/>
              </w:rPr>
              <w:t>celle</w:t>
            </w:r>
            <w:proofErr w:type="spellEnd"/>
            <w:r>
              <w:rPr>
                <w:spacing w:val="-2"/>
                <w:w w:val="105"/>
                <w:sz w:val="20"/>
              </w:rPr>
              <w:t xml:space="preserve"> </w:t>
            </w:r>
            <w:proofErr w:type="spellStart"/>
            <w:r>
              <w:rPr>
                <w:w w:val="105"/>
                <w:sz w:val="20"/>
              </w:rPr>
              <w:t>prismatiche</w:t>
            </w:r>
            <w:proofErr w:type="spellEnd"/>
          </w:p>
        </w:tc>
      </w:tr>
      <w:tr w:rsidR="00340486" w:rsidRPr="00100141" w14:paraId="5D79060E" w14:textId="77777777">
        <w:trPr>
          <w:trHeight w:val="3079"/>
        </w:trPr>
        <w:tc>
          <w:tcPr>
            <w:tcW w:w="9873" w:type="dxa"/>
          </w:tcPr>
          <w:p w14:paraId="13C834D9" w14:textId="77777777" w:rsidR="00340486" w:rsidRPr="00EF0EF0" w:rsidRDefault="00BA6D9D">
            <w:pPr>
              <w:pStyle w:val="TableParagraph"/>
              <w:spacing w:line="261" w:lineRule="auto"/>
              <w:ind w:right="521"/>
              <w:jc w:val="both"/>
              <w:rPr>
                <w:sz w:val="20"/>
                <w:lang w:val="it-IT"/>
              </w:rPr>
            </w:pPr>
            <w:r w:rsidRPr="00EF0EF0">
              <w:rPr>
                <w:w w:val="105"/>
                <w:sz w:val="20"/>
                <w:lang w:val="it-IT"/>
              </w:rPr>
              <w:t xml:space="preserve">Inverter: converte la corrente continua (DC) della batteria in corrente trifase (AC) per il motore elettrico. Durante il recupero, il motore elettrico genera una corrente trifase che viene raddrizzata </w:t>
            </w:r>
            <w:r w:rsidRPr="00EF0EF0">
              <w:rPr>
                <w:spacing w:val="-5"/>
                <w:w w:val="105"/>
                <w:sz w:val="20"/>
                <w:lang w:val="it-IT"/>
              </w:rPr>
              <w:t xml:space="preserve">in </w:t>
            </w:r>
            <w:r w:rsidRPr="00EF0EF0">
              <w:rPr>
                <w:w w:val="105"/>
                <w:sz w:val="20"/>
                <w:lang w:val="it-IT"/>
              </w:rPr>
              <w:t>corrente continua dall'inverter.</w:t>
            </w:r>
          </w:p>
          <w:p w14:paraId="02A030C4" w14:textId="77777777" w:rsidR="00340486" w:rsidRPr="00EF0EF0" w:rsidRDefault="00340486">
            <w:pPr>
              <w:pStyle w:val="TableParagraph"/>
              <w:spacing w:before="23"/>
              <w:ind w:left="0" w:right="0"/>
              <w:rPr>
                <w:sz w:val="20"/>
                <w:lang w:val="it-IT"/>
              </w:rPr>
            </w:pPr>
          </w:p>
          <w:p w14:paraId="567B9110" w14:textId="77777777" w:rsidR="00340486" w:rsidRPr="00EF0EF0" w:rsidRDefault="00BA6D9D">
            <w:pPr>
              <w:pStyle w:val="TableParagraph"/>
              <w:spacing w:before="0" w:line="261" w:lineRule="auto"/>
              <w:ind w:right="48"/>
              <w:rPr>
                <w:sz w:val="20"/>
                <w:lang w:val="it-IT"/>
              </w:rPr>
            </w:pPr>
            <w:r w:rsidRPr="00EF0EF0">
              <w:rPr>
                <w:w w:val="105"/>
                <w:sz w:val="20"/>
                <w:lang w:val="it-IT"/>
              </w:rPr>
              <w:t xml:space="preserve">Mercedes-Benz Operating System (MB.OS): un nuovo sistema operativo sviluppato internamente da Mercedes-Benz, che fa il suo debutto nei modelli MMA. </w:t>
            </w:r>
            <w:proofErr w:type="spellStart"/>
            <w:r>
              <w:rPr>
                <w:w w:val="105"/>
                <w:sz w:val="20"/>
              </w:rPr>
              <w:t>Comprende</w:t>
            </w:r>
            <w:proofErr w:type="spellEnd"/>
            <w:r>
              <w:rPr>
                <w:w w:val="105"/>
                <w:sz w:val="20"/>
              </w:rPr>
              <w:t xml:space="preserve"> quattro </w:t>
            </w:r>
            <w:proofErr w:type="spellStart"/>
            <w:r>
              <w:rPr>
                <w:w w:val="105"/>
                <w:sz w:val="20"/>
              </w:rPr>
              <w:t>aree</w:t>
            </w:r>
            <w:proofErr w:type="spellEnd"/>
            <w:r>
              <w:rPr>
                <w:w w:val="105"/>
                <w:sz w:val="20"/>
              </w:rPr>
              <w:t xml:space="preserve">: Infotainment, Automated Driving, Body &amp; Comfort e Driving &amp; Charging. </w:t>
            </w:r>
            <w:r w:rsidRPr="00EF0EF0">
              <w:rPr>
                <w:w w:val="105"/>
                <w:sz w:val="20"/>
                <w:lang w:val="it-IT"/>
              </w:rPr>
              <w:t xml:space="preserve">È presente anche il modulo di connettività per la connessione al Mercedes-Benz </w:t>
            </w:r>
            <w:proofErr w:type="spellStart"/>
            <w:r w:rsidRPr="00EF0EF0">
              <w:rPr>
                <w:w w:val="105"/>
                <w:sz w:val="20"/>
                <w:lang w:val="it-IT"/>
              </w:rPr>
              <w:t>Intelligent</w:t>
            </w:r>
            <w:proofErr w:type="spellEnd"/>
            <w:r w:rsidRPr="00EF0EF0">
              <w:rPr>
                <w:w w:val="105"/>
                <w:sz w:val="20"/>
                <w:lang w:val="it-IT"/>
              </w:rPr>
              <w:t xml:space="preserve"> Cloud. L'architettura chip-to-cloud garantisce una profonda integrazione nel veicolo e il pieno controllo di tutti i sensori e attuatori. Inoltre, disaccoppiando i cicli di innovazione del software e dell'hardware, l'azienda può garantire che i suoi veicoli siano sempre aggiornati.</w:t>
            </w:r>
          </w:p>
        </w:tc>
      </w:tr>
      <w:tr w:rsidR="00340486" w:rsidRPr="00100141" w14:paraId="5EC7583A" w14:textId="77777777">
        <w:trPr>
          <w:trHeight w:val="1960"/>
        </w:trPr>
        <w:tc>
          <w:tcPr>
            <w:tcW w:w="9873" w:type="dxa"/>
          </w:tcPr>
          <w:p w14:paraId="06EA1F81" w14:textId="77777777" w:rsidR="00340486" w:rsidRPr="00EF0EF0" w:rsidRDefault="00BA6D9D">
            <w:pPr>
              <w:pStyle w:val="TableParagraph"/>
              <w:spacing w:line="261" w:lineRule="auto"/>
              <w:rPr>
                <w:sz w:val="20"/>
                <w:lang w:val="it-IT"/>
              </w:rPr>
            </w:pPr>
            <w:r w:rsidRPr="00EF0EF0">
              <w:rPr>
                <w:w w:val="105"/>
                <w:sz w:val="20"/>
                <w:lang w:val="it-IT"/>
              </w:rPr>
              <w:t>Macchine sincrone a eccitazione permanente (PSM): nelle PSM, il rotore del motore a corrente alternata è dotato di magneti permanenti e non ha quindi bisogno di essere alimentato. I magneti - e quindi il rotore - seguono il campo di corrente alternata circolante negli avvolgimenti dello statore. Il motore è detto sincrono perché il rotore ruota alla frequenza del campo magnetico dello statore. La frequenza viene adattata ai requisiti di velocità del pilota negli inverter dell'elettronica di potenza. I vantaggi di questo design sono l'alta densità di potenza, l'alta efficienza e l'elevata costanza di potenza.</w:t>
            </w:r>
          </w:p>
        </w:tc>
      </w:tr>
      <w:tr w:rsidR="00340486" w:rsidRPr="00100141" w14:paraId="63261460" w14:textId="77777777">
        <w:trPr>
          <w:trHeight w:val="839"/>
        </w:trPr>
        <w:tc>
          <w:tcPr>
            <w:tcW w:w="9873" w:type="dxa"/>
          </w:tcPr>
          <w:p w14:paraId="20908409" w14:textId="77777777" w:rsidR="00340486" w:rsidRPr="00EF0EF0" w:rsidRDefault="00BA6D9D">
            <w:pPr>
              <w:pStyle w:val="TableParagraph"/>
              <w:spacing w:line="261" w:lineRule="auto"/>
              <w:rPr>
                <w:sz w:val="20"/>
                <w:lang w:val="it-IT"/>
              </w:rPr>
            </w:pPr>
            <w:r w:rsidRPr="00EF0EF0">
              <w:rPr>
                <w:w w:val="105"/>
                <w:sz w:val="20"/>
                <w:lang w:val="it-IT"/>
              </w:rPr>
              <w:t xml:space="preserve">Recupero: in questo processo di recupero dell'energia, la batteria ad alta tensione viene caricata convertendo la rotazione meccanica delle ruote </w:t>
            </w:r>
            <w:r w:rsidRPr="00EF0EF0">
              <w:rPr>
                <w:spacing w:val="-1"/>
                <w:w w:val="105"/>
                <w:sz w:val="20"/>
                <w:lang w:val="it-IT"/>
              </w:rPr>
              <w:t xml:space="preserve">delle </w:t>
            </w:r>
            <w:r w:rsidRPr="00EF0EF0">
              <w:rPr>
                <w:w w:val="105"/>
                <w:sz w:val="20"/>
                <w:lang w:val="it-IT"/>
              </w:rPr>
              <w:t>unità motrici in energia elettrica durante il superamento o la frenata.</w:t>
            </w:r>
          </w:p>
        </w:tc>
      </w:tr>
      <w:tr w:rsidR="00340486" w:rsidRPr="00100141" w14:paraId="68078C74" w14:textId="77777777">
        <w:trPr>
          <w:trHeight w:val="1253"/>
        </w:trPr>
        <w:tc>
          <w:tcPr>
            <w:tcW w:w="9873" w:type="dxa"/>
          </w:tcPr>
          <w:p w14:paraId="46E88F2D" w14:textId="77777777" w:rsidR="00340486" w:rsidRPr="00EF0EF0" w:rsidRDefault="00BA6D9D">
            <w:pPr>
              <w:pStyle w:val="TableParagraph"/>
              <w:spacing w:line="261" w:lineRule="auto"/>
              <w:ind w:hanging="1"/>
              <w:rPr>
                <w:sz w:val="20"/>
                <w:lang w:val="it-IT"/>
              </w:rPr>
            </w:pPr>
            <w:r w:rsidRPr="00EF0EF0">
              <w:rPr>
                <w:w w:val="105"/>
                <w:sz w:val="20"/>
                <w:lang w:val="it-IT"/>
              </w:rPr>
              <w:t>Pompa di calore: la pompa di calore lato aria della nuova famiglia di modelli può utilizzare il calore generato dal sistema di trazione e il calore presente nell'aria esterna in parallelo per riscaldare l'abitacolo. Grazie alla sua straordinaria efficienza, può aumentare significativamente l'autonomia della batteria, ad esempio nelle regioni più fredde del mondo. In</w:t>
            </w:r>
          </w:p>
          <w:p w14:paraId="62C98531" w14:textId="77777777" w:rsidR="00340486" w:rsidRPr="00EF0EF0" w:rsidRDefault="00BA6D9D">
            <w:pPr>
              <w:pStyle w:val="TableParagraph"/>
              <w:spacing w:before="0" w:line="238" w:lineRule="exact"/>
              <w:ind w:right="0"/>
              <w:rPr>
                <w:sz w:val="20"/>
                <w:lang w:val="it-IT"/>
              </w:rPr>
            </w:pPr>
            <w:r w:rsidRPr="00EF0EF0">
              <w:rPr>
                <w:w w:val="105"/>
                <w:sz w:val="20"/>
                <w:lang w:val="it-IT"/>
              </w:rPr>
              <w:t xml:space="preserve">In questo processo, la pompa di calore multi-sorgente preleva il calore dall'aria ambiente attraverso uno </w:t>
            </w:r>
            <w:r w:rsidRPr="00EF0EF0">
              <w:rPr>
                <w:spacing w:val="-2"/>
                <w:w w:val="105"/>
                <w:sz w:val="20"/>
                <w:lang w:val="it-IT"/>
              </w:rPr>
              <w:t xml:space="preserve">scambiatore di </w:t>
            </w:r>
            <w:r w:rsidRPr="00EF0EF0">
              <w:rPr>
                <w:w w:val="105"/>
                <w:sz w:val="20"/>
                <w:lang w:val="it-IT"/>
              </w:rPr>
              <w:t>calore esterno</w:t>
            </w:r>
            <w:r w:rsidRPr="00EF0EF0">
              <w:rPr>
                <w:spacing w:val="-2"/>
                <w:w w:val="105"/>
                <w:sz w:val="20"/>
                <w:lang w:val="it-IT"/>
              </w:rPr>
              <w:t>.</w:t>
            </w:r>
          </w:p>
        </w:tc>
      </w:tr>
    </w:tbl>
    <w:p w14:paraId="04A42E50" w14:textId="77777777" w:rsidR="00EE5AA6" w:rsidRPr="00EF0EF0" w:rsidRDefault="00EE5AA6">
      <w:pPr>
        <w:rPr>
          <w:lang w:val="it-IT"/>
        </w:rPr>
      </w:pPr>
    </w:p>
    <w:sectPr w:rsidR="00EE5AA6" w:rsidRPr="00EF0EF0">
      <w:pgSz w:w="11910" w:h="16840"/>
      <w:pgMar w:top="1120" w:right="566" w:bottom="600" w:left="1275" w:header="0" w:footer="4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A2B2A3" w14:textId="77777777" w:rsidR="00D11451" w:rsidRDefault="00D11451">
      <w:r>
        <w:separator/>
      </w:r>
    </w:p>
  </w:endnote>
  <w:endnote w:type="continuationSeparator" w:id="0">
    <w:p w14:paraId="19710197" w14:textId="77777777" w:rsidR="00D11451" w:rsidRDefault="00D11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A9F07" w14:textId="77777777" w:rsidR="00340486" w:rsidRDefault="00BA6D9D">
    <w:pPr>
      <w:pStyle w:val="Corpotesto"/>
      <w:spacing w:line="14" w:lineRule="auto"/>
      <w:rPr>
        <w:sz w:val="19"/>
      </w:rPr>
    </w:pPr>
    <w:r>
      <w:rPr>
        <w:noProof/>
        <w:sz w:val="19"/>
      </w:rPr>
      <mc:AlternateContent>
        <mc:Choice Requires="wps">
          <w:drawing>
            <wp:anchor distT="0" distB="0" distL="0" distR="0" simplePos="0" relativeHeight="487292416" behindDoc="1" locked="0" layoutInCell="1" allowOverlap="1" wp14:anchorId="702E8ECB" wp14:editId="4528F61C">
              <wp:simplePos x="0" y="0"/>
              <wp:positionH relativeFrom="page">
                <wp:posOffset>6852919</wp:posOffset>
              </wp:positionH>
              <wp:positionV relativeFrom="page">
                <wp:posOffset>10289540</wp:posOffset>
              </wp:positionV>
              <wp:extent cx="338455" cy="14859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148590"/>
                      </a:xfrm>
                      <a:prstGeom prst="rect">
                        <a:avLst/>
                      </a:prstGeom>
                    </wps:spPr>
                    <wps:txbx>
                      <w:txbxContent>
                        <w:p w14:paraId="317F78F6" w14:textId="77777777" w:rsidR="00340486" w:rsidRDefault="00BA6D9D">
                          <w:pPr>
                            <w:spacing w:before="28"/>
                            <w:ind w:left="20"/>
                            <w:rPr>
                              <w:sz w:val="14"/>
                            </w:rPr>
                          </w:pPr>
                          <w:proofErr w:type="spellStart"/>
                          <w:r>
                            <w:rPr>
                              <w:spacing w:val="3"/>
                              <w:w w:val="105"/>
                              <w:sz w:val="14"/>
                            </w:rPr>
                            <w:t>Pagina</w:t>
                          </w:r>
                          <w:proofErr w:type="spellEnd"/>
                          <w:r>
                            <w:rPr>
                              <w:spacing w:val="3"/>
                              <w:w w:val="105"/>
                              <w:sz w:val="14"/>
                            </w:rPr>
                            <w:t xml:space="preserve"> </w:t>
                          </w:r>
                          <w:r>
                            <w:rPr>
                              <w:spacing w:val="-10"/>
                              <w:w w:val="105"/>
                              <w:sz w:val="14"/>
                            </w:rPr>
                            <w:fldChar w:fldCharType="begin"/>
                          </w:r>
                          <w:r>
                            <w:rPr>
                              <w:spacing w:val="-10"/>
                              <w:w w:val="105"/>
                              <w:sz w:val="14"/>
                            </w:rPr>
                            <w:instrText xml:space="preserve"> PAGE </w:instrText>
                          </w:r>
                          <w:r>
                            <w:rPr>
                              <w:spacing w:val="-10"/>
                              <w:w w:val="105"/>
                              <w:sz w:val="14"/>
                            </w:rPr>
                            <w:fldChar w:fldCharType="separate"/>
                          </w:r>
                          <w:r>
                            <w:rPr>
                              <w:spacing w:val="-10"/>
                              <w:w w:val="105"/>
                              <w:sz w:val="14"/>
                            </w:rPr>
                            <w:t>2</w:t>
                          </w:r>
                          <w:r>
                            <w:rPr>
                              <w:spacing w:val="-10"/>
                              <w:w w:val="105"/>
                              <w:sz w:val="14"/>
                            </w:rPr>
                            <w:fldChar w:fldCharType="end"/>
                          </w:r>
                        </w:p>
                      </w:txbxContent>
                    </wps:txbx>
                    <wps:bodyPr wrap="square" lIns="0" tIns="0" rIns="0" bIns="0" rtlCol="0">
                      <a:noAutofit/>
                    </wps:bodyPr>
                  </wps:wsp>
                </a:graphicData>
              </a:graphic>
            </wp:anchor>
          </w:drawing>
        </mc:Choice>
        <mc:Fallback>
          <w:pict>
            <v:shapetype w14:anchorId="702E8ECB" id="_x0000_t202" coordsize="21600,21600" o:spt="202" path="m,l,21600r21600,l21600,xe">
              <v:stroke joinstyle="miter"/>
              <v:path gradientshapeok="t" o:connecttype="rect"/>
            </v:shapetype>
            <v:shape id="Textbox 6" o:spid="_x0000_s1026" type="#_x0000_t202" style="position:absolute;margin-left:539.6pt;margin-top:810.2pt;width:26.65pt;height:11.7pt;z-index:-16024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" filled="f" stroked="f">
              <v:textbox inset="0,0,0,0">
                <w:txbxContent>
                  <w:p w14:paraId="317F78F6" w14:textId="77777777" w:rsidR="00340486" w:rsidRDefault="00BA6D9D">
                    <w:pPr>
                      <w:spacing w:before="28"/>
                      <w:ind w:left="20"/>
                      <w:rPr>
                        <w:sz w:val="14"/>
                      </w:rPr>
                    </w:pPr>
                    <w:proofErr w:type="spellStart"/>
                    <w:r>
                      <w:rPr>
                        <w:spacing w:val="3"/>
                        <w:w w:val="105"/>
                        <w:sz w:val="14"/>
                      </w:rPr>
                      <w:t>Pagina</w:t>
                    </w:r>
                    <w:proofErr w:type="spellEnd"/>
                    <w:r>
                      <w:rPr>
                        <w:spacing w:val="3"/>
                        <w:w w:val="105"/>
                        <w:sz w:val="14"/>
                      </w:rPr>
                      <w:t xml:space="preserve"> </w:t>
                    </w:r>
                    <w:r>
                      <w:rPr>
                        <w:spacing w:val="-10"/>
                        <w:w w:val="105"/>
                        <w:sz w:val="14"/>
                      </w:rPr>
                      <w:fldChar w:fldCharType="begin"/>
                    </w:r>
                    <w:r>
                      <w:rPr>
                        <w:spacing w:val="-10"/>
                        <w:w w:val="105"/>
                        <w:sz w:val="14"/>
                      </w:rPr>
                      <w:instrText xml:space="preserve"> PAGE </w:instrText>
                    </w:r>
                    <w:r>
                      <w:rPr>
                        <w:spacing w:val="-10"/>
                        <w:w w:val="105"/>
                        <w:sz w:val="14"/>
                      </w:rPr>
                      <w:fldChar w:fldCharType="separate"/>
                    </w:r>
                    <w:r>
                      <w:rPr>
                        <w:spacing w:val="-10"/>
                        <w:w w:val="105"/>
                        <w:sz w:val="14"/>
                      </w:rPr>
                      <w:t>2</w:t>
                    </w:r>
                    <w:r>
                      <w:rPr>
                        <w:spacing w:val="-10"/>
                        <w:w w:val="105"/>
                        <w:sz w:val="1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DF2CD" w14:textId="77777777" w:rsidR="00340486" w:rsidRDefault="00BA6D9D">
    <w:pPr>
      <w:pStyle w:val="Corpotesto"/>
      <w:spacing w:line="14" w:lineRule="auto"/>
      <w:rPr>
        <w:sz w:val="19"/>
      </w:rPr>
    </w:pPr>
    <w:r>
      <w:rPr>
        <w:noProof/>
        <w:sz w:val="19"/>
      </w:rPr>
      <mc:AlternateContent>
        <mc:Choice Requires="wps">
          <w:drawing>
            <wp:anchor distT="0" distB="0" distL="0" distR="0" simplePos="0" relativeHeight="487292928" behindDoc="1" locked="0" layoutInCell="1" allowOverlap="1" wp14:anchorId="4F766D75" wp14:editId="0D5200D1">
              <wp:simplePos x="0" y="0"/>
              <wp:positionH relativeFrom="page">
                <wp:posOffset>864108</wp:posOffset>
              </wp:positionH>
              <wp:positionV relativeFrom="page">
                <wp:posOffset>9864852</wp:posOffset>
              </wp:positionV>
              <wp:extent cx="1828800" cy="762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884C18" id="Graphic 8" o:spid="_x0000_s1026" style="position:absolute;margin-left:68.05pt;margin-top:776.75pt;width:2in;height:.6pt;z-index:-16023552;visibility:visible;mso-wrap-style:square;mso-wrap-distance-left:0;mso-wrap-distance-top:0;mso-wrap-distance-right:0;mso-wrap-distance-bottom:0;mso-position-horizontal:absolute;mso-position-horizontal-relative:page;mso-position-vertical:absolute;mso-position-vertical-relative:page;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" path="m1828800,l,,,7619r1828800,l1828800,xe" fillcolor="black" stroked="f">
              <v:path arrowok="t"/>
              <w10:wrap anchorx="page" anchory="page"/>
            </v:shape>
          </w:pict>
        </mc:Fallback>
      </mc:AlternateContent>
    </w:r>
    <w:r>
      <w:rPr>
        <w:noProof/>
        <w:sz w:val="19"/>
      </w:rPr>
      <mc:AlternateContent>
        <mc:Choice Requires="wps">
          <w:drawing>
            <wp:anchor distT="0" distB="0" distL="0" distR="0" simplePos="0" relativeHeight="487293440" behindDoc="1" locked="0" layoutInCell="1" allowOverlap="1" wp14:anchorId="1DF60734" wp14:editId="027F0EFD">
              <wp:simplePos x="0" y="0"/>
              <wp:positionH relativeFrom="page">
                <wp:posOffset>851408</wp:posOffset>
              </wp:positionH>
              <wp:positionV relativeFrom="page">
                <wp:posOffset>9910064</wp:posOffset>
              </wp:positionV>
              <wp:extent cx="6269990" cy="2628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9990" cy="262890"/>
                      </a:xfrm>
                      <a:prstGeom prst="rect">
                        <a:avLst/>
                      </a:prstGeom>
                    </wps:spPr>
                    <wps:txbx>
                      <w:txbxContent>
                        <w:p w14:paraId="5E93CF12" w14:textId="77777777" w:rsidR="00340486" w:rsidRPr="00EF0EF0" w:rsidRDefault="00BA6D9D">
                          <w:pPr>
                            <w:spacing w:before="35" w:line="223" w:lineRule="auto"/>
                            <w:ind w:left="20" w:hanging="1"/>
                            <w:rPr>
                              <w:sz w:val="14"/>
                              <w:lang w:val="it-IT"/>
                            </w:rPr>
                          </w:pPr>
                          <w:r w:rsidRPr="00EF0EF0">
                            <w:rPr>
                              <w:w w:val="105"/>
                              <w:position w:val="6"/>
                              <w:sz w:val="10"/>
                              <w:lang w:val="it-IT"/>
                            </w:rPr>
                            <w:t>2</w:t>
                          </w:r>
                          <w:r w:rsidRPr="00EF0EF0">
                            <w:rPr>
                              <w:spacing w:val="11"/>
                              <w:w w:val="105"/>
                              <w:position w:val="6"/>
                              <w:sz w:val="10"/>
                              <w:lang w:val="it-IT"/>
                            </w:rPr>
                            <w:t xml:space="preserve"> </w:t>
                          </w:r>
                          <w:r w:rsidRPr="00EF0EF0">
                            <w:rPr>
                              <w:w w:val="105"/>
                              <w:sz w:val="14"/>
                              <w:lang w:val="it-IT"/>
                            </w:rPr>
                            <w:t>Le informazioni sono provvisorie. Al momento non esistono valori confermati da un'organizzazione di test ufficialmente riconosciuta, né un'approvazione CE del tipo, né un certificato di conformità con valori ufficiali. Potrebbero esserci discrepanze tra le informazioni e i valori ufficiali.</w:t>
                          </w:r>
                        </w:p>
                      </w:txbxContent>
                    </wps:txbx>
                    <wps:bodyPr wrap="square" lIns="0" tIns="0" rIns="0" bIns="0" rtlCol="0">
                      <a:noAutofit/>
                    </wps:bodyPr>
                  </wps:wsp>
                </a:graphicData>
              </a:graphic>
            </wp:anchor>
          </w:drawing>
        </mc:Choice>
        <mc:Fallback>
          <w:pict>
            <v:shapetype w14:anchorId="1DF60734" id="_x0000_t202" coordsize="21600,21600" o:spt="202" path="m,l,21600r21600,l21600,xe">
              <v:stroke joinstyle="miter"/>
              <v:path gradientshapeok="t" o:connecttype="rect"/>
            </v:shapetype>
            <v:shape id="Textbox 9" o:spid="_x0000_s1027" type="#_x0000_t202" style="position:absolute;margin-left:67.05pt;margin-top:780.3pt;width:493.7pt;height:20.7pt;z-index:-16023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" filled="f" stroked="f">
              <v:textbox inset="0,0,0,0">
                <w:txbxContent>
                  <w:p w14:paraId="5E93CF12" w14:textId="77777777" w:rsidR="00340486" w:rsidRPr="00EF0EF0" w:rsidRDefault="00BA6D9D">
                    <w:pPr>
                      <w:spacing w:before="35" w:line="223" w:lineRule="auto"/>
                      <w:ind w:left="20" w:hanging="1"/>
                      <w:rPr>
                        <w:sz w:val="14"/>
                        <w:lang w:val="it-IT"/>
                      </w:rPr>
                    </w:pPr>
                    <w:r w:rsidRPr="00EF0EF0">
                      <w:rPr>
                        <w:w w:val="105"/>
                        <w:position w:val="6"/>
                        <w:sz w:val="10"/>
                        <w:lang w:val="it-IT"/>
                      </w:rPr>
                      <w:t>2</w:t>
                    </w:r>
                    <w:r w:rsidRPr="00EF0EF0">
                      <w:rPr>
                        <w:spacing w:val="11"/>
                        <w:w w:val="105"/>
                        <w:position w:val="6"/>
                        <w:sz w:val="10"/>
                        <w:lang w:val="it-IT"/>
                      </w:rPr>
                      <w:t xml:space="preserve"> </w:t>
                    </w:r>
                    <w:r w:rsidRPr="00EF0EF0">
                      <w:rPr>
                        <w:w w:val="105"/>
                        <w:sz w:val="14"/>
                        <w:lang w:val="it-IT"/>
                      </w:rPr>
                      <w:t>Le informazioni sono provvisorie. Al momento non esistono valori confermati da un'organizzazione di test ufficialmente riconosciuta, né un'approvazione CE del tipo, né un certificato di conformità con valori ufficiali. Potrebbero esserci discrepanze tra le informazioni e i valori ufficiali.</w:t>
                    </w:r>
                  </w:p>
                </w:txbxContent>
              </v:textbox>
              <w10:wrap anchorx="page" anchory="page"/>
            </v:shape>
          </w:pict>
        </mc:Fallback>
      </mc:AlternateContent>
    </w:r>
    <w:r>
      <w:rPr>
        <w:noProof/>
        <w:sz w:val="19"/>
      </w:rPr>
      <mc:AlternateContent>
        <mc:Choice Requires="wps">
          <w:drawing>
            <wp:anchor distT="0" distB="0" distL="0" distR="0" simplePos="0" relativeHeight="487293952" behindDoc="1" locked="0" layoutInCell="1" allowOverlap="1" wp14:anchorId="5F6EC31F" wp14:editId="3740537B">
              <wp:simplePos x="0" y="0"/>
              <wp:positionH relativeFrom="page">
                <wp:posOffset>6852919</wp:posOffset>
              </wp:positionH>
              <wp:positionV relativeFrom="page">
                <wp:posOffset>10289540</wp:posOffset>
              </wp:positionV>
              <wp:extent cx="300355" cy="1485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148590"/>
                      </a:xfrm>
                      <a:prstGeom prst="rect">
                        <a:avLst/>
                      </a:prstGeom>
                    </wps:spPr>
                    <wps:txbx>
                      <w:txbxContent>
                        <w:p w14:paraId="131BE163" w14:textId="77777777" w:rsidR="00340486" w:rsidRDefault="00BA6D9D">
                          <w:pPr>
                            <w:spacing w:before="28"/>
                            <w:ind w:left="20"/>
                            <w:rPr>
                              <w:sz w:val="14"/>
                            </w:rPr>
                          </w:pPr>
                          <w:proofErr w:type="spellStart"/>
                          <w:r>
                            <w:rPr>
                              <w:w w:val="105"/>
                              <w:sz w:val="14"/>
                            </w:rPr>
                            <w:t>Pagina</w:t>
                          </w:r>
                          <w:proofErr w:type="spellEnd"/>
                          <w:r>
                            <w:rPr>
                              <w:w w:val="105"/>
                              <w:sz w:val="14"/>
                            </w:rPr>
                            <w:t xml:space="preserve"> </w:t>
                          </w:r>
                          <w:r>
                            <w:rPr>
                              <w:spacing w:val="-10"/>
                              <w:w w:val="105"/>
                              <w:sz w:val="14"/>
                            </w:rPr>
                            <w:t>5</w:t>
                          </w:r>
                        </w:p>
                      </w:txbxContent>
                    </wps:txbx>
                    <wps:bodyPr wrap="square" lIns="0" tIns="0" rIns="0" bIns="0" rtlCol="0">
                      <a:noAutofit/>
                    </wps:bodyPr>
                  </wps:wsp>
                </a:graphicData>
              </a:graphic>
            </wp:anchor>
          </w:drawing>
        </mc:Choice>
        <mc:Fallback>
          <w:pict>
            <v:shape w14:anchorId="5F6EC31F" id="Textbox 10" o:spid="_x0000_s1028" type="#_x0000_t202" style="position:absolute;margin-left:539.6pt;margin-top:810.2pt;width:23.65pt;height:11.7pt;z-index:-16022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" filled="f" stroked="f">
              <v:textbox inset="0,0,0,0">
                <w:txbxContent>
                  <w:p w14:paraId="131BE163" w14:textId="77777777" w:rsidR="00340486" w:rsidRDefault="00BA6D9D">
                    <w:pPr>
                      <w:spacing w:before="28"/>
                      <w:ind w:left="20"/>
                      <w:rPr>
                        <w:sz w:val="14"/>
                      </w:rPr>
                    </w:pPr>
                    <w:proofErr w:type="spellStart"/>
                    <w:r>
                      <w:rPr>
                        <w:w w:val="105"/>
                        <w:sz w:val="14"/>
                      </w:rPr>
                      <w:t>Pagina</w:t>
                    </w:r>
                    <w:proofErr w:type="spellEnd"/>
                    <w:r>
                      <w:rPr>
                        <w:w w:val="105"/>
                        <w:sz w:val="14"/>
                      </w:rPr>
                      <w:t xml:space="preserve"> </w:t>
                    </w:r>
                    <w:r>
                      <w:rPr>
                        <w:spacing w:val="-10"/>
                        <w:w w:val="105"/>
                        <w:sz w:val="14"/>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ECB36" w14:textId="77777777" w:rsidR="00340486" w:rsidRDefault="00BA6D9D">
    <w:pPr>
      <w:pStyle w:val="Corpotesto"/>
      <w:spacing w:line="14" w:lineRule="auto"/>
      <w:rPr>
        <w:sz w:val="19"/>
      </w:rPr>
    </w:pPr>
    <w:r>
      <w:rPr>
        <w:noProof/>
        <w:sz w:val="19"/>
      </w:rPr>
      <mc:AlternateContent>
        <mc:Choice Requires="wps">
          <w:drawing>
            <wp:anchor distT="0" distB="0" distL="0" distR="0" simplePos="0" relativeHeight="487294464" behindDoc="1" locked="0" layoutInCell="1" allowOverlap="1" wp14:anchorId="39CF70A6" wp14:editId="66215769">
              <wp:simplePos x="0" y="0"/>
              <wp:positionH relativeFrom="page">
                <wp:posOffset>864108</wp:posOffset>
              </wp:positionH>
              <wp:positionV relativeFrom="page">
                <wp:posOffset>9864852</wp:posOffset>
              </wp:positionV>
              <wp:extent cx="1828800" cy="762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722092" id="Graphic 11" o:spid="_x0000_s1026" style="position:absolute;margin-left:68.05pt;margin-top:776.75pt;width:2in;height:.6pt;z-index:-16022016;visibility:visible;mso-wrap-style:square;mso-wrap-distance-left:0;mso-wrap-distance-top:0;mso-wrap-distance-right:0;mso-wrap-distance-bottom:0;mso-position-horizontal:absolute;mso-position-horizontal-relative:page;mso-position-vertical:absolute;mso-position-vertical-relative:page;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" path="m1828800,l,,,7619r1828800,l1828800,xe" fillcolor="black" stroked="f">
              <v:path arrowok="t"/>
              <w10:wrap anchorx="page" anchory="page"/>
            </v:shape>
          </w:pict>
        </mc:Fallback>
      </mc:AlternateContent>
    </w:r>
    <w:r>
      <w:rPr>
        <w:noProof/>
        <w:sz w:val="19"/>
      </w:rPr>
      <mc:AlternateContent>
        <mc:Choice Requires="wps">
          <w:drawing>
            <wp:anchor distT="0" distB="0" distL="0" distR="0" simplePos="0" relativeHeight="487294976" behindDoc="1" locked="0" layoutInCell="1" allowOverlap="1" wp14:anchorId="28233F72" wp14:editId="6B45CC42">
              <wp:simplePos x="0" y="0"/>
              <wp:positionH relativeFrom="page">
                <wp:posOffset>851408</wp:posOffset>
              </wp:positionH>
              <wp:positionV relativeFrom="page">
                <wp:posOffset>9910064</wp:posOffset>
              </wp:positionV>
              <wp:extent cx="6269990" cy="26289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9990" cy="262890"/>
                      </a:xfrm>
                      <a:prstGeom prst="rect">
                        <a:avLst/>
                      </a:prstGeom>
                    </wps:spPr>
                    <wps:txbx>
                      <w:txbxContent>
                        <w:p w14:paraId="02830B8D" w14:textId="77777777" w:rsidR="00340486" w:rsidRPr="00EF0EF0" w:rsidRDefault="00BA6D9D">
                          <w:pPr>
                            <w:spacing w:before="35" w:line="223" w:lineRule="auto"/>
                            <w:ind w:left="20" w:hanging="1"/>
                            <w:rPr>
                              <w:sz w:val="14"/>
                              <w:lang w:val="it-IT"/>
                            </w:rPr>
                          </w:pPr>
                          <w:r w:rsidRPr="00EF0EF0">
                            <w:rPr>
                              <w:w w:val="105"/>
                              <w:position w:val="6"/>
                              <w:sz w:val="10"/>
                              <w:lang w:val="it-IT"/>
                            </w:rPr>
                            <w:t>3</w:t>
                          </w:r>
                          <w:r w:rsidRPr="00EF0EF0">
                            <w:rPr>
                              <w:spacing w:val="11"/>
                              <w:w w:val="105"/>
                              <w:position w:val="6"/>
                              <w:sz w:val="10"/>
                              <w:lang w:val="it-IT"/>
                            </w:rPr>
                            <w:t xml:space="preserve"> </w:t>
                          </w:r>
                          <w:r w:rsidRPr="00EF0EF0">
                            <w:rPr>
                              <w:w w:val="105"/>
                              <w:sz w:val="14"/>
                              <w:lang w:val="it-IT"/>
                            </w:rPr>
                            <w:t>Le informazioni sono provvisorie. Al momento non esistono valori confermati da un'organizzazione di test ufficialmente riconosciuta, né un'approvazione CE del tipo, né un certificato di conformità con valori ufficiali. Potrebbero esserci discrepanze tra le informazioni e i valori ufficiali.</w:t>
                          </w:r>
                        </w:p>
                      </w:txbxContent>
                    </wps:txbx>
                    <wps:bodyPr wrap="square" lIns="0" tIns="0" rIns="0" bIns="0" rtlCol="0">
                      <a:noAutofit/>
                    </wps:bodyPr>
                  </wps:wsp>
                </a:graphicData>
              </a:graphic>
            </wp:anchor>
          </w:drawing>
        </mc:Choice>
        <mc:Fallback>
          <w:pict>
            <v:shapetype w14:anchorId="28233F72" id="_x0000_t202" coordsize="21600,21600" o:spt="202" path="m,l,21600r21600,l21600,xe">
              <v:stroke joinstyle="miter"/>
              <v:path gradientshapeok="t" o:connecttype="rect"/>
            </v:shapetype>
            <v:shape id="Textbox 12" o:spid="_x0000_s1029" type="#_x0000_t202" style="position:absolute;margin-left:67.05pt;margin-top:780.3pt;width:493.7pt;height:20.7pt;z-index:-1602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" filled="f" stroked="f">
              <v:textbox inset="0,0,0,0">
                <w:txbxContent>
                  <w:p w14:paraId="02830B8D" w14:textId="77777777" w:rsidR="00340486" w:rsidRPr="00EF0EF0" w:rsidRDefault="00BA6D9D">
                    <w:pPr>
                      <w:spacing w:before="35" w:line="223" w:lineRule="auto"/>
                      <w:ind w:left="20" w:hanging="1"/>
                      <w:rPr>
                        <w:sz w:val="14"/>
                        <w:lang w:val="it-IT"/>
                      </w:rPr>
                    </w:pPr>
                    <w:r w:rsidRPr="00EF0EF0">
                      <w:rPr>
                        <w:w w:val="105"/>
                        <w:position w:val="6"/>
                        <w:sz w:val="10"/>
                        <w:lang w:val="it-IT"/>
                      </w:rPr>
                      <w:t>3</w:t>
                    </w:r>
                    <w:r w:rsidRPr="00EF0EF0">
                      <w:rPr>
                        <w:spacing w:val="11"/>
                        <w:w w:val="105"/>
                        <w:position w:val="6"/>
                        <w:sz w:val="10"/>
                        <w:lang w:val="it-IT"/>
                      </w:rPr>
                      <w:t xml:space="preserve"> </w:t>
                    </w:r>
                    <w:r w:rsidRPr="00EF0EF0">
                      <w:rPr>
                        <w:w w:val="105"/>
                        <w:sz w:val="14"/>
                        <w:lang w:val="it-IT"/>
                      </w:rPr>
                      <w:t>Le informazioni sono provvisorie. Al momento non esistono valori confermati da un'organizzazione di test ufficialmente riconosciuta, né un'approvazione CE del tipo, né un certificato di conformità con valori ufficiali. Potrebbero esserci discrepanze tra le informazioni e i valori ufficiali.</w:t>
                    </w:r>
                  </w:p>
                </w:txbxContent>
              </v:textbox>
              <w10:wrap anchorx="page" anchory="page"/>
            </v:shape>
          </w:pict>
        </mc:Fallback>
      </mc:AlternateContent>
    </w:r>
    <w:r>
      <w:rPr>
        <w:noProof/>
        <w:sz w:val="19"/>
      </w:rPr>
      <mc:AlternateContent>
        <mc:Choice Requires="wps">
          <w:drawing>
            <wp:anchor distT="0" distB="0" distL="0" distR="0" simplePos="0" relativeHeight="487295488" behindDoc="1" locked="0" layoutInCell="1" allowOverlap="1" wp14:anchorId="6FB9E3A1" wp14:editId="495E87CE">
              <wp:simplePos x="0" y="0"/>
              <wp:positionH relativeFrom="page">
                <wp:posOffset>6852919</wp:posOffset>
              </wp:positionH>
              <wp:positionV relativeFrom="page">
                <wp:posOffset>10289540</wp:posOffset>
              </wp:positionV>
              <wp:extent cx="300355" cy="14859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355" cy="148590"/>
                      </a:xfrm>
                      <a:prstGeom prst="rect">
                        <a:avLst/>
                      </a:prstGeom>
                    </wps:spPr>
                    <wps:txbx>
                      <w:txbxContent>
                        <w:p w14:paraId="67991AF6" w14:textId="77777777" w:rsidR="00340486" w:rsidRDefault="00BA6D9D">
                          <w:pPr>
                            <w:spacing w:before="28"/>
                            <w:ind w:left="20"/>
                            <w:rPr>
                              <w:sz w:val="14"/>
                            </w:rPr>
                          </w:pPr>
                          <w:proofErr w:type="spellStart"/>
                          <w:r>
                            <w:rPr>
                              <w:w w:val="105"/>
                              <w:sz w:val="14"/>
                            </w:rPr>
                            <w:t>Pagina</w:t>
                          </w:r>
                          <w:proofErr w:type="spellEnd"/>
                          <w:r>
                            <w:rPr>
                              <w:w w:val="105"/>
                              <w:sz w:val="14"/>
                            </w:rPr>
                            <w:t xml:space="preserve"> </w:t>
                          </w:r>
                          <w:r>
                            <w:rPr>
                              <w:spacing w:val="-10"/>
                              <w:w w:val="105"/>
                              <w:sz w:val="14"/>
                            </w:rPr>
                            <w:t>6</w:t>
                          </w:r>
                        </w:p>
                      </w:txbxContent>
                    </wps:txbx>
                    <wps:bodyPr wrap="square" lIns="0" tIns="0" rIns="0" bIns="0" rtlCol="0">
                      <a:noAutofit/>
                    </wps:bodyPr>
                  </wps:wsp>
                </a:graphicData>
              </a:graphic>
            </wp:anchor>
          </w:drawing>
        </mc:Choice>
        <mc:Fallback>
          <w:pict>
            <v:shape w14:anchorId="6FB9E3A1" id="Textbox 13" o:spid="_x0000_s1030" type="#_x0000_t202" style="position:absolute;margin-left:539.6pt;margin-top:810.2pt;width:23.65pt;height:11.7pt;z-index:-16020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" filled="f" stroked="f">
              <v:textbox inset="0,0,0,0">
                <w:txbxContent>
                  <w:p w14:paraId="67991AF6" w14:textId="77777777" w:rsidR="00340486" w:rsidRDefault="00BA6D9D">
                    <w:pPr>
                      <w:spacing w:before="28"/>
                      <w:ind w:left="20"/>
                      <w:rPr>
                        <w:sz w:val="14"/>
                      </w:rPr>
                    </w:pPr>
                    <w:proofErr w:type="spellStart"/>
                    <w:r>
                      <w:rPr>
                        <w:w w:val="105"/>
                        <w:sz w:val="14"/>
                      </w:rPr>
                      <w:t>Pagina</w:t>
                    </w:r>
                    <w:proofErr w:type="spellEnd"/>
                    <w:r>
                      <w:rPr>
                        <w:w w:val="105"/>
                        <w:sz w:val="14"/>
                      </w:rPr>
                      <w:t xml:space="preserve"> </w:t>
                    </w:r>
                    <w:r>
                      <w:rPr>
                        <w:spacing w:val="-10"/>
                        <w:w w:val="105"/>
                        <w:sz w:val="14"/>
                      </w:rPr>
                      <w:t>6</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C192" w14:textId="77777777" w:rsidR="00340486" w:rsidRDefault="00BA6D9D">
    <w:pPr>
      <w:pStyle w:val="Corpotesto"/>
      <w:spacing w:line="14" w:lineRule="auto"/>
      <w:rPr>
        <w:sz w:val="19"/>
      </w:rPr>
    </w:pPr>
    <w:r>
      <w:rPr>
        <w:noProof/>
        <w:sz w:val="19"/>
      </w:rPr>
      <mc:AlternateContent>
        <mc:Choice Requires="wps">
          <w:drawing>
            <wp:anchor distT="0" distB="0" distL="0" distR="0" simplePos="0" relativeHeight="487296000" behindDoc="1" locked="0" layoutInCell="1" allowOverlap="1" wp14:anchorId="4A8CCE77" wp14:editId="16D982E6">
              <wp:simplePos x="0" y="0"/>
              <wp:positionH relativeFrom="page">
                <wp:posOffset>6801104</wp:posOffset>
              </wp:positionH>
              <wp:positionV relativeFrom="page">
                <wp:posOffset>10289540</wp:posOffset>
              </wp:positionV>
              <wp:extent cx="389890" cy="14859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890" cy="148590"/>
                      </a:xfrm>
                      <a:prstGeom prst="rect">
                        <a:avLst/>
                      </a:prstGeom>
                    </wps:spPr>
                    <wps:txbx>
                      <w:txbxContent>
                        <w:p w14:paraId="243C9657" w14:textId="77777777" w:rsidR="00340486" w:rsidRDefault="00BA6D9D">
                          <w:pPr>
                            <w:spacing w:before="28"/>
                            <w:ind w:left="20"/>
                            <w:rPr>
                              <w:sz w:val="14"/>
                            </w:rPr>
                          </w:pPr>
                          <w:proofErr w:type="spellStart"/>
                          <w:r>
                            <w:rPr>
                              <w:spacing w:val="3"/>
                              <w:w w:val="105"/>
                              <w:sz w:val="14"/>
                            </w:rPr>
                            <w:t>Pagina</w:t>
                          </w:r>
                          <w:proofErr w:type="spellEnd"/>
                          <w:r>
                            <w:rPr>
                              <w:spacing w:val="3"/>
                              <w:w w:val="105"/>
                              <w:sz w:val="14"/>
                            </w:rPr>
                            <w:t xml:space="preserve"> </w:t>
                          </w: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10</w:t>
                          </w:r>
                          <w:r>
                            <w:rPr>
                              <w:spacing w:val="-5"/>
                              <w:w w:val="105"/>
                              <w:sz w:val="14"/>
                            </w:rPr>
                            <w:fldChar w:fldCharType="end"/>
                          </w:r>
                        </w:p>
                      </w:txbxContent>
                    </wps:txbx>
                    <wps:bodyPr wrap="square" lIns="0" tIns="0" rIns="0" bIns="0" rtlCol="0">
                      <a:noAutofit/>
                    </wps:bodyPr>
                  </wps:wsp>
                </a:graphicData>
              </a:graphic>
            </wp:anchor>
          </w:drawing>
        </mc:Choice>
        <mc:Fallback>
          <w:pict>
            <v:shapetype w14:anchorId="4A8CCE77" id="_x0000_t202" coordsize="21600,21600" o:spt="202" path="m,l,21600r21600,l21600,xe">
              <v:stroke joinstyle="miter"/>
              <v:path gradientshapeok="t" o:connecttype="rect"/>
            </v:shapetype>
            <v:shape id="Textbox 14" o:spid="_x0000_s1031" type="#_x0000_t202" style="position:absolute;margin-left:535.5pt;margin-top:810.2pt;width:30.7pt;height:11.7pt;z-index:-16020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" filled="f" stroked="f">
              <v:textbox inset="0,0,0,0">
                <w:txbxContent>
                  <w:p w14:paraId="243C9657" w14:textId="77777777" w:rsidR="00340486" w:rsidRDefault="00BA6D9D">
                    <w:pPr>
                      <w:spacing w:before="28"/>
                      <w:ind w:left="20"/>
                      <w:rPr>
                        <w:sz w:val="14"/>
                      </w:rPr>
                    </w:pPr>
                    <w:proofErr w:type="spellStart"/>
                    <w:r>
                      <w:rPr>
                        <w:spacing w:val="3"/>
                        <w:w w:val="105"/>
                        <w:sz w:val="14"/>
                      </w:rPr>
                      <w:t>Pagina</w:t>
                    </w:r>
                    <w:proofErr w:type="spellEnd"/>
                    <w:r>
                      <w:rPr>
                        <w:spacing w:val="3"/>
                        <w:w w:val="105"/>
                        <w:sz w:val="14"/>
                      </w:rPr>
                      <w:t xml:space="preserve"> </w:t>
                    </w:r>
                    <w:r>
                      <w:rPr>
                        <w:spacing w:val="-5"/>
                        <w:w w:val="105"/>
                        <w:sz w:val="14"/>
                      </w:rPr>
                      <w:fldChar w:fldCharType="begin"/>
                    </w:r>
                    <w:r>
                      <w:rPr>
                        <w:spacing w:val="-5"/>
                        <w:w w:val="105"/>
                        <w:sz w:val="14"/>
                      </w:rPr>
                      <w:instrText xml:space="preserve"> PAGE </w:instrText>
                    </w:r>
                    <w:r>
                      <w:rPr>
                        <w:spacing w:val="-5"/>
                        <w:w w:val="105"/>
                        <w:sz w:val="14"/>
                      </w:rPr>
                      <w:fldChar w:fldCharType="separate"/>
                    </w:r>
                    <w:r>
                      <w:rPr>
                        <w:spacing w:val="-5"/>
                        <w:w w:val="105"/>
                        <w:sz w:val="14"/>
                      </w:rPr>
                      <w:t>10</w:t>
                    </w:r>
                    <w:r>
                      <w:rPr>
                        <w:spacing w:val="-5"/>
                        <w:w w:val="105"/>
                        <w:sz w:val="1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745BA" w14:textId="77777777" w:rsidR="00D11451" w:rsidRDefault="00D11451">
      <w:r>
        <w:separator/>
      </w:r>
    </w:p>
  </w:footnote>
  <w:footnote w:type="continuationSeparator" w:id="0">
    <w:p w14:paraId="36C644A8" w14:textId="77777777" w:rsidR="00D11451" w:rsidRDefault="00D11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81889"/>
    <w:multiLevelType w:val="hybridMultilevel"/>
    <w:tmpl w:val="0E424734"/>
    <w:lvl w:ilvl="0" w:tplc="F28ECB5A">
      <w:numFmt w:val="bullet"/>
      <w:lvlText w:val="•"/>
      <w:lvlJc w:val="left"/>
      <w:pPr>
        <w:ind w:left="805" w:hanging="361"/>
      </w:pPr>
      <w:rPr>
        <w:rFonts w:ascii="Calibri" w:eastAsia="Calibri" w:hAnsi="Calibri" w:cs="Calibri" w:hint="default"/>
        <w:b w:val="0"/>
        <w:bCs w:val="0"/>
        <w:i w:val="0"/>
        <w:iCs w:val="0"/>
        <w:spacing w:val="0"/>
        <w:w w:val="92"/>
        <w:sz w:val="20"/>
        <w:szCs w:val="20"/>
        <w:lang w:val="en-US" w:eastAsia="en-US" w:bidi="ar-SA"/>
      </w:rPr>
    </w:lvl>
    <w:lvl w:ilvl="1" w:tplc="BD32DB70">
      <w:numFmt w:val="bullet"/>
      <w:lvlText w:val="•"/>
      <w:lvlJc w:val="left"/>
      <w:pPr>
        <w:ind w:left="1726" w:hanging="361"/>
      </w:pPr>
      <w:rPr>
        <w:rFonts w:hint="default"/>
        <w:lang w:val="en-US" w:eastAsia="en-US" w:bidi="ar-SA"/>
      </w:rPr>
    </w:lvl>
    <w:lvl w:ilvl="2" w:tplc="D62E4E92">
      <w:numFmt w:val="bullet"/>
      <w:lvlText w:val="•"/>
      <w:lvlJc w:val="left"/>
      <w:pPr>
        <w:ind w:left="2653" w:hanging="361"/>
      </w:pPr>
      <w:rPr>
        <w:rFonts w:hint="default"/>
        <w:lang w:val="en-US" w:eastAsia="en-US" w:bidi="ar-SA"/>
      </w:rPr>
    </w:lvl>
    <w:lvl w:ilvl="3" w:tplc="8B2C9A94">
      <w:numFmt w:val="bullet"/>
      <w:lvlText w:val="•"/>
      <w:lvlJc w:val="left"/>
      <w:pPr>
        <w:ind w:left="3579" w:hanging="361"/>
      </w:pPr>
      <w:rPr>
        <w:rFonts w:hint="default"/>
        <w:lang w:val="en-US" w:eastAsia="en-US" w:bidi="ar-SA"/>
      </w:rPr>
    </w:lvl>
    <w:lvl w:ilvl="4" w:tplc="873CB06A">
      <w:numFmt w:val="bullet"/>
      <w:lvlText w:val="•"/>
      <w:lvlJc w:val="left"/>
      <w:pPr>
        <w:ind w:left="4506" w:hanging="361"/>
      </w:pPr>
      <w:rPr>
        <w:rFonts w:hint="default"/>
        <w:lang w:val="en-US" w:eastAsia="en-US" w:bidi="ar-SA"/>
      </w:rPr>
    </w:lvl>
    <w:lvl w:ilvl="5" w:tplc="41C0BE7A">
      <w:numFmt w:val="bullet"/>
      <w:lvlText w:val="•"/>
      <w:lvlJc w:val="left"/>
      <w:pPr>
        <w:ind w:left="5432" w:hanging="361"/>
      </w:pPr>
      <w:rPr>
        <w:rFonts w:hint="default"/>
        <w:lang w:val="en-US" w:eastAsia="en-US" w:bidi="ar-SA"/>
      </w:rPr>
    </w:lvl>
    <w:lvl w:ilvl="6" w:tplc="C49AE97C">
      <w:numFmt w:val="bullet"/>
      <w:lvlText w:val="•"/>
      <w:lvlJc w:val="left"/>
      <w:pPr>
        <w:ind w:left="6359" w:hanging="361"/>
      </w:pPr>
      <w:rPr>
        <w:rFonts w:hint="default"/>
        <w:lang w:val="en-US" w:eastAsia="en-US" w:bidi="ar-SA"/>
      </w:rPr>
    </w:lvl>
    <w:lvl w:ilvl="7" w:tplc="017A1B2C">
      <w:numFmt w:val="bullet"/>
      <w:lvlText w:val="•"/>
      <w:lvlJc w:val="left"/>
      <w:pPr>
        <w:ind w:left="7285" w:hanging="361"/>
      </w:pPr>
      <w:rPr>
        <w:rFonts w:hint="default"/>
        <w:lang w:val="en-US" w:eastAsia="en-US" w:bidi="ar-SA"/>
      </w:rPr>
    </w:lvl>
    <w:lvl w:ilvl="8" w:tplc="D3DE824E">
      <w:numFmt w:val="bullet"/>
      <w:lvlText w:val="•"/>
      <w:lvlJc w:val="left"/>
      <w:pPr>
        <w:ind w:left="8212" w:hanging="361"/>
      </w:pPr>
      <w:rPr>
        <w:rFonts w:hint="default"/>
        <w:lang w:val="en-US" w:eastAsia="en-US" w:bidi="ar-SA"/>
      </w:rPr>
    </w:lvl>
  </w:abstractNum>
  <w:abstractNum w:abstractNumId="1" w15:restartNumberingAfterBreak="0">
    <w:nsid w:val="45C853A8"/>
    <w:multiLevelType w:val="hybridMultilevel"/>
    <w:tmpl w:val="20E8AD76"/>
    <w:lvl w:ilvl="0" w:tplc="0B1EE3B2">
      <w:numFmt w:val="bullet"/>
      <w:lvlText w:val="•"/>
      <w:lvlJc w:val="left"/>
      <w:pPr>
        <w:ind w:left="805" w:hanging="356"/>
      </w:pPr>
      <w:rPr>
        <w:rFonts w:ascii="Calibri" w:eastAsia="Calibri" w:hAnsi="Calibri" w:cs="Calibri" w:hint="default"/>
        <w:b w:val="0"/>
        <w:bCs w:val="0"/>
        <w:i w:val="0"/>
        <w:iCs w:val="0"/>
        <w:spacing w:val="0"/>
        <w:w w:val="92"/>
        <w:sz w:val="20"/>
        <w:szCs w:val="20"/>
        <w:lang w:val="en-US" w:eastAsia="en-US" w:bidi="ar-SA"/>
      </w:rPr>
    </w:lvl>
    <w:lvl w:ilvl="1" w:tplc="AD16A110">
      <w:numFmt w:val="bullet"/>
      <w:lvlText w:val="•"/>
      <w:lvlJc w:val="left"/>
      <w:pPr>
        <w:ind w:left="1726" w:hanging="356"/>
      </w:pPr>
      <w:rPr>
        <w:rFonts w:hint="default"/>
        <w:lang w:val="en-US" w:eastAsia="en-US" w:bidi="ar-SA"/>
      </w:rPr>
    </w:lvl>
    <w:lvl w:ilvl="2" w:tplc="5636E94C">
      <w:numFmt w:val="bullet"/>
      <w:lvlText w:val="•"/>
      <w:lvlJc w:val="left"/>
      <w:pPr>
        <w:ind w:left="2653" w:hanging="356"/>
      </w:pPr>
      <w:rPr>
        <w:rFonts w:hint="default"/>
        <w:lang w:val="en-US" w:eastAsia="en-US" w:bidi="ar-SA"/>
      </w:rPr>
    </w:lvl>
    <w:lvl w:ilvl="3" w:tplc="89642DF8">
      <w:numFmt w:val="bullet"/>
      <w:lvlText w:val="•"/>
      <w:lvlJc w:val="left"/>
      <w:pPr>
        <w:ind w:left="3579" w:hanging="356"/>
      </w:pPr>
      <w:rPr>
        <w:rFonts w:hint="default"/>
        <w:lang w:val="en-US" w:eastAsia="en-US" w:bidi="ar-SA"/>
      </w:rPr>
    </w:lvl>
    <w:lvl w:ilvl="4" w:tplc="03BEDA42">
      <w:numFmt w:val="bullet"/>
      <w:lvlText w:val="•"/>
      <w:lvlJc w:val="left"/>
      <w:pPr>
        <w:ind w:left="4506" w:hanging="356"/>
      </w:pPr>
      <w:rPr>
        <w:rFonts w:hint="default"/>
        <w:lang w:val="en-US" w:eastAsia="en-US" w:bidi="ar-SA"/>
      </w:rPr>
    </w:lvl>
    <w:lvl w:ilvl="5" w:tplc="D90A14F8">
      <w:numFmt w:val="bullet"/>
      <w:lvlText w:val="•"/>
      <w:lvlJc w:val="left"/>
      <w:pPr>
        <w:ind w:left="5432" w:hanging="356"/>
      </w:pPr>
      <w:rPr>
        <w:rFonts w:hint="default"/>
        <w:lang w:val="en-US" w:eastAsia="en-US" w:bidi="ar-SA"/>
      </w:rPr>
    </w:lvl>
    <w:lvl w:ilvl="6" w:tplc="BDE2F896">
      <w:numFmt w:val="bullet"/>
      <w:lvlText w:val="•"/>
      <w:lvlJc w:val="left"/>
      <w:pPr>
        <w:ind w:left="6359" w:hanging="356"/>
      </w:pPr>
      <w:rPr>
        <w:rFonts w:hint="default"/>
        <w:lang w:val="en-US" w:eastAsia="en-US" w:bidi="ar-SA"/>
      </w:rPr>
    </w:lvl>
    <w:lvl w:ilvl="7" w:tplc="24FC5050">
      <w:numFmt w:val="bullet"/>
      <w:lvlText w:val="•"/>
      <w:lvlJc w:val="left"/>
      <w:pPr>
        <w:ind w:left="7285" w:hanging="356"/>
      </w:pPr>
      <w:rPr>
        <w:rFonts w:hint="default"/>
        <w:lang w:val="en-US" w:eastAsia="en-US" w:bidi="ar-SA"/>
      </w:rPr>
    </w:lvl>
    <w:lvl w:ilvl="8" w:tplc="A282C8B2">
      <w:numFmt w:val="bullet"/>
      <w:lvlText w:val="•"/>
      <w:lvlJc w:val="left"/>
      <w:pPr>
        <w:ind w:left="8212" w:hanging="356"/>
      </w:pPr>
      <w:rPr>
        <w:rFonts w:hint="default"/>
        <w:lang w:val="en-US" w:eastAsia="en-US" w:bidi="ar-SA"/>
      </w:rPr>
    </w:lvl>
  </w:abstractNum>
  <w:num w:numId="1" w16cid:durableId="429816050">
    <w:abstractNumId w:val="1"/>
  </w:num>
  <w:num w:numId="2" w16cid:durableId="384990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40486"/>
    <w:rsid w:val="00054470"/>
    <w:rsid w:val="00100141"/>
    <w:rsid w:val="00162436"/>
    <w:rsid w:val="001F232A"/>
    <w:rsid w:val="00340486"/>
    <w:rsid w:val="004966A4"/>
    <w:rsid w:val="004B33FF"/>
    <w:rsid w:val="005C48AF"/>
    <w:rsid w:val="006E4E87"/>
    <w:rsid w:val="007A55F5"/>
    <w:rsid w:val="008845FE"/>
    <w:rsid w:val="0094274D"/>
    <w:rsid w:val="009D4CCE"/>
    <w:rsid w:val="00A2616F"/>
    <w:rsid w:val="00B05967"/>
    <w:rsid w:val="00BA6D9D"/>
    <w:rsid w:val="00D11451"/>
    <w:rsid w:val="00E23617"/>
    <w:rsid w:val="00EE5AA6"/>
    <w:rsid w:val="00EF0E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332C2"/>
  <w15:docId w15:val="{A4E59185-7449-4DF1-86F6-5D4697BA2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paragraph" w:styleId="Titolo1">
    <w:name w:val="heading 1"/>
    <w:basedOn w:val="Normale"/>
    <w:uiPriority w:val="9"/>
    <w:qFormat/>
    <w:pPr>
      <w:spacing w:before="100"/>
      <w:ind w:left="85"/>
      <w:outlineLvl w:val="0"/>
    </w:pPr>
    <w:rPr>
      <w:rFonts w:ascii="Times New Roman" w:eastAsia="Times New Roman" w:hAnsi="Times New Roman" w:cs="Times New Roman"/>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64"/>
      <w:ind w:left="85"/>
    </w:pPr>
    <w:rPr>
      <w:rFonts w:ascii="Times New Roman" w:eastAsia="Times New Roman" w:hAnsi="Times New Roman" w:cs="Times New Roman"/>
      <w:sz w:val="26"/>
      <w:szCs w:val="26"/>
    </w:rPr>
  </w:style>
  <w:style w:type="paragraph" w:styleId="Sommario2">
    <w:name w:val="toc 2"/>
    <w:basedOn w:val="Normale"/>
    <w:uiPriority w:val="1"/>
    <w:qFormat/>
    <w:pPr>
      <w:spacing w:before="119"/>
      <w:ind w:left="296"/>
    </w:pPr>
    <w:rPr>
      <w:sz w:val="20"/>
      <w:szCs w:val="20"/>
    </w:r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pPr>
      <w:spacing w:before="25"/>
      <w:ind w:left="805" w:hanging="360"/>
    </w:pPr>
  </w:style>
  <w:style w:type="paragraph" w:customStyle="1" w:styleId="TableParagraph">
    <w:name w:val="Table Paragraph"/>
    <w:basedOn w:val="Normale"/>
    <w:uiPriority w:val="1"/>
    <w:qFormat/>
    <w:pPr>
      <w:spacing w:before="157"/>
      <w:ind w:left="50" w:right="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oliver.fenzl@mercedes-benz.com"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yperlink" Target="http://media.mercedes-benz.com/" TargetMode="External"/><Relationship Id="rId2" Type="http://schemas.openxmlformats.org/officeDocument/2006/relationships/styles" Target="styles.xml"/><Relationship Id="rId16" Type="http://schemas.openxmlformats.org/officeDocument/2006/relationships/hyperlink" Target="https://de.linkedin.com/company/mercedes-benz_a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mercedes-benz.com/" TargetMode="External"/><Relationship Id="rId10" Type="http://schemas.openxmlformats.org/officeDocument/2006/relationships/hyperlink" Target="http://www.mercedes-benz.com/"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mailto:dialog@mercedes-benz.com" TargetMode="External"/><Relationship Id="rId14" Type="http://schemas.openxmlformats.org/officeDocument/2006/relationships/hyperlink" Target="mailto:rene.olma@mercedes-ben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8811</Words>
  <Characters>50224</Characters>
  <Application>Microsoft Office Word</Application>
  <DocSecurity>0</DocSecurity>
  <Lines>418</Lines>
  <Paragraphs>117</Paragraphs>
  <ScaleCrop>false</ScaleCrop>
  <HeadingPairs>
    <vt:vector size="2" baseType="variant">
      <vt:variant>
        <vt:lpstr>Titolo</vt:lpstr>
      </vt:variant>
      <vt:variant>
        <vt:i4>1</vt:i4>
      </vt:variant>
    </vt:vector>
  </HeadingPairs>
  <TitlesOfParts>
    <vt:vector size="1" baseType="lpstr">
      <vt:lpstr>Presse-Information</vt:lpstr>
    </vt:vector>
  </TitlesOfParts>
  <Company>Mercedes-Benz AG</Company>
  <LinksUpToDate>false</LinksUpToDate>
  <CharactersWithSpaces>58918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MS/CM</dc:creator>
  <cp:keywords>, docId:75BB3F458ED97D32B8BEC222360166EA</cp:keywords>
  <dc:description/>
  <cp:lastModifiedBy>Odinzoff, Vadim (183)</cp:lastModifiedBy>
  <cp:revision>2</cp:revision>
  <dcterms:created xsi:type="dcterms:W3CDTF">2024-11-18T13:07:00Z</dcterms:created>
  <dcterms:modified xsi:type="dcterms:W3CDTF">2024-11-18T13:07:00Z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55fae279,20e2aaa0,1bc4dd1f,3206cb86,7c474a7,4fed14e7</vt:lpwstr>
  </property>
  <property fmtid="{D5CDD505-2E9C-101B-9397-08002B2CF9AE}" pid="4" name="ClassificationContentMarkingFooterText">
    <vt:lpwstr>Confidential - Not for Public Consumption or Distribution</vt:lpwstr>
  </property>
  <property fmtid="{D5CDD505-2E9C-101B-9397-08002B2CF9AE}" pid="5" name="ContentTypeId">
    <vt:lpwstr>0x0101008B5DA829C5BAB8409A4D3E5F5888F769</vt:lpwstr>
  </property>
  <property fmtid="{D5CDD505-2E9C-101B-9397-08002B2CF9AE}" pid="6" name="Created">
    <vt:filetime>2024-11-11T00:00:00Z</vt:filetime>
  </property>
  <property fmtid="{D5CDD505-2E9C-101B-9397-08002B2CF9AE}" pid="7" name="Creator">
    <vt:lpwstr>Acrobat PDFMaker 24 für Word</vt:lpwstr>
  </property>
  <property fmtid="{D5CDD505-2E9C-101B-9397-08002B2CF9AE}" pid="8" name="LastSaved">
    <vt:filetime>2024-11-18T00:00:00Z</vt:filetime>
  </property>
  <property fmtid="{D5CDD505-2E9C-101B-9397-08002B2CF9AE}" pid="9" name="MSIP_Label_8e19d756-792e-42a1-bcad-4cb9051ddd2d_ActionId">
    <vt:lpwstr>d3e89d9f-5b02-4d8f-a79b-5342afecbe1b</vt:lpwstr>
  </property>
  <property fmtid="{D5CDD505-2E9C-101B-9397-08002B2CF9AE}" pid="10" name="MSIP_Label_8e19d756-792e-42a1-bcad-4cb9051ddd2d_ContentBits">
    <vt:lpwstr>2</vt:lpwstr>
  </property>
  <property fmtid="{D5CDD505-2E9C-101B-9397-08002B2CF9AE}" pid="11" name="MSIP_Label_8e19d756-792e-42a1-bcad-4cb9051ddd2d_Enabled">
    <vt:lpwstr>true</vt:lpwstr>
  </property>
  <property fmtid="{D5CDD505-2E9C-101B-9397-08002B2CF9AE}" pid="12" name="MSIP_Label_8e19d756-792e-42a1-bcad-4cb9051ddd2d_Method">
    <vt:lpwstr>Standard</vt:lpwstr>
  </property>
  <property fmtid="{D5CDD505-2E9C-101B-9397-08002B2CF9AE}" pid="13" name="MSIP_Label_8e19d756-792e-42a1-bcad-4cb9051ddd2d_Name">
    <vt:lpwstr>Confidential</vt:lpwstr>
  </property>
  <property fmtid="{D5CDD505-2E9C-101B-9397-08002B2CF9AE}" pid="14" name="MSIP_Label_8e19d756-792e-42a1-bcad-4cb9051ddd2d_SetDate">
    <vt:lpwstr>2024-11-06T14:35:16Z</vt:lpwstr>
  </property>
  <property fmtid="{D5CDD505-2E9C-101B-9397-08002B2CF9AE}" pid="15" name="MSIP_Label_8e19d756-792e-42a1-bcad-4cb9051ddd2d_SiteId">
    <vt:lpwstr>41eb501a-f671-4ce0-a5bf-b64168c3705f</vt:lpwstr>
  </property>
  <property fmtid="{D5CDD505-2E9C-101B-9397-08002B2CF9AE}" pid="16" name="MSIP_Label_924dbb1d-991d-4bbd-aad5-33bac1d8ffaf_ActionId">
    <vt:lpwstr>a5d6880c-1a74-4990-b7fa-f54b528ad7f5</vt:lpwstr>
  </property>
  <property fmtid="{D5CDD505-2E9C-101B-9397-08002B2CF9AE}" pid="17" name="MSIP_Label_924dbb1d-991d-4bbd-aad5-33bac1d8ffaf_ContentBits">
    <vt:lpwstr>0</vt:lpwstr>
  </property>
  <property fmtid="{D5CDD505-2E9C-101B-9397-08002B2CF9AE}" pid="18" name="MSIP_Label_924dbb1d-991d-4bbd-aad5-33bac1d8ffaf_Enabled">
    <vt:lpwstr>true</vt:lpwstr>
  </property>
  <property fmtid="{D5CDD505-2E9C-101B-9397-08002B2CF9AE}" pid="19" name="MSIP_Label_924dbb1d-991d-4bbd-aad5-33bac1d8ffaf_Method">
    <vt:lpwstr>Standard</vt:lpwstr>
  </property>
  <property fmtid="{D5CDD505-2E9C-101B-9397-08002B2CF9AE}" pid="20" name="MSIP_Label_924dbb1d-991d-4bbd-aad5-33bac1d8ffaf_Name">
    <vt:lpwstr>924dbb1d-991d-4bbd-aad5-33bac1d8ffaf</vt:lpwstr>
  </property>
  <property fmtid="{D5CDD505-2E9C-101B-9397-08002B2CF9AE}" pid="21" name="MSIP_Label_924dbb1d-991d-4bbd-aad5-33bac1d8ffaf_SetDate">
    <vt:lpwstr>2023-09-21T09:42:33Z</vt:lpwstr>
  </property>
  <property fmtid="{D5CDD505-2E9C-101B-9397-08002B2CF9AE}" pid="22" name="MSIP_Label_924dbb1d-991d-4bbd-aad5-33bac1d8ffaf_SiteId">
    <vt:lpwstr>9652d7c2-1ccf-4940-8151-4a92bd474ed0</vt:lpwstr>
  </property>
  <property fmtid="{D5CDD505-2E9C-101B-9397-08002B2CF9AE}" pid="23" name="MediaServiceImageTags">
    <vt:lpwstr/>
  </property>
  <property fmtid="{D5CDD505-2E9C-101B-9397-08002B2CF9AE}" pid="24" name="Producer">
    <vt:lpwstr>Adobe PDF Library 24.3.212</vt:lpwstr>
  </property>
  <property fmtid="{D5CDD505-2E9C-101B-9397-08002B2CF9AE}" pid="25" name="SourceModified">
    <vt:lpwstr>D:20241111162200</vt:lpwstr>
  </property>
</Properties>
</file>