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E3A13" w14:paraId="54D24EB8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1BE30BC" w14:textId="77777777" w:rsidR="00317376" w:rsidRPr="00CE3A13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8606367" w14:textId="77777777" w:rsidR="004C5B6A" w:rsidRPr="00CE3A13" w:rsidRDefault="004C5B6A" w:rsidP="00B03193">
            <w:pPr>
              <w:pStyle w:val="D02Legalentity"/>
              <w:framePr w:wrap="auto"/>
            </w:pPr>
          </w:p>
        </w:tc>
      </w:tr>
      <w:tr w:rsidR="00317376" w:rsidRPr="00CE3A13" w14:paraId="4B6A840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322BCB1" w14:textId="77777777" w:rsidR="00317376" w:rsidRPr="00CE3A13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6AD8F99" w14:textId="5AB0C919" w:rsidR="00317376" w:rsidRPr="00251011" w:rsidRDefault="00251011" w:rsidP="00251011">
            <w:pPr>
              <w:pStyle w:val="D03Pressinformation"/>
              <w:framePr w:hSpace="0" w:wrap="auto" w:vAnchor="margin" w:hAnchor="text" w:yAlign="inline"/>
              <w:rPr>
                <w:szCs w:val="21"/>
                <w:lang w:val="it-IT" w:eastAsia="it-IT"/>
              </w:rPr>
            </w:pPr>
            <w:r w:rsidRPr="00251011">
              <w:t xml:space="preserve">In </w:t>
            </w:r>
            <w:proofErr w:type="spellStart"/>
            <w:r w:rsidRPr="00251011">
              <w:t>evidenza</w:t>
            </w:r>
            <w:proofErr w:type="spellEnd"/>
          </w:p>
        </w:tc>
      </w:tr>
      <w:tr w:rsidR="00317376" w:rsidRPr="00CE3A13" w14:paraId="0D7FCC8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5057B0CC" w14:textId="77777777" w:rsidR="00317376" w:rsidRPr="00CE3A13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F265B0C" w14:textId="74C0CC4D" w:rsidR="00317376" w:rsidRPr="00CE3A13" w:rsidRDefault="00DB04BB" w:rsidP="00DB04BB">
            <w:pPr>
              <w:pStyle w:val="D04Date"/>
              <w:framePr w:hSpace="0" w:wrap="auto" w:vAnchor="margin" w:hAnchor="text" w:yAlign="inline"/>
            </w:pPr>
            <w:r w:rsidRPr="00DB04BB">
              <w:t xml:space="preserve">8 </w:t>
            </w:r>
            <w:proofErr w:type="spellStart"/>
            <w:r w:rsidRPr="00DB04BB">
              <w:t>settembre</w:t>
            </w:r>
            <w:proofErr w:type="spellEnd"/>
            <w:r w:rsidRPr="00DB04BB">
              <w:t xml:space="preserve"> 2026</w:t>
            </w:r>
          </w:p>
        </w:tc>
      </w:tr>
    </w:tbl>
    <w:p w14:paraId="7AD52EFA" w14:textId="77777777" w:rsidR="00A039F0" w:rsidRPr="00CE3A13" w:rsidRDefault="00A039F0" w:rsidP="00081305">
      <w:pPr>
        <w:pStyle w:val="D04Date"/>
        <w:framePr w:wrap="around"/>
        <w:sectPr w:rsidR="00A039F0" w:rsidRPr="00CE3A13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05794C3A" w14:textId="65A25F5B" w:rsidR="00443198" w:rsidRPr="00395FDA" w:rsidRDefault="00395FDA">
      <w:pPr>
        <w:pStyle w:val="FormatBlack-Standard11pt"/>
        <w:rPr>
          <w:lang w:val="it-IT"/>
        </w:rPr>
      </w:pPr>
      <w:bookmarkStart w:id="0" w:name="_Toc178533742"/>
      <w:bookmarkStart w:id="1" w:name="_Toc178534221"/>
      <w:bookmarkStart w:id="2" w:name="_Toc178534915"/>
      <w:r w:rsidRPr="00395FDA">
        <w:rPr>
          <w:rFonts w:ascii="MB Corpo A Title Cond Office" w:hAnsi="MB Corpo A Title Cond Office"/>
          <w:sz w:val="36"/>
          <w:szCs w:val="36"/>
          <w:lang w:val="it-IT"/>
        </w:rPr>
        <w:t xml:space="preserve">La nuova Mercedes-Benz VLE è ora ordinabile con trazione integrale, nuove versioni </w:t>
      </w:r>
      <w:r w:rsidR="00533072">
        <w:rPr>
          <w:rFonts w:ascii="MB Corpo A Title Cond Office" w:hAnsi="MB Corpo A Title Cond Office"/>
          <w:sz w:val="36"/>
          <w:szCs w:val="36"/>
          <w:lang w:val="it-IT"/>
        </w:rPr>
        <w:t xml:space="preserve">di ingresso </w:t>
      </w:r>
      <w:r w:rsidRPr="00395FDA">
        <w:rPr>
          <w:rFonts w:ascii="MB Corpo A Title Cond Office" w:hAnsi="MB Corpo A Title Cond Office"/>
          <w:sz w:val="36"/>
          <w:szCs w:val="36"/>
          <w:lang w:val="it-IT"/>
        </w:rPr>
        <w:t xml:space="preserve">e </w:t>
      </w:r>
      <w:r w:rsidR="00B802DD">
        <w:rPr>
          <w:rFonts w:ascii="MB Corpo A Title Cond Office" w:hAnsi="MB Corpo A Title Cond Office"/>
          <w:sz w:val="36"/>
          <w:szCs w:val="36"/>
          <w:lang w:val="it-IT"/>
        </w:rPr>
        <w:t>maggiore</w:t>
      </w:r>
      <w:r w:rsidRPr="00395FDA">
        <w:rPr>
          <w:rFonts w:ascii="MB Corpo A Title Cond Office" w:hAnsi="MB Corpo A Title Cond Office"/>
          <w:sz w:val="36"/>
          <w:szCs w:val="36"/>
          <w:lang w:val="it-IT"/>
        </w:rPr>
        <w:t xml:space="preserve"> possibilità di personalizzazione</w:t>
      </w:r>
    </w:p>
    <w:p w14:paraId="0292AB4F" w14:textId="77777777" w:rsidR="00AD2418" w:rsidRPr="00395FDA" w:rsidRDefault="00AD2418" w:rsidP="00AD2418">
      <w:pPr>
        <w:pStyle w:val="FormatBlack-Standard11pt"/>
        <w:rPr>
          <w:rFonts w:ascii="MB Corpo A Title Cond Office" w:hAnsi="MB Corpo A Title Cond Office"/>
          <w:lang w:val="it-IT"/>
        </w:rPr>
      </w:pPr>
    </w:p>
    <w:p w14:paraId="3B204C06" w14:textId="2C2FEA85" w:rsidR="00443198" w:rsidRPr="00516BD8" w:rsidRDefault="00516BD8" w:rsidP="00516BD8">
      <w:pPr>
        <w:pStyle w:val="FormatBlack-Standard11pt"/>
        <w:numPr>
          <w:ilvl w:val="0"/>
          <w:numId w:val="20"/>
        </w:numPr>
        <w:rPr>
          <w:lang w:val="it-IT"/>
        </w:rPr>
      </w:pPr>
      <w:r w:rsidRPr="00516BD8">
        <w:rPr>
          <w:rFonts w:ascii="MB Corpo S Text Office Regular" w:hAnsi="MB Corpo S Text Office Regular"/>
          <w:sz w:val="21"/>
          <w:szCs w:val="21"/>
          <w:lang w:val="it-IT"/>
        </w:rPr>
        <w:t xml:space="preserve">Per una configurazione ancora più flessibile: nuovi e interessanti modelli 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>di ingresso</w:t>
      </w:r>
      <w:r w:rsidRPr="00516BD8">
        <w:rPr>
          <w:rFonts w:ascii="MB Corpo S Text Office Regular" w:hAnsi="MB Corpo S Text Office Regular"/>
          <w:sz w:val="21"/>
          <w:szCs w:val="21"/>
          <w:lang w:val="it-IT"/>
        </w:rPr>
        <w:t xml:space="preserve"> con 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>l’</w:t>
      </w:r>
      <w:r w:rsidRPr="00516BD8">
        <w:rPr>
          <w:rFonts w:ascii="MB Corpo S Text Office Regular" w:hAnsi="MB Corpo S Text Office Regular"/>
          <w:sz w:val="21"/>
          <w:szCs w:val="21"/>
          <w:lang w:val="it-IT"/>
        </w:rPr>
        <w:t>ADVANCED Package disponibile a richiesta</w:t>
      </w:r>
    </w:p>
    <w:p w14:paraId="006F86C6" w14:textId="3CABACAF" w:rsidR="00443198" w:rsidRPr="00A65B54" w:rsidRDefault="00A65B54" w:rsidP="00A65B54">
      <w:pPr>
        <w:pStyle w:val="FormatBlack-Standard11pt"/>
        <w:numPr>
          <w:ilvl w:val="0"/>
          <w:numId w:val="20"/>
        </w:numPr>
        <w:rPr>
          <w:lang w:val="it-IT"/>
        </w:rPr>
      </w:pPr>
      <w:r w:rsidRPr="00A65B54">
        <w:rPr>
          <w:rFonts w:ascii="MB Corpo S Text Office Regular" w:hAnsi="MB Corpo S Text Office Regular"/>
          <w:sz w:val="21"/>
          <w:szCs w:val="21"/>
          <w:lang w:val="it-IT"/>
        </w:rPr>
        <w:t xml:space="preserve">Per condizioni stradali e meteorologiche particolarmente impegnative: VLE 400 4MATIC </w:t>
      </w:r>
      <w:r w:rsidR="00533072" w:rsidRPr="00A65B54">
        <w:rPr>
          <w:rFonts w:ascii="MB Corpo S Text Office Regular" w:hAnsi="MB Corpo S Text Office Regular"/>
          <w:sz w:val="21"/>
          <w:szCs w:val="21"/>
          <w:lang w:val="it-IT"/>
        </w:rPr>
        <w:t>ele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>ttrica</w:t>
      </w:r>
      <w:r w:rsidR="00533072" w:rsidRPr="00A65B54">
        <w:rPr>
          <w:rFonts w:ascii="MB Corpo S Text Office Regular" w:hAnsi="MB Corpo S Text Office Regular"/>
          <w:sz w:val="21"/>
          <w:szCs w:val="21"/>
          <w:lang w:val="it-IT"/>
        </w:rPr>
        <w:t xml:space="preserve"> </w:t>
      </w:r>
      <w:r w:rsidRPr="00A65B54">
        <w:rPr>
          <w:rFonts w:ascii="MB Corpo S Text Office Regular" w:hAnsi="MB Corpo S Text Office Regular"/>
          <w:sz w:val="21"/>
          <w:szCs w:val="21"/>
          <w:lang w:val="it-IT"/>
        </w:rPr>
        <w:t>ora ordinabile</w:t>
      </w:r>
    </w:p>
    <w:p w14:paraId="0F140220" w14:textId="7654D98D" w:rsidR="00CB6A87" w:rsidRPr="00336FF2" w:rsidRDefault="00336FF2" w:rsidP="00336FF2">
      <w:pPr>
        <w:pStyle w:val="FormatBlack-Standard11pt"/>
        <w:numPr>
          <w:ilvl w:val="0"/>
          <w:numId w:val="20"/>
        </w:numPr>
        <w:tabs>
          <w:tab w:val="clear" w:pos="284"/>
          <w:tab w:val="clear" w:pos="851"/>
          <w:tab w:val="clear" w:pos="1701"/>
          <w:tab w:val="clear" w:pos="7088"/>
        </w:tabs>
        <w:rPr>
          <w:lang w:val="it-IT"/>
        </w:rPr>
      </w:pP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I prezzi della VLE 300 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>elettrica</w:t>
      </w:r>
      <w:r w:rsidR="00533072"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 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a 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>sei</w:t>
      </w:r>
      <w:r w:rsidR="00533072"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 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posti </w:t>
      </w:r>
      <w:r w:rsidR="00533072">
        <w:rPr>
          <w:rFonts w:ascii="MB Corpo S Text Office Regular" w:hAnsi="MB Corpo S Text Office Regular"/>
          <w:sz w:val="21"/>
          <w:szCs w:val="21"/>
          <w:lang w:val="it-IT"/>
        </w:rPr>
        <w:t xml:space="preserve">ora 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partono da </w:t>
      </w:r>
      <w:r w:rsidR="0054662A" w:rsidRPr="0054662A">
        <w:rPr>
          <w:rFonts w:ascii="MB Corpo S Text Office Regular" w:hAnsi="MB Corpo S Text Office Regular"/>
          <w:sz w:val="21"/>
          <w:szCs w:val="21"/>
          <w:lang w:val="it-IT"/>
        </w:rPr>
        <w:t>66.737,71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 euro IVA esclusa / </w:t>
      </w:r>
      <w:r w:rsidR="00441254" w:rsidRPr="00441254">
        <w:rPr>
          <w:rFonts w:ascii="MB Corpo S Text Office Regular" w:hAnsi="MB Corpo S Text Office Regular"/>
          <w:sz w:val="21"/>
          <w:szCs w:val="21"/>
          <w:lang w:val="it-IT"/>
        </w:rPr>
        <w:t>81.420,00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 euro IVA inclusa</w:t>
      </w:r>
      <w:r w:rsidR="00521C6F">
        <w:rPr>
          <w:rFonts w:ascii="MB Corpo S Text Office Regular" w:hAnsi="MB Corpo S Text Office Regular"/>
          <w:sz w:val="21"/>
          <w:szCs w:val="21"/>
          <w:lang w:val="it-IT"/>
        </w:rPr>
        <w:t>.</w:t>
      </w:r>
      <w:r w:rsidRPr="00336FF2">
        <w:rPr>
          <w:rFonts w:ascii="MB Corpo S Text Office Regular" w:hAnsi="MB Corpo S Text Office Regular"/>
          <w:sz w:val="21"/>
          <w:szCs w:val="21"/>
          <w:lang w:val="it-IT"/>
        </w:rPr>
        <w:t xml:space="preserve"> </w:t>
      </w:r>
    </w:p>
    <w:p w14:paraId="395C6C66" w14:textId="77777777" w:rsidR="00AD2418" w:rsidRPr="00336FF2" w:rsidRDefault="00AD2418" w:rsidP="00AD2418">
      <w:pPr>
        <w:pStyle w:val="FormatBlack-Standard11pt"/>
        <w:ind w:left="720"/>
        <w:rPr>
          <w:rFonts w:ascii="MB Corpo S Text Office Regular" w:hAnsi="MB Corpo S Text Office Regular"/>
          <w:sz w:val="21"/>
          <w:szCs w:val="21"/>
          <w:lang w:val="it-I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5"/>
      </w:tblGrid>
      <w:tr w:rsidR="00AD2418" w:rsidRPr="00B802DD" w14:paraId="775F1B40" w14:textId="77777777" w:rsidTr="002E644C">
        <w:trPr>
          <w:trHeight w:hRule="exact" w:val="143"/>
        </w:trPr>
        <w:tc>
          <w:tcPr>
            <w:tcW w:w="6915" w:type="dxa"/>
            <w:noWrap/>
          </w:tcPr>
          <w:p w14:paraId="29B74858" w14:textId="77777777" w:rsidR="00AD2418" w:rsidRPr="00336FF2" w:rsidRDefault="00AD2418" w:rsidP="002E644C">
            <w:pPr>
              <w:pStyle w:val="Nessunaspaziatura"/>
              <w:rPr>
                <w:lang w:val="it-IT"/>
              </w:rPr>
            </w:pPr>
          </w:p>
        </w:tc>
      </w:tr>
      <w:tr w:rsidR="00AD2418" w:rsidRPr="00CF0467" w14:paraId="62FEFA62" w14:textId="77777777" w:rsidTr="002E644C">
        <w:trPr>
          <w:trHeight w:hRule="exact" w:val="4754"/>
        </w:trPr>
        <w:sdt>
          <w:sdtPr>
            <w:id w:val="-2017605770"/>
            <w:picture/>
          </w:sdtPr>
          <w:sdtContent>
            <w:tc>
              <w:tcPr>
                <w:tcW w:w="6915" w:type="dxa"/>
                <w:noWrap/>
              </w:tcPr>
              <w:p w14:paraId="16A56ACD" w14:textId="77777777" w:rsidR="00AD2418" w:rsidRPr="00CF0467" w:rsidRDefault="00AD2418" w:rsidP="002E644C">
                <w:pPr>
                  <w:pStyle w:val="Nessunaspaziatura"/>
                </w:pPr>
                <w:r w:rsidRPr="00CF0467">
                  <w:rPr>
                    <w:noProof/>
                  </w:rPr>
                  <w:drawing>
                    <wp:inline distT="0" distB="0" distL="0" distR="0" wp14:anchorId="0B7C80BC" wp14:editId="42635907">
                      <wp:extent cx="4212000" cy="2980800"/>
                      <wp:effectExtent l="0" t="0" r="0" b="0"/>
                      <wp:docPr id="1634742598" name="Photo motif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34742598" name="Photo motif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/>
                              <a:srcRect l="2899" r="289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12000" cy="298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AD2418" w:rsidRPr="00483DB7" w14:paraId="0E9F7185" w14:textId="77777777" w:rsidTr="002E644C">
        <w:trPr>
          <w:trHeight w:val="592"/>
        </w:trPr>
        <w:tc>
          <w:tcPr>
            <w:tcW w:w="6915" w:type="dxa"/>
            <w:noWrap/>
            <w:vAlign w:val="bottom"/>
          </w:tcPr>
          <w:p w14:paraId="6AD87F7B" w14:textId="77777777" w:rsidR="00AD2418" w:rsidRPr="00717D8A" w:rsidRDefault="00AD2418" w:rsidP="002E644C">
            <w:pPr>
              <w:pStyle w:val="A08Bildunterschrift"/>
            </w:pPr>
          </w:p>
        </w:tc>
      </w:tr>
    </w:tbl>
    <w:p w14:paraId="6F4AA6DF" w14:textId="0A6E81BC" w:rsidR="00443198" w:rsidRPr="0043607D" w:rsidRDefault="0043607D">
      <w:pPr>
        <w:pStyle w:val="A03Flietext"/>
        <w:rPr>
          <w:lang w:val="it-IT"/>
        </w:rPr>
      </w:pPr>
      <w:r w:rsidRPr="0043607D">
        <w:rPr>
          <w:lang w:val="it-IT"/>
        </w:rPr>
        <w:t xml:space="preserve">Stoccarda. Mercedes-Benz amplia la gamma di opzioni per la sua nuova Grand Limousine, la VLE elettrica. La gamma si arricchisce di ulteriori possibilità di personalizzazione e di una versione ad alte prestazioni con trazione integrale. Nuovi allestimenti offrono una scelta ancora più ampia a chi si avvicina per la prima volta al modello. Grazie alla disponibilità di configurazioni fino a otto posti e a un’ampia offerta di equipaggiamenti per il comfort, i clienti possono adattare la VLE ancora </w:t>
      </w:r>
      <w:r w:rsidR="00521C6F">
        <w:rPr>
          <w:lang w:val="it-IT"/>
        </w:rPr>
        <w:t xml:space="preserve">di </w:t>
      </w:r>
      <w:r w:rsidRPr="0043607D">
        <w:rPr>
          <w:lang w:val="it-IT"/>
        </w:rPr>
        <w:t>più alle proprie esigenze personali.</w:t>
      </w:r>
    </w:p>
    <w:p w14:paraId="505FDE35" w14:textId="77777777" w:rsidR="00AD2418" w:rsidRPr="0043607D" w:rsidRDefault="00AD2418" w:rsidP="00AD2418">
      <w:pPr>
        <w:pStyle w:val="A03Flietext"/>
        <w:rPr>
          <w:lang w:val="it-IT"/>
        </w:rPr>
      </w:pPr>
    </w:p>
    <w:p w14:paraId="36B05F95" w14:textId="4C73B9C6" w:rsidR="00443198" w:rsidRPr="00974BE1" w:rsidRDefault="00974BE1">
      <w:pPr>
        <w:pStyle w:val="Labelling"/>
        <w:rPr>
          <w:lang w:val="it-IT"/>
        </w:rPr>
      </w:pPr>
      <w:bookmarkStart w:id="3" w:name="_Hlk221807127"/>
      <w:r w:rsidRPr="00974BE1">
        <w:rPr>
          <w:color w:val="000000"/>
          <w:lang w:val="it-IT"/>
        </w:rPr>
        <w:t xml:space="preserve">Mercedes-Benz VLE 400 4MATIC </w:t>
      </w:r>
      <w:r w:rsidR="00521C6F">
        <w:rPr>
          <w:color w:val="000000"/>
          <w:lang w:val="it-IT"/>
        </w:rPr>
        <w:t>elettrica</w:t>
      </w:r>
      <w:r w:rsidR="00521C6F" w:rsidRPr="00974BE1">
        <w:rPr>
          <w:color w:val="000000"/>
          <w:lang w:val="it-IT"/>
        </w:rPr>
        <w:t xml:space="preserve"> </w:t>
      </w:r>
      <w:r w:rsidRPr="00974BE1">
        <w:rPr>
          <w:color w:val="000000"/>
          <w:lang w:val="it-IT"/>
        </w:rPr>
        <w:t>| Dati provvisori</w:t>
      </w:r>
      <w:r w:rsidR="00521C6F">
        <w:rPr>
          <w:color w:val="000000"/>
          <w:lang w:val="it-IT"/>
        </w:rPr>
        <w:t xml:space="preserve"> (in corso di omologazione)</w:t>
      </w:r>
      <w:r w:rsidRPr="00974BE1">
        <w:rPr>
          <w:color w:val="000000"/>
          <w:lang w:val="it-IT"/>
        </w:rPr>
        <w:t xml:space="preserve">: consumo energetico combinato: </w:t>
      </w:r>
    </w:p>
    <w:bookmarkEnd w:id="3"/>
    <w:p w14:paraId="03185C5F" w14:textId="77777777" w:rsidR="00CB6A87" w:rsidRDefault="00CE11BB">
      <w:pPr>
        <w:pStyle w:val="Labelling"/>
        <w:rPr>
          <w:lang w:val="it-IT" w:eastAsia="it-IT"/>
        </w:rPr>
      </w:pPr>
      <w:r w:rsidRPr="00CE11BB">
        <w:rPr>
          <w:color w:val="000000"/>
          <w:lang w:val="it-IT"/>
        </w:rPr>
        <w:t>21,7–20 kWh/100 km | Emissioni di CO₂ combinate: 0 g/km | Classe CO₂: A</w:t>
      </w:r>
    </w:p>
    <w:p w14:paraId="518F0E64" w14:textId="0EAACEC7" w:rsidR="00443198" w:rsidRPr="00DA623F" w:rsidRDefault="00DA623F">
      <w:pPr>
        <w:pStyle w:val="Labelling"/>
        <w:rPr>
          <w:lang w:val="it-IT"/>
        </w:rPr>
      </w:pPr>
      <w:r w:rsidRPr="00DA623F">
        <w:rPr>
          <w:color w:val="000000"/>
          <w:lang w:val="it-IT"/>
        </w:rPr>
        <w:t xml:space="preserve">Mercedes-Benz VLE 300 </w:t>
      </w:r>
      <w:r w:rsidR="00521C6F">
        <w:rPr>
          <w:color w:val="000000"/>
          <w:lang w:val="it-IT"/>
        </w:rPr>
        <w:t>elettrica</w:t>
      </w:r>
      <w:r w:rsidR="00521C6F" w:rsidRPr="00DA623F">
        <w:rPr>
          <w:color w:val="000000"/>
          <w:lang w:val="it-IT"/>
        </w:rPr>
        <w:t xml:space="preserve"> </w:t>
      </w:r>
      <w:r w:rsidR="00521C6F">
        <w:rPr>
          <w:color w:val="000000"/>
          <w:lang w:val="it-IT"/>
        </w:rPr>
        <w:t xml:space="preserve">(in corso di </w:t>
      </w:r>
      <w:proofErr w:type="gramStart"/>
      <w:r w:rsidR="00521C6F">
        <w:rPr>
          <w:color w:val="000000"/>
          <w:lang w:val="it-IT"/>
        </w:rPr>
        <w:t>omologazione)</w:t>
      </w:r>
      <w:r w:rsidRPr="00DA623F">
        <w:rPr>
          <w:color w:val="000000"/>
          <w:lang w:val="it-IT"/>
        </w:rPr>
        <w:t>|</w:t>
      </w:r>
      <w:proofErr w:type="gramEnd"/>
      <w:r w:rsidRPr="00DA623F">
        <w:rPr>
          <w:color w:val="000000"/>
          <w:lang w:val="it-IT"/>
        </w:rPr>
        <w:t xml:space="preserve"> Dati: consumo energetico combinato: </w:t>
      </w:r>
    </w:p>
    <w:p w14:paraId="0390DB19" w14:textId="77777777" w:rsidR="00CB6A87" w:rsidRDefault="00A5125F">
      <w:pPr>
        <w:pStyle w:val="Labelling"/>
        <w:rPr>
          <w:lang w:val="it-IT" w:eastAsia="it-IT"/>
        </w:rPr>
      </w:pPr>
      <w:r w:rsidRPr="00A5125F">
        <w:rPr>
          <w:color w:val="000000"/>
          <w:lang w:val="it-IT"/>
        </w:rPr>
        <w:t>20,7–18,4 kWh/100 km | Emissioni di CO₂ combinate: 0 g/km | Classe CO₂: A</w:t>
      </w:r>
    </w:p>
    <w:p w14:paraId="682D2366" w14:textId="77777777" w:rsidR="00AD2418" w:rsidRPr="00A5125F" w:rsidRDefault="00AD2418" w:rsidP="00AD2418">
      <w:pPr>
        <w:pStyle w:val="A03Flietext"/>
        <w:rPr>
          <w:lang w:val="it-IT"/>
        </w:rPr>
      </w:pPr>
    </w:p>
    <w:p w14:paraId="7374EFA8" w14:textId="49CB66B5" w:rsidR="00CB6A87" w:rsidRDefault="00FF51D7">
      <w:pPr>
        <w:pStyle w:val="A03Flietext"/>
        <w:rPr>
          <w:lang w:val="it-IT" w:eastAsia="it-IT"/>
        </w:rPr>
      </w:pPr>
      <w:r w:rsidRPr="00FF51D7">
        <w:rPr>
          <w:rFonts w:ascii="MB Corpo S Text Office Regular" w:hAnsi="MB Corpo S Text Office Regular"/>
          <w:color w:val="000000"/>
          <w:lang w:val="it-IT"/>
        </w:rPr>
        <w:t>Motorizzazione al vertice della gamma con 310 kW e trazione integrale</w:t>
      </w:r>
      <w:r w:rsidRPr="00FF51D7">
        <w:rPr>
          <w:rFonts w:ascii="MB Corpo S Text Office Regular" w:hAnsi="MB Corpo S Text Office Regular"/>
          <w:color w:val="000000"/>
          <w:lang w:val="it-IT"/>
        </w:rPr>
        <w:br/>
      </w:r>
      <w:r w:rsidRPr="00FF51D7">
        <w:rPr>
          <w:color w:val="000000"/>
          <w:lang w:val="it-IT"/>
        </w:rPr>
        <w:t xml:space="preserve">La VLE 400 4MATIC </w:t>
      </w:r>
      <w:r w:rsidR="00F12ABB">
        <w:rPr>
          <w:color w:val="000000"/>
          <w:lang w:val="it-IT"/>
        </w:rPr>
        <w:t>elettrica</w:t>
      </w:r>
      <w:r w:rsidR="00F12ABB" w:rsidRPr="00FF51D7">
        <w:rPr>
          <w:color w:val="000000"/>
          <w:lang w:val="it-IT"/>
        </w:rPr>
        <w:t xml:space="preserve"> </w:t>
      </w:r>
      <w:r w:rsidRPr="00FF51D7">
        <w:rPr>
          <w:color w:val="000000"/>
          <w:lang w:val="it-IT"/>
        </w:rPr>
        <w:t>da 310 kW è la versione più potente della gamma. La batteria, con una capacità utile di 115 kWh, offre un’autonomia fino a 654 chilometri (WLTP</w:t>
      </w:r>
      <w:proofErr w:type="gramStart"/>
      <w:r w:rsidRPr="00FF51D7">
        <w:rPr>
          <w:color w:val="000000"/>
          <w:lang w:val="it-IT"/>
        </w:rPr>
        <w:t>)</w:t>
      </w:r>
      <w:r w:rsidR="00504382">
        <w:rPr>
          <w:color w:val="000000"/>
          <w:lang w:val="it-IT"/>
        </w:rPr>
        <w:t>(</w:t>
      </w:r>
      <w:proofErr w:type="gramEnd"/>
      <w:r w:rsidR="00504382">
        <w:rPr>
          <w:color w:val="000000"/>
          <w:lang w:val="it-IT"/>
        </w:rPr>
        <w:t>1)</w:t>
      </w:r>
      <w:r w:rsidRPr="00FF51D7">
        <w:rPr>
          <w:color w:val="000000"/>
          <w:lang w:val="it-IT"/>
        </w:rPr>
        <w:t>. Grazie a un ulteriore motore elettrico ad alte prestazioni sull’asse posteriore, accelera da 0 a 100 km/h in soli 6,5 secondi.</w:t>
      </w:r>
      <w:r w:rsidRPr="00FF51D7">
        <w:rPr>
          <w:color w:val="000000"/>
          <w:lang w:val="it-IT"/>
        </w:rPr>
        <w:br/>
      </w:r>
      <w:r w:rsidRPr="00FF51D7">
        <w:rPr>
          <w:color w:val="000000"/>
          <w:lang w:val="it-IT"/>
        </w:rPr>
        <w:br/>
        <w:t>La trazione integrale migliora trazione e comportamento dinamico, in particolare nelle condizioni stradali e meteorologiche più impegnative. Si amplia così il campo d’impiego della VLE, ad esempio nei viaggi, nella vita quotidiana o nei servizi professionali di shuttle, sottolineando l’ambizione della VLE di soddisfare ai massimi livelli le più diverse esigenze dei clienti.</w:t>
      </w:r>
    </w:p>
    <w:p w14:paraId="601C30EF" w14:textId="77777777" w:rsidR="00AD2418" w:rsidRPr="00FF51D7" w:rsidRDefault="00AD2418" w:rsidP="00AD2418">
      <w:pPr>
        <w:pStyle w:val="A03Flietext"/>
        <w:rPr>
          <w:rFonts w:asciiTheme="minorHAnsi" w:eastAsia="Times New Roman" w:hAnsiTheme="minorHAnsi" w:cs="CorpoALig"/>
          <w:color w:val="000000"/>
          <w:lang w:val="it-IT"/>
        </w:rPr>
      </w:pPr>
    </w:p>
    <w:p w14:paraId="6045DB52" w14:textId="1C845573" w:rsidR="00CB6A87" w:rsidRDefault="002E686A">
      <w:pPr>
        <w:pStyle w:val="A03Flietext"/>
        <w:rPr>
          <w:lang w:val="it-IT" w:eastAsia="it-IT"/>
        </w:rPr>
      </w:pPr>
      <w:r w:rsidRPr="002E686A">
        <w:rPr>
          <w:rFonts w:ascii="MB Corpo S Text Office Regular" w:hAnsi="MB Corpo S Text Office Regular"/>
          <w:color w:val="000000"/>
          <w:lang w:val="it-IT"/>
        </w:rPr>
        <w:t>Capacità di traino fino a 2,5 tonnellate: affrontare con facilità carichi pesanti in ogni avventura</w:t>
      </w:r>
      <w:r w:rsidRPr="002E686A">
        <w:rPr>
          <w:rFonts w:ascii="MB Corpo S Text Office Regular" w:hAnsi="MB Corpo S Text Office Regular"/>
          <w:color w:val="000000"/>
          <w:lang w:val="it-IT"/>
        </w:rPr>
        <w:br/>
      </w:r>
      <w:r w:rsidRPr="002E686A">
        <w:rPr>
          <w:color w:val="000000"/>
          <w:lang w:val="it-IT"/>
        </w:rPr>
        <w:t xml:space="preserve">La VLE 400 4MATIC può trainare fino a 2,5 tonnellate. È quindi ideale come veicolo </w:t>
      </w:r>
      <w:r w:rsidR="00D35CF6">
        <w:rPr>
          <w:color w:val="000000"/>
          <w:lang w:val="it-IT"/>
        </w:rPr>
        <w:t xml:space="preserve">anche per trainare </w:t>
      </w:r>
      <w:r w:rsidRPr="002E686A">
        <w:rPr>
          <w:color w:val="000000"/>
          <w:lang w:val="it-IT"/>
        </w:rPr>
        <w:t xml:space="preserve">rimorchi per imbarcazioni </w:t>
      </w:r>
      <w:r w:rsidR="00D35CF6">
        <w:rPr>
          <w:color w:val="000000"/>
          <w:lang w:val="it-IT"/>
        </w:rPr>
        <w:t>o</w:t>
      </w:r>
      <w:r w:rsidR="00D35CF6" w:rsidRPr="002E686A">
        <w:rPr>
          <w:color w:val="000000"/>
          <w:lang w:val="it-IT"/>
        </w:rPr>
        <w:t xml:space="preserve"> </w:t>
      </w:r>
      <w:r w:rsidRPr="002E686A">
        <w:rPr>
          <w:color w:val="000000"/>
          <w:lang w:val="it-IT"/>
        </w:rPr>
        <w:t xml:space="preserve">van </w:t>
      </w:r>
      <w:proofErr w:type="spellStart"/>
      <w:r w:rsidR="00D35CF6">
        <w:rPr>
          <w:color w:val="000000"/>
          <w:lang w:val="it-IT"/>
        </w:rPr>
        <w:t>trsporto</w:t>
      </w:r>
      <w:proofErr w:type="spellEnd"/>
      <w:r w:rsidR="00D35CF6" w:rsidRPr="002E686A">
        <w:rPr>
          <w:color w:val="000000"/>
          <w:lang w:val="it-IT"/>
        </w:rPr>
        <w:t xml:space="preserve"> </w:t>
      </w:r>
      <w:r w:rsidRPr="002E686A">
        <w:rPr>
          <w:color w:val="000000"/>
          <w:lang w:val="it-IT"/>
        </w:rPr>
        <w:t xml:space="preserve">cavalli. Il carico verticale sul gancio di traino di 100 chilogrammi consente di trasportare e-bike su un portabici idoneo. Il sistema di stabilizzazione del rimorchio ESP® e il Trailer </w:t>
      </w:r>
      <w:proofErr w:type="spellStart"/>
      <w:r w:rsidRPr="002E686A">
        <w:rPr>
          <w:color w:val="000000"/>
          <w:lang w:val="it-IT"/>
        </w:rPr>
        <w:t>Manoeuvring</w:t>
      </w:r>
      <w:proofErr w:type="spellEnd"/>
      <w:r w:rsidRPr="002E686A">
        <w:rPr>
          <w:color w:val="000000"/>
          <w:lang w:val="it-IT"/>
        </w:rPr>
        <w:t xml:space="preserve"> Assist contribuiscono a rendere la guida della VLE con rimorchio più semplice e sicura.</w:t>
      </w:r>
      <w:r w:rsidRPr="002E686A">
        <w:rPr>
          <w:color w:val="000000"/>
          <w:lang w:val="it-IT"/>
        </w:rPr>
        <w:br/>
        <w:t xml:space="preserve">Il prezzo base della VLE 400 4MATIC a sei posti parte da </w:t>
      </w:r>
      <w:r w:rsidR="003F695C" w:rsidRPr="003F695C">
        <w:rPr>
          <w:color w:val="000000"/>
          <w:lang w:val="it-IT"/>
        </w:rPr>
        <w:t>72.836,07</w:t>
      </w:r>
      <w:r w:rsidRPr="002E686A">
        <w:rPr>
          <w:color w:val="000000"/>
          <w:lang w:val="it-IT"/>
        </w:rPr>
        <w:t xml:space="preserve"> euro IVA esclusa</w:t>
      </w:r>
      <w:r w:rsidRPr="002E686A">
        <w:rPr>
          <w:color w:val="000000"/>
          <w:vertAlign w:val="superscript"/>
          <w:lang w:val="it-IT"/>
        </w:rPr>
        <w:t>1</w:t>
      </w:r>
      <w:r w:rsidRPr="002E686A">
        <w:rPr>
          <w:color w:val="000000"/>
          <w:lang w:val="it-IT"/>
        </w:rPr>
        <w:t xml:space="preserve"> / </w:t>
      </w:r>
      <w:r w:rsidR="00A05F44" w:rsidRPr="00A05F44">
        <w:rPr>
          <w:color w:val="000000"/>
          <w:lang w:val="it-IT"/>
        </w:rPr>
        <w:t xml:space="preserve">88.860,00 </w:t>
      </w:r>
      <w:r w:rsidRPr="002E686A">
        <w:rPr>
          <w:color w:val="000000"/>
          <w:lang w:val="it-IT"/>
        </w:rPr>
        <w:t>IVA inclusa</w:t>
      </w:r>
      <w:r w:rsidRPr="002E686A">
        <w:rPr>
          <w:color w:val="000000"/>
          <w:vertAlign w:val="superscript"/>
          <w:lang w:val="it-IT"/>
        </w:rPr>
        <w:t>2</w:t>
      </w:r>
      <w:r w:rsidRPr="002E686A">
        <w:rPr>
          <w:color w:val="000000"/>
          <w:lang w:val="it-IT"/>
        </w:rPr>
        <w:t xml:space="preserve">. </w:t>
      </w:r>
    </w:p>
    <w:p w14:paraId="4E64B21B" w14:textId="77777777" w:rsidR="00AD2418" w:rsidRPr="002E686A" w:rsidRDefault="00AD2418" w:rsidP="00AD2418">
      <w:pPr>
        <w:pStyle w:val="A03Flietext"/>
        <w:rPr>
          <w:rFonts w:eastAsia="Times New Roman" w:cs="CorpoALig"/>
          <w:color w:val="000000"/>
          <w:lang w:val="it-IT"/>
        </w:rPr>
      </w:pPr>
    </w:p>
    <w:p w14:paraId="13247ABD" w14:textId="2131122F" w:rsidR="00443198" w:rsidRPr="00A30CCF" w:rsidRDefault="00A30CCF">
      <w:pPr>
        <w:pStyle w:val="A03Flietext"/>
        <w:rPr>
          <w:lang w:val="it-IT"/>
        </w:rPr>
      </w:pPr>
      <w:r w:rsidRPr="00A30CCF">
        <w:rPr>
          <w:rFonts w:ascii="MB Corpo S Text Office Regular" w:hAnsi="MB Corpo S Text Office Regular"/>
          <w:lang w:val="it-IT"/>
        </w:rPr>
        <w:t>Più possibilità di personalizzazione</w:t>
      </w:r>
      <w:r w:rsidRPr="00A30CCF">
        <w:rPr>
          <w:rFonts w:ascii="MB Corpo S Text Office Regular" w:hAnsi="MB Corpo S Text Office Regular"/>
          <w:lang w:val="it-IT"/>
        </w:rPr>
        <w:br/>
      </w:r>
      <w:r w:rsidRPr="00A30CCF">
        <w:rPr>
          <w:lang w:val="it-IT"/>
        </w:rPr>
        <w:t xml:space="preserve">Per la VLE è disponibile un ulteriore pacchetto di equipaggiamenti. L’ADVANCED Package completa le opzioni di configurazione della VLE, portando a quattro il numero complessivo dei pacchetti, e integra la dotazione di serie con equipaggiamenti a richiesta, tra cui cerchi in lega da 19 pollici a cinque razze, verniciati in nero e torniti con finitura a specchio, e cristalli posteriori oscurati. Con la dotazione di serie, la VLE 300 </w:t>
      </w:r>
      <w:r w:rsidR="00CE7A0E">
        <w:rPr>
          <w:lang w:val="it-IT"/>
        </w:rPr>
        <w:t>elettrica</w:t>
      </w:r>
      <w:r w:rsidR="00CE7A0E" w:rsidRPr="00A30CCF">
        <w:rPr>
          <w:lang w:val="it-IT"/>
        </w:rPr>
        <w:t xml:space="preserve"> </w:t>
      </w:r>
      <w:r w:rsidRPr="00A30CCF">
        <w:rPr>
          <w:lang w:val="it-IT"/>
        </w:rPr>
        <w:t xml:space="preserve">è ora disponibile nella versione </w:t>
      </w:r>
      <w:r w:rsidR="00CE7A0E">
        <w:rPr>
          <w:lang w:val="it-IT"/>
        </w:rPr>
        <w:t xml:space="preserve">d’ingresso a sei posti </w:t>
      </w:r>
      <w:r w:rsidRPr="00A30CCF">
        <w:rPr>
          <w:lang w:val="it-IT"/>
        </w:rPr>
        <w:t xml:space="preserve">a partire da </w:t>
      </w:r>
      <w:r w:rsidR="00B102D2" w:rsidRPr="00B102D2">
        <w:rPr>
          <w:lang w:val="it-IT"/>
        </w:rPr>
        <w:t>66.737,</w:t>
      </w:r>
      <w:proofErr w:type="gramStart"/>
      <w:r w:rsidR="00B102D2" w:rsidRPr="00B102D2">
        <w:rPr>
          <w:lang w:val="it-IT"/>
        </w:rPr>
        <w:t>71</w:t>
      </w:r>
      <w:r w:rsidR="00B102D2">
        <w:rPr>
          <w:lang w:val="it-IT"/>
        </w:rPr>
        <w:t xml:space="preserve"> </w:t>
      </w:r>
      <w:r w:rsidRPr="00A30CCF">
        <w:rPr>
          <w:lang w:val="it-IT"/>
        </w:rPr>
        <w:t xml:space="preserve"> euro</w:t>
      </w:r>
      <w:proofErr w:type="gramEnd"/>
      <w:r w:rsidRPr="00A30CCF">
        <w:rPr>
          <w:lang w:val="it-IT"/>
        </w:rPr>
        <w:t xml:space="preserve"> IVA esclusa</w:t>
      </w:r>
      <w:r w:rsidRPr="00A30CCF">
        <w:rPr>
          <w:vertAlign w:val="superscript"/>
          <w:lang w:val="it-IT"/>
        </w:rPr>
        <w:t>1</w:t>
      </w:r>
      <w:r w:rsidRPr="00A30CCF">
        <w:rPr>
          <w:lang w:val="it-IT"/>
        </w:rPr>
        <w:t xml:space="preserve"> / </w:t>
      </w:r>
      <w:r w:rsidR="00172B2C" w:rsidRPr="00172B2C">
        <w:rPr>
          <w:lang w:val="it-IT"/>
        </w:rPr>
        <w:t xml:space="preserve">81.420,00 </w:t>
      </w:r>
      <w:r w:rsidRPr="00A30CCF">
        <w:rPr>
          <w:lang w:val="it-IT"/>
        </w:rPr>
        <w:t>euro IVA inclusa.</w:t>
      </w:r>
    </w:p>
    <w:p w14:paraId="24C384D9" w14:textId="77777777" w:rsidR="00AD2418" w:rsidRPr="00A30CCF" w:rsidRDefault="00AD2418" w:rsidP="00AD2418">
      <w:pPr>
        <w:pStyle w:val="A03Flietext"/>
        <w:rPr>
          <w:lang w:val="it-IT"/>
        </w:rPr>
      </w:pPr>
    </w:p>
    <w:p w14:paraId="10241E3D" w14:textId="77777777" w:rsidR="00504382" w:rsidRDefault="00504382" w:rsidP="00AD2418">
      <w:pPr>
        <w:spacing w:after="160" w:line="259" w:lineRule="auto"/>
        <w:rPr>
          <w:lang w:val="it-IT"/>
        </w:rPr>
      </w:pPr>
    </w:p>
    <w:p w14:paraId="7BCC4E19" w14:textId="0945B3CF" w:rsidR="00AD2418" w:rsidRPr="00504382" w:rsidRDefault="00504382" w:rsidP="00AA398A">
      <w:pPr>
        <w:pStyle w:val="Paragrafoelenco"/>
        <w:numPr>
          <w:ilvl w:val="0"/>
          <w:numId w:val="29"/>
        </w:numPr>
        <w:spacing w:after="160" w:line="259" w:lineRule="auto"/>
        <w:rPr>
          <w:szCs w:val="21"/>
          <w:lang w:val="it-IT"/>
        </w:rPr>
      </w:pPr>
      <w:r>
        <w:rPr>
          <w:lang w:val="it-IT"/>
        </w:rPr>
        <w:t>I valori di autonomia sono provvisori perché i veicoli sono in corso di omologazione.</w:t>
      </w:r>
      <w:r w:rsidR="00AD2418" w:rsidRPr="00504382">
        <w:rPr>
          <w:lang w:val="it-IT"/>
        </w:rPr>
        <w:br w:type="page"/>
      </w:r>
    </w:p>
    <w:p w14:paraId="75188700" w14:textId="77777777" w:rsidR="00443198" w:rsidRPr="00A211BD" w:rsidRDefault="00A211BD">
      <w:pPr>
        <w:pStyle w:val="A03Flietext"/>
        <w:rPr>
          <w:lang w:val="it-IT"/>
        </w:rPr>
      </w:pPr>
      <w:r w:rsidRPr="00A211BD">
        <w:rPr>
          <w:lang w:val="it-IT"/>
        </w:rPr>
        <w:lastRenderedPageBreak/>
        <w:t>Panoramica di tutti i pacchetti di equipaggiamenti:</w:t>
      </w:r>
    </w:p>
    <w:p w14:paraId="25D736AB" w14:textId="77777777" w:rsidR="00AD2418" w:rsidRPr="00A211BD" w:rsidRDefault="00AD2418" w:rsidP="00AD2418">
      <w:pPr>
        <w:pStyle w:val="A03Flietext"/>
        <w:rPr>
          <w:lang w:val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1777"/>
        <w:gridCol w:w="2165"/>
        <w:gridCol w:w="1978"/>
        <w:gridCol w:w="2134"/>
      </w:tblGrid>
      <w:tr w:rsidR="00A211BD" w14:paraId="7EBF875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3A165" w14:textId="77777777" w:rsidR="00A211BD" w:rsidRDefault="00A211BD">
            <w:pPr>
              <w:spacing w:line="256" w:lineRule="auto"/>
              <w:jc w:val="center"/>
              <w:rPr>
                <w:szCs w:val="21"/>
                <w:lang w:val="it-IT" w:eastAsia="it-IT"/>
              </w:rPr>
            </w:pPr>
            <w:proofErr w:type="spellStart"/>
            <w:r>
              <w:t>Dotazione</w:t>
            </w:r>
            <w:proofErr w:type="spellEnd"/>
            <w:r>
              <w:t xml:space="preserve"> di </w:t>
            </w:r>
            <w:proofErr w:type="spellStart"/>
            <w:r>
              <w:t>serie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36E11" w14:textId="1A0DB8CF" w:rsidR="00A211BD" w:rsidRDefault="00545B57">
            <w:pPr>
              <w:spacing w:line="256" w:lineRule="auto"/>
              <w:jc w:val="center"/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 xml:space="preserve">ADVANCED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25BDD" w14:textId="1B77ADE6" w:rsidR="00A211BD" w:rsidRDefault="00545B57">
            <w:pPr>
              <w:spacing w:line="256" w:lineRule="auto"/>
              <w:jc w:val="center"/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 Plus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B1761" w14:textId="59571C15" w:rsidR="00A211BD" w:rsidRDefault="00545B57">
            <w:pPr>
              <w:spacing w:line="256" w:lineRule="auto"/>
              <w:jc w:val="center"/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PREMIUM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CEC3C" w14:textId="7DDD2F10" w:rsidR="00A211BD" w:rsidRDefault="00545B57">
            <w:pPr>
              <w:spacing w:line="256" w:lineRule="auto"/>
              <w:jc w:val="center"/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PREMIUM Plus</w:t>
            </w:r>
          </w:p>
        </w:tc>
      </w:tr>
      <w:tr w:rsidR="00A211BD" w14:paraId="5CAF4C5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83B19" w14:textId="2963660F" w:rsidR="00A211BD" w:rsidRDefault="00545B57">
            <w:pPr>
              <w:spacing w:line="256" w:lineRule="auto"/>
              <w:jc w:val="center"/>
            </w:pPr>
            <w:r>
              <w:t>Abstract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FF8EF" w14:textId="77777777" w:rsidR="00A211BD" w:rsidRPr="00A211BD" w:rsidRDefault="00A211BD">
            <w:pPr>
              <w:spacing w:line="256" w:lineRule="auto"/>
              <w:jc w:val="center"/>
              <w:rPr>
                <w:lang w:val="it-IT"/>
              </w:rPr>
            </w:pPr>
            <w:r w:rsidRPr="00A211BD">
              <w:rPr>
                <w:lang w:val="it-IT"/>
              </w:rPr>
              <w:t>Disponibile con dotazione di serie e AMG Line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DD446" w14:textId="77777777" w:rsidR="00A211BD" w:rsidRPr="00A211BD" w:rsidRDefault="00A211BD">
            <w:pPr>
              <w:spacing w:line="256" w:lineRule="auto"/>
              <w:jc w:val="center"/>
              <w:rPr>
                <w:lang w:val="it-IT"/>
              </w:rPr>
            </w:pPr>
            <w:r w:rsidRPr="00A211BD">
              <w:rPr>
                <w:lang w:val="it-IT"/>
              </w:rPr>
              <w:t>Disponibile con dotazione di serie, AMG Line e AMG Line Plus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54730" w14:textId="77777777" w:rsidR="00A211BD" w:rsidRDefault="00A211BD">
            <w:pPr>
              <w:spacing w:line="256" w:lineRule="auto"/>
              <w:jc w:val="center"/>
            </w:pPr>
            <w:proofErr w:type="spellStart"/>
            <w:r>
              <w:t>Disponibile</w:t>
            </w:r>
            <w:proofErr w:type="spellEnd"/>
            <w:r>
              <w:t xml:space="preserve"> </w:t>
            </w:r>
            <w:proofErr w:type="spellStart"/>
            <w:r>
              <w:t>con</w:t>
            </w:r>
            <w:proofErr w:type="spellEnd"/>
            <w:r>
              <w:t xml:space="preserve"> AMG Line, AMG Line Plus </w:t>
            </w:r>
            <w:proofErr w:type="spellStart"/>
            <w:r>
              <w:t>ed</w:t>
            </w:r>
            <w:proofErr w:type="spellEnd"/>
            <w:r>
              <w:t xml:space="preserve"> EXCLUSIVE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8DA66" w14:textId="77777777" w:rsidR="00A211BD" w:rsidRDefault="00A211BD">
            <w:pPr>
              <w:spacing w:line="256" w:lineRule="auto"/>
              <w:jc w:val="center"/>
            </w:pPr>
            <w:proofErr w:type="spellStart"/>
            <w:r>
              <w:t>Disponibile</w:t>
            </w:r>
            <w:proofErr w:type="spellEnd"/>
            <w:r>
              <w:t xml:space="preserve"> </w:t>
            </w:r>
            <w:proofErr w:type="spellStart"/>
            <w:r>
              <w:t>con</w:t>
            </w:r>
            <w:proofErr w:type="spellEnd"/>
            <w:r>
              <w:t xml:space="preserve"> AMG Line, AMG Line Plus </w:t>
            </w:r>
            <w:proofErr w:type="spellStart"/>
            <w:r>
              <w:t>ed</w:t>
            </w:r>
            <w:proofErr w:type="spellEnd"/>
            <w:r>
              <w:t xml:space="preserve"> EXCLUSIVE</w:t>
            </w:r>
          </w:p>
        </w:tc>
      </w:tr>
      <w:tr w:rsidR="00A211BD" w14:paraId="58B8632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0F59B" w14:textId="77777777" w:rsidR="00A211BD" w:rsidRDefault="00A211BD" w:rsidP="00A211BD">
            <w:pPr>
              <w:pStyle w:val="Paragrafoelenco"/>
              <w:numPr>
                <w:ilvl w:val="0"/>
                <w:numId w:val="24"/>
              </w:numPr>
            </w:pPr>
            <w:proofErr w:type="spellStart"/>
            <w:r>
              <w:t>Consolle</w:t>
            </w:r>
            <w:proofErr w:type="spellEnd"/>
            <w:r>
              <w:t xml:space="preserve"> </w:t>
            </w:r>
            <w:proofErr w:type="spellStart"/>
            <w:r>
              <w:t>centrale</w:t>
            </w:r>
            <w:proofErr w:type="spellEnd"/>
            <w:r>
              <w:t xml:space="preserve"> sotto la </w:t>
            </w:r>
            <w:proofErr w:type="spellStart"/>
            <w:r>
              <w:t>plancia</w:t>
            </w:r>
            <w:proofErr w:type="spellEnd"/>
          </w:p>
          <w:p w14:paraId="41AB1E24" w14:textId="2B84F25F" w:rsidR="00A211BD" w:rsidRDefault="00545B57" w:rsidP="00A211BD">
            <w:pPr>
              <w:pStyle w:val="Paragrafoelenco"/>
              <w:numPr>
                <w:ilvl w:val="0"/>
                <w:numId w:val="24"/>
              </w:numPr>
            </w:pPr>
            <w:proofErr w:type="gramStart"/>
            <w:r>
              <w:t>Digital Extra</w:t>
            </w:r>
            <w:proofErr w:type="gramEnd"/>
            <w:r>
              <w:t xml:space="preserve">: </w:t>
            </w:r>
            <w:proofErr w:type="gramStart"/>
            <w:r w:rsidR="00A211BD">
              <w:t>MBUX Navigation</w:t>
            </w:r>
            <w:proofErr w:type="gramEnd"/>
          </w:p>
          <w:p w14:paraId="5CB014F5" w14:textId="77777777" w:rsidR="00A211BD" w:rsidRDefault="00A211BD" w:rsidP="00A211BD">
            <w:pPr>
              <w:pStyle w:val="Paragrafoelenco"/>
              <w:numPr>
                <w:ilvl w:val="0"/>
                <w:numId w:val="24"/>
              </w:numPr>
            </w:pPr>
            <w:proofErr w:type="spellStart"/>
            <w:r>
              <w:t>Tappetini</w:t>
            </w:r>
            <w:proofErr w:type="spellEnd"/>
            <w:r>
              <w:t xml:space="preserve"> in </w:t>
            </w:r>
            <w:proofErr w:type="spellStart"/>
            <w:r>
              <w:t>velours</w:t>
            </w:r>
            <w:proofErr w:type="spellEnd"/>
          </w:p>
          <w:p w14:paraId="6A20D896" w14:textId="77777777" w:rsidR="00A211BD" w:rsidRDefault="00A211BD" w:rsidP="00A211BD">
            <w:pPr>
              <w:pStyle w:val="Paragrafoelenco"/>
              <w:numPr>
                <w:ilvl w:val="0"/>
                <w:numId w:val="24"/>
              </w:numPr>
            </w:pPr>
            <w:proofErr w:type="spellStart"/>
            <w:r>
              <w:t>Ricarica</w:t>
            </w:r>
            <w:proofErr w:type="spellEnd"/>
            <w:r>
              <w:t xml:space="preserve"> </w:t>
            </w:r>
            <w:proofErr w:type="spellStart"/>
            <w:r>
              <w:t>wireless</w:t>
            </w:r>
            <w:proofErr w:type="spellEnd"/>
            <w:r>
              <w:t xml:space="preserve"> anteriore</w:t>
            </w:r>
          </w:p>
          <w:p w14:paraId="0921EDAE" w14:textId="77777777" w:rsidR="00A211BD" w:rsidRDefault="00A211BD" w:rsidP="00A211BD">
            <w:pPr>
              <w:pStyle w:val="Paragrafoelenco"/>
              <w:numPr>
                <w:ilvl w:val="0"/>
                <w:numId w:val="24"/>
              </w:numPr>
            </w:pPr>
            <w:r>
              <w:t>Fari LED High Performance</w:t>
            </w:r>
          </w:p>
          <w:p w14:paraId="75A7D0FF" w14:textId="77777777" w:rsidR="00A211BD" w:rsidRPr="00A211BD" w:rsidRDefault="00A211BD" w:rsidP="00A211BD">
            <w:pPr>
              <w:pStyle w:val="Paragrafoelenco"/>
              <w:numPr>
                <w:ilvl w:val="0"/>
                <w:numId w:val="24"/>
              </w:numPr>
              <w:rPr>
                <w:lang w:val="it-IT"/>
              </w:rPr>
            </w:pPr>
            <w:r w:rsidRPr="00A211BD">
              <w:rPr>
                <w:lang w:val="it-IT"/>
              </w:rPr>
              <w:t>Sedili anteriori e volante riscaldabili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9CDF5" w14:textId="654F20FE" w:rsidR="00A211BD" w:rsidRDefault="003516A0" w:rsidP="00A211BD">
            <w:pPr>
              <w:pStyle w:val="Paragrafoelenco"/>
              <w:numPr>
                <w:ilvl w:val="0"/>
                <w:numId w:val="25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proofErr w:type="spellStart"/>
            <w:r>
              <w:t>specchietti</w:t>
            </w:r>
            <w:proofErr w:type="spellEnd"/>
          </w:p>
          <w:p w14:paraId="0D2F0BA5" w14:textId="77777777" w:rsidR="00A211BD" w:rsidRDefault="00A211BD" w:rsidP="00A211BD">
            <w:pPr>
              <w:pStyle w:val="Paragrafoelenco"/>
              <w:numPr>
                <w:ilvl w:val="0"/>
                <w:numId w:val="25"/>
              </w:numPr>
            </w:pPr>
            <w:r>
              <w:t xml:space="preserve">Cristalli posteriori </w:t>
            </w:r>
            <w:proofErr w:type="spellStart"/>
            <w:r>
              <w:t>oscurati</w:t>
            </w:r>
            <w:proofErr w:type="spellEnd"/>
          </w:p>
          <w:p w14:paraId="60DE7209" w14:textId="77777777" w:rsidR="00A211BD" w:rsidRPr="00A211BD" w:rsidRDefault="00A211BD" w:rsidP="00A211BD">
            <w:pPr>
              <w:pStyle w:val="Paragrafoelenco"/>
              <w:numPr>
                <w:ilvl w:val="0"/>
                <w:numId w:val="25"/>
              </w:numPr>
              <w:rPr>
                <w:lang w:val="it-IT"/>
              </w:rPr>
            </w:pPr>
            <w:r w:rsidRPr="00A211BD">
              <w:rPr>
                <w:lang w:val="it-IT"/>
              </w:rPr>
              <w:t>Cerchi in lega da 48,3 cm (19 pollici) a 5 razze, verniciati in nero e torniti con finitura a specchio</w:t>
            </w:r>
          </w:p>
          <w:p w14:paraId="50C9ACD8" w14:textId="27B19E6B" w:rsidR="00A211BD" w:rsidRDefault="003516A0" w:rsidP="00A211BD">
            <w:pPr>
              <w:pStyle w:val="Paragrafoelenco"/>
              <w:numPr>
                <w:ilvl w:val="0"/>
                <w:numId w:val="25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USB Plus</w:t>
            </w:r>
          </w:p>
          <w:p w14:paraId="63F8B1AF" w14:textId="77777777" w:rsidR="00A211BD" w:rsidRPr="00A211BD" w:rsidRDefault="00A211BD" w:rsidP="00A211BD">
            <w:pPr>
              <w:pStyle w:val="Paragrafoelenco"/>
              <w:numPr>
                <w:ilvl w:val="0"/>
                <w:numId w:val="25"/>
              </w:numPr>
              <w:rPr>
                <w:lang w:val="it-IT"/>
              </w:rPr>
            </w:pPr>
            <w:r w:rsidRPr="00A211BD">
              <w:rPr>
                <w:lang w:val="it-IT"/>
              </w:rPr>
              <w:t>Rete portaoggetti sugli schienali dei sedili anteriori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570E5" w14:textId="64174928" w:rsidR="00A211BD" w:rsidRDefault="003516A0" w:rsidP="00A211BD">
            <w:pPr>
              <w:pStyle w:val="Paragrafoelenco"/>
              <w:numPr>
                <w:ilvl w:val="0"/>
                <w:numId w:val="26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</w:t>
            </w:r>
          </w:p>
          <w:p w14:paraId="6F88F7BA" w14:textId="77777777" w:rsidR="00A211BD" w:rsidRPr="00A211BD" w:rsidRDefault="00A211BD" w:rsidP="00A211BD">
            <w:pPr>
              <w:pStyle w:val="Paragrafoelenco"/>
              <w:numPr>
                <w:ilvl w:val="0"/>
                <w:numId w:val="26"/>
              </w:numPr>
              <w:rPr>
                <w:lang w:val="it-IT"/>
              </w:rPr>
            </w:pPr>
            <w:r w:rsidRPr="00A211BD">
              <w:rPr>
                <w:lang w:val="it-IT"/>
              </w:rPr>
              <w:t>Portellone EASY-PACK con lunotto apribile separatamente</w:t>
            </w:r>
          </w:p>
          <w:p w14:paraId="7494820B" w14:textId="6C5E7F03" w:rsidR="00A211BD" w:rsidRDefault="003516A0" w:rsidP="00A211BD">
            <w:pPr>
              <w:pStyle w:val="Paragrafoelenco"/>
              <w:numPr>
                <w:ilvl w:val="0"/>
                <w:numId w:val="26"/>
              </w:numPr>
            </w:pPr>
            <w:r>
              <w:t xml:space="preserve">Assale </w:t>
            </w:r>
            <w:proofErr w:type="spellStart"/>
            <w:r>
              <w:t>posteriore</w:t>
            </w:r>
            <w:proofErr w:type="spellEnd"/>
            <w:r>
              <w:t xml:space="preserve"> </w:t>
            </w:r>
            <w:proofErr w:type="spellStart"/>
            <w:r>
              <w:t>sterzante</w:t>
            </w:r>
            <w:proofErr w:type="spellEnd"/>
          </w:p>
          <w:p w14:paraId="004DDA5C" w14:textId="77777777" w:rsidR="00A211BD" w:rsidRDefault="00A211BD" w:rsidP="00A211BD">
            <w:pPr>
              <w:pStyle w:val="Paragrafoelenco"/>
              <w:numPr>
                <w:ilvl w:val="0"/>
                <w:numId w:val="26"/>
              </w:numPr>
            </w:pPr>
            <w:proofErr w:type="spellStart"/>
            <w:r>
              <w:t>Climatizzatore</w:t>
            </w:r>
            <w:proofErr w:type="spellEnd"/>
            <w:r>
              <w:t xml:space="preserve"> </w:t>
            </w:r>
            <w:proofErr w:type="spellStart"/>
            <w:r>
              <w:t>automatico</w:t>
            </w:r>
            <w:proofErr w:type="spellEnd"/>
            <w:r>
              <w:t xml:space="preserve"> THERMOTRONIC</w:t>
            </w:r>
          </w:p>
          <w:p w14:paraId="45BEA05D" w14:textId="77777777" w:rsidR="00A211BD" w:rsidRDefault="00A211BD" w:rsidP="00A211BD">
            <w:pPr>
              <w:pStyle w:val="Paragrafoelenco"/>
              <w:numPr>
                <w:ilvl w:val="0"/>
                <w:numId w:val="26"/>
              </w:numPr>
            </w:pPr>
            <w:r>
              <w:t xml:space="preserve">Ambient </w:t>
            </w:r>
            <w:proofErr w:type="spellStart"/>
            <w:r>
              <w:t>lighting</w:t>
            </w:r>
            <w:proofErr w:type="spellEnd"/>
          </w:p>
          <w:p w14:paraId="3D1AD851" w14:textId="77777777" w:rsidR="00A211BD" w:rsidRPr="00A211BD" w:rsidRDefault="00A211BD" w:rsidP="00A211BD">
            <w:pPr>
              <w:pStyle w:val="Paragrafoelenco"/>
              <w:numPr>
                <w:ilvl w:val="0"/>
                <w:numId w:val="26"/>
              </w:numPr>
              <w:rPr>
                <w:lang w:val="it-IT"/>
              </w:rPr>
            </w:pPr>
            <w:r w:rsidRPr="00A211BD">
              <w:rPr>
                <w:lang w:val="it-IT"/>
              </w:rPr>
              <w:t>Soglie d’ingresso illuminate con rivestimento intercambiabile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97D0F" w14:textId="003B7D1F" w:rsidR="00A211BD" w:rsidRDefault="003516A0" w:rsidP="00A211BD">
            <w:pPr>
              <w:pStyle w:val="Paragrafoelenco"/>
              <w:numPr>
                <w:ilvl w:val="0"/>
                <w:numId w:val="27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</w:t>
            </w:r>
          </w:p>
          <w:p w14:paraId="1D6F75ED" w14:textId="053BB873" w:rsidR="00A211BD" w:rsidRDefault="003516A0" w:rsidP="00A211BD">
            <w:pPr>
              <w:pStyle w:val="Paragrafoelenco"/>
              <w:numPr>
                <w:ilvl w:val="0"/>
                <w:numId w:val="27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 Plus</w:t>
            </w:r>
          </w:p>
          <w:p w14:paraId="580BD7E4" w14:textId="77777777" w:rsidR="00A211BD" w:rsidRDefault="00A211BD" w:rsidP="00A211BD">
            <w:pPr>
              <w:pStyle w:val="Paragrafoelenco"/>
              <w:numPr>
                <w:ilvl w:val="0"/>
                <w:numId w:val="27"/>
              </w:numPr>
            </w:pPr>
            <w:r>
              <w:t>DIGITAL LIGHT</w:t>
            </w:r>
          </w:p>
          <w:p w14:paraId="59663B04" w14:textId="77777777" w:rsidR="00A211BD" w:rsidRDefault="00A211BD" w:rsidP="00A211BD">
            <w:pPr>
              <w:pStyle w:val="Paragrafoelenco"/>
              <w:numPr>
                <w:ilvl w:val="0"/>
                <w:numId w:val="27"/>
              </w:numPr>
            </w:pPr>
            <w:proofErr w:type="spellStart"/>
            <w:r>
              <w:t>Sistema</w:t>
            </w:r>
            <w:proofErr w:type="spellEnd"/>
            <w:r>
              <w:t xml:space="preserve"> </w:t>
            </w:r>
            <w:proofErr w:type="spellStart"/>
            <w:r>
              <w:t>audio</w:t>
            </w:r>
            <w:proofErr w:type="spellEnd"/>
            <w:r>
              <w:t xml:space="preserve"> </w:t>
            </w:r>
            <w:proofErr w:type="spellStart"/>
            <w:r>
              <w:t>surround</w:t>
            </w:r>
            <w:proofErr w:type="spellEnd"/>
            <w:r>
              <w:t xml:space="preserve"> 3D Burmester®</w:t>
            </w:r>
          </w:p>
          <w:p w14:paraId="41F2E597" w14:textId="77777777" w:rsidR="00A211BD" w:rsidRPr="00A211BD" w:rsidRDefault="00A211BD" w:rsidP="00A211BD">
            <w:pPr>
              <w:pStyle w:val="Paragrafoelenco"/>
              <w:numPr>
                <w:ilvl w:val="0"/>
                <w:numId w:val="27"/>
              </w:numPr>
              <w:rPr>
                <w:lang w:val="it-IT"/>
              </w:rPr>
            </w:pPr>
            <w:r w:rsidRPr="00A211BD">
              <w:rPr>
                <w:lang w:val="it-IT"/>
              </w:rPr>
              <w:t>Sedili anteriori e volante regolabili elettricamente</w:t>
            </w:r>
          </w:p>
          <w:p w14:paraId="1E5EA33B" w14:textId="77777777" w:rsidR="00A211BD" w:rsidRDefault="00A211BD" w:rsidP="00A211BD">
            <w:pPr>
              <w:pStyle w:val="Paragrafoelenco"/>
              <w:numPr>
                <w:ilvl w:val="0"/>
                <w:numId w:val="27"/>
              </w:numPr>
            </w:pPr>
            <w:r>
              <w:t xml:space="preserve">Ambient </w:t>
            </w:r>
            <w:proofErr w:type="spellStart"/>
            <w:r>
              <w:t>lighting</w:t>
            </w:r>
            <w:proofErr w:type="spellEnd"/>
            <w:r>
              <w:t xml:space="preserve"> Plus</w:t>
            </w:r>
          </w:p>
          <w:p w14:paraId="2FA8CBF3" w14:textId="77777777" w:rsidR="00A211BD" w:rsidRPr="00A211BD" w:rsidRDefault="00A211BD" w:rsidP="00A211BD">
            <w:pPr>
              <w:pStyle w:val="Paragrafoelenco"/>
              <w:numPr>
                <w:ilvl w:val="0"/>
                <w:numId w:val="27"/>
              </w:numPr>
              <w:rPr>
                <w:lang w:val="en-US"/>
              </w:rPr>
            </w:pPr>
            <w:r w:rsidRPr="00A211BD">
              <w:rPr>
                <w:lang w:val="en-US"/>
              </w:rPr>
              <w:t>Comfort Package Plus con KEYLESS-GO</w:t>
            </w:r>
          </w:p>
          <w:p w14:paraId="79A507FC" w14:textId="1BC6A80B" w:rsidR="00A211BD" w:rsidRDefault="00DF4205" w:rsidP="00A211BD">
            <w:pPr>
              <w:pStyle w:val="Paragrafoelenco"/>
              <w:numPr>
                <w:ilvl w:val="0"/>
                <w:numId w:val="27"/>
              </w:numPr>
            </w:pPr>
            <w:proofErr w:type="gramStart"/>
            <w:r>
              <w:t>Digital Extra</w:t>
            </w:r>
            <w:proofErr w:type="gramEnd"/>
            <w:r>
              <w:t xml:space="preserve">: </w:t>
            </w:r>
            <w:proofErr w:type="gramStart"/>
            <w:r w:rsidR="00A211BD">
              <w:t>MBUX Entertainment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03F2A" w14:textId="5F1FD15E" w:rsidR="00A211BD" w:rsidRDefault="00DF4205" w:rsidP="00A211BD">
            <w:pPr>
              <w:pStyle w:val="Paragrafoelenco"/>
              <w:numPr>
                <w:ilvl w:val="0"/>
                <w:numId w:val="28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</w:t>
            </w:r>
          </w:p>
          <w:p w14:paraId="14F40866" w14:textId="62AFF732" w:rsidR="00A211BD" w:rsidRDefault="00DF4205" w:rsidP="00A211BD">
            <w:pPr>
              <w:pStyle w:val="Paragrafoelenco"/>
              <w:numPr>
                <w:ilvl w:val="0"/>
                <w:numId w:val="28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ADVANCED Plus</w:t>
            </w:r>
          </w:p>
          <w:p w14:paraId="70F2F83C" w14:textId="13AB3061" w:rsidR="00A211BD" w:rsidRDefault="000D24EB" w:rsidP="00A211BD">
            <w:pPr>
              <w:pStyle w:val="Paragrafoelenco"/>
              <w:numPr>
                <w:ilvl w:val="0"/>
                <w:numId w:val="28"/>
              </w:numPr>
            </w:pPr>
            <w:proofErr w:type="spellStart"/>
            <w:r>
              <w:t>Pacchetto</w:t>
            </w:r>
            <w:proofErr w:type="spellEnd"/>
            <w:r>
              <w:t xml:space="preserve"> </w:t>
            </w:r>
            <w:r w:rsidR="00A211BD">
              <w:t>PREMIUM</w:t>
            </w:r>
          </w:p>
          <w:p w14:paraId="6CF73774" w14:textId="228E022A" w:rsidR="00A211BD" w:rsidRPr="00AA398A" w:rsidRDefault="000A0820" w:rsidP="00A211BD">
            <w:pPr>
              <w:pStyle w:val="Paragrafoelenco"/>
              <w:numPr>
                <w:ilvl w:val="0"/>
                <w:numId w:val="28"/>
              </w:numPr>
              <w:rPr>
                <w:lang w:val="en-US"/>
              </w:rPr>
            </w:pPr>
            <w:proofErr w:type="spellStart"/>
            <w:r w:rsidRPr="00AA398A">
              <w:rPr>
                <w:lang w:val="en-US"/>
              </w:rPr>
              <w:t>Digita</w:t>
            </w:r>
            <w:proofErr w:type="spellEnd"/>
            <w:r w:rsidRPr="00AA398A">
              <w:rPr>
                <w:lang w:val="en-US"/>
              </w:rPr>
              <w:t xml:space="preserve"> Extra: Projection function DIGITAL </w:t>
            </w:r>
            <w:proofErr w:type="spellStart"/>
            <w:r w:rsidRPr="00AA398A">
              <w:rPr>
                <w:lang w:val="en-US"/>
              </w:rPr>
              <w:t>LIGHT</w:t>
            </w:r>
            <w:r w:rsidR="00CB1A20" w:rsidRPr="00AA398A">
              <w:rPr>
                <w:lang w:val="en-US"/>
              </w:rPr>
              <w:t>Digital</w:t>
            </w:r>
            <w:proofErr w:type="spellEnd"/>
            <w:r w:rsidR="00CB1A20" w:rsidRPr="00AA398A">
              <w:rPr>
                <w:lang w:val="en-US"/>
              </w:rPr>
              <w:t xml:space="preserve"> Extra: MBUX Augmented reality </w:t>
            </w:r>
            <w:proofErr w:type="spellStart"/>
            <w:r w:rsidR="00CB1A20" w:rsidRPr="00AA398A">
              <w:rPr>
                <w:lang w:val="en-US"/>
              </w:rPr>
              <w:t>navigation</w:t>
            </w:r>
            <w:r w:rsidR="00A211BD" w:rsidRPr="00AA398A">
              <w:rPr>
                <w:lang w:val="en-US"/>
              </w:rPr>
              <w:t>Head</w:t>
            </w:r>
            <w:proofErr w:type="spellEnd"/>
            <w:r w:rsidR="00A211BD" w:rsidRPr="00AA398A">
              <w:rPr>
                <w:lang w:val="en-US"/>
              </w:rPr>
              <w:t>-up Display</w:t>
            </w:r>
          </w:p>
          <w:p w14:paraId="631745AA" w14:textId="77777777" w:rsidR="00A211BD" w:rsidRDefault="00A211BD" w:rsidP="00A211BD">
            <w:pPr>
              <w:pStyle w:val="Paragrafoelenco"/>
              <w:numPr>
                <w:ilvl w:val="0"/>
                <w:numId w:val="28"/>
              </w:numPr>
            </w:pPr>
            <w:proofErr w:type="gramStart"/>
            <w:r>
              <w:t>MBUX Superscreen</w:t>
            </w:r>
            <w:proofErr w:type="gramEnd"/>
          </w:p>
          <w:p w14:paraId="0ED87396" w14:textId="77777777" w:rsidR="00A211BD" w:rsidRDefault="00A211BD" w:rsidP="00A211BD">
            <w:pPr>
              <w:pStyle w:val="Paragrafoelenco"/>
              <w:numPr>
                <w:ilvl w:val="0"/>
                <w:numId w:val="28"/>
              </w:numPr>
            </w:pPr>
            <w:r>
              <w:t>ENERGIZING AIR CONTROL</w:t>
            </w:r>
          </w:p>
          <w:p w14:paraId="20D6F964" w14:textId="77777777" w:rsidR="00A211BD" w:rsidRDefault="00A211BD" w:rsidP="00A211BD">
            <w:pPr>
              <w:pStyle w:val="Paragrafoelenco"/>
              <w:numPr>
                <w:ilvl w:val="0"/>
                <w:numId w:val="28"/>
              </w:numPr>
            </w:pPr>
            <w:proofErr w:type="spellStart"/>
            <w:r>
              <w:t>Ventilazione</w:t>
            </w:r>
            <w:proofErr w:type="spellEnd"/>
            <w:r>
              <w:t xml:space="preserve"> </w:t>
            </w:r>
            <w:proofErr w:type="spellStart"/>
            <w:r>
              <w:t>attiva</w:t>
            </w:r>
            <w:proofErr w:type="spellEnd"/>
            <w:r>
              <w:t xml:space="preserve"> dei </w:t>
            </w:r>
            <w:proofErr w:type="spellStart"/>
            <w:r>
              <w:t>sedili</w:t>
            </w:r>
            <w:proofErr w:type="spellEnd"/>
            <w:r>
              <w:t xml:space="preserve"> </w:t>
            </w:r>
            <w:proofErr w:type="spellStart"/>
            <w:r>
              <w:t>anteriori</w:t>
            </w:r>
            <w:proofErr w:type="spellEnd"/>
          </w:p>
          <w:p w14:paraId="722A3822" w14:textId="77777777" w:rsidR="00A211BD" w:rsidRDefault="00A211BD" w:rsidP="00A211BD">
            <w:pPr>
              <w:pStyle w:val="Paragrafoelenco"/>
              <w:numPr>
                <w:ilvl w:val="0"/>
                <w:numId w:val="28"/>
              </w:numPr>
            </w:pPr>
            <w:proofErr w:type="spellStart"/>
            <w:r>
              <w:t>Funzione</w:t>
            </w:r>
            <w:proofErr w:type="spellEnd"/>
            <w:r>
              <w:t xml:space="preserve"> </w:t>
            </w:r>
            <w:proofErr w:type="spellStart"/>
            <w:r>
              <w:t>massaggio</w:t>
            </w:r>
            <w:proofErr w:type="spellEnd"/>
            <w:r>
              <w:t xml:space="preserve"> Plus</w:t>
            </w:r>
          </w:p>
        </w:tc>
      </w:tr>
    </w:tbl>
    <w:p w14:paraId="0F55094D" w14:textId="77777777" w:rsidR="00AD2418" w:rsidRDefault="00AD2418" w:rsidP="00AD2418">
      <w:pPr>
        <w:pStyle w:val="A03Flietext"/>
      </w:pPr>
    </w:p>
    <w:p w14:paraId="704DF2C8" w14:textId="3A43EFE4" w:rsidR="00443198" w:rsidRPr="00281412" w:rsidRDefault="00281412">
      <w:pPr>
        <w:pStyle w:val="A03Flietext"/>
        <w:rPr>
          <w:lang w:val="it-IT"/>
        </w:rPr>
      </w:pPr>
      <w:r w:rsidRPr="00281412">
        <w:rPr>
          <w:rFonts w:ascii="MB Corpo S Text Office Regular" w:hAnsi="MB Corpo S Text Office Regular"/>
          <w:lang w:val="it-IT"/>
        </w:rPr>
        <w:t>Nuove possibilità di configurazione per una scelta ancora più ampia nei modelli di accesso alla gamma</w:t>
      </w:r>
      <w:r w:rsidRPr="00281412">
        <w:rPr>
          <w:rFonts w:ascii="MB Corpo S Text Office Regular" w:hAnsi="MB Corpo S Text Office Regular"/>
          <w:lang w:val="it-IT"/>
        </w:rPr>
        <w:br/>
      </w:r>
      <w:r w:rsidRPr="00281412">
        <w:rPr>
          <w:lang w:val="it-IT"/>
        </w:rPr>
        <w:t xml:space="preserve">Altri equipaggiamenti, finora obbligatori, sono ora disponibili a richiesta: la VLE diventa così ancora più interessante come modello </w:t>
      </w:r>
      <w:r w:rsidR="0045425F">
        <w:rPr>
          <w:lang w:val="it-IT"/>
        </w:rPr>
        <w:t>d’ingresso</w:t>
      </w:r>
      <w:r w:rsidRPr="00281412">
        <w:rPr>
          <w:lang w:val="it-IT"/>
        </w:rPr>
        <w:t xml:space="preserve"> alla gamma e offre nuove possibilità di configurazione in base alle esigenze individuali. In futuro, ad esempio, oltre alle sospensioni pneumatiche AIRMATIC sarà disponibile anche l’assetto comfort. </w:t>
      </w:r>
    </w:p>
    <w:p w14:paraId="146EC6EF" w14:textId="77777777" w:rsidR="00AD2418" w:rsidRPr="00281412" w:rsidRDefault="00AD2418" w:rsidP="00AD2418">
      <w:pPr>
        <w:widowControl w:val="0"/>
        <w:tabs>
          <w:tab w:val="left" w:pos="850"/>
          <w:tab w:val="right" w:pos="9070"/>
        </w:tabs>
        <w:autoSpaceDE w:val="0"/>
        <w:autoSpaceDN w:val="0"/>
        <w:adjustRightInd w:val="0"/>
        <w:ind w:right="-1133"/>
        <w:rPr>
          <w:rFonts w:ascii="MB Corpo S Text Office Light" w:eastAsia="Times New Roman" w:hAnsi="MB Corpo S Text Office Light" w:cs="CorpoALig"/>
          <w:color w:val="000000"/>
          <w:lang w:val="it-IT"/>
        </w:rPr>
      </w:pPr>
    </w:p>
    <w:p w14:paraId="396941CC" w14:textId="77777777" w:rsidR="00443198" w:rsidRPr="002F71E3" w:rsidRDefault="002F71E3">
      <w:pPr>
        <w:ind w:right="-1133"/>
        <w:rPr>
          <w:lang w:val="it-IT"/>
        </w:rPr>
      </w:pPr>
      <w:r w:rsidRPr="002F71E3">
        <w:rPr>
          <w:color w:val="000000"/>
          <w:lang w:val="it-IT"/>
        </w:rPr>
        <w:t>Ulteriori informazioni sulla nuova Mercedes-Benz VLE sono disponibili qui:</w:t>
      </w:r>
    </w:p>
    <w:p w14:paraId="48E3E72A" w14:textId="77777777" w:rsidR="00443198" w:rsidRPr="00DD208C" w:rsidRDefault="00DD208C">
      <w:pPr>
        <w:ind w:right="-1133"/>
        <w:rPr>
          <w:lang w:val="it-IT"/>
        </w:rPr>
      </w:pPr>
      <w:hyperlink r:id="rId15" w:history="1">
        <w:r w:rsidRPr="00DD208C">
          <w:rPr>
            <w:rStyle w:val="Collegamentoipertestuale"/>
            <w:lang w:val="it-IT"/>
          </w:rPr>
          <w:t>La nuova Mercedes-Benz VLE è ora ordinabile in una gamma più ampia di interessanti versioni</w:t>
        </w:r>
      </w:hyperlink>
    </w:p>
    <w:p w14:paraId="111FC842" w14:textId="77777777" w:rsidR="00443198" w:rsidRPr="00881792" w:rsidRDefault="00881792">
      <w:pPr>
        <w:pStyle w:val="A03Flietext"/>
        <w:rPr>
          <w:lang w:val="it-IT"/>
        </w:rPr>
      </w:pPr>
      <w:hyperlink r:id="rId16" w:history="1">
        <w:r w:rsidRPr="00881792">
          <w:rPr>
            <w:rStyle w:val="Collegamentoipertestuale"/>
            <w:lang w:val="it-IT"/>
          </w:rPr>
          <w:t>Ridefinire lo spazio in una nuova era: la nuova Mercedes-Benz VLE elettrica</w:t>
        </w:r>
      </w:hyperlink>
    </w:p>
    <w:p w14:paraId="1C4E3919" w14:textId="77777777" w:rsidR="00AD2418" w:rsidRPr="00881792" w:rsidRDefault="00AD2418" w:rsidP="00AD2418">
      <w:pPr>
        <w:pStyle w:val="A03Flietext"/>
        <w:rPr>
          <w:lang w:val="it-IT"/>
        </w:rPr>
      </w:pPr>
    </w:p>
    <w:p w14:paraId="31CF050B" w14:textId="77777777" w:rsidR="00AD2418" w:rsidRPr="00881792" w:rsidRDefault="00AD2418" w:rsidP="00AD2418">
      <w:pPr>
        <w:pStyle w:val="A03Flietext"/>
        <w:rPr>
          <w:lang w:val="it-IT"/>
        </w:rPr>
      </w:pPr>
    </w:p>
    <w:bookmarkEnd w:id="0"/>
    <w:bookmarkEnd w:id="1"/>
    <w:bookmarkEnd w:id="2"/>
    <w:p w14:paraId="4AE669DC" w14:textId="2B6B08FB" w:rsidR="00443198" w:rsidRPr="00AA6D91" w:rsidRDefault="00443198">
      <w:pPr>
        <w:pStyle w:val="D05Boilerplate"/>
        <w:rPr>
          <w:lang w:val="it-IT"/>
        </w:rPr>
      </w:pPr>
    </w:p>
    <w:sectPr w:rsidR="00443198" w:rsidRPr="00AA6D91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7969" w14:textId="77777777" w:rsidR="00676CFD" w:rsidRPr="002E247C" w:rsidRDefault="00676CFD">
      <w:r w:rsidRPr="002E247C">
        <w:separator/>
      </w:r>
    </w:p>
  </w:endnote>
  <w:endnote w:type="continuationSeparator" w:id="0">
    <w:p w14:paraId="1553A8BD" w14:textId="77777777" w:rsidR="00676CFD" w:rsidRPr="00D251E0" w:rsidRDefault="00676CFD" w:rsidP="00D251E0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CorpoSLig">
    <w:altName w:val="Calibri"/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MB Corpo S Text Office Regular">
    <w:panose1 w:val="00000000000000000000"/>
    <w:charset w:val="00"/>
    <w:family w:val="roman"/>
    <w:notTrueType/>
    <w:pitch w:val="default"/>
  </w:font>
  <w:font w:name="CorpoALig">
    <w:panose1 w:val="00000000000000000000"/>
    <w:charset w:val="00"/>
    <w:family w:val="auto"/>
    <w:pitch w:val="variable"/>
    <w:sig w:usb0="800000AF" w:usb1="1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B3EF" w14:textId="77777777" w:rsidR="00EC1864" w:rsidRPr="002E247C" w:rsidRDefault="00266D93" w:rsidP="00B00F20">
    <w:pPr>
      <w:pStyle w:val="D07Pagenumber"/>
      <w:framePr w:wrap="around"/>
      <w:rPr>
        <w:noProof w:val="0"/>
      </w:rPr>
    </w:pPr>
    <w:r w:rsidRPr="002E247C">
      <w:rPr>
        <w:noProof w:val="0"/>
      </w:rPr>
      <w:t>Page</w:t>
    </w:r>
    <w:r w:rsidR="00EC1864" w:rsidRPr="002E247C">
      <w:rPr>
        <w:noProof w:val="0"/>
      </w:rPr>
      <w:t xml:space="preserve"> </w:t>
    </w:r>
    <w:r w:rsidR="00EC1864" w:rsidRPr="002E247C">
      <w:rPr>
        <w:rStyle w:val="Numeropagina"/>
        <w:noProof w:val="0"/>
      </w:rPr>
      <w:fldChar w:fldCharType="begin"/>
    </w:r>
    <w:r w:rsidR="00EC1864" w:rsidRPr="002E247C">
      <w:rPr>
        <w:rStyle w:val="Numeropagina"/>
        <w:noProof w:val="0"/>
      </w:rPr>
      <w:instrText xml:space="preserve"> PAGE </w:instrText>
    </w:r>
    <w:r w:rsidR="00EC1864" w:rsidRPr="002E247C">
      <w:rPr>
        <w:rStyle w:val="Numeropagina"/>
        <w:noProof w:val="0"/>
      </w:rPr>
      <w:fldChar w:fldCharType="separate"/>
    </w:r>
    <w:r w:rsidR="002B3A8B" w:rsidRPr="002E247C">
      <w:rPr>
        <w:rStyle w:val="Numeropagina"/>
        <w:noProof w:val="0"/>
      </w:rPr>
      <w:t>2</w:t>
    </w:r>
    <w:r w:rsidR="00EC1864" w:rsidRPr="002E247C">
      <w:rPr>
        <w:rStyle w:val="Numeropagina"/>
        <w:noProof w:val="0"/>
      </w:rPr>
      <w:fldChar w:fldCharType="end"/>
    </w:r>
  </w:p>
  <w:p w14:paraId="0C098097" w14:textId="77777777" w:rsidR="00EC1864" w:rsidRPr="002E247C" w:rsidRDefault="00EC18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B802DD" w14:paraId="69077B02" w14:textId="77777777" w:rsidTr="00FC5F7D">
      <w:trPr>
        <w:trHeight w:hRule="exact" w:val="1486"/>
      </w:trPr>
      <w:sdt>
        <w:sdtPr>
          <w:id w:val="-1923095520"/>
        </w:sdtPr>
        <w:sdtContent>
          <w:tc>
            <w:tcPr>
              <w:tcW w:w="9894" w:type="dxa"/>
              <w:vAlign w:val="bottom"/>
            </w:tcPr>
            <w:p w14:paraId="1019D10B" w14:textId="77777777" w:rsidR="00075896" w:rsidRPr="00D468F8" w:rsidRDefault="00830C15" w:rsidP="00075896">
              <w:pPr>
                <w:pStyle w:val="D06Footer"/>
                <w:framePr w:wrap="auto" w:vAnchor="margin" w:hAnchor="text" w:yAlign="inline"/>
              </w:pPr>
              <w:r w:rsidRPr="00D468F8">
                <w:t>Mercedes</w:t>
              </w:r>
              <w:r w:rsidRPr="00D468F8">
                <w:noBreakHyphen/>
              </w:r>
              <w:r w:rsidR="00075896" w:rsidRPr="00D468F8">
                <w:t>Benz AG | Mercedesstraße 120, 70372 Stuttgart, Germany | P +49 711 17-0 | dialog@</w:t>
              </w:r>
              <w:r w:rsidR="00EB2566" w:rsidRPr="00D468F8">
                <w:t>m</w:t>
              </w:r>
              <w:r w:rsidR="00043D18" w:rsidRPr="00D468F8">
                <w:t>ercedes</w:t>
              </w:r>
              <w:r w:rsidR="00CE1764" w:rsidRPr="00D468F8">
                <w:t>-</w:t>
              </w:r>
              <w:r w:rsidR="00075896" w:rsidRPr="00D468F8">
                <w:t>benz.com | www.</w:t>
              </w:r>
              <w:r w:rsidR="00EB2566" w:rsidRPr="00D468F8">
                <w:t>m</w:t>
              </w:r>
              <w:r w:rsidR="00043D18" w:rsidRPr="00D468F8">
                <w:t>ercedes</w:t>
              </w:r>
              <w:r w:rsidR="00CE1764" w:rsidRPr="00D468F8">
                <w:t>-</w:t>
              </w:r>
              <w:r w:rsidR="00075896" w:rsidRPr="00D468F8">
                <w:t>benz.com</w:t>
              </w:r>
            </w:p>
            <w:p w14:paraId="4975542F" w14:textId="77777777" w:rsidR="00075896" w:rsidRPr="00D468F8" w:rsidRDefault="00075896" w:rsidP="00075896">
              <w:pPr>
                <w:pStyle w:val="D06Footer"/>
                <w:framePr w:wrap="auto" w:vAnchor="margin" w:hAnchor="text" w:yAlign="inline"/>
              </w:pPr>
            </w:p>
            <w:p w14:paraId="352B69F7" w14:textId="77777777" w:rsidR="00075896" w:rsidRPr="00197835" w:rsidRDefault="00830C15" w:rsidP="00075896">
              <w:pPr>
                <w:pStyle w:val="D06Footer"/>
                <w:framePr w:wrap="auto" w:vAnchor="margin" w:hAnchor="text" w:yAlign="inline"/>
                <w:rPr>
                  <w:lang w:val="en-US"/>
                </w:rPr>
              </w:pPr>
              <w:r w:rsidRPr="00197835">
                <w:rPr>
                  <w:lang w:val="en-US"/>
                </w:rPr>
                <w:t>Mercedes</w:t>
              </w:r>
              <w:r w:rsidRPr="00197835">
                <w:rPr>
                  <w:lang w:val="en-US"/>
                </w:rPr>
                <w:noBreakHyphen/>
              </w:r>
              <w:r w:rsidR="00075896" w:rsidRPr="00197835">
                <w:rPr>
                  <w:lang w:val="en-US"/>
                </w:rPr>
                <w:t xml:space="preserve">Benz AG | Domicile: Stuttgart | Court of Registry: </w:t>
              </w:r>
              <w:proofErr w:type="spellStart"/>
              <w:r w:rsidR="00075896" w:rsidRPr="00197835">
                <w:rPr>
                  <w:lang w:val="en-US"/>
                </w:rPr>
                <w:t>Amtsgericht</w:t>
              </w:r>
              <w:proofErr w:type="spellEnd"/>
              <w:r w:rsidR="00075896" w:rsidRPr="00197835">
                <w:rPr>
                  <w:lang w:val="en-US"/>
                </w:rPr>
                <w:t xml:space="preserve"> Stuttgart | Commercial Register No.: 762873</w:t>
              </w:r>
            </w:p>
            <w:p w14:paraId="5D8CE8DE" w14:textId="77777777" w:rsidR="00075896" w:rsidRPr="00197835" w:rsidRDefault="00075896" w:rsidP="00075896">
              <w:pPr>
                <w:pStyle w:val="D06Footer"/>
                <w:framePr w:wrap="auto" w:vAnchor="margin" w:hAnchor="text" w:yAlign="inline"/>
                <w:rPr>
                  <w:lang w:val="en-US"/>
                </w:rPr>
              </w:pPr>
              <w:r w:rsidRPr="00197835">
                <w:rPr>
                  <w:lang w:val="en-US"/>
                </w:rPr>
                <w:t>Chairman of the Supervisory Board: Martin Brudermüller</w:t>
              </w:r>
            </w:p>
            <w:p w14:paraId="01CE7913" w14:textId="77777777" w:rsidR="00AF3162" w:rsidRPr="00197835" w:rsidRDefault="00075896" w:rsidP="00120C25">
              <w:pPr>
                <w:pStyle w:val="D06Footer"/>
                <w:framePr w:wrap="auto" w:vAnchor="margin" w:hAnchor="text" w:yAlign="inline"/>
                <w:rPr>
                  <w:lang w:val="en-US"/>
                </w:rPr>
              </w:pPr>
              <w:r w:rsidRPr="00197835">
                <w:rPr>
                  <w:lang w:val="en-US"/>
                </w:rPr>
                <w:t xml:space="preserve">Board of Management: Ola Källenius, Chairman; Jörg </w:t>
              </w:r>
              <w:proofErr w:type="spellStart"/>
              <w:r w:rsidRPr="00197835">
                <w:rPr>
                  <w:lang w:val="en-US"/>
                </w:rPr>
                <w:t>Burzer</w:t>
              </w:r>
              <w:proofErr w:type="spellEnd"/>
              <w:r w:rsidRPr="00197835">
                <w:rPr>
                  <w:lang w:val="en-US"/>
                </w:rPr>
                <w:t>, Mathias Geisen,</w:t>
              </w:r>
              <w:r w:rsidR="00231C13" w:rsidRPr="00197835">
                <w:rPr>
                  <w:lang w:val="en-US"/>
                </w:rPr>
                <w:t xml:space="preserve"> </w:t>
              </w:r>
              <w:r w:rsidR="00120C25" w:rsidRPr="00197835">
                <w:rPr>
                  <w:lang w:val="en-US"/>
                </w:rPr>
                <w:t xml:space="preserve">Olaf Schick, </w:t>
              </w:r>
              <w:r w:rsidR="00231C13" w:rsidRPr="00197835">
                <w:rPr>
                  <w:lang w:val="en-US"/>
                </w:rPr>
                <w:t xml:space="preserve">Michael Schiebe, </w:t>
              </w:r>
              <w:r w:rsidRPr="00197835">
                <w:rPr>
                  <w:lang w:val="en-US"/>
                </w:rPr>
                <w:t>Britta Seeger,</w:t>
              </w:r>
              <w:r w:rsidR="00C8055E" w:rsidRPr="00197835">
                <w:rPr>
                  <w:lang w:val="en-US"/>
                </w:rPr>
                <w:t xml:space="preserve"> </w:t>
              </w:r>
              <w:r w:rsidRPr="00197835">
                <w:rPr>
                  <w:lang w:val="en-US"/>
                </w:rPr>
                <w:t>Oliver Thöne,</w:t>
              </w:r>
              <w:r w:rsidR="00120C25" w:rsidRPr="00197835">
                <w:rPr>
                  <w:lang w:val="en-US"/>
                </w:rPr>
                <w:t xml:space="preserve"> </w:t>
              </w:r>
              <w:r w:rsidRPr="00197835">
                <w:rPr>
                  <w:lang w:val="en-US"/>
                </w:rPr>
                <w:t>Harald Wilhelm</w:t>
              </w:r>
            </w:p>
          </w:tc>
        </w:sdtContent>
      </w:sdt>
    </w:tr>
  </w:tbl>
  <w:p w14:paraId="5F06E2E7" w14:textId="77777777" w:rsidR="007F0784" w:rsidRPr="00197835" w:rsidRDefault="007F0784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7D20" w14:textId="77777777" w:rsidR="00676CFD" w:rsidRPr="002E247C" w:rsidRDefault="00676CFD" w:rsidP="002724F8">
      <w:pPr>
        <w:spacing w:line="170" w:lineRule="exact"/>
      </w:pPr>
      <w:r w:rsidRPr="002E247C">
        <w:rPr>
          <w:sz w:val="10"/>
          <w:szCs w:val="10"/>
        </w:rPr>
        <w:separator/>
      </w:r>
    </w:p>
  </w:footnote>
  <w:footnote w:type="continuationSeparator" w:id="0">
    <w:p w14:paraId="3B0F8413" w14:textId="77777777" w:rsidR="00676CFD" w:rsidRPr="002E247C" w:rsidRDefault="00676CFD" w:rsidP="00764B8C">
      <w:r w:rsidRPr="002E247C">
        <w:continuationSeparator/>
      </w:r>
    </w:p>
    <w:p w14:paraId="5D4AA312" w14:textId="77777777" w:rsidR="00676CFD" w:rsidRPr="002E247C" w:rsidRDefault="00676C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B5F6" w14:textId="77777777" w:rsidR="006C14AB" w:rsidRPr="002E247C" w:rsidRDefault="00ED1F72" w:rsidP="001028C6">
    <w:pPr>
      <w:pStyle w:val="A03Copytext"/>
    </w:pPr>
    <w:r w:rsidRPr="002E247C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179198A0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2E247C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534D567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97252"/>
    <w:multiLevelType w:val="hybridMultilevel"/>
    <w:tmpl w:val="13BED348"/>
    <w:lvl w:ilvl="0" w:tplc="7D1E8858">
      <w:start w:val="1"/>
      <w:numFmt w:val="decimal"/>
      <w:lvlText w:val="(%1)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0C5EFF"/>
    <w:multiLevelType w:val="hybridMultilevel"/>
    <w:tmpl w:val="33B64F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D757A"/>
    <w:multiLevelType w:val="multilevel"/>
    <w:tmpl w:val="1B84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D90736"/>
    <w:multiLevelType w:val="multilevel"/>
    <w:tmpl w:val="A0AA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5243EF"/>
    <w:multiLevelType w:val="multilevel"/>
    <w:tmpl w:val="D4AE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2E6DA5"/>
    <w:multiLevelType w:val="multilevel"/>
    <w:tmpl w:val="3CBE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37359B"/>
    <w:multiLevelType w:val="hybridMultilevel"/>
    <w:tmpl w:val="ED58E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F7901"/>
    <w:multiLevelType w:val="multilevel"/>
    <w:tmpl w:val="DC4A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12882"/>
    <w:multiLevelType w:val="multilevel"/>
    <w:tmpl w:val="9FC6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CD0E83"/>
    <w:multiLevelType w:val="multilevel"/>
    <w:tmpl w:val="F418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6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E0D17"/>
    <w:multiLevelType w:val="multilevel"/>
    <w:tmpl w:val="BF4C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3"/>
  </w:num>
  <w:num w:numId="12" w16cid:durableId="423838343">
    <w:abstractNumId w:val="11"/>
  </w:num>
  <w:num w:numId="13" w16cid:durableId="1293629408">
    <w:abstractNumId w:val="24"/>
  </w:num>
  <w:num w:numId="14" w16cid:durableId="1237932400">
    <w:abstractNumId w:val="26"/>
  </w:num>
  <w:num w:numId="15" w16cid:durableId="1072124215">
    <w:abstractNumId w:val="28"/>
  </w:num>
  <w:num w:numId="16" w16cid:durableId="1743990120">
    <w:abstractNumId w:val="25"/>
  </w:num>
  <w:num w:numId="17" w16cid:durableId="1086612032">
    <w:abstractNumId w:val="13"/>
  </w:num>
  <w:num w:numId="18" w16cid:durableId="366371384">
    <w:abstractNumId w:val="14"/>
  </w:num>
  <w:num w:numId="19" w16cid:durableId="1406537076">
    <w:abstractNumId w:val="19"/>
  </w:num>
  <w:num w:numId="20" w16cid:durableId="1659268166">
    <w:abstractNumId w:val="12"/>
  </w:num>
  <w:num w:numId="21" w16cid:durableId="661086836">
    <w:abstractNumId w:val="16"/>
  </w:num>
  <w:num w:numId="22" w16cid:durableId="2070614868">
    <w:abstractNumId w:val="22"/>
  </w:num>
  <w:num w:numId="23" w16cid:durableId="1056708859">
    <w:abstractNumId w:val="20"/>
  </w:num>
  <w:num w:numId="24" w16cid:durableId="785975304">
    <w:abstractNumId w:val="18"/>
  </w:num>
  <w:num w:numId="25" w16cid:durableId="1561862814">
    <w:abstractNumId w:val="21"/>
  </w:num>
  <w:num w:numId="26" w16cid:durableId="802426040">
    <w:abstractNumId w:val="27"/>
  </w:num>
  <w:num w:numId="27" w16cid:durableId="1256094383">
    <w:abstractNumId w:val="17"/>
  </w:num>
  <w:num w:numId="28" w16cid:durableId="547958644">
    <w:abstractNumId w:val="15"/>
  </w:num>
  <w:num w:numId="29" w16cid:durableId="6140990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18"/>
    <w:rsid w:val="00000C4C"/>
    <w:rsid w:val="00002924"/>
    <w:rsid w:val="00002A81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2425"/>
    <w:rsid w:val="00024B61"/>
    <w:rsid w:val="0002523C"/>
    <w:rsid w:val="00025CA1"/>
    <w:rsid w:val="0002661E"/>
    <w:rsid w:val="000333CE"/>
    <w:rsid w:val="00033CCA"/>
    <w:rsid w:val="00034A5B"/>
    <w:rsid w:val="0003739E"/>
    <w:rsid w:val="00043D18"/>
    <w:rsid w:val="00044F7C"/>
    <w:rsid w:val="00045A88"/>
    <w:rsid w:val="0004780D"/>
    <w:rsid w:val="000509C6"/>
    <w:rsid w:val="00056862"/>
    <w:rsid w:val="00056CD0"/>
    <w:rsid w:val="00062AA8"/>
    <w:rsid w:val="000639BC"/>
    <w:rsid w:val="000648CA"/>
    <w:rsid w:val="00066A0F"/>
    <w:rsid w:val="00073240"/>
    <w:rsid w:val="00073D3F"/>
    <w:rsid w:val="00075896"/>
    <w:rsid w:val="0007651D"/>
    <w:rsid w:val="00081305"/>
    <w:rsid w:val="00083CE5"/>
    <w:rsid w:val="00084223"/>
    <w:rsid w:val="00086C76"/>
    <w:rsid w:val="00087EBF"/>
    <w:rsid w:val="00090E05"/>
    <w:rsid w:val="000919C5"/>
    <w:rsid w:val="000A0820"/>
    <w:rsid w:val="000A50A1"/>
    <w:rsid w:val="000A6302"/>
    <w:rsid w:val="000B0054"/>
    <w:rsid w:val="000B27AD"/>
    <w:rsid w:val="000B2BF4"/>
    <w:rsid w:val="000B4508"/>
    <w:rsid w:val="000B6C7D"/>
    <w:rsid w:val="000C0D27"/>
    <w:rsid w:val="000C2C40"/>
    <w:rsid w:val="000C30C7"/>
    <w:rsid w:val="000C3391"/>
    <w:rsid w:val="000C4F8F"/>
    <w:rsid w:val="000C6A17"/>
    <w:rsid w:val="000C79D9"/>
    <w:rsid w:val="000D0B4E"/>
    <w:rsid w:val="000D1EDA"/>
    <w:rsid w:val="000D24EB"/>
    <w:rsid w:val="000D4868"/>
    <w:rsid w:val="000D48EC"/>
    <w:rsid w:val="000D5C78"/>
    <w:rsid w:val="000E139C"/>
    <w:rsid w:val="000E2F84"/>
    <w:rsid w:val="000E368C"/>
    <w:rsid w:val="000E6116"/>
    <w:rsid w:val="000F0B88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66BE"/>
    <w:rsid w:val="00117941"/>
    <w:rsid w:val="00120C25"/>
    <w:rsid w:val="001214B4"/>
    <w:rsid w:val="00122D49"/>
    <w:rsid w:val="00123A7C"/>
    <w:rsid w:val="0012549C"/>
    <w:rsid w:val="00125D57"/>
    <w:rsid w:val="001314A1"/>
    <w:rsid w:val="00131A63"/>
    <w:rsid w:val="00141213"/>
    <w:rsid w:val="0015135E"/>
    <w:rsid w:val="00153588"/>
    <w:rsid w:val="00153F19"/>
    <w:rsid w:val="001545A7"/>
    <w:rsid w:val="00154F96"/>
    <w:rsid w:val="0015701D"/>
    <w:rsid w:val="00160A4A"/>
    <w:rsid w:val="001625C8"/>
    <w:rsid w:val="0016279C"/>
    <w:rsid w:val="0016553E"/>
    <w:rsid w:val="00170359"/>
    <w:rsid w:val="00172B2C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1B43"/>
    <w:rsid w:val="00193003"/>
    <w:rsid w:val="0019715A"/>
    <w:rsid w:val="001973AB"/>
    <w:rsid w:val="00197835"/>
    <w:rsid w:val="00197D3D"/>
    <w:rsid w:val="001A11EC"/>
    <w:rsid w:val="001A3EDE"/>
    <w:rsid w:val="001A43D7"/>
    <w:rsid w:val="001A59E4"/>
    <w:rsid w:val="001B4781"/>
    <w:rsid w:val="001B5A88"/>
    <w:rsid w:val="001B6ADE"/>
    <w:rsid w:val="001B6F3E"/>
    <w:rsid w:val="001B6FAF"/>
    <w:rsid w:val="001B7321"/>
    <w:rsid w:val="001B7945"/>
    <w:rsid w:val="001C1DA5"/>
    <w:rsid w:val="001C39E9"/>
    <w:rsid w:val="001C74A3"/>
    <w:rsid w:val="001C77C1"/>
    <w:rsid w:val="001D20E1"/>
    <w:rsid w:val="001D259B"/>
    <w:rsid w:val="001D2EC1"/>
    <w:rsid w:val="001D53DA"/>
    <w:rsid w:val="001D6C8A"/>
    <w:rsid w:val="001E011E"/>
    <w:rsid w:val="001E061A"/>
    <w:rsid w:val="001E2894"/>
    <w:rsid w:val="001E37E4"/>
    <w:rsid w:val="001E4213"/>
    <w:rsid w:val="001F0DEF"/>
    <w:rsid w:val="001F3272"/>
    <w:rsid w:val="001F4083"/>
    <w:rsid w:val="001F5241"/>
    <w:rsid w:val="001F732C"/>
    <w:rsid w:val="00201DB0"/>
    <w:rsid w:val="00203388"/>
    <w:rsid w:val="0020411A"/>
    <w:rsid w:val="00214936"/>
    <w:rsid w:val="00216079"/>
    <w:rsid w:val="0022182A"/>
    <w:rsid w:val="00226CBC"/>
    <w:rsid w:val="00231291"/>
    <w:rsid w:val="00231C13"/>
    <w:rsid w:val="00232705"/>
    <w:rsid w:val="002348CF"/>
    <w:rsid w:val="00235B71"/>
    <w:rsid w:val="00240590"/>
    <w:rsid w:val="00240EA2"/>
    <w:rsid w:val="002432DF"/>
    <w:rsid w:val="0024567E"/>
    <w:rsid w:val="00251011"/>
    <w:rsid w:val="00251B64"/>
    <w:rsid w:val="00252207"/>
    <w:rsid w:val="00254135"/>
    <w:rsid w:val="00254288"/>
    <w:rsid w:val="0025510D"/>
    <w:rsid w:val="002622FF"/>
    <w:rsid w:val="0026510D"/>
    <w:rsid w:val="0026566D"/>
    <w:rsid w:val="00266D93"/>
    <w:rsid w:val="00267E79"/>
    <w:rsid w:val="00270D6E"/>
    <w:rsid w:val="00271933"/>
    <w:rsid w:val="002721B5"/>
    <w:rsid w:val="002724F8"/>
    <w:rsid w:val="00273DB9"/>
    <w:rsid w:val="00276B72"/>
    <w:rsid w:val="00280C66"/>
    <w:rsid w:val="00281412"/>
    <w:rsid w:val="002842CD"/>
    <w:rsid w:val="00287285"/>
    <w:rsid w:val="0029326C"/>
    <w:rsid w:val="00294B0D"/>
    <w:rsid w:val="002960B5"/>
    <w:rsid w:val="002B27E5"/>
    <w:rsid w:val="002B2ADC"/>
    <w:rsid w:val="002B3A8B"/>
    <w:rsid w:val="002B536C"/>
    <w:rsid w:val="002C39C7"/>
    <w:rsid w:val="002D0630"/>
    <w:rsid w:val="002D2341"/>
    <w:rsid w:val="002D3D23"/>
    <w:rsid w:val="002E2080"/>
    <w:rsid w:val="002E247C"/>
    <w:rsid w:val="002E686A"/>
    <w:rsid w:val="002E7B9B"/>
    <w:rsid w:val="002F0252"/>
    <w:rsid w:val="002F3FEF"/>
    <w:rsid w:val="002F71E3"/>
    <w:rsid w:val="002F7BB2"/>
    <w:rsid w:val="00300181"/>
    <w:rsid w:val="0030635E"/>
    <w:rsid w:val="003064B1"/>
    <w:rsid w:val="00310EAC"/>
    <w:rsid w:val="003144C7"/>
    <w:rsid w:val="003161CC"/>
    <w:rsid w:val="00316C47"/>
    <w:rsid w:val="00317376"/>
    <w:rsid w:val="00317769"/>
    <w:rsid w:val="00317807"/>
    <w:rsid w:val="00324C6D"/>
    <w:rsid w:val="003277AA"/>
    <w:rsid w:val="0033000C"/>
    <w:rsid w:val="0033099A"/>
    <w:rsid w:val="00331EB3"/>
    <w:rsid w:val="00332C09"/>
    <w:rsid w:val="00332C72"/>
    <w:rsid w:val="003355C6"/>
    <w:rsid w:val="00336FF2"/>
    <w:rsid w:val="003374F4"/>
    <w:rsid w:val="0033780C"/>
    <w:rsid w:val="00340B64"/>
    <w:rsid w:val="00342034"/>
    <w:rsid w:val="00351301"/>
    <w:rsid w:val="003516A0"/>
    <w:rsid w:val="00353ABF"/>
    <w:rsid w:val="00355E21"/>
    <w:rsid w:val="00357746"/>
    <w:rsid w:val="00360545"/>
    <w:rsid w:val="00365832"/>
    <w:rsid w:val="00365E7A"/>
    <w:rsid w:val="0036672E"/>
    <w:rsid w:val="00370B20"/>
    <w:rsid w:val="0037213C"/>
    <w:rsid w:val="003721C5"/>
    <w:rsid w:val="00374CCB"/>
    <w:rsid w:val="003753CD"/>
    <w:rsid w:val="003829DF"/>
    <w:rsid w:val="00382D93"/>
    <w:rsid w:val="00383033"/>
    <w:rsid w:val="00383CD5"/>
    <w:rsid w:val="0038797C"/>
    <w:rsid w:val="00391CCB"/>
    <w:rsid w:val="00394ADB"/>
    <w:rsid w:val="00395FDA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5C5F"/>
    <w:rsid w:val="003B7A24"/>
    <w:rsid w:val="003C31E9"/>
    <w:rsid w:val="003C69A3"/>
    <w:rsid w:val="003C7589"/>
    <w:rsid w:val="003D07BA"/>
    <w:rsid w:val="003D1AC2"/>
    <w:rsid w:val="003D1F54"/>
    <w:rsid w:val="003D6A50"/>
    <w:rsid w:val="003D6D35"/>
    <w:rsid w:val="003D7575"/>
    <w:rsid w:val="003E17A7"/>
    <w:rsid w:val="003F220A"/>
    <w:rsid w:val="003F33E4"/>
    <w:rsid w:val="003F5089"/>
    <w:rsid w:val="003F695C"/>
    <w:rsid w:val="00402DAA"/>
    <w:rsid w:val="004044CF"/>
    <w:rsid w:val="00405B41"/>
    <w:rsid w:val="00405C90"/>
    <w:rsid w:val="0040619F"/>
    <w:rsid w:val="00406312"/>
    <w:rsid w:val="004078C9"/>
    <w:rsid w:val="0041163E"/>
    <w:rsid w:val="004129D3"/>
    <w:rsid w:val="00413318"/>
    <w:rsid w:val="0042177E"/>
    <w:rsid w:val="0042210D"/>
    <w:rsid w:val="00423F78"/>
    <w:rsid w:val="00425284"/>
    <w:rsid w:val="0042774F"/>
    <w:rsid w:val="0043607D"/>
    <w:rsid w:val="004361F4"/>
    <w:rsid w:val="004377ED"/>
    <w:rsid w:val="00437FE0"/>
    <w:rsid w:val="00440775"/>
    <w:rsid w:val="00441254"/>
    <w:rsid w:val="0044160E"/>
    <w:rsid w:val="00443198"/>
    <w:rsid w:val="00445941"/>
    <w:rsid w:val="00446715"/>
    <w:rsid w:val="00450723"/>
    <w:rsid w:val="00450AA0"/>
    <w:rsid w:val="00452239"/>
    <w:rsid w:val="0045295D"/>
    <w:rsid w:val="0045425F"/>
    <w:rsid w:val="0045467E"/>
    <w:rsid w:val="00454936"/>
    <w:rsid w:val="0045791F"/>
    <w:rsid w:val="00473D00"/>
    <w:rsid w:val="004758D3"/>
    <w:rsid w:val="00482B6D"/>
    <w:rsid w:val="004847DA"/>
    <w:rsid w:val="00486711"/>
    <w:rsid w:val="00492F19"/>
    <w:rsid w:val="00496814"/>
    <w:rsid w:val="00497BF5"/>
    <w:rsid w:val="004A30DF"/>
    <w:rsid w:val="004B31D0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1AFB"/>
    <w:rsid w:val="004D3DAC"/>
    <w:rsid w:val="004D6A8E"/>
    <w:rsid w:val="004E0CD1"/>
    <w:rsid w:val="004E1AF7"/>
    <w:rsid w:val="004E46E1"/>
    <w:rsid w:val="004E5B7C"/>
    <w:rsid w:val="004F2D9F"/>
    <w:rsid w:val="004F34DB"/>
    <w:rsid w:val="00502D36"/>
    <w:rsid w:val="00503DF8"/>
    <w:rsid w:val="00504382"/>
    <w:rsid w:val="0050583E"/>
    <w:rsid w:val="00506D69"/>
    <w:rsid w:val="00510CAC"/>
    <w:rsid w:val="00511D8D"/>
    <w:rsid w:val="00516BD8"/>
    <w:rsid w:val="005177B1"/>
    <w:rsid w:val="00520E0E"/>
    <w:rsid w:val="00521C6F"/>
    <w:rsid w:val="00522D21"/>
    <w:rsid w:val="00522F31"/>
    <w:rsid w:val="00523E64"/>
    <w:rsid w:val="00524941"/>
    <w:rsid w:val="00525B17"/>
    <w:rsid w:val="00533072"/>
    <w:rsid w:val="005339E6"/>
    <w:rsid w:val="00533E32"/>
    <w:rsid w:val="005375EC"/>
    <w:rsid w:val="005376BF"/>
    <w:rsid w:val="00545B57"/>
    <w:rsid w:val="0054662A"/>
    <w:rsid w:val="00546E67"/>
    <w:rsid w:val="00551642"/>
    <w:rsid w:val="005523C9"/>
    <w:rsid w:val="00553270"/>
    <w:rsid w:val="0056117D"/>
    <w:rsid w:val="005612D3"/>
    <w:rsid w:val="00570A1F"/>
    <w:rsid w:val="00570A59"/>
    <w:rsid w:val="00572FED"/>
    <w:rsid w:val="00576EC6"/>
    <w:rsid w:val="005778E0"/>
    <w:rsid w:val="00577A77"/>
    <w:rsid w:val="0058121A"/>
    <w:rsid w:val="0058144F"/>
    <w:rsid w:val="0058168D"/>
    <w:rsid w:val="00583736"/>
    <w:rsid w:val="00586DA1"/>
    <w:rsid w:val="00591A18"/>
    <w:rsid w:val="00591BBD"/>
    <w:rsid w:val="00591CA8"/>
    <w:rsid w:val="00595B78"/>
    <w:rsid w:val="0059730C"/>
    <w:rsid w:val="005A64E1"/>
    <w:rsid w:val="005A7AF9"/>
    <w:rsid w:val="005B0728"/>
    <w:rsid w:val="005C0ED8"/>
    <w:rsid w:val="005C297B"/>
    <w:rsid w:val="005C2D80"/>
    <w:rsid w:val="005C2ECA"/>
    <w:rsid w:val="005C4F7C"/>
    <w:rsid w:val="005D4EC7"/>
    <w:rsid w:val="005D673D"/>
    <w:rsid w:val="005D6F26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36BB9"/>
    <w:rsid w:val="006377AF"/>
    <w:rsid w:val="00642232"/>
    <w:rsid w:val="00645312"/>
    <w:rsid w:val="00645A3E"/>
    <w:rsid w:val="00645BBA"/>
    <w:rsid w:val="00645CDA"/>
    <w:rsid w:val="00645E6A"/>
    <w:rsid w:val="0064602D"/>
    <w:rsid w:val="0065201C"/>
    <w:rsid w:val="0065282E"/>
    <w:rsid w:val="0065651F"/>
    <w:rsid w:val="0066070D"/>
    <w:rsid w:val="006619AF"/>
    <w:rsid w:val="0066336F"/>
    <w:rsid w:val="006645A2"/>
    <w:rsid w:val="00664D0C"/>
    <w:rsid w:val="0066517F"/>
    <w:rsid w:val="00666B12"/>
    <w:rsid w:val="00667DC0"/>
    <w:rsid w:val="00670FB0"/>
    <w:rsid w:val="00671643"/>
    <w:rsid w:val="00675D58"/>
    <w:rsid w:val="00676CFD"/>
    <w:rsid w:val="00680A31"/>
    <w:rsid w:val="00680A7F"/>
    <w:rsid w:val="00684CB4"/>
    <w:rsid w:val="00690928"/>
    <w:rsid w:val="00690BC6"/>
    <w:rsid w:val="00692D84"/>
    <w:rsid w:val="00692F9C"/>
    <w:rsid w:val="00694F37"/>
    <w:rsid w:val="00697428"/>
    <w:rsid w:val="006A1D90"/>
    <w:rsid w:val="006A4EFD"/>
    <w:rsid w:val="006A6374"/>
    <w:rsid w:val="006B13CE"/>
    <w:rsid w:val="006C14AB"/>
    <w:rsid w:val="006C1739"/>
    <w:rsid w:val="006C1F25"/>
    <w:rsid w:val="006C3353"/>
    <w:rsid w:val="006C3897"/>
    <w:rsid w:val="006D083D"/>
    <w:rsid w:val="006D2A3A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3B04"/>
    <w:rsid w:val="007130DA"/>
    <w:rsid w:val="007147DB"/>
    <w:rsid w:val="0072046B"/>
    <w:rsid w:val="0072713E"/>
    <w:rsid w:val="00734F3B"/>
    <w:rsid w:val="00735384"/>
    <w:rsid w:val="00736485"/>
    <w:rsid w:val="007370C1"/>
    <w:rsid w:val="007423F4"/>
    <w:rsid w:val="007452D3"/>
    <w:rsid w:val="00747ADB"/>
    <w:rsid w:val="00750754"/>
    <w:rsid w:val="00751366"/>
    <w:rsid w:val="007522E6"/>
    <w:rsid w:val="00753206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19F"/>
    <w:rsid w:val="00775FC6"/>
    <w:rsid w:val="00776BE1"/>
    <w:rsid w:val="00777BE2"/>
    <w:rsid w:val="00780655"/>
    <w:rsid w:val="007834FE"/>
    <w:rsid w:val="007847BD"/>
    <w:rsid w:val="00792383"/>
    <w:rsid w:val="00795261"/>
    <w:rsid w:val="00795C72"/>
    <w:rsid w:val="00796291"/>
    <w:rsid w:val="007A399D"/>
    <w:rsid w:val="007A42BE"/>
    <w:rsid w:val="007A460B"/>
    <w:rsid w:val="007A585F"/>
    <w:rsid w:val="007B2421"/>
    <w:rsid w:val="007B7159"/>
    <w:rsid w:val="007B7CAF"/>
    <w:rsid w:val="007C1A9B"/>
    <w:rsid w:val="007C6AB5"/>
    <w:rsid w:val="007C71CD"/>
    <w:rsid w:val="007D1DC5"/>
    <w:rsid w:val="007D1E52"/>
    <w:rsid w:val="007D5880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63C8"/>
    <w:rsid w:val="007F6C12"/>
    <w:rsid w:val="007F6D8D"/>
    <w:rsid w:val="007F764F"/>
    <w:rsid w:val="00801F2E"/>
    <w:rsid w:val="00801F90"/>
    <w:rsid w:val="00803B73"/>
    <w:rsid w:val="00811EA6"/>
    <w:rsid w:val="00813827"/>
    <w:rsid w:val="00815703"/>
    <w:rsid w:val="008207E5"/>
    <w:rsid w:val="00825BD0"/>
    <w:rsid w:val="00826601"/>
    <w:rsid w:val="008279EE"/>
    <w:rsid w:val="00830C15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1DB3"/>
    <w:rsid w:val="0085348E"/>
    <w:rsid w:val="008564C3"/>
    <w:rsid w:val="00857007"/>
    <w:rsid w:val="008604F1"/>
    <w:rsid w:val="00864B06"/>
    <w:rsid w:val="00873D60"/>
    <w:rsid w:val="008802EC"/>
    <w:rsid w:val="00881792"/>
    <w:rsid w:val="00887DB3"/>
    <w:rsid w:val="008916E5"/>
    <w:rsid w:val="00893E3B"/>
    <w:rsid w:val="0089446D"/>
    <w:rsid w:val="008945B3"/>
    <w:rsid w:val="00894B35"/>
    <w:rsid w:val="008952BD"/>
    <w:rsid w:val="008A1B08"/>
    <w:rsid w:val="008A7B99"/>
    <w:rsid w:val="008B1E6E"/>
    <w:rsid w:val="008B200A"/>
    <w:rsid w:val="008B41E6"/>
    <w:rsid w:val="008B7A32"/>
    <w:rsid w:val="008C13DB"/>
    <w:rsid w:val="008C2ABD"/>
    <w:rsid w:val="008C37ED"/>
    <w:rsid w:val="008C6F1C"/>
    <w:rsid w:val="008D1EB8"/>
    <w:rsid w:val="008D2015"/>
    <w:rsid w:val="008D2A82"/>
    <w:rsid w:val="008D4423"/>
    <w:rsid w:val="008D5362"/>
    <w:rsid w:val="008E0612"/>
    <w:rsid w:val="008E4F5F"/>
    <w:rsid w:val="008E5A4E"/>
    <w:rsid w:val="008F04DD"/>
    <w:rsid w:val="008F250C"/>
    <w:rsid w:val="008F2841"/>
    <w:rsid w:val="009002A6"/>
    <w:rsid w:val="00905024"/>
    <w:rsid w:val="0090622A"/>
    <w:rsid w:val="00912754"/>
    <w:rsid w:val="00913FB5"/>
    <w:rsid w:val="00915F61"/>
    <w:rsid w:val="009209A2"/>
    <w:rsid w:val="009220D9"/>
    <w:rsid w:val="0092440B"/>
    <w:rsid w:val="00924457"/>
    <w:rsid w:val="00924B60"/>
    <w:rsid w:val="00926055"/>
    <w:rsid w:val="00933795"/>
    <w:rsid w:val="00943382"/>
    <w:rsid w:val="00944D03"/>
    <w:rsid w:val="00952773"/>
    <w:rsid w:val="00953742"/>
    <w:rsid w:val="00953B84"/>
    <w:rsid w:val="009559A9"/>
    <w:rsid w:val="00966464"/>
    <w:rsid w:val="00971B98"/>
    <w:rsid w:val="009721C3"/>
    <w:rsid w:val="00972E25"/>
    <w:rsid w:val="00974BE1"/>
    <w:rsid w:val="00974D35"/>
    <w:rsid w:val="00976193"/>
    <w:rsid w:val="00980517"/>
    <w:rsid w:val="0098062B"/>
    <w:rsid w:val="0098338D"/>
    <w:rsid w:val="00983DD0"/>
    <w:rsid w:val="00985105"/>
    <w:rsid w:val="009865DF"/>
    <w:rsid w:val="0098673F"/>
    <w:rsid w:val="00994687"/>
    <w:rsid w:val="00997499"/>
    <w:rsid w:val="0099779D"/>
    <w:rsid w:val="00997B60"/>
    <w:rsid w:val="009A066A"/>
    <w:rsid w:val="009A1A64"/>
    <w:rsid w:val="009A2EF3"/>
    <w:rsid w:val="009A42B0"/>
    <w:rsid w:val="009B05B9"/>
    <w:rsid w:val="009B1A81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253"/>
    <w:rsid w:val="009D3BA3"/>
    <w:rsid w:val="009D636C"/>
    <w:rsid w:val="009E21EE"/>
    <w:rsid w:val="009E2BC8"/>
    <w:rsid w:val="009E33E5"/>
    <w:rsid w:val="009E784D"/>
    <w:rsid w:val="009F143B"/>
    <w:rsid w:val="009F23C6"/>
    <w:rsid w:val="00A00AD6"/>
    <w:rsid w:val="00A0198B"/>
    <w:rsid w:val="00A039F0"/>
    <w:rsid w:val="00A04319"/>
    <w:rsid w:val="00A04FEF"/>
    <w:rsid w:val="00A05F44"/>
    <w:rsid w:val="00A10546"/>
    <w:rsid w:val="00A10EA8"/>
    <w:rsid w:val="00A211BD"/>
    <w:rsid w:val="00A26047"/>
    <w:rsid w:val="00A275F1"/>
    <w:rsid w:val="00A3068E"/>
    <w:rsid w:val="00A30CCF"/>
    <w:rsid w:val="00A36956"/>
    <w:rsid w:val="00A46E60"/>
    <w:rsid w:val="00A46E66"/>
    <w:rsid w:val="00A50982"/>
    <w:rsid w:val="00A5125F"/>
    <w:rsid w:val="00A51E23"/>
    <w:rsid w:val="00A527C4"/>
    <w:rsid w:val="00A543F7"/>
    <w:rsid w:val="00A54EF7"/>
    <w:rsid w:val="00A5566F"/>
    <w:rsid w:val="00A576D2"/>
    <w:rsid w:val="00A602D3"/>
    <w:rsid w:val="00A6352A"/>
    <w:rsid w:val="00A64E47"/>
    <w:rsid w:val="00A65B54"/>
    <w:rsid w:val="00A66106"/>
    <w:rsid w:val="00A669D4"/>
    <w:rsid w:val="00A66FF9"/>
    <w:rsid w:val="00A6715B"/>
    <w:rsid w:val="00A72322"/>
    <w:rsid w:val="00A7361A"/>
    <w:rsid w:val="00A73819"/>
    <w:rsid w:val="00A84CC9"/>
    <w:rsid w:val="00A84E81"/>
    <w:rsid w:val="00A90416"/>
    <w:rsid w:val="00A916A2"/>
    <w:rsid w:val="00A94F62"/>
    <w:rsid w:val="00A960A2"/>
    <w:rsid w:val="00AA3443"/>
    <w:rsid w:val="00AA398A"/>
    <w:rsid w:val="00AA633D"/>
    <w:rsid w:val="00AA6D91"/>
    <w:rsid w:val="00AB10EF"/>
    <w:rsid w:val="00AB353F"/>
    <w:rsid w:val="00AB54BE"/>
    <w:rsid w:val="00AB78C7"/>
    <w:rsid w:val="00AC0F23"/>
    <w:rsid w:val="00AC41DD"/>
    <w:rsid w:val="00AC6018"/>
    <w:rsid w:val="00AC7987"/>
    <w:rsid w:val="00AD2418"/>
    <w:rsid w:val="00AD56CA"/>
    <w:rsid w:val="00AD57E0"/>
    <w:rsid w:val="00AD68F5"/>
    <w:rsid w:val="00AD765C"/>
    <w:rsid w:val="00AD766B"/>
    <w:rsid w:val="00AE080D"/>
    <w:rsid w:val="00AE29F9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102D2"/>
    <w:rsid w:val="00B11D01"/>
    <w:rsid w:val="00B137E5"/>
    <w:rsid w:val="00B139D0"/>
    <w:rsid w:val="00B15F9D"/>
    <w:rsid w:val="00B2032C"/>
    <w:rsid w:val="00B224BF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265C"/>
    <w:rsid w:val="00B541E7"/>
    <w:rsid w:val="00B57555"/>
    <w:rsid w:val="00B61DF2"/>
    <w:rsid w:val="00B63C2B"/>
    <w:rsid w:val="00B65107"/>
    <w:rsid w:val="00B652A0"/>
    <w:rsid w:val="00B76E24"/>
    <w:rsid w:val="00B802DD"/>
    <w:rsid w:val="00B825E3"/>
    <w:rsid w:val="00B82A83"/>
    <w:rsid w:val="00B8398B"/>
    <w:rsid w:val="00B843F5"/>
    <w:rsid w:val="00B8621E"/>
    <w:rsid w:val="00B97E99"/>
    <w:rsid w:val="00B97F97"/>
    <w:rsid w:val="00BA3449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5771"/>
    <w:rsid w:val="00C3604C"/>
    <w:rsid w:val="00C36CE9"/>
    <w:rsid w:val="00C376AE"/>
    <w:rsid w:val="00C41E7E"/>
    <w:rsid w:val="00C502BF"/>
    <w:rsid w:val="00C50964"/>
    <w:rsid w:val="00C51AAC"/>
    <w:rsid w:val="00C555D6"/>
    <w:rsid w:val="00C56760"/>
    <w:rsid w:val="00C610C8"/>
    <w:rsid w:val="00C62A5C"/>
    <w:rsid w:val="00C62D3A"/>
    <w:rsid w:val="00C72C32"/>
    <w:rsid w:val="00C736DD"/>
    <w:rsid w:val="00C76248"/>
    <w:rsid w:val="00C802AF"/>
    <w:rsid w:val="00C8055E"/>
    <w:rsid w:val="00C80CD2"/>
    <w:rsid w:val="00C825A4"/>
    <w:rsid w:val="00C8291A"/>
    <w:rsid w:val="00C92A02"/>
    <w:rsid w:val="00C931CB"/>
    <w:rsid w:val="00C9478C"/>
    <w:rsid w:val="00C96E00"/>
    <w:rsid w:val="00C97106"/>
    <w:rsid w:val="00C97DBF"/>
    <w:rsid w:val="00CA03C0"/>
    <w:rsid w:val="00CA3EE8"/>
    <w:rsid w:val="00CA739F"/>
    <w:rsid w:val="00CB071C"/>
    <w:rsid w:val="00CB078D"/>
    <w:rsid w:val="00CB1A20"/>
    <w:rsid w:val="00CB3180"/>
    <w:rsid w:val="00CB3279"/>
    <w:rsid w:val="00CB3AC3"/>
    <w:rsid w:val="00CB4B83"/>
    <w:rsid w:val="00CB67CF"/>
    <w:rsid w:val="00CB6A87"/>
    <w:rsid w:val="00CC33F5"/>
    <w:rsid w:val="00CC45E9"/>
    <w:rsid w:val="00CC4765"/>
    <w:rsid w:val="00CC6489"/>
    <w:rsid w:val="00CC70B6"/>
    <w:rsid w:val="00CD42A0"/>
    <w:rsid w:val="00CD5C70"/>
    <w:rsid w:val="00CE11BB"/>
    <w:rsid w:val="00CE1764"/>
    <w:rsid w:val="00CE355A"/>
    <w:rsid w:val="00CE3A13"/>
    <w:rsid w:val="00CE6AF5"/>
    <w:rsid w:val="00CE72A3"/>
    <w:rsid w:val="00CE7A0E"/>
    <w:rsid w:val="00CF0094"/>
    <w:rsid w:val="00CF1250"/>
    <w:rsid w:val="00CF141F"/>
    <w:rsid w:val="00CF3689"/>
    <w:rsid w:val="00CF4B96"/>
    <w:rsid w:val="00D105B8"/>
    <w:rsid w:val="00D12823"/>
    <w:rsid w:val="00D12FAD"/>
    <w:rsid w:val="00D1395F"/>
    <w:rsid w:val="00D141B6"/>
    <w:rsid w:val="00D15379"/>
    <w:rsid w:val="00D22F82"/>
    <w:rsid w:val="00D23477"/>
    <w:rsid w:val="00D24570"/>
    <w:rsid w:val="00D251E0"/>
    <w:rsid w:val="00D2660A"/>
    <w:rsid w:val="00D303BC"/>
    <w:rsid w:val="00D31C54"/>
    <w:rsid w:val="00D31DEA"/>
    <w:rsid w:val="00D33A11"/>
    <w:rsid w:val="00D35CF6"/>
    <w:rsid w:val="00D42927"/>
    <w:rsid w:val="00D43D11"/>
    <w:rsid w:val="00D44B7F"/>
    <w:rsid w:val="00D44EB1"/>
    <w:rsid w:val="00D468F8"/>
    <w:rsid w:val="00D51A7C"/>
    <w:rsid w:val="00D64061"/>
    <w:rsid w:val="00D64810"/>
    <w:rsid w:val="00D65F70"/>
    <w:rsid w:val="00D667E8"/>
    <w:rsid w:val="00D703A9"/>
    <w:rsid w:val="00D70DF9"/>
    <w:rsid w:val="00D72334"/>
    <w:rsid w:val="00D76CF9"/>
    <w:rsid w:val="00D77C62"/>
    <w:rsid w:val="00D80E6D"/>
    <w:rsid w:val="00D854EC"/>
    <w:rsid w:val="00D91E61"/>
    <w:rsid w:val="00D94947"/>
    <w:rsid w:val="00D94976"/>
    <w:rsid w:val="00DA06EA"/>
    <w:rsid w:val="00DA25CD"/>
    <w:rsid w:val="00DA4052"/>
    <w:rsid w:val="00DA4F9E"/>
    <w:rsid w:val="00DA5DE7"/>
    <w:rsid w:val="00DA623F"/>
    <w:rsid w:val="00DB04BB"/>
    <w:rsid w:val="00DB5174"/>
    <w:rsid w:val="00DC0246"/>
    <w:rsid w:val="00DC2377"/>
    <w:rsid w:val="00DD1220"/>
    <w:rsid w:val="00DD208C"/>
    <w:rsid w:val="00DD2570"/>
    <w:rsid w:val="00DD3CD8"/>
    <w:rsid w:val="00DD3E39"/>
    <w:rsid w:val="00DD3F2C"/>
    <w:rsid w:val="00DD6F38"/>
    <w:rsid w:val="00DE30C8"/>
    <w:rsid w:val="00DE33C3"/>
    <w:rsid w:val="00DE38D0"/>
    <w:rsid w:val="00DE4DE9"/>
    <w:rsid w:val="00DE6F81"/>
    <w:rsid w:val="00DE7325"/>
    <w:rsid w:val="00DF2644"/>
    <w:rsid w:val="00DF39A8"/>
    <w:rsid w:val="00DF4205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6611"/>
    <w:rsid w:val="00E26AF3"/>
    <w:rsid w:val="00E27646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66CC"/>
    <w:rsid w:val="00E61884"/>
    <w:rsid w:val="00E647F8"/>
    <w:rsid w:val="00E675DA"/>
    <w:rsid w:val="00E67E62"/>
    <w:rsid w:val="00E73040"/>
    <w:rsid w:val="00E77957"/>
    <w:rsid w:val="00E8001C"/>
    <w:rsid w:val="00E80D07"/>
    <w:rsid w:val="00E81ABD"/>
    <w:rsid w:val="00E84F27"/>
    <w:rsid w:val="00E87D1D"/>
    <w:rsid w:val="00E90B80"/>
    <w:rsid w:val="00E913CF"/>
    <w:rsid w:val="00E93F82"/>
    <w:rsid w:val="00E9591F"/>
    <w:rsid w:val="00E96EDD"/>
    <w:rsid w:val="00EA06A3"/>
    <w:rsid w:val="00EA584E"/>
    <w:rsid w:val="00EB15A6"/>
    <w:rsid w:val="00EB1A0D"/>
    <w:rsid w:val="00EB2566"/>
    <w:rsid w:val="00EB2C28"/>
    <w:rsid w:val="00EB3843"/>
    <w:rsid w:val="00EB67FE"/>
    <w:rsid w:val="00EC1864"/>
    <w:rsid w:val="00EC1DE8"/>
    <w:rsid w:val="00EC2F34"/>
    <w:rsid w:val="00EC4937"/>
    <w:rsid w:val="00EC576E"/>
    <w:rsid w:val="00EC69FF"/>
    <w:rsid w:val="00EC7CAD"/>
    <w:rsid w:val="00ED1F5E"/>
    <w:rsid w:val="00ED1F72"/>
    <w:rsid w:val="00ED2BE0"/>
    <w:rsid w:val="00ED61ED"/>
    <w:rsid w:val="00ED7A00"/>
    <w:rsid w:val="00EE2FF2"/>
    <w:rsid w:val="00EE4940"/>
    <w:rsid w:val="00EE4F68"/>
    <w:rsid w:val="00EE5562"/>
    <w:rsid w:val="00EF23CE"/>
    <w:rsid w:val="00EF26DB"/>
    <w:rsid w:val="00EF3290"/>
    <w:rsid w:val="00EF4366"/>
    <w:rsid w:val="00EF6401"/>
    <w:rsid w:val="00F00E69"/>
    <w:rsid w:val="00F05E0E"/>
    <w:rsid w:val="00F065CD"/>
    <w:rsid w:val="00F07AE0"/>
    <w:rsid w:val="00F12ABB"/>
    <w:rsid w:val="00F1470F"/>
    <w:rsid w:val="00F16CF0"/>
    <w:rsid w:val="00F226DD"/>
    <w:rsid w:val="00F24136"/>
    <w:rsid w:val="00F2420B"/>
    <w:rsid w:val="00F2523F"/>
    <w:rsid w:val="00F30AC4"/>
    <w:rsid w:val="00F3285E"/>
    <w:rsid w:val="00F33015"/>
    <w:rsid w:val="00F33751"/>
    <w:rsid w:val="00F40963"/>
    <w:rsid w:val="00F40D8E"/>
    <w:rsid w:val="00F42321"/>
    <w:rsid w:val="00F42A58"/>
    <w:rsid w:val="00F44C2A"/>
    <w:rsid w:val="00F45484"/>
    <w:rsid w:val="00F46A21"/>
    <w:rsid w:val="00F4795C"/>
    <w:rsid w:val="00F50DC1"/>
    <w:rsid w:val="00F51307"/>
    <w:rsid w:val="00F52EB9"/>
    <w:rsid w:val="00F538F3"/>
    <w:rsid w:val="00F545D9"/>
    <w:rsid w:val="00F61C11"/>
    <w:rsid w:val="00F621AA"/>
    <w:rsid w:val="00F63F91"/>
    <w:rsid w:val="00F67837"/>
    <w:rsid w:val="00F72E78"/>
    <w:rsid w:val="00F76E6E"/>
    <w:rsid w:val="00F77361"/>
    <w:rsid w:val="00F83D19"/>
    <w:rsid w:val="00F856AB"/>
    <w:rsid w:val="00F9025A"/>
    <w:rsid w:val="00F909D8"/>
    <w:rsid w:val="00F91239"/>
    <w:rsid w:val="00F93AF4"/>
    <w:rsid w:val="00FA10AC"/>
    <w:rsid w:val="00FA2BAD"/>
    <w:rsid w:val="00FA2C8F"/>
    <w:rsid w:val="00FB1C51"/>
    <w:rsid w:val="00FB5D26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2691"/>
    <w:rsid w:val="00FE3866"/>
    <w:rsid w:val="00FE4CE2"/>
    <w:rsid w:val="00FE784E"/>
    <w:rsid w:val="00FF06C7"/>
    <w:rsid w:val="00FF329A"/>
    <w:rsid w:val="00FF51D7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01D09"/>
  <w15:chartTrackingRefBased/>
  <w15:docId w15:val="{9764CED5-ABF2-4E9F-8AB4-C0B63BC4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2418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25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A602D3"/>
    <w:pPr>
      <w:shd w:val="clear" w:color="auto" w:fill="E6E6E6" w:themeFill="accent2"/>
    </w:pPr>
  </w:style>
  <w:style w:type="character" w:customStyle="1" w:styleId="A03CopytextZchn">
    <w:name w:val="A03_Copy text Zchn"/>
    <w:basedOn w:val="Carpredefinitoparagrafo"/>
    <w:link w:val="A03Copytext"/>
    <w:rsid w:val="00A602D3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A602D3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25A4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en-GB" w:eastAsia="de-DE"/>
      <w14:ligatures w14:val="standardContextual"/>
    </w:rPr>
  </w:style>
  <w:style w:type="paragraph" w:customStyle="1" w:styleId="A05Zwischenberschrift">
    <w:name w:val="A05_Zwischenüberschrift"/>
    <w:next w:val="Normale"/>
    <w:qFormat/>
    <w:rsid w:val="00C825A4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3129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31291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31291"/>
    <w:rPr>
      <w:vertAlign w:val="superscript"/>
    </w:rPr>
  </w:style>
  <w:style w:type="paragraph" w:customStyle="1" w:styleId="A03Flietext">
    <w:name w:val="A03_Fließtext"/>
    <w:link w:val="A03FlietextZchn"/>
    <w:qFormat/>
    <w:rsid w:val="00AD2418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8Bildunterschrift">
    <w:name w:val="A08_Bildunterschrift"/>
    <w:qFormat/>
    <w:rsid w:val="00AD2418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character" w:customStyle="1" w:styleId="A03FlietextZchn">
    <w:name w:val="A03_Fließtext Zchn"/>
    <w:basedOn w:val="Carpredefinitoparagrafo"/>
    <w:link w:val="A03Flietext"/>
    <w:rsid w:val="00AD2418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FormatBlack-Standard11pt">
    <w:name w:val="Format Black - Standard 11pt"/>
    <w:basedOn w:val="Normale"/>
    <w:qFormat/>
    <w:rsid w:val="00AD2418"/>
    <w:pPr>
      <w:tabs>
        <w:tab w:val="left" w:pos="284"/>
        <w:tab w:val="left" w:pos="851"/>
        <w:tab w:val="left" w:pos="1701"/>
        <w:tab w:val="right" w:pos="7088"/>
      </w:tabs>
      <w:spacing w:line="270" w:lineRule="atLeast"/>
    </w:pPr>
    <w:rPr>
      <w:rFonts w:ascii="CorpoSLig" w:eastAsiaTheme="minorHAnsi" w:hAnsi="CorpoSLig"/>
      <w:kern w:val="0"/>
      <w:sz w:val="22"/>
      <w:szCs w:val="22"/>
      <w:lang w:val="en-US" w:eastAsia="en-US"/>
      <w14:ligatures w14:val="none"/>
    </w:rPr>
  </w:style>
  <w:style w:type="paragraph" w:styleId="Revisione">
    <w:name w:val="Revision"/>
    <w:hidden/>
    <w:uiPriority w:val="99"/>
    <w:semiHidden/>
    <w:rsid w:val="00D24570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article/46847b87-975b-42b0-8e2a-eae7a437a52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com/en/article/cffb29e3-a6e9-4396-b7b1-d85793863167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epartments\COM_MBC_General\05.%20Mercedes-Benz%20Vans\21.%20Vorlagen%20&amp;%20Formulare\6.%20Redaktionsvorlagen\Vorlagen%20PI%20&amp;%20PM\3.%20Mercedes-Benz\260804_MB_Spotlight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5933A0-D21A-4337-AD07-11A2AB7BE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ED7C78-80C4-4723-A31C-3F447544514C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A51F2B-BF8D-429A-A0FD-8F44D36334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260804_MB_Spotlight_EN.dotx</Template>
  <TotalTime>0</TotalTime>
  <Pages>3</Pages>
  <Words>874</Words>
  <Characters>5083</Characters>
  <Application>Microsoft Office Word</Application>
  <DocSecurity>0</DocSecurity>
  <Lines>221</Lines>
  <Paragraphs>75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8" baseType="lpstr"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Jerinic, Katarina (008)</dc:creator>
  <cp:keywords/>
  <dc:description/>
  <cp:lastModifiedBy>Amarisse, Luca (183)</cp:lastModifiedBy>
  <cp:revision>5</cp:revision>
  <dcterms:created xsi:type="dcterms:W3CDTF">2026-09-17T08:33:00Z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2025-01-30T12:27:49Z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974d1f81-d5ec-4f51-9ace-06f302ebdc55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