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E1733D" w14:paraId="67D0D657" w14:textId="77777777" w:rsidTr="2CA34517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071C97C" w14:textId="77777777" w:rsidR="00317376" w:rsidRPr="00E1733D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84B9CF2" w14:textId="77777777" w:rsidR="004C5B6A" w:rsidRPr="00E1733D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E1733D" w14:paraId="7B07966E" w14:textId="77777777" w:rsidTr="2CA34517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51BBAD0F" w14:textId="77777777" w:rsidR="00317376" w:rsidRPr="00E1733D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7EAF00B" w14:textId="00A3F6FE" w:rsidR="00317376" w:rsidRPr="00E1733D" w:rsidRDefault="009A1B79" w:rsidP="00B03193">
            <w:pPr>
              <w:pStyle w:val="D03Presse-Information"/>
              <w:framePr w:hSpace="0" w:wrap="auto" w:vAnchor="margin" w:hAnchor="text" w:yAlign="inline"/>
              <w:rPr>
                <w:szCs w:val="21"/>
                <w:lang w:val="en-GB"/>
              </w:rPr>
            </w:pPr>
            <w:proofErr w:type="spellStart"/>
            <w:r>
              <w:rPr>
                <w:szCs w:val="21"/>
                <w:lang w:val="en-GB"/>
              </w:rPr>
              <w:t>Informazioni</w:t>
            </w:r>
            <w:proofErr w:type="spellEnd"/>
            <w:r>
              <w:rPr>
                <w:szCs w:val="21"/>
                <w:lang w:val="en-GB"/>
              </w:rPr>
              <w:t xml:space="preserve"> per la </w:t>
            </w:r>
            <w:proofErr w:type="spellStart"/>
            <w:r>
              <w:rPr>
                <w:szCs w:val="21"/>
                <w:lang w:val="en-GB"/>
              </w:rPr>
              <w:t>stampa</w:t>
            </w:r>
            <w:proofErr w:type="spellEnd"/>
            <w:r>
              <w:rPr>
                <w:szCs w:val="21"/>
                <w:lang w:val="en-GB"/>
              </w:rPr>
              <w:t xml:space="preserve"> </w:t>
            </w:r>
          </w:p>
        </w:tc>
      </w:tr>
      <w:tr w:rsidR="00317376" w:rsidRPr="00E1733D" w14:paraId="560985FD" w14:textId="77777777" w:rsidTr="2CA34517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6D230241" w14:textId="77777777" w:rsidR="00317376" w:rsidRPr="00E1733D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31A6109" w14:textId="2F6059A4" w:rsidR="00317376" w:rsidRPr="00E1733D" w:rsidRDefault="009A1B79" w:rsidP="00B03193">
            <w:pPr>
              <w:pStyle w:val="D04Datum"/>
              <w:framePr w:hSpace="0" w:wrap="auto" w:vAnchor="margin" w:hAnchor="text" w:yAlign="inline"/>
              <w:rPr>
                <w:lang w:val="en-GB"/>
              </w:rPr>
            </w:pPr>
            <w:r>
              <w:rPr>
                <w:lang w:val="en-GB"/>
              </w:rPr>
              <w:t>2 Ottobre 2025</w:t>
            </w:r>
          </w:p>
        </w:tc>
      </w:tr>
      <w:tr w:rsidR="2CA34517" w:rsidRPr="00E1733D" w14:paraId="46DD196D" w14:textId="77777777" w:rsidTr="2CA34517">
        <w:trPr>
          <w:trHeight w:val="300"/>
        </w:trPr>
        <w:tc>
          <w:tcPr>
            <w:tcW w:w="7195" w:type="dxa"/>
            <w:tcMar>
              <w:left w:w="0" w:type="dxa"/>
              <w:right w:w="0" w:type="dxa"/>
            </w:tcMar>
          </w:tcPr>
          <w:p w14:paraId="0B98D068" w14:textId="3DA1C8E2" w:rsidR="2CA34517" w:rsidRPr="00E1733D" w:rsidRDefault="2CA34517" w:rsidP="00856F4D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E05E28E" w14:textId="76F9016A" w:rsidR="2CA34517" w:rsidRPr="00E1733D" w:rsidRDefault="2CA34517" w:rsidP="00856F4D">
            <w:pPr>
              <w:pStyle w:val="D04Datum"/>
              <w:framePr w:hSpace="0" w:wrap="auto" w:vAnchor="margin" w:hAnchor="text" w:yAlign="inline"/>
              <w:rPr>
                <w:lang w:val="en-GB"/>
              </w:rPr>
            </w:pPr>
          </w:p>
        </w:tc>
      </w:tr>
    </w:tbl>
    <w:p w14:paraId="46660E28" w14:textId="77777777" w:rsidR="00A039F0" w:rsidRPr="00E1733D" w:rsidRDefault="00A039F0" w:rsidP="00081305">
      <w:pPr>
        <w:pStyle w:val="D04Datum"/>
        <w:framePr w:wrap="around"/>
        <w:rPr>
          <w:lang w:val="en-GB"/>
        </w:rPr>
        <w:sectPr w:rsidR="00A039F0" w:rsidRPr="00E1733D" w:rsidSect="0064079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2CC3B8EA" w14:textId="40DE3341" w:rsidR="003A76FF" w:rsidRDefault="003A76FF" w:rsidP="007E4ED2">
      <w:pPr>
        <w:spacing w:after="160" w:line="278" w:lineRule="auto"/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</w:pPr>
      <w:r w:rsidRPr="003A76FF">
        <w:rPr>
          <w:rFonts w:ascii="MB Corpo A Title Cond Office" w:eastAsia="MB Corpo A Title Cond Office" w:hAnsi="MB Corpo A Title Cond Office" w:cs="MB Corpo A Title Cond Office"/>
          <w:sz w:val="32"/>
          <w:szCs w:val="32"/>
          <w:lang w:val="it-IT"/>
        </w:rPr>
        <w:t>Mercedes-Benz inaugura il più moderno light testing centre dell'industria automobilistica</w:t>
      </w:r>
    </w:p>
    <w:p w14:paraId="4D79E7DD" w14:textId="77777777" w:rsidR="00B82DE2" w:rsidRDefault="00B82DE2" w:rsidP="00F20FEE">
      <w:pPr>
        <w:pStyle w:val="A04Aufzhlung"/>
        <w:rPr>
          <w:rFonts w:asciiTheme="minorHAnsi" w:hAnsiTheme="minorHAnsi"/>
          <w:lang w:val="it-IT"/>
        </w:rPr>
      </w:pPr>
      <w:r w:rsidRPr="00B82DE2">
        <w:rPr>
          <w:rFonts w:asciiTheme="minorHAnsi" w:hAnsiTheme="minorHAnsi"/>
          <w:lang w:val="it-IT"/>
        </w:rPr>
        <w:t>Appena inaugurato: il centro di test illuminotecnici più avanzato d’Europa, con una replica realistica di una strada di campagna</w:t>
      </w:r>
    </w:p>
    <w:p w14:paraId="4DA032E6" w14:textId="77777777" w:rsidR="00B82DE2" w:rsidRPr="00B82DE2" w:rsidRDefault="00B82DE2" w:rsidP="00AF5A6B">
      <w:pPr>
        <w:pStyle w:val="A04Aufzhlung"/>
        <w:rPr>
          <w:lang w:val="it-IT"/>
        </w:rPr>
      </w:pPr>
      <w:r w:rsidRPr="00B82DE2">
        <w:rPr>
          <w:rFonts w:asciiTheme="minorHAnsi" w:hAnsiTheme="minorHAnsi"/>
          <w:lang w:val="it-IT"/>
        </w:rPr>
        <w:t>Robot al volante: test di resistenza completamente automatizzati su un impegnativo tracciato sconnesso</w:t>
      </w:r>
    </w:p>
    <w:p w14:paraId="35931FAC" w14:textId="77777777" w:rsidR="00B82DE2" w:rsidRPr="00B82DE2" w:rsidRDefault="00B82DE2" w:rsidP="736CD954">
      <w:pPr>
        <w:pStyle w:val="A04Aufzhlung"/>
        <w:rPr>
          <w:lang w:val="it-IT"/>
        </w:rPr>
      </w:pPr>
      <w:r w:rsidRPr="00B82DE2">
        <w:rPr>
          <w:rFonts w:asciiTheme="minorHAnsi" w:hAnsiTheme="minorHAnsi"/>
          <w:lang w:val="it-IT"/>
        </w:rPr>
        <w:t>‘Gemello digitale’: tutti i moduli di test sono disponibili anche in versione digitale per simulazioni preliminari</w:t>
      </w:r>
    </w:p>
    <w:p w14:paraId="1996FEF2" w14:textId="77777777" w:rsidR="007841E0" w:rsidRPr="007841E0" w:rsidRDefault="007841E0" w:rsidP="736CD954">
      <w:pPr>
        <w:pStyle w:val="A04Aufzhlung"/>
        <w:rPr>
          <w:lang w:val="it-IT"/>
        </w:rPr>
      </w:pPr>
      <w:r w:rsidRPr="007841E0">
        <w:rPr>
          <w:rFonts w:asciiTheme="minorHAnsi" w:hAnsiTheme="minorHAnsi"/>
          <w:lang w:val="it-IT"/>
        </w:rPr>
        <w:t xml:space="preserve">Un mondo di test a </w:t>
      </w:r>
      <w:proofErr w:type="spellStart"/>
      <w:r w:rsidRPr="007841E0">
        <w:rPr>
          <w:rFonts w:asciiTheme="minorHAnsi" w:hAnsiTheme="minorHAnsi"/>
          <w:lang w:val="it-IT"/>
        </w:rPr>
        <w:t>Immendingen</w:t>
      </w:r>
      <w:proofErr w:type="spellEnd"/>
      <w:r w:rsidRPr="007841E0">
        <w:rPr>
          <w:rFonts w:asciiTheme="minorHAnsi" w:hAnsiTheme="minorHAnsi"/>
          <w:lang w:val="it-IT"/>
        </w:rPr>
        <w:t>: oltre 30 moduli distribuiti su 86 chilometri di tracciato che simula condizioni stradali</w:t>
      </w:r>
    </w:p>
    <w:p w14:paraId="769CE98F" w14:textId="77777777" w:rsidR="007841E0" w:rsidRPr="007841E0" w:rsidRDefault="007841E0" w:rsidP="736CD954">
      <w:pPr>
        <w:pStyle w:val="A04Aufzhlung"/>
        <w:rPr>
          <w:lang w:val="it-IT"/>
        </w:rPr>
      </w:pPr>
      <w:r w:rsidRPr="007841E0">
        <w:rPr>
          <w:rFonts w:asciiTheme="minorHAnsi" w:hAnsiTheme="minorHAnsi"/>
          <w:lang w:val="it-IT"/>
        </w:rPr>
        <w:t>Aiutanti animali: le pecore impediscono l’avanzamento della vegetazione, i lama proteggono il gregge</w:t>
      </w:r>
    </w:p>
    <w:p w14:paraId="522ED39F" w14:textId="27FA63BF" w:rsidR="007841E0" w:rsidRPr="007841E0" w:rsidRDefault="007841E0" w:rsidP="00FA13C4">
      <w:pPr>
        <w:pStyle w:val="A04Aufzhlung"/>
        <w:rPr>
          <w:rFonts w:asciiTheme="minorHAnsi" w:hAnsiTheme="minorHAnsi"/>
          <w:lang w:val="it-IT"/>
        </w:rPr>
      </w:pPr>
      <w:r w:rsidRPr="007841E0">
        <w:rPr>
          <w:rFonts w:asciiTheme="minorHAnsi" w:hAnsiTheme="minorHAnsi"/>
          <w:lang w:val="it-IT"/>
        </w:rPr>
        <w:t>Anniversario: dieci anni fa si teneva la cerimonia inaugurale di questo ambiente di sviluppo unico</w:t>
      </w:r>
    </w:p>
    <w:p w14:paraId="0B065AC3" w14:textId="12A7DDE3" w:rsidR="007841E0" w:rsidRDefault="007841E0" w:rsidP="00FA13C4">
      <w:pPr>
        <w:pStyle w:val="A03Flietext"/>
        <w:rPr>
          <w:lang w:val="it-IT"/>
        </w:rPr>
      </w:pPr>
      <w:bookmarkStart w:id="0" w:name="_Hlk210221451"/>
      <w:r w:rsidRPr="007841E0">
        <w:rPr>
          <w:lang w:val="it-IT"/>
        </w:rPr>
        <w:t>Stoccarda/</w:t>
      </w:r>
      <w:proofErr w:type="spellStart"/>
      <w:r w:rsidRPr="007841E0">
        <w:rPr>
          <w:lang w:val="it-IT"/>
        </w:rPr>
        <w:t>Immendingen</w:t>
      </w:r>
      <w:proofErr w:type="spellEnd"/>
      <w:r w:rsidRPr="007841E0">
        <w:rPr>
          <w:lang w:val="it-IT"/>
        </w:rPr>
        <w:t xml:space="preserve">. Con il nuovo light testing centre all’avanguardia, progettato per un utilizzo versatile, Mercedes-Benz amplia ulteriormente le capacità di test del Global </w:t>
      </w:r>
      <w:proofErr w:type="spellStart"/>
      <w:r w:rsidRPr="007841E0">
        <w:rPr>
          <w:lang w:val="it-IT"/>
        </w:rPr>
        <w:t>Proving</w:t>
      </w:r>
      <w:proofErr w:type="spellEnd"/>
      <w:r w:rsidRPr="007841E0">
        <w:rPr>
          <w:lang w:val="it-IT"/>
        </w:rPr>
        <w:t xml:space="preserve"> Ground di </w:t>
      </w:r>
      <w:proofErr w:type="spellStart"/>
      <w:r w:rsidRPr="007841E0">
        <w:rPr>
          <w:lang w:val="it-IT"/>
        </w:rPr>
        <w:t>Immendingen</w:t>
      </w:r>
      <w:proofErr w:type="spellEnd"/>
      <w:r w:rsidRPr="007841E0">
        <w:rPr>
          <w:lang w:val="it-IT"/>
        </w:rPr>
        <w:t>. Con una lunghezza di 135 metri e un’altezza di otto metri, il nuovo Light Testing Centre è tra i più grandi del suo genere nell’industria automobilistica. Consente test dettagliati dei sistemi di fari in condizioni costanti e riproducibili – indipendentemente dall’ora del giorno, dalle condizioni meteorologiche o da influenze ambientali.</w:t>
      </w:r>
    </w:p>
    <w:bookmarkEnd w:id="0"/>
    <w:p w14:paraId="00755BAB" w14:textId="7CF75C27" w:rsidR="00E202DE" w:rsidRPr="00E1733D" w:rsidRDefault="00E202DE" w:rsidP="00E202DE">
      <w:pPr>
        <w:pStyle w:val="A03Flietext"/>
        <w:rPr>
          <w:lang w:val="en-GB"/>
        </w:rPr>
      </w:pPr>
    </w:p>
    <w:p w14:paraId="1A521941" w14:textId="46A77EA7" w:rsidR="00E202DE" w:rsidRDefault="007841E0" w:rsidP="00E202DE">
      <w:pPr>
        <w:pStyle w:val="A03Flietext"/>
        <w:rPr>
          <w:lang w:val="it-IT"/>
        </w:rPr>
      </w:pPr>
      <w:r w:rsidRPr="007841E0">
        <w:rPr>
          <w:lang w:val="it-IT"/>
        </w:rPr>
        <w:t>Una strada di campagna completa è stata ricostruita fedelmente su una lunghezza di 135 metri. Per rendere l’esperienza il più realistica possibile, è stata sviluppata una speciale miscela di asfalto in grado di replicare le proprietà riflettenti di una strada usurata. Il centro consente di testare fino a cinque veicoli in parallelo, simulando anche il traffico in arrivo o la presenza di altri veicoli sulla carreggiata. I delineatori stradali possono essere posizionati ai lati ogni 20 metri, mentre manichini possono essere integrati in modo flessibile per test specifici. L’investimento complessivo per il centro di test illuminotecnici è pari a 10,5 milioni di euro, con un tempo di costruzione di due anni.</w:t>
      </w:r>
    </w:p>
    <w:p w14:paraId="567CDAFE" w14:textId="77777777" w:rsidR="007841E0" w:rsidRPr="007841E0" w:rsidRDefault="007841E0" w:rsidP="00E202DE">
      <w:pPr>
        <w:pStyle w:val="A03Flietext"/>
        <w:rPr>
          <w:lang w:val="it-IT"/>
        </w:rPr>
      </w:pPr>
    </w:p>
    <w:p w14:paraId="741F5426" w14:textId="77777777" w:rsidR="007841E0" w:rsidRPr="007841E0" w:rsidRDefault="007841E0" w:rsidP="007841E0">
      <w:pPr>
        <w:pStyle w:val="A03Flietext"/>
        <w:rPr>
          <w:b/>
          <w:bCs/>
          <w:lang w:val="it-IT"/>
        </w:rPr>
      </w:pPr>
      <w:r w:rsidRPr="007841E0">
        <w:rPr>
          <w:b/>
          <w:bCs/>
          <w:lang w:val="it-IT"/>
        </w:rPr>
        <w:t xml:space="preserve">Automazione e resistenza: il circuito </w:t>
      </w:r>
      <w:proofErr w:type="spellStart"/>
      <w:r w:rsidRPr="007841E0">
        <w:rPr>
          <w:b/>
          <w:bCs/>
          <w:lang w:val="it-IT"/>
        </w:rPr>
        <w:t>Heide</w:t>
      </w:r>
      <w:proofErr w:type="spellEnd"/>
      <w:r w:rsidRPr="007841E0">
        <w:rPr>
          <w:b/>
          <w:bCs/>
          <w:lang w:val="it-IT"/>
        </w:rPr>
        <w:t xml:space="preserve"> per test di durata senza conducente</w:t>
      </w:r>
    </w:p>
    <w:p w14:paraId="4B6261BE" w14:textId="2DA3AFF8" w:rsidR="00767DC4" w:rsidRDefault="007841E0" w:rsidP="007841E0">
      <w:pPr>
        <w:pStyle w:val="A03Flietext"/>
        <w:rPr>
          <w:lang w:val="it-IT"/>
        </w:rPr>
      </w:pPr>
      <w:r w:rsidRPr="007841E0">
        <w:rPr>
          <w:lang w:val="it-IT"/>
        </w:rPr>
        <w:t xml:space="preserve">Grazie alle sue strutture di test high-tech e ai metodi di prova avanzati, il Global </w:t>
      </w:r>
      <w:proofErr w:type="spellStart"/>
      <w:r w:rsidRPr="007841E0">
        <w:rPr>
          <w:lang w:val="it-IT"/>
        </w:rPr>
        <w:t>Proving</w:t>
      </w:r>
      <w:proofErr w:type="spellEnd"/>
      <w:r w:rsidRPr="007841E0">
        <w:rPr>
          <w:lang w:val="it-IT"/>
        </w:rPr>
        <w:t xml:space="preserve"> Ground di </w:t>
      </w:r>
      <w:proofErr w:type="spellStart"/>
      <w:r w:rsidRPr="007841E0">
        <w:rPr>
          <w:lang w:val="it-IT"/>
        </w:rPr>
        <w:t>Immendingen</w:t>
      </w:r>
      <w:proofErr w:type="spellEnd"/>
      <w:r w:rsidRPr="007841E0">
        <w:rPr>
          <w:lang w:val="it-IT"/>
        </w:rPr>
        <w:t xml:space="preserve"> continua a stabilire nuovi standard per l’intero settore. Tra le innovazioni spicca il cosiddetto circuito automatizzato </w:t>
      </w:r>
      <w:proofErr w:type="spellStart"/>
      <w:r w:rsidRPr="007841E0">
        <w:rPr>
          <w:lang w:val="it-IT"/>
        </w:rPr>
        <w:t>Heide</w:t>
      </w:r>
      <w:proofErr w:type="spellEnd"/>
      <w:r w:rsidRPr="007841E0">
        <w:rPr>
          <w:lang w:val="it-IT"/>
        </w:rPr>
        <w:t xml:space="preserve"> per test di durata. In questa prova, robot di guida controllano i veicoli in modo completamente autonomo lungo un tracciato sconnesso. Buche, dossi e pavé rappresentano una sfida per il telaio e la carrozzeria.</w:t>
      </w:r>
    </w:p>
    <w:p w14:paraId="7B02988F" w14:textId="77777777" w:rsidR="007841E0" w:rsidRPr="007841E0" w:rsidRDefault="007841E0" w:rsidP="007841E0">
      <w:pPr>
        <w:pStyle w:val="A03Flietext"/>
        <w:rPr>
          <w:lang w:val="it-IT"/>
        </w:rPr>
      </w:pPr>
    </w:p>
    <w:p w14:paraId="37870067" w14:textId="13DA58B5" w:rsidR="00EB4DB0" w:rsidRPr="007841E0" w:rsidRDefault="007841E0" w:rsidP="009D6143">
      <w:pPr>
        <w:pStyle w:val="A03Flietext"/>
        <w:rPr>
          <w:lang w:val="it-IT"/>
        </w:rPr>
      </w:pPr>
      <w:r w:rsidRPr="007841E0">
        <w:rPr>
          <w:lang w:val="it-IT"/>
        </w:rPr>
        <w:lastRenderedPageBreak/>
        <w:t xml:space="preserve">L’automazione di questo processo aumenta la precisione delle manovre di guida, riduce lo stress per i collaudatori umani, consente un funzionamento continuo 24 ore su 24 e accelera significativamente i tempi di test – tutto mantenendo lo stesso livello di sollecitazione sui veicoli. A seconda del tipo di veicolo, i prototipi devono percorrere fino a 6.000 chilometri su questo circuito, equivalenti a circa 300.000 chilometri di guida reale da parte dei clienti. In pratica, un solo chilometro sul circuito </w:t>
      </w:r>
      <w:proofErr w:type="spellStart"/>
      <w:r w:rsidRPr="007841E0">
        <w:rPr>
          <w:lang w:val="it-IT"/>
        </w:rPr>
        <w:t>Heide</w:t>
      </w:r>
      <w:proofErr w:type="spellEnd"/>
      <w:r w:rsidRPr="007841E0">
        <w:rPr>
          <w:lang w:val="it-IT"/>
        </w:rPr>
        <w:t xml:space="preserve"> corrisponde a 150 chilometri su una strada estremamente dissestata, costellata di buche profonde e altri ostacoli. Il modulo di test prende il nome da un impegnativo tracciato sconnesso situato nella brughiera di </w:t>
      </w:r>
      <w:proofErr w:type="spellStart"/>
      <w:r w:rsidRPr="007841E0">
        <w:rPr>
          <w:lang w:val="it-IT"/>
        </w:rPr>
        <w:t>Lüneburg</w:t>
      </w:r>
      <w:proofErr w:type="spellEnd"/>
      <w:r w:rsidRPr="007841E0">
        <w:rPr>
          <w:lang w:val="it-IT"/>
        </w:rPr>
        <w:t>, risalente agli anni ’50.</w:t>
      </w:r>
    </w:p>
    <w:p w14:paraId="54183EAA" w14:textId="77777777" w:rsidR="007841E0" w:rsidRPr="007841E0" w:rsidRDefault="007841E0" w:rsidP="009D6143">
      <w:pPr>
        <w:pStyle w:val="A03Flietext"/>
        <w:rPr>
          <w:lang w:val="it-IT"/>
        </w:rPr>
      </w:pPr>
    </w:p>
    <w:p w14:paraId="6703B885" w14:textId="77777777" w:rsidR="007841E0" w:rsidRPr="007841E0" w:rsidRDefault="007841E0" w:rsidP="007841E0">
      <w:pPr>
        <w:pStyle w:val="A03Flietext"/>
        <w:rPr>
          <w:b/>
          <w:bCs/>
          <w:lang w:val="it-IT"/>
        </w:rPr>
      </w:pPr>
      <w:r w:rsidRPr="007841E0">
        <w:rPr>
          <w:b/>
          <w:bCs/>
          <w:lang w:val="it-IT"/>
        </w:rPr>
        <w:t>Digitalizzazione coerente: test più efficienti, rapidi e sostenibili</w:t>
      </w:r>
    </w:p>
    <w:p w14:paraId="71231374" w14:textId="14CAB9DC" w:rsidR="00B47D7C" w:rsidRDefault="007841E0" w:rsidP="007841E0">
      <w:pPr>
        <w:pStyle w:val="A03Flietext"/>
        <w:rPr>
          <w:lang w:val="it-IT"/>
        </w:rPr>
      </w:pPr>
      <w:r w:rsidRPr="007841E0">
        <w:rPr>
          <w:lang w:val="it-IT"/>
        </w:rPr>
        <w:t xml:space="preserve">Come tutti i moduli di test presenti a </w:t>
      </w:r>
      <w:proofErr w:type="spellStart"/>
      <w:r w:rsidRPr="007841E0">
        <w:rPr>
          <w:lang w:val="it-IT"/>
        </w:rPr>
        <w:t>Immendingen</w:t>
      </w:r>
      <w:proofErr w:type="spellEnd"/>
      <w:r w:rsidRPr="007841E0">
        <w:rPr>
          <w:lang w:val="it-IT"/>
        </w:rPr>
        <w:t xml:space="preserve">, anche il circuito </w:t>
      </w:r>
      <w:proofErr w:type="spellStart"/>
      <w:r w:rsidRPr="007841E0">
        <w:rPr>
          <w:lang w:val="it-IT"/>
        </w:rPr>
        <w:t>Heide</w:t>
      </w:r>
      <w:proofErr w:type="spellEnd"/>
      <w:r w:rsidRPr="007841E0">
        <w:rPr>
          <w:lang w:val="it-IT"/>
        </w:rPr>
        <w:t xml:space="preserve"> per test di durata dispone di un “gemello digitale”. L’intero campo prove è mappato digitalmente con una precisione sub-millimetrica, e sia i veicoli che i loro carichi vengono riprodotti virtualmente. Questi dati vengono utilizzati per simulazioni preliminari, fungono da spettro di carico per i banchi prova e permettono di restituire rapidamente i risultati ai reparti di sviluppo. Oggi, la precisione dei test digitali è tale che spesso vengono percorsi migliaia di chilometri in simulazione prima che venga effettuato il primo chilometro reale sul campo.</w:t>
      </w:r>
    </w:p>
    <w:p w14:paraId="0235396A" w14:textId="77777777" w:rsidR="00565ED2" w:rsidRDefault="00565ED2" w:rsidP="007841E0">
      <w:pPr>
        <w:pStyle w:val="A03Flietext"/>
        <w:rPr>
          <w:lang w:val="it-IT"/>
        </w:rPr>
      </w:pPr>
    </w:p>
    <w:p w14:paraId="3E7DAF26" w14:textId="2168C184" w:rsidR="00565ED2" w:rsidRDefault="00565ED2" w:rsidP="007841E0">
      <w:pPr>
        <w:pStyle w:val="A03Flietext"/>
        <w:rPr>
          <w:lang w:val="it-IT"/>
        </w:rPr>
      </w:pPr>
      <w:r w:rsidRPr="00565ED2">
        <w:rPr>
          <w:lang w:val="it-IT"/>
        </w:rPr>
        <w:t xml:space="preserve">In termini concreti, questo significa che, ad esempio, nella messa a punto del telaio per ogni nuova serie di modelli, vengono testate digitalmente oltre </w:t>
      </w:r>
      <w:proofErr w:type="gramStart"/>
      <w:r w:rsidRPr="00565ED2">
        <w:rPr>
          <w:lang w:val="it-IT"/>
        </w:rPr>
        <w:t>100</w:t>
      </w:r>
      <w:proofErr w:type="gramEnd"/>
      <w:r w:rsidRPr="00565ED2">
        <w:rPr>
          <w:lang w:val="it-IT"/>
        </w:rPr>
        <w:t xml:space="preserve"> varianti diverse. Solo le configurazioni più promettenti vengono poi installate su un prototipo e sottoposte a test fisici a </w:t>
      </w:r>
      <w:proofErr w:type="spellStart"/>
      <w:r w:rsidRPr="00565ED2">
        <w:rPr>
          <w:lang w:val="it-IT"/>
        </w:rPr>
        <w:t>Immendingen</w:t>
      </w:r>
      <w:proofErr w:type="spellEnd"/>
      <w:r w:rsidRPr="00565ED2">
        <w:rPr>
          <w:lang w:val="it-IT"/>
        </w:rPr>
        <w:t xml:space="preserve">. Uno dei maggiori vantaggi offerti da </w:t>
      </w:r>
      <w:proofErr w:type="spellStart"/>
      <w:r w:rsidRPr="00565ED2">
        <w:rPr>
          <w:lang w:val="it-IT"/>
        </w:rPr>
        <w:t>Immendingen</w:t>
      </w:r>
      <w:proofErr w:type="spellEnd"/>
      <w:r w:rsidRPr="00565ED2">
        <w:rPr>
          <w:lang w:val="it-IT"/>
        </w:rPr>
        <w:t xml:space="preserve"> è proprio questo: quasi tutte le esigenze di test in condizioni reali – ad eccezione di neve, ghiaccio e caldo estremo – sono concentrate in un’unica sede.</w:t>
      </w:r>
    </w:p>
    <w:p w14:paraId="3AF741A8" w14:textId="77777777" w:rsidR="007841E0" w:rsidRPr="007841E0" w:rsidRDefault="007841E0" w:rsidP="007841E0">
      <w:pPr>
        <w:pStyle w:val="A03Flietext"/>
        <w:rPr>
          <w:lang w:val="it-IT"/>
        </w:rPr>
      </w:pPr>
    </w:p>
    <w:p w14:paraId="13FC4859" w14:textId="7588F9B4" w:rsidR="00565ED2" w:rsidRPr="00565ED2" w:rsidRDefault="00565ED2" w:rsidP="00565ED2">
      <w:pPr>
        <w:pStyle w:val="A07Zitatgeber"/>
        <w:rPr>
          <w:rFonts w:ascii="MB Corpo S Text Office" w:hAnsi="MB Corpo S Text Office"/>
          <w:sz w:val="21"/>
          <w:lang w:val="it-IT"/>
        </w:rPr>
      </w:pPr>
      <w:bookmarkStart w:id="1" w:name="_Hlk209181389"/>
      <w:r>
        <w:rPr>
          <w:rFonts w:ascii="MB Corpo S Text Office" w:hAnsi="MB Corpo S Text Office"/>
          <w:sz w:val="21"/>
          <w:lang w:val="it-IT"/>
        </w:rPr>
        <w:t>“</w:t>
      </w:r>
      <w:r w:rsidRPr="00565ED2">
        <w:rPr>
          <w:rFonts w:ascii="MB Corpo S Text Office" w:hAnsi="MB Corpo S Text Office"/>
          <w:sz w:val="21"/>
          <w:lang w:val="it-IT"/>
        </w:rPr>
        <w:t xml:space="preserve">Il Centro Test and Technology di </w:t>
      </w:r>
      <w:proofErr w:type="spellStart"/>
      <w:r w:rsidRPr="00565ED2">
        <w:rPr>
          <w:rFonts w:ascii="MB Corpo S Text Office" w:hAnsi="MB Corpo S Text Office"/>
          <w:sz w:val="21"/>
          <w:lang w:val="it-IT"/>
        </w:rPr>
        <w:t>Immendingen</w:t>
      </w:r>
      <w:proofErr w:type="spellEnd"/>
      <w:r w:rsidRPr="00565ED2">
        <w:rPr>
          <w:rFonts w:ascii="MB Corpo S Text Office" w:hAnsi="MB Corpo S Text Office"/>
          <w:sz w:val="21"/>
          <w:lang w:val="it-IT"/>
        </w:rPr>
        <w:t xml:space="preserve"> è il primo campo prove Mercedes-Benz completamente digitalizzato – qui, i test reali e virtuali sui veicoli si integrano perfettamente.</w:t>
      </w:r>
    </w:p>
    <w:p w14:paraId="259B5CDE" w14:textId="77777777" w:rsidR="00565ED2" w:rsidRDefault="00565ED2" w:rsidP="00565ED2">
      <w:pPr>
        <w:pStyle w:val="A07Zitatgeber"/>
        <w:rPr>
          <w:rFonts w:ascii="MB Corpo S Text Office" w:hAnsi="MB Corpo S Text Office"/>
          <w:sz w:val="21"/>
          <w:lang w:val="it-IT"/>
        </w:rPr>
      </w:pPr>
      <w:r w:rsidRPr="00565ED2">
        <w:rPr>
          <w:rFonts w:ascii="MB Corpo S Text Office" w:hAnsi="MB Corpo S Text Office"/>
          <w:sz w:val="21"/>
          <w:lang w:val="it-IT"/>
        </w:rPr>
        <w:t>Grazie alla mappatura digitale del sito, all’utilizzo di programmi di test automatizzati e all’impiego di tecnologie sensoristiche all’avanguardia, lo sviluppo dei veicoli diventa più efficiente, rapido e sostenibile</w:t>
      </w:r>
      <w:r>
        <w:rPr>
          <w:rFonts w:ascii="MB Corpo S Text Office" w:hAnsi="MB Corpo S Text Office"/>
          <w:sz w:val="21"/>
          <w:lang w:val="it-IT"/>
        </w:rPr>
        <w:t xml:space="preserve"> </w:t>
      </w:r>
      <w:r w:rsidRPr="00565ED2">
        <w:rPr>
          <w:rFonts w:ascii="MB Corpo S Text Office" w:hAnsi="MB Corpo S Text Office"/>
          <w:sz w:val="21"/>
          <w:lang w:val="it-IT"/>
        </w:rPr>
        <w:t>che mai</w:t>
      </w:r>
      <w:r>
        <w:rPr>
          <w:rFonts w:ascii="MB Corpo S Text Office" w:hAnsi="MB Corpo S Text Office"/>
          <w:sz w:val="21"/>
          <w:lang w:val="it-IT"/>
        </w:rPr>
        <w:t xml:space="preserve">” </w:t>
      </w:r>
    </w:p>
    <w:p w14:paraId="64530C4C" w14:textId="77777777" w:rsidR="00565ED2" w:rsidRDefault="00565ED2" w:rsidP="00565ED2">
      <w:pPr>
        <w:pStyle w:val="A07Zitatgeber"/>
        <w:rPr>
          <w:rFonts w:ascii="MB Corpo S Text Office" w:hAnsi="MB Corpo S Text Office"/>
          <w:sz w:val="21"/>
          <w:lang w:val="it-IT"/>
        </w:rPr>
      </w:pPr>
    </w:p>
    <w:p w14:paraId="7C79E8D2" w14:textId="54466C24" w:rsidR="00D1577A" w:rsidRPr="00565ED2" w:rsidRDefault="00D1577A" w:rsidP="00565ED2">
      <w:pPr>
        <w:pStyle w:val="A07Zitatgeber"/>
        <w:rPr>
          <w:szCs w:val="16"/>
          <w:lang w:val="en-US"/>
        </w:rPr>
      </w:pPr>
      <w:r w:rsidRPr="00565ED2">
        <w:rPr>
          <w:lang w:val="en-US"/>
        </w:rPr>
        <w:t xml:space="preserve">Markus Schäfer, Member of the Board of Management of Mercedes-Benz Group AG, </w:t>
      </w:r>
      <w:r w:rsidR="00E1733D" w:rsidRPr="00565ED2">
        <w:rPr>
          <w:lang w:val="en-US"/>
        </w:rPr>
        <w:br/>
      </w:r>
      <w:r w:rsidRPr="00565ED2">
        <w:rPr>
          <w:lang w:val="en-US"/>
        </w:rPr>
        <w:t>Chief Technology Officer, Development &amp; Purchasing</w:t>
      </w:r>
    </w:p>
    <w:bookmarkEnd w:id="1"/>
    <w:p w14:paraId="45854884" w14:textId="77777777" w:rsidR="00565ED2" w:rsidRPr="00565ED2" w:rsidRDefault="00565ED2" w:rsidP="00565ED2">
      <w:pPr>
        <w:pStyle w:val="A03Flietext"/>
        <w:rPr>
          <w:b/>
          <w:bCs/>
          <w:lang w:val="en-GB"/>
        </w:rPr>
      </w:pPr>
      <w:r w:rsidRPr="00565ED2">
        <w:rPr>
          <w:b/>
          <w:bCs/>
          <w:lang w:val="en-GB"/>
        </w:rPr>
        <w:t xml:space="preserve">Il mondo intero a </w:t>
      </w:r>
      <w:proofErr w:type="spellStart"/>
      <w:r w:rsidRPr="00565ED2">
        <w:rPr>
          <w:b/>
          <w:bCs/>
          <w:lang w:val="en-GB"/>
        </w:rPr>
        <w:t>Immendingen</w:t>
      </w:r>
      <w:proofErr w:type="spellEnd"/>
      <w:r w:rsidRPr="00565ED2">
        <w:rPr>
          <w:b/>
          <w:bCs/>
          <w:lang w:val="en-GB"/>
        </w:rPr>
        <w:t>: 86 chilometri di strada su 520 ettari</w:t>
      </w:r>
    </w:p>
    <w:p w14:paraId="1589B6ED" w14:textId="70D63B97" w:rsidR="00C42CA2" w:rsidRPr="00565ED2" w:rsidRDefault="00565ED2" w:rsidP="00565ED2">
      <w:pPr>
        <w:pStyle w:val="A03Flietext"/>
        <w:rPr>
          <w:lang w:val="en-GB"/>
        </w:rPr>
      </w:pPr>
      <w:r w:rsidRPr="00FE44FD">
        <w:rPr>
          <w:lang w:val="it-IT"/>
        </w:rPr>
        <w:t xml:space="preserve">Dieci anni fa, Mercedes-Benz ha avviato la costruzione di un ambiente di sviluppo unico a </w:t>
      </w:r>
      <w:proofErr w:type="spellStart"/>
      <w:r w:rsidRPr="00FE44FD">
        <w:rPr>
          <w:lang w:val="it-IT"/>
        </w:rPr>
        <w:t>Immendingen</w:t>
      </w:r>
      <w:proofErr w:type="spellEnd"/>
      <w:r w:rsidRPr="00FE44FD">
        <w:rPr>
          <w:lang w:val="it-IT"/>
        </w:rPr>
        <w:t xml:space="preserve">, nel Baden-Württemberg – progettato per essere efficiente e sostenibile. </w:t>
      </w:r>
      <w:r w:rsidRPr="00565ED2">
        <w:rPr>
          <w:lang w:val="en-GB"/>
        </w:rPr>
        <w:t xml:space="preserve">Da </w:t>
      </w:r>
      <w:proofErr w:type="spellStart"/>
      <w:r w:rsidRPr="00565ED2">
        <w:rPr>
          <w:lang w:val="en-GB"/>
        </w:rPr>
        <w:t>allora</w:t>
      </w:r>
      <w:proofErr w:type="spellEnd"/>
      <w:r w:rsidRPr="00565ED2">
        <w:rPr>
          <w:lang w:val="en-GB"/>
        </w:rPr>
        <w:t>, circa 30.000 veicoli di prova hanno percorso oltre 100 milioni di chilometri – l’equivalente di 2.500 giri intorno alla Terra.</w:t>
      </w:r>
    </w:p>
    <w:p w14:paraId="7CE7EF3C" w14:textId="77777777" w:rsidR="00565ED2" w:rsidRPr="00565ED2" w:rsidRDefault="00565ED2" w:rsidP="00565ED2">
      <w:pPr>
        <w:pStyle w:val="A03Flietext"/>
        <w:rPr>
          <w:lang w:val="it-IT"/>
        </w:rPr>
      </w:pPr>
    </w:p>
    <w:p w14:paraId="673F99EC" w14:textId="67517361" w:rsidR="00EF21A3" w:rsidRDefault="008A3530" w:rsidP="002146DB">
      <w:pPr>
        <w:pStyle w:val="A03Flietext"/>
        <w:rPr>
          <w:lang w:val="it-IT"/>
        </w:rPr>
      </w:pPr>
      <w:r w:rsidRPr="008A3530">
        <w:rPr>
          <w:lang w:val="it-IT"/>
        </w:rPr>
        <w:t xml:space="preserve">Su un’area di 520 ettari, il campo prove di </w:t>
      </w:r>
      <w:proofErr w:type="spellStart"/>
      <w:r w:rsidRPr="008A3530">
        <w:rPr>
          <w:lang w:val="it-IT"/>
        </w:rPr>
        <w:t>Immendingen</w:t>
      </w:r>
      <w:proofErr w:type="spellEnd"/>
      <w:r w:rsidRPr="008A3530">
        <w:rPr>
          <w:lang w:val="it-IT"/>
        </w:rPr>
        <w:t xml:space="preserve"> integra oltre 30 moduli di test, con un totale di 86 chilometri di tracciati che simulano condizioni stradali e ben 286 incroci. L’ambiente riproduce fedelmente la realtà del traffico: da complessi incroci urbani a passi montani con dislivelli fino a 180 metri, da strade dissestate e pavé ad autostrade e percorsi off-road. Sono presenti tracciati che replicano le condizioni stradali e la segnaletica di vari Paesi europei, oltre a copie di strade e segnaletiche provenienti da USA, Cina e Giappone. Fino a 400 veicoli possono circolare contemporaneamente nei diversi programmi di test. Sono inoltre disponibili piste speciali con pendenze che variano dal 30% al 100%</w:t>
      </w:r>
    </w:p>
    <w:p w14:paraId="12DF8F52" w14:textId="77777777" w:rsidR="008A3530" w:rsidRPr="008A3530" w:rsidRDefault="008A3530" w:rsidP="002146DB">
      <w:pPr>
        <w:pStyle w:val="A03Flietext"/>
        <w:rPr>
          <w:lang w:val="it-IT"/>
        </w:rPr>
      </w:pPr>
    </w:p>
    <w:p w14:paraId="7EC2C30E" w14:textId="77777777" w:rsidR="008A3530" w:rsidRPr="008A3530" w:rsidRDefault="008A3530" w:rsidP="008A3530">
      <w:pPr>
        <w:pStyle w:val="A03Flietext"/>
        <w:rPr>
          <w:lang w:val="it-IT"/>
        </w:rPr>
      </w:pPr>
      <w:r w:rsidRPr="008A3530">
        <w:rPr>
          <w:lang w:val="it-IT"/>
        </w:rPr>
        <w:t xml:space="preserve">Per testare il comportamento dei sensori dei veicoli in presenza di sole basso sull’orizzonte o fonti luminose particolarmente intense – anche in giornate nuvolose o al crepuscolo – </w:t>
      </w:r>
      <w:proofErr w:type="spellStart"/>
      <w:r w:rsidRPr="008A3530">
        <w:rPr>
          <w:lang w:val="it-IT"/>
        </w:rPr>
        <w:t>Immendingen</w:t>
      </w:r>
      <w:proofErr w:type="spellEnd"/>
      <w:r w:rsidRPr="008A3530">
        <w:rPr>
          <w:lang w:val="it-IT"/>
        </w:rPr>
        <w:t xml:space="preserve"> è dotato di una cosiddetta “</w:t>
      </w:r>
      <w:proofErr w:type="spellStart"/>
      <w:r w:rsidRPr="008A3530">
        <w:rPr>
          <w:lang w:val="it-IT"/>
        </w:rPr>
        <w:t>artificial</w:t>
      </w:r>
      <w:proofErr w:type="spellEnd"/>
      <w:r w:rsidRPr="008A3530">
        <w:rPr>
          <w:lang w:val="it-IT"/>
        </w:rPr>
        <w:t xml:space="preserve"> sun”.</w:t>
      </w:r>
    </w:p>
    <w:p w14:paraId="4D73D473" w14:textId="1E83FD5D" w:rsidR="005B3CB3" w:rsidRDefault="008A3530" w:rsidP="008A3530">
      <w:pPr>
        <w:pStyle w:val="A03Flietext"/>
        <w:rPr>
          <w:lang w:val="it-IT"/>
        </w:rPr>
      </w:pPr>
      <w:r w:rsidRPr="008A3530">
        <w:rPr>
          <w:lang w:val="it-IT"/>
        </w:rPr>
        <w:t>Queste luci mobili ad alte prestazioni sono normalmente utilizzate sulle navi artiche per il rilevamento degli iceberg.</w:t>
      </w:r>
      <w:r>
        <w:rPr>
          <w:lang w:val="it-IT"/>
        </w:rPr>
        <w:t xml:space="preserve"> </w:t>
      </w:r>
      <w:r w:rsidRPr="008A3530">
        <w:rPr>
          <w:lang w:val="it-IT"/>
        </w:rPr>
        <w:t>Inoltre, è possibile simulare pioggia intensa e spruzzi d’acqua grazie a sistemi speciali.</w:t>
      </w:r>
    </w:p>
    <w:p w14:paraId="4999B5F3" w14:textId="77777777" w:rsidR="008A3530" w:rsidRPr="008A3530" w:rsidRDefault="008A3530" w:rsidP="008A3530">
      <w:pPr>
        <w:pStyle w:val="A03Flietext"/>
        <w:rPr>
          <w:lang w:val="it-IT"/>
        </w:rPr>
      </w:pPr>
    </w:p>
    <w:p w14:paraId="4E71A43C" w14:textId="77777777" w:rsidR="008A3530" w:rsidRDefault="008A3530" w:rsidP="008A3530">
      <w:pPr>
        <w:pStyle w:val="A03Flietext"/>
        <w:rPr>
          <w:lang w:val="it-IT"/>
        </w:rPr>
      </w:pPr>
      <w:r w:rsidRPr="008A3530">
        <w:rPr>
          <w:lang w:val="it-IT"/>
        </w:rPr>
        <w:lastRenderedPageBreak/>
        <w:t>Circa l’80% dei test drive che in precedenza venivano effettuati su strade pubbliche è stato ora trasferito all’interno del sito. Anche le attività di test internazionali sono state significativamente ridotte, senza compromettere la qualità delle prove – una misura importante per abbreviare i tempi di sviluppo, accelerare la maturazione dei veicoli e ridurre l’impronta di carbonio nella fase di progettazione.</w:t>
      </w:r>
    </w:p>
    <w:p w14:paraId="3C3B7A71" w14:textId="77777777" w:rsidR="008A3530" w:rsidRPr="008A3530" w:rsidRDefault="008A3530" w:rsidP="008A3530">
      <w:pPr>
        <w:pStyle w:val="A03Flietext"/>
        <w:rPr>
          <w:lang w:val="it-IT"/>
        </w:rPr>
      </w:pPr>
    </w:p>
    <w:p w14:paraId="78B66377" w14:textId="77777777" w:rsidR="008A3530" w:rsidRPr="008A3530" w:rsidRDefault="008A3530" w:rsidP="008A3530">
      <w:pPr>
        <w:pStyle w:val="A03Flietext"/>
        <w:rPr>
          <w:lang w:val="it-IT"/>
        </w:rPr>
      </w:pPr>
      <w:r w:rsidRPr="008A3530">
        <w:rPr>
          <w:lang w:val="it-IT"/>
        </w:rPr>
        <w:t>Durante le settimane di picco, altri 2.500 dipendenti Mercedes-Benz provenienti da diversi stabilimenti si aggiungono ai 250 dipendenti fissi presenti sul sito per le attività di test.</w:t>
      </w:r>
    </w:p>
    <w:p w14:paraId="0812CBFD" w14:textId="77777777" w:rsidR="008A3530" w:rsidRDefault="008A3530" w:rsidP="008A3530">
      <w:pPr>
        <w:pStyle w:val="A03Flietext"/>
        <w:rPr>
          <w:lang w:val="it-IT"/>
        </w:rPr>
      </w:pPr>
      <w:r w:rsidRPr="008A3530">
        <w:rPr>
          <w:lang w:val="it-IT"/>
        </w:rPr>
        <w:t>La manutenzione del paesaggio all’interno del campo prove è affidata in gran parte alle pecore. Come animali da pascolo, impediscono la crescita di arbusti e alberi nei prati rustici, preservando così un ecosistema ricco di biodiversità. Sul sito vivono anche diversi lama, che proteggono il gregge dai predatori come le volpi.</w:t>
      </w:r>
    </w:p>
    <w:p w14:paraId="1B9201B3" w14:textId="77777777" w:rsidR="008A3530" w:rsidRPr="008A3530" w:rsidRDefault="008A3530" w:rsidP="008A3530">
      <w:pPr>
        <w:pStyle w:val="A03Flietext"/>
        <w:rPr>
          <w:lang w:val="it-IT"/>
        </w:rPr>
      </w:pPr>
    </w:p>
    <w:p w14:paraId="7036B67E" w14:textId="542850D9" w:rsidR="00B50D02" w:rsidRPr="008A3530" w:rsidRDefault="008A3530" w:rsidP="008A3530">
      <w:pPr>
        <w:pStyle w:val="A03Flietext"/>
        <w:rPr>
          <w:lang w:val="it-IT"/>
        </w:rPr>
      </w:pPr>
      <w:r w:rsidRPr="008A3530">
        <w:rPr>
          <w:lang w:val="it-IT"/>
        </w:rPr>
        <w:t>Mercedes-Benz ha investito 200 milioni di euro nella costruzione del sito, realizzato su una ex base militare, a partire dalla cerimonia inaugurale di dieci anni fa. Dalla sua apertura, sono stati investiti ulteriori 200 milioni di euro per l’ampliamento del centro.</w:t>
      </w:r>
    </w:p>
    <w:p w14:paraId="393E269E" w14:textId="77777777" w:rsidR="00192A2D" w:rsidRPr="008A3530" w:rsidRDefault="00192A2D" w:rsidP="00192A2D">
      <w:pPr>
        <w:pStyle w:val="A03Flietext"/>
        <w:rPr>
          <w:lang w:val="it-IT"/>
        </w:rPr>
      </w:pPr>
    </w:p>
    <w:p w14:paraId="1D43F830" w14:textId="77777777" w:rsidR="008A3530" w:rsidRPr="008A3530" w:rsidRDefault="008A3530" w:rsidP="008A353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7"/>
          <w:szCs w:val="27"/>
          <w:lang w:val="en-US" w:eastAsia="it-IT"/>
          <w14:ligatures w14:val="none"/>
        </w:rPr>
      </w:pPr>
      <w:r w:rsidRPr="008A3530">
        <w:rPr>
          <w:rFonts w:eastAsia="Times New Roman" w:cs="Times New Roman"/>
          <w:b/>
          <w:bCs/>
          <w:kern w:val="0"/>
          <w:sz w:val="27"/>
          <w:szCs w:val="27"/>
          <w:lang w:val="en-US" w:eastAsia="it-IT"/>
          <w14:ligatures w14:val="none"/>
        </w:rPr>
        <w:t xml:space="preserve">Key Facts: </w:t>
      </w:r>
      <w:proofErr w:type="spellStart"/>
      <w:r w:rsidRPr="008A3530">
        <w:rPr>
          <w:rFonts w:eastAsia="Times New Roman" w:cs="Times New Roman"/>
          <w:b/>
          <w:bCs/>
          <w:kern w:val="0"/>
          <w:sz w:val="27"/>
          <w:szCs w:val="27"/>
          <w:lang w:val="en-US" w:eastAsia="it-IT"/>
          <w14:ligatures w14:val="none"/>
        </w:rPr>
        <w:t>Immendingen</w:t>
      </w:r>
      <w:proofErr w:type="spellEnd"/>
      <w:r w:rsidRPr="008A3530">
        <w:rPr>
          <w:rFonts w:eastAsia="Times New Roman" w:cs="Times New Roman"/>
          <w:b/>
          <w:bCs/>
          <w:kern w:val="0"/>
          <w:sz w:val="27"/>
          <w:szCs w:val="27"/>
          <w:lang w:val="en-US" w:eastAsia="it-IT"/>
          <w14:ligatures w14:val="none"/>
        </w:rPr>
        <w:t xml:space="preserve"> Test and Technology Centre</w:t>
      </w:r>
    </w:p>
    <w:p w14:paraId="5395072D" w14:textId="77777777" w:rsidR="008A3530" w:rsidRPr="008A3530" w:rsidRDefault="008A3530" w:rsidP="008A3530">
      <w:pPr>
        <w:spacing w:before="100" w:beforeAutospacing="1" w:after="100" w:afterAutospacing="1"/>
        <w:rPr>
          <w:rFonts w:ascii="MB Corpo S Text Office Light" w:hAnsi="MB Corpo S Text Office Light"/>
          <w:b/>
          <w:bCs/>
          <w:szCs w:val="21"/>
          <w:lang w:val="it-IT"/>
        </w:rPr>
      </w:pPr>
      <w:r w:rsidRPr="008A3530">
        <w:rPr>
          <w:rFonts w:ascii="MB Corpo S Text Office Light" w:hAnsi="MB Corpo S Text Office Light"/>
          <w:b/>
          <w:bCs/>
          <w:szCs w:val="21"/>
          <w:lang w:val="it-IT"/>
        </w:rPr>
        <w:t>Dipendenti, investimenti e aree di test</w:t>
      </w:r>
    </w:p>
    <w:p w14:paraId="17413CF7" w14:textId="77777777" w:rsidR="008A3530" w:rsidRPr="008A3530" w:rsidRDefault="008A3530" w:rsidP="008A3530">
      <w:pPr>
        <w:numPr>
          <w:ilvl w:val="0"/>
          <w:numId w:val="35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Superficie del sito: 5,2 km²</w:t>
      </w:r>
    </w:p>
    <w:p w14:paraId="3CCC8D9F" w14:textId="77777777" w:rsidR="008A3530" w:rsidRPr="008A3530" w:rsidRDefault="008A3530" w:rsidP="008A3530">
      <w:pPr>
        <w:numPr>
          <w:ilvl w:val="0"/>
          <w:numId w:val="35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86 chilometri di tracciati che simulano condizioni stradali e 286 incroci</w:t>
      </w:r>
    </w:p>
    <w:p w14:paraId="0E61E7F4" w14:textId="77777777" w:rsidR="008A3530" w:rsidRPr="008A3530" w:rsidRDefault="008A3530" w:rsidP="008A3530">
      <w:pPr>
        <w:numPr>
          <w:ilvl w:val="0"/>
          <w:numId w:val="35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200 milioni di euro investiti fino all’apertura, altri 200 milioni di euro investiti successivamente</w:t>
      </w:r>
    </w:p>
    <w:p w14:paraId="5D0C314A" w14:textId="77777777" w:rsidR="008A3530" w:rsidRPr="008A3530" w:rsidRDefault="008A3530" w:rsidP="008A3530">
      <w:pPr>
        <w:numPr>
          <w:ilvl w:val="0"/>
          <w:numId w:val="35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Oltre 250 dipendenti fissi sul sito</w:t>
      </w:r>
    </w:p>
    <w:p w14:paraId="37CBBFD2" w14:textId="77777777" w:rsidR="008A3530" w:rsidRPr="008A3530" w:rsidRDefault="008A3530" w:rsidP="008A3530">
      <w:pPr>
        <w:numPr>
          <w:ilvl w:val="0"/>
          <w:numId w:val="35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Spazio per ulteriori 2.500 dipendenti provenienti da altre sedi per attività di test</w:t>
      </w:r>
    </w:p>
    <w:p w14:paraId="1E8AB043" w14:textId="77777777" w:rsidR="008A3530" w:rsidRPr="008A3530" w:rsidRDefault="008A3530" w:rsidP="008A3530">
      <w:pPr>
        <w:numPr>
          <w:ilvl w:val="0"/>
          <w:numId w:val="35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Area di test BERTHA: quasi 100.000 m²</w:t>
      </w:r>
    </w:p>
    <w:p w14:paraId="4998AD11" w14:textId="77777777" w:rsidR="008A3530" w:rsidRPr="008A3530" w:rsidRDefault="008A3530" w:rsidP="008A3530">
      <w:pPr>
        <w:numPr>
          <w:ilvl w:val="0"/>
          <w:numId w:val="35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Modulo centro città: 1,5 km di strade con diversi scenari di incroci per test realistici dei sistemi di assistenza alla guida</w:t>
      </w:r>
    </w:p>
    <w:p w14:paraId="01343DE5" w14:textId="77777777" w:rsidR="008A3530" w:rsidRPr="008A3530" w:rsidRDefault="008A3530" w:rsidP="008A3530">
      <w:pPr>
        <w:numPr>
          <w:ilvl w:val="0"/>
          <w:numId w:val="35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Strada di montagna con pendenza fino al 16% e curve a raggio stretto, percorsi off-road</w:t>
      </w:r>
    </w:p>
    <w:p w14:paraId="4C373010" w14:textId="77777777" w:rsidR="008A3530" w:rsidRPr="008A3530" w:rsidRDefault="008A3530" w:rsidP="008A3530">
      <w:pPr>
        <w:numPr>
          <w:ilvl w:val="0"/>
          <w:numId w:val="35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Tracciati con pendenze dal 30% al 100%</w:t>
      </w:r>
    </w:p>
    <w:p w14:paraId="7C3BC6A7" w14:textId="77777777" w:rsidR="008A3530" w:rsidRPr="008A3530" w:rsidRDefault="008A3530" w:rsidP="008A3530">
      <w:pPr>
        <w:numPr>
          <w:ilvl w:val="0"/>
          <w:numId w:val="35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Circuito ovale a tre corsie con curve sopraelevate</w:t>
      </w:r>
    </w:p>
    <w:p w14:paraId="1C40EF1A" w14:textId="77777777" w:rsidR="008A3530" w:rsidRPr="008A3530" w:rsidRDefault="008A3530" w:rsidP="008A3530">
      <w:pPr>
        <w:spacing w:before="100" w:beforeAutospacing="1" w:after="100" w:afterAutospacing="1"/>
        <w:rPr>
          <w:rFonts w:ascii="MB Corpo S Text Office Light" w:hAnsi="MB Corpo S Text Office Light"/>
          <w:b/>
          <w:bCs/>
          <w:szCs w:val="21"/>
          <w:lang w:val="it-IT"/>
        </w:rPr>
      </w:pPr>
      <w:r w:rsidRPr="008A3530">
        <w:rPr>
          <w:rFonts w:ascii="MB Corpo S Text Office Light" w:hAnsi="MB Corpo S Text Office Light"/>
          <w:b/>
          <w:bCs/>
          <w:szCs w:val="21"/>
          <w:lang w:val="it-IT"/>
        </w:rPr>
        <w:t>Infrastruttura e sicurezza</w:t>
      </w:r>
    </w:p>
    <w:p w14:paraId="02218ACC" w14:textId="77777777" w:rsidR="008A3530" w:rsidRPr="008A3530" w:rsidRDefault="008A3530" w:rsidP="008A3530">
      <w:pPr>
        <w:numPr>
          <w:ilvl w:val="0"/>
          <w:numId w:val="36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Oltre 100 stazioni di ricarica per veicoli elettrici e 12 pompe di carburante per veicoli con motore a combustione</w:t>
      </w:r>
    </w:p>
    <w:p w14:paraId="5BD6591F" w14:textId="77777777" w:rsidR="008A3530" w:rsidRPr="008A3530" w:rsidRDefault="008A3530" w:rsidP="008A3530">
      <w:pPr>
        <w:numPr>
          <w:ilvl w:val="0"/>
          <w:numId w:val="36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Gestione del campo prove basata su rete LTE con sistema di avviso collisione per i collaudatori</w:t>
      </w:r>
    </w:p>
    <w:p w14:paraId="4925F020" w14:textId="77777777" w:rsidR="008A3530" w:rsidRPr="008A3530" w:rsidRDefault="008A3530" w:rsidP="008A3530">
      <w:pPr>
        <w:numPr>
          <w:ilvl w:val="0"/>
          <w:numId w:val="36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Servizio antincendio interno completamente attrezzato, incluso servizio di soccorso</w:t>
      </w:r>
    </w:p>
    <w:p w14:paraId="4F79E1C0" w14:textId="77777777" w:rsidR="008A3530" w:rsidRPr="008A3530" w:rsidRDefault="008A3530" w:rsidP="008A3530">
      <w:pPr>
        <w:numPr>
          <w:ilvl w:val="0"/>
          <w:numId w:val="36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 xml:space="preserve">Il sito di </w:t>
      </w:r>
      <w:proofErr w:type="spellStart"/>
      <w:r w:rsidRPr="008A3530">
        <w:rPr>
          <w:rFonts w:ascii="MB Corpo S Text Office Light" w:hAnsi="MB Corpo S Text Office Light"/>
          <w:szCs w:val="21"/>
          <w:lang w:val="it-IT"/>
        </w:rPr>
        <w:t>Immendingen</w:t>
      </w:r>
      <w:proofErr w:type="spellEnd"/>
      <w:r w:rsidRPr="008A3530">
        <w:rPr>
          <w:rFonts w:ascii="MB Corpo S Text Office Light" w:hAnsi="MB Corpo S Text Office Light"/>
          <w:szCs w:val="21"/>
          <w:lang w:val="it-IT"/>
        </w:rPr>
        <w:t xml:space="preserve"> dista solo 60 minuti di auto dalla sede centrale del Gruppo a Stoccarda</w:t>
      </w:r>
    </w:p>
    <w:p w14:paraId="11D672B2" w14:textId="77777777" w:rsidR="008A3530" w:rsidRPr="008A3530" w:rsidRDefault="008A3530" w:rsidP="008A3530">
      <w:pPr>
        <w:spacing w:before="100" w:beforeAutospacing="1" w:after="100" w:afterAutospacing="1"/>
        <w:rPr>
          <w:rFonts w:ascii="MB Corpo S Text Office Light" w:hAnsi="MB Corpo S Text Office Light"/>
          <w:b/>
          <w:bCs/>
          <w:szCs w:val="21"/>
          <w:lang w:val="it-IT"/>
        </w:rPr>
      </w:pPr>
      <w:r w:rsidRPr="008A3530">
        <w:rPr>
          <w:rFonts w:ascii="MB Corpo S Text Office Light" w:hAnsi="MB Corpo S Text Office Light"/>
          <w:b/>
          <w:bCs/>
          <w:szCs w:val="21"/>
          <w:lang w:val="it-IT"/>
        </w:rPr>
        <w:t>Fauna selvatica e tutela della natura</w:t>
      </w:r>
    </w:p>
    <w:p w14:paraId="6AFAD860" w14:textId="77777777" w:rsidR="008A3530" w:rsidRPr="008A3530" w:rsidRDefault="008A3530" w:rsidP="008A3530">
      <w:pPr>
        <w:numPr>
          <w:ilvl w:val="0"/>
          <w:numId w:val="37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Il campo prove e le aree di compensazione fungono da rifugio per specie animali e vegetali rare e specializzate</w:t>
      </w:r>
    </w:p>
    <w:p w14:paraId="344BC02E" w14:textId="77777777" w:rsidR="008A3530" w:rsidRPr="008A3530" w:rsidRDefault="008A3530" w:rsidP="008A3530">
      <w:pPr>
        <w:numPr>
          <w:ilvl w:val="0"/>
          <w:numId w:val="37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Inclusione di molte specie della Lista Rossa (es. cavallette, api selvatiche, uccelli, castori, anfibi)</w:t>
      </w:r>
    </w:p>
    <w:p w14:paraId="59186E5D" w14:textId="77777777" w:rsidR="008A3530" w:rsidRPr="008A3530" w:rsidRDefault="008A3530" w:rsidP="008A3530">
      <w:pPr>
        <w:numPr>
          <w:ilvl w:val="0"/>
          <w:numId w:val="37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Conservazione del paesaggio, inclusa la presenza di mufloni (pecore selvatiche) e yak (bovini di grossa taglia)</w:t>
      </w:r>
    </w:p>
    <w:p w14:paraId="194ED4D5" w14:textId="77777777" w:rsidR="008A3530" w:rsidRPr="008A3530" w:rsidRDefault="008A3530" w:rsidP="008A3530">
      <w:pPr>
        <w:spacing w:before="100" w:beforeAutospacing="1" w:after="100" w:afterAutospacing="1"/>
        <w:rPr>
          <w:rFonts w:ascii="MB Corpo S Text Office Light" w:hAnsi="MB Corpo S Text Office Light"/>
          <w:b/>
          <w:bCs/>
          <w:szCs w:val="21"/>
          <w:lang w:val="it-IT"/>
        </w:rPr>
      </w:pPr>
      <w:r w:rsidRPr="008A3530">
        <w:rPr>
          <w:rFonts w:ascii="MB Corpo S Text Office Light" w:hAnsi="MB Corpo S Text Office Light"/>
          <w:b/>
          <w:bCs/>
          <w:szCs w:val="21"/>
          <w:lang w:val="it-IT"/>
        </w:rPr>
        <w:t>Impatto ecologico complessivo</w:t>
      </w:r>
    </w:p>
    <w:p w14:paraId="0047AA34" w14:textId="77777777" w:rsidR="008A3530" w:rsidRPr="008A3530" w:rsidRDefault="008A3530" w:rsidP="008A3530">
      <w:pPr>
        <w:numPr>
          <w:ilvl w:val="0"/>
          <w:numId w:val="38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Diverse centinaia di ettari dedicati a misure di compensazione e sostituzione ambientale</w:t>
      </w:r>
    </w:p>
    <w:p w14:paraId="5859308E" w14:textId="77777777" w:rsidR="008A3530" w:rsidRPr="008A3530" w:rsidRDefault="008A3530" w:rsidP="008A3530">
      <w:pPr>
        <w:numPr>
          <w:ilvl w:val="0"/>
          <w:numId w:val="38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lastRenderedPageBreak/>
        <w:t>Riforestazione, conversione forestale e creazione di rifugi boschivi come compensazione per interventi nelle aree forestali</w:t>
      </w:r>
    </w:p>
    <w:p w14:paraId="70A8A31B" w14:textId="77777777" w:rsidR="008A3530" w:rsidRPr="008A3530" w:rsidRDefault="008A3530" w:rsidP="008A3530">
      <w:pPr>
        <w:numPr>
          <w:ilvl w:val="0"/>
          <w:numId w:val="38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Conservazione, valorizzazione e sviluppo di biotopi aperti ricchi di specie e siti speciali (es. scarpate aride)</w:t>
      </w:r>
    </w:p>
    <w:p w14:paraId="10864423" w14:textId="77777777" w:rsidR="008A3530" w:rsidRPr="008A3530" w:rsidRDefault="008A3530" w:rsidP="008A3530">
      <w:pPr>
        <w:numPr>
          <w:ilvl w:val="0"/>
          <w:numId w:val="38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Creazione di numerosi elementi di habitat (stagni, cumuli di rocce/legno morto, cassette nido, aree sabbiose) per la promozione mirata di specie protette</w:t>
      </w:r>
    </w:p>
    <w:p w14:paraId="09F0B9FA" w14:textId="77777777" w:rsidR="008A3530" w:rsidRPr="008A3530" w:rsidRDefault="008A3530" w:rsidP="008A3530">
      <w:pPr>
        <w:numPr>
          <w:ilvl w:val="0"/>
          <w:numId w:val="38"/>
        </w:numPr>
        <w:spacing w:before="100" w:beforeAutospacing="1" w:after="100" w:afterAutospacing="1"/>
        <w:rPr>
          <w:rFonts w:ascii="MB Corpo S Text Office Light" w:hAnsi="MB Corpo S Text Office Light"/>
          <w:szCs w:val="21"/>
          <w:lang w:val="it-IT"/>
        </w:rPr>
      </w:pPr>
      <w:r w:rsidRPr="008A3530">
        <w:rPr>
          <w:rFonts w:ascii="MB Corpo S Text Office Light" w:hAnsi="MB Corpo S Text Office Light"/>
          <w:szCs w:val="21"/>
          <w:lang w:val="it-IT"/>
        </w:rPr>
        <w:t>Collaborazione con organizzazioni per la tutela della natura e dell’ambiente nell’ambito delle misure di compensazione</w:t>
      </w:r>
    </w:p>
    <w:p w14:paraId="3D690A67" w14:textId="2A6BDA4E" w:rsidR="007332CF" w:rsidRPr="008A3530" w:rsidRDefault="007332CF" w:rsidP="008A3530">
      <w:pPr>
        <w:spacing w:after="160"/>
        <w:rPr>
          <w:rFonts w:ascii="MB Corpo S Text Office Light" w:hAnsi="MB Corpo S Text Office Light"/>
          <w:szCs w:val="21"/>
          <w:lang w:val="it-IT"/>
        </w:rPr>
      </w:pPr>
    </w:p>
    <w:sectPr w:rsidR="007332CF" w:rsidRPr="008A3530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AC26C" w14:textId="77777777" w:rsidR="00F76FA8" w:rsidRPr="00E1733D" w:rsidRDefault="00F76FA8" w:rsidP="00764B8C">
      <w:r w:rsidRPr="00E1733D">
        <w:separator/>
      </w:r>
    </w:p>
    <w:p w14:paraId="21C151D9" w14:textId="77777777" w:rsidR="00F76FA8" w:rsidRPr="00E1733D" w:rsidRDefault="00F76FA8"/>
  </w:endnote>
  <w:endnote w:type="continuationSeparator" w:id="0">
    <w:p w14:paraId="5C00BBA0" w14:textId="77777777" w:rsidR="00F76FA8" w:rsidRPr="00E1733D" w:rsidRDefault="00F76FA8" w:rsidP="00764B8C">
      <w:r w:rsidRPr="00E1733D">
        <w:continuationSeparator/>
      </w:r>
    </w:p>
    <w:p w14:paraId="232ACDC1" w14:textId="77777777" w:rsidR="00F76FA8" w:rsidRPr="00E1733D" w:rsidRDefault="00F76F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EECC1" w14:textId="77777777" w:rsidR="002B5609" w:rsidRDefault="002B56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D7D4D" w14:textId="77777777" w:rsidR="00EC1864" w:rsidRPr="00E1733D" w:rsidRDefault="006F2918" w:rsidP="00B00F20">
    <w:pPr>
      <w:pStyle w:val="D07Seitenzahl"/>
      <w:framePr w:wrap="around"/>
      <w:rPr>
        <w:noProof w:val="0"/>
        <w:lang w:val="en-GB"/>
      </w:rPr>
    </w:pPr>
    <w:r w:rsidRPr="00E1733D">
      <w:rPr>
        <w:noProof w:val="0"/>
        <w:lang w:val="en-GB"/>
      </w:rPr>
      <w:t>Seite</w:t>
    </w:r>
    <w:r w:rsidR="00EC1864" w:rsidRPr="00E1733D">
      <w:rPr>
        <w:noProof w:val="0"/>
        <w:lang w:val="en-GB"/>
      </w:rPr>
      <w:t xml:space="preserve"> </w:t>
    </w:r>
    <w:r w:rsidR="00EC1864" w:rsidRPr="00E1733D">
      <w:rPr>
        <w:rStyle w:val="Numeropagina"/>
        <w:noProof w:val="0"/>
        <w:lang w:val="en-GB"/>
      </w:rPr>
      <w:fldChar w:fldCharType="begin"/>
    </w:r>
    <w:r w:rsidR="00EC1864" w:rsidRPr="00E1733D">
      <w:rPr>
        <w:rStyle w:val="Numeropagina"/>
        <w:noProof w:val="0"/>
        <w:lang w:val="en-GB"/>
      </w:rPr>
      <w:instrText xml:space="preserve"> PAGE </w:instrText>
    </w:r>
    <w:r w:rsidR="00EC1864" w:rsidRPr="00E1733D">
      <w:rPr>
        <w:rStyle w:val="Numeropagina"/>
        <w:noProof w:val="0"/>
        <w:lang w:val="en-GB"/>
      </w:rPr>
      <w:fldChar w:fldCharType="separate"/>
    </w:r>
    <w:r w:rsidR="002B3A8B" w:rsidRPr="00E1733D">
      <w:rPr>
        <w:rStyle w:val="Numeropagina"/>
        <w:noProof w:val="0"/>
        <w:lang w:val="en-GB"/>
      </w:rPr>
      <w:t>2</w:t>
    </w:r>
    <w:r w:rsidR="00EC1864" w:rsidRPr="00E1733D">
      <w:rPr>
        <w:rStyle w:val="Numeropagina"/>
        <w:noProof w:val="0"/>
        <w:lang w:val="en-GB"/>
      </w:rPr>
      <w:fldChar w:fldCharType="end"/>
    </w:r>
  </w:p>
  <w:p w14:paraId="658CA4A6" w14:textId="77777777" w:rsidR="00EC1864" w:rsidRPr="00E1733D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E1733D" w14:paraId="65293BB0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rFonts w:eastAsiaTheme="minorHAnsi"/>
              <w:lang w:eastAsia="en-US"/>
            </w:rPr>
            <w:id w:val="1655171433"/>
          </w:sdtPr>
          <w:sdtEndPr/>
          <w:sdtContent>
            <w:sdt>
              <w:sdtPr>
                <w:rPr>
                  <w:rFonts w:eastAsiaTheme="minorHAnsi"/>
                  <w:lang w:val="de-DE" w:eastAsia="en-US"/>
                </w:rPr>
                <w:id w:val="1199129432"/>
              </w:sdtPr>
              <w:sdtEndPr/>
              <w:sdtContent>
                <w:p w14:paraId="5F10F74F" w14:textId="77777777" w:rsidR="002B5609" w:rsidRPr="00993361" w:rsidRDefault="002B5609" w:rsidP="002B5609">
                  <w:pPr>
                    <w:pStyle w:val="D06Footer"/>
                    <w:framePr w:wrap="auto" w:vAnchor="margin" w:hAnchor="text" w:yAlign="inline"/>
                    <w:rPr>
                      <w:rFonts w:eastAsiaTheme="minorHAnsi"/>
                      <w:lang w:val="de-DE" w:eastAsia="en-US"/>
                    </w:rPr>
                  </w:pPr>
                  <w:r w:rsidRPr="00993361">
                    <w:rPr>
                      <w:rFonts w:eastAsiaTheme="minorHAnsi"/>
                      <w:lang w:val="de-DE" w:eastAsia="en-US"/>
                    </w:rPr>
                    <w:t>Mercedes-Benz AG | Mercedesstraße 120, 70372 Stuttgart, Germany | P +49 711 17-0 | dialog@mercedes-benz.com | www.mercedes-benz.com</w:t>
                  </w:r>
                </w:p>
                <w:p w14:paraId="28EC86AA" w14:textId="77777777" w:rsidR="002B5609" w:rsidRPr="00993361" w:rsidRDefault="002B5609" w:rsidP="002B5609">
                  <w:pPr>
                    <w:pStyle w:val="D06Footer"/>
                    <w:framePr w:wrap="auto" w:vAnchor="margin" w:hAnchor="text" w:yAlign="inline"/>
                    <w:rPr>
                      <w:rFonts w:eastAsiaTheme="minorHAnsi"/>
                      <w:lang w:val="de-DE" w:eastAsia="en-US"/>
                    </w:rPr>
                  </w:pPr>
                </w:p>
                <w:p w14:paraId="14F6EFFE" w14:textId="77777777" w:rsidR="002B5609" w:rsidRPr="00993361" w:rsidRDefault="002B5609" w:rsidP="002B5609">
                  <w:pPr>
                    <w:pStyle w:val="D06Footer"/>
                    <w:framePr w:wrap="auto" w:vAnchor="margin" w:hAnchor="text" w:yAlign="inline"/>
                    <w:rPr>
                      <w:rFonts w:eastAsiaTheme="minorHAnsi"/>
                      <w:lang w:val="en-US" w:eastAsia="en-US"/>
                    </w:rPr>
                  </w:pPr>
                  <w:r w:rsidRPr="00993361">
                    <w:rPr>
                      <w:rFonts w:eastAsiaTheme="minorHAnsi"/>
                      <w:lang w:val="en-US" w:eastAsia="en-US"/>
                    </w:rPr>
                    <w:t>Mercedes-Benz AG | Domicile: Stuttgart | Court of Registry: Amtsgericht Stuttgart | Commercial Register No.: 762873</w:t>
                  </w:r>
                </w:p>
                <w:p w14:paraId="60619AA5" w14:textId="77777777" w:rsidR="002B5609" w:rsidRPr="00993361" w:rsidRDefault="002B5609" w:rsidP="002B5609">
                  <w:pPr>
                    <w:pStyle w:val="D06Footer"/>
                    <w:framePr w:wrap="auto" w:vAnchor="margin" w:hAnchor="text" w:yAlign="inline"/>
                    <w:rPr>
                      <w:rFonts w:eastAsiaTheme="minorHAnsi"/>
                      <w:lang w:val="en-US" w:eastAsia="en-US"/>
                    </w:rPr>
                  </w:pPr>
                  <w:r w:rsidRPr="00993361">
                    <w:rPr>
                      <w:rFonts w:eastAsiaTheme="minorHAnsi"/>
                      <w:lang w:val="en-US" w:eastAsia="en-US"/>
                    </w:rPr>
                    <w:t>Chairman of the Supervisory Board: Martin Brudermüller</w:t>
                  </w:r>
                </w:p>
                <w:p w14:paraId="1B768EB3" w14:textId="77777777" w:rsidR="002B5609" w:rsidRPr="00993361" w:rsidRDefault="002B5609" w:rsidP="002B5609">
                  <w:pPr>
                    <w:pStyle w:val="D06Footer"/>
                    <w:framePr w:wrap="auto" w:vAnchor="margin" w:hAnchor="text" w:yAlign="inline"/>
                    <w:rPr>
                      <w:rFonts w:eastAsiaTheme="minorHAnsi"/>
                      <w:lang w:val="en-US" w:eastAsia="en-US"/>
                    </w:rPr>
                  </w:pPr>
                  <w:r w:rsidRPr="00993361">
                    <w:rPr>
                      <w:rFonts w:eastAsiaTheme="minorHAnsi"/>
                      <w:lang w:val="en-US" w:eastAsia="en-US"/>
                    </w:rPr>
                    <w:t>Board of Management: Ola Källenius, Chairman; Jörg Burzer, Mathias Geisen, Renata Jungo Brüngger, Markus Schäfer, Britta Seeger, Oliver Thöne,</w:t>
                  </w:r>
                </w:p>
                <w:p w14:paraId="017AF582" w14:textId="4B559160" w:rsidR="00AF3162" w:rsidRPr="00E1733D" w:rsidRDefault="002B5609" w:rsidP="002B5609">
                  <w:pPr>
                    <w:pStyle w:val="D06Footer"/>
                    <w:framePr w:wrap="auto" w:vAnchor="margin" w:hAnchor="text" w:yAlign="inline"/>
                    <w:rPr>
                      <w:rFonts w:eastAsiaTheme="minorHAnsi"/>
                      <w:lang w:eastAsia="en-US"/>
                    </w:rPr>
                  </w:pPr>
                  <w:r w:rsidRPr="00993361">
                    <w:rPr>
                      <w:rFonts w:eastAsiaTheme="minorHAnsi"/>
                      <w:lang w:val="en-US" w:eastAsia="en-US"/>
                    </w:rPr>
                    <w:t>Harald Wilhelm</w:t>
                  </w:r>
                </w:p>
              </w:sdtContent>
            </w:sdt>
          </w:sdtContent>
        </w:sdt>
      </w:tc>
    </w:tr>
  </w:tbl>
  <w:p w14:paraId="79E3C95E" w14:textId="77777777" w:rsidR="007F0784" w:rsidRPr="00E1733D" w:rsidRDefault="007F0784" w:rsidP="003A41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211E7" w14:textId="77777777" w:rsidR="00F76FA8" w:rsidRPr="00E1733D" w:rsidRDefault="00F76FA8" w:rsidP="002724F8">
      <w:pPr>
        <w:spacing w:line="170" w:lineRule="exact"/>
      </w:pPr>
      <w:r w:rsidRPr="00E1733D">
        <w:rPr>
          <w:sz w:val="10"/>
          <w:szCs w:val="10"/>
        </w:rPr>
        <w:separator/>
      </w:r>
    </w:p>
  </w:footnote>
  <w:footnote w:type="continuationSeparator" w:id="0">
    <w:p w14:paraId="569D7F64" w14:textId="77777777" w:rsidR="00F76FA8" w:rsidRPr="00E1733D" w:rsidRDefault="00F76FA8" w:rsidP="00764B8C">
      <w:r w:rsidRPr="00E1733D">
        <w:continuationSeparator/>
      </w:r>
    </w:p>
    <w:p w14:paraId="732CF950" w14:textId="77777777" w:rsidR="00F76FA8" w:rsidRPr="00E1733D" w:rsidRDefault="00F76F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74DA" w14:textId="26C60B7C" w:rsidR="001125ED" w:rsidRPr="00E1733D" w:rsidRDefault="001125ED">
    <w:pPr>
      <w:pStyle w:val="Intestazione"/>
    </w:pPr>
    <w:r w:rsidRPr="00E1733D">
      <w:rPr>
        <w:noProof/>
        <w14:ligatures w14:val="none"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16B35683" wp14:editId="05CD08F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563880" cy="335280"/>
              <wp:effectExtent l="0" t="0" r="7620" b="7620"/>
              <wp:wrapNone/>
              <wp:docPr id="378688333" name="Textfeld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388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EF9D9" w14:textId="3BE3BEC4" w:rsidR="001125ED" w:rsidRPr="00E1733D" w:rsidRDefault="001125ED" w:rsidP="001125ED">
                          <w:pPr>
                            <w:rPr>
                              <w:rFonts w:ascii="CorpoS" w:eastAsia="CorpoS" w:hAnsi="CorpoS" w:cs="CorpoS"/>
                              <w:color w:val="000000"/>
                              <w:sz w:val="20"/>
                              <w:szCs w:val="20"/>
                            </w:rPr>
                          </w:pPr>
                          <w:r w:rsidRPr="00E1733D">
                            <w:rPr>
                              <w:rFonts w:ascii="CorpoS" w:eastAsia="CorpoS" w:hAnsi="CorpoS" w:cs="CorpoS"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3568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Public" style="position:absolute;margin-left:0;margin-top:0;width:44.4pt;height:26.4pt;z-index:251660289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" filled="f" stroked="f">
              <v:textbox style="mso-fit-shape-to-text:t" inset="20pt,15pt,0,0">
                <w:txbxContent>
                  <w:p w14:paraId="269EF9D9" w14:textId="3BE3BEC4" w:rsidR="001125ED" w:rsidRPr="00E1733D" w:rsidRDefault="001125ED" w:rsidP="001125ED">
                    <w:pPr>
                      <w:rPr>
                        <w:rFonts w:ascii="CorpoS" w:eastAsia="CorpoS" w:hAnsi="CorpoS" w:cs="CorpoS"/>
                        <w:color w:val="000000"/>
                        <w:sz w:val="20"/>
                        <w:szCs w:val="20"/>
                      </w:rPr>
                    </w:pPr>
                    <w:r w:rsidRPr="00E1733D">
                      <w:rPr>
                        <w:rFonts w:ascii="CorpoS" w:eastAsia="CorpoS" w:hAnsi="CorpoS" w:cs="CorpoS"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CB09" w14:textId="77777777" w:rsidR="002B5609" w:rsidRDefault="002B560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6CC" w14:textId="67F0E9F3" w:rsidR="006C14AB" w:rsidRPr="00E1733D" w:rsidRDefault="009E3432" w:rsidP="001028C6">
    <w:pPr>
      <w:pStyle w:val="A03Flietext"/>
      <w:rPr>
        <w:lang w:val="en-GB"/>
      </w:rPr>
    </w:pPr>
    <w:r w:rsidRPr="00E1733D">
      <w:rPr>
        <w:noProof/>
        <w:lang w:val="en-GB"/>
        <w14:ligatures w14:val="none"/>
      </w:rPr>
      <w:drawing>
        <wp:anchor distT="0" distB="0" distL="114300" distR="114300" simplePos="0" relativeHeight="251658240" behindDoc="0" locked="0" layoutInCell="1" allowOverlap="1" wp14:anchorId="064750B5" wp14:editId="204BEF6A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2B4" w:rsidRPr="00E1733D">
      <w:rPr>
        <w:noProof/>
        <w:lang w:val="en-GB"/>
        <w14:ligatures w14:val="none"/>
      </w:rPr>
      <w:drawing>
        <wp:anchor distT="0" distB="0" distL="114300" distR="114300" simplePos="0" relativeHeight="251658241" behindDoc="0" locked="0" layoutInCell="1" allowOverlap="1" wp14:anchorId="25D06167" wp14:editId="4635624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BF1484F"/>
    <w:multiLevelType w:val="multilevel"/>
    <w:tmpl w:val="6F8A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59FEFE"/>
    <w:multiLevelType w:val="hybridMultilevel"/>
    <w:tmpl w:val="FFFFFFFF"/>
    <w:lvl w:ilvl="0" w:tplc="EFB6AA6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FC2DC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E01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A26D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8EE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7A98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6805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07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EA2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A1796"/>
    <w:multiLevelType w:val="multilevel"/>
    <w:tmpl w:val="23EA4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A94B77"/>
    <w:multiLevelType w:val="multilevel"/>
    <w:tmpl w:val="94D8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C6E7E"/>
    <w:multiLevelType w:val="multilevel"/>
    <w:tmpl w:val="3300E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3F08EC"/>
    <w:multiLevelType w:val="multilevel"/>
    <w:tmpl w:val="FC72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3679E8"/>
    <w:multiLevelType w:val="multilevel"/>
    <w:tmpl w:val="10F4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9FB7DC"/>
    <w:multiLevelType w:val="multilevel"/>
    <w:tmpl w:val="F3AE24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64C4C"/>
    <w:multiLevelType w:val="multilevel"/>
    <w:tmpl w:val="AEBA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A80FC5"/>
    <w:multiLevelType w:val="multilevel"/>
    <w:tmpl w:val="4EE2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CE31D7"/>
    <w:multiLevelType w:val="hybridMultilevel"/>
    <w:tmpl w:val="95EC1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387EDF"/>
    <w:multiLevelType w:val="multilevel"/>
    <w:tmpl w:val="E7DC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E446B4"/>
    <w:multiLevelType w:val="multilevel"/>
    <w:tmpl w:val="6A46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9D7D46"/>
    <w:multiLevelType w:val="multilevel"/>
    <w:tmpl w:val="915A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72F44063"/>
    <w:multiLevelType w:val="multilevel"/>
    <w:tmpl w:val="BCEC5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2E091C"/>
    <w:multiLevelType w:val="hybridMultilevel"/>
    <w:tmpl w:val="1482283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632E1"/>
    <w:multiLevelType w:val="hybridMultilevel"/>
    <w:tmpl w:val="716A4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2A644A"/>
    <w:multiLevelType w:val="multilevel"/>
    <w:tmpl w:val="6A1A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CA67FE"/>
    <w:multiLevelType w:val="multilevel"/>
    <w:tmpl w:val="A7F0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D91E94"/>
    <w:multiLevelType w:val="multilevel"/>
    <w:tmpl w:val="B860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032741">
    <w:abstractNumId w:val="12"/>
  </w:num>
  <w:num w:numId="2" w16cid:durableId="604925990">
    <w:abstractNumId w:val="20"/>
  </w:num>
  <w:num w:numId="3" w16cid:durableId="838883642">
    <w:abstractNumId w:val="9"/>
  </w:num>
  <w:num w:numId="4" w16cid:durableId="344092966">
    <w:abstractNumId w:val="8"/>
  </w:num>
  <w:num w:numId="5" w16cid:durableId="1138886535">
    <w:abstractNumId w:val="7"/>
  </w:num>
  <w:num w:numId="6" w16cid:durableId="1913737452">
    <w:abstractNumId w:val="6"/>
  </w:num>
  <w:num w:numId="7" w16cid:durableId="203492391">
    <w:abstractNumId w:val="5"/>
  </w:num>
  <w:num w:numId="8" w16cid:durableId="1631936522">
    <w:abstractNumId w:val="4"/>
  </w:num>
  <w:num w:numId="9" w16cid:durableId="854686550">
    <w:abstractNumId w:val="3"/>
  </w:num>
  <w:num w:numId="10" w16cid:durableId="1467312632">
    <w:abstractNumId w:val="2"/>
  </w:num>
  <w:num w:numId="11" w16cid:durableId="952983264">
    <w:abstractNumId w:val="1"/>
  </w:num>
  <w:num w:numId="12" w16cid:durableId="1036735461">
    <w:abstractNumId w:val="0"/>
  </w:num>
  <w:num w:numId="13" w16cid:durableId="1174413334">
    <w:abstractNumId w:val="27"/>
  </w:num>
  <w:num w:numId="14" w16cid:durableId="423838343">
    <w:abstractNumId w:val="10"/>
  </w:num>
  <w:num w:numId="15" w16cid:durableId="1293629408">
    <w:abstractNumId w:val="28"/>
  </w:num>
  <w:num w:numId="16" w16cid:durableId="1237932400">
    <w:abstractNumId w:val="31"/>
  </w:num>
  <w:num w:numId="17" w16cid:durableId="1072124215">
    <w:abstractNumId w:val="36"/>
  </w:num>
  <w:num w:numId="18" w16cid:durableId="1743990120">
    <w:abstractNumId w:val="29"/>
  </w:num>
  <w:num w:numId="19" w16cid:durableId="1086612032">
    <w:abstractNumId w:val="15"/>
  </w:num>
  <w:num w:numId="20" w16cid:durableId="366371384">
    <w:abstractNumId w:val="16"/>
  </w:num>
  <w:num w:numId="21" w16cid:durableId="1756824287">
    <w:abstractNumId w:val="32"/>
  </w:num>
  <w:num w:numId="22" w16cid:durableId="1591894104">
    <w:abstractNumId w:val="23"/>
  </w:num>
  <w:num w:numId="23" w16cid:durableId="1286892469">
    <w:abstractNumId w:val="14"/>
  </w:num>
  <w:num w:numId="24" w16cid:durableId="1167863276">
    <w:abstractNumId w:val="26"/>
  </w:num>
  <w:num w:numId="25" w16cid:durableId="1669821344">
    <w:abstractNumId w:val="21"/>
  </w:num>
  <w:num w:numId="26" w16cid:durableId="434251107">
    <w:abstractNumId w:val="25"/>
  </w:num>
  <w:num w:numId="27" w16cid:durableId="2121684250">
    <w:abstractNumId w:val="22"/>
  </w:num>
  <w:num w:numId="28" w16cid:durableId="1896159605">
    <w:abstractNumId w:val="30"/>
  </w:num>
  <w:num w:numId="29" w16cid:durableId="1313175910">
    <w:abstractNumId w:val="34"/>
  </w:num>
  <w:num w:numId="30" w16cid:durableId="286089667">
    <w:abstractNumId w:val="33"/>
  </w:num>
  <w:num w:numId="31" w16cid:durableId="13815890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490120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061569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19920899">
    <w:abstractNumId w:val="31"/>
  </w:num>
  <w:num w:numId="35" w16cid:durableId="2062092475">
    <w:abstractNumId w:val="24"/>
  </w:num>
  <w:num w:numId="36" w16cid:durableId="1518731621">
    <w:abstractNumId w:val="11"/>
  </w:num>
  <w:num w:numId="37" w16cid:durableId="510266112">
    <w:abstractNumId w:val="18"/>
  </w:num>
  <w:num w:numId="38" w16cid:durableId="17204746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73"/>
    <w:rsid w:val="00000C4C"/>
    <w:rsid w:val="00001F1A"/>
    <w:rsid w:val="00002924"/>
    <w:rsid w:val="00002A81"/>
    <w:rsid w:val="00003627"/>
    <w:rsid w:val="000049B1"/>
    <w:rsid w:val="000063D3"/>
    <w:rsid w:val="000074CE"/>
    <w:rsid w:val="00010949"/>
    <w:rsid w:val="00011E70"/>
    <w:rsid w:val="0001257B"/>
    <w:rsid w:val="00013835"/>
    <w:rsid w:val="000140ED"/>
    <w:rsid w:val="00014109"/>
    <w:rsid w:val="0001457D"/>
    <w:rsid w:val="00014580"/>
    <w:rsid w:val="0002077F"/>
    <w:rsid w:val="000214AF"/>
    <w:rsid w:val="00025CA1"/>
    <w:rsid w:val="0002661E"/>
    <w:rsid w:val="000333CE"/>
    <w:rsid w:val="00033CCA"/>
    <w:rsid w:val="0003739E"/>
    <w:rsid w:val="0004456E"/>
    <w:rsid w:val="00044F7C"/>
    <w:rsid w:val="0004545F"/>
    <w:rsid w:val="00045A88"/>
    <w:rsid w:val="0005089C"/>
    <w:rsid w:val="000509C6"/>
    <w:rsid w:val="000511CC"/>
    <w:rsid w:val="00056CD0"/>
    <w:rsid w:val="00062AA8"/>
    <w:rsid w:val="000639BC"/>
    <w:rsid w:val="000648CA"/>
    <w:rsid w:val="00065A43"/>
    <w:rsid w:val="00066A0F"/>
    <w:rsid w:val="000724FE"/>
    <w:rsid w:val="0007651D"/>
    <w:rsid w:val="00076CE3"/>
    <w:rsid w:val="00081305"/>
    <w:rsid w:val="00084223"/>
    <w:rsid w:val="000855A6"/>
    <w:rsid w:val="00086C76"/>
    <w:rsid w:val="00087A87"/>
    <w:rsid w:val="000942D9"/>
    <w:rsid w:val="000A41E3"/>
    <w:rsid w:val="000A50A1"/>
    <w:rsid w:val="000A6302"/>
    <w:rsid w:val="000A66E7"/>
    <w:rsid w:val="000A6839"/>
    <w:rsid w:val="000B0054"/>
    <w:rsid w:val="000B2BF4"/>
    <w:rsid w:val="000B51EF"/>
    <w:rsid w:val="000C0A83"/>
    <w:rsid w:val="000C2C40"/>
    <w:rsid w:val="000C30C7"/>
    <w:rsid w:val="000C472B"/>
    <w:rsid w:val="000C6A17"/>
    <w:rsid w:val="000C79D9"/>
    <w:rsid w:val="000C7DB3"/>
    <w:rsid w:val="000D1EDA"/>
    <w:rsid w:val="000D2D81"/>
    <w:rsid w:val="000D4868"/>
    <w:rsid w:val="000D48EC"/>
    <w:rsid w:val="000D4DFD"/>
    <w:rsid w:val="000D70E9"/>
    <w:rsid w:val="000E1BD7"/>
    <w:rsid w:val="000E2F84"/>
    <w:rsid w:val="000E368C"/>
    <w:rsid w:val="000E4E03"/>
    <w:rsid w:val="000E6116"/>
    <w:rsid w:val="000F1468"/>
    <w:rsid w:val="000F2712"/>
    <w:rsid w:val="000F3696"/>
    <w:rsid w:val="000F3AA9"/>
    <w:rsid w:val="001020A2"/>
    <w:rsid w:val="001028C6"/>
    <w:rsid w:val="00104658"/>
    <w:rsid w:val="00106A41"/>
    <w:rsid w:val="0010757F"/>
    <w:rsid w:val="00111F9F"/>
    <w:rsid w:val="001125ED"/>
    <w:rsid w:val="001166BE"/>
    <w:rsid w:val="00117941"/>
    <w:rsid w:val="001214B4"/>
    <w:rsid w:val="00122D49"/>
    <w:rsid w:val="00123A7C"/>
    <w:rsid w:val="00124490"/>
    <w:rsid w:val="0012549C"/>
    <w:rsid w:val="00125D57"/>
    <w:rsid w:val="00127BC2"/>
    <w:rsid w:val="001306A6"/>
    <w:rsid w:val="001314A1"/>
    <w:rsid w:val="00131A63"/>
    <w:rsid w:val="00136EE3"/>
    <w:rsid w:val="0014003B"/>
    <w:rsid w:val="00141213"/>
    <w:rsid w:val="00141BA4"/>
    <w:rsid w:val="00153588"/>
    <w:rsid w:val="00153F19"/>
    <w:rsid w:val="001545A7"/>
    <w:rsid w:val="00156124"/>
    <w:rsid w:val="00160A4A"/>
    <w:rsid w:val="001625C8"/>
    <w:rsid w:val="0016279C"/>
    <w:rsid w:val="0016553E"/>
    <w:rsid w:val="0016611A"/>
    <w:rsid w:val="00170359"/>
    <w:rsid w:val="001716CA"/>
    <w:rsid w:val="001756AB"/>
    <w:rsid w:val="0017699C"/>
    <w:rsid w:val="00180B6D"/>
    <w:rsid w:val="00181283"/>
    <w:rsid w:val="00181C5F"/>
    <w:rsid w:val="001850C2"/>
    <w:rsid w:val="00185B2E"/>
    <w:rsid w:val="00186F1C"/>
    <w:rsid w:val="00187794"/>
    <w:rsid w:val="00187A9D"/>
    <w:rsid w:val="0019009B"/>
    <w:rsid w:val="00190106"/>
    <w:rsid w:val="00191B43"/>
    <w:rsid w:val="00191C90"/>
    <w:rsid w:val="00192A2D"/>
    <w:rsid w:val="00193003"/>
    <w:rsid w:val="0019715A"/>
    <w:rsid w:val="001973AB"/>
    <w:rsid w:val="00197949"/>
    <w:rsid w:val="00197D3D"/>
    <w:rsid w:val="001A03B1"/>
    <w:rsid w:val="001A0C33"/>
    <w:rsid w:val="001A24A2"/>
    <w:rsid w:val="001A3EDE"/>
    <w:rsid w:val="001A4685"/>
    <w:rsid w:val="001A59E4"/>
    <w:rsid w:val="001B2E46"/>
    <w:rsid w:val="001B467C"/>
    <w:rsid w:val="001B4781"/>
    <w:rsid w:val="001B580B"/>
    <w:rsid w:val="001B5A88"/>
    <w:rsid w:val="001B6DD4"/>
    <w:rsid w:val="001B6F3E"/>
    <w:rsid w:val="001B6FAF"/>
    <w:rsid w:val="001B7945"/>
    <w:rsid w:val="001C1DA5"/>
    <w:rsid w:val="001C39E9"/>
    <w:rsid w:val="001D259B"/>
    <w:rsid w:val="001D2EC1"/>
    <w:rsid w:val="001D3019"/>
    <w:rsid w:val="001D6C8A"/>
    <w:rsid w:val="001D6E5D"/>
    <w:rsid w:val="001E011E"/>
    <w:rsid w:val="001E061A"/>
    <w:rsid w:val="001E2924"/>
    <w:rsid w:val="001E3588"/>
    <w:rsid w:val="001E37E4"/>
    <w:rsid w:val="001E4213"/>
    <w:rsid w:val="001F3272"/>
    <w:rsid w:val="001F36CB"/>
    <w:rsid w:val="001F5241"/>
    <w:rsid w:val="00201DB0"/>
    <w:rsid w:val="00203388"/>
    <w:rsid w:val="0020411A"/>
    <w:rsid w:val="002146DB"/>
    <w:rsid w:val="0021545B"/>
    <w:rsid w:val="00216079"/>
    <w:rsid w:val="00220615"/>
    <w:rsid w:val="00220726"/>
    <w:rsid w:val="0022182A"/>
    <w:rsid w:val="00226CBC"/>
    <w:rsid w:val="00232705"/>
    <w:rsid w:val="002348CF"/>
    <w:rsid w:val="00235F82"/>
    <w:rsid w:val="00240590"/>
    <w:rsid w:val="0024095E"/>
    <w:rsid w:val="002432DF"/>
    <w:rsid w:val="0024567E"/>
    <w:rsid w:val="00254288"/>
    <w:rsid w:val="0025510D"/>
    <w:rsid w:val="002622FF"/>
    <w:rsid w:val="00263AED"/>
    <w:rsid w:val="0026510D"/>
    <w:rsid w:val="0026566D"/>
    <w:rsid w:val="002659E4"/>
    <w:rsid w:val="00267E79"/>
    <w:rsid w:val="00270918"/>
    <w:rsid w:val="00270D6E"/>
    <w:rsid w:val="00271933"/>
    <w:rsid w:val="002724F8"/>
    <w:rsid w:val="00273DB9"/>
    <w:rsid w:val="00280C66"/>
    <w:rsid w:val="0028135E"/>
    <w:rsid w:val="002842CD"/>
    <w:rsid w:val="00294B0D"/>
    <w:rsid w:val="002960B5"/>
    <w:rsid w:val="002A2FC2"/>
    <w:rsid w:val="002B0CB9"/>
    <w:rsid w:val="002B27E5"/>
    <w:rsid w:val="002B2ADC"/>
    <w:rsid w:val="002B2C2B"/>
    <w:rsid w:val="002B3A8B"/>
    <w:rsid w:val="002B4D5F"/>
    <w:rsid w:val="002B536C"/>
    <w:rsid w:val="002B5563"/>
    <w:rsid w:val="002B5609"/>
    <w:rsid w:val="002B7C94"/>
    <w:rsid w:val="002C1392"/>
    <w:rsid w:val="002C39C7"/>
    <w:rsid w:val="002C76E5"/>
    <w:rsid w:val="002C7C2C"/>
    <w:rsid w:val="002D2341"/>
    <w:rsid w:val="002D3D23"/>
    <w:rsid w:val="002D4891"/>
    <w:rsid w:val="002E2080"/>
    <w:rsid w:val="002E5CDD"/>
    <w:rsid w:val="002F0252"/>
    <w:rsid w:val="002F2271"/>
    <w:rsid w:val="002F3FEF"/>
    <w:rsid w:val="002F7BB2"/>
    <w:rsid w:val="00300181"/>
    <w:rsid w:val="00300FEA"/>
    <w:rsid w:val="0030635E"/>
    <w:rsid w:val="003064B1"/>
    <w:rsid w:val="00310668"/>
    <w:rsid w:val="00311C42"/>
    <w:rsid w:val="00316C47"/>
    <w:rsid w:val="00317376"/>
    <w:rsid w:val="00317769"/>
    <w:rsid w:val="00317872"/>
    <w:rsid w:val="003247D5"/>
    <w:rsid w:val="00324C6D"/>
    <w:rsid w:val="003258A1"/>
    <w:rsid w:val="0033099A"/>
    <w:rsid w:val="00331EB3"/>
    <w:rsid w:val="00332C72"/>
    <w:rsid w:val="003346A1"/>
    <w:rsid w:val="003355C6"/>
    <w:rsid w:val="003358E9"/>
    <w:rsid w:val="0033780C"/>
    <w:rsid w:val="00342034"/>
    <w:rsid w:val="00342EE8"/>
    <w:rsid w:val="003443C6"/>
    <w:rsid w:val="003452C0"/>
    <w:rsid w:val="00351301"/>
    <w:rsid w:val="00351ABA"/>
    <w:rsid w:val="0035539A"/>
    <w:rsid w:val="00355E21"/>
    <w:rsid w:val="00356691"/>
    <w:rsid w:val="00357746"/>
    <w:rsid w:val="00360545"/>
    <w:rsid w:val="003610E7"/>
    <w:rsid w:val="00365832"/>
    <w:rsid w:val="0036672E"/>
    <w:rsid w:val="00370B20"/>
    <w:rsid w:val="003721C5"/>
    <w:rsid w:val="00374BE0"/>
    <w:rsid w:val="00374CCB"/>
    <w:rsid w:val="003753CD"/>
    <w:rsid w:val="00375D8C"/>
    <w:rsid w:val="00377414"/>
    <w:rsid w:val="00382D93"/>
    <w:rsid w:val="00383033"/>
    <w:rsid w:val="00383CD5"/>
    <w:rsid w:val="003849AD"/>
    <w:rsid w:val="003877BD"/>
    <w:rsid w:val="00387903"/>
    <w:rsid w:val="0038797C"/>
    <w:rsid w:val="00390C71"/>
    <w:rsid w:val="00391CCB"/>
    <w:rsid w:val="003967EA"/>
    <w:rsid w:val="003968AF"/>
    <w:rsid w:val="003A0038"/>
    <w:rsid w:val="003A0B70"/>
    <w:rsid w:val="003A11E2"/>
    <w:rsid w:val="003A175E"/>
    <w:rsid w:val="003A2626"/>
    <w:rsid w:val="003A2CEB"/>
    <w:rsid w:val="003A4141"/>
    <w:rsid w:val="003A4DAE"/>
    <w:rsid w:val="003A50A8"/>
    <w:rsid w:val="003A76FF"/>
    <w:rsid w:val="003B0FFD"/>
    <w:rsid w:val="003B1070"/>
    <w:rsid w:val="003B12CF"/>
    <w:rsid w:val="003B43E1"/>
    <w:rsid w:val="003B45D3"/>
    <w:rsid w:val="003B55FE"/>
    <w:rsid w:val="003B5A16"/>
    <w:rsid w:val="003B5C4C"/>
    <w:rsid w:val="003C01A5"/>
    <w:rsid w:val="003C31E9"/>
    <w:rsid w:val="003C4980"/>
    <w:rsid w:val="003C69A3"/>
    <w:rsid w:val="003C79EF"/>
    <w:rsid w:val="003C7A64"/>
    <w:rsid w:val="003D07BA"/>
    <w:rsid w:val="003D1AC2"/>
    <w:rsid w:val="003D3B38"/>
    <w:rsid w:val="003D40BA"/>
    <w:rsid w:val="003D56BC"/>
    <w:rsid w:val="003D6A50"/>
    <w:rsid w:val="003E2074"/>
    <w:rsid w:val="003E3966"/>
    <w:rsid w:val="003E75DC"/>
    <w:rsid w:val="003F1C8D"/>
    <w:rsid w:val="003F2047"/>
    <w:rsid w:val="003F220A"/>
    <w:rsid w:val="003F2D7E"/>
    <w:rsid w:val="003F3144"/>
    <w:rsid w:val="003F33E4"/>
    <w:rsid w:val="004012AE"/>
    <w:rsid w:val="00401863"/>
    <w:rsid w:val="00402DAA"/>
    <w:rsid w:val="00403EB1"/>
    <w:rsid w:val="004046DA"/>
    <w:rsid w:val="004048DB"/>
    <w:rsid w:val="00405B41"/>
    <w:rsid w:val="00405C90"/>
    <w:rsid w:val="00406312"/>
    <w:rsid w:val="004078C9"/>
    <w:rsid w:val="0041163E"/>
    <w:rsid w:val="00415BB0"/>
    <w:rsid w:val="00416434"/>
    <w:rsid w:val="0042210D"/>
    <w:rsid w:val="00423F78"/>
    <w:rsid w:val="004317CA"/>
    <w:rsid w:val="00432EED"/>
    <w:rsid w:val="00435075"/>
    <w:rsid w:val="004361F4"/>
    <w:rsid w:val="004377A2"/>
    <w:rsid w:val="004377ED"/>
    <w:rsid w:val="00437FE0"/>
    <w:rsid w:val="004407A5"/>
    <w:rsid w:val="0044160E"/>
    <w:rsid w:val="0044164C"/>
    <w:rsid w:val="00442380"/>
    <w:rsid w:val="0044501D"/>
    <w:rsid w:val="00445941"/>
    <w:rsid w:val="0044679C"/>
    <w:rsid w:val="00452239"/>
    <w:rsid w:val="0045295D"/>
    <w:rsid w:val="00454936"/>
    <w:rsid w:val="00454B35"/>
    <w:rsid w:val="0045791F"/>
    <w:rsid w:val="00467C87"/>
    <w:rsid w:val="00471F8C"/>
    <w:rsid w:val="004758D3"/>
    <w:rsid w:val="00480763"/>
    <w:rsid w:val="00482922"/>
    <w:rsid w:val="004847DA"/>
    <w:rsid w:val="004855A2"/>
    <w:rsid w:val="00486711"/>
    <w:rsid w:val="004879C6"/>
    <w:rsid w:val="004906A1"/>
    <w:rsid w:val="004922CA"/>
    <w:rsid w:val="00492F19"/>
    <w:rsid w:val="00496814"/>
    <w:rsid w:val="00497BF5"/>
    <w:rsid w:val="00497C13"/>
    <w:rsid w:val="004A30DF"/>
    <w:rsid w:val="004B4319"/>
    <w:rsid w:val="004B465E"/>
    <w:rsid w:val="004B4913"/>
    <w:rsid w:val="004B7A02"/>
    <w:rsid w:val="004C03FA"/>
    <w:rsid w:val="004C1401"/>
    <w:rsid w:val="004C1FF5"/>
    <w:rsid w:val="004C3021"/>
    <w:rsid w:val="004C36DE"/>
    <w:rsid w:val="004C4652"/>
    <w:rsid w:val="004C5B6A"/>
    <w:rsid w:val="004C7A08"/>
    <w:rsid w:val="004D0E9C"/>
    <w:rsid w:val="004D3DAC"/>
    <w:rsid w:val="004D5644"/>
    <w:rsid w:val="004D56A6"/>
    <w:rsid w:val="004D5B14"/>
    <w:rsid w:val="004D6A8E"/>
    <w:rsid w:val="004E0629"/>
    <w:rsid w:val="004E0CD1"/>
    <w:rsid w:val="004E1069"/>
    <w:rsid w:val="004E1AF7"/>
    <w:rsid w:val="004E23AF"/>
    <w:rsid w:val="004E46E1"/>
    <w:rsid w:val="004F2D9F"/>
    <w:rsid w:val="004F34DB"/>
    <w:rsid w:val="00500BF4"/>
    <w:rsid w:val="00502D36"/>
    <w:rsid w:val="00503DF8"/>
    <w:rsid w:val="005049EE"/>
    <w:rsid w:val="00510CAC"/>
    <w:rsid w:val="00511D8D"/>
    <w:rsid w:val="005202AB"/>
    <w:rsid w:val="00520377"/>
    <w:rsid w:val="00520E0E"/>
    <w:rsid w:val="00522D21"/>
    <w:rsid w:val="00522F31"/>
    <w:rsid w:val="005235FD"/>
    <w:rsid w:val="00523E64"/>
    <w:rsid w:val="00524941"/>
    <w:rsid w:val="00525B17"/>
    <w:rsid w:val="005339E6"/>
    <w:rsid w:val="00533E32"/>
    <w:rsid w:val="005375EC"/>
    <w:rsid w:val="005404D8"/>
    <w:rsid w:val="00541568"/>
    <w:rsid w:val="00551642"/>
    <w:rsid w:val="00553270"/>
    <w:rsid w:val="005612D3"/>
    <w:rsid w:val="00564423"/>
    <w:rsid w:val="00565ED2"/>
    <w:rsid w:val="00570A1F"/>
    <w:rsid w:val="00571BAB"/>
    <w:rsid w:val="005733F5"/>
    <w:rsid w:val="00575865"/>
    <w:rsid w:val="00576EC6"/>
    <w:rsid w:val="005778E0"/>
    <w:rsid w:val="00577A77"/>
    <w:rsid w:val="0058168D"/>
    <w:rsid w:val="00583736"/>
    <w:rsid w:val="005837C8"/>
    <w:rsid w:val="00590E50"/>
    <w:rsid w:val="00591A18"/>
    <w:rsid w:val="00591BBD"/>
    <w:rsid w:val="00591CA8"/>
    <w:rsid w:val="00592AA6"/>
    <w:rsid w:val="005932BC"/>
    <w:rsid w:val="00593FF8"/>
    <w:rsid w:val="0059730C"/>
    <w:rsid w:val="0059775E"/>
    <w:rsid w:val="005A1A87"/>
    <w:rsid w:val="005A64E1"/>
    <w:rsid w:val="005B0728"/>
    <w:rsid w:val="005B3CB3"/>
    <w:rsid w:val="005B7E9A"/>
    <w:rsid w:val="005C0ED8"/>
    <w:rsid w:val="005C1689"/>
    <w:rsid w:val="005C297B"/>
    <w:rsid w:val="005C2D18"/>
    <w:rsid w:val="005C2ECA"/>
    <w:rsid w:val="005C4716"/>
    <w:rsid w:val="005C4F7C"/>
    <w:rsid w:val="005C6FBA"/>
    <w:rsid w:val="005D2FCF"/>
    <w:rsid w:val="005D3785"/>
    <w:rsid w:val="005D412B"/>
    <w:rsid w:val="005D46DB"/>
    <w:rsid w:val="005D744A"/>
    <w:rsid w:val="005E279E"/>
    <w:rsid w:val="005E3C21"/>
    <w:rsid w:val="005E4519"/>
    <w:rsid w:val="005E4752"/>
    <w:rsid w:val="005E6CF4"/>
    <w:rsid w:val="005E7509"/>
    <w:rsid w:val="005F348B"/>
    <w:rsid w:val="005F3BFD"/>
    <w:rsid w:val="005F4333"/>
    <w:rsid w:val="005F6D0C"/>
    <w:rsid w:val="005F78E9"/>
    <w:rsid w:val="006001EE"/>
    <w:rsid w:val="006036EB"/>
    <w:rsid w:val="00604334"/>
    <w:rsid w:val="006044F1"/>
    <w:rsid w:val="0060538A"/>
    <w:rsid w:val="00610EB3"/>
    <w:rsid w:val="00611C96"/>
    <w:rsid w:val="00612519"/>
    <w:rsid w:val="0061326A"/>
    <w:rsid w:val="006141BC"/>
    <w:rsid w:val="0061567D"/>
    <w:rsid w:val="00615D46"/>
    <w:rsid w:val="00622C62"/>
    <w:rsid w:val="0062494F"/>
    <w:rsid w:val="006262B4"/>
    <w:rsid w:val="00627AAE"/>
    <w:rsid w:val="00636BEC"/>
    <w:rsid w:val="006377AF"/>
    <w:rsid w:val="00640797"/>
    <w:rsid w:val="00642232"/>
    <w:rsid w:val="00645A3E"/>
    <w:rsid w:val="00645E6A"/>
    <w:rsid w:val="0064602D"/>
    <w:rsid w:val="00650BFF"/>
    <w:rsid w:val="0065282E"/>
    <w:rsid w:val="0065606A"/>
    <w:rsid w:val="0065651F"/>
    <w:rsid w:val="00657A52"/>
    <w:rsid w:val="0066070D"/>
    <w:rsid w:val="006611CE"/>
    <w:rsid w:val="006619AF"/>
    <w:rsid w:val="00661B70"/>
    <w:rsid w:val="0066336F"/>
    <w:rsid w:val="00663A3F"/>
    <w:rsid w:val="006645A2"/>
    <w:rsid w:val="00664D0C"/>
    <w:rsid w:val="00666B12"/>
    <w:rsid w:val="0066721C"/>
    <w:rsid w:val="0066796E"/>
    <w:rsid w:val="00667DC0"/>
    <w:rsid w:val="00671643"/>
    <w:rsid w:val="00673734"/>
    <w:rsid w:val="006742E8"/>
    <w:rsid w:val="00680BD6"/>
    <w:rsid w:val="00681D51"/>
    <w:rsid w:val="00690BC6"/>
    <w:rsid w:val="00692D84"/>
    <w:rsid w:val="00693167"/>
    <w:rsid w:val="00694F37"/>
    <w:rsid w:val="00697428"/>
    <w:rsid w:val="006A0361"/>
    <w:rsid w:val="006A4EFD"/>
    <w:rsid w:val="006A6374"/>
    <w:rsid w:val="006B13CE"/>
    <w:rsid w:val="006B4D7E"/>
    <w:rsid w:val="006B4DCB"/>
    <w:rsid w:val="006C14AB"/>
    <w:rsid w:val="006C1739"/>
    <w:rsid w:val="006C1F25"/>
    <w:rsid w:val="006C3170"/>
    <w:rsid w:val="006C3353"/>
    <w:rsid w:val="006C3897"/>
    <w:rsid w:val="006C5132"/>
    <w:rsid w:val="006D083D"/>
    <w:rsid w:val="006D2A3A"/>
    <w:rsid w:val="006D4B56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0E25"/>
    <w:rsid w:val="00710AAA"/>
    <w:rsid w:val="007126AB"/>
    <w:rsid w:val="007130DA"/>
    <w:rsid w:val="0071446D"/>
    <w:rsid w:val="0072046B"/>
    <w:rsid w:val="00721C6B"/>
    <w:rsid w:val="0072618C"/>
    <w:rsid w:val="0072713E"/>
    <w:rsid w:val="00727688"/>
    <w:rsid w:val="007332CF"/>
    <w:rsid w:val="00734F3B"/>
    <w:rsid w:val="00735384"/>
    <w:rsid w:val="00735547"/>
    <w:rsid w:val="00736485"/>
    <w:rsid w:val="00736DE7"/>
    <w:rsid w:val="007423F4"/>
    <w:rsid w:val="00743FE3"/>
    <w:rsid w:val="00747ADB"/>
    <w:rsid w:val="00751366"/>
    <w:rsid w:val="007522E6"/>
    <w:rsid w:val="00754141"/>
    <w:rsid w:val="00754DEF"/>
    <w:rsid w:val="00755141"/>
    <w:rsid w:val="00755539"/>
    <w:rsid w:val="00761091"/>
    <w:rsid w:val="007611D7"/>
    <w:rsid w:val="007612C0"/>
    <w:rsid w:val="007618A6"/>
    <w:rsid w:val="00764B8C"/>
    <w:rsid w:val="00765AA2"/>
    <w:rsid w:val="00766C52"/>
    <w:rsid w:val="00767DC4"/>
    <w:rsid w:val="00772011"/>
    <w:rsid w:val="00773FD7"/>
    <w:rsid w:val="00775FC6"/>
    <w:rsid w:val="00776BE1"/>
    <w:rsid w:val="0078192E"/>
    <w:rsid w:val="007834FE"/>
    <w:rsid w:val="007841E0"/>
    <w:rsid w:val="00786C9F"/>
    <w:rsid w:val="00792383"/>
    <w:rsid w:val="00792A1E"/>
    <w:rsid w:val="00795261"/>
    <w:rsid w:val="00795C72"/>
    <w:rsid w:val="00796291"/>
    <w:rsid w:val="007A399D"/>
    <w:rsid w:val="007A41AA"/>
    <w:rsid w:val="007A42BE"/>
    <w:rsid w:val="007A76DC"/>
    <w:rsid w:val="007B2421"/>
    <w:rsid w:val="007B7159"/>
    <w:rsid w:val="007C1A9B"/>
    <w:rsid w:val="007C4022"/>
    <w:rsid w:val="007C59B5"/>
    <w:rsid w:val="007C6AB5"/>
    <w:rsid w:val="007C71CD"/>
    <w:rsid w:val="007D1E52"/>
    <w:rsid w:val="007D3FAE"/>
    <w:rsid w:val="007D6C3E"/>
    <w:rsid w:val="007E192F"/>
    <w:rsid w:val="007E234D"/>
    <w:rsid w:val="007E2854"/>
    <w:rsid w:val="007E3F4D"/>
    <w:rsid w:val="007E4ED2"/>
    <w:rsid w:val="007E639B"/>
    <w:rsid w:val="007E6767"/>
    <w:rsid w:val="007E78A9"/>
    <w:rsid w:val="007F0784"/>
    <w:rsid w:val="007F1637"/>
    <w:rsid w:val="007F302D"/>
    <w:rsid w:val="007F63C8"/>
    <w:rsid w:val="007F6D8D"/>
    <w:rsid w:val="007F75C0"/>
    <w:rsid w:val="007F764F"/>
    <w:rsid w:val="00801F2E"/>
    <w:rsid w:val="00803B73"/>
    <w:rsid w:val="008067D6"/>
    <w:rsid w:val="008078FA"/>
    <w:rsid w:val="0081037B"/>
    <w:rsid w:val="00811EA6"/>
    <w:rsid w:val="00811EF6"/>
    <w:rsid w:val="00813827"/>
    <w:rsid w:val="00815703"/>
    <w:rsid w:val="00825BD0"/>
    <w:rsid w:val="00826601"/>
    <w:rsid w:val="0082779E"/>
    <w:rsid w:val="008279EE"/>
    <w:rsid w:val="00833242"/>
    <w:rsid w:val="00833598"/>
    <w:rsid w:val="00836FD4"/>
    <w:rsid w:val="00837707"/>
    <w:rsid w:val="00840EFC"/>
    <w:rsid w:val="00841EBE"/>
    <w:rsid w:val="00842181"/>
    <w:rsid w:val="00842A20"/>
    <w:rsid w:val="00842E87"/>
    <w:rsid w:val="008436BE"/>
    <w:rsid w:val="0084444C"/>
    <w:rsid w:val="00844D44"/>
    <w:rsid w:val="00846E20"/>
    <w:rsid w:val="0085348E"/>
    <w:rsid w:val="00854DF5"/>
    <w:rsid w:val="00856F4D"/>
    <w:rsid w:val="00856FBC"/>
    <w:rsid w:val="00864144"/>
    <w:rsid w:val="00864B06"/>
    <w:rsid w:val="00870E35"/>
    <w:rsid w:val="00871E68"/>
    <w:rsid w:val="00873D60"/>
    <w:rsid w:val="00873F7A"/>
    <w:rsid w:val="008741E3"/>
    <w:rsid w:val="008802EC"/>
    <w:rsid w:val="008806D9"/>
    <w:rsid w:val="008814CA"/>
    <w:rsid w:val="00882665"/>
    <w:rsid w:val="00882BC7"/>
    <w:rsid w:val="008835F1"/>
    <w:rsid w:val="00884316"/>
    <w:rsid w:val="00891389"/>
    <w:rsid w:val="00893E3B"/>
    <w:rsid w:val="0089446D"/>
    <w:rsid w:val="008945B3"/>
    <w:rsid w:val="0089642D"/>
    <w:rsid w:val="008A1B08"/>
    <w:rsid w:val="008A3530"/>
    <w:rsid w:val="008A7B99"/>
    <w:rsid w:val="008B1E6E"/>
    <w:rsid w:val="008B200A"/>
    <w:rsid w:val="008B31B5"/>
    <w:rsid w:val="008B41E6"/>
    <w:rsid w:val="008B7339"/>
    <w:rsid w:val="008B7A32"/>
    <w:rsid w:val="008C0EDF"/>
    <w:rsid w:val="008C2ABD"/>
    <w:rsid w:val="008C37ED"/>
    <w:rsid w:val="008C5C14"/>
    <w:rsid w:val="008C6F1C"/>
    <w:rsid w:val="008D17B4"/>
    <w:rsid w:val="008D2015"/>
    <w:rsid w:val="008D2A82"/>
    <w:rsid w:val="008D4A07"/>
    <w:rsid w:val="008D5362"/>
    <w:rsid w:val="008E0612"/>
    <w:rsid w:val="008E190D"/>
    <w:rsid w:val="008E4F5F"/>
    <w:rsid w:val="008E5A4E"/>
    <w:rsid w:val="008F04DD"/>
    <w:rsid w:val="008F250C"/>
    <w:rsid w:val="008F75F0"/>
    <w:rsid w:val="009002A6"/>
    <w:rsid w:val="0090622A"/>
    <w:rsid w:val="0091001F"/>
    <w:rsid w:val="00911CFC"/>
    <w:rsid w:val="00912754"/>
    <w:rsid w:val="00913FB5"/>
    <w:rsid w:val="0091586D"/>
    <w:rsid w:val="00915F59"/>
    <w:rsid w:val="00915F61"/>
    <w:rsid w:val="009209A2"/>
    <w:rsid w:val="00920F8E"/>
    <w:rsid w:val="009220D9"/>
    <w:rsid w:val="0092440B"/>
    <w:rsid w:val="00924457"/>
    <w:rsid w:val="00924B60"/>
    <w:rsid w:val="00926055"/>
    <w:rsid w:val="00926CB0"/>
    <w:rsid w:val="00930455"/>
    <w:rsid w:val="0093588F"/>
    <w:rsid w:val="0093759B"/>
    <w:rsid w:val="00941A69"/>
    <w:rsid w:val="00943382"/>
    <w:rsid w:val="00944D03"/>
    <w:rsid w:val="00951040"/>
    <w:rsid w:val="00952281"/>
    <w:rsid w:val="00952773"/>
    <w:rsid w:val="00953742"/>
    <w:rsid w:val="0095514D"/>
    <w:rsid w:val="009559A9"/>
    <w:rsid w:val="00971B98"/>
    <w:rsid w:val="009721C3"/>
    <w:rsid w:val="00972E25"/>
    <w:rsid w:val="0097394E"/>
    <w:rsid w:val="00974D35"/>
    <w:rsid w:val="00976E14"/>
    <w:rsid w:val="00980517"/>
    <w:rsid w:val="0098062B"/>
    <w:rsid w:val="00981008"/>
    <w:rsid w:val="009839A3"/>
    <w:rsid w:val="00983DD0"/>
    <w:rsid w:val="00985105"/>
    <w:rsid w:val="0098673F"/>
    <w:rsid w:val="00990571"/>
    <w:rsid w:val="00994687"/>
    <w:rsid w:val="00997499"/>
    <w:rsid w:val="0099779D"/>
    <w:rsid w:val="009978F8"/>
    <w:rsid w:val="00997B60"/>
    <w:rsid w:val="009A066A"/>
    <w:rsid w:val="009A09BF"/>
    <w:rsid w:val="009A1A64"/>
    <w:rsid w:val="009A1B79"/>
    <w:rsid w:val="009A2EF3"/>
    <w:rsid w:val="009A44CC"/>
    <w:rsid w:val="009B05B9"/>
    <w:rsid w:val="009B1A81"/>
    <w:rsid w:val="009B2E34"/>
    <w:rsid w:val="009B33E2"/>
    <w:rsid w:val="009B4521"/>
    <w:rsid w:val="009B581A"/>
    <w:rsid w:val="009B64F5"/>
    <w:rsid w:val="009B67F5"/>
    <w:rsid w:val="009C29B5"/>
    <w:rsid w:val="009C3392"/>
    <w:rsid w:val="009C483D"/>
    <w:rsid w:val="009C51BF"/>
    <w:rsid w:val="009C6072"/>
    <w:rsid w:val="009C6C28"/>
    <w:rsid w:val="009D32F5"/>
    <w:rsid w:val="009D3BA3"/>
    <w:rsid w:val="009D544D"/>
    <w:rsid w:val="009D6143"/>
    <w:rsid w:val="009D636C"/>
    <w:rsid w:val="009E2BC8"/>
    <w:rsid w:val="009E33E5"/>
    <w:rsid w:val="009E3432"/>
    <w:rsid w:val="009F189A"/>
    <w:rsid w:val="009F23C6"/>
    <w:rsid w:val="009F5FF2"/>
    <w:rsid w:val="009F7A2E"/>
    <w:rsid w:val="00A00B7E"/>
    <w:rsid w:val="00A039F0"/>
    <w:rsid w:val="00A04319"/>
    <w:rsid w:val="00A077C3"/>
    <w:rsid w:val="00A10546"/>
    <w:rsid w:val="00A10EA8"/>
    <w:rsid w:val="00A10EF5"/>
    <w:rsid w:val="00A1183E"/>
    <w:rsid w:val="00A15022"/>
    <w:rsid w:val="00A16655"/>
    <w:rsid w:val="00A17851"/>
    <w:rsid w:val="00A2414B"/>
    <w:rsid w:val="00A25B62"/>
    <w:rsid w:val="00A275F1"/>
    <w:rsid w:val="00A3007A"/>
    <w:rsid w:val="00A30D42"/>
    <w:rsid w:val="00A366CC"/>
    <w:rsid w:val="00A37687"/>
    <w:rsid w:val="00A4507B"/>
    <w:rsid w:val="00A46E60"/>
    <w:rsid w:val="00A50982"/>
    <w:rsid w:val="00A51E23"/>
    <w:rsid w:val="00A527C4"/>
    <w:rsid w:val="00A55278"/>
    <w:rsid w:val="00A5566F"/>
    <w:rsid w:val="00A55F63"/>
    <w:rsid w:val="00A563FD"/>
    <w:rsid w:val="00A60B9C"/>
    <w:rsid w:val="00A61CC3"/>
    <w:rsid w:val="00A62374"/>
    <w:rsid w:val="00A6352A"/>
    <w:rsid w:val="00A64500"/>
    <w:rsid w:val="00A64E47"/>
    <w:rsid w:val="00A66FF9"/>
    <w:rsid w:val="00A6715B"/>
    <w:rsid w:val="00A6775D"/>
    <w:rsid w:val="00A73819"/>
    <w:rsid w:val="00A770C6"/>
    <w:rsid w:val="00A8387E"/>
    <w:rsid w:val="00A8470D"/>
    <w:rsid w:val="00A84CC9"/>
    <w:rsid w:val="00A84E81"/>
    <w:rsid w:val="00A90416"/>
    <w:rsid w:val="00A916A2"/>
    <w:rsid w:val="00A94F62"/>
    <w:rsid w:val="00A960A2"/>
    <w:rsid w:val="00A969C3"/>
    <w:rsid w:val="00A9764A"/>
    <w:rsid w:val="00A9784C"/>
    <w:rsid w:val="00AA20DB"/>
    <w:rsid w:val="00AA3443"/>
    <w:rsid w:val="00AA39DD"/>
    <w:rsid w:val="00AA633D"/>
    <w:rsid w:val="00AB047F"/>
    <w:rsid w:val="00AB0CE1"/>
    <w:rsid w:val="00AB10EF"/>
    <w:rsid w:val="00AB54BE"/>
    <w:rsid w:val="00AB78C7"/>
    <w:rsid w:val="00AC0729"/>
    <w:rsid w:val="00AC0F23"/>
    <w:rsid w:val="00AC3F4F"/>
    <w:rsid w:val="00AC41DD"/>
    <w:rsid w:val="00AC6018"/>
    <w:rsid w:val="00AD139E"/>
    <w:rsid w:val="00AD3DE6"/>
    <w:rsid w:val="00AD4FE7"/>
    <w:rsid w:val="00AD56CA"/>
    <w:rsid w:val="00AD57E0"/>
    <w:rsid w:val="00AD68F5"/>
    <w:rsid w:val="00AD765C"/>
    <w:rsid w:val="00AE080D"/>
    <w:rsid w:val="00AF28DB"/>
    <w:rsid w:val="00AF3162"/>
    <w:rsid w:val="00AF437B"/>
    <w:rsid w:val="00AF4EB8"/>
    <w:rsid w:val="00AF5A6B"/>
    <w:rsid w:val="00AF66FE"/>
    <w:rsid w:val="00AF7606"/>
    <w:rsid w:val="00AF7A6E"/>
    <w:rsid w:val="00B005CA"/>
    <w:rsid w:val="00B00F20"/>
    <w:rsid w:val="00B02746"/>
    <w:rsid w:val="00B03193"/>
    <w:rsid w:val="00B0358E"/>
    <w:rsid w:val="00B05176"/>
    <w:rsid w:val="00B05C62"/>
    <w:rsid w:val="00B05F07"/>
    <w:rsid w:val="00B10BF0"/>
    <w:rsid w:val="00B1398D"/>
    <w:rsid w:val="00B139D0"/>
    <w:rsid w:val="00B159B0"/>
    <w:rsid w:val="00B15F9D"/>
    <w:rsid w:val="00B2032C"/>
    <w:rsid w:val="00B22CF5"/>
    <w:rsid w:val="00B24432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30D"/>
    <w:rsid w:val="00B44A8F"/>
    <w:rsid w:val="00B47D7C"/>
    <w:rsid w:val="00B50D02"/>
    <w:rsid w:val="00B52B76"/>
    <w:rsid w:val="00B541E7"/>
    <w:rsid w:val="00B57555"/>
    <w:rsid w:val="00B61DF2"/>
    <w:rsid w:val="00B63C2B"/>
    <w:rsid w:val="00B65107"/>
    <w:rsid w:val="00B6654B"/>
    <w:rsid w:val="00B66BB8"/>
    <w:rsid w:val="00B66CED"/>
    <w:rsid w:val="00B7026F"/>
    <w:rsid w:val="00B72E8A"/>
    <w:rsid w:val="00B76E24"/>
    <w:rsid w:val="00B825E3"/>
    <w:rsid w:val="00B82855"/>
    <w:rsid w:val="00B82A83"/>
    <w:rsid w:val="00B82DE2"/>
    <w:rsid w:val="00B8621E"/>
    <w:rsid w:val="00B86DA1"/>
    <w:rsid w:val="00B87F5D"/>
    <w:rsid w:val="00B9528E"/>
    <w:rsid w:val="00BA3BDD"/>
    <w:rsid w:val="00BA750E"/>
    <w:rsid w:val="00BA7D20"/>
    <w:rsid w:val="00BB1B2F"/>
    <w:rsid w:val="00BB384F"/>
    <w:rsid w:val="00BB3AC8"/>
    <w:rsid w:val="00BB4A94"/>
    <w:rsid w:val="00BB5469"/>
    <w:rsid w:val="00BB66AE"/>
    <w:rsid w:val="00BB70F7"/>
    <w:rsid w:val="00BC0F8A"/>
    <w:rsid w:val="00BC1985"/>
    <w:rsid w:val="00BC26A3"/>
    <w:rsid w:val="00BC2A84"/>
    <w:rsid w:val="00BC3DA8"/>
    <w:rsid w:val="00BC4124"/>
    <w:rsid w:val="00BC4438"/>
    <w:rsid w:val="00BD2AB4"/>
    <w:rsid w:val="00BD314B"/>
    <w:rsid w:val="00BD41EF"/>
    <w:rsid w:val="00BD63E4"/>
    <w:rsid w:val="00BD68E1"/>
    <w:rsid w:val="00BD6D2E"/>
    <w:rsid w:val="00BE226F"/>
    <w:rsid w:val="00BE4E62"/>
    <w:rsid w:val="00BE53D1"/>
    <w:rsid w:val="00BE61B4"/>
    <w:rsid w:val="00BE66FE"/>
    <w:rsid w:val="00BE6D6E"/>
    <w:rsid w:val="00BE78C7"/>
    <w:rsid w:val="00BE7D57"/>
    <w:rsid w:val="00BF5714"/>
    <w:rsid w:val="00BF7FB9"/>
    <w:rsid w:val="00C00C07"/>
    <w:rsid w:val="00C0309D"/>
    <w:rsid w:val="00C0394F"/>
    <w:rsid w:val="00C03EBF"/>
    <w:rsid w:val="00C0411F"/>
    <w:rsid w:val="00C0478C"/>
    <w:rsid w:val="00C04793"/>
    <w:rsid w:val="00C04A6E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08DB"/>
    <w:rsid w:val="00C31724"/>
    <w:rsid w:val="00C3604C"/>
    <w:rsid w:val="00C36CE9"/>
    <w:rsid w:val="00C36E93"/>
    <w:rsid w:val="00C376AE"/>
    <w:rsid w:val="00C41E7E"/>
    <w:rsid w:val="00C42CA2"/>
    <w:rsid w:val="00C4529A"/>
    <w:rsid w:val="00C47036"/>
    <w:rsid w:val="00C47305"/>
    <w:rsid w:val="00C502BF"/>
    <w:rsid w:val="00C50964"/>
    <w:rsid w:val="00C51285"/>
    <w:rsid w:val="00C51AAC"/>
    <w:rsid w:val="00C5439D"/>
    <w:rsid w:val="00C555D6"/>
    <w:rsid w:val="00C56760"/>
    <w:rsid w:val="00C62D3A"/>
    <w:rsid w:val="00C6710E"/>
    <w:rsid w:val="00C67D51"/>
    <w:rsid w:val="00C72C32"/>
    <w:rsid w:val="00C736DD"/>
    <w:rsid w:val="00C76248"/>
    <w:rsid w:val="00C77E39"/>
    <w:rsid w:val="00C802AF"/>
    <w:rsid w:val="00C80CD2"/>
    <w:rsid w:val="00C8291A"/>
    <w:rsid w:val="00C82B3C"/>
    <w:rsid w:val="00C83C2C"/>
    <w:rsid w:val="00C90473"/>
    <w:rsid w:val="00C92A02"/>
    <w:rsid w:val="00C931CB"/>
    <w:rsid w:val="00C9478C"/>
    <w:rsid w:val="00C97106"/>
    <w:rsid w:val="00CA03C0"/>
    <w:rsid w:val="00CA2DE3"/>
    <w:rsid w:val="00CA3EE8"/>
    <w:rsid w:val="00CA781F"/>
    <w:rsid w:val="00CB071C"/>
    <w:rsid w:val="00CB078D"/>
    <w:rsid w:val="00CB3279"/>
    <w:rsid w:val="00CB3AC3"/>
    <w:rsid w:val="00CB4B83"/>
    <w:rsid w:val="00CB4FC1"/>
    <w:rsid w:val="00CB67CF"/>
    <w:rsid w:val="00CC33F5"/>
    <w:rsid w:val="00CC45E9"/>
    <w:rsid w:val="00CC70B6"/>
    <w:rsid w:val="00CD5C70"/>
    <w:rsid w:val="00CD7B97"/>
    <w:rsid w:val="00CE0952"/>
    <w:rsid w:val="00CE355A"/>
    <w:rsid w:val="00CE6AF5"/>
    <w:rsid w:val="00CE72A3"/>
    <w:rsid w:val="00CF1250"/>
    <w:rsid w:val="00CF141F"/>
    <w:rsid w:val="00CF30B4"/>
    <w:rsid w:val="00CF30C1"/>
    <w:rsid w:val="00CF3689"/>
    <w:rsid w:val="00CF394A"/>
    <w:rsid w:val="00CF4B96"/>
    <w:rsid w:val="00D01F46"/>
    <w:rsid w:val="00D02AB3"/>
    <w:rsid w:val="00D07EDB"/>
    <w:rsid w:val="00D105B8"/>
    <w:rsid w:val="00D11746"/>
    <w:rsid w:val="00D1198B"/>
    <w:rsid w:val="00D12823"/>
    <w:rsid w:val="00D1395F"/>
    <w:rsid w:val="00D15379"/>
    <w:rsid w:val="00D1577A"/>
    <w:rsid w:val="00D17E73"/>
    <w:rsid w:val="00D22F82"/>
    <w:rsid w:val="00D23477"/>
    <w:rsid w:val="00D23FF0"/>
    <w:rsid w:val="00D2720B"/>
    <w:rsid w:val="00D303BC"/>
    <w:rsid w:val="00D31C54"/>
    <w:rsid w:val="00D31DEA"/>
    <w:rsid w:val="00D40FF1"/>
    <w:rsid w:val="00D41F59"/>
    <w:rsid w:val="00D43D11"/>
    <w:rsid w:val="00D44B7F"/>
    <w:rsid w:val="00D44EB1"/>
    <w:rsid w:val="00D4773C"/>
    <w:rsid w:val="00D47D5B"/>
    <w:rsid w:val="00D55B90"/>
    <w:rsid w:val="00D63861"/>
    <w:rsid w:val="00D63AEE"/>
    <w:rsid w:val="00D64061"/>
    <w:rsid w:val="00D64810"/>
    <w:rsid w:val="00D65F70"/>
    <w:rsid w:val="00D667E8"/>
    <w:rsid w:val="00D703A9"/>
    <w:rsid w:val="00D70DF9"/>
    <w:rsid w:val="00D74084"/>
    <w:rsid w:val="00D76CF9"/>
    <w:rsid w:val="00D770A1"/>
    <w:rsid w:val="00D77C62"/>
    <w:rsid w:val="00D807C3"/>
    <w:rsid w:val="00D80E6D"/>
    <w:rsid w:val="00D8216E"/>
    <w:rsid w:val="00D838A9"/>
    <w:rsid w:val="00D91E61"/>
    <w:rsid w:val="00D94947"/>
    <w:rsid w:val="00D94976"/>
    <w:rsid w:val="00DA06EA"/>
    <w:rsid w:val="00DA20AE"/>
    <w:rsid w:val="00DA4F9E"/>
    <w:rsid w:val="00DA5DE7"/>
    <w:rsid w:val="00DA666F"/>
    <w:rsid w:val="00DB2E70"/>
    <w:rsid w:val="00DB5174"/>
    <w:rsid w:val="00DB7708"/>
    <w:rsid w:val="00DB7B58"/>
    <w:rsid w:val="00DC1FE9"/>
    <w:rsid w:val="00DC2377"/>
    <w:rsid w:val="00DC5FA7"/>
    <w:rsid w:val="00DC7EA9"/>
    <w:rsid w:val="00DD069F"/>
    <w:rsid w:val="00DD1A03"/>
    <w:rsid w:val="00DD22B9"/>
    <w:rsid w:val="00DD2570"/>
    <w:rsid w:val="00DD27F3"/>
    <w:rsid w:val="00DD3CD8"/>
    <w:rsid w:val="00DD4AD4"/>
    <w:rsid w:val="00DD4F61"/>
    <w:rsid w:val="00DD6DCB"/>
    <w:rsid w:val="00DD6F38"/>
    <w:rsid w:val="00DE33C3"/>
    <w:rsid w:val="00DE38D0"/>
    <w:rsid w:val="00DE4DE9"/>
    <w:rsid w:val="00DE63B9"/>
    <w:rsid w:val="00DE6F81"/>
    <w:rsid w:val="00DE7325"/>
    <w:rsid w:val="00DF2644"/>
    <w:rsid w:val="00DF2728"/>
    <w:rsid w:val="00DF2757"/>
    <w:rsid w:val="00DF39A8"/>
    <w:rsid w:val="00DF4B63"/>
    <w:rsid w:val="00DF59BF"/>
    <w:rsid w:val="00DF7A5B"/>
    <w:rsid w:val="00E008BE"/>
    <w:rsid w:val="00E019A2"/>
    <w:rsid w:val="00E02592"/>
    <w:rsid w:val="00E04026"/>
    <w:rsid w:val="00E06C8B"/>
    <w:rsid w:val="00E070B7"/>
    <w:rsid w:val="00E1183C"/>
    <w:rsid w:val="00E132A3"/>
    <w:rsid w:val="00E1733D"/>
    <w:rsid w:val="00E202DE"/>
    <w:rsid w:val="00E2209A"/>
    <w:rsid w:val="00E22E0B"/>
    <w:rsid w:val="00E22FC5"/>
    <w:rsid w:val="00E24757"/>
    <w:rsid w:val="00E26611"/>
    <w:rsid w:val="00E26AF3"/>
    <w:rsid w:val="00E27646"/>
    <w:rsid w:val="00E30090"/>
    <w:rsid w:val="00E3014B"/>
    <w:rsid w:val="00E31E44"/>
    <w:rsid w:val="00E3769C"/>
    <w:rsid w:val="00E40560"/>
    <w:rsid w:val="00E42EE4"/>
    <w:rsid w:val="00E43787"/>
    <w:rsid w:val="00E43E42"/>
    <w:rsid w:val="00E446B6"/>
    <w:rsid w:val="00E44CD5"/>
    <w:rsid w:val="00E44DB7"/>
    <w:rsid w:val="00E45AD8"/>
    <w:rsid w:val="00E45D59"/>
    <w:rsid w:val="00E510FE"/>
    <w:rsid w:val="00E51DD5"/>
    <w:rsid w:val="00E52832"/>
    <w:rsid w:val="00E53C4B"/>
    <w:rsid w:val="00E5424F"/>
    <w:rsid w:val="00E61884"/>
    <w:rsid w:val="00E675DA"/>
    <w:rsid w:val="00E67E62"/>
    <w:rsid w:val="00E709CF"/>
    <w:rsid w:val="00E73040"/>
    <w:rsid w:val="00E74839"/>
    <w:rsid w:val="00E771DD"/>
    <w:rsid w:val="00E7745E"/>
    <w:rsid w:val="00E77957"/>
    <w:rsid w:val="00E807E1"/>
    <w:rsid w:val="00E81ABD"/>
    <w:rsid w:val="00E847B4"/>
    <w:rsid w:val="00E84F27"/>
    <w:rsid w:val="00E87D1D"/>
    <w:rsid w:val="00E913CF"/>
    <w:rsid w:val="00E93F82"/>
    <w:rsid w:val="00E9426F"/>
    <w:rsid w:val="00E9591F"/>
    <w:rsid w:val="00E96EDD"/>
    <w:rsid w:val="00EA06A3"/>
    <w:rsid w:val="00EB15A6"/>
    <w:rsid w:val="00EB3843"/>
    <w:rsid w:val="00EB4DB0"/>
    <w:rsid w:val="00EB67FE"/>
    <w:rsid w:val="00EC1864"/>
    <w:rsid w:val="00EC1DE8"/>
    <w:rsid w:val="00EC51E3"/>
    <w:rsid w:val="00EC576E"/>
    <w:rsid w:val="00EC659E"/>
    <w:rsid w:val="00EC69FF"/>
    <w:rsid w:val="00ED1F5E"/>
    <w:rsid w:val="00ED2BE0"/>
    <w:rsid w:val="00ED61ED"/>
    <w:rsid w:val="00ED7A00"/>
    <w:rsid w:val="00EE2FF2"/>
    <w:rsid w:val="00EE3EDA"/>
    <w:rsid w:val="00EE4940"/>
    <w:rsid w:val="00EE4F68"/>
    <w:rsid w:val="00EE5562"/>
    <w:rsid w:val="00EE653F"/>
    <w:rsid w:val="00EF00B0"/>
    <w:rsid w:val="00EF21A3"/>
    <w:rsid w:val="00EF26DB"/>
    <w:rsid w:val="00EF4366"/>
    <w:rsid w:val="00EF488A"/>
    <w:rsid w:val="00EF6401"/>
    <w:rsid w:val="00F00E69"/>
    <w:rsid w:val="00F039F7"/>
    <w:rsid w:val="00F055D2"/>
    <w:rsid w:val="00F05E0E"/>
    <w:rsid w:val="00F07930"/>
    <w:rsid w:val="00F07AE0"/>
    <w:rsid w:val="00F10256"/>
    <w:rsid w:val="00F12E9D"/>
    <w:rsid w:val="00F1470F"/>
    <w:rsid w:val="00F166C2"/>
    <w:rsid w:val="00F16CF0"/>
    <w:rsid w:val="00F20FEE"/>
    <w:rsid w:val="00F21D4A"/>
    <w:rsid w:val="00F226DD"/>
    <w:rsid w:val="00F227B9"/>
    <w:rsid w:val="00F22AAC"/>
    <w:rsid w:val="00F22FD9"/>
    <w:rsid w:val="00F24136"/>
    <w:rsid w:val="00F30AC4"/>
    <w:rsid w:val="00F3118E"/>
    <w:rsid w:val="00F3285E"/>
    <w:rsid w:val="00F33015"/>
    <w:rsid w:val="00F3362B"/>
    <w:rsid w:val="00F40D8E"/>
    <w:rsid w:val="00F42321"/>
    <w:rsid w:val="00F42A58"/>
    <w:rsid w:val="00F44C2A"/>
    <w:rsid w:val="00F44DD0"/>
    <w:rsid w:val="00F46A21"/>
    <w:rsid w:val="00F4795C"/>
    <w:rsid w:val="00F51307"/>
    <w:rsid w:val="00F52EB9"/>
    <w:rsid w:val="00F57C75"/>
    <w:rsid w:val="00F61C11"/>
    <w:rsid w:val="00F621AA"/>
    <w:rsid w:val="00F635F4"/>
    <w:rsid w:val="00F6718F"/>
    <w:rsid w:val="00F72E78"/>
    <w:rsid w:val="00F73507"/>
    <w:rsid w:val="00F76E6E"/>
    <w:rsid w:val="00F76FA8"/>
    <w:rsid w:val="00F77361"/>
    <w:rsid w:val="00F81C67"/>
    <w:rsid w:val="00F8481C"/>
    <w:rsid w:val="00F856AB"/>
    <w:rsid w:val="00F90496"/>
    <w:rsid w:val="00F91239"/>
    <w:rsid w:val="00F92B00"/>
    <w:rsid w:val="00F93AF4"/>
    <w:rsid w:val="00FA10AC"/>
    <w:rsid w:val="00FA13C4"/>
    <w:rsid w:val="00FA2BAD"/>
    <w:rsid w:val="00FA2C8F"/>
    <w:rsid w:val="00FA3DFD"/>
    <w:rsid w:val="00FA6976"/>
    <w:rsid w:val="00FB6720"/>
    <w:rsid w:val="00FB6BE0"/>
    <w:rsid w:val="00FB7527"/>
    <w:rsid w:val="00FB7724"/>
    <w:rsid w:val="00FC0C91"/>
    <w:rsid w:val="00FC30E0"/>
    <w:rsid w:val="00FC5405"/>
    <w:rsid w:val="00FC5F7D"/>
    <w:rsid w:val="00FC7EE0"/>
    <w:rsid w:val="00FD0E9E"/>
    <w:rsid w:val="00FD1836"/>
    <w:rsid w:val="00FD24C2"/>
    <w:rsid w:val="00FD41C2"/>
    <w:rsid w:val="00FD53A0"/>
    <w:rsid w:val="00FD7333"/>
    <w:rsid w:val="00FE02EA"/>
    <w:rsid w:val="00FE118B"/>
    <w:rsid w:val="00FE1778"/>
    <w:rsid w:val="00FE17F8"/>
    <w:rsid w:val="00FE3866"/>
    <w:rsid w:val="00FE44FD"/>
    <w:rsid w:val="00FE784E"/>
    <w:rsid w:val="00FF329A"/>
    <w:rsid w:val="00FF54F4"/>
    <w:rsid w:val="00FF7500"/>
    <w:rsid w:val="0112C901"/>
    <w:rsid w:val="023467A6"/>
    <w:rsid w:val="02401ACC"/>
    <w:rsid w:val="02C2D4A3"/>
    <w:rsid w:val="02DDD66D"/>
    <w:rsid w:val="03054E71"/>
    <w:rsid w:val="036BDB4F"/>
    <w:rsid w:val="039A569C"/>
    <w:rsid w:val="039C8EC0"/>
    <w:rsid w:val="0400E628"/>
    <w:rsid w:val="04B352FD"/>
    <w:rsid w:val="0520E827"/>
    <w:rsid w:val="054F9AF4"/>
    <w:rsid w:val="059F65A1"/>
    <w:rsid w:val="05C3FB5B"/>
    <w:rsid w:val="05E4260A"/>
    <w:rsid w:val="06B3D53A"/>
    <w:rsid w:val="07555269"/>
    <w:rsid w:val="075D0C3F"/>
    <w:rsid w:val="07A39674"/>
    <w:rsid w:val="0830B48E"/>
    <w:rsid w:val="08484237"/>
    <w:rsid w:val="0901F4B2"/>
    <w:rsid w:val="0A0F1049"/>
    <w:rsid w:val="0A19D58C"/>
    <w:rsid w:val="0A3E6DB8"/>
    <w:rsid w:val="0B0B5413"/>
    <w:rsid w:val="0B616AEC"/>
    <w:rsid w:val="0BC7F2D5"/>
    <w:rsid w:val="0BE475AC"/>
    <w:rsid w:val="0C0E710D"/>
    <w:rsid w:val="0C1C7842"/>
    <w:rsid w:val="0C6EB710"/>
    <w:rsid w:val="0CAF0717"/>
    <w:rsid w:val="0DB5AADF"/>
    <w:rsid w:val="0DCD0CAE"/>
    <w:rsid w:val="0F497F35"/>
    <w:rsid w:val="0F7D345C"/>
    <w:rsid w:val="0FE089A5"/>
    <w:rsid w:val="100B7679"/>
    <w:rsid w:val="1045313D"/>
    <w:rsid w:val="1061699D"/>
    <w:rsid w:val="106337E0"/>
    <w:rsid w:val="1080388C"/>
    <w:rsid w:val="10DB3358"/>
    <w:rsid w:val="118F8334"/>
    <w:rsid w:val="11D482ED"/>
    <w:rsid w:val="1269969B"/>
    <w:rsid w:val="126AF463"/>
    <w:rsid w:val="133AB5D0"/>
    <w:rsid w:val="1444F659"/>
    <w:rsid w:val="14B88DE1"/>
    <w:rsid w:val="14EEA2C8"/>
    <w:rsid w:val="15A6116B"/>
    <w:rsid w:val="16543738"/>
    <w:rsid w:val="16853195"/>
    <w:rsid w:val="16B0B823"/>
    <w:rsid w:val="16F57722"/>
    <w:rsid w:val="16FD71A6"/>
    <w:rsid w:val="1706A795"/>
    <w:rsid w:val="1748E9C2"/>
    <w:rsid w:val="17C7308C"/>
    <w:rsid w:val="17F6421D"/>
    <w:rsid w:val="17FFA05A"/>
    <w:rsid w:val="1809F3E9"/>
    <w:rsid w:val="18273846"/>
    <w:rsid w:val="18D90BE7"/>
    <w:rsid w:val="18F97D5E"/>
    <w:rsid w:val="198A635C"/>
    <w:rsid w:val="19E3868C"/>
    <w:rsid w:val="19F293DF"/>
    <w:rsid w:val="1A2E3E74"/>
    <w:rsid w:val="1A8EF092"/>
    <w:rsid w:val="1AB71B22"/>
    <w:rsid w:val="1AE7B5F6"/>
    <w:rsid w:val="1B098D71"/>
    <w:rsid w:val="1B0B9384"/>
    <w:rsid w:val="1BEABFE6"/>
    <w:rsid w:val="1C05400C"/>
    <w:rsid w:val="1C20E4A0"/>
    <w:rsid w:val="1CC210D1"/>
    <w:rsid w:val="1CE70D3D"/>
    <w:rsid w:val="1D3A5061"/>
    <w:rsid w:val="1D7823A3"/>
    <w:rsid w:val="1DD2247E"/>
    <w:rsid w:val="1E6E22A5"/>
    <w:rsid w:val="1F38A89F"/>
    <w:rsid w:val="1FC0FD64"/>
    <w:rsid w:val="1FF85508"/>
    <w:rsid w:val="20295C17"/>
    <w:rsid w:val="21094574"/>
    <w:rsid w:val="213C4F9B"/>
    <w:rsid w:val="21C01CCE"/>
    <w:rsid w:val="21D18F94"/>
    <w:rsid w:val="21D4B30E"/>
    <w:rsid w:val="22D2D9F7"/>
    <w:rsid w:val="22D6E957"/>
    <w:rsid w:val="22F0659A"/>
    <w:rsid w:val="2304545D"/>
    <w:rsid w:val="2355DFD5"/>
    <w:rsid w:val="237C1002"/>
    <w:rsid w:val="239F260A"/>
    <w:rsid w:val="24A188A3"/>
    <w:rsid w:val="24BFE086"/>
    <w:rsid w:val="251AF814"/>
    <w:rsid w:val="2536E046"/>
    <w:rsid w:val="257D63EA"/>
    <w:rsid w:val="25BE4043"/>
    <w:rsid w:val="25EB3C67"/>
    <w:rsid w:val="26062161"/>
    <w:rsid w:val="260C3A82"/>
    <w:rsid w:val="266DEC4C"/>
    <w:rsid w:val="278908BF"/>
    <w:rsid w:val="2833E515"/>
    <w:rsid w:val="284C8239"/>
    <w:rsid w:val="2874072D"/>
    <w:rsid w:val="29F02C55"/>
    <w:rsid w:val="2A20932A"/>
    <w:rsid w:val="2A3A014F"/>
    <w:rsid w:val="2AABCC66"/>
    <w:rsid w:val="2B5B3108"/>
    <w:rsid w:val="2B6A5535"/>
    <w:rsid w:val="2B8CC9EB"/>
    <w:rsid w:val="2BC636FD"/>
    <w:rsid w:val="2BE37A4F"/>
    <w:rsid w:val="2C5C93D0"/>
    <w:rsid w:val="2CA34517"/>
    <w:rsid w:val="2D5E763A"/>
    <w:rsid w:val="2DA690F2"/>
    <w:rsid w:val="2DE617D2"/>
    <w:rsid w:val="2E182D27"/>
    <w:rsid w:val="2E4D92DA"/>
    <w:rsid w:val="2F63D4F1"/>
    <w:rsid w:val="2F6AFCCE"/>
    <w:rsid w:val="2F8DDC13"/>
    <w:rsid w:val="31033996"/>
    <w:rsid w:val="311BC8B8"/>
    <w:rsid w:val="31A430A7"/>
    <w:rsid w:val="31D5B9F2"/>
    <w:rsid w:val="31FECE02"/>
    <w:rsid w:val="321F5D4B"/>
    <w:rsid w:val="3220C630"/>
    <w:rsid w:val="32436084"/>
    <w:rsid w:val="32A2591D"/>
    <w:rsid w:val="3303B57E"/>
    <w:rsid w:val="334FA468"/>
    <w:rsid w:val="33FBC9C0"/>
    <w:rsid w:val="33FD4397"/>
    <w:rsid w:val="34C8D0F3"/>
    <w:rsid w:val="34FD8B63"/>
    <w:rsid w:val="352D9323"/>
    <w:rsid w:val="35408810"/>
    <w:rsid w:val="35A287B2"/>
    <w:rsid w:val="35E1EA9B"/>
    <w:rsid w:val="36751F0E"/>
    <w:rsid w:val="36D0F94A"/>
    <w:rsid w:val="3753207E"/>
    <w:rsid w:val="37F0A4C1"/>
    <w:rsid w:val="37F9CB37"/>
    <w:rsid w:val="381E8C0B"/>
    <w:rsid w:val="3876784A"/>
    <w:rsid w:val="38C6BCC3"/>
    <w:rsid w:val="390708B1"/>
    <w:rsid w:val="392DBE96"/>
    <w:rsid w:val="3965147B"/>
    <w:rsid w:val="39D0A10D"/>
    <w:rsid w:val="39FE930A"/>
    <w:rsid w:val="3A4B1085"/>
    <w:rsid w:val="3A80E5F7"/>
    <w:rsid w:val="3B793E57"/>
    <w:rsid w:val="3BF3FA43"/>
    <w:rsid w:val="3CDBF40C"/>
    <w:rsid w:val="3CF0271D"/>
    <w:rsid w:val="3D823C41"/>
    <w:rsid w:val="3D83BBF4"/>
    <w:rsid w:val="3D90C1EC"/>
    <w:rsid w:val="3E0EE586"/>
    <w:rsid w:val="3E2D1B05"/>
    <w:rsid w:val="3E7C28A8"/>
    <w:rsid w:val="3E86B345"/>
    <w:rsid w:val="3E9D6D15"/>
    <w:rsid w:val="3EC8FAD6"/>
    <w:rsid w:val="3F0472E4"/>
    <w:rsid w:val="3F2CDFDB"/>
    <w:rsid w:val="3F628606"/>
    <w:rsid w:val="3FA848C9"/>
    <w:rsid w:val="4017F435"/>
    <w:rsid w:val="402C2E2A"/>
    <w:rsid w:val="4053BC3C"/>
    <w:rsid w:val="40A4688E"/>
    <w:rsid w:val="41457F60"/>
    <w:rsid w:val="423032CD"/>
    <w:rsid w:val="43767935"/>
    <w:rsid w:val="438C1D2A"/>
    <w:rsid w:val="43AB2CC0"/>
    <w:rsid w:val="43D12F0D"/>
    <w:rsid w:val="444885A9"/>
    <w:rsid w:val="4496AC0B"/>
    <w:rsid w:val="449C90E1"/>
    <w:rsid w:val="449CBA93"/>
    <w:rsid w:val="4522C1E9"/>
    <w:rsid w:val="4573DB46"/>
    <w:rsid w:val="45D3F43B"/>
    <w:rsid w:val="45D864D9"/>
    <w:rsid w:val="460AA43A"/>
    <w:rsid w:val="46358AE4"/>
    <w:rsid w:val="4663E053"/>
    <w:rsid w:val="46CA0044"/>
    <w:rsid w:val="46FF2569"/>
    <w:rsid w:val="472D3405"/>
    <w:rsid w:val="473AD0DD"/>
    <w:rsid w:val="476DBCE8"/>
    <w:rsid w:val="478E0CD0"/>
    <w:rsid w:val="480445C8"/>
    <w:rsid w:val="48F83BD6"/>
    <w:rsid w:val="494FADC1"/>
    <w:rsid w:val="495B8C9D"/>
    <w:rsid w:val="49EB2528"/>
    <w:rsid w:val="4A0A65F4"/>
    <w:rsid w:val="4A2AB8F5"/>
    <w:rsid w:val="4A2BF42B"/>
    <w:rsid w:val="4A50B1FE"/>
    <w:rsid w:val="4ACA2182"/>
    <w:rsid w:val="4B695E58"/>
    <w:rsid w:val="4B99F5A5"/>
    <w:rsid w:val="4BB1517C"/>
    <w:rsid w:val="4BBC7016"/>
    <w:rsid w:val="4BF7D2B2"/>
    <w:rsid w:val="4C24CF8E"/>
    <w:rsid w:val="4D182014"/>
    <w:rsid w:val="4FA83E2A"/>
    <w:rsid w:val="501C2E41"/>
    <w:rsid w:val="50825893"/>
    <w:rsid w:val="50C1CE1B"/>
    <w:rsid w:val="51849A30"/>
    <w:rsid w:val="51AB1C19"/>
    <w:rsid w:val="52339798"/>
    <w:rsid w:val="545AD0F2"/>
    <w:rsid w:val="547956DC"/>
    <w:rsid w:val="5528191C"/>
    <w:rsid w:val="5565B65D"/>
    <w:rsid w:val="55D0C7C3"/>
    <w:rsid w:val="55E36301"/>
    <w:rsid w:val="561A1389"/>
    <w:rsid w:val="575AFE47"/>
    <w:rsid w:val="57BB8E7F"/>
    <w:rsid w:val="57E787B4"/>
    <w:rsid w:val="58E757D4"/>
    <w:rsid w:val="59562CC2"/>
    <w:rsid w:val="595BA2DD"/>
    <w:rsid w:val="595EA3AF"/>
    <w:rsid w:val="596193BE"/>
    <w:rsid w:val="5988A754"/>
    <w:rsid w:val="59F3B835"/>
    <w:rsid w:val="5A2E18AC"/>
    <w:rsid w:val="5A8D4507"/>
    <w:rsid w:val="5AA18100"/>
    <w:rsid w:val="5AB88A75"/>
    <w:rsid w:val="5AE582A5"/>
    <w:rsid w:val="5B25E8CE"/>
    <w:rsid w:val="5B725C40"/>
    <w:rsid w:val="5B7C9E52"/>
    <w:rsid w:val="5B943404"/>
    <w:rsid w:val="5CA47C0D"/>
    <w:rsid w:val="5CB0F3D2"/>
    <w:rsid w:val="5CFA7CB8"/>
    <w:rsid w:val="5DCD25D5"/>
    <w:rsid w:val="5E0E4DF2"/>
    <w:rsid w:val="5E257ACE"/>
    <w:rsid w:val="5E864D15"/>
    <w:rsid w:val="5E8F48E8"/>
    <w:rsid w:val="5E961A5D"/>
    <w:rsid w:val="5EC8C935"/>
    <w:rsid w:val="5EE76331"/>
    <w:rsid w:val="5EFB9C5B"/>
    <w:rsid w:val="5F2093D6"/>
    <w:rsid w:val="5F2C3D44"/>
    <w:rsid w:val="60BE535B"/>
    <w:rsid w:val="60E18F78"/>
    <w:rsid w:val="61EAF95B"/>
    <w:rsid w:val="62C4592C"/>
    <w:rsid w:val="63796852"/>
    <w:rsid w:val="63AE2AE6"/>
    <w:rsid w:val="645B8F78"/>
    <w:rsid w:val="645DB970"/>
    <w:rsid w:val="64E1E061"/>
    <w:rsid w:val="64E55B3C"/>
    <w:rsid w:val="64F52BDD"/>
    <w:rsid w:val="65266D57"/>
    <w:rsid w:val="6544A07F"/>
    <w:rsid w:val="660CF784"/>
    <w:rsid w:val="6646B108"/>
    <w:rsid w:val="66DA9655"/>
    <w:rsid w:val="67A91CCA"/>
    <w:rsid w:val="6842CBBD"/>
    <w:rsid w:val="6947F55F"/>
    <w:rsid w:val="69793CFF"/>
    <w:rsid w:val="6ABA7093"/>
    <w:rsid w:val="6B2831DD"/>
    <w:rsid w:val="6B4A15B3"/>
    <w:rsid w:val="6B578734"/>
    <w:rsid w:val="6B7F277D"/>
    <w:rsid w:val="6BB3BAF0"/>
    <w:rsid w:val="6BEB147D"/>
    <w:rsid w:val="6BFA03F9"/>
    <w:rsid w:val="6E1AA35E"/>
    <w:rsid w:val="6E48AC4F"/>
    <w:rsid w:val="6E6A203A"/>
    <w:rsid w:val="6E8391CA"/>
    <w:rsid w:val="6EF94DAC"/>
    <w:rsid w:val="6F9F90BA"/>
    <w:rsid w:val="6FA47275"/>
    <w:rsid w:val="6FCA0455"/>
    <w:rsid w:val="6FE5863E"/>
    <w:rsid w:val="6FF053E4"/>
    <w:rsid w:val="70EC9C70"/>
    <w:rsid w:val="7115F2BB"/>
    <w:rsid w:val="7145BE0C"/>
    <w:rsid w:val="716BF56A"/>
    <w:rsid w:val="71A74899"/>
    <w:rsid w:val="7269143C"/>
    <w:rsid w:val="72777691"/>
    <w:rsid w:val="730218FB"/>
    <w:rsid w:val="731E54E1"/>
    <w:rsid w:val="73451F2A"/>
    <w:rsid w:val="734C4D16"/>
    <w:rsid w:val="736CD954"/>
    <w:rsid w:val="737B651F"/>
    <w:rsid w:val="7385B627"/>
    <w:rsid w:val="73ED9C2B"/>
    <w:rsid w:val="7460BAA0"/>
    <w:rsid w:val="747ED0E1"/>
    <w:rsid w:val="74C1F419"/>
    <w:rsid w:val="75335BC2"/>
    <w:rsid w:val="75778064"/>
    <w:rsid w:val="758A2039"/>
    <w:rsid w:val="758C44BC"/>
    <w:rsid w:val="76184C5F"/>
    <w:rsid w:val="76786442"/>
    <w:rsid w:val="769C1CD0"/>
    <w:rsid w:val="77789ABC"/>
    <w:rsid w:val="7815CFFD"/>
    <w:rsid w:val="7827DAA6"/>
    <w:rsid w:val="7843A640"/>
    <w:rsid w:val="795831DE"/>
    <w:rsid w:val="79AF3634"/>
    <w:rsid w:val="79C9278D"/>
    <w:rsid w:val="7A4DEF87"/>
    <w:rsid w:val="7A729F05"/>
    <w:rsid w:val="7AC7DE14"/>
    <w:rsid w:val="7AF0FE3A"/>
    <w:rsid w:val="7B02B3D1"/>
    <w:rsid w:val="7B3CCEF5"/>
    <w:rsid w:val="7B491B39"/>
    <w:rsid w:val="7BF1DA36"/>
    <w:rsid w:val="7C507D38"/>
    <w:rsid w:val="7C9D2357"/>
    <w:rsid w:val="7CB1CD84"/>
    <w:rsid w:val="7CF7901B"/>
    <w:rsid w:val="7D008615"/>
    <w:rsid w:val="7D3192BC"/>
    <w:rsid w:val="7D6B3BAA"/>
    <w:rsid w:val="7DE25858"/>
    <w:rsid w:val="7E1B95C7"/>
    <w:rsid w:val="7E4FB9F2"/>
    <w:rsid w:val="7E9CD07D"/>
    <w:rsid w:val="7F80C083"/>
    <w:rsid w:val="7F9D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04503"/>
  <w15:chartTrackingRefBased/>
  <w15:docId w15:val="{8C7BA7C3-6EB9-437B-BD0F-75006D67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35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Pidipagina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val="de-DE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6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Titolo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Testonotaapidipagina">
    <w:name w:val="footnote text"/>
    <w:aliases w:val="12_Fußnotentext"/>
    <w:link w:val="TestonotaapidipaginaCarattere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aliases w:val="12_Fußnotentext Carattere"/>
    <w:basedOn w:val="Carpredefinitoparagrafo"/>
    <w:link w:val="Testonotaapidipagina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aliases w:val="11_Fußnotenzeichen,112_Fußnotenzeichen Tabelle"/>
    <w:basedOn w:val="Carpredefinitoparagrafo"/>
    <w:unhideWhenUsed/>
    <w:qFormat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8"/>
      </w:numPr>
    </w:pPr>
    <w:rPr>
      <w:rFonts w:eastAsia="Times New Roman" w:cs="Calibri"/>
      <w:szCs w:val="15"/>
    </w:rPr>
  </w:style>
  <w:style w:type="paragraph" w:styleId="Titolosommario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Titolo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e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Carpredefinitoparagrafo"/>
    <w:link w:val="02Flietextbold"/>
    <w:uiPriority w:val="1"/>
    <w:rsid w:val="000724FE"/>
    <w:rPr>
      <w:rFonts w:ascii="MB Corpo S Text Office" w:hAnsi="MB Corpo S Text Office"/>
      <w:sz w:val="21"/>
      <w:szCs w:val="21"/>
      <w:lang w:val="en-GB"/>
    </w:rPr>
  </w:style>
  <w:style w:type="paragraph" w:customStyle="1" w:styleId="A03Copytext">
    <w:name w:val="A03_Copy text"/>
    <w:qFormat/>
    <w:rsid w:val="00C77E3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C77E39"/>
    <w:pPr>
      <w:spacing w:line="170" w:lineRule="exact"/>
    </w:pPr>
    <w:rPr>
      <w:sz w:val="15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customStyle="1" w:styleId="08Fubereich">
    <w:name w:val="08_Fußbereich"/>
    <w:basedOn w:val="Normale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e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011Hauptberschrift">
    <w:name w:val="011_Hauptüberschrift"/>
    <w:basedOn w:val="Normale"/>
    <w:link w:val="011HauptberschriftZchn"/>
    <w:autoRedefine/>
    <w:qFormat/>
    <w:rsid w:val="00A969C3"/>
    <w:pPr>
      <w:outlineLvl w:val="0"/>
    </w:pPr>
    <w:rPr>
      <w:rFonts w:ascii="MB Corpo A Title Cond Office" w:eastAsiaTheme="minorHAnsi" w:hAnsi="MB Corpo A Title Cond Office"/>
      <w:kern w:val="0"/>
      <w:sz w:val="28"/>
      <w:szCs w:val="28"/>
      <w:lang w:eastAsia="en-US"/>
      <w14:ligatures w14:val="none"/>
    </w:rPr>
  </w:style>
  <w:style w:type="character" w:customStyle="1" w:styleId="011HauptberschriftZchn">
    <w:name w:val="011_Hauptüberschrift Zchn"/>
    <w:basedOn w:val="Carpredefinitoparagrafo"/>
    <w:link w:val="011Hauptberschrift"/>
    <w:rsid w:val="00A969C3"/>
    <w:rPr>
      <w:rFonts w:ascii="MB Corpo A Title Cond Office" w:hAnsi="MB Corpo A Title Cond Office"/>
      <w:sz w:val="28"/>
      <w:szCs w:val="28"/>
    </w:rPr>
  </w:style>
  <w:style w:type="paragraph" w:customStyle="1" w:styleId="0122Unterzeile">
    <w:name w:val="0122_Unterzeile"/>
    <w:basedOn w:val="Sommario2"/>
    <w:link w:val="0122UnterzeileZchn"/>
    <w:qFormat/>
    <w:rsid w:val="00A969C3"/>
    <w:pPr>
      <w:tabs>
        <w:tab w:val="clear" w:pos="9883"/>
        <w:tab w:val="right" w:leader="dot" w:pos="8505"/>
      </w:tabs>
      <w:spacing w:after="280"/>
      <w:ind w:left="0"/>
      <w:outlineLvl w:val="1"/>
    </w:pPr>
    <w:rPr>
      <w:rFonts w:ascii="MB Corpo S Text Office" w:eastAsia="Times New Roman" w:hAnsi="MB Corpo S Text Office"/>
      <w:szCs w:val="21"/>
      <w:lang w:eastAsia="de-DE"/>
    </w:rPr>
  </w:style>
  <w:style w:type="character" w:customStyle="1" w:styleId="0122UnterzeileZchn">
    <w:name w:val="0122_Unterzeile Zchn"/>
    <w:basedOn w:val="Carpredefinitoparagrafo"/>
    <w:link w:val="0122Unterzeile"/>
    <w:rsid w:val="00A969C3"/>
    <w:rPr>
      <w:rFonts w:ascii="MB Corpo S Text Office" w:eastAsia="Times New Roman" w:hAnsi="MB Corpo S Text Office" w:cs="Times New Roman"/>
      <w:sz w:val="21"/>
      <w:szCs w:val="21"/>
      <w:lang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A969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969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969C3"/>
    <w:rPr>
      <w:rFonts w:eastAsiaTheme="minorEastAsia"/>
      <w:kern w:val="2"/>
      <w:sz w:val="20"/>
      <w:szCs w:val="20"/>
      <w:lang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69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69C3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customStyle="1" w:styleId="40Continoustext11pt">
    <w:name w:val="4.0 Continous text 11pt"/>
    <w:link w:val="40Continoustext11ptZchn"/>
    <w:qFormat/>
    <w:rsid w:val="004E23AF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rsid w:val="004E23AF"/>
    <w:rPr>
      <w:rFonts w:ascii="CorpoA" w:eastAsia="Times New Roman" w:hAnsi="CorpoA" w:cs="Times New Roman"/>
      <w:szCs w:val="20"/>
      <w:lang w:eastAsia="de-DE"/>
    </w:rPr>
  </w:style>
  <w:style w:type="paragraph" w:styleId="Revisione">
    <w:name w:val="Revision"/>
    <w:hidden/>
    <w:uiPriority w:val="99"/>
    <w:semiHidden/>
    <w:rsid w:val="003F2047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customStyle="1" w:styleId="pf0">
    <w:name w:val="pf0"/>
    <w:basedOn w:val="Normale"/>
    <w:rsid w:val="0065606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customStyle="1" w:styleId="cf01">
    <w:name w:val="cf01"/>
    <w:basedOn w:val="Carpredefinitoparagrafo"/>
    <w:rsid w:val="0065606A"/>
    <w:rPr>
      <w:rFonts w:ascii="Segoe UI" w:hAnsi="Segoe UI" w:cs="Segoe UI" w:hint="default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4879C6"/>
    <w:rPr>
      <w:rFonts w:ascii="Times New Roman" w:hAnsi="Times New Roman" w:cs="Times New Roman"/>
      <w:sz w:val="24"/>
    </w:rPr>
  </w:style>
  <w:style w:type="paragraph" w:customStyle="1" w:styleId="D06Footer">
    <w:name w:val="D06_Footer"/>
    <w:basedOn w:val="Pidipagina"/>
    <w:uiPriority w:val="7"/>
    <w:qFormat/>
    <w:rsid w:val="002B5609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1Blockingperiod">
    <w:name w:val="D01_Blocking period"/>
    <w:qFormat/>
    <w:rsid w:val="00C47036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3530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nau\OneDrive\Desktop\Daimler%20allgemein\Templates\Mai%202025\250501_MB_Press_Tabelle_DE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B6CB42DB556B4AB192BF888033A117" ma:contentTypeVersion="4" ma:contentTypeDescription="Ein neues Dokument erstellen." ma:contentTypeScope="" ma:versionID="3686570be4f21614efface9cf9f710a2">
  <xsd:schema xmlns:xsd="http://www.w3.org/2001/XMLSchema" xmlns:xs="http://www.w3.org/2001/XMLSchema" xmlns:p="http://schemas.microsoft.com/office/2006/metadata/properties" xmlns:ns2="829abb4c-23b4-479d-a6cd-8982167362fd" targetNamespace="http://schemas.microsoft.com/office/2006/metadata/properties" ma:root="true" ma:fieldsID="a30931c6c6c50c1fa9f1ed190e886f02" ns2:_="">
    <xsd:import namespace="829abb4c-23b4-479d-a6cd-8982167362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abb4c-23b4-479d-a6cd-898216736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439344-A985-4162-8056-A188714EF243}">
  <ds:schemaRefs>
    <ds:schemaRef ds:uri="http://www.w3.org/XML/1998/namespace"/>
    <ds:schemaRef ds:uri="829abb4c-23b4-479d-a6cd-8982167362fd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F60B0EC-612E-40B2-86FA-81AC92E59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9abb4c-23b4-479d-a6cd-898216736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250501_MB_Press_Tabelle_DE.dotx</Template>
  <TotalTime>0</TotalTime>
  <Pages>4</Pages>
  <Words>1499</Words>
  <Characters>8550</Characters>
  <Application>Microsoft Office Word</Application>
  <DocSecurity>4</DocSecurity>
  <Lines>71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MX/CM</dc:creator>
  <cp:keywords/>
  <dc:description/>
  <cp:lastModifiedBy>Amarisse, Luca (183)</cp:lastModifiedBy>
  <cp:revision>2</cp:revision>
  <cp:lastPrinted>2025-09-23T14:22:00Z</cp:lastPrinted>
  <dcterms:created xsi:type="dcterms:W3CDTF">2025-10-03T08:12:00Z</dcterms:created>
  <dcterms:modified xsi:type="dcterms:W3CDTF">2025-10-03T08:12:00Z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0x01010011B6CB42DB556B4AB192BF888033A117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14fba35e,1692534d,5b165662</vt:lpwstr>
  </property>
  <property fmtid="{D5CDD505-2E9C-101B-9397-08002B2CF9AE}" pid="5" name="ClassificationContentMarkingHeaderFontProps">
    <vt:lpwstr>#000000,10,CorpoS</vt:lpwstr>
  </property>
  <property fmtid="{D5CDD505-2E9C-101B-9397-08002B2CF9AE}" pid="6" name="ClassificationContentMarkingHeaderText">
    <vt:lpwstr>Public</vt:lpwstr>
  </property>
  <property fmtid="{D5CDD505-2E9C-101B-9397-08002B2CF9AE}" pid="7" name="MSIP_Label_62430c92-9e3c-489b-9cd2-1d2b3675c0e0_Enabled">
    <vt:lpwstr>true</vt:lpwstr>
  </property>
  <property fmtid="{D5CDD505-2E9C-101B-9397-08002B2CF9AE}" pid="8" name="MSIP_Label_62430c92-9e3c-489b-9cd2-1d2b3675c0e0_SetDate">
    <vt:lpwstr>2025-09-23T14:22:39Z</vt:lpwstr>
  </property>
  <property fmtid="{D5CDD505-2E9C-101B-9397-08002B2CF9AE}" pid="9" name="MSIP_Label_62430c92-9e3c-489b-9cd2-1d2b3675c0e0_Method">
    <vt:lpwstr>Privileged</vt:lpwstr>
  </property>
  <property fmtid="{D5CDD505-2E9C-101B-9397-08002B2CF9AE}" pid="10" name="MSIP_Label_62430c92-9e3c-489b-9cd2-1d2b3675c0e0_Name">
    <vt:lpwstr>62430c92-9e3c-489b-9cd2-1d2b3675c0e0</vt:lpwstr>
  </property>
  <property fmtid="{D5CDD505-2E9C-101B-9397-08002B2CF9AE}" pid="11" name="MSIP_Label_62430c92-9e3c-489b-9cd2-1d2b3675c0e0_SiteId">
    <vt:lpwstr>9652d7c2-1ccf-4940-8151-4a92bd474ed0</vt:lpwstr>
  </property>
  <property fmtid="{D5CDD505-2E9C-101B-9397-08002B2CF9AE}" pid="12" name="MSIP_Label_62430c92-9e3c-489b-9cd2-1d2b3675c0e0_ActionId">
    <vt:lpwstr>49b26811-1d3f-4689-97dd-ea68a22a5bec</vt:lpwstr>
  </property>
  <property fmtid="{D5CDD505-2E9C-101B-9397-08002B2CF9AE}" pid="13" name="MSIP_Label_62430c92-9e3c-489b-9cd2-1d2b3675c0e0_ContentBits">
    <vt:lpwstr>1</vt:lpwstr>
  </property>
  <property fmtid="{D5CDD505-2E9C-101B-9397-08002B2CF9AE}" pid="14" name="MSIP_Label_62430c92-9e3c-489b-9cd2-1d2b3675c0e0_Tag">
    <vt:lpwstr>10, 0, 1, 1</vt:lpwstr>
  </property>
</Properties>
</file>