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D70C82" w14:paraId="3FB0E2E3" w14:textId="77777777" w:rsidTr="43AE73C2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6BCEF1BC" w:rsidR="00317376" w:rsidRPr="00D70C82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D70C82" w:rsidRDefault="004C5B6A" w:rsidP="00B03193">
            <w:pPr>
              <w:pStyle w:val="D02Legalentity"/>
              <w:framePr w:wrap="auto"/>
            </w:pPr>
          </w:p>
        </w:tc>
      </w:tr>
      <w:tr w:rsidR="00317376" w:rsidRPr="00D70C82" w14:paraId="588284CE" w14:textId="77777777" w:rsidTr="43AE73C2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D70C82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75F49A96" w:rsidR="00317376" w:rsidRPr="00D70C82" w:rsidRDefault="00A7361A" w:rsidP="43AE73C2">
            <w:pPr>
              <w:pStyle w:val="D03Pressinformation"/>
              <w:framePr w:hSpace="0" w:wrap="auto" w:vAnchor="margin" w:hAnchor="text" w:yAlign="inline"/>
            </w:pPr>
            <w:r w:rsidRPr="00D70C82"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bookmarkStart w:id="0" w:name="Text2"/>
            <w:r w:rsidRPr="00D70C82">
              <w:rPr>
                <w:szCs w:val="21"/>
              </w:rPr>
              <w:instrText xml:space="preserve"> FORMTEXT </w:instrText>
            </w:r>
            <w:r w:rsidRPr="00D70C82">
              <w:rPr>
                <w:szCs w:val="21"/>
              </w:rPr>
            </w:r>
            <w:r w:rsidRPr="00D70C82">
              <w:rPr>
                <w:szCs w:val="21"/>
              </w:rPr>
              <w:fldChar w:fldCharType="separate"/>
            </w:r>
            <w:r w:rsidRPr="43AE73C2">
              <w:t>Informazioni stampa</w:t>
            </w:r>
            <w:r w:rsidRPr="00D70C82">
              <w:rPr>
                <w:szCs w:val="21"/>
              </w:rPr>
              <w:fldChar w:fldCharType="end"/>
            </w:r>
            <w:bookmarkEnd w:id="0"/>
          </w:p>
        </w:tc>
      </w:tr>
      <w:tr w:rsidR="00317376" w:rsidRPr="00D70C82" w14:paraId="7B0CEE71" w14:textId="77777777" w:rsidTr="43AE73C2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D70C82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1085BFAF" w:rsidR="00317376" w:rsidRPr="00D70C82" w:rsidRDefault="00894792" w:rsidP="00B03193">
            <w:pPr>
              <w:pStyle w:val="D04Date"/>
              <w:framePr w:hSpace="0" w:wrap="auto" w:vAnchor="margin" w:hAnchor="text" w:yAlign="inline"/>
            </w:pPr>
            <w:r w:rsidRPr="00D70C82">
              <w:fldChar w:fldCharType="begin">
                <w:ffData>
                  <w:name w:val="Text1"/>
                  <w:enabled/>
                  <w:calcOnExit w:val="0"/>
                  <w:textInput>
                    <w:default w:val="12 March 2026"/>
                  </w:textInput>
                </w:ffData>
              </w:fldChar>
            </w:r>
            <w:r w:rsidRPr="00D70C82">
              <w:instrText xml:space="preserve"> FORMTEXT </w:instrText>
            </w:r>
            <w:r w:rsidRPr="00D70C82">
              <w:fldChar w:fldCharType="separate"/>
            </w:r>
            <w:r w:rsidRPr="00D70C82">
              <w:t>15 aprile 2026</w:t>
            </w:r>
            <w:r w:rsidRPr="00D70C82">
              <w:fldChar w:fldCharType="end"/>
            </w:r>
          </w:p>
        </w:tc>
      </w:tr>
    </w:tbl>
    <w:p w14:paraId="3A244CE7" w14:textId="77777777" w:rsidR="00A039F0" w:rsidRPr="00D70C82" w:rsidRDefault="00A039F0" w:rsidP="00081305">
      <w:pPr>
        <w:pStyle w:val="D04Date"/>
        <w:framePr w:wrap="around"/>
        <w:sectPr w:rsidR="00A039F0" w:rsidRPr="00D70C82" w:rsidSect="00670FB0">
          <w:footerReference w:type="default" r:id="rId11"/>
          <w:headerReference w:type="first" r:id="rId12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668F579D" w14:textId="75B34C36" w:rsidR="00660BA1" w:rsidRPr="00660BA1" w:rsidRDefault="004C299E">
      <w:pPr>
        <w:pStyle w:val="A01Headline1"/>
        <w:rPr>
          <w:kern w:val="0"/>
          <w:lang w:val="it-IT"/>
          <w14:ligatures w14:val="none"/>
        </w:rPr>
      </w:pPr>
      <w:r>
        <w:rPr>
          <w:lang w:val="it-IT"/>
        </w:rPr>
        <w:t>Nuov</w:t>
      </w:r>
      <w:r w:rsidR="00660BA1" w:rsidRPr="00660BA1">
        <w:rPr>
          <w:lang w:val="it-IT"/>
        </w:rPr>
        <w:t>a Mercedes-Benz VLE</w:t>
      </w:r>
      <w:r w:rsidR="00505FCC">
        <w:rPr>
          <w:lang w:val="it-IT"/>
        </w:rPr>
        <w:t>: una nuova dimensione del viaggio, a partire da 94.510 euro</w:t>
      </w:r>
    </w:p>
    <w:p w14:paraId="0F016EF1" w14:textId="39506EE8" w:rsidR="00660BA1" w:rsidRPr="007F3E33" w:rsidRDefault="00505FCC" w:rsidP="00505FCC">
      <w:pPr>
        <w:pStyle w:val="A04List"/>
        <w:rPr>
          <w:kern w:val="0"/>
          <w:lang w:val="it-IT"/>
          <w14:ligatures w14:val="none"/>
        </w:rPr>
      </w:pPr>
      <w:r>
        <w:rPr>
          <w:lang w:val="it-IT"/>
        </w:rPr>
        <w:t xml:space="preserve">Al via la commercializzazione italiana con listini </w:t>
      </w:r>
      <w:r w:rsidRPr="00660BA1">
        <w:rPr>
          <w:lang w:val="it-IT"/>
        </w:rPr>
        <w:t xml:space="preserve">e leasing particolarmente </w:t>
      </w:r>
      <w:r>
        <w:rPr>
          <w:lang w:val="it-IT"/>
        </w:rPr>
        <w:t>interessanti</w:t>
      </w:r>
      <w:r w:rsidR="007F3E33">
        <w:rPr>
          <w:lang w:val="it-IT"/>
        </w:rPr>
        <w:t>,</w:t>
      </w:r>
      <w:r w:rsidR="00142B01">
        <w:rPr>
          <w:lang w:val="it-IT"/>
        </w:rPr>
        <w:t xml:space="preserve"> con prezzi a partire </w:t>
      </w:r>
      <w:r w:rsidRPr="00660BA1">
        <w:rPr>
          <w:lang w:val="it-IT"/>
        </w:rPr>
        <w:t xml:space="preserve">da </w:t>
      </w:r>
      <w:r>
        <w:rPr>
          <w:lang w:val="it-IT"/>
        </w:rPr>
        <w:t>94.510</w:t>
      </w:r>
      <w:hyperlink r:id="rId13" w:history="1">
        <w:r w:rsidR="000325D4" w:rsidRPr="00FF192F">
          <w:rPr>
            <w:rStyle w:val="Collegamentoipertestuale"/>
            <w:vertAlign w:val="superscript"/>
            <w:lang w:val="it-IT"/>
          </w:rPr>
          <w:t>[3]</w:t>
        </w:r>
      </w:hyperlink>
      <w:r w:rsidR="000325D4" w:rsidRPr="00660BA1">
        <w:rPr>
          <w:lang w:val="it-IT"/>
        </w:rPr>
        <w:t xml:space="preserve"> </w:t>
      </w:r>
      <w:r w:rsidRPr="00660BA1">
        <w:rPr>
          <w:lang w:val="it-IT"/>
        </w:rPr>
        <w:t>euro</w:t>
      </w:r>
      <w:r>
        <w:rPr>
          <w:lang w:val="it-IT"/>
        </w:rPr>
        <w:t xml:space="preserve"> </w:t>
      </w:r>
      <w:r w:rsidR="00142B01">
        <w:rPr>
          <w:lang w:val="it-IT"/>
        </w:rPr>
        <w:t xml:space="preserve">per </w:t>
      </w:r>
      <w:r w:rsidR="00142B01" w:rsidRPr="00660BA1">
        <w:rPr>
          <w:lang w:val="it-IT"/>
        </w:rPr>
        <w:t>VLE 300</w:t>
      </w:r>
      <w:r w:rsidR="00142B01">
        <w:rPr>
          <w:lang w:val="it-IT"/>
        </w:rPr>
        <w:t xml:space="preserve"> </w:t>
      </w:r>
      <w:r>
        <w:rPr>
          <w:lang w:val="it-IT"/>
        </w:rPr>
        <w:t>(</w:t>
      </w:r>
      <w:r w:rsidR="00142B01">
        <w:rPr>
          <w:lang w:val="it-IT"/>
        </w:rPr>
        <w:t xml:space="preserve">inclusa </w:t>
      </w:r>
      <w:r>
        <w:rPr>
          <w:lang w:val="it-IT"/>
        </w:rPr>
        <w:t xml:space="preserve">IVA e </w:t>
      </w:r>
      <w:r w:rsidR="00142B01">
        <w:rPr>
          <w:lang w:val="it-IT"/>
        </w:rPr>
        <w:t>MSS</w:t>
      </w:r>
      <w:r>
        <w:rPr>
          <w:lang w:val="it-IT"/>
        </w:rPr>
        <w:t>)</w:t>
      </w:r>
    </w:p>
    <w:p w14:paraId="7ABF2FDC" w14:textId="23E606A3" w:rsidR="007F3E33" w:rsidRPr="006A6CF7" w:rsidRDefault="007F3E33" w:rsidP="006A6CF7">
      <w:pPr>
        <w:pStyle w:val="A04List"/>
        <w:rPr>
          <w:kern w:val="0"/>
          <w:lang w:val="it-IT"/>
          <w14:ligatures w14:val="none"/>
        </w:rPr>
      </w:pPr>
      <w:r>
        <w:rPr>
          <w:kern w:val="0"/>
          <w:lang w:val="it-IT"/>
          <w14:ligatures w14:val="none"/>
        </w:rPr>
        <w:t xml:space="preserve">È già possibile configurare online la nuova VLE su: </w:t>
      </w:r>
      <w:hyperlink r:id="rId14" w:history="1">
        <w:r w:rsidR="006A6CF7" w:rsidRPr="006A6CF7">
          <w:rPr>
            <w:rStyle w:val="Collegamentoipertestuale"/>
            <w:kern w:val="0"/>
            <w:lang w:val="it-IT"/>
            <w14:ligatures w14:val="none"/>
          </w:rPr>
          <w:t>Nuova VLE elettrica | Mercedes-Benz</w:t>
        </w:r>
      </w:hyperlink>
    </w:p>
    <w:p w14:paraId="49E91CA3" w14:textId="6B6D2B0E" w:rsidR="00142B01" w:rsidRPr="00660BA1" w:rsidRDefault="00142B01" w:rsidP="00142B01">
      <w:pPr>
        <w:pStyle w:val="A04List"/>
        <w:rPr>
          <w:kern w:val="0"/>
          <w:lang w:val="it-IT"/>
          <w14:ligatures w14:val="none"/>
        </w:rPr>
      </w:pPr>
      <w:r>
        <w:rPr>
          <w:lang w:val="it-IT"/>
        </w:rPr>
        <w:t xml:space="preserve">Disponibili al lancio una motorizzazione e sei versioni preconfigurate: </w:t>
      </w:r>
      <w:r w:rsidRPr="00E0123A">
        <w:rPr>
          <w:lang w:val="it-IT"/>
        </w:rPr>
        <w:t xml:space="preserve">Space </w:t>
      </w:r>
      <w:r w:rsidR="00E67755">
        <w:rPr>
          <w:lang w:val="it-IT"/>
        </w:rPr>
        <w:t>C</w:t>
      </w:r>
      <w:r w:rsidRPr="00E0123A">
        <w:rPr>
          <w:lang w:val="it-IT"/>
        </w:rPr>
        <w:t xml:space="preserve">hampion, </w:t>
      </w:r>
      <w:proofErr w:type="spellStart"/>
      <w:r w:rsidRPr="00E0123A">
        <w:rPr>
          <w:lang w:val="it-IT"/>
        </w:rPr>
        <w:t>Everyday</w:t>
      </w:r>
      <w:proofErr w:type="spellEnd"/>
      <w:r w:rsidRPr="00E0123A">
        <w:rPr>
          <w:lang w:val="it-IT"/>
        </w:rPr>
        <w:t xml:space="preserve"> </w:t>
      </w:r>
      <w:r w:rsidR="00E67755">
        <w:rPr>
          <w:lang w:val="it-IT"/>
        </w:rPr>
        <w:t>H</w:t>
      </w:r>
      <w:r w:rsidRPr="00E0123A">
        <w:rPr>
          <w:lang w:val="it-IT"/>
        </w:rPr>
        <w:t xml:space="preserve">ero, Family Companion, Versatile, </w:t>
      </w:r>
      <w:proofErr w:type="spellStart"/>
      <w:r w:rsidRPr="00E0123A">
        <w:rPr>
          <w:lang w:val="it-IT"/>
        </w:rPr>
        <w:t>Stylish</w:t>
      </w:r>
      <w:proofErr w:type="spellEnd"/>
      <w:r w:rsidRPr="00E0123A">
        <w:rPr>
          <w:lang w:val="it-IT"/>
        </w:rPr>
        <w:t xml:space="preserve"> </w:t>
      </w:r>
      <w:r w:rsidR="00E67755">
        <w:rPr>
          <w:lang w:val="it-IT"/>
        </w:rPr>
        <w:t>I</w:t>
      </w:r>
      <w:r w:rsidRPr="00E0123A">
        <w:rPr>
          <w:lang w:val="it-IT"/>
        </w:rPr>
        <w:t>nnovator, Grand EXCLUSIVE</w:t>
      </w:r>
    </w:p>
    <w:p w14:paraId="1CFD87DE" w14:textId="51F09DCB" w:rsidR="00660BA1" w:rsidRPr="00E0123A" w:rsidRDefault="000D3D63" w:rsidP="00660BA1">
      <w:pPr>
        <w:pStyle w:val="A04List"/>
        <w:rPr>
          <w:kern w:val="0"/>
          <w:lang w:val="it-IT"/>
          <w14:ligatures w14:val="none"/>
        </w:rPr>
      </w:pPr>
      <w:r>
        <w:rPr>
          <w:lang w:val="it-IT"/>
        </w:rPr>
        <w:t>Già nella versione d’ingresso VLE 300 offre</w:t>
      </w:r>
      <w:r w:rsidR="00142B01">
        <w:rPr>
          <w:lang w:val="it-IT"/>
        </w:rPr>
        <w:t xml:space="preserve"> b</w:t>
      </w:r>
      <w:r w:rsidR="00660BA1" w:rsidRPr="00660BA1">
        <w:rPr>
          <w:lang w:val="it-IT"/>
        </w:rPr>
        <w:t>atteria da 115 kWh</w:t>
      </w:r>
      <w:r w:rsidR="00142B01">
        <w:rPr>
          <w:lang w:val="it-IT"/>
        </w:rPr>
        <w:t xml:space="preserve"> per </w:t>
      </w:r>
      <w:r w:rsidR="00660BA1" w:rsidRPr="00660BA1">
        <w:rPr>
          <w:lang w:val="it-IT"/>
        </w:rPr>
        <w:t>un’autonomia di oltre 700 km</w:t>
      </w:r>
      <w:hyperlink r:id="rId15" w:history="1">
        <w:r w:rsidR="000325D4" w:rsidRPr="000325D4">
          <w:rPr>
            <w:rStyle w:val="Collegamentoipertestuale"/>
            <w:rFonts w:ascii="MB Corpo S Text Office Light" w:hAnsi="MB Corpo S Text Office Light"/>
            <w:vertAlign w:val="superscript"/>
            <w:lang w:val="it-IT"/>
          </w:rPr>
          <w:t>[1]</w:t>
        </w:r>
      </w:hyperlink>
      <w:r w:rsidR="000325D4" w:rsidRPr="00660BA1">
        <w:rPr>
          <w:vertAlign w:val="superscript"/>
          <w:lang w:val="it-IT"/>
        </w:rPr>
        <w:t xml:space="preserve">, </w:t>
      </w:r>
      <w:hyperlink r:id="rId16" w:history="1">
        <w:r w:rsidR="000325D4" w:rsidRPr="000325D4">
          <w:rPr>
            <w:rStyle w:val="Collegamentoipertestuale"/>
            <w:vertAlign w:val="superscript"/>
            <w:lang w:val="it-IT"/>
          </w:rPr>
          <w:t>[2]</w:t>
        </w:r>
      </w:hyperlink>
      <w:r w:rsidR="00660BA1" w:rsidRPr="00660BA1">
        <w:rPr>
          <w:lang w:val="it-IT"/>
        </w:rPr>
        <w:t xml:space="preserve">, tetto panoramico Sky View, sospensioni pneumatiche AIRMATIC, </w:t>
      </w:r>
      <w:r>
        <w:rPr>
          <w:lang w:val="it-IT"/>
        </w:rPr>
        <w:t>asse</w:t>
      </w:r>
      <w:r w:rsidR="004C299E">
        <w:rPr>
          <w:lang w:val="it-IT"/>
        </w:rPr>
        <w:t xml:space="preserve"> posteriore sterzante </w:t>
      </w:r>
      <w:r w:rsidR="00660BA1" w:rsidRPr="00660BA1">
        <w:rPr>
          <w:lang w:val="it-IT"/>
        </w:rPr>
        <w:t>e climatizzatore automatico THERMOTRONIC</w:t>
      </w:r>
    </w:p>
    <w:p w14:paraId="5E4B9187" w14:textId="5279F4EF" w:rsidR="00660BA1" w:rsidRPr="00660BA1" w:rsidRDefault="00142B01" w:rsidP="00660BA1">
      <w:pPr>
        <w:pStyle w:val="A04List"/>
        <w:rPr>
          <w:kern w:val="0"/>
          <w:lang w:val="it-IT"/>
          <w14:ligatures w14:val="none"/>
        </w:rPr>
      </w:pPr>
      <w:r>
        <w:rPr>
          <w:lang w:val="it-IT"/>
        </w:rPr>
        <w:t>N</w:t>
      </w:r>
      <w:r w:rsidR="00660BA1" w:rsidRPr="00660BA1">
        <w:rPr>
          <w:lang w:val="it-IT"/>
        </w:rPr>
        <w:t xml:space="preserve">el corso dell’anno </w:t>
      </w:r>
      <w:r>
        <w:rPr>
          <w:lang w:val="it-IT"/>
        </w:rPr>
        <w:t>la gamma sarà ulteriormente ampliata con nuov</w:t>
      </w:r>
      <w:r w:rsidR="000D3D63">
        <w:rPr>
          <w:lang w:val="it-IT"/>
        </w:rPr>
        <w:t xml:space="preserve">e varianti di potenza </w:t>
      </w:r>
      <w:r w:rsidR="00660BA1" w:rsidRPr="00660BA1">
        <w:rPr>
          <w:lang w:val="it-IT"/>
        </w:rPr>
        <w:t>e possibilità di configurazione</w:t>
      </w:r>
    </w:p>
    <w:p w14:paraId="69FDCD35" w14:textId="153474B0" w:rsidR="006A6CF7" w:rsidRPr="006A6CF7" w:rsidRDefault="00660BA1" w:rsidP="006A6CF7">
      <w:pPr>
        <w:pStyle w:val="A03Copytext"/>
        <w:jc w:val="both"/>
        <w:rPr>
          <w:lang w:val="it-IT"/>
        </w:rPr>
      </w:pPr>
      <w:r w:rsidRPr="00660BA1">
        <w:rPr>
          <w:lang w:val="it-IT"/>
        </w:rPr>
        <w:t xml:space="preserve">A circa un mese dalla </w:t>
      </w:r>
      <w:r w:rsidR="00F32647">
        <w:rPr>
          <w:lang w:val="it-IT"/>
        </w:rPr>
        <w:t>sua ante</w:t>
      </w:r>
      <w:r w:rsidRPr="00660BA1">
        <w:rPr>
          <w:lang w:val="it-IT"/>
        </w:rPr>
        <w:t xml:space="preserve">prima mondiale, la </w:t>
      </w:r>
      <w:r w:rsidR="005C705A">
        <w:rPr>
          <w:lang w:val="it-IT"/>
        </w:rPr>
        <w:t>Nuova</w:t>
      </w:r>
      <w:r w:rsidRPr="00660BA1">
        <w:rPr>
          <w:lang w:val="it-IT"/>
        </w:rPr>
        <w:t xml:space="preserve"> Mercedes-Benz VLE elettrica </w:t>
      </w:r>
      <w:r w:rsidR="00142B01">
        <w:rPr>
          <w:lang w:val="it-IT"/>
        </w:rPr>
        <w:t xml:space="preserve">è finalmente ordinabile in Italia in </w:t>
      </w:r>
      <w:proofErr w:type="gramStart"/>
      <w:r w:rsidR="005C705A">
        <w:rPr>
          <w:lang w:val="it-IT"/>
        </w:rPr>
        <w:t>6</w:t>
      </w:r>
      <w:proofErr w:type="gramEnd"/>
      <w:r w:rsidRPr="00660BA1">
        <w:rPr>
          <w:lang w:val="it-IT"/>
        </w:rPr>
        <w:t xml:space="preserve"> varianti preconfigurate, pensate per offrire fin da subito un’esperienza di prodotto particolarmente completa. La VLE 300 elettrica è disponibile</w:t>
      </w:r>
      <w:r w:rsidR="00270DCE">
        <w:rPr>
          <w:lang w:val="it-IT"/>
        </w:rPr>
        <w:t xml:space="preserve"> in 4 versioni</w:t>
      </w:r>
      <w:r w:rsidRPr="00660BA1">
        <w:rPr>
          <w:lang w:val="it-IT"/>
        </w:rPr>
        <w:t xml:space="preserve"> con Advanced Plus Package – che include, tra l’altro, </w:t>
      </w:r>
      <w:r w:rsidR="00270DCE">
        <w:rPr>
          <w:lang w:val="it-IT"/>
        </w:rPr>
        <w:t>assale posteriore sterzante</w:t>
      </w:r>
      <w:r w:rsidRPr="00660BA1">
        <w:rPr>
          <w:lang w:val="it-IT"/>
        </w:rPr>
        <w:t xml:space="preserve">, portellone EASY-PACK con lunotto posteriore ad apertura separata – </w:t>
      </w:r>
      <w:r w:rsidR="00BD066E">
        <w:rPr>
          <w:lang w:val="it-IT"/>
        </w:rPr>
        <w:t>e in 2 versioni</w:t>
      </w:r>
      <w:r w:rsidRPr="00660BA1">
        <w:rPr>
          <w:lang w:val="it-IT"/>
        </w:rPr>
        <w:t xml:space="preserve"> </w:t>
      </w:r>
      <w:r w:rsidR="00D91619">
        <w:rPr>
          <w:lang w:val="it-IT"/>
        </w:rPr>
        <w:t>EXCLUSIVE</w:t>
      </w:r>
      <w:r w:rsidRPr="00660BA1">
        <w:rPr>
          <w:lang w:val="it-IT"/>
        </w:rPr>
        <w:t xml:space="preserve"> </w:t>
      </w:r>
      <w:r w:rsidR="00BD066E">
        <w:rPr>
          <w:lang w:val="it-IT"/>
        </w:rPr>
        <w:t xml:space="preserve">Line </w:t>
      </w:r>
      <w:r w:rsidRPr="00660BA1">
        <w:rPr>
          <w:lang w:val="it-IT"/>
        </w:rPr>
        <w:t xml:space="preserve">con Premium Plus Package, che aggiunge </w:t>
      </w:r>
      <w:r w:rsidR="000D3D63">
        <w:rPr>
          <w:lang w:val="it-IT"/>
        </w:rPr>
        <w:t xml:space="preserve">tra i suoi highlights </w:t>
      </w:r>
      <w:r w:rsidRPr="00660BA1">
        <w:rPr>
          <w:lang w:val="it-IT"/>
        </w:rPr>
        <w:t xml:space="preserve">anche head-up display, MBUX Superscreen e DIGITAL LIGHT. Entrambe le varianti </w:t>
      </w:r>
      <w:r w:rsidR="000D3D63">
        <w:rPr>
          <w:lang w:val="it-IT"/>
        </w:rPr>
        <w:t xml:space="preserve">offrono di serie </w:t>
      </w:r>
      <w:r w:rsidRPr="00660BA1">
        <w:rPr>
          <w:lang w:val="it-IT"/>
        </w:rPr>
        <w:t>sospensioni pneumatiche AIRMATIC</w:t>
      </w:r>
      <w:r w:rsidR="000D3D63">
        <w:rPr>
          <w:lang w:val="it-IT"/>
        </w:rPr>
        <w:t>, asse posteriore sterzante</w:t>
      </w:r>
      <w:r w:rsidRPr="00660BA1">
        <w:rPr>
          <w:lang w:val="it-IT"/>
        </w:rPr>
        <w:t xml:space="preserve"> e il tetto panoramico Sky View. In </w:t>
      </w:r>
      <w:r w:rsidR="00110F04">
        <w:rPr>
          <w:lang w:val="it-IT"/>
        </w:rPr>
        <w:t>Italia</w:t>
      </w:r>
      <w:r w:rsidRPr="0060469D">
        <w:rPr>
          <w:lang w:val="it-IT"/>
        </w:rPr>
        <w:t xml:space="preserve">, la VLE 300 </w:t>
      </w:r>
      <w:r w:rsidR="000D3D63">
        <w:rPr>
          <w:lang w:val="it-IT"/>
        </w:rPr>
        <w:t>in configurazione a</w:t>
      </w:r>
      <w:r w:rsidRPr="0060469D">
        <w:rPr>
          <w:lang w:val="it-IT"/>
        </w:rPr>
        <w:t xml:space="preserve"> cinque posti parte da </w:t>
      </w:r>
      <w:r w:rsidR="006E5F93" w:rsidRPr="0060469D">
        <w:rPr>
          <w:lang w:val="it-IT"/>
        </w:rPr>
        <w:t>94.510</w:t>
      </w:r>
      <w:r w:rsidRPr="0060469D">
        <w:rPr>
          <w:lang w:val="it-IT"/>
        </w:rPr>
        <w:t xml:space="preserve"> euro</w:t>
      </w:r>
      <w:r w:rsidR="000D3D63">
        <w:rPr>
          <w:lang w:val="it-IT"/>
        </w:rPr>
        <w:t xml:space="preserve"> (</w:t>
      </w:r>
      <w:r w:rsidR="00F0109E" w:rsidRPr="0060469D">
        <w:rPr>
          <w:lang w:val="it-IT"/>
        </w:rPr>
        <w:t xml:space="preserve">IVA e </w:t>
      </w:r>
      <w:r w:rsidR="000D3D63">
        <w:rPr>
          <w:lang w:val="it-IT"/>
        </w:rPr>
        <w:t>MSS</w:t>
      </w:r>
      <w:r w:rsidR="00F0109E" w:rsidRPr="0060469D">
        <w:rPr>
          <w:lang w:val="it-IT"/>
        </w:rPr>
        <w:t xml:space="preserve"> incluse</w:t>
      </w:r>
      <w:r w:rsidR="000D3D63">
        <w:rPr>
          <w:lang w:val="it-IT"/>
        </w:rPr>
        <w:t>). L</w:t>
      </w:r>
      <w:r w:rsidRPr="0060469D">
        <w:rPr>
          <w:lang w:val="it-IT"/>
        </w:rPr>
        <w:t xml:space="preserve">a versione a sei posti è disponibile a partire da </w:t>
      </w:r>
      <w:r w:rsidR="00AD189F" w:rsidRPr="0060469D">
        <w:rPr>
          <w:lang w:val="it-IT"/>
        </w:rPr>
        <w:t>94.970</w:t>
      </w:r>
      <w:r w:rsidRPr="0060469D">
        <w:rPr>
          <w:lang w:val="it-IT"/>
        </w:rPr>
        <w:t xml:space="preserve"> euro</w:t>
      </w:r>
      <w:r w:rsidR="000D3D63">
        <w:rPr>
          <w:lang w:val="it-IT"/>
        </w:rPr>
        <w:t xml:space="preserve"> (</w:t>
      </w:r>
      <w:r w:rsidR="00AD189F" w:rsidRPr="0060469D">
        <w:rPr>
          <w:lang w:val="it-IT"/>
        </w:rPr>
        <w:t>IVA e</w:t>
      </w:r>
      <w:r w:rsidR="00AD189F">
        <w:rPr>
          <w:lang w:val="it-IT"/>
        </w:rPr>
        <w:t xml:space="preserve"> </w:t>
      </w:r>
      <w:r w:rsidR="000D3D63">
        <w:rPr>
          <w:lang w:val="it-IT"/>
        </w:rPr>
        <w:t>MSS</w:t>
      </w:r>
      <w:r w:rsidR="00AD189F">
        <w:rPr>
          <w:lang w:val="it-IT"/>
        </w:rPr>
        <w:t xml:space="preserve"> incluse</w:t>
      </w:r>
      <w:r w:rsidR="000D3D63">
        <w:rPr>
          <w:lang w:val="it-IT"/>
        </w:rPr>
        <w:t>)</w:t>
      </w:r>
      <w:r w:rsidR="00AD189F">
        <w:rPr>
          <w:lang w:val="it-IT"/>
        </w:rPr>
        <w:t>.</w:t>
      </w:r>
      <w:r w:rsidR="006A6CF7">
        <w:rPr>
          <w:lang w:val="it-IT"/>
        </w:rPr>
        <w:t xml:space="preserve"> </w:t>
      </w:r>
      <w:r w:rsidR="006A6CF7" w:rsidRPr="006A6CF7">
        <w:rPr>
          <w:lang w:val="it-IT"/>
        </w:rPr>
        <w:t xml:space="preserve">È già possibile configurare online la nuova VLE su: </w:t>
      </w:r>
      <w:hyperlink r:id="rId17" w:history="1">
        <w:r w:rsidR="006A6CF7" w:rsidRPr="006A6CF7">
          <w:rPr>
            <w:rStyle w:val="Collegamentoipertestuale"/>
            <w:lang w:val="it-IT"/>
          </w:rPr>
          <w:t>Nuova VLE elettrica | Mercedes-Benz</w:t>
        </w:r>
      </w:hyperlink>
    </w:p>
    <w:p w14:paraId="5B2A5C7D" w14:textId="77777777" w:rsidR="00D451F6" w:rsidRPr="00547962" w:rsidRDefault="00D451F6" w:rsidP="00476EFE">
      <w:pPr>
        <w:pStyle w:val="A03Copytext"/>
        <w:jc w:val="both"/>
        <w:rPr>
          <w:lang w:val="it-IT"/>
        </w:rPr>
      </w:pPr>
    </w:p>
    <w:p w14:paraId="092D234A" w14:textId="77777777" w:rsidR="00660BA1" w:rsidRPr="00660BA1" w:rsidRDefault="00660BA1" w:rsidP="00476EFE">
      <w:pPr>
        <w:pStyle w:val="A03Copytext"/>
        <w:jc w:val="both"/>
        <w:rPr>
          <w:kern w:val="0"/>
          <w:lang w:val="it-IT"/>
          <w14:ligatures w14:val="none"/>
        </w:rPr>
      </w:pPr>
      <w:r w:rsidRPr="00660BA1">
        <w:rPr>
          <w:lang w:val="it-IT"/>
        </w:rPr>
        <w:t>Nel corso dell’anno, la gamma sarà progressivamente ampliata con ulteriori modelli, linee di allestimento e nuove opzioni di configurazione.</w:t>
      </w:r>
    </w:p>
    <w:p w14:paraId="0D3BA073" w14:textId="77777777" w:rsidR="00D451F6" w:rsidRPr="00547962" w:rsidRDefault="00D451F6" w:rsidP="00476EFE">
      <w:pPr>
        <w:jc w:val="both"/>
        <w:rPr>
          <w:rFonts w:ascii="MB Corpo S Text Office Light" w:eastAsia="Times New Roman" w:hAnsi="MB Corpo S Text Office Light" w:cs="Times New Roman"/>
          <w:szCs w:val="21"/>
          <w:lang w:val="it-IT"/>
        </w:rPr>
      </w:pPr>
    </w:p>
    <w:p w14:paraId="1825D885" w14:textId="03AF03B2" w:rsidR="004A0FA2" w:rsidRPr="006A6CF7" w:rsidRDefault="00660BA1" w:rsidP="00476EFE">
      <w:pPr>
        <w:pStyle w:val="A03Copytext"/>
        <w:jc w:val="both"/>
        <w:rPr>
          <w:kern w:val="0"/>
          <w:lang w:val="it-IT"/>
          <w14:ligatures w14:val="none"/>
        </w:rPr>
      </w:pPr>
      <w:r w:rsidRPr="00660BA1">
        <w:rPr>
          <w:lang w:val="it-IT"/>
        </w:rPr>
        <w:t>Mercedes-Benz VLE segna l’inizio di una nuova era</w:t>
      </w:r>
      <w:r w:rsidR="000D3D63">
        <w:rPr>
          <w:lang w:val="it-IT"/>
        </w:rPr>
        <w:t>, inaugurando un nuovo segmento nella fascia più elevata del mercato</w:t>
      </w:r>
      <w:r w:rsidRPr="00660BA1">
        <w:rPr>
          <w:lang w:val="it-IT"/>
        </w:rPr>
        <w:t xml:space="preserve">. Ridefinisce design, comfort, versatilità e flessibilità dello spazio, abbinandoli a un’esperienza digitale </w:t>
      </w:r>
      <w:r w:rsidR="00AB6665">
        <w:rPr>
          <w:lang w:val="it-IT"/>
        </w:rPr>
        <w:t xml:space="preserve">senza </w:t>
      </w:r>
      <w:r w:rsidR="00476EFE">
        <w:rPr>
          <w:lang w:val="it-IT"/>
        </w:rPr>
        <w:t>eguali</w:t>
      </w:r>
      <w:r w:rsidRPr="00660BA1">
        <w:rPr>
          <w:lang w:val="it-IT"/>
        </w:rPr>
        <w:t xml:space="preserve"> e alla qualità di marcia tipica di una </w:t>
      </w:r>
      <w:r w:rsidR="00B25578">
        <w:rPr>
          <w:lang w:val="it-IT"/>
        </w:rPr>
        <w:t>berlina</w:t>
      </w:r>
      <w:r w:rsidRPr="00660BA1">
        <w:rPr>
          <w:lang w:val="it-IT"/>
        </w:rPr>
        <w:t xml:space="preserve"> premium. VLE è </w:t>
      </w:r>
      <w:r w:rsidR="00B25578">
        <w:rPr>
          <w:lang w:val="it-IT"/>
        </w:rPr>
        <w:t xml:space="preserve">particolarmente </w:t>
      </w:r>
      <w:r w:rsidR="00476EFE">
        <w:rPr>
          <w:lang w:val="it-IT"/>
        </w:rPr>
        <w:t>versatile</w:t>
      </w:r>
      <w:r w:rsidR="00B25578">
        <w:rPr>
          <w:lang w:val="it-IT"/>
        </w:rPr>
        <w:t>,</w:t>
      </w:r>
      <w:r w:rsidRPr="00660BA1">
        <w:rPr>
          <w:lang w:val="it-IT"/>
        </w:rPr>
        <w:t xml:space="preserve"> capace di adattarsi con naturalezza a esigenze e stili di vita differenti: dalla mobilità quotidiana delle famiglie ai momenti di tempo libero, fino </w:t>
      </w:r>
      <w:r w:rsidR="000D3D63">
        <w:rPr>
          <w:lang w:val="it-IT"/>
        </w:rPr>
        <w:t>all’impiego in servizio</w:t>
      </w:r>
      <w:r w:rsidR="002A5173">
        <w:rPr>
          <w:lang w:val="it-IT"/>
        </w:rPr>
        <w:t xml:space="preserve"> shuttle</w:t>
      </w:r>
      <w:r w:rsidRPr="00660BA1">
        <w:rPr>
          <w:lang w:val="it-IT"/>
        </w:rPr>
        <w:t xml:space="preserve"> esclusiv</w:t>
      </w:r>
      <w:r w:rsidR="002A5173">
        <w:rPr>
          <w:lang w:val="it-IT"/>
        </w:rPr>
        <w:t>i</w:t>
      </w:r>
      <w:r w:rsidRPr="00660BA1">
        <w:rPr>
          <w:lang w:val="it-IT"/>
        </w:rPr>
        <w:t>.</w:t>
      </w:r>
    </w:p>
    <w:p w14:paraId="4D9FD8CB" w14:textId="210238EF" w:rsidR="00CE6EB6" w:rsidRPr="00547962" w:rsidRDefault="00CE6EB6" w:rsidP="00476EFE">
      <w:pPr>
        <w:pStyle w:val="A06Quote"/>
        <w:rPr>
          <w:lang w:val="it-IT"/>
        </w:rPr>
      </w:pPr>
      <w:r w:rsidRPr="00547962">
        <w:rPr>
          <w:lang w:val="it-IT"/>
        </w:rPr>
        <w:t>"</w:t>
      </w:r>
      <w:r w:rsidR="00BA4CDA">
        <w:rPr>
          <w:lang w:val="it-IT"/>
        </w:rPr>
        <w:t>La Nuova</w:t>
      </w:r>
      <w:r w:rsidRPr="00547962">
        <w:rPr>
          <w:lang w:val="it-IT"/>
        </w:rPr>
        <w:t xml:space="preserve"> VLE ridefinisce ciò che i nostri clienti apprezzano di Mercedes-Benz – e porta l'esperienza a</w:t>
      </w:r>
      <w:r w:rsidR="00BA4CDA">
        <w:rPr>
          <w:lang w:val="it-IT"/>
        </w:rPr>
        <w:t>d</w:t>
      </w:r>
      <w:r w:rsidRPr="00547962">
        <w:rPr>
          <w:lang w:val="it-IT"/>
        </w:rPr>
        <w:t xml:space="preserve"> un livello straordinario. Il suo design d'impatto si combina con un impressionante senso di spazio per trasmettere quella familiare sensazione di </w:t>
      </w:r>
      <w:r w:rsidR="00F221AE">
        <w:rPr>
          <w:lang w:val="it-IT"/>
        </w:rPr>
        <w:t>“Welcome home”</w:t>
      </w:r>
      <w:r w:rsidRPr="00547962">
        <w:rPr>
          <w:lang w:val="it-IT"/>
        </w:rPr>
        <w:t xml:space="preserve"> in un modo completamente nuovo. </w:t>
      </w:r>
      <w:r w:rsidR="00476EFE">
        <w:rPr>
          <w:lang w:val="it-IT"/>
        </w:rPr>
        <w:t>Nell’ambito di un lancio articolato in più fasi</w:t>
      </w:r>
      <w:r w:rsidRPr="00547962">
        <w:rPr>
          <w:lang w:val="it-IT"/>
        </w:rPr>
        <w:t>, stiamo inizialmente introducendo la nostra nuova Grand Limousine in varianti accuratamente configurate che non solo soddisferanno</w:t>
      </w:r>
      <w:r w:rsidR="0000062D">
        <w:rPr>
          <w:lang w:val="it-IT"/>
        </w:rPr>
        <w:t>,</w:t>
      </w:r>
      <w:r w:rsidRPr="00547962">
        <w:rPr>
          <w:lang w:val="it-IT"/>
        </w:rPr>
        <w:t xml:space="preserve"> ma supereranno le aspettative dei nostri </w:t>
      </w:r>
      <w:r w:rsidR="00476EFE">
        <w:rPr>
          <w:lang w:val="it-IT"/>
        </w:rPr>
        <w:t>C</w:t>
      </w:r>
      <w:r w:rsidRPr="00547962">
        <w:rPr>
          <w:lang w:val="it-IT"/>
        </w:rPr>
        <w:t>lienti."</w:t>
      </w:r>
    </w:p>
    <w:p w14:paraId="38E19012" w14:textId="64753EC2" w:rsidR="0061567D" w:rsidRPr="0000062D" w:rsidRDefault="2BF47F47" w:rsidP="00476EFE">
      <w:pPr>
        <w:pStyle w:val="A07Quoter"/>
        <w:rPr>
          <w:lang w:val="en-US"/>
        </w:rPr>
      </w:pPr>
      <w:proofErr w:type="spellStart"/>
      <w:r w:rsidRPr="0000062D">
        <w:rPr>
          <w:lang w:val="en-US"/>
        </w:rPr>
        <w:t>Sagree</w:t>
      </w:r>
      <w:proofErr w:type="spellEnd"/>
      <w:r w:rsidRPr="0000062D">
        <w:rPr>
          <w:lang w:val="en-US"/>
        </w:rPr>
        <w:t xml:space="preserve"> </w:t>
      </w:r>
      <w:proofErr w:type="spellStart"/>
      <w:r w:rsidRPr="0000062D">
        <w:rPr>
          <w:lang w:val="en-US"/>
        </w:rPr>
        <w:t>Sardien</w:t>
      </w:r>
      <w:proofErr w:type="spellEnd"/>
      <w:r w:rsidRPr="0000062D">
        <w:rPr>
          <w:lang w:val="en-US"/>
        </w:rPr>
        <w:t xml:space="preserve">, </w:t>
      </w:r>
      <w:proofErr w:type="spellStart"/>
      <w:r w:rsidRPr="0000062D">
        <w:rPr>
          <w:lang w:val="en-US"/>
        </w:rPr>
        <w:t>Responsabile</w:t>
      </w:r>
      <w:proofErr w:type="spellEnd"/>
      <w:r w:rsidRPr="0000062D">
        <w:rPr>
          <w:lang w:val="en-US"/>
        </w:rPr>
        <w:t xml:space="preserve"> </w:t>
      </w:r>
      <w:r w:rsidR="0000062D" w:rsidRPr="0000062D">
        <w:rPr>
          <w:lang w:val="en-US"/>
        </w:rPr>
        <w:t>Sal</w:t>
      </w:r>
      <w:r w:rsidR="0000062D">
        <w:rPr>
          <w:lang w:val="en-US"/>
        </w:rPr>
        <w:t>es</w:t>
      </w:r>
      <w:r w:rsidRPr="0000062D">
        <w:rPr>
          <w:lang w:val="en-US"/>
        </w:rPr>
        <w:t xml:space="preserve"> e Marketing Mercedes-Benz Vans</w:t>
      </w:r>
    </w:p>
    <w:p w14:paraId="657A7312" w14:textId="2E390EF6" w:rsidR="00660BA1" w:rsidRPr="00660BA1" w:rsidRDefault="00660BA1" w:rsidP="00476EFE">
      <w:pPr>
        <w:pStyle w:val="A03Copytext"/>
        <w:jc w:val="both"/>
        <w:rPr>
          <w:kern w:val="0"/>
          <w:lang w:val="it-IT"/>
          <w14:ligatures w14:val="none"/>
        </w:rPr>
      </w:pPr>
      <w:r w:rsidRPr="00660BA1">
        <w:rPr>
          <w:rFonts w:ascii="MB Corpo S Text Office" w:hAnsi="MB Corpo S Text Office"/>
          <w:lang w:val="it-IT"/>
        </w:rPr>
        <w:lastRenderedPageBreak/>
        <w:t>Autonomia di oltre 700 km: fino a 355 km ricaricabili in soli 15 minuti</w:t>
      </w:r>
      <w:hyperlink r:id="rId18" w:history="1">
        <w:r w:rsidR="00FF192F" w:rsidRPr="00FF192F">
          <w:rPr>
            <w:rStyle w:val="Collegamentoipertestuale"/>
            <w:vertAlign w:val="superscript"/>
            <w:lang w:val="it-IT"/>
          </w:rPr>
          <w:t>[4]</w:t>
        </w:r>
      </w:hyperlink>
    </w:p>
    <w:p w14:paraId="73132E0C" w14:textId="41508A59" w:rsidR="00660BA1" w:rsidRPr="00660BA1" w:rsidRDefault="00660BA1" w:rsidP="00476EFE">
      <w:pPr>
        <w:pStyle w:val="A03Copytext"/>
        <w:jc w:val="both"/>
        <w:rPr>
          <w:kern w:val="0"/>
          <w:lang w:val="it-IT"/>
          <w14:ligatures w14:val="none"/>
        </w:rPr>
      </w:pPr>
      <w:r w:rsidRPr="00660BA1">
        <w:rPr>
          <w:lang w:val="it-IT"/>
        </w:rPr>
        <w:t xml:space="preserve">I modelli VLE disponibili al lancio sviluppano 203 kW e offrono un’autonomia di oltre 700 km secondo WLTP. </w:t>
      </w:r>
      <w:r w:rsidR="0000062D">
        <w:rPr>
          <w:lang w:val="it-IT"/>
        </w:rPr>
        <w:t>Nel passo standard,</w:t>
      </w:r>
      <w:r w:rsidRPr="00660BA1">
        <w:rPr>
          <w:lang w:val="it-IT"/>
        </w:rPr>
        <w:t xml:space="preserve"> </w:t>
      </w:r>
      <w:r w:rsidR="0000062D">
        <w:rPr>
          <w:lang w:val="it-IT"/>
        </w:rPr>
        <w:t>VLE</w:t>
      </w:r>
      <w:r w:rsidRPr="00660BA1">
        <w:rPr>
          <w:lang w:val="it-IT"/>
        </w:rPr>
        <w:t xml:space="preserve"> misura 5.309 mm in lunghezza, 1.999 mm in larghezza e 1.951 mm in altezza  ed è dotata di trazione anteriore e di una batteria agli ioni di litio con capacità di 115 kWh. Grazie a un’architettura elettrica a 800 V, è possibile ricaricare fino a 355 km di autonomia (WLTP) in soli 15 minuti. In questo modo, VLE consente di affrontare anche lunghi viaggi – ad esempio di circa 1.000 km – con una sola breve sosta per la ricarica. La ricarica rapida in corrente continua è possibile su colonnine a 800 V con potenza fino a 300 kW. Inoltre, </w:t>
      </w:r>
      <w:r w:rsidR="0000062D" w:rsidRPr="00660BA1">
        <w:rPr>
          <w:lang w:val="it-IT"/>
        </w:rPr>
        <w:t>grazie a un convertitore DC disponibile come optional</w:t>
      </w:r>
      <w:r w:rsidR="0000062D">
        <w:rPr>
          <w:lang w:val="it-IT"/>
        </w:rPr>
        <w:t xml:space="preserve">, è possibile </w:t>
      </w:r>
      <w:r w:rsidRPr="00660BA1">
        <w:rPr>
          <w:lang w:val="it-IT"/>
        </w:rPr>
        <w:t>utilizzare anche infrastrutture di ricarica rapida DC a 400 V.</w:t>
      </w:r>
    </w:p>
    <w:p w14:paraId="67868D57" w14:textId="77777777" w:rsidR="00D451F6" w:rsidRPr="00547962" w:rsidRDefault="00D451F6" w:rsidP="00476EFE">
      <w:pPr>
        <w:pStyle w:val="A03Copytext"/>
        <w:jc w:val="both"/>
        <w:rPr>
          <w:lang w:val="it-IT"/>
        </w:rPr>
      </w:pPr>
    </w:p>
    <w:p w14:paraId="3BBE15B1" w14:textId="092340D9" w:rsidR="00660BA1" w:rsidRDefault="00660BA1" w:rsidP="00476EFE">
      <w:pPr>
        <w:pStyle w:val="A03Copytext"/>
        <w:jc w:val="both"/>
        <w:rPr>
          <w:rFonts w:ascii="MB Corpo S Text Office" w:hAnsi="MB Corpo S Text Office"/>
          <w:lang w:val="it-IT"/>
        </w:rPr>
      </w:pPr>
      <w:r w:rsidRPr="00660BA1">
        <w:rPr>
          <w:rFonts w:ascii="MB Corpo S Text Office" w:hAnsi="MB Corpo S Text Office"/>
          <w:lang w:val="it-IT"/>
        </w:rPr>
        <w:t xml:space="preserve">I primi modelli </w:t>
      </w:r>
      <w:r w:rsidR="008B11C4">
        <w:rPr>
          <w:rFonts w:ascii="MB Corpo S Text Office" w:hAnsi="MB Corpo S Text Office"/>
          <w:lang w:val="it-IT"/>
        </w:rPr>
        <w:t xml:space="preserve">della Nuova </w:t>
      </w:r>
      <w:r w:rsidRPr="00660BA1">
        <w:rPr>
          <w:rFonts w:ascii="MB Corpo S Text Office" w:hAnsi="MB Corpo S Text Office"/>
          <w:lang w:val="it-IT"/>
        </w:rPr>
        <w:t>VLE: configurazioni per esigenze e stili di vita differenti</w:t>
      </w:r>
    </w:p>
    <w:p w14:paraId="032B51AB" w14:textId="4FB1A6F5" w:rsidR="008B11C4" w:rsidRPr="00E0123A" w:rsidRDefault="008B11C4" w:rsidP="00476EFE">
      <w:pPr>
        <w:pStyle w:val="A03Copytext"/>
        <w:jc w:val="both"/>
        <w:rPr>
          <w:b/>
          <w:bCs/>
          <w:kern w:val="0"/>
          <w:lang w:val="it-IT"/>
          <w14:ligatures w14:val="none"/>
        </w:rPr>
      </w:pPr>
      <w:r w:rsidRPr="00E0123A">
        <w:rPr>
          <w:lang w:val="it-IT"/>
        </w:rPr>
        <w:t xml:space="preserve">Le sei configurazioni </w:t>
      </w:r>
      <w:r w:rsidR="00476EFE" w:rsidRPr="00E0123A">
        <w:rPr>
          <w:lang w:val="it-IT"/>
        </w:rPr>
        <w:t>disponibili al lancio</w:t>
      </w:r>
      <w:r w:rsidR="00E0123A" w:rsidRPr="00E0123A">
        <w:rPr>
          <w:lang w:val="it-IT"/>
        </w:rPr>
        <w:t xml:space="preserve"> – Space </w:t>
      </w:r>
      <w:r w:rsidR="00E67755">
        <w:rPr>
          <w:lang w:val="it-IT"/>
        </w:rPr>
        <w:t>C</w:t>
      </w:r>
      <w:r w:rsidR="00E0123A" w:rsidRPr="00E0123A">
        <w:rPr>
          <w:lang w:val="it-IT"/>
        </w:rPr>
        <w:t xml:space="preserve">hampion, </w:t>
      </w:r>
      <w:proofErr w:type="spellStart"/>
      <w:r w:rsidR="00E0123A" w:rsidRPr="00E0123A">
        <w:rPr>
          <w:lang w:val="it-IT"/>
        </w:rPr>
        <w:t>Everyday</w:t>
      </w:r>
      <w:proofErr w:type="spellEnd"/>
      <w:r w:rsidR="00E0123A" w:rsidRPr="00E0123A">
        <w:rPr>
          <w:lang w:val="it-IT"/>
        </w:rPr>
        <w:t xml:space="preserve"> </w:t>
      </w:r>
      <w:r w:rsidR="00E67755">
        <w:rPr>
          <w:lang w:val="it-IT"/>
        </w:rPr>
        <w:t>H</w:t>
      </w:r>
      <w:r w:rsidR="00E0123A" w:rsidRPr="00E0123A">
        <w:rPr>
          <w:lang w:val="it-IT"/>
        </w:rPr>
        <w:t xml:space="preserve">ero, Family Companion, Versatile, </w:t>
      </w:r>
      <w:proofErr w:type="spellStart"/>
      <w:r w:rsidR="00E0123A" w:rsidRPr="00E0123A">
        <w:rPr>
          <w:lang w:val="it-IT"/>
        </w:rPr>
        <w:t>Stylish</w:t>
      </w:r>
      <w:proofErr w:type="spellEnd"/>
      <w:r w:rsidR="00E0123A" w:rsidRPr="00E0123A">
        <w:rPr>
          <w:lang w:val="it-IT"/>
        </w:rPr>
        <w:t xml:space="preserve"> </w:t>
      </w:r>
      <w:r w:rsidR="00E67755">
        <w:rPr>
          <w:lang w:val="it-IT"/>
        </w:rPr>
        <w:t>I</w:t>
      </w:r>
      <w:r w:rsidR="00E0123A" w:rsidRPr="00E0123A">
        <w:rPr>
          <w:lang w:val="it-IT"/>
        </w:rPr>
        <w:t>nnovator, Grand EXCLUSIVE -</w:t>
      </w:r>
      <w:r w:rsidR="00476EFE" w:rsidRPr="00E0123A">
        <w:rPr>
          <w:lang w:val="it-IT"/>
        </w:rPr>
        <w:t xml:space="preserve"> </w:t>
      </w:r>
      <w:r w:rsidRPr="00E0123A">
        <w:rPr>
          <w:lang w:val="it-IT"/>
        </w:rPr>
        <w:t>si basano su due allestimenti</w:t>
      </w:r>
      <w:r w:rsidR="00E0123A" w:rsidRPr="00E0123A">
        <w:rPr>
          <w:lang w:val="it-IT"/>
        </w:rPr>
        <w:t xml:space="preserve"> - 4 sull’allestimento</w:t>
      </w:r>
      <w:r w:rsidRPr="00E0123A">
        <w:rPr>
          <w:lang w:val="it-IT"/>
        </w:rPr>
        <w:t xml:space="preserve"> </w:t>
      </w:r>
      <w:r w:rsidR="003F705D" w:rsidRPr="00E0123A">
        <w:rPr>
          <w:lang w:val="it-IT"/>
        </w:rPr>
        <w:t>standard</w:t>
      </w:r>
      <w:r w:rsidRPr="00E0123A">
        <w:rPr>
          <w:lang w:val="it-IT"/>
        </w:rPr>
        <w:t xml:space="preserve"> e</w:t>
      </w:r>
      <w:r w:rsidR="00E0123A" w:rsidRPr="00E0123A">
        <w:rPr>
          <w:lang w:val="it-IT"/>
        </w:rPr>
        <w:t xml:space="preserve"> 2 sull’allestimento</w:t>
      </w:r>
      <w:r w:rsidRPr="00E0123A">
        <w:rPr>
          <w:lang w:val="it-IT"/>
        </w:rPr>
        <w:t xml:space="preserve"> EXCLUSIVE Line</w:t>
      </w:r>
      <w:r w:rsidR="00E0123A" w:rsidRPr="00E0123A">
        <w:rPr>
          <w:lang w:val="it-IT"/>
        </w:rPr>
        <w:t xml:space="preserve"> -</w:t>
      </w:r>
      <w:r w:rsidR="00476EFE" w:rsidRPr="00E0123A">
        <w:rPr>
          <w:lang w:val="it-IT"/>
        </w:rPr>
        <w:t xml:space="preserve"> e differiscono per </w:t>
      </w:r>
      <w:r w:rsidRPr="00E0123A">
        <w:rPr>
          <w:lang w:val="it-IT"/>
        </w:rPr>
        <w:t>numer</w:t>
      </w:r>
      <w:r w:rsidR="00476EFE" w:rsidRPr="00E0123A">
        <w:rPr>
          <w:lang w:val="it-IT"/>
        </w:rPr>
        <w:t>o</w:t>
      </w:r>
      <w:r w:rsidRPr="00E0123A">
        <w:rPr>
          <w:lang w:val="it-IT"/>
        </w:rPr>
        <w:t xml:space="preserve"> </w:t>
      </w:r>
      <w:r w:rsidR="007211C7" w:rsidRPr="00E0123A">
        <w:rPr>
          <w:lang w:val="it-IT"/>
        </w:rPr>
        <w:t xml:space="preserve">di posti </w:t>
      </w:r>
      <w:r w:rsidRPr="00E0123A">
        <w:rPr>
          <w:lang w:val="it-IT"/>
        </w:rPr>
        <w:t>interni</w:t>
      </w:r>
      <w:r w:rsidR="00E0123A" w:rsidRPr="00E0123A">
        <w:rPr>
          <w:lang w:val="it-IT"/>
        </w:rPr>
        <w:t>, peso totale a terra</w:t>
      </w:r>
      <w:r w:rsidRPr="00E0123A">
        <w:rPr>
          <w:lang w:val="it-IT"/>
        </w:rPr>
        <w:t xml:space="preserve"> e alcuni allestimenti significativi che caratterizzano le singole soluzioni</w:t>
      </w:r>
      <w:r w:rsidR="007211C7" w:rsidRPr="00E0123A">
        <w:rPr>
          <w:lang w:val="it-IT"/>
        </w:rPr>
        <w:t>.</w:t>
      </w:r>
    </w:p>
    <w:p w14:paraId="28D749C0" w14:textId="77777777" w:rsidR="00D31563" w:rsidRPr="00E0123A" w:rsidRDefault="00D31563" w:rsidP="00476EFE">
      <w:pPr>
        <w:pStyle w:val="A03Copytext"/>
        <w:jc w:val="both"/>
        <w:rPr>
          <w:rFonts w:ascii="MB Corpo S Text Office" w:hAnsi="MB Corpo S Text Office"/>
          <w:lang w:val="it-IT"/>
        </w:rPr>
      </w:pPr>
    </w:p>
    <w:tbl>
      <w:tblPr>
        <w:tblStyle w:val="Grigliatabella"/>
        <w:tblW w:w="1026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4286"/>
        <w:gridCol w:w="4610"/>
      </w:tblGrid>
      <w:tr w:rsidR="007A0BCB" w:rsidRPr="00316430" w14:paraId="192C6AC2" w14:textId="77777777" w:rsidTr="00E0123A">
        <w:tc>
          <w:tcPr>
            <w:tcW w:w="1366" w:type="dxa"/>
          </w:tcPr>
          <w:p w14:paraId="0358DD49" w14:textId="5F0104DA" w:rsidR="004712DB" w:rsidRPr="00E0123A" w:rsidRDefault="004712DB" w:rsidP="00476EFE">
            <w:pPr>
              <w:jc w:val="both"/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</w:p>
        </w:tc>
        <w:tc>
          <w:tcPr>
            <w:tcW w:w="4286" w:type="dxa"/>
          </w:tcPr>
          <w:p w14:paraId="14EF588B" w14:textId="1E38864E" w:rsidR="004712DB" w:rsidRPr="00E0123A" w:rsidRDefault="004712DB" w:rsidP="00476EFE">
            <w:pPr>
              <w:pStyle w:val="A03Flietext"/>
              <w:pageBreakBefore/>
              <w:spacing w:line="240" w:lineRule="auto"/>
              <w:jc w:val="both"/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  <w:r w:rsidRPr="00E0123A">
              <w:rPr>
                <w:rFonts w:ascii="MB Corpo S Text Office" w:hAnsi="MB Corpo S Text Office"/>
                <w:sz w:val="18"/>
                <w:szCs w:val="18"/>
              </w:rPr>
              <w:t>VLE 300</w:t>
            </w:r>
          </w:p>
        </w:tc>
        <w:tc>
          <w:tcPr>
            <w:tcW w:w="4610" w:type="dxa"/>
          </w:tcPr>
          <w:p w14:paraId="3D87AE09" w14:textId="2460520D" w:rsidR="004712DB" w:rsidRPr="00316430" w:rsidRDefault="00874EC3" w:rsidP="00476EFE">
            <w:pPr>
              <w:pStyle w:val="A03Flietext"/>
              <w:pageBreakBefore/>
              <w:spacing w:line="240" w:lineRule="auto"/>
              <w:jc w:val="both"/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  <w:r w:rsidRPr="00E0123A">
              <w:rPr>
                <w:rFonts w:ascii="MB Corpo S Text Office" w:hAnsi="MB Corpo S Text Office"/>
                <w:sz w:val="18"/>
                <w:szCs w:val="18"/>
              </w:rPr>
              <w:t xml:space="preserve">VLE 300 </w:t>
            </w:r>
            <w:r w:rsidR="008B11C4" w:rsidRPr="00E0123A">
              <w:rPr>
                <w:rFonts w:ascii="MB Corpo S Text Office" w:hAnsi="MB Corpo S Text Office"/>
                <w:sz w:val="18"/>
                <w:szCs w:val="18"/>
              </w:rPr>
              <w:t>EXCLUSIVE Line</w:t>
            </w:r>
          </w:p>
        </w:tc>
      </w:tr>
      <w:tr w:rsidR="007A0BCB" w:rsidRPr="00476EFE" w14:paraId="1C5D4D03" w14:textId="77777777" w:rsidTr="00E0123A">
        <w:trPr>
          <w:trHeight w:val="283"/>
        </w:trPr>
        <w:tc>
          <w:tcPr>
            <w:tcW w:w="1366" w:type="dxa"/>
            <w:vAlign w:val="center"/>
          </w:tcPr>
          <w:p w14:paraId="553DD974" w14:textId="5854CEDA" w:rsidR="0090171A" w:rsidRPr="00476EFE" w:rsidRDefault="007211C7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Peso totale a terra</w:t>
            </w:r>
          </w:p>
        </w:tc>
        <w:tc>
          <w:tcPr>
            <w:tcW w:w="4286" w:type="dxa"/>
            <w:vAlign w:val="center"/>
          </w:tcPr>
          <w:p w14:paraId="6F32E4AC" w14:textId="5434FECB" w:rsidR="0090171A" w:rsidRPr="00476EFE" w:rsidRDefault="0090171A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3,5 t / 3,7 t (a seconda della configurazione)</w:t>
            </w:r>
          </w:p>
        </w:tc>
        <w:tc>
          <w:tcPr>
            <w:tcW w:w="4610" w:type="dxa"/>
            <w:vAlign w:val="center"/>
          </w:tcPr>
          <w:p w14:paraId="35E48F61" w14:textId="055531C7" w:rsidR="0090171A" w:rsidRPr="00476EFE" w:rsidRDefault="000231D9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3,7 t</w:t>
            </w:r>
          </w:p>
        </w:tc>
      </w:tr>
      <w:tr w:rsidR="007A0BCB" w:rsidRPr="00476EFE" w14:paraId="33333BFC" w14:textId="77777777" w:rsidTr="00E0123A">
        <w:tc>
          <w:tcPr>
            <w:tcW w:w="1366" w:type="dxa"/>
          </w:tcPr>
          <w:p w14:paraId="16646DCD" w14:textId="21E5E09D" w:rsidR="00C64513" w:rsidRPr="00476EFE" w:rsidRDefault="00BA397C" w:rsidP="00476EFE">
            <w:p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Pacchetti inclusi</w:t>
            </w:r>
          </w:p>
        </w:tc>
        <w:tc>
          <w:tcPr>
            <w:tcW w:w="4286" w:type="dxa"/>
          </w:tcPr>
          <w:p w14:paraId="602CD137" w14:textId="77777777" w:rsidR="00C64513" w:rsidRPr="00476EFE" w:rsidRDefault="00C64513" w:rsidP="00476EFE">
            <w:pPr>
              <w:jc w:val="both"/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  <w:r w:rsidRPr="00476EFE">
              <w:rPr>
                <w:rFonts w:ascii="MB Corpo S Text Office" w:hAnsi="MB Corpo S Text Office"/>
                <w:sz w:val="18"/>
                <w:szCs w:val="18"/>
                <w:lang w:val="it-IT"/>
              </w:rPr>
              <w:t>Pacchetto Advanced Plus</w:t>
            </w:r>
          </w:p>
          <w:p w14:paraId="656E34D9" w14:textId="322BF52C" w:rsidR="00C64513" w:rsidRPr="00476EFE" w:rsidRDefault="00C64513" w:rsidP="00476EFE">
            <w:pPr>
              <w:pStyle w:val="Paragrafoelenco"/>
              <w:numPr>
                <w:ilvl w:val="0"/>
                <w:numId w:val="24"/>
              </w:num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 xml:space="preserve">Portellone EASY-PACK incluso lunotto posteriore </w:t>
            </w:r>
            <w:r w:rsidR="007211C7" w:rsidRPr="00476EFE">
              <w:rPr>
                <w:sz w:val="18"/>
                <w:szCs w:val="18"/>
                <w:lang w:val="it-IT"/>
              </w:rPr>
              <w:t>apribile</w:t>
            </w:r>
            <w:r w:rsidRPr="00476EFE">
              <w:rPr>
                <w:sz w:val="18"/>
                <w:szCs w:val="18"/>
                <w:lang w:val="it-IT"/>
              </w:rPr>
              <w:t xml:space="preserve"> separatamente</w:t>
            </w:r>
          </w:p>
          <w:p w14:paraId="39109997" w14:textId="79F6F306" w:rsidR="00F06153" w:rsidRPr="00476EFE" w:rsidRDefault="007211C7" w:rsidP="00476EFE">
            <w:pPr>
              <w:pStyle w:val="Paragrafoelenco"/>
              <w:numPr>
                <w:ilvl w:val="0"/>
                <w:numId w:val="24"/>
              </w:num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Assale posteriore autosterzante</w:t>
            </w:r>
          </w:p>
          <w:p w14:paraId="4F4A575C" w14:textId="2E6C38F8" w:rsidR="007D3735" w:rsidRPr="00476EFE" w:rsidRDefault="007D3735" w:rsidP="00476EFE">
            <w:pPr>
              <w:pStyle w:val="Paragrafoelenco"/>
              <w:numPr>
                <w:ilvl w:val="0"/>
                <w:numId w:val="24"/>
              </w:num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Climatizzatore automatico THERMOTRONIC</w:t>
            </w:r>
          </w:p>
          <w:p w14:paraId="0DD8F2C6" w14:textId="17395B4E" w:rsidR="007D3735" w:rsidRPr="00476EFE" w:rsidRDefault="007D3735" w:rsidP="00476EFE">
            <w:pPr>
              <w:pStyle w:val="Paragrafoelenco"/>
              <w:numPr>
                <w:ilvl w:val="0"/>
                <w:numId w:val="24"/>
              </w:num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 xml:space="preserve">Illuminazione </w:t>
            </w:r>
            <w:r w:rsidR="007211C7" w:rsidRPr="00476EFE">
              <w:rPr>
                <w:sz w:val="18"/>
                <w:szCs w:val="18"/>
                <w:lang w:val="it-IT"/>
              </w:rPr>
              <w:t>Ambient</w:t>
            </w:r>
          </w:p>
          <w:p w14:paraId="5750DEFA" w14:textId="319105B6" w:rsidR="007D3735" w:rsidRPr="00476EFE" w:rsidRDefault="007D3735" w:rsidP="00476EFE">
            <w:pPr>
              <w:pStyle w:val="Paragrafoelenco"/>
              <w:numPr>
                <w:ilvl w:val="0"/>
                <w:numId w:val="24"/>
              </w:num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 xml:space="preserve">Davanzali di porta illuminati con </w:t>
            </w:r>
            <w:r w:rsidR="007211C7" w:rsidRPr="00476EFE">
              <w:rPr>
                <w:sz w:val="18"/>
                <w:szCs w:val="18"/>
                <w:lang w:val="it-IT"/>
              </w:rPr>
              <w:t>rivestimento</w:t>
            </w:r>
          </w:p>
          <w:p w14:paraId="7C561FF7" w14:textId="7E8DD249" w:rsidR="00C64513" w:rsidRPr="00476EFE" w:rsidRDefault="00C64513" w:rsidP="00476EFE">
            <w:pPr>
              <w:jc w:val="both"/>
              <w:rPr>
                <w:sz w:val="18"/>
                <w:szCs w:val="18"/>
                <w:lang w:val="it-IT"/>
              </w:rPr>
            </w:pPr>
          </w:p>
        </w:tc>
        <w:tc>
          <w:tcPr>
            <w:tcW w:w="4610" w:type="dxa"/>
          </w:tcPr>
          <w:p w14:paraId="6A197779" w14:textId="77777777" w:rsidR="00C64513" w:rsidRPr="00476EFE" w:rsidRDefault="00F01251" w:rsidP="00476EFE">
            <w:pPr>
              <w:jc w:val="both"/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  <w:r w:rsidRPr="00476EFE">
              <w:rPr>
                <w:rFonts w:ascii="MB Corpo S Text Office" w:hAnsi="MB Corpo S Text Office"/>
                <w:sz w:val="18"/>
                <w:szCs w:val="18"/>
                <w:lang w:val="it-IT"/>
              </w:rPr>
              <w:t>Pacchetto Premium Plus</w:t>
            </w:r>
          </w:p>
          <w:p w14:paraId="6CE77BE4" w14:textId="77777777" w:rsidR="00F01251" w:rsidRPr="00476EFE" w:rsidRDefault="00252674" w:rsidP="00476EFE">
            <w:pPr>
              <w:pStyle w:val="Paragrafoelenco"/>
              <w:numPr>
                <w:ilvl w:val="0"/>
                <w:numId w:val="25"/>
              </w:num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Pacchetto Advanced Plus</w:t>
            </w:r>
          </w:p>
          <w:p w14:paraId="7A5952ED" w14:textId="723735CA" w:rsidR="008811B3" w:rsidRPr="00476EFE" w:rsidRDefault="008811B3" w:rsidP="00476EFE">
            <w:pPr>
              <w:pStyle w:val="Paragrafoelenco"/>
              <w:numPr>
                <w:ilvl w:val="0"/>
                <w:numId w:val="25"/>
              </w:num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Pacchetto Premium</w:t>
            </w:r>
          </w:p>
          <w:p w14:paraId="76DB09AC" w14:textId="340B62E8" w:rsidR="00252674" w:rsidRPr="00476EFE" w:rsidRDefault="007211C7" w:rsidP="00476EFE">
            <w:pPr>
              <w:pStyle w:val="Paragrafoelenco"/>
              <w:numPr>
                <w:ilvl w:val="0"/>
                <w:numId w:val="25"/>
              </w:num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DIGITA</w:t>
            </w:r>
            <w:r w:rsidR="009F2151" w:rsidRPr="00476EFE">
              <w:rPr>
                <w:sz w:val="18"/>
                <w:szCs w:val="18"/>
                <w:lang w:val="it-IT"/>
              </w:rPr>
              <w:t>L</w:t>
            </w:r>
            <w:r w:rsidRPr="00476EFE">
              <w:rPr>
                <w:sz w:val="18"/>
                <w:szCs w:val="18"/>
                <w:lang w:val="it-IT"/>
              </w:rPr>
              <w:t xml:space="preserve"> LIGHT</w:t>
            </w:r>
            <w:r w:rsidR="006275D3" w:rsidRPr="00476EFE">
              <w:rPr>
                <w:sz w:val="18"/>
                <w:szCs w:val="18"/>
                <w:lang w:val="it-IT"/>
              </w:rPr>
              <w:t xml:space="preserve"> con </w:t>
            </w:r>
            <w:proofErr w:type="spellStart"/>
            <w:r w:rsidR="001A26DC" w:rsidRPr="00476EFE">
              <w:rPr>
                <w:sz w:val="18"/>
                <w:szCs w:val="18"/>
                <w:lang w:val="it-IT"/>
              </w:rPr>
              <w:t>projection</w:t>
            </w:r>
            <w:proofErr w:type="spellEnd"/>
            <w:r w:rsidR="001A26DC" w:rsidRPr="00476EFE"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 w:rsidR="001A26DC" w:rsidRPr="00476EFE">
              <w:rPr>
                <w:sz w:val="18"/>
                <w:szCs w:val="18"/>
                <w:lang w:val="it-IT"/>
              </w:rPr>
              <w:t>function</w:t>
            </w:r>
            <w:proofErr w:type="spellEnd"/>
          </w:p>
          <w:p w14:paraId="31F29672" w14:textId="4BE54902" w:rsidR="006275D3" w:rsidRPr="00505FCC" w:rsidRDefault="006275D3" w:rsidP="00476EFE">
            <w:pPr>
              <w:pStyle w:val="Paragrafoelenco"/>
              <w:numPr>
                <w:ilvl w:val="0"/>
                <w:numId w:val="25"/>
              </w:numPr>
              <w:jc w:val="both"/>
              <w:rPr>
                <w:sz w:val="18"/>
                <w:szCs w:val="18"/>
                <w:lang w:val="en-US"/>
              </w:rPr>
            </w:pPr>
            <w:r w:rsidRPr="00505FCC">
              <w:rPr>
                <w:sz w:val="18"/>
                <w:szCs w:val="18"/>
                <w:lang w:val="en-US"/>
              </w:rPr>
              <w:t>Head-up display e MBUX Superscreen</w:t>
            </w:r>
          </w:p>
          <w:p w14:paraId="014F5AD9" w14:textId="1128AED2" w:rsidR="006275D3" w:rsidRPr="00476EFE" w:rsidRDefault="00AF2E9D" w:rsidP="00476EFE">
            <w:pPr>
              <w:pStyle w:val="Paragrafoelenco"/>
              <w:numPr>
                <w:ilvl w:val="0"/>
                <w:numId w:val="25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en-AU"/>
              </w:rPr>
              <w:t>Energising</w:t>
            </w:r>
            <w:r w:rsidRPr="00476EFE">
              <w:rPr>
                <w:sz w:val="18"/>
                <w:szCs w:val="18"/>
                <w:lang w:val="it-IT"/>
              </w:rPr>
              <w:t xml:space="preserve"> air control</w:t>
            </w:r>
          </w:p>
          <w:p w14:paraId="7D195BC8" w14:textId="6184622F" w:rsidR="006275D3" w:rsidRPr="00476EFE" w:rsidRDefault="006275D3" w:rsidP="00476EFE">
            <w:pPr>
              <w:pStyle w:val="Paragrafoelenco"/>
              <w:numPr>
                <w:ilvl w:val="0"/>
                <w:numId w:val="25"/>
              </w:num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Funzione massaggio Plus</w:t>
            </w:r>
            <w:r w:rsidR="00A370E3" w:rsidRPr="00476EFE">
              <w:rPr>
                <w:sz w:val="18"/>
                <w:szCs w:val="18"/>
                <w:lang w:val="it-IT"/>
              </w:rPr>
              <w:t xml:space="preserve"> anteriore</w:t>
            </w:r>
          </w:p>
          <w:p w14:paraId="1CEEE227" w14:textId="565334D6" w:rsidR="006275D3" w:rsidRPr="00476EFE" w:rsidRDefault="00A35934" w:rsidP="00476EFE">
            <w:pPr>
              <w:pStyle w:val="Paragrafoelenco"/>
              <w:numPr>
                <w:ilvl w:val="0"/>
                <w:numId w:val="25"/>
              </w:num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 xml:space="preserve">Sistema audio surround </w:t>
            </w:r>
            <w:proofErr w:type="spellStart"/>
            <w:r w:rsidRPr="00476EFE">
              <w:rPr>
                <w:sz w:val="18"/>
                <w:szCs w:val="18"/>
                <w:lang w:val="it-IT"/>
              </w:rPr>
              <w:t>3D</w:t>
            </w:r>
            <w:proofErr w:type="spellEnd"/>
            <w:r w:rsidRPr="00476EFE">
              <w:rPr>
                <w:sz w:val="18"/>
                <w:szCs w:val="18"/>
                <w:lang w:val="it-IT"/>
              </w:rPr>
              <w:t xml:space="preserve"> Burmester®</w:t>
            </w:r>
          </w:p>
          <w:p w14:paraId="62912661" w14:textId="77777777" w:rsidR="00A35934" w:rsidRPr="00476EFE" w:rsidRDefault="00072169" w:rsidP="00476EFE">
            <w:pPr>
              <w:pStyle w:val="Paragrafoelenco"/>
              <w:numPr>
                <w:ilvl w:val="0"/>
                <w:numId w:val="25"/>
              </w:num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Sedili anteriori e volante regolabili elettricamente</w:t>
            </w:r>
          </w:p>
          <w:p w14:paraId="5747D7D2" w14:textId="77777777" w:rsidR="00072169" w:rsidRPr="00476EFE" w:rsidRDefault="00932105" w:rsidP="00476EFE">
            <w:pPr>
              <w:pStyle w:val="Paragrafoelenco"/>
              <w:numPr>
                <w:ilvl w:val="0"/>
                <w:numId w:val="25"/>
              </w:num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Ventilazione attiva dei sedili (sedili anteriori)</w:t>
            </w:r>
          </w:p>
          <w:p w14:paraId="18CC48E4" w14:textId="099282C3" w:rsidR="002C7F53" w:rsidRPr="00476EFE" w:rsidRDefault="002C7F53" w:rsidP="00476EFE">
            <w:pPr>
              <w:pStyle w:val="Paragrafoelenco"/>
              <w:numPr>
                <w:ilvl w:val="0"/>
                <w:numId w:val="25"/>
              </w:num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 xml:space="preserve">Illuminazione </w:t>
            </w:r>
            <w:r w:rsidR="00872045" w:rsidRPr="00476EFE">
              <w:rPr>
                <w:sz w:val="18"/>
                <w:szCs w:val="18"/>
                <w:lang w:val="it-IT"/>
              </w:rPr>
              <w:t>Ambient</w:t>
            </w:r>
            <w:r w:rsidRPr="00476EFE">
              <w:rPr>
                <w:sz w:val="18"/>
                <w:szCs w:val="18"/>
                <w:lang w:val="it-IT"/>
              </w:rPr>
              <w:t xml:space="preserve"> Plus</w:t>
            </w:r>
          </w:p>
          <w:p w14:paraId="3F156793" w14:textId="045EB10B" w:rsidR="002C7F53" w:rsidRPr="00505FCC" w:rsidRDefault="002C7F53" w:rsidP="00476EFE">
            <w:pPr>
              <w:pStyle w:val="Paragrafoelenco"/>
              <w:numPr>
                <w:ilvl w:val="0"/>
                <w:numId w:val="25"/>
              </w:num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505FCC">
              <w:rPr>
                <w:sz w:val="18"/>
                <w:szCs w:val="18"/>
                <w:lang w:val="en-US"/>
              </w:rPr>
              <w:t>Pacchetto</w:t>
            </w:r>
            <w:proofErr w:type="spellEnd"/>
            <w:r w:rsidRPr="00505FCC">
              <w:rPr>
                <w:sz w:val="18"/>
                <w:szCs w:val="18"/>
                <w:lang w:val="en-US"/>
              </w:rPr>
              <w:t xml:space="preserve"> Comfort Plus </w:t>
            </w:r>
            <w:proofErr w:type="spellStart"/>
            <w:r w:rsidRPr="00505FCC">
              <w:rPr>
                <w:sz w:val="18"/>
                <w:szCs w:val="18"/>
                <w:lang w:val="en-US"/>
              </w:rPr>
              <w:t>che</w:t>
            </w:r>
            <w:proofErr w:type="spellEnd"/>
            <w:r w:rsidRPr="00505FCC">
              <w:rPr>
                <w:sz w:val="18"/>
                <w:szCs w:val="18"/>
                <w:lang w:val="en-US"/>
              </w:rPr>
              <w:t xml:space="preserve"> include KEYLESS-GO</w:t>
            </w:r>
          </w:p>
        </w:tc>
      </w:tr>
      <w:tr w:rsidR="007A0BCB" w:rsidRPr="007F3E33" w14:paraId="0C515FFE" w14:textId="77777777" w:rsidTr="00E0123A">
        <w:tc>
          <w:tcPr>
            <w:tcW w:w="1366" w:type="dxa"/>
          </w:tcPr>
          <w:p w14:paraId="1EBD427C" w14:textId="3AAF58CA" w:rsidR="000828CE" w:rsidRPr="00476EFE" w:rsidRDefault="000828CE" w:rsidP="00476EFE">
            <w:p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Vernice</w:t>
            </w:r>
          </w:p>
        </w:tc>
        <w:tc>
          <w:tcPr>
            <w:tcW w:w="4286" w:type="dxa"/>
          </w:tcPr>
          <w:p w14:paraId="5DAC3E7A" w14:textId="23C6F028" w:rsidR="000828CE" w:rsidRPr="00476EFE" w:rsidRDefault="00A32CBF" w:rsidP="00476EFE">
            <w:pPr>
              <w:jc w:val="both"/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Diversi colori di vernice disponibili</w:t>
            </w:r>
          </w:p>
        </w:tc>
        <w:tc>
          <w:tcPr>
            <w:tcW w:w="4610" w:type="dxa"/>
          </w:tcPr>
          <w:p w14:paraId="33E5A756" w14:textId="6ECB3EA4" w:rsidR="000828CE" w:rsidRPr="00476EFE" w:rsidRDefault="00A32CBF" w:rsidP="00476EFE">
            <w:pPr>
              <w:jc w:val="both"/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Diversi colori di vernice disponibili</w:t>
            </w:r>
          </w:p>
        </w:tc>
      </w:tr>
      <w:tr w:rsidR="007A0BCB" w:rsidRPr="007F3E33" w14:paraId="43EC58C1" w14:textId="77777777" w:rsidTr="00E0123A">
        <w:tc>
          <w:tcPr>
            <w:tcW w:w="1366" w:type="dxa"/>
          </w:tcPr>
          <w:p w14:paraId="58FD3A67" w14:textId="0D402317" w:rsidR="00FC4CD3" w:rsidRPr="00476EFE" w:rsidRDefault="00FC4CD3" w:rsidP="00476EFE">
            <w:p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Ruote</w:t>
            </w:r>
          </w:p>
        </w:tc>
        <w:tc>
          <w:tcPr>
            <w:tcW w:w="4286" w:type="dxa"/>
          </w:tcPr>
          <w:p w14:paraId="166A0C16" w14:textId="1E34E0D7" w:rsidR="00FC4CD3" w:rsidRPr="00476EFE" w:rsidRDefault="008811B3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Cerchi in lega leggera a 5 </w:t>
            </w:r>
            <w:r w:rsidR="00A629D6"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razze</w:t>
            </w: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 da 48,3 cm (19")</w:t>
            </w:r>
          </w:p>
          <w:p w14:paraId="05B6592A" w14:textId="544612AD" w:rsidR="0090585D" w:rsidRPr="00476EFE" w:rsidRDefault="0090585D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Opzione: cerchi a razza multipla da 50,8 cm (20") o </w:t>
            </w:r>
            <w:r w:rsidR="000B4BD8"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br/>
            </w:r>
            <w:r w:rsidR="008811B3"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cerchi in lega leggera a razza incrociata da 53,3 cm (21")</w:t>
            </w:r>
          </w:p>
        </w:tc>
        <w:tc>
          <w:tcPr>
            <w:tcW w:w="4610" w:type="dxa"/>
          </w:tcPr>
          <w:p w14:paraId="769378ED" w14:textId="03A344E8" w:rsidR="00FC4CD3" w:rsidRPr="00476EFE" w:rsidRDefault="008811B3" w:rsidP="003F705D">
            <w:pPr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Cerchi in lega leggera a più </w:t>
            </w:r>
            <w:r w:rsidR="00A629D6"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razze</w:t>
            </w: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 da 50,8 cm (20")</w:t>
            </w:r>
          </w:p>
          <w:p w14:paraId="3F874845" w14:textId="7D730EAF" w:rsidR="009975E6" w:rsidRPr="00476EFE" w:rsidRDefault="009975E6" w:rsidP="003F705D">
            <w:pPr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Opzione: cerchi in lega leggera AMG 53,3 cm (21") da 53,3 cm</w:t>
            </w:r>
            <w:r w:rsidR="003F705D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 </w:t>
            </w: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(21")</w:t>
            </w:r>
            <w:r w:rsidR="003F705D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 </w:t>
            </w: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o </w:t>
            </w:r>
            <w:r w:rsidR="008811B3"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55,9 cm (22")</w:t>
            </w:r>
          </w:p>
        </w:tc>
      </w:tr>
      <w:tr w:rsidR="0072432C" w:rsidRPr="007F3E33" w14:paraId="177D0C95" w14:textId="77777777" w:rsidTr="00E0123A">
        <w:tc>
          <w:tcPr>
            <w:tcW w:w="1366" w:type="dxa"/>
          </w:tcPr>
          <w:p w14:paraId="70859689" w14:textId="68ADA93C" w:rsidR="00FC4CD3" w:rsidRPr="00476EFE" w:rsidRDefault="00FF22BA" w:rsidP="00476EFE">
            <w:p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Rivestimenti</w:t>
            </w:r>
          </w:p>
        </w:tc>
        <w:tc>
          <w:tcPr>
            <w:tcW w:w="4286" w:type="dxa"/>
          </w:tcPr>
          <w:p w14:paraId="0F8EA1EB" w14:textId="3FBA9A8F" w:rsidR="00FC4CD3" w:rsidRPr="00476EFE" w:rsidRDefault="00FF22BA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Tessuto Quito nero</w:t>
            </w:r>
          </w:p>
          <w:p w14:paraId="4FED005A" w14:textId="762C09B0" w:rsidR="00FF22BA" w:rsidRPr="00476EFE" w:rsidRDefault="00FF22BA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Opzione: pelle artificiale ARTICO nero/beige avorio</w:t>
            </w:r>
          </w:p>
        </w:tc>
        <w:tc>
          <w:tcPr>
            <w:tcW w:w="4610" w:type="dxa"/>
          </w:tcPr>
          <w:p w14:paraId="2BD08639" w14:textId="41406B63" w:rsidR="00FC4CD3" w:rsidRPr="00476EFE" w:rsidRDefault="00FF22BA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ARTICO in pelle sintetica nera</w:t>
            </w:r>
          </w:p>
          <w:p w14:paraId="52335CD4" w14:textId="08839BAA" w:rsidR="00FF22BA" w:rsidRPr="00476EFE" w:rsidRDefault="00FF22BA" w:rsidP="00476EFE">
            <w:pPr>
              <w:jc w:val="both"/>
              <w:rPr>
                <w:rFonts w:ascii="MB Corpo S Text Office Light" w:hAnsi="MB Corpo S Text Office Light"/>
                <w:spacing w:val="-1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pacing w:val="-1"/>
                <w:sz w:val="18"/>
                <w:szCs w:val="18"/>
                <w:lang w:val="it-IT"/>
              </w:rPr>
              <w:t xml:space="preserve">Opzione: pelle artificiale ARTICO in beige avorio o </w:t>
            </w:r>
            <w:r w:rsidR="000B4BD8" w:rsidRPr="00476EFE">
              <w:rPr>
                <w:rFonts w:ascii="MB Corpo S Text Office Light" w:hAnsi="MB Corpo S Text Office Light"/>
                <w:spacing w:val="-1"/>
                <w:sz w:val="18"/>
                <w:szCs w:val="18"/>
                <w:lang w:val="it-IT"/>
              </w:rPr>
              <w:br/>
            </w:r>
            <w:r w:rsidR="005477C0" w:rsidRPr="00476EFE">
              <w:rPr>
                <w:rFonts w:ascii="MB Corpo S Text Office Light" w:hAnsi="MB Corpo S Text Office Light"/>
                <w:spacing w:val="-1"/>
                <w:sz w:val="18"/>
                <w:szCs w:val="18"/>
                <w:lang w:val="it-IT"/>
              </w:rPr>
              <w:t xml:space="preserve">pelle nappa nero/beige avorio </w:t>
            </w:r>
          </w:p>
        </w:tc>
      </w:tr>
      <w:tr w:rsidR="007A0BCB" w:rsidRPr="007F3E33" w14:paraId="65D58B36" w14:textId="77777777" w:rsidTr="00E0123A">
        <w:tc>
          <w:tcPr>
            <w:tcW w:w="1366" w:type="dxa"/>
          </w:tcPr>
          <w:p w14:paraId="46850AED" w14:textId="722C3C0E" w:rsidR="00FC4CD3" w:rsidRPr="00476EFE" w:rsidRDefault="22925485" w:rsidP="00476EFE">
            <w:p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Rivestimento del tetto</w:t>
            </w:r>
          </w:p>
        </w:tc>
        <w:tc>
          <w:tcPr>
            <w:tcW w:w="4286" w:type="dxa"/>
          </w:tcPr>
          <w:p w14:paraId="79010388" w14:textId="4A41A16A" w:rsidR="00FC4CD3" w:rsidRPr="00476EFE" w:rsidRDefault="005477C0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Beige avorio</w:t>
            </w:r>
          </w:p>
        </w:tc>
        <w:tc>
          <w:tcPr>
            <w:tcW w:w="4610" w:type="dxa"/>
          </w:tcPr>
          <w:p w14:paraId="13A36B8A" w14:textId="7455A762" w:rsidR="00FC4CD3" w:rsidRPr="00476EFE" w:rsidRDefault="00407A21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Beige avorio</w:t>
            </w:r>
          </w:p>
          <w:p w14:paraId="36F165A7" w14:textId="536A25D7" w:rsidR="0037435B" w:rsidRPr="00476EFE" w:rsidRDefault="0037435B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Opzione: nero o microfibra MICROCUT nera </w:t>
            </w:r>
          </w:p>
        </w:tc>
      </w:tr>
      <w:tr w:rsidR="007A0BCB" w:rsidRPr="007F3E33" w14:paraId="45C27938" w14:textId="77777777" w:rsidTr="00E0123A">
        <w:tc>
          <w:tcPr>
            <w:tcW w:w="1366" w:type="dxa"/>
          </w:tcPr>
          <w:p w14:paraId="71A2D0F7" w14:textId="56FE0CAF" w:rsidR="00FC4CD3" w:rsidRPr="00476EFE" w:rsidRDefault="0037435B" w:rsidP="00B6320D">
            <w:pPr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Elemento di rifinitura</w:t>
            </w:r>
          </w:p>
        </w:tc>
        <w:tc>
          <w:tcPr>
            <w:tcW w:w="4286" w:type="dxa"/>
          </w:tcPr>
          <w:p w14:paraId="4597CA8E" w14:textId="0ED1A12C" w:rsidR="00FC4CD3" w:rsidRPr="00476EFE" w:rsidRDefault="0037435B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Finitura </w:t>
            </w:r>
            <w:r w:rsidR="00172BE9"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a linee </w:t>
            </w: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ner</w:t>
            </w:r>
            <w:r w:rsidR="00172BE9"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e</w:t>
            </w:r>
          </w:p>
          <w:p w14:paraId="4C61F11A" w14:textId="77777777" w:rsidR="005D13EE" w:rsidRPr="00476EFE" w:rsidRDefault="0037435B" w:rsidP="00476EFE">
            <w:pPr>
              <w:jc w:val="both"/>
              <w:rPr>
                <w:rFonts w:ascii="MB Corpo S Text Office Light" w:hAnsi="MB Corpo S Text Office Light"/>
                <w:spacing w:val="-2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pacing w:val="-2"/>
                <w:sz w:val="18"/>
                <w:szCs w:val="18"/>
                <w:lang w:val="it-IT"/>
              </w:rPr>
              <w:t xml:space="preserve">Opzione: </w:t>
            </w:r>
            <w:r w:rsidR="005D13EE" w:rsidRPr="00476EFE">
              <w:rPr>
                <w:rFonts w:ascii="MB Corpo S Text Office Light" w:hAnsi="MB Corpo S Text Office Light"/>
                <w:spacing w:val="-2"/>
                <w:sz w:val="18"/>
                <w:szCs w:val="18"/>
                <w:lang w:val="it-IT"/>
              </w:rPr>
              <w:t>elementi decorativi in alluminio</w:t>
            </w:r>
          </w:p>
          <w:p w14:paraId="0E377D88" w14:textId="353CD47A" w:rsidR="0037435B" w:rsidRPr="00476EFE" w:rsidRDefault="0037435B" w:rsidP="00476EFE">
            <w:pPr>
              <w:jc w:val="both"/>
              <w:rPr>
                <w:rFonts w:ascii="MB Corpo S Text Office Light" w:hAnsi="MB Corpo S Text Office Light"/>
                <w:spacing w:val="-2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pacing w:val="-2"/>
                <w:sz w:val="18"/>
                <w:szCs w:val="18"/>
                <w:lang w:val="it-IT"/>
              </w:rPr>
              <w:t xml:space="preserve"> spazzolato o </w:t>
            </w:r>
            <w:r w:rsidR="000C35AF" w:rsidRPr="00476EFE">
              <w:rPr>
                <w:rFonts w:ascii="MB Corpo S Text Office Light" w:hAnsi="MB Corpo S Text Office Light"/>
                <w:spacing w:val="-2"/>
                <w:sz w:val="18"/>
                <w:szCs w:val="18"/>
                <w:lang w:val="it-IT"/>
              </w:rPr>
              <w:t xml:space="preserve">fibra naturale </w:t>
            </w:r>
            <w:r w:rsidR="005D13EE" w:rsidRPr="00476EFE">
              <w:rPr>
                <w:rFonts w:ascii="MB Corpo S Text Office Light" w:hAnsi="MB Corpo S Text Office Light"/>
                <w:spacing w:val="-2"/>
                <w:sz w:val="18"/>
                <w:szCs w:val="18"/>
                <w:lang w:val="it-IT"/>
              </w:rPr>
              <w:t>effetto seta</w:t>
            </w:r>
          </w:p>
        </w:tc>
        <w:tc>
          <w:tcPr>
            <w:tcW w:w="4610" w:type="dxa"/>
          </w:tcPr>
          <w:p w14:paraId="1AF75D81" w14:textId="14394E94" w:rsidR="00FC4CD3" w:rsidRPr="00476EFE" w:rsidRDefault="00C22383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Legno di betulla marrone scuro a pori aperti</w:t>
            </w:r>
          </w:p>
          <w:p w14:paraId="01D7902B" w14:textId="37CD99BF" w:rsidR="00C22383" w:rsidRPr="00476EFE" w:rsidRDefault="00C22383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Opzione: fibra naturale </w:t>
            </w:r>
            <w:r w:rsidR="000C35AF"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effetto seta</w:t>
            </w:r>
          </w:p>
        </w:tc>
      </w:tr>
      <w:tr w:rsidR="007A0BCB" w:rsidRPr="007F3E33" w14:paraId="63180C88" w14:textId="77777777" w:rsidTr="00E0123A">
        <w:tc>
          <w:tcPr>
            <w:tcW w:w="1366" w:type="dxa"/>
          </w:tcPr>
          <w:p w14:paraId="70452BEF" w14:textId="5F050BCA" w:rsidR="00CF6AF8" w:rsidRPr="00476EFE" w:rsidRDefault="0063673A" w:rsidP="00476EFE">
            <w:pPr>
              <w:jc w:val="both"/>
              <w:rPr>
                <w:sz w:val="18"/>
                <w:szCs w:val="18"/>
                <w:lang w:val="it-IT"/>
              </w:rPr>
            </w:pPr>
            <w:r w:rsidRPr="00476EFE">
              <w:rPr>
                <w:sz w:val="18"/>
                <w:szCs w:val="18"/>
                <w:lang w:val="it-IT"/>
              </w:rPr>
              <w:t>Configurazione dei sedili</w:t>
            </w:r>
          </w:p>
        </w:tc>
        <w:tc>
          <w:tcPr>
            <w:tcW w:w="4286" w:type="dxa"/>
          </w:tcPr>
          <w:p w14:paraId="53376A65" w14:textId="14607F9F" w:rsidR="00A82D5C" w:rsidRPr="00476EFE" w:rsidRDefault="00844220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Cinque, sei o sette posti </w:t>
            </w:r>
          </w:p>
          <w:p w14:paraId="28B36F0E" w14:textId="609D4665" w:rsidR="00CF6AF8" w:rsidRPr="00476EFE" w:rsidRDefault="00D862F6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Sedili comfort e panca comfort a </w:t>
            </w:r>
            <w:proofErr w:type="gramStart"/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3</w:t>
            </w:r>
            <w:proofErr w:type="gramEnd"/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 posti</w:t>
            </w:r>
          </w:p>
        </w:tc>
        <w:tc>
          <w:tcPr>
            <w:tcW w:w="4610" w:type="dxa"/>
          </w:tcPr>
          <w:p w14:paraId="0801EC8C" w14:textId="38345D92" w:rsidR="00CF6AF8" w:rsidRPr="00476EFE" w:rsidRDefault="000A52CA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Sei o sette posti</w:t>
            </w:r>
          </w:p>
          <w:p w14:paraId="68D193D2" w14:textId="1B98A20E" w:rsidR="00697E3B" w:rsidRPr="00476EFE" w:rsidRDefault="00697E3B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Sedili comfort e panca comfort a </w:t>
            </w:r>
            <w:proofErr w:type="gramStart"/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3</w:t>
            </w:r>
            <w:proofErr w:type="gramEnd"/>
            <w:r w:rsidRPr="00476EFE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 posti </w:t>
            </w:r>
          </w:p>
          <w:p w14:paraId="06B8300D" w14:textId="3C3633E0" w:rsidR="00A82D5C" w:rsidRPr="00476EFE" w:rsidRDefault="008811B3" w:rsidP="00476EFE">
            <w:pPr>
              <w:jc w:val="both"/>
              <w:rPr>
                <w:rFonts w:ascii="MB Corpo S Text Office Light" w:hAnsi="MB Corpo S Text Office Light"/>
                <w:color w:val="FF0000"/>
                <w:sz w:val="18"/>
                <w:szCs w:val="18"/>
                <w:lang w:val="it-IT"/>
              </w:rPr>
            </w:pPr>
            <w:r w:rsidRPr="00476EFE">
              <w:rPr>
                <w:rFonts w:ascii="MB Corpo S Text Office Light" w:hAnsi="MB Corpo S Text Office Light"/>
                <w:color w:val="000000" w:themeColor="background1"/>
                <w:sz w:val="18"/>
                <w:szCs w:val="18"/>
                <w:lang w:val="it-IT"/>
              </w:rPr>
              <w:t xml:space="preserve">oppure: sedili Grand Comfort e panca comfort elettrica a </w:t>
            </w:r>
            <w:proofErr w:type="gramStart"/>
            <w:r w:rsidRPr="00476EFE">
              <w:rPr>
                <w:rFonts w:ascii="MB Corpo S Text Office Light" w:hAnsi="MB Corpo S Text Office Light"/>
                <w:color w:val="000000" w:themeColor="background1"/>
                <w:sz w:val="18"/>
                <w:szCs w:val="18"/>
                <w:lang w:val="it-IT"/>
              </w:rPr>
              <w:t>3</w:t>
            </w:r>
            <w:proofErr w:type="gramEnd"/>
            <w:r w:rsidRPr="00476EFE">
              <w:rPr>
                <w:rFonts w:ascii="MB Corpo S Text Office Light" w:hAnsi="MB Corpo S Text Office Light"/>
                <w:color w:val="000000" w:themeColor="background1"/>
                <w:sz w:val="18"/>
                <w:szCs w:val="18"/>
                <w:lang w:val="it-IT"/>
              </w:rPr>
              <w:t xml:space="preserve"> posti</w:t>
            </w:r>
          </w:p>
        </w:tc>
      </w:tr>
      <w:tr w:rsidR="007A0BCB" w:rsidRPr="007F3E33" w14:paraId="3E889DBE" w14:textId="77777777" w:rsidTr="00E0123A">
        <w:tc>
          <w:tcPr>
            <w:tcW w:w="1366" w:type="dxa"/>
          </w:tcPr>
          <w:p w14:paraId="6BC8635A" w14:textId="5FBBC208" w:rsidR="00300B89" w:rsidRPr="003F705D" w:rsidRDefault="710DB603" w:rsidP="00476EFE">
            <w:p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Opzioni obbligatorie</w:t>
            </w:r>
          </w:p>
        </w:tc>
        <w:tc>
          <w:tcPr>
            <w:tcW w:w="4286" w:type="dxa"/>
          </w:tcPr>
          <w:p w14:paraId="4E681D11" w14:textId="04208298" w:rsidR="00300B89" w:rsidRPr="003F705D" w:rsidRDefault="00ED25CF" w:rsidP="00476EFE">
            <w:pPr>
              <w:pStyle w:val="Paragrafoelenco"/>
              <w:numPr>
                <w:ilvl w:val="0"/>
                <w:numId w:val="26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Carica AC fino a 22 kW</w:t>
            </w:r>
          </w:p>
          <w:p w14:paraId="3F31B149" w14:textId="6E3EA94E" w:rsidR="00ED25CF" w:rsidRPr="003F705D" w:rsidRDefault="00E57213" w:rsidP="00476EFE">
            <w:pPr>
              <w:pStyle w:val="Paragrafoelenco"/>
              <w:numPr>
                <w:ilvl w:val="0"/>
                <w:numId w:val="26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AIRMATIC </w:t>
            </w:r>
          </w:p>
          <w:p w14:paraId="5EB80C4C" w14:textId="6A42F8CE" w:rsidR="00E57213" w:rsidRPr="003F705D" w:rsidRDefault="00C93C84" w:rsidP="00476EFE">
            <w:pPr>
              <w:pStyle w:val="Paragrafoelenco"/>
              <w:numPr>
                <w:ilvl w:val="0"/>
                <w:numId w:val="26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Tetto panoramico Vista del cielo</w:t>
            </w:r>
          </w:p>
          <w:p w14:paraId="0D040D54" w14:textId="77777777" w:rsidR="00025855" w:rsidRPr="003F705D" w:rsidRDefault="00025855" w:rsidP="00476EFE">
            <w:pPr>
              <w:pStyle w:val="Paragrafoelenco"/>
              <w:numPr>
                <w:ilvl w:val="0"/>
                <w:numId w:val="26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Vetro acusticamente e termicamente isolante</w:t>
            </w:r>
          </w:p>
          <w:p w14:paraId="6BBAEC66" w14:textId="7AEDB9F6" w:rsidR="00E57213" w:rsidRPr="003F705D" w:rsidRDefault="00E93678" w:rsidP="00476EFE">
            <w:pPr>
              <w:pStyle w:val="Paragrafoelenco"/>
              <w:numPr>
                <w:ilvl w:val="0"/>
                <w:numId w:val="26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Climatizzatore automatico THERMOTRONIC sul retro</w:t>
            </w:r>
          </w:p>
          <w:p w14:paraId="01986524" w14:textId="0176F768" w:rsidR="00E93678" w:rsidRPr="00505FCC" w:rsidRDefault="00E93678" w:rsidP="00476EFE">
            <w:pPr>
              <w:pStyle w:val="Paragrafoelenco"/>
              <w:numPr>
                <w:ilvl w:val="0"/>
                <w:numId w:val="26"/>
              </w:num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505FCC">
              <w:rPr>
                <w:sz w:val="18"/>
                <w:szCs w:val="18"/>
                <w:lang w:val="en-US"/>
              </w:rPr>
              <w:t>Pacchetto</w:t>
            </w:r>
            <w:proofErr w:type="spellEnd"/>
            <w:r w:rsidRPr="00505FCC">
              <w:rPr>
                <w:sz w:val="18"/>
                <w:szCs w:val="18"/>
                <w:lang w:val="en-US"/>
              </w:rPr>
              <w:t xml:space="preserve"> Comfort Plus </w:t>
            </w:r>
            <w:proofErr w:type="spellStart"/>
            <w:r w:rsidRPr="00505FCC">
              <w:rPr>
                <w:sz w:val="18"/>
                <w:szCs w:val="18"/>
                <w:lang w:val="en-US"/>
              </w:rPr>
              <w:t>incluso</w:t>
            </w:r>
            <w:proofErr w:type="spellEnd"/>
            <w:r w:rsidRPr="00505FCC">
              <w:rPr>
                <w:sz w:val="18"/>
                <w:szCs w:val="18"/>
                <w:lang w:val="en-US"/>
              </w:rPr>
              <w:t xml:space="preserve"> KEYLESS-GO</w:t>
            </w:r>
          </w:p>
        </w:tc>
        <w:tc>
          <w:tcPr>
            <w:tcW w:w="4610" w:type="dxa"/>
          </w:tcPr>
          <w:p w14:paraId="4E77F4AC" w14:textId="4BFDF412" w:rsidR="00E93678" w:rsidRPr="003F705D" w:rsidRDefault="00E93678" w:rsidP="00476EFE">
            <w:pPr>
              <w:pStyle w:val="Paragrafoelenco"/>
              <w:numPr>
                <w:ilvl w:val="0"/>
                <w:numId w:val="26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Carica AC fino a 22 kW</w:t>
            </w:r>
          </w:p>
          <w:p w14:paraId="6AF257E1" w14:textId="68894595" w:rsidR="00E93678" w:rsidRPr="003F705D" w:rsidRDefault="00E93678" w:rsidP="00476EFE">
            <w:pPr>
              <w:pStyle w:val="Paragrafoelenco"/>
              <w:numPr>
                <w:ilvl w:val="0"/>
                <w:numId w:val="26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AIRMATIC </w:t>
            </w:r>
          </w:p>
          <w:p w14:paraId="021A10EC" w14:textId="64FE89B7" w:rsidR="00E93678" w:rsidRPr="003F705D" w:rsidRDefault="00C93C84" w:rsidP="00476EFE">
            <w:pPr>
              <w:pStyle w:val="Paragrafoelenco"/>
              <w:numPr>
                <w:ilvl w:val="0"/>
                <w:numId w:val="26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Tetto panoramico Vista del cielo</w:t>
            </w:r>
          </w:p>
          <w:p w14:paraId="4CDB7C21" w14:textId="77777777" w:rsidR="00025855" w:rsidRPr="003F705D" w:rsidRDefault="00025855" w:rsidP="00476EFE">
            <w:pPr>
              <w:pStyle w:val="Paragrafoelenco"/>
              <w:numPr>
                <w:ilvl w:val="0"/>
                <w:numId w:val="26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Vetro acusticamente e termicamente isolante</w:t>
            </w:r>
          </w:p>
          <w:p w14:paraId="09D7747C" w14:textId="5C448CD4" w:rsidR="00A3773F" w:rsidRPr="003F705D" w:rsidRDefault="00A3773F" w:rsidP="00476EFE">
            <w:pPr>
              <w:pStyle w:val="Paragrafoelenco"/>
              <w:numPr>
                <w:ilvl w:val="0"/>
                <w:numId w:val="26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Climatizzatore automatico THERMOTRONIC sul retro</w:t>
            </w:r>
          </w:p>
          <w:p w14:paraId="4E6CC9DA" w14:textId="2ADAA6BF" w:rsidR="00300B89" w:rsidRPr="003F705D" w:rsidRDefault="00A3773F" w:rsidP="00476EFE">
            <w:pPr>
              <w:pStyle w:val="Paragrafoelenco"/>
              <w:numPr>
                <w:ilvl w:val="0"/>
                <w:numId w:val="26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Pacchetto</w:t>
            </w:r>
            <w:r w:rsidR="00025855" w:rsidRPr="003F705D">
              <w:rPr>
                <w:sz w:val="18"/>
                <w:szCs w:val="18"/>
                <w:lang w:val="it-IT"/>
              </w:rPr>
              <w:t xml:space="preserve"> tendine ed alette parasole</w:t>
            </w:r>
          </w:p>
        </w:tc>
      </w:tr>
      <w:tr w:rsidR="007A0BCB" w:rsidRPr="007F3E33" w14:paraId="63A7779A" w14:textId="77777777" w:rsidTr="00E0123A">
        <w:tc>
          <w:tcPr>
            <w:tcW w:w="1366" w:type="dxa"/>
          </w:tcPr>
          <w:p w14:paraId="516C386F" w14:textId="7E93EDEF" w:rsidR="00300B89" w:rsidRPr="003F705D" w:rsidRDefault="004736FE" w:rsidP="00476EFE">
            <w:p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Opzioni selezionabili</w:t>
            </w:r>
          </w:p>
        </w:tc>
        <w:tc>
          <w:tcPr>
            <w:tcW w:w="4286" w:type="dxa"/>
          </w:tcPr>
          <w:p w14:paraId="49068F45" w14:textId="0B79C888" w:rsidR="00300B89" w:rsidRPr="003F705D" w:rsidRDefault="00025855" w:rsidP="00476EFE">
            <w:pPr>
              <w:pStyle w:val="Paragrafoelenco"/>
              <w:numPr>
                <w:ilvl w:val="0"/>
                <w:numId w:val="27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Digital Extra </w:t>
            </w:r>
            <w:r w:rsidR="2B2A86D7" w:rsidRPr="003F705D">
              <w:rPr>
                <w:sz w:val="18"/>
                <w:szCs w:val="18"/>
                <w:lang w:val="it-IT"/>
              </w:rPr>
              <w:t>inclusi ADAS</w:t>
            </w:r>
          </w:p>
          <w:p w14:paraId="7298BE4B" w14:textId="243B25DF" w:rsidR="00D12AEF" w:rsidRPr="003F705D" w:rsidRDefault="00025855" w:rsidP="00476EFE">
            <w:pPr>
              <w:pStyle w:val="Paragrafoelenco"/>
              <w:numPr>
                <w:ilvl w:val="0"/>
                <w:numId w:val="27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DIGITAL LIGHT</w:t>
            </w:r>
          </w:p>
          <w:p w14:paraId="747A092F" w14:textId="77777777" w:rsidR="00EA781E" w:rsidRPr="003F705D" w:rsidRDefault="00D75B81" w:rsidP="00476EFE">
            <w:pPr>
              <w:pStyle w:val="Paragrafoelenco"/>
              <w:numPr>
                <w:ilvl w:val="0"/>
                <w:numId w:val="27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lastRenderedPageBreak/>
              <w:t>Tappetini sul retro</w:t>
            </w:r>
          </w:p>
          <w:p w14:paraId="31788B13" w14:textId="59E2E392" w:rsidR="00D75B81" w:rsidRPr="003F705D" w:rsidRDefault="00A8692E" w:rsidP="00476EFE">
            <w:pPr>
              <w:pStyle w:val="Paragrafoelenco"/>
              <w:numPr>
                <w:ilvl w:val="0"/>
                <w:numId w:val="27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Traino</w:t>
            </w:r>
          </w:p>
          <w:p w14:paraId="3FBDDC8E" w14:textId="7911362E" w:rsidR="00F0394E" w:rsidRPr="003F705D" w:rsidRDefault="00F0394E" w:rsidP="00476EFE">
            <w:pPr>
              <w:pStyle w:val="Paragrafoelenco"/>
              <w:numPr>
                <w:ilvl w:val="0"/>
                <w:numId w:val="27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Sistema di ricarica DC, </w:t>
            </w:r>
            <w:r w:rsidR="00A8692E" w:rsidRPr="003F705D">
              <w:rPr>
                <w:sz w:val="18"/>
                <w:szCs w:val="18"/>
                <w:lang w:val="it-IT"/>
              </w:rPr>
              <w:t>a</w:t>
            </w:r>
            <w:r w:rsidRPr="003F705D">
              <w:rPr>
                <w:sz w:val="18"/>
                <w:szCs w:val="18"/>
                <w:lang w:val="it-IT"/>
              </w:rPr>
              <w:t xml:space="preserve"> 400 V</w:t>
            </w:r>
          </w:p>
        </w:tc>
        <w:tc>
          <w:tcPr>
            <w:tcW w:w="4610" w:type="dxa"/>
          </w:tcPr>
          <w:p w14:paraId="290E6F55" w14:textId="68852A9D" w:rsidR="00300B89" w:rsidRPr="003F705D" w:rsidRDefault="00A8692E" w:rsidP="00476EFE">
            <w:pPr>
              <w:pStyle w:val="Paragrafoelenco"/>
              <w:numPr>
                <w:ilvl w:val="0"/>
                <w:numId w:val="27"/>
              </w:numPr>
              <w:tabs>
                <w:tab w:val="left" w:pos="592"/>
              </w:tabs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lastRenderedPageBreak/>
              <w:t>Digital Extra</w:t>
            </w:r>
            <w:r w:rsidR="2246C824" w:rsidRPr="003F705D">
              <w:rPr>
                <w:sz w:val="18"/>
                <w:szCs w:val="18"/>
                <w:lang w:val="it-IT"/>
              </w:rPr>
              <w:t xml:space="preserve"> inclusi ADAS</w:t>
            </w:r>
          </w:p>
          <w:p w14:paraId="522AADC5" w14:textId="0980AA4E" w:rsidR="00EA781E" w:rsidRPr="003F705D" w:rsidRDefault="00844220" w:rsidP="00476EFE">
            <w:pPr>
              <w:pStyle w:val="Paragrafoelenco"/>
              <w:numPr>
                <w:ilvl w:val="0"/>
                <w:numId w:val="27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lastRenderedPageBreak/>
              <w:t>Consolle centrale temperata con disinfezione UV, inclusi tappetini AIR BALANCE</w:t>
            </w:r>
          </w:p>
          <w:p w14:paraId="71A22A01" w14:textId="5285C58A" w:rsidR="00A43772" w:rsidRPr="003F705D" w:rsidRDefault="00A8692E" w:rsidP="00476EFE">
            <w:pPr>
              <w:pStyle w:val="Paragrafoelenco"/>
              <w:numPr>
                <w:ilvl w:val="0"/>
                <w:numId w:val="27"/>
              </w:numPr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Traino</w:t>
            </w:r>
          </w:p>
          <w:p w14:paraId="71C31271" w14:textId="72979D45" w:rsidR="00EE06A6" w:rsidRPr="003F705D" w:rsidRDefault="00B35CBE" w:rsidP="00476EFE">
            <w:pPr>
              <w:pStyle w:val="Paragrafoelenco"/>
              <w:numPr>
                <w:ilvl w:val="0"/>
                <w:numId w:val="27"/>
              </w:numPr>
              <w:tabs>
                <w:tab w:val="left" w:pos="592"/>
              </w:tabs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Sistema di ricarica DC, </w:t>
            </w:r>
            <w:r w:rsidR="00A8692E" w:rsidRPr="003F705D">
              <w:rPr>
                <w:sz w:val="18"/>
                <w:szCs w:val="18"/>
                <w:lang w:val="it-IT"/>
              </w:rPr>
              <w:t>a</w:t>
            </w:r>
            <w:r w:rsidRPr="003F705D">
              <w:rPr>
                <w:sz w:val="18"/>
                <w:szCs w:val="18"/>
                <w:lang w:val="it-IT"/>
              </w:rPr>
              <w:t xml:space="preserve"> 400 V</w:t>
            </w:r>
          </w:p>
        </w:tc>
      </w:tr>
      <w:tr w:rsidR="00E0123A" w:rsidRPr="003F705D" w14:paraId="728017EB" w14:textId="77777777" w:rsidTr="00E0123A">
        <w:tc>
          <w:tcPr>
            <w:tcW w:w="1366" w:type="dxa"/>
          </w:tcPr>
          <w:p w14:paraId="11AB5DAA" w14:textId="786C8ADB" w:rsidR="00E0123A" w:rsidRPr="003F705D" w:rsidRDefault="00E0123A" w:rsidP="00476EFE">
            <w:pPr>
              <w:jc w:val="both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lastRenderedPageBreak/>
              <w:t>Versioni configurabili</w:t>
            </w:r>
          </w:p>
        </w:tc>
        <w:tc>
          <w:tcPr>
            <w:tcW w:w="4286" w:type="dxa"/>
          </w:tcPr>
          <w:p w14:paraId="1B2DEBEE" w14:textId="6C586D79" w:rsidR="00E0123A" w:rsidRDefault="00E0123A" w:rsidP="00476EFE">
            <w:pPr>
              <w:pStyle w:val="Paragrafoelenco"/>
              <w:numPr>
                <w:ilvl w:val="0"/>
                <w:numId w:val="27"/>
              </w:numPr>
              <w:jc w:val="both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Space </w:t>
            </w:r>
            <w:r w:rsidR="00E67755">
              <w:rPr>
                <w:sz w:val="18"/>
                <w:szCs w:val="18"/>
                <w:lang w:val="it-IT"/>
              </w:rPr>
              <w:t>C</w:t>
            </w:r>
            <w:r>
              <w:rPr>
                <w:sz w:val="18"/>
                <w:szCs w:val="18"/>
                <w:lang w:val="it-IT"/>
              </w:rPr>
              <w:t>hampion (3,5 ton e 5 posti)</w:t>
            </w:r>
          </w:p>
          <w:p w14:paraId="091C39CE" w14:textId="4024335A" w:rsidR="00E0123A" w:rsidRDefault="00E0123A" w:rsidP="00476EFE">
            <w:pPr>
              <w:pStyle w:val="Paragrafoelenco"/>
              <w:numPr>
                <w:ilvl w:val="0"/>
                <w:numId w:val="27"/>
              </w:numPr>
              <w:jc w:val="both"/>
              <w:rPr>
                <w:sz w:val="18"/>
                <w:szCs w:val="18"/>
                <w:lang w:val="it-IT"/>
              </w:rPr>
            </w:pPr>
            <w:proofErr w:type="spellStart"/>
            <w:r w:rsidRPr="00E0123A">
              <w:rPr>
                <w:sz w:val="18"/>
                <w:szCs w:val="18"/>
                <w:lang w:val="it-IT"/>
              </w:rPr>
              <w:t>Everyday</w:t>
            </w:r>
            <w:proofErr w:type="spellEnd"/>
            <w:r w:rsidRPr="00E0123A">
              <w:rPr>
                <w:sz w:val="18"/>
                <w:szCs w:val="18"/>
                <w:lang w:val="it-IT"/>
              </w:rPr>
              <w:t xml:space="preserve"> </w:t>
            </w:r>
            <w:r w:rsidR="00E67755">
              <w:rPr>
                <w:sz w:val="18"/>
                <w:szCs w:val="18"/>
                <w:lang w:val="it-IT"/>
              </w:rPr>
              <w:t>H</w:t>
            </w:r>
            <w:r w:rsidRPr="00E0123A">
              <w:rPr>
                <w:sz w:val="18"/>
                <w:szCs w:val="18"/>
                <w:lang w:val="it-IT"/>
              </w:rPr>
              <w:t>ero</w:t>
            </w:r>
            <w:r>
              <w:rPr>
                <w:sz w:val="18"/>
                <w:szCs w:val="18"/>
                <w:lang w:val="it-IT"/>
              </w:rPr>
              <w:t xml:space="preserve"> (3,5 ton e 6 posti)</w:t>
            </w:r>
          </w:p>
          <w:p w14:paraId="016F5DAF" w14:textId="119E7967" w:rsidR="00E0123A" w:rsidRDefault="00E0123A" w:rsidP="00476EFE">
            <w:pPr>
              <w:pStyle w:val="Paragrafoelenco"/>
              <w:numPr>
                <w:ilvl w:val="0"/>
                <w:numId w:val="27"/>
              </w:numPr>
              <w:jc w:val="both"/>
              <w:rPr>
                <w:sz w:val="18"/>
                <w:szCs w:val="18"/>
                <w:lang w:val="it-IT"/>
              </w:rPr>
            </w:pPr>
            <w:r w:rsidRPr="00E0123A">
              <w:rPr>
                <w:sz w:val="18"/>
                <w:szCs w:val="18"/>
                <w:lang w:val="it-IT"/>
              </w:rPr>
              <w:t xml:space="preserve">Family </w:t>
            </w:r>
            <w:r w:rsidR="00E67755">
              <w:rPr>
                <w:sz w:val="18"/>
                <w:szCs w:val="18"/>
                <w:lang w:val="it-IT"/>
              </w:rPr>
              <w:t>C</w:t>
            </w:r>
            <w:r w:rsidRPr="00E0123A">
              <w:rPr>
                <w:sz w:val="18"/>
                <w:szCs w:val="18"/>
                <w:lang w:val="it-IT"/>
              </w:rPr>
              <w:t>ompanion</w:t>
            </w:r>
            <w:r>
              <w:rPr>
                <w:sz w:val="18"/>
                <w:szCs w:val="18"/>
                <w:lang w:val="it-IT"/>
              </w:rPr>
              <w:t xml:space="preserve"> (3,5 ton e 7 posti)</w:t>
            </w:r>
          </w:p>
          <w:p w14:paraId="7634FE8C" w14:textId="73212788" w:rsidR="00E0123A" w:rsidRPr="00E0123A" w:rsidRDefault="00E0123A" w:rsidP="00E0123A">
            <w:pPr>
              <w:pStyle w:val="Paragrafoelenco"/>
              <w:numPr>
                <w:ilvl w:val="0"/>
                <w:numId w:val="27"/>
              </w:numPr>
              <w:jc w:val="both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Versatile (3,7 ton e 6/7 posti)</w:t>
            </w:r>
          </w:p>
        </w:tc>
        <w:tc>
          <w:tcPr>
            <w:tcW w:w="4610" w:type="dxa"/>
          </w:tcPr>
          <w:p w14:paraId="564E58F8" w14:textId="3C4128DB" w:rsidR="00E0123A" w:rsidRDefault="00E0123A" w:rsidP="00476EFE">
            <w:pPr>
              <w:pStyle w:val="Paragrafoelenco"/>
              <w:numPr>
                <w:ilvl w:val="0"/>
                <w:numId w:val="27"/>
              </w:numPr>
              <w:tabs>
                <w:tab w:val="left" w:pos="592"/>
              </w:tabs>
              <w:jc w:val="both"/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Stylish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r w:rsidR="00E67755">
              <w:rPr>
                <w:sz w:val="18"/>
                <w:szCs w:val="18"/>
                <w:lang w:val="it-IT"/>
              </w:rPr>
              <w:t>I</w:t>
            </w:r>
            <w:r>
              <w:rPr>
                <w:sz w:val="18"/>
                <w:szCs w:val="18"/>
                <w:lang w:val="it-IT"/>
              </w:rPr>
              <w:t>nnovator (3,7 ton. E 6/7 posti)</w:t>
            </w:r>
          </w:p>
          <w:p w14:paraId="6A163F1C" w14:textId="33219CA2" w:rsidR="00E0123A" w:rsidRPr="003F705D" w:rsidRDefault="00E0123A" w:rsidP="00476EFE">
            <w:pPr>
              <w:pStyle w:val="Paragrafoelenco"/>
              <w:numPr>
                <w:ilvl w:val="0"/>
                <w:numId w:val="27"/>
              </w:numPr>
              <w:tabs>
                <w:tab w:val="left" w:pos="592"/>
              </w:tabs>
              <w:jc w:val="both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Grand EXCKUSIVE (3,7 ton e 7 posti)</w:t>
            </w:r>
          </w:p>
        </w:tc>
      </w:tr>
    </w:tbl>
    <w:p w14:paraId="22522751" w14:textId="186AAD5F" w:rsidR="00316430" w:rsidRPr="00547962" w:rsidRDefault="00316430" w:rsidP="00476EFE">
      <w:pPr>
        <w:pStyle w:val="A03Copytext"/>
        <w:jc w:val="both"/>
        <w:rPr>
          <w:rFonts w:ascii="MB Corpo S Text Office" w:hAnsi="MB Corpo S Text Office"/>
          <w:lang w:val="it-IT"/>
        </w:rPr>
      </w:pPr>
    </w:p>
    <w:p w14:paraId="70D167FB" w14:textId="77777777" w:rsidR="00660BA1" w:rsidRPr="00660BA1" w:rsidRDefault="00660BA1" w:rsidP="00476EFE">
      <w:pPr>
        <w:pStyle w:val="A03Copytext"/>
        <w:jc w:val="both"/>
        <w:rPr>
          <w:kern w:val="0"/>
          <w:lang w:val="it-IT"/>
          <w14:ligatures w14:val="none"/>
        </w:rPr>
      </w:pPr>
      <w:r w:rsidRPr="00660BA1">
        <w:rPr>
          <w:rFonts w:ascii="MB Corpo S Text Office" w:hAnsi="MB Corpo S Text Office"/>
          <w:lang w:val="it-IT"/>
        </w:rPr>
        <w:t>Sedute flessibili: Roll &amp; Go manuale o “</w:t>
      </w:r>
      <w:proofErr w:type="spellStart"/>
      <w:r w:rsidRPr="00660BA1">
        <w:rPr>
          <w:rFonts w:ascii="MB Corpo S Text Office" w:hAnsi="MB Corpo S Text Office"/>
          <w:lang w:val="it-IT"/>
        </w:rPr>
        <w:t>seat</w:t>
      </w:r>
      <w:proofErr w:type="spellEnd"/>
      <w:r w:rsidRPr="00660BA1">
        <w:rPr>
          <w:rFonts w:ascii="MB Corpo S Text Office" w:hAnsi="MB Corpo S Text Office"/>
          <w:lang w:val="it-IT"/>
        </w:rPr>
        <w:t xml:space="preserve"> </w:t>
      </w:r>
      <w:proofErr w:type="spellStart"/>
      <w:r w:rsidRPr="00660BA1">
        <w:rPr>
          <w:rFonts w:ascii="MB Corpo S Text Office" w:hAnsi="MB Corpo S Text Office"/>
          <w:lang w:val="it-IT"/>
        </w:rPr>
        <w:t>ballet</w:t>
      </w:r>
      <w:proofErr w:type="spellEnd"/>
      <w:r w:rsidRPr="00660BA1">
        <w:rPr>
          <w:rFonts w:ascii="MB Corpo S Text Office" w:hAnsi="MB Corpo S Text Office"/>
          <w:lang w:val="it-IT"/>
        </w:rPr>
        <w:t>” con telecomando</w:t>
      </w:r>
    </w:p>
    <w:p w14:paraId="52DB76FA" w14:textId="171BAA1C" w:rsidR="00660BA1" w:rsidRPr="00660BA1" w:rsidRDefault="00660BA1" w:rsidP="00476EFE">
      <w:pPr>
        <w:pStyle w:val="A03Copytext"/>
        <w:jc w:val="both"/>
        <w:rPr>
          <w:kern w:val="0"/>
          <w:lang w:val="it-IT"/>
          <w14:ligatures w14:val="none"/>
        </w:rPr>
      </w:pPr>
      <w:r w:rsidRPr="00660BA1">
        <w:rPr>
          <w:lang w:val="it-IT"/>
        </w:rPr>
        <w:t xml:space="preserve">Il nuovo concept Roll &amp; Go offre un modo pratico per spostare e rimuovere i sedili a regolazione manuale. Con il minimo sforzo, sedili e panche possono </w:t>
      </w:r>
      <w:r w:rsidR="00FF192F">
        <w:rPr>
          <w:lang w:val="it-IT"/>
        </w:rPr>
        <w:t xml:space="preserve">scorrere in </w:t>
      </w:r>
      <w:r w:rsidRPr="00660BA1">
        <w:rPr>
          <w:lang w:val="it-IT"/>
        </w:rPr>
        <w:t>avanti e indietro, ripiegati e bloccati nella posizione desiderata. Inoltre, possono essere rimossi in qualsiasi posizione, consentendo di creare rapidamente uno spazio di carico su misura. Una volta smontati, i sedili possono essere movimentati e riposti con facilità grazie alle quattro ruote integrate.</w:t>
      </w:r>
    </w:p>
    <w:p w14:paraId="1DDD102E" w14:textId="054B262F" w:rsidR="00660BA1" w:rsidRPr="00660BA1" w:rsidRDefault="00660BA1" w:rsidP="00476EFE">
      <w:pPr>
        <w:pStyle w:val="A03Copytext"/>
        <w:jc w:val="both"/>
        <w:rPr>
          <w:kern w:val="0"/>
          <w:lang w:val="it-IT"/>
          <w14:ligatures w14:val="none"/>
        </w:rPr>
      </w:pPr>
      <w:r w:rsidRPr="00660BA1">
        <w:rPr>
          <w:lang w:val="it-IT"/>
        </w:rPr>
        <w:t xml:space="preserve">Un’altra caratteristica particolarmente </w:t>
      </w:r>
      <w:r w:rsidR="00FF192F">
        <w:rPr>
          <w:lang w:val="it-IT"/>
        </w:rPr>
        <w:t>utile</w:t>
      </w:r>
      <w:r w:rsidRPr="00660BA1">
        <w:rPr>
          <w:lang w:val="it-IT"/>
        </w:rPr>
        <w:t xml:space="preserve"> e unica nel segmento è la possibilità di configurare a distanza la disposizione dei sedili. Grazie a MB.OS, tutti i sedili posteriori e le panche a regolazione elettrica possono essere movimentati tramite il sistema di infotainment, i comandi nei pannelli laterali oppure tramite l’app Mercedes-Benz. La funzione “Remote </w:t>
      </w:r>
      <w:proofErr w:type="spellStart"/>
      <w:r w:rsidRPr="00660BA1">
        <w:rPr>
          <w:lang w:val="it-IT"/>
        </w:rPr>
        <w:t>Variable</w:t>
      </w:r>
      <w:proofErr w:type="spellEnd"/>
      <w:r w:rsidRPr="00660BA1">
        <w:rPr>
          <w:lang w:val="it-IT"/>
        </w:rPr>
        <w:t xml:space="preserve"> Rear Space” ridefinisce l’uso intelligente dello spazio e mette a disposizione quattro configurazioni preimpostate:</w:t>
      </w:r>
    </w:p>
    <w:p w14:paraId="5575DF17" w14:textId="77777777" w:rsidR="00660BA1" w:rsidRPr="00660BA1" w:rsidRDefault="00660BA1" w:rsidP="00476EFE">
      <w:pPr>
        <w:pStyle w:val="A03Copytext"/>
        <w:numPr>
          <w:ilvl w:val="0"/>
          <w:numId w:val="28"/>
        </w:numPr>
        <w:spacing w:line="280" w:lineRule="atLeast"/>
        <w:jc w:val="both"/>
        <w:rPr>
          <w:rFonts w:eastAsia="Times New Roman"/>
          <w:kern w:val="0"/>
          <w:lang w:val="it-IT"/>
          <w14:ligatures w14:val="none"/>
        </w:rPr>
      </w:pPr>
      <w:r w:rsidRPr="00660BA1">
        <w:rPr>
          <w:rFonts w:eastAsia="Times New Roman"/>
          <w:lang w:val="it-IT"/>
        </w:rPr>
        <w:t>Modalità “Bagaglio”: sposta tutti i sedili il più possibile in avanti per massimizzare lo spazio di carico – ideale per la spesa o per riporre attrezzatura sportiva.</w:t>
      </w:r>
    </w:p>
    <w:p w14:paraId="303733E4" w14:textId="77777777" w:rsidR="00660BA1" w:rsidRPr="00660BA1" w:rsidRDefault="00660BA1" w:rsidP="00476EFE">
      <w:pPr>
        <w:pStyle w:val="A03Copytext"/>
        <w:numPr>
          <w:ilvl w:val="0"/>
          <w:numId w:val="28"/>
        </w:numPr>
        <w:spacing w:line="280" w:lineRule="atLeast"/>
        <w:jc w:val="both"/>
        <w:rPr>
          <w:rFonts w:eastAsia="Times New Roman"/>
          <w:kern w:val="0"/>
          <w:lang w:val="it-IT"/>
          <w14:ligatures w14:val="none"/>
        </w:rPr>
      </w:pPr>
      <w:r w:rsidRPr="00660BA1">
        <w:rPr>
          <w:rFonts w:eastAsia="Times New Roman"/>
          <w:lang w:val="it-IT"/>
        </w:rPr>
        <w:t>Modalità “Executive”: sposta i sedili il più indietro possibile per massimizzare lo spazio per le gambe nella prima fila posteriore – perfetta per i trasferimenti VIP.</w:t>
      </w:r>
    </w:p>
    <w:p w14:paraId="7F80C2CE" w14:textId="77777777" w:rsidR="00660BA1" w:rsidRPr="00660BA1" w:rsidRDefault="00660BA1" w:rsidP="00476EFE">
      <w:pPr>
        <w:pStyle w:val="A03Copytext"/>
        <w:numPr>
          <w:ilvl w:val="0"/>
          <w:numId w:val="28"/>
        </w:numPr>
        <w:spacing w:line="280" w:lineRule="atLeast"/>
        <w:jc w:val="both"/>
        <w:rPr>
          <w:rFonts w:eastAsia="Times New Roman"/>
          <w:kern w:val="0"/>
          <w:lang w:val="it-IT"/>
          <w14:ligatures w14:val="none"/>
        </w:rPr>
      </w:pPr>
      <w:r w:rsidRPr="00660BA1">
        <w:rPr>
          <w:rFonts w:eastAsia="Times New Roman"/>
          <w:lang w:val="it-IT"/>
        </w:rPr>
        <w:t xml:space="preserve">Modalità “People &amp; </w:t>
      </w:r>
      <w:proofErr w:type="spellStart"/>
      <w:r w:rsidRPr="00660BA1">
        <w:rPr>
          <w:rFonts w:eastAsia="Times New Roman"/>
          <w:lang w:val="it-IT"/>
        </w:rPr>
        <w:t>Baggage</w:t>
      </w:r>
      <w:proofErr w:type="spellEnd"/>
      <w:r w:rsidRPr="00660BA1">
        <w:rPr>
          <w:rFonts w:eastAsia="Times New Roman"/>
          <w:lang w:val="it-IT"/>
        </w:rPr>
        <w:t>”: una configurazione bilanciata che garantisce ampio spazio per i bagagli e un comfort elevato per i passeggeri in entrambe le file posteriori.</w:t>
      </w:r>
    </w:p>
    <w:p w14:paraId="0970C0CD" w14:textId="77777777" w:rsidR="00660BA1" w:rsidRPr="00660BA1" w:rsidRDefault="00660BA1" w:rsidP="00476EFE">
      <w:pPr>
        <w:pStyle w:val="A03Copytext"/>
        <w:numPr>
          <w:ilvl w:val="0"/>
          <w:numId w:val="28"/>
        </w:numPr>
        <w:spacing w:line="280" w:lineRule="atLeast"/>
        <w:jc w:val="both"/>
        <w:rPr>
          <w:rFonts w:eastAsia="Times New Roman"/>
          <w:kern w:val="0"/>
          <w:lang w:val="it-IT"/>
          <w14:ligatures w14:val="none"/>
        </w:rPr>
      </w:pPr>
      <w:r w:rsidRPr="00660BA1">
        <w:rPr>
          <w:rFonts w:eastAsia="Times New Roman"/>
          <w:lang w:val="it-IT"/>
        </w:rPr>
        <w:t>Modalità “Standard”: riporta tutti i sedili nella posizione di base.</w:t>
      </w:r>
    </w:p>
    <w:p w14:paraId="2654D720" w14:textId="397AB63F" w:rsidR="00245D32" w:rsidRPr="00547962" w:rsidRDefault="00245D32" w:rsidP="00476EFE">
      <w:pPr>
        <w:pStyle w:val="A03Copytext"/>
        <w:jc w:val="both"/>
        <w:rPr>
          <w:lang w:val="it-IT"/>
        </w:rPr>
      </w:pPr>
    </w:p>
    <w:p w14:paraId="5F624E9F" w14:textId="77777777" w:rsidR="00FF192F" w:rsidRPr="00660BA1" w:rsidRDefault="00FF192F" w:rsidP="00FF192F">
      <w:pPr>
        <w:pStyle w:val="A03Flietext"/>
        <w:jc w:val="both"/>
        <w:rPr>
          <w:kern w:val="0"/>
          <w:lang w:val="it-IT"/>
          <w14:ligatures w14:val="none"/>
        </w:rPr>
      </w:pPr>
      <w:r w:rsidRPr="00660BA1">
        <w:rPr>
          <w:rFonts w:ascii="MB Corpo S Text Office" w:hAnsi="MB Corpo S Text Office"/>
          <w:lang w:val="it-IT"/>
        </w:rPr>
        <w:t xml:space="preserve">Ampie possibilità di personalizzazione: dall’equipaggiamento standard alla </w:t>
      </w:r>
      <w:r>
        <w:rPr>
          <w:rFonts w:ascii="MB Corpo S Text Office" w:hAnsi="MB Corpo S Text Office"/>
          <w:lang w:val="it-IT"/>
        </w:rPr>
        <w:t>EXCLUSIVE Line</w:t>
      </w:r>
    </w:p>
    <w:p w14:paraId="596F16EE" w14:textId="77777777" w:rsidR="00FF192F" w:rsidRPr="00660BA1" w:rsidRDefault="00FF192F" w:rsidP="00FF192F">
      <w:pPr>
        <w:pStyle w:val="A03Copytext"/>
        <w:jc w:val="both"/>
        <w:rPr>
          <w:kern w:val="0"/>
          <w:lang w:val="it-IT"/>
          <w14:ligatures w14:val="none"/>
        </w:rPr>
      </w:pPr>
      <w:r w:rsidRPr="00660BA1">
        <w:rPr>
          <w:lang w:val="it-IT"/>
        </w:rPr>
        <w:t xml:space="preserve">Un’ampia scelta di pacchetti e dotazioni consente di configurare </w:t>
      </w:r>
      <w:r>
        <w:rPr>
          <w:lang w:val="it-IT"/>
        </w:rPr>
        <w:t xml:space="preserve">la Nuova </w:t>
      </w:r>
      <w:r w:rsidRPr="00660BA1">
        <w:rPr>
          <w:lang w:val="it-IT"/>
        </w:rPr>
        <w:t>VLE negli interni e negli esterni in base alle preferenze personali. L’offerta spazia dall’equipaggiamento standard a</w:t>
      </w:r>
      <w:r>
        <w:rPr>
          <w:lang w:val="it-IT"/>
        </w:rPr>
        <w:t>d</w:t>
      </w:r>
      <w:r w:rsidRPr="00660BA1">
        <w:rPr>
          <w:lang w:val="it-IT"/>
        </w:rPr>
        <w:t xml:space="preserve"> AMG Line e AMG Line Plus, fino alla versione </w:t>
      </w:r>
      <w:r>
        <w:rPr>
          <w:lang w:val="it-IT"/>
        </w:rPr>
        <w:t>EXCLUSIVE Line</w:t>
      </w:r>
      <w:r w:rsidRPr="00660BA1">
        <w:rPr>
          <w:lang w:val="it-IT"/>
        </w:rPr>
        <w:t xml:space="preserve">, con quattro pacchetti opzionali (Advanced, Advanced Plus, Premium, Premium Plus) e numerose dotazioni </w:t>
      </w:r>
      <w:r>
        <w:rPr>
          <w:lang w:val="it-IT"/>
        </w:rPr>
        <w:t>ordinabili singolarmente</w:t>
      </w:r>
      <w:r w:rsidRPr="00660BA1">
        <w:rPr>
          <w:lang w:val="it-IT"/>
        </w:rPr>
        <w:t>. Tra queste figurano, ad esempio, il Night Package, un’ampia scelta di cerchi in lega da 19 a 22 pollici e diversi elementi di finitura.</w:t>
      </w:r>
    </w:p>
    <w:p w14:paraId="7B144A31" w14:textId="0C3DE8C9" w:rsidR="007062D1" w:rsidRPr="00547962" w:rsidRDefault="007062D1" w:rsidP="00476EFE">
      <w:pPr>
        <w:pStyle w:val="A03Copytext"/>
        <w:jc w:val="both"/>
        <w:rPr>
          <w:lang w:val="it-IT"/>
        </w:rPr>
      </w:pPr>
    </w:p>
    <w:tbl>
      <w:tblPr>
        <w:tblStyle w:val="Grigliatabella"/>
        <w:tblW w:w="992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5"/>
        <w:gridCol w:w="1984"/>
        <w:gridCol w:w="1984"/>
      </w:tblGrid>
      <w:tr w:rsidR="001B5900" w:rsidRPr="003F705D" w14:paraId="30FD960F" w14:textId="77777777" w:rsidTr="00316430">
        <w:tc>
          <w:tcPr>
            <w:tcW w:w="1984" w:type="dxa"/>
          </w:tcPr>
          <w:p w14:paraId="546F2612" w14:textId="700968CD" w:rsidR="00316430" w:rsidRPr="003F705D" w:rsidRDefault="007062D1" w:rsidP="00476EFE">
            <w:pPr>
              <w:jc w:val="both"/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  <w:r w:rsidRPr="003F705D">
              <w:rPr>
                <w:rFonts w:ascii="MB Corpo S Text Office" w:hAnsi="MB Corpo S Text Office"/>
                <w:sz w:val="18"/>
                <w:szCs w:val="18"/>
                <w:lang w:val="it-IT"/>
              </w:rPr>
              <w:t>Equipaggiamento standard</w:t>
            </w:r>
          </w:p>
        </w:tc>
        <w:tc>
          <w:tcPr>
            <w:tcW w:w="1984" w:type="dxa"/>
          </w:tcPr>
          <w:p w14:paraId="47146C83" w14:textId="7C25DB53" w:rsidR="007062D1" w:rsidRPr="003F705D" w:rsidRDefault="00B55129" w:rsidP="00476EFE">
            <w:pPr>
              <w:pStyle w:val="A03Flietext"/>
              <w:pageBreakBefore/>
              <w:jc w:val="both"/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  <w:r w:rsidRPr="003F705D">
              <w:rPr>
                <w:rFonts w:ascii="MB Corpo S Text Office" w:hAnsi="MB Corpo S Text Office"/>
                <w:sz w:val="18"/>
                <w:szCs w:val="18"/>
                <w:lang w:val="it-IT"/>
              </w:rPr>
              <w:t>Pacchetto Advanced</w:t>
            </w:r>
          </w:p>
        </w:tc>
        <w:tc>
          <w:tcPr>
            <w:tcW w:w="1985" w:type="dxa"/>
          </w:tcPr>
          <w:p w14:paraId="7593AD9C" w14:textId="4750C78D" w:rsidR="007062D1" w:rsidRPr="003F705D" w:rsidRDefault="007062D1" w:rsidP="00476EFE">
            <w:pPr>
              <w:pStyle w:val="A03Flietext"/>
              <w:pageBreakBefore/>
              <w:jc w:val="both"/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  <w:r w:rsidRPr="003F705D">
              <w:rPr>
                <w:rFonts w:ascii="MB Corpo S Text Office" w:hAnsi="MB Corpo S Text Office"/>
                <w:sz w:val="18"/>
                <w:szCs w:val="18"/>
                <w:lang w:val="it-IT"/>
              </w:rPr>
              <w:t>Pacchetto Advanced Plus</w:t>
            </w:r>
          </w:p>
        </w:tc>
        <w:tc>
          <w:tcPr>
            <w:tcW w:w="1984" w:type="dxa"/>
          </w:tcPr>
          <w:p w14:paraId="3D783993" w14:textId="2C2256A5" w:rsidR="007062D1" w:rsidRPr="003F705D" w:rsidRDefault="007062D1" w:rsidP="00476EFE">
            <w:pPr>
              <w:pStyle w:val="A03Flietext"/>
              <w:pageBreakBefore/>
              <w:jc w:val="both"/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  <w:r w:rsidRPr="003F705D">
              <w:rPr>
                <w:rFonts w:ascii="MB Corpo S Text Office" w:hAnsi="MB Corpo S Text Office"/>
                <w:sz w:val="18"/>
                <w:szCs w:val="18"/>
                <w:lang w:val="it-IT"/>
              </w:rPr>
              <w:t>Pacchetto Premium</w:t>
            </w:r>
          </w:p>
        </w:tc>
        <w:tc>
          <w:tcPr>
            <w:tcW w:w="1984" w:type="dxa"/>
          </w:tcPr>
          <w:p w14:paraId="484598A4" w14:textId="3A8A2BB2" w:rsidR="007062D1" w:rsidRPr="003F705D" w:rsidRDefault="007062D1" w:rsidP="00476EFE">
            <w:pPr>
              <w:pStyle w:val="A03Flietext"/>
              <w:pageBreakBefore/>
              <w:jc w:val="both"/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  <w:r w:rsidRPr="003F705D">
              <w:rPr>
                <w:rFonts w:ascii="MB Corpo S Text Office" w:hAnsi="MB Corpo S Text Office"/>
                <w:sz w:val="18"/>
                <w:szCs w:val="18"/>
                <w:lang w:val="it-IT"/>
              </w:rPr>
              <w:t>Pacchetto Premium Plus</w:t>
            </w:r>
          </w:p>
        </w:tc>
      </w:tr>
      <w:tr w:rsidR="001B5900" w:rsidRPr="007F3E33" w14:paraId="61BD4AF2" w14:textId="77777777" w:rsidTr="00E45E3E">
        <w:trPr>
          <w:trHeight w:val="604"/>
        </w:trPr>
        <w:tc>
          <w:tcPr>
            <w:tcW w:w="1984" w:type="dxa"/>
            <w:vAlign w:val="center"/>
          </w:tcPr>
          <w:p w14:paraId="438DA14D" w14:textId="7758D796" w:rsidR="007062D1" w:rsidRPr="003F705D" w:rsidRDefault="007C7BB5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3F705D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Alcuni equipaggiamenti inclusi…</w:t>
            </w:r>
          </w:p>
        </w:tc>
        <w:tc>
          <w:tcPr>
            <w:tcW w:w="1984" w:type="dxa"/>
            <w:vAlign w:val="center"/>
          </w:tcPr>
          <w:p w14:paraId="2B71D520" w14:textId="4FE2028F" w:rsidR="007062D1" w:rsidRPr="003F705D" w:rsidRDefault="00F56347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3F705D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Disponibile con equipaggiamento standard e linea AMG</w:t>
            </w:r>
          </w:p>
        </w:tc>
        <w:tc>
          <w:tcPr>
            <w:tcW w:w="1985" w:type="dxa"/>
            <w:vAlign w:val="center"/>
          </w:tcPr>
          <w:p w14:paraId="4909F169" w14:textId="7AA326F1" w:rsidR="007062D1" w:rsidRPr="003F705D" w:rsidRDefault="00C64F46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3F705D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Disponibile con equipaggiamento </w:t>
            </w:r>
            <w:r w:rsidR="00537C90" w:rsidRPr="003F705D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standard</w:t>
            </w:r>
            <w:r w:rsidRPr="003F705D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, AMG Line e AMG Line Plus</w:t>
            </w:r>
          </w:p>
        </w:tc>
        <w:tc>
          <w:tcPr>
            <w:tcW w:w="1984" w:type="dxa"/>
            <w:vAlign w:val="center"/>
          </w:tcPr>
          <w:p w14:paraId="1D7F193F" w14:textId="5B6509CA" w:rsidR="007062D1" w:rsidRPr="00505FCC" w:rsidRDefault="00967686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en-US"/>
              </w:rPr>
            </w:pPr>
            <w:proofErr w:type="spellStart"/>
            <w:r w:rsidRPr="00505FCC">
              <w:rPr>
                <w:rFonts w:ascii="MB Corpo S Text Office Light" w:hAnsi="MB Corpo S Text Office Light"/>
                <w:sz w:val="18"/>
                <w:szCs w:val="18"/>
                <w:lang w:val="en-US"/>
              </w:rPr>
              <w:t>Disponibile</w:t>
            </w:r>
            <w:proofErr w:type="spellEnd"/>
            <w:r w:rsidRPr="00505FCC">
              <w:rPr>
                <w:rFonts w:ascii="MB Corpo S Text Office Light" w:hAnsi="MB Corpo S Text Office Light"/>
                <w:sz w:val="18"/>
                <w:szCs w:val="18"/>
                <w:lang w:val="en-US"/>
              </w:rPr>
              <w:t xml:space="preserve"> con AMG Line, AMG Line Plus e </w:t>
            </w:r>
            <w:r w:rsidR="00C96287" w:rsidRPr="00505FCC">
              <w:rPr>
                <w:rFonts w:ascii="MB Corpo S Text Office Light" w:hAnsi="MB Corpo S Text Office Light"/>
                <w:sz w:val="18"/>
                <w:szCs w:val="18"/>
                <w:lang w:val="en-US"/>
              </w:rPr>
              <w:t>EXCLUSIVE Line</w:t>
            </w:r>
            <w:r w:rsidRPr="00505FCC">
              <w:rPr>
                <w:rFonts w:ascii="MB Corpo S Text Office Light" w:hAnsi="MB Corpo S Text Office Light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FF84008" w14:textId="2FBAC63A" w:rsidR="007062D1" w:rsidRPr="003F705D" w:rsidRDefault="00967686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  <w:r w:rsidRPr="003F705D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Disponibile con AMG Line, AMG Line Plus </w:t>
            </w:r>
            <w:proofErr w:type="gramStart"/>
            <w:r w:rsidRPr="003F705D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>e</w:t>
            </w:r>
            <w:proofErr w:type="gramEnd"/>
            <w:r w:rsidRPr="003F705D">
              <w:rPr>
                <w:rFonts w:ascii="MB Corpo S Text Office Light" w:hAnsi="MB Corpo S Text Office Light"/>
                <w:sz w:val="18"/>
                <w:szCs w:val="18"/>
                <w:lang w:val="it-IT"/>
              </w:rPr>
              <w:t xml:space="preserve"> ESCLUSIVA </w:t>
            </w:r>
          </w:p>
        </w:tc>
      </w:tr>
      <w:tr w:rsidR="001B5900" w:rsidRPr="003F705D" w14:paraId="2866829D" w14:textId="77777777" w:rsidTr="006C4093">
        <w:tc>
          <w:tcPr>
            <w:tcW w:w="1984" w:type="dxa"/>
          </w:tcPr>
          <w:p w14:paraId="35F1102A" w14:textId="77777777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72" w:hanging="172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Consolle centrale sotto il pannello strumenti</w:t>
            </w:r>
          </w:p>
          <w:p w14:paraId="7C05E476" w14:textId="7D31E66D" w:rsidR="007062D1" w:rsidRPr="003F705D" w:rsidRDefault="002873B2" w:rsidP="00476EFE">
            <w:pPr>
              <w:pStyle w:val="Paragrafoelenco"/>
              <w:numPr>
                <w:ilvl w:val="0"/>
                <w:numId w:val="20"/>
              </w:numPr>
              <w:ind w:left="172" w:hanging="172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Portabicchieri posteriore</w:t>
            </w:r>
          </w:p>
          <w:p w14:paraId="091A6E78" w14:textId="77777777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72" w:hanging="172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Tappetini in velluto</w:t>
            </w:r>
          </w:p>
          <w:p w14:paraId="560C9EC6" w14:textId="77777777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72" w:hanging="172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Ricarica wireless davanti</w:t>
            </w:r>
          </w:p>
          <w:p w14:paraId="3D340013" w14:textId="527EFCE2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72" w:hanging="172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Fari </w:t>
            </w:r>
            <w:r w:rsidR="007C7BB5" w:rsidRPr="003F705D">
              <w:rPr>
                <w:sz w:val="18"/>
                <w:szCs w:val="18"/>
                <w:lang w:val="it-IT"/>
              </w:rPr>
              <w:t xml:space="preserve">a LED ad </w:t>
            </w:r>
            <w:r w:rsidRPr="003F705D">
              <w:rPr>
                <w:sz w:val="18"/>
                <w:szCs w:val="18"/>
                <w:lang w:val="it-IT"/>
              </w:rPr>
              <w:t>alte prestazioni</w:t>
            </w:r>
          </w:p>
          <w:p w14:paraId="0EF3B332" w14:textId="77777777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72" w:hanging="172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Sedili anteriori e volante riscaldati</w:t>
            </w:r>
          </w:p>
        </w:tc>
        <w:tc>
          <w:tcPr>
            <w:tcW w:w="1984" w:type="dxa"/>
          </w:tcPr>
          <w:p w14:paraId="362E33EC" w14:textId="462257FC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77" w:hanging="177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Pacchetto Specchi</w:t>
            </w:r>
            <w:r w:rsidR="009D644A" w:rsidRPr="003F705D">
              <w:rPr>
                <w:sz w:val="18"/>
                <w:szCs w:val="18"/>
                <w:lang w:val="it-IT"/>
              </w:rPr>
              <w:t>etti</w:t>
            </w:r>
          </w:p>
          <w:p w14:paraId="258AA566" w14:textId="04F41323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77" w:hanging="177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Vetri </w:t>
            </w:r>
            <w:r w:rsidR="00537C90" w:rsidRPr="003F705D">
              <w:rPr>
                <w:sz w:val="18"/>
                <w:szCs w:val="18"/>
                <w:lang w:val="it-IT"/>
              </w:rPr>
              <w:t>scuri posteriori</w:t>
            </w:r>
          </w:p>
          <w:p w14:paraId="52F80A87" w14:textId="7FB228A0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77" w:hanging="177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Cerchi in lega leggera </w:t>
            </w:r>
            <w:r w:rsidR="000B4BD8" w:rsidRPr="003F705D">
              <w:rPr>
                <w:sz w:val="18"/>
                <w:szCs w:val="18"/>
                <w:lang w:val="it-IT"/>
              </w:rPr>
              <w:br/>
            </w:r>
            <w:r w:rsidRPr="003F705D">
              <w:rPr>
                <w:sz w:val="18"/>
                <w:szCs w:val="18"/>
                <w:lang w:val="it-IT"/>
              </w:rPr>
              <w:t xml:space="preserve">a 5 </w:t>
            </w:r>
            <w:r w:rsidR="00537C90" w:rsidRPr="003F705D">
              <w:rPr>
                <w:sz w:val="18"/>
                <w:szCs w:val="18"/>
                <w:lang w:val="it-IT"/>
              </w:rPr>
              <w:t>razze</w:t>
            </w:r>
            <w:r w:rsidRPr="003F705D">
              <w:rPr>
                <w:sz w:val="18"/>
                <w:szCs w:val="18"/>
                <w:lang w:val="it-IT"/>
              </w:rPr>
              <w:t xml:space="preserve"> da 48,3 cm (19") </w:t>
            </w:r>
          </w:p>
          <w:p w14:paraId="19C58858" w14:textId="77777777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77" w:hanging="177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Pacchetto USB Plus</w:t>
            </w:r>
          </w:p>
          <w:p w14:paraId="4A0C5DBA" w14:textId="5E08D09E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77" w:hanging="177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Ret</w:t>
            </w:r>
            <w:r w:rsidR="00537C90" w:rsidRPr="003F705D">
              <w:rPr>
                <w:sz w:val="18"/>
                <w:szCs w:val="18"/>
                <w:lang w:val="it-IT"/>
              </w:rPr>
              <w:t>i portaoggetti</w:t>
            </w:r>
            <w:r w:rsidRPr="003F705D">
              <w:rPr>
                <w:sz w:val="18"/>
                <w:szCs w:val="18"/>
                <w:lang w:val="it-IT"/>
              </w:rPr>
              <w:t xml:space="preserve"> sugli schienali dei sedili anteriori</w:t>
            </w:r>
          </w:p>
        </w:tc>
        <w:tc>
          <w:tcPr>
            <w:tcW w:w="1985" w:type="dxa"/>
          </w:tcPr>
          <w:p w14:paraId="5BA8F543" w14:textId="572BA325" w:rsidR="00C64F46" w:rsidRPr="003F705D" w:rsidRDefault="00C64F46" w:rsidP="00476EFE">
            <w:pPr>
              <w:pStyle w:val="Paragrafoelenco"/>
              <w:numPr>
                <w:ilvl w:val="0"/>
                <w:numId w:val="21"/>
              </w:numPr>
              <w:ind w:left="177" w:hanging="177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Pacchetto </w:t>
            </w:r>
            <w:r w:rsidR="00AC369F" w:rsidRPr="003F705D">
              <w:rPr>
                <w:sz w:val="18"/>
                <w:szCs w:val="18"/>
                <w:lang w:val="it-IT"/>
              </w:rPr>
              <w:t>Advanced</w:t>
            </w:r>
          </w:p>
          <w:p w14:paraId="57748687" w14:textId="59182811" w:rsidR="007062D1" w:rsidRPr="003F705D" w:rsidRDefault="007062D1" w:rsidP="00476EFE">
            <w:pPr>
              <w:pStyle w:val="Paragrafoelenco"/>
              <w:numPr>
                <w:ilvl w:val="0"/>
                <w:numId w:val="21"/>
              </w:numPr>
              <w:ind w:left="177" w:hanging="177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Portellone EASY-Pack con lunotto posteriore </w:t>
            </w:r>
            <w:r w:rsidR="00AC369F" w:rsidRPr="003F705D">
              <w:rPr>
                <w:sz w:val="18"/>
                <w:szCs w:val="18"/>
                <w:lang w:val="it-IT"/>
              </w:rPr>
              <w:t>apribile separatamente</w:t>
            </w:r>
          </w:p>
          <w:p w14:paraId="2C59E0B4" w14:textId="47FB855D" w:rsidR="007062D1" w:rsidRPr="003F705D" w:rsidRDefault="00AC369F" w:rsidP="00476EFE">
            <w:pPr>
              <w:pStyle w:val="Paragrafoelenco"/>
              <w:numPr>
                <w:ilvl w:val="0"/>
                <w:numId w:val="21"/>
              </w:numPr>
              <w:ind w:left="177" w:hanging="177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Assale posteriore autosterzante</w:t>
            </w:r>
          </w:p>
          <w:p w14:paraId="0F0E364E" w14:textId="77777777" w:rsidR="007062D1" w:rsidRPr="003F705D" w:rsidRDefault="007062D1" w:rsidP="00476EFE">
            <w:pPr>
              <w:pStyle w:val="Paragrafoelenco"/>
              <w:numPr>
                <w:ilvl w:val="0"/>
                <w:numId w:val="21"/>
              </w:numPr>
              <w:ind w:left="177" w:hanging="177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Climatizzatore automatico THERMOTRONIC</w:t>
            </w:r>
          </w:p>
          <w:p w14:paraId="2F460ACE" w14:textId="51FDC3F6" w:rsidR="007062D1" w:rsidRPr="003F705D" w:rsidRDefault="007062D1" w:rsidP="00476EFE">
            <w:pPr>
              <w:pStyle w:val="Paragrafoelenco"/>
              <w:numPr>
                <w:ilvl w:val="0"/>
                <w:numId w:val="21"/>
              </w:numPr>
              <w:ind w:left="177" w:hanging="177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Illuminazione </w:t>
            </w:r>
            <w:r w:rsidR="00AC369F" w:rsidRPr="003F705D">
              <w:rPr>
                <w:sz w:val="18"/>
                <w:szCs w:val="18"/>
                <w:lang w:val="it-IT"/>
              </w:rPr>
              <w:t>Ambient</w:t>
            </w:r>
          </w:p>
          <w:p w14:paraId="2D194AB7" w14:textId="05F8E92E" w:rsidR="007062D1" w:rsidRPr="003F705D" w:rsidRDefault="00FE01B8" w:rsidP="00476EFE">
            <w:pPr>
              <w:pStyle w:val="Paragrafoelenco"/>
              <w:numPr>
                <w:ilvl w:val="0"/>
                <w:numId w:val="21"/>
              </w:numPr>
              <w:ind w:left="177" w:hanging="177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Soglie di ingresso illuminate con </w:t>
            </w:r>
            <w:r w:rsidRPr="003F705D">
              <w:rPr>
                <w:sz w:val="18"/>
                <w:szCs w:val="18"/>
                <w:lang w:val="it-IT"/>
              </w:rPr>
              <w:lastRenderedPageBreak/>
              <w:t xml:space="preserve">rivestimenti </w:t>
            </w:r>
            <w:r w:rsidR="00C96287" w:rsidRPr="003F705D">
              <w:rPr>
                <w:sz w:val="18"/>
                <w:szCs w:val="18"/>
                <w:lang w:val="it-IT"/>
              </w:rPr>
              <w:t>intercambiabili</w:t>
            </w:r>
          </w:p>
        </w:tc>
        <w:tc>
          <w:tcPr>
            <w:tcW w:w="1984" w:type="dxa"/>
          </w:tcPr>
          <w:p w14:paraId="27F5FB7B" w14:textId="1FD4EACD" w:rsidR="00EE7A2E" w:rsidRPr="003F705D" w:rsidRDefault="00C96287" w:rsidP="00476EFE">
            <w:pPr>
              <w:pStyle w:val="Paragrafoelenco"/>
              <w:numPr>
                <w:ilvl w:val="0"/>
                <w:numId w:val="20"/>
              </w:numPr>
              <w:ind w:left="180" w:hanging="180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lastRenderedPageBreak/>
              <w:t>Pacchetto Advanced Plus</w:t>
            </w:r>
          </w:p>
          <w:p w14:paraId="3E542C11" w14:textId="79EC6513" w:rsidR="007062D1" w:rsidRPr="003F705D" w:rsidRDefault="00C96287" w:rsidP="00476EFE">
            <w:pPr>
              <w:pStyle w:val="Paragrafoelenco"/>
              <w:numPr>
                <w:ilvl w:val="0"/>
                <w:numId w:val="20"/>
              </w:numPr>
              <w:ind w:left="180" w:hanging="180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DIGITAL LIGHT</w:t>
            </w:r>
          </w:p>
          <w:p w14:paraId="3E2B5CFF" w14:textId="39686532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80" w:hanging="180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Sistema audio surround </w:t>
            </w:r>
            <w:proofErr w:type="spellStart"/>
            <w:r w:rsidRPr="003F705D">
              <w:rPr>
                <w:sz w:val="18"/>
                <w:szCs w:val="18"/>
                <w:lang w:val="it-IT"/>
              </w:rPr>
              <w:t>3D</w:t>
            </w:r>
            <w:proofErr w:type="spellEnd"/>
            <w:r w:rsidRPr="003F705D">
              <w:rPr>
                <w:sz w:val="18"/>
                <w:szCs w:val="18"/>
                <w:lang w:val="it-IT"/>
              </w:rPr>
              <w:t xml:space="preserve"> Burmester®</w:t>
            </w:r>
          </w:p>
          <w:p w14:paraId="209B6DCB" w14:textId="77777777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80" w:hanging="180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Sedili anteriori e volante regolabili elettricamente</w:t>
            </w:r>
          </w:p>
          <w:p w14:paraId="05CFBF58" w14:textId="33218CC8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80" w:hanging="180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Illuminazione </w:t>
            </w:r>
            <w:r w:rsidR="00C96287" w:rsidRPr="003F705D">
              <w:rPr>
                <w:sz w:val="18"/>
                <w:szCs w:val="18"/>
                <w:lang w:val="it-IT"/>
              </w:rPr>
              <w:t>Ambi</w:t>
            </w:r>
            <w:r w:rsidR="001C3986" w:rsidRPr="003F705D">
              <w:rPr>
                <w:sz w:val="18"/>
                <w:szCs w:val="18"/>
                <w:lang w:val="it-IT"/>
              </w:rPr>
              <w:t>ent</w:t>
            </w:r>
            <w:r w:rsidRPr="003F705D">
              <w:rPr>
                <w:sz w:val="18"/>
                <w:szCs w:val="18"/>
                <w:lang w:val="it-IT"/>
              </w:rPr>
              <w:t xml:space="preserve"> Plus</w:t>
            </w:r>
          </w:p>
          <w:p w14:paraId="0DEC4819" w14:textId="1931014F" w:rsidR="007062D1" w:rsidRPr="00505FCC" w:rsidRDefault="007062D1" w:rsidP="00476EFE">
            <w:pPr>
              <w:pStyle w:val="Paragrafoelenco"/>
              <w:numPr>
                <w:ilvl w:val="0"/>
                <w:numId w:val="20"/>
              </w:numPr>
              <w:ind w:left="180" w:hanging="18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505FCC">
              <w:rPr>
                <w:sz w:val="18"/>
                <w:szCs w:val="18"/>
                <w:lang w:val="en-US"/>
              </w:rPr>
              <w:t>Pacchetto</w:t>
            </w:r>
            <w:proofErr w:type="spellEnd"/>
            <w:r w:rsidRPr="00505FCC">
              <w:rPr>
                <w:sz w:val="18"/>
                <w:szCs w:val="18"/>
                <w:lang w:val="en-US"/>
              </w:rPr>
              <w:t xml:space="preserve"> Comfort Plus </w:t>
            </w:r>
            <w:proofErr w:type="spellStart"/>
            <w:r w:rsidRPr="00505FCC">
              <w:rPr>
                <w:sz w:val="18"/>
                <w:szCs w:val="18"/>
                <w:lang w:val="en-US"/>
              </w:rPr>
              <w:t>incluso</w:t>
            </w:r>
            <w:proofErr w:type="spellEnd"/>
            <w:r w:rsidRPr="00505FCC">
              <w:rPr>
                <w:sz w:val="18"/>
                <w:szCs w:val="18"/>
                <w:lang w:val="en-US"/>
              </w:rPr>
              <w:t xml:space="preserve"> KEYLESS-GO</w:t>
            </w:r>
          </w:p>
          <w:p w14:paraId="3C96923E" w14:textId="347CD170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80" w:hanging="180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lastRenderedPageBreak/>
              <w:t>MBUX Entertainment</w:t>
            </w:r>
            <w:r w:rsidR="00973FD5" w:rsidRPr="003F705D">
              <w:rPr>
                <w:rStyle w:val="Rimandonotadichiusura"/>
                <w:sz w:val="18"/>
                <w:szCs w:val="18"/>
                <w:lang w:val="it-IT"/>
              </w:rPr>
              <w:endnoteReference w:id="1"/>
            </w:r>
          </w:p>
          <w:p w14:paraId="77751FF9" w14:textId="77777777" w:rsidR="007062D1" w:rsidRPr="003F705D" w:rsidRDefault="007062D1" w:rsidP="00476EFE">
            <w:pPr>
              <w:jc w:val="both"/>
              <w:rPr>
                <w:rFonts w:ascii="MB Corpo S Text Office Light" w:hAnsi="MB Corpo S Text Office Light"/>
                <w:sz w:val="18"/>
                <w:szCs w:val="18"/>
                <w:lang w:val="it-IT"/>
              </w:rPr>
            </w:pPr>
          </w:p>
        </w:tc>
        <w:tc>
          <w:tcPr>
            <w:tcW w:w="1984" w:type="dxa"/>
          </w:tcPr>
          <w:p w14:paraId="5333C0A0" w14:textId="6482C45C" w:rsidR="00967686" w:rsidRPr="003F705D" w:rsidRDefault="00967686" w:rsidP="00476EFE">
            <w:pPr>
              <w:pStyle w:val="Paragrafoelenco"/>
              <w:numPr>
                <w:ilvl w:val="0"/>
                <w:numId w:val="20"/>
              </w:numPr>
              <w:ind w:left="179" w:hanging="179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lastRenderedPageBreak/>
              <w:t>Pacchetto Premium</w:t>
            </w:r>
          </w:p>
          <w:p w14:paraId="63589049" w14:textId="100B8BCE" w:rsidR="007062D1" w:rsidRPr="003F705D" w:rsidRDefault="001C3986" w:rsidP="00476EFE">
            <w:pPr>
              <w:pStyle w:val="Paragrafoelenco"/>
              <w:numPr>
                <w:ilvl w:val="0"/>
                <w:numId w:val="20"/>
              </w:numPr>
              <w:ind w:left="179" w:hanging="179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DIGITAL LIGHT</w:t>
            </w:r>
            <w:r w:rsidR="007062D1" w:rsidRPr="003F705D">
              <w:rPr>
                <w:sz w:val="18"/>
                <w:szCs w:val="18"/>
                <w:lang w:val="it-IT"/>
              </w:rPr>
              <w:t xml:space="preserve"> con </w:t>
            </w:r>
            <w:proofErr w:type="spellStart"/>
            <w:r w:rsidRPr="003F705D">
              <w:rPr>
                <w:sz w:val="18"/>
                <w:szCs w:val="18"/>
                <w:lang w:val="it-IT"/>
              </w:rPr>
              <w:t>projection</w:t>
            </w:r>
            <w:proofErr w:type="spellEnd"/>
            <w:r w:rsidRPr="003F705D"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F705D">
              <w:rPr>
                <w:sz w:val="18"/>
                <w:szCs w:val="18"/>
                <w:lang w:val="it-IT"/>
              </w:rPr>
              <w:t>function</w:t>
            </w:r>
            <w:proofErr w:type="spellEnd"/>
          </w:p>
          <w:p w14:paraId="57A43209" w14:textId="5F9DAF0D" w:rsidR="007062D1" w:rsidRPr="003F705D" w:rsidRDefault="0002420D" w:rsidP="00476EFE">
            <w:pPr>
              <w:pStyle w:val="Paragrafoelenco"/>
              <w:numPr>
                <w:ilvl w:val="0"/>
                <w:numId w:val="20"/>
              </w:numPr>
              <w:ind w:left="179" w:hanging="179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Head-up display di navigazione aumentata MBUX</w:t>
            </w:r>
          </w:p>
          <w:p w14:paraId="5120643A" w14:textId="570CE165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79" w:hanging="179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 xml:space="preserve">MBUX Superscreen </w:t>
            </w:r>
          </w:p>
          <w:p w14:paraId="62B1E08E" w14:textId="5C44B36F" w:rsidR="007062D1" w:rsidRPr="003F705D" w:rsidRDefault="0011575F" w:rsidP="00476EFE">
            <w:pPr>
              <w:pStyle w:val="Paragrafoelenco"/>
              <w:numPr>
                <w:ilvl w:val="0"/>
                <w:numId w:val="20"/>
              </w:numPr>
              <w:ind w:left="179" w:hanging="179"/>
              <w:jc w:val="both"/>
              <w:rPr>
                <w:sz w:val="18"/>
                <w:szCs w:val="18"/>
                <w:lang w:val="it-IT"/>
              </w:rPr>
            </w:pPr>
            <w:proofErr w:type="spellStart"/>
            <w:r w:rsidRPr="003F705D">
              <w:rPr>
                <w:sz w:val="18"/>
                <w:szCs w:val="18"/>
                <w:lang w:val="it-IT"/>
              </w:rPr>
              <w:t>Energising</w:t>
            </w:r>
            <w:proofErr w:type="spellEnd"/>
            <w:r w:rsidRPr="003F705D">
              <w:rPr>
                <w:sz w:val="18"/>
                <w:szCs w:val="18"/>
                <w:lang w:val="it-IT"/>
              </w:rPr>
              <w:t xml:space="preserve"> air control</w:t>
            </w:r>
          </w:p>
          <w:p w14:paraId="5D009F78" w14:textId="77777777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79" w:hanging="179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Ventilazione attiva dei sedili anteriori</w:t>
            </w:r>
          </w:p>
          <w:p w14:paraId="7BF2B068" w14:textId="2E338B41" w:rsidR="007062D1" w:rsidRPr="003F705D" w:rsidRDefault="007062D1" w:rsidP="00476EFE">
            <w:pPr>
              <w:pStyle w:val="Paragrafoelenco"/>
              <w:numPr>
                <w:ilvl w:val="0"/>
                <w:numId w:val="20"/>
              </w:numPr>
              <w:ind w:left="179" w:hanging="179"/>
              <w:jc w:val="both"/>
              <w:rPr>
                <w:sz w:val="18"/>
                <w:szCs w:val="18"/>
                <w:lang w:val="it-IT"/>
              </w:rPr>
            </w:pPr>
            <w:r w:rsidRPr="003F705D">
              <w:rPr>
                <w:sz w:val="18"/>
                <w:szCs w:val="18"/>
                <w:lang w:val="it-IT"/>
              </w:rPr>
              <w:t>Funzione massaggio Plus</w:t>
            </w:r>
          </w:p>
        </w:tc>
      </w:tr>
    </w:tbl>
    <w:p w14:paraId="7FAD8C2F" w14:textId="77777777" w:rsidR="007062D1" w:rsidRDefault="007062D1" w:rsidP="00476EFE">
      <w:pPr>
        <w:pStyle w:val="A03Copytext"/>
        <w:jc w:val="both"/>
      </w:pPr>
    </w:p>
    <w:p w14:paraId="0EF44534" w14:textId="77777777" w:rsidR="00FF192F" w:rsidRPr="00660BA1" w:rsidRDefault="00FF192F" w:rsidP="00FF192F">
      <w:pPr>
        <w:pStyle w:val="A03Copytext"/>
        <w:jc w:val="both"/>
        <w:rPr>
          <w:kern w:val="0"/>
          <w:lang w:val="it-IT"/>
          <w14:ligatures w14:val="none"/>
        </w:rPr>
      </w:pPr>
      <w:r w:rsidRPr="00660BA1">
        <w:rPr>
          <w:rFonts w:ascii="MB Corpo S Text Office" w:hAnsi="MB Corpo S Text Office"/>
          <w:lang w:val="it-IT"/>
        </w:rPr>
        <w:t>Ulteriori novità per una versatilità ancora maggiore</w:t>
      </w:r>
    </w:p>
    <w:p w14:paraId="4C0F901E" w14:textId="77777777" w:rsidR="00FF192F" w:rsidRPr="00FF192F" w:rsidRDefault="00FF192F" w:rsidP="00FF192F">
      <w:pPr>
        <w:pStyle w:val="A03Copytext"/>
        <w:jc w:val="both"/>
        <w:rPr>
          <w:kern w:val="0"/>
          <w:lang w:val="it-IT"/>
          <w14:ligatures w14:val="none"/>
        </w:rPr>
      </w:pPr>
      <w:r w:rsidRPr="00660BA1">
        <w:rPr>
          <w:lang w:val="it-IT"/>
        </w:rPr>
        <w:t>Nel corso dell’anno, la gamma</w:t>
      </w:r>
      <w:r>
        <w:rPr>
          <w:lang w:val="it-IT"/>
        </w:rPr>
        <w:t xml:space="preserve"> </w:t>
      </w:r>
      <w:r w:rsidRPr="00660BA1">
        <w:rPr>
          <w:lang w:val="it-IT"/>
        </w:rPr>
        <w:t>sarà ampliata progressivamente con ulteriori modelli, pacchetti di equipaggiament</w:t>
      </w:r>
      <w:r>
        <w:rPr>
          <w:lang w:val="it-IT"/>
        </w:rPr>
        <w:t>i</w:t>
      </w:r>
      <w:r w:rsidRPr="00660BA1">
        <w:rPr>
          <w:lang w:val="it-IT"/>
        </w:rPr>
        <w:t xml:space="preserve"> e opzioni. Tra le novità previste figurano una versione 4MATIC a trazione integrale con batteria da 115 kWh, </w:t>
      </w:r>
      <w:r>
        <w:rPr>
          <w:lang w:val="it-IT"/>
        </w:rPr>
        <w:t xml:space="preserve">styling </w:t>
      </w:r>
      <w:r w:rsidRPr="00660BA1">
        <w:rPr>
          <w:lang w:val="it-IT"/>
        </w:rPr>
        <w:t xml:space="preserve">AMG Line e AMG Line Plus, oltre a due ulteriori pacchetti (Advanced Package e Premium Package). Tutte le versioni saranno disponibili con configurazioni a cinque, sei, sette o otto posti. </w:t>
      </w:r>
    </w:p>
    <w:p w14:paraId="0C189988" w14:textId="77777777" w:rsidR="00FF192F" w:rsidRPr="00660BA1" w:rsidRDefault="00FF192F" w:rsidP="00FF192F">
      <w:pPr>
        <w:pStyle w:val="A03Copytext"/>
        <w:jc w:val="both"/>
        <w:rPr>
          <w:kern w:val="0"/>
          <w:lang w:val="it-IT"/>
          <w14:ligatures w14:val="none"/>
        </w:rPr>
      </w:pPr>
      <w:r>
        <w:rPr>
          <w:lang w:val="it-IT"/>
        </w:rPr>
        <w:t>Nella seconda metà del 2026</w:t>
      </w:r>
      <w:r w:rsidRPr="00660BA1">
        <w:rPr>
          <w:lang w:val="it-IT"/>
        </w:rPr>
        <w:t>, saranno disponibili quattro pacchetti di equipaggiamento opzionali</w:t>
      </w:r>
      <w:r>
        <w:rPr>
          <w:lang w:val="it-IT"/>
        </w:rPr>
        <w:t xml:space="preserve"> per dare la possibilità di scegliere la tipologia di equipaggiamento che più si adegua alle singole esigenze.</w:t>
      </w:r>
    </w:p>
    <w:p w14:paraId="30DD7034" w14:textId="77777777" w:rsidR="007062D1" w:rsidRPr="00FF192F" w:rsidRDefault="007062D1" w:rsidP="00476EFE">
      <w:pPr>
        <w:pStyle w:val="A03Copytext"/>
        <w:jc w:val="both"/>
        <w:rPr>
          <w:lang w:val="it-IT"/>
        </w:rPr>
      </w:pPr>
    </w:p>
    <w:p w14:paraId="64DC8EA9" w14:textId="77777777" w:rsidR="00660BA1" w:rsidRPr="00660BA1" w:rsidRDefault="00660BA1" w:rsidP="00476EFE">
      <w:pPr>
        <w:pStyle w:val="A03Copytext"/>
        <w:jc w:val="both"/>
        <w:rPr>
          <w:kern w:val="0"/>
          <w:lang w:val="it-IT"/>
          <w14:ligatures w14:val="none"/>
        </w:rPr>
      </w:pPr>
      <w:r w:rsidRPr="00660BA1">
        <w:rPr>
          <w:b/>
          <w:bCs/>
          <w:lang w:val="it-IT"/>
        </w:rPr>
        <w:t>Dal 2027: versione lunga di VLE e batteria da 80 kWh</w:t>
      </w:r>
    </w:p>
    <w:p w14:paraId="07D3276E" w14:textId="52A49C7D" w:rsidR="00660BA1" w:rsidRPr="00660BA1" w:rsidRDefault="00660BA1" w:rsidP="00476EFE">
      <w:pPr>
        <w:spacing w:line="280" w:lineRule="atLeast"/>
        <w:jc w:val="both"/>
        <w:rPr>
          <w:kern w:val="0"/>
          <w:szCs w:val="21"/>
          <w:lang w:val="it-IT"/>
          <w14:ligatures w14:val="none"/>
        </w:rPr>
      </w:pPr>
      <w:r w:rsidRPr="00660BA1">
        <w:rPr>
          <w:lang w:val="it-IT"/>
        </w:rPr>
        <w:t xml:space="preserve">Nel 2027 sarà ordinabile anche una versione lunga, con circa 18 cm in più. Inoltre, la gamma si arricchirà di una batteria litio-ferro-fosfato (LFP) da 80 kWh, per un prezzo di accesso ancora più interessante, con scelta tra trazione anteriore e 4MATIC. </w:t>
      </w:r>
    </w:p>
    <w:sectPr w:rsidR="00660BA1" w:rsidRPr="00660BA1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542B5" w14:textId="77777777" w:rsidR="004123EF" w:rsidRPr="00D70C82" w:rsidRDefault="004123EF" w:rsidP="00764B8C">
      <w:r w:rsidRPr="00D70C82">
        <w:separator/>
      </w:r>
    </w:p>
    <w:p w14:paraId="3E5CD1A7" w14:textId="77777777" w:rsidR="004123EF" w:rsidRPr="00D70C82" w:rsidRDefault="004123EF"/>
  </w:endnote>
  <w:endnote w:type="continuationSeparator" w:id="0">
    <w:p w14:paraId="0075A6C0" w14:textId="77777777" w:rsidR="004123EF" w:rsidRPr="00D70C82" w:rsidRDefault="004123EF" w:rsidP="00764B8C">
      <w:r w:rsidRPr="00D70C82">
        <w:continuationSeparator/>
      </w:r>
    </w:p>
    <w:p w14:paraId="3C8AD1B7" w14:textId="77777777" w:rsidR="004123EF" w:rsidRPr="00D70C82" w:rsidRDefault="004123EF"/>
  </w:endnote>
  <w:endnote w:id="1">
    <w:p w14:paraId="337B81AA" w14:textId="395A73F9" w:rsidR="00973FD5" w:rsidRPr="00476EFE" w:rsidRDefault="00973FD5">
      <w:pPr>
        <w:pStyle w:val="Testonotadichiusura"/>
        <w:rPr>
          <w:sz w:val="15"/>
          <w:szCs w:val="15"/>
          <w:lang w:val="it-IT"/>
        </w:rPr>
      </w:pPr>
      <w:r>
        <w:rPr>
          <w:rStyle w:val="Rimandonotadichiusura"/>
        </w:rPr>
        <w:endnoteRef/>
      </w:r>
      <w:r w:rsidRPr="00476EFE">
        <w:rPr>
          <w:lang w:val="it-IT"/>
        </w:rPr>
        <w:t xml:space="preserve"> </w:t>
      </w:r>
      <w:r w:rsidR="0060469D" w:rsidRPr="00476EFE">
        <w:rPr>
          <w:sz w:val="15"/>
          <w:szCs w:val="15"/>
          <w:lang w:val="it-IT"/>
        </w:rPr>
        <w:t>Valori indicativi ancora in corso di omologazione.</w:t>
      </w:r>
    </w:p>
    <w:p w14:paraId="0BBAB3CD" w14:textId="16E1141B" w:rsidR="00B3576A" w:rsidRPr="00476EFE" w:rsidRDefault="00B3576A">
      <w:pPr>
        <w:pStyle w:val="Testonotadichiusura"/>
        <w:rPr>
          <w:sz w:val="15"/>
          <w:szCs w:val="15"/>
          <w:lang w:val="it-IT"/>
        </w:rPr>
      </w:pPr>
      <w:r w:rsidRPr="00476EFE">
        <w:rPr>
          <w:rStyle w:val="Rimandonotadichiusura"/>
          <w:lang w:val="it-IT"/>
        </w:rPr>
        <w:t>2</w:t>
      </w:r>
      <w:r w:rsidRPr="00476EFE">
        <w:rPr>
          <w:sz w:val="15"/>
          <w:szCs w:val="15"/>
          <w:lang w:val="it-IT"/>
        </w:rPr>
        <w:t xml:space="preserve"> Questo valore è fortemente dipendente dalla configurazione del veicolo, dallo stile di guida individuale, dalle condizioni della strada e del traffico, dalla temperatura esterna, dall'uso del climatizzatore/sistemi di riscaldamento, </w:t>
      </w:r>
      <w:proofErr w:type="spellStart"/>
      <w:r w:rsidRPr="00476EFE">
        <w:rPr>
          <w:sz w:val="15"/>
          <w:szCs w:val="15"/>
          <w:lang w:val="it-IT"/>
        </w:rPr>
        <w:t>ect</w:t>
      </w:r>
      <w:proofErr w:type="spellEnd"/>
      <w:r w:rsidRPr="00476EFE">
        <w:rPr>
          <w:sz w:val="15"/>
          <w:szCs w:val="15"/>
          <w:lang w:val="it-IT"/>
        </w:rPr>
        <w:t>. e  può quindi differire da quello indicato.</w:t>
      </w:r>
    </w:p>
    <w:p w14:paraId="3B2BDB3D" w14:textId="018F6744" w:rsidR="009C4A6D" w:rsidRPr="00476EFE" w:rsidRDefault="009C4A6D">
      <w:pPr>
        <w:pStyle w:val="Testonotadichiusura"/>
        <w:rPr>
          <w:sz w:val="15"/>
          <w:szCs w:val="15"/>
          <w:lang w:val="it-IT"/>
        </w:rPr>
      </w:pPr>
      <w:r w:rsidRPr="00476EFE">
        <w:rPr>
          <w:rStyle w:val="Rimandonotadichiusura"/>
          <w:lang w:val="it-IT"/>
        </w:rPr>
        <w:t xml:space="preserve">3 </w:t>
      </w:r>
      <w:r w:rsidRPr="00476EFE">
        <w:rPr>
          <w:sz w:val="15"/>
          <w:szCs w:val="15"/>
          <w:lang w:val="it-IT"/>
        </w:rPr>
        <w:t>Prezzi validi per l’Italia e comprensivi di 22% di IVA</w:t>
      </w:r>
      <w:r w:rsidR="00E0123A">
        <w:rPr>
          <w:sz w:val="15"/>
          <w:szCs w:val="15"/>
          <w:lang w:val="it-IT"/>
        </w:rPr>
        <w:t xml:space="preserve">. Il valore incluso della </w:t>
      </w:r>
      <w:proofErr w:type="spellStart"/>
      <w:r w:rsidRPr="00476EFE">
        <w:rPr>
          <w:sz w:val="15"/>
          <w:szCs w:val="15"/>
          <w:lang w:val="it-IT"/>
        </w:rPr>
        <w:t>mss</w:t>
      </w:r>
      <w:proofErr w:type="spellEnd"/>
      <w:r w:rsidR="00E0123A">
        <w:rPr>
          <w:sz w:val="15"/>
          <w:szCs w:val="15"/>
          <w:lang w:val="it-IT"/>
        </w:rPr>
        <w:t xml:space="preserve"> (messa su strada) è consigliato dalla casa costruttrice</w:t>
      </w:r>
      <w:r w:rsidRPr="00476EFE">
        <w:rPr>
          <w:sz w:val="15"/>
          <w:szCs w:val="15"/>
          <w:lang w:val="it-IT"/>
        </w:rPr>
        <w:t>.</w:t>
      </w:r>
    </w:p>
    <w:p w14:paraId="75CD33DA" w14:textId="77777777" w:rsidR="00CB6465" w:rsidRDefault="009C4A6D" w:rsidP="00CB6465">
      <w:pPr>
        <w:pStyle w:val="Testonotadichiusura"/>
        <w:rPr>
          <w:sz w:val="15"/>
          <w:szCs w:val="15"/>
          <w:lang w:val="it-IT"/>
        </w:rPr>
      </w:pPr>
      <w:r w:rsidRPr="00476EFE">
        <w:rPr>
          <w:rStyle w:val="Rimandonotadichiusura"/>
          <w:lang w:val="it-IT"/>
        </w:rPr>
        <w:t xml:space="preserve">4 </w:t>
      </w:r>
      <w:r w:rsidR="00210BB4" w:rsidRPr="00476EFE">
        <w:rPr>
          <w:sz w:val="15"/>
          <w:szCs w:val="15"/>
          <w:lang w:val="it-IT"/>
        </w:rPr>
        <w:t xml:space="preserve">L’autonomia (WLTP) raggiunta dopo 15 min. </w:t>
      </w:r>
      <w:r w:rsidR="00E275C4" w:rsidRPr="00476EFE">
        <w:rPr>
          <w:sz w:val="15"/>
          <w:szCs w:val="15"/>
          <w:lang w:val="it-IT"/>
        </w:rPr>
        <w:t xml:space="preserve">di ricarica è stata ottenuta usando la ricarica DC secondo ISO/SAE </w:t>
      </w:r>
      <w:r w:rsidR="00CB6465" w:rsidRPr="00476EFE">
        <w:rPr>
          <w:sz w:val="15"/>
          <w:szCs w:val="15"/>
          <w:lang w:val="it-IT"/>
        </w:rPr>
        <w:t>12906 alle condizioni specificate nello stesso standard.</w:t>
      </w:r>
    </w:p>
    <w:p w14:paraId="663DF52D" w14:textId="77777777" w:rsidR="00AF2B42" w:rsidRDefault="00AF2B42" w:rsidP="00CB6465">
      <w:pPr>
        <w:pStyle w:val="Testonotadichiusura"/>
        <w:rPr>
          <w:sz w:val="15"/>
          <w:szCs w:val="15"/>
          <w:lang w:val="it-IT"/>
        </w:rPr>
      </w:pPr>
    </w:p>
    <w:p w14:paraId="10007776" w14:textId="77777777" w:rsidR="00AF2B42" w:rsidRPr="00AF2B42" w:rsidRDefault="00AF2B42" w:rsidP="00AF2B42">
      <w:pPr>
        <w:pStyle w:val="Testonotadichiusura"/>
        <w:rPr>
          <w:sz w:val="15"/>
          <w:szCs w:val="15"/>
          <w:lang w:val="en-US"/>
        </w:rPr>
      </w:pPr>
      <w:r w:rsidRPr="00AF2B42">
        <w:rPr>
          <w:sz w:val="15"/>
          <w:szCs w:val="15"/>
          <w:lang w:val="en-US"/>
        </w:rPr>
        <w:t>Mercedes-Benz VLE 300 electric | energy consumption combined: 20.7-18.4 kWh/100 km | CO₂ emissions combined: 0 g/km | CO₂ class: A</w:t>
      </w:r>
    </w:p>
    <w:p w14:paraId="4CA0BE84" w14:textId="77777777" w:rsidR="00AF2B42" w:rsidRPr="00AF2B42" w:rsidRDefault="00AF2B42" w:rsidP="00CB6465">
      <w:pPr>
        <w:pStyle w:val="Testonotadichiusura"/>
        <w:rPr>
          <w:sz w:val="15"/>
          <w:szCs w:val="15"/>
          <w:lang w:val="en-US"/>
        </w:rPr>
      </w:pPr>
    </w:p>
    <w:p w14:paraId="7F81A8C3" w14:textId="77777777" w:rsidR="00B6320D" w:rsidRPr="00AF2B42" w:rsidRDefault="00B6320D" w:rsidP="00CB6465">
      <w:pPr>
        <w:pStyle w:val="Testonotadichiusura"/>
        <w:rPr>
          <w:sz w:val="15"/>
          <w:szCs w:val="15"/>
          <w:lang w:val="en-US"/>
        </w:rPr>
      </w:pPr>
    </w:p>
    <w:p w14:paraId="1A8D6B97" w14:textId="7056F6B5" w:rsidR="009C4A6D" w:rsidRPr="00476EFE" w:rsidRDefault="00B6320D">
      <w:pPr>
        <w:pStyle w:val="Testonotadichiusura"/>
        <w:rPr>
          <w:sz w:val="15"/>
          <w:szCs w:val="15"/>
          <w:lang w:val="it-IT"/>
        </w:rPr>
      </w:pPr>
      <w:r w:rsidRPr="00B6320D">
        <w:rPr>
          <w:sz w:val="15"/>
          <w:szCs w:val="15"/>
          <w:lang w:val="it-IT"/>
        </w:rPr>
        <w:t xml:space="preserve">L’utilizzo dei Digital Extras richiede l’accettazione permanente delle Condizioni di utilizzo dei Digital Extras e del Mercedes me ID nella versione attualmente in vigore, il collegamento permanente del veicolo con l’account utente Mercedes-Benz e l’attivazione dei Digital Extras. Alla scadenza della durata iniziale, i Digital Extras possono essere prorogati a pagamento tramite il Mercedes-Benz Store, a condizione che siano ancora offerti per il veicolo corrispondente. Inoltre, per l'utilizzo di alcuni Digital Extras aggiuntivi è necessaria l'attivazione di un contratto "Volumi dati Comfort da fornitori terzi". In alternativa, a seconda della generazione del tuo sistema multimediale, puoi utilizzare un tuo volume di dati tramite </w:t>
      </w:r>
      <w:proofErr w:type="spellStart"/>
      <w:r w:rsidRPr="00B6320D">
        <w:rPr>
          <w:sz w:val="15"/>
          <w:szCs w:val="15"/>
          <w:lang w:val="it-IT"/>
        </w:rPr>
        <w:t>tethering</w:t>
      </w:r>
      <w:proofErr w:type="spellEnd"/>
      <w:r w:rsidRPr="00B6320D">
        <w:rPr>
          <w:sz w:val="15"/>
          <w:szCs w:val="15"/>
          <w:lang w:val="it-IT"/>
        </w:rPr>
        <w:t>. Le informazioni sul trattamento dei dati personali per l'utilizzo di Digital Extras sono disponibili nell'Informativa sulla protezione dei dati e sulle condizioni di utilizzo del Mercedes me ID.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6A371830" w:rsidR="00EC1864" w:rsidRPr="00D70C82" w:rsidRDefault="00266D93" w:rsidP="00B00F20">
    <w:pPr>
      <w:pStyle w:val="D07Pagenumber"/>
      <w:framePr w:wrap="around"/>
      <w:rPr>
        <w:noProof w:val="0"/>
      </w:rPr>
    </w:pPr>
    <w:proofErr w:type="spellStart"/>
    <w:r w:rsidRPr="00D70C82">
      <w:rPr>
        <w:noProof w:val="0"/>
      </w:rPr>
      <w:t>Pagina</w:t>
    </w:r>
    <w:proofErr w:type="spellEnd"/>
    <w:r w:rsidRPr="00D70C82">
      <w:rPr>
        <w:noProof w:val="0"/>
      </w:rPr>
      <w:t xml:space="preserve"> </w:t>
    </w:r>
    <w:r w:rsidR="00EC1864" w:rsidRPr="00D70C82">
      <w:rPr>
        <w:rStyle w:val="Numeropagina"/>
        <w:noProof w:val="0"/>
      </w:rPr>
      <w:fldChar w:fldCharType="begin"/>
    </w:r>
    <w:r w:rsidR="00EC1864" w:rsidRPr="00D70C82">
      <w:rPr>
        <w:rStyle w:val="Numeropagina"/>
        <w:noProof w:val="0"/>
      </w:rPr>
      <w:instrText xml:space="preserve"> PAGE </w:instrText>
    </w:r>
    <w:r w:rsidR="00EC1864" w:rsidRPr="00D70C82">
      <w:rPr>
        <w:rStyle w:val="Numeropagina"/>
        <w:noProof w:val="0"/>
      </w:rPr>
      <w:fldChar w:fldCharType="separate"/>
    </w:r>
    <w:r w:rsidR="002B3A8B" w:rsidRPr="00D70C82">
      <w:rPr>
        <w:rStyle w:val="Numeropagina"/>
        <w:noProof w:val="0"/>
      </w:rPr>
      <w:t>2</w:t>
    </w:r>
    <w:r w:rsidR="00EC1864" w:rsidRPr="00D70C82">
      <w:rPr>
        <w:rStyle w:val="Numeropagina"/>
        <w:noProof w:val="0"/>
      </w:rPr>
      <w:fldChar w:fldCharType="end"/>
    </w:r>
  </w:p>
  <w:p w14:paraId="39B3FAF1" w14:textId="77777777" w:rsidR="00EC1864" w:rsidRPr="00D70C82" w:rsidRDefault="00EC18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B18F" w14:textId="77777777" w:rsidR="004123EF" w:rsidRPr="00D70C82" w:rsidRDefault="004123EF" w:rsidP="002724F8">
      <w:pPr>
        <w:spacing w:line="170" w:lineRule="exact"/>
      </w:pPr>
      <w:r w:rsidRPr="00D70C82">
        <w:rPr>
          <w:sz w:val="10"/>
          <w:szCs w:val="10"/>
        </w:rPr>
        <w:separator/>
      </w:r>
    </w:p>
  </w:footnote>
  <w:footnote w:type="continuationSeparator" w:id="0">
    <w:p w14:paraId="2F495243" w14:textId="77777777" w:rsidR="004123EF" w:rsidRPr="00D70C82" w:rsidRDefault="004123EF" w:rsidP="00764B8C">
      <w:r w:rsidRPr="00D70C82">
        <w:continuationSeparator/>
      </w:r>
    </w:p>
    <w:p w14:paraId="2AE5A20B" w14:textId="77777777" w:rsidR="004123EF" w:rsidRPr="00D70C82" w:rsidRDefault="004123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1D1F1F15" w:rsidR="006C14AB" w:rsidRPr="00D70C82" w:rsidRDefault="00B52262" w:rsidP="001028C6">
    <w:pPr>
      <w:pStyle w:val="A03Copytext"/>
    </w:pPr>
    <w:r w:rsidRPr="00D70C82"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29E20903" wp14:editId="77B17475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 w:rsidRPr="00D70C82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36BB3BAA" wp14:editId="4DF8355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30044"/>
    <w:multiLevelType w:val="hybridMultilevel"/>
    <w:tmpl w:val="357AE4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6F26C29"/>
    <w:multiLevelType w:val="hybridMultilevel"/>
    <w:tmpl w:val="F3DCDD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EF2F96"/>
    <w:multiLevelType w:val="multilevel"/>
    <w:tmpl w:val="A35A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357EF9"/>
    <w:multiLevelType w:val="hybridMultilevel"/>
    <w:tmpl w:val="9B7670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AB20A2"/>
    <w:multiLevelType w:val="hybridMultilevel"/>
    <w:tmpl w:val="1F707418"/>
    <w:lvl w:ilvl="0" w:tplc="1584D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22D9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325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C1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549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CC23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AF3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0F3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18F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00B9C"/>
    <w:multiLevelType w:val="hybridMultilevel"/>
    <w:tmpl w:val="2182CF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F1577C"/>
    <w:multiLevelType w:val="multilevel"/>
    <w:tmpl w:val="FD6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E97814"/>
    <w:multiLevelType w:val="hybridMultilevel"/>
    <w:tmpl w:val="C1A8D8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E67E16"/>
    <w:multiLevelType w:val="hybridMultilevel"/>
    <w:tmpl w:val="EF3EA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967CA2"/>
    <w:multiLevelType w:val="multilevel"/>
    <w:tmpl w:val="4EFE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3D7790"/>
    <w:multiLevelType w:val="hybridMultilevel"/>
    <w:tmpl w:val="5F06D55A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4" w15:restartNumberingAfterBreak="0">
    <w:nsid w:val="602B2780"/>
    <w:multiLevelType w:val="multilevel"/>
    <w:tmpl w:val="2898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8" w15:restartNumberingAfterBreak="0">
    <w:nsid w:val="74D67C05"/>
    <w:multiLevelType w:val="multilevel"/>
    <w:tmpl w:val="4AE2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F2ACA"/>
    <w:multiLevelType w:val="hybridMultilevel"/>
    <w:tmpl w:val="77CEB7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5"/>
  </w:num>
  <w:num w:numId="12" w16cid:durableId="423838343">
    <w:abstractNumId w:val="11"/>
  </w:num>
  <w:num w:numId="13" w16cid:durableId="1293629408">
    <w:abstractNumId w:val="26"/>
  </w:num>
  <w:num w:numId="14" w16cid:durableId="1237932400">
    <w:abstractNumId w:val="29"/>
  </w:num>
  <w:num w:numId="15" w16cid:durableId="1072124215">
    <w:abstractNumId w:val="31"/>
  </w:num>
  <w:num w:numId="16" w16cid:durableId="1743990120">
    <w:abstractNumId w:val="27"/>
  </w:num>
  <w:num w:numId="17" w16cid:durableId="1086612032">
    <w:abstractNumId w:val="15"/>
  </w:num>
  <w:num w:numId="18" w16cid:durableId="366371384">
    <w:abstractNumId w:val="16"/>
  </w:num>
  <w:num w:numId="19" w16cid:durableId="384834998">
    <w:abstractNumId w:val="30"/>
  </w:num>
  <w:num w:numId="20" w16cid:durableId="1686592581">
    <w:abstractNumId w:val="12"/>
  </w:num>
  <w:num w:numId="21" w16cid:durableId="243759974">
    <w:abstractNumId w:val="23"/>
  </w:num>
  <w:num w:numId="22" w16cid:durableId="401366419">
    <w:abstractNumId w:val="17"/>
  </w:num>
  <w:num w:numId="23" w16cid:durableId="1727954407">
    <w:abstractNumId w:val="21"/>
  </w:num>
  <w:num w:numId="24" w16cid:durableId="876242215">
    <w:abstractNumId w:val="20"/>
  </w:num>
  <w:num w:numId="25" w16cid:durableId="1616404280">
    <w:abstractNumId w:val="18"/>
  </w:num>
  <w:num w:numId="26" w16cid:durableId="724333148">
    <w:abstractNumId w:val="10"/>
  </w:num>
  <w:num w:numId="27" w16cid:durableId="18164532">
    <w:abstractNumId w:val="14"/>
  </w:num>
  <w:num w:numId="28" w16cid:durableId="595985354">
    <w:abstractNumId w:val="19"/>
  </w:num>
  <w:num w:numId="29" w16cid:durableId="251398885">
    <w:abstractNumId w:val="28"/>
  </w:num>
  <w:num w:numId="30" w16cid:durableId="1328941432">
    <w:abstractNumId w:val="22"/>
  </w:num>
  <w:num w:numId="31" w16cid:durableId="1887140507">
    <w:abstractNumId w:val="24"/>
  </w:num>
  <w:num w:numId="32" w16cid:durableId="21364820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AU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2BB"/>
    <w:rsid w:val="000003D5"/>
    <w:rsid w:val="0000062D"/>
    <w:rsid w:val="00000C4C"/>
    <w:rsid w:val="00002881"/>
    <w:rsid w:val="00002924"/>
    <w:rsid w:val="00002A81"/>
    <w:rsid w:val="00002E8E"/>
    <w:rsid w:val="000030CC"/>
    <w:rsid w:val="000031D3"/>
    <w:rsid w:val="000049B1"/>
    <w:rsid w:val="000074CE"/>
    <w:rsid w:val="0001048F"/>
    <w:rsid w:val="00010949"/>
    <w:rsid w:val="00011E70"/>
    <w:rsid w:val="0001257B"/>
    <w:rsid w:val="000131A1"/>
    <w:rsid w:val="0001323C"/>
    <w:rsid w:val="00013835"/>
    <w:rsid w:val="000140ED"/>
    <w:rsid w:val="000142C5"/>
    <w:rsid w:val="00014580"/>
    <w:rsid w:val="00015045"/>
    <w:rsid w:val="000157E0"/>
    <w:rsid w:val="0002077F"/>
    <w:rsid w:val="00021E7E"/>
    <w:rsid w:val="000221F8"/>
    <w:rsid w:val="00023107"/>
    <w:rsid w:val="000231D9"/>
    <w:rsid w:val="0002399B"/>
    <w:rsid w:val="0002420D"/>
    <w:rsid w:val="0002523C"/>
    <w:rsid w:val="00025855"/>
    <w:rsid w:val="00025CA1"/>
    <w:rsid w:val="0002660C"/>
    <w:rsid w:val="0002661E"/>
    <w:rsid w:val="00026B1C"/>
    <w:rsid w:val="00026EEE"/>
    <w:rsid w:val="0002714A"/>
    <w:rsid w:val="000324EF"/>
    <w:rsid w:val="000325D4"/>
    <w:rsid w:val="000333CE"/>
    <w:rsid w:val="00033CCA"/>
    <w:rsid w:val="00034880"/>
    <w:rsid w:val="00035762"/>
    <w:rsid w:val="00036C19"/>
    <w:rsid w:val="0003739E"/>
    <w:rsid w:val="000378CF"/>
    <w:rsid w:val="00037A73"/>
    <w:rsid w:val="00040233"/>
    <w:rsid w:val="00040DD3"/>
    <w:rsid w:val="00041550"/>
    <w:rsid w:val="00044F7C"/>
    <w:rsid w:val="00045021"/>
    <w:rsid w:val="00045923"/>
    <w:rsid w:val="00045A88"/>
    <w:rsid w:val="00046741"/>
    <w:rsid w:val="000476D5"/>
    <w:rsid w:val="000505F3"/>
    <w:rsid w:val="000509C6"/>
    <w:rsid w:val="000533F7"/>
    <w:rsid w:val="00056CD0"/>
    <w:rsid w:val="00060985"/>
    <w:rsid w:val="00061E7A"/>
    <w:rsid w:val="00062AA8"/>
    <w:rsid w:val="000639BC"/>
    <w:rsid w:val="000648CA"/>
    <w:rsid w:val="00065E9D"/>
    <w:rsid w:val="00066394"/>
    <w:rsid w:val="00066A0F"/>
    <w:rsid w:val="00067581"/>
    <w:rsid w:val="000716AF"/>
    <w:rsid w:val="00072169"/>
    <w:rsid w:val="00072725"/>
    <w:rsid w:val="000732BE"/>
    <w:rsid w:val="00073D3F"/>
    <w:rsid w:val="0007651D"/>
    <w:rsid w:val="00077229"/>
    <w:rsid w:val="000805F2"/>
    <w:rsid w:val="000807C2"/>
    <w:rsid w:val="00081305"/>
    <w:rsid w:val="00081DC7"/>
    <w:rsid w:val="000828CE"/>
    <w:rsid w:val="00082C34"/>
    <w:rsid w:val="00084223"/>
    <w:rsid w:val="00086C76"/>
    <w:rsid w:val="00086FA4"/>
    <w:rsid w:val="00090E05"/>
    <w:rsid w:val="00092829"/>
    <w:rsid w:val="00092D86"/>
    <w:rsid w:val="00092DB2"/>
    <w:rsid w:val="000939E8"/>
    <w:rsid w:val="00095072"/>
    <w:rsid w:val="00095875"/>
    <w:rsid w:val="00095BBA"/>
    <w:rsid w:val="000A0AEE"/>
    <w:rsid w:val="000A120D"/>
    <w:rsid w:val="000A41FB"/>
    <w:rsid w:val="000A50A1"/>
    <w:rsid w:val="000A52CA"/>
    <w:rsid w:val="000A6302"/>
    <w:rsid w:val="000A742A"/>
    <w:rsid w:val="000B0054"/>
    <w:rsid w:val="000B2BF4"/>
    <w:rsid w:val="000B42EB"/>
    <w:rsid w:val="000B4969"/>
    <w:rsid w:val="000B4BD8"/>
    <w:rsid w:val="000B4D91"/>
    <w:rsid w:val="000B5320"/>
    <w:rsid w:val="000B61AD"/>
    <w:rsid w:val="000C1EFF"/>
    <w:rsid w:val="000C1F91"/>
    <w:rsid w:val="000C24AF"/>
    <w:rsid w:val="000C2C40"/>
    <w:rsid w:val="000C30C7"/>
    <w:rsid w:val="000C3349"/>
    <w:rsid w:val="000C33AE"/>
    <w:rsid w:val="000C35AF"/>
    <w:rsid w:val="000C53C2"/>
    <w:rsid w:val="000C5D5C"/>
    <w:rsid w:val="000C6133"/>
    <w:rsid w:val="000C6A17"/>
    <w:rsid w:val="000C6E31"/>
    <w:rsid w:val="000C79D9"/>
    <w:rsid w:val="000D1EDA"/>
    <w:rsid w:val="000D27B8"/>
    <w:rsid w:val="000D3D63"/>
    <w:rsid w:val="000D472E"/>
    <w:rsid w:val="000D4868"/>
    <w:rsid w:val="000D48EC"/>
    <w:rsid w:val="000D4B6B"/>
    <w:rsid w:val="000D5FC3"/>
    <w:rsid w:val="000D6AE2"/>
    <w:rsid w:val="000D777F"/>
    <w:rsid w:val="000E139C"/>
    <w:rsid w:val="000E2BAA"/>
    <w:rsid w:val="000E2F84"/>
    <w:rsid w:val="000E368C"/>
    <w:rsid w:val="000E516D"/>
    <w:rsid w:val="000E5A6F"/>
    <w:rsid w:val="000E6116"/>
    <w:rsid w:val="000E6582"/>
    <w:rsid w:val="000E7678"/>
    <w:rsid w:val="000F05A3"/>
    <w:rsid w:val="000F076B"/>
    <w:rsid w:val="000F2712"/>
    <w:rsid w:val="000F3696"/>
    <w:rsid w:val="000F3AA9"/>
    <w:rsid w:val="000F49A3"/>
    <w:rsid w:val="000F4B0B"/>
    <w:rsid w:val="000F5573"/>
    <w:rsid w:val="000F61F7"/>
    <w:rsid w:val="000F7013"/>
    <w:rsid w:val="000F71E3"/>
    <w:rsid w:val="000F7AE0"/>
    <w:rsid w:val="001028C6"/>
    <w:rsid w:val="00103BEE"/>
    <w:rsid w:val="00104C80"/>
    <w:rsid w:val="001059D5"/>
    <w:rsid w:val="0010611D"/>
    <w:rsid w:val="0010646B"/>
    <w:rsid w:val="00106A41"/>
    <w:rsid w:val="0010757F"/>
    <w:rsid w:val="00107F4F"/>
    <w:rsid w:val="00110D52"/>
    <w:rsid w:val="00110F04"/>
    <w:rsid w:val="00111F9F"/>
    <w:rsid w:val="0011302D"/>
    <w:rsid w:val="001130D4"/>
    <w:rsid w:val="00114C1E"/>
    <w:rsid w:val="0011575F"/>
    <w:rsid w:val="00115EC4"/>
    <w:rsid w:val="001166BE"/>
    <w:rsid w:val="00116B64"/>
    <w:rsid w:val="00117941"/>
    <w:rsid w:val="001208A0"/>
    <w:rsid w:val="001214B4"/>
    <w:rsid w:val="00122D49"/>
    <w:rsid w:val="00122DA7"/>
    <w:rsid w:val="00123A7C"/>
    <w:rsid w:val="0012458F"/>
    <w:rsid w:val="0012475F"/>
    <w:rsid w:val="0012549C"/>
    <w:rsid w:val="00125D57"/>
    <w:rsid w:val="001269F2"/>
    <w:rsid w:val="00130213"/>
    <w:rsid w:val="001314A1"/>
    <w:rsid w:val="00131A63"/>
    <w:rsid w:val="00131B18"/>
    <w:rsid w:val="00133194"/>
    <w:rsid w:val="00134CB2"/>
    <w:rsid w:val="00141213"/>
    <w:rsid w:val="00141F0A"/>
    <w:rsid w:val="00142A79"/>
    <w:rsid w:val="00142B01"/>
    <w:rsid w:val="00142E42"/>
    <w:rsid w:val="00142F58"/>
    <w:rsid w:val="00146971"/>
    <w:rsid w:val="0015135E"/>
    <w:rsid w:val="00152114"/>
    <w:rsid w:val="00152A03"/>
    <w:rsid w:val="00153588"/>
    <w:rsid w:val="00153F19"/>
    <w:rsid w:val="001545A7"/>
    <w:rsid w:val="00154F96"/>
    <w:rsid w:val="00155AA5"/>
    <w:rsid w:val="001566F2"/>
    <w:rsid w:val="001568A1"/>
    <w:rsid w:val="0015701D"/>
    <w:rsid w:val="00160739"/>
    <w:rsid w:val="00160A4A"/>
    <w:rsid w:val="001625C8"/>
    <w:rsid w:val="0016279C"/>
    <w:rsid w:val="001644BB"/>
    <w:rsid w:val="00164FE4"/>
    <w:rsid w:val="0016553E"/>
    <w:rsid w:val="00167D28"/>
    <w:rsid w:val="001700E1"/>
    <w:rsid w:val="00170359"/>
    <w:rsid w:val="00170DC0"/>
    <w:rsid w:val="00171F67"/>
    <w:rsid w:val="00172BE9"/>
    <w:rsid w:val="001747C4"/>
    <w:rsid w:val="001756AB"/>
    <w:rsid w:val="00175787"/>
    <w:rsid w:val="00175A1A"/>
    <w:rsid w:val="001763BC"/>
    <w:rsid w:val="0017699C"/>
    <w:rsid w:val="001775A5"/>
    <w:rsid w:val="001806E5"/>
    <w:rsid w:val="00181283"/>
    <w:rsid w:val="0018154F"/>
    <w:rsid w:val="001850C2"/>
    <w:rsid w:val="0018527F"/>
    <w:rsid w:val="00185B2E"/>
    <w:rsid w:val="00185ECD"/>
    <w:rsid w:val="00186D82"/>
    <w:rsid w:val="00187794"/>
    <w:rsid w:val="00187A9D"/>
    <w:rsid w:val="00187ABE"/>
    <w:rsid w:val="00190106"/>
    <w:rsid w:val="00190920"/>
    <w:rsid w:val="0019125E"/>
    <w:rsid w:val="00191966"/>
    <w:rsid w:val="00191B43"/>
    <w:rsid w:val="00193003"/>
    <w:rsid w:val="00195892"/>
    <w:rsid w:val="00196C91"/>
    <w:rsid w:val="0019715A"/>
    <w:rsid w:val="001973AB"/>
    <w:rsid w:val="00197D3D"/>
    <w:rsid w:val="001A1101"/>
    <w:rsid w:val="001A235D"/>
    <w:rsid w:val="001A26DC"/>
    <w:rsid w:val="001A38D5"/>
    <w:rsid w:val="001A3EDE"/>
    <w:rsid w:val="001A43D7"/>
    <w:rsid w:val="001A59E4"/>
    <w:rsid w:val="001A742E"/>
    <w:rsid w:val="001B1AFF"/>
    <w:rsid w:val="001B29A2"/>
    <w:rsid w:val="001B4781"/>
    <w:rsid w:val="001B4A72"/>
    <w:rsid w:val="001B54F8"/>
    <w:rsid w:val="001B5840"/>
    <w:rsid w:val="001B5900"/>
    <w:rsid w:val="001B5A88"/>
    <w:rsid w:val="001B6F3E"/>
    <w:rsid w:val="001B6FA2"/>
    <w:rsid w:val="001B6FAF"/>
    <w:rsid w:val="001B7945"/>
    <w:rsid w:val="001C0809"/>
    <w:rsid w:val="001C1DA5"/>
    <w:rsid w:val="001C2763"/>
    <w:rsid w:val="001C329F"/>
    <w:rsid w:val="001C3986"/>
    <w:rsid w:val="001C39E9"/>
    <w:rsid w:val="001C3C4A"/>
    <w:rsid w:val="001C4574"/>
    <w:rsid w:val="001C47B5"/>
    <w:rsid w:val="001C4CD6"/>
    <w:rsid w:val="001C5B0F"/>
    <w:rsid w:val="001C659E"/>
    <w:rsid w:val="001C77C1"/>
    <w:rsid w:val="001C78B3"/>
    <w:rsid w:val="001D00E5"/>
    <w:rsid w:val="001D0C3D"/>
    <w:rsid w:val="001D14D6"/>
    <w:rsid w:val="001D259B"/>
    <w:rsid w:val="001D2EC1"/>
    <w:rsid w:val="001D67A5"/>
    <w:rsid w:val="001D6C8A"/>
    <w:rsid w:val="001E011E"/>
    <w:rsid w:val="001E020F"/>
    <w:rsid w:val="001E061A"/>
    <w:rsid w:val="001E0F98"/>
    <w:rsid w:val="001E231A"/>
    <w:rsid w:val="001E27A7"/>
    <w:rsid w:val="001E37E4"/>
    <w:rsid w:val="001E4213"/>
    <w:rsid w:val="001E434C"/>
    <w:rsid w:val="001E7A32"/>
    <w:rsid w:val="001F09D8"/>
    <w:rsid w:val="001F0C85"/>
    <w:rsid w:val="001F2617"/>
    <w:rsid w:val="001F3272"/>
    <w:rsid w:val="001F342F"/>
    <w:rsid w:val="001F3EE3"/>
    <w:rsid w:val="001F4083"/>
    <w:rsid w:val="001F504C"/>
    <w:rsid w:val="001F5241"/>
    <w:rsid w:val="001F5859"/>
    <w:rsid w:val="001F732C"/>
    <w:rsid w:val="001F7741"/>
    <w:rsid w:val="001F7860"/>
    <w:rsid w:val="00201DB0"/>
    <w:rsid w:val="002029E4"/>
    <w:rsid w:val="00202A24"/>
    <w:rsid w:val="00202C91"/>
    <w:rsid w:val="00203388"/>
    <w:rsid w:val="0020411A"/>
    <w:rsid w:val="00204640"/>
    <w:rsid w:val="00204A37"/>
    <w:rsid w:val="0020712A"/>
    <w:rsid w:val="00207131"/>
    <w:rsid w:val="002074A8"/>
    <w:rsid w:val="00210BB4"/>
    <w:rsid w:val="00211309"/>
    <w:rsid w:val="002122B4"/>
    <w:rsid w:val="00214936"/>
    <w:rsid w:val="00215C7B"/>
    <w:rsid w:val="00216079"/>
    <w:rsid w:val="00220129"/>
    <w:rsid w:val="00220A2A"/>
    <w:rsid w:val="0022120A"/>
    <w:rsid w:val="0022182A"/>
    <w:rsid w:val="00221A74"/>
    <w:rsid w:val="00224A86"/>
    <w:rsid w:val="00224EF6"/>
    <w:rsid w:val="00225630"/>
    <w:rsid w:val="00225D73"/>
    <w:rsid w:val="002262A1"/>
    <w:rsid w:val="00226CBC"/>
    <w:rsid w:val="0022766F"/>
    <w:rsid w:val="00232705"/>
    <w:rsid w:val="00233F47"/>
    <w:rsid w:val="002348CF"/>
    <w:rsid w:val="00235B71"/>
    <w:rsid w:val="00235EFE"/>
    <w:rsid w:val="002372D5"/>
    <w:rsid w:val="00237BDD"/>
    <w:rsid w:val="00237D6C"/>
    <w:rsid w:val="00240590"/>
    <w:rsid w:val="00240F0C"/>
    <w:rsid w:val="002416DE"/>
    <w:rsid w:val="002432DF"/>
    <w:rsid w:val="00243CBA"/>
    <w:rsid w:val="00244B43"/>
    <w:rsid w:val="0024567E"/>
    <w:rsid w:val="00245D32"/>
    <w:rsid w:val="00246F69"/>
    <w:rsid w:val="00250EB1"/>
    <w:rsid w:val="00251B64"/>
    <w:rsid w:val="00251CD0"/>
    <w:rsid w:val="00252207"/>
    <w:rsid w:val="00252674"/>
    <w:rsid w:val="00253C51"/>
    <w:rsid w:val="00254135"/>
    <w:rsid w:val="00254288"/>
    <w:rsid w:val="00254B8F"/>
    <w:rsid w:val="002550D0"/>
    <w:rsid w:val="0025510D"/>
    <w:rsid w:val="00256EBE"/>
    <w:rsid w:val="00257625"/>
    <w:rsid w:val="00260C43"/>
    <w:rsid w:val="002622FF"/>
    <w:rsid w:val="00262878"/>
    <w:rsid w:val="002646EF"/>
    <w:rsid w:val="0026510D"/>
    <w:rsid w:val="0026566D"/>
    <w:rsid w:val="00265A3C"/>
    <w:rsid w:val="00266D93"/>
    <w:rsid w:val="00266FD2"/>
    <w:rsid w:val="00267E79"/>
    <w:rsid w:val="00267F44"/>
    <w:rsid w:val="00270D6E"/>
    <w:rsid w:val="00270DCE"/>
    <w:rsid w:val="00271933"/>
    <w:rsid w:val="00271B40"/>
    <w:rsid w:val="002721B5"/>
    <w:rsid w:val="002724F8"/>
    <w:rsid w:val="00272996"/>
    <w:rsid w:val="00273DB9"/>
    <w:rsid w:val="00276290"/>
    <w:rsid w:val="002807A0"/>
    <w:rsid w:val="00280C66"/>
    <w:rsid w:val="00281F08"/>
    <w:rsid w:val="00282882"/>
    <w:rsid w:val="002842CD"/>
    <w:rsid w:val="002857CC"/>
    <w:rsid w:val="0028639C"/>
    <w:rsid w:val="002873B2"/>
    <w:rsid w:val="00290CE6"/>
    <w:rsid w:val="002930BD"/>
    <w:rsid w:val="0029326C"/>
    <w:rsid w:val="00294083"/>
    <w:rsid w:val="00294B0D"/>
    <w:rsid w:val="00294BFE"/>
    <w:rsid w:val="002960B5"/>
    <w:rsid w:val="00297740"/>
    <w:rsid w:val="002A2455"/>
    <w:rsid w:val="002A5173"/>
    <w:rsid w:val="002A642E"/>
    <w:rsid w:val="002A7194"/>
    <w:rsid w:val="002B1824"/>
    <w:rsid w:val="002B220A"/>
    <w:rsid w:val="002B27E5"/>
    <w:rsid w:val="002B2ADC"/>
    <w:rsid w:val="002B3A8B"/>
    <w:rsid w:val="002B536C"/>
    <w:rsid w:val="002B6851"/>
    <w:rsid w:val="002C052B"/>
    <w:rsid w:val="002C0A82"/>
    <w:rsid w:val="002C11B2"/>
    <w:rsid w:val="002C1740"/>
    <w:rsid w:val="002C39A4"/>
    <w:rsid w:val="002C39C7"/>
    <w:rsid w:val="002C4065"/>
    <w:rsid w:val="002C4F96"/>
    <w:rsid w:val="002C636C"/>
    <w:rsid w:val="002C648F"/>
    <w:rsid w:val="002C7F53"/>
    <w:rsid w:val="002D0630"/>
    <w:rsid w:val="002D170F"/>
    <w:rsid w:val="002D18CA"/>
    <w:rsid w:val="002D20D0"/>
    <w:rsid w:val="002D2341"/>
    <w:rsid w:val="002D2C59"/>
    <w:rsid w:val="002D3705"/>
    <w:rsid w:val="002D3D23"/>
    <w:rsid w:val="002D5487"/>
    <w:rsid w:val="002D634B"/>
    <w:rsid w:val="002E2080"/>
    <w:rsid w:val="002E7B9B"/>
    <w:rsid w:val="002F0252"/>
    <w:rsid w:val="002F0B13"/>
    <w:rsid w:val="002F0E81"/>
    <w:rsid w:val="002F168C"/>
    <w:rsid w:val="002F343E"/>
    <w:rsid w:val="002F344F"/>
    <w:rsid w:val="002F3FEF"/>
    <w:rsid w:val="002F4ADE"/>
    <w:rsid w:val="002F71BE"/>
    <w:rsid w:val="002F7487"/>
    <w:rsid w:val="002F7BB2"/>
    <w:rsid w:val="002F7CB2"/>
    <w:rsid w:val="00300181"/>
    <w:rsid w:val="00300B89"/>
    <w:rsid w:val="00301F61"/>
    <w:rsid w:val="0030344F"/>
    <w:rsid w:val="00303F66"/>
    <w:rsid w:val="00304A5C"/>
    <w:rsid w:val="00304C36"/>
    <w:rsid w:val="00305FF3"/>
    <w:rsid w:val="0030635E"/>
    <w:rsid w:val="00306382"/>
    <w:rsid w:val="003064B1"/>
    <w:rsid w:val="00306787"/>
    <w:rsid w:val="00312294"/>
    <w:rsid w:val="003144C7"/>
    <w:rsid w:val="00315875"/>
    <w:rsid w:val="003161CC"/>
    <w:rsid w:val="00316430"/>
    <w:rsid w:val="00316C47"/>
    <w:rsid w:val="00317376"/>
    <w:rsid w:val="00317561"/>
    <w:rsid w:val="00317769"/>
    <w:rsid w:val="003201CF"/>
    <w:rsid w:val="00320A9E"/>
    <w:rsid w:val="00321C43"/>
    <w:rsid w:val="00324C6D"/>
    <w:rsid w:val="00325CEA"/>
    <w:rsid w:val="00326191"/>
    <w:rsid w:val="00330352"/>
    <w:rsid w:val="0033099A"/>
    <w:rsid w:val="003316ED"/>
    <w:rsid w:val="00331EB3"/>
    <w:rsid w:val="0033269B"/>
    <w:rsid w:val="00332894"/>
    <w:rsid w:val="00332C72"/>
    <w:rsid w:val="00333842"/>
    <w:rsid w:val="003355C6"/>
    <w:rsid w:val="00337315"/>
    <w:rsid w:val="00337598"/>
    <w:rsid w:val="0033780C"/>
    <w:rsid w:val="00342034"/>
    <w:rsid w:val="00344B8B"/>
    <w:rsid w:val="0034501A"/>
    <w:rsid w:val="003478CD"/>
    <w:rsid w:val="00347C4C"/>
    <w:rsid w:val="00351301"/>
    <w:rsid w:val="00352735"/>
    <w:rsid w:val="003530D4"/>
    <w:rsid w:val="003539E0"/>
    <w:rsid w:val="00353ABF"/>
    <w:rsid w:val="00355021"/>
    <w:rsid w:val="0035512C"/>
    <w:rsid w:val="00355E21"/>
    <w:rsid w:val="0035654B"/>
    <w:rsid w:val="00357746"/>
    <w:rsid w:val="00360545"/>
    <w:rsid w:val="00361AC9"/>
    <w:rsid w:val="003621B4"/>
    <w:rsid w:val="00363447"/>
    <w:rsid w:val="00365832"/>
    <w:rsid w:val="00365E7A"/>
    <w:rsid w:val="00365FD0"/>
    <w:rsid w:val="0036672E"/>
    <w:rsid w:val="0037007A"/>
    <w:rsid w:val="00370B20"/>
    <w:rsid w:val="00371FB1"/>
    <w:rsid w:val="003721C5"/>
    <w:rsid w:val="00372D68"/>
    <w:rsid w:val="00373C1C"/>
    <w:rsid w:val="00373E33"/>
    <w:rsid w:val="0037435B"/>
    <w:rsid w:val="00374CCB"/>
    <w:rsid w:val="00375256"/>
    <w:rsid w:val="003753CD"/>
    <w:rsid w:val="003756BF"/>
    <w:rsid w:val="00377CC0"/>
    <w:rsid w:val="003817E0"/>
    <w:rsid w:val="00381B3D"/>
    <w:rsid w:val="00382038"/>
    <w:rsid w:val="0038205C"/>
    <w:rsid w:val="003828FA"/>
    <w:rsid w:val="00382D93"/>
    <w:rsid w:val="00383033"/>
    <w:rsid w:val="003833BC"/>
    <w:rsid w:val="00383CD5"/>
    <w:rsid w:val="003844CB"/>
    <w:rsid w:val="00384D4A"/>
    <w:rsid w:val="0038797C"/>
    <w:rsid w:val="0039065E"/>
    <w:rsid w:val="00390B0D"/>
    <w:rsid w:val="00391CCB"/>
    <w:rsid w:val="00393C1C"/>
    <w:rsid w:val="00394ADB"/>
    <w:rsid w:val="003967EA"/>
    <w:rsid w:val="003968AF"/>
    <w:rsid w:val="003A0038"/>
    <w:rsid w:val="003A07A0"/>
    <w:rsid w:val="003A0B70"/>
    <w:rsid w:val="003A1F76"/>
    <w:rsid w:val="003A29EC"/>
    <w:rsid w:val="003A2CEB"/>
    <w:rsid w:val="003A50A8"/>
    <w:rsid w:val="003A5E0A"/>
    <w:rsid w:val="003A6587"/>
    <w:rsid w:val="003A6D9F"/>
    <w:rsid w:val="003A7D13"/>
    <w:rsid w:val="003B0A8A"/>
    <w:rsid w:val="003B12CF"/>
    <w:rsid w:val="003B1861"/>
    <w:rsid w:val="003B3654"/>
    <w:rsid w:val="003B45D3"/>
    <w:rsid w:val="003B4FEB"/>
    <w:rsid w:val="003B5A16"/>
    <w:rsid w:val="003B5C4C"/>
    <w:rsid w:val="003B7A24"/>
    <w:rsid w:val="003C2237"/>
    <w:rsid w:val="003C31E9"/>
    <w:rsid w:val="003C332B"/>
    <w:rsid w:val="003C3975"/>
    <w:rsid w:val="003C3BB4"/>
    <w:rsid w:val="003C5119"/>
    <w:rsid w:val="003C5EDD"/>
    <w:rsid w:val="003C69A3"/>
    <w:rsid w:val="003C6CE6"/>
    <w:rsid w:val="003C7E12"/>
    <w:rsid w:val="003D07BA"/>
    <w:rsid w:val="003D1AC2"/>
    <w:rsid w:val="003D2B2B"/>
    <w:rsid w:val="003D48C5"/>
    <w:rsid w:val="003D4CF4"/>
    <w:rsid w:val="003D51E5"/>
    <w:rsid w:val="003D62E4"/>
    <w:rsid w:val="003D6A50"/>
    <w:rsid w:val="003D72B5"/>
    <w:rsid w:val="003D7575"/>
    <w:rsid w:val="003E0C0B"/>
    <w:rsid w:val="003E0D44"/>
    <w:rsid w:val="003E17A7"/>
    <w:rsid w:val="003E2B87"/>
    <w:rsid w:val="003E541F"/>
    <w:rsid w:val="003E59A6"/>
    <w:rsid w:val="003E79A5"/>
    <w:rsid w:val="003F047B"/>
    <w:rsid w:val="003F21F5"/>
    <w:rsid w:val="003F220A"/>
    <w:rsid w:val="003F2572"/>
    <w:rsid w:val="003F33E4"/>
    <w:rsid w:val="003F6374"/>
    <w:rsid w:val="003F6C85"/>
    <w:rsid w:val="003F705D"/>
    <w:rsid w:val="00400976"/>
    <w:rsid w:val="0040214C"/>
    <w:rsid w:val="00402DAA"/>
    <w:rsid w:val="00402E5B"/>
    <w:rsid w:val="00405B41"/>
    <w:rsid w:val="00405C90"/>
    <w:rsid w:val="0040619F"/>
    <w:rsid w:val="00406312"/>
    <w:rsid w:val="00406DA4"/>
    <w:rsid w:val="00407614"/>
    <w:rsid w:val="004078C9"/>
    <w:rsid w:val="00407A21"/>
    <w:rsid w:val="0041163E"/>
    <w:rsid w:val="004123EF"/>
    <w:rsid w:val="00412CBD"/>
    <w:rsid w:val="00413934"/>
    <w:rsid w:val="00414A06"/>
    <w:rsid w:val="004162B1"/>
    <w:rsid w:val="0042066D"/>
    <w:rsid w:val="0042210D"/>
    <w:rsid w:val="00423292"/>
    <w:rsid w:val="00423E0C"/>
    <w:rsid w:val="00423F78"/>
    <w:rsid w:val="00423FB8"/>
    <w:rsid w:val="00425284"/>
    <w:rsid w:val="00432EB4"/>
    <w:rsid w:val="00433C3E"/>
    <w:rsid w:val="00434319"/>
    <w:rsid w:val="004361F4"/>
    <w:rsid w:val="00436ED5"/>
    <w:rsid w:val="00437580"/>
    <w:rsid w:val="004377ED"/>
    <w:rsid w:val="004378C8"/>
    <w:rsid w:val="00437FE0"/>
    <w:rsid w:val="00440E33"/>
    <w:rsid w:val="0044160E"/>
    <w:rsid w:val="004448E7"/>
    <w:rsid w:val="00445941"/>
    <w:rsid w:val="00446715"/>
    <w:rsid w:val="00446C7C"/>
    <w:rsid w:val="00447DD8"/>
    <w:rsid w:val="004502C7"/>
    <w:rsid w:val="00450562"/>
    <w:rsid w:val="004508F0"/>
    <w:rsid w:val="004518A9"/>
    <w:rsid w:val="00452239"/>
    <w:rsid w:val="0045292A"/>
    <w:rsid w:val="0045295D"/>
    <w:rsid w:val="00454936"/>
    <w:rsid w:val="00456861"/>
    <w:rsid w:val="0045791F"/>
    <w:rsid w:val="004616A4"/>
    <w:rsid w:val="00462951"/>
    <w:rsid w:val="00464E83"/>
    <w:rsid w:val="00466D80"/>
    <w:rsid w:val="004673DE"/>
    <w:rsid w:val="00467D72"/>
    <w:rsid w:val="00467DBD"/>
    <w:rsid w:val="004712DB"/>
    <w:rsid w:val="004736FE"/>
    <w:rsid w:val="00474B44"/>
    <w:rsid w:val="004752B2"/>
    <w:rsid w:val="00475445"/>
    <w:rsid w:val="004758D3"/>
    <w:rsid w:val="004762D9"/>
    <w:rsid w:val="004765D7"/>
    <w:rsid w:val="0047671B"/>
    <w:rsid w:val="00476EFE"/>
    <w:rsid w:val="00480924"/>
    <w:rsid w:val="004817C1"/>
    <w:rsid w:val="00481A8D"/>
    <w:rsid w:val="0048229C"/>
    <w:rsid w:val="004831AC"/>
    <w:rsid w:val="0048436C"/>
    <w:rsid w:val="004847DA"/>
    <w:rsid w:val="00486711"/>
    <w:rsid w:val="00486D08"/>
    <w:rsid w:val="0049033D"/>
    <w:rsid w:val="004921E0"/>
    <w:rsid w:val="00492F19"/>
    <w:rsid w:val="00496814"/>
    <w:rsid w:val="004973F1"/>
    <w:rsid w:val="0049773D"/>
    <w:rsid w:val="00497BF5"/>
    <w:rsid w:val="004A0FA2"/>
    <w:rsid w:val="004A0FA8"/>
    <w:rsid w:val="004A184E"/>
    <w:rsid w:val="004A2B9D"/>
    <w:rsid w:val="004A30DF"/>
    <w:rsid w:val="004A45A6"/>
    <w:rsid w:val="004A4907"/>
    <w:rsid w:val="004A4982"/>
    <w:rsid w:val="004A54B9"/>
    <w:rsid w:val="004B27FD"/>
    <w:rsid w:val="004B4214"/>
    <w:rsid w:val="004B4319"/>
    <w:rsid w:val="004B4913"/>
    <w:rsid w:val="004B6642"/>
    <w:rsid w:val="004B7A02"/>
    <w:rsid w:val="004B7A09"/>
    <w:rsid w:val="004C03FA"/>
    <w:rsid w:val="004C1401"/>
    <w:rsid w:val="004C1E26"/>
    <w:rsid w:val="004C1E3F"/>
    <w:rsid w:val="004C299E"/>
    <w:rsid w:val="004C3021"/>
    <w:rsid w:val="004C4175"/>
    <w:rsid w:val="004C4652"/>
    <w:rsid w:val="004C5300"/>
    <w:rsid w:val="004C5536"/>
    <w:rsid w:val="004C5A2E"/>
    <w:rsid w:val="004C5B6A"/>
    <w:rsid w:val="004C61B8"/>
    <w:rsid w:val="004C65F5"/>
    <w:rsid w:val="004C7D4A"/>
    <w:rsid w:val="004CE831"/>
    <w:rsid w:val="004D0E9C"/>
    <w:rsid w:val="004D1835"/>
    <w:rsid w:val="004D2BB8"/>
    <w:rsid w:val="004D3DAC"/>
    <w:rsid w:val="004D6A8E"/>
    <w:rsid w:val="004D779F"/>
    <w:rsid w:val="004E0CD1"/>
    <w:rsid w:val="004E1AF7"/>
    <w:rsid w:val="004E20D2"/>
    <w:rsid w:val="004E46E1"/>
    <w:rsid w:val="004E5B7C"/>
    <w:rsid w:val="004E6627"/>
    <w:rsid w:val="004E67E3"/>
    <w:rsid w:val="004E6DAA"/>
    <w:rsid w:val="004F08C6"/>
    <w:rsid w:val="004F0985"/>
    <w:rsid w:val="004F2D9F"/>
    <w:rsid w:val="004F2DA1"/>
    <w:rsid w:val="004F3373"/>
    <w:rsid w:val="004F3426"/>
    <w:rsid w:val="004F34DB"/>
    <w:rsid w:val="004F6AAD"/>
    <w:rsid w:val="004F6F3B"/>
    <w:rsid w:val="004F76CB"/>
    <w:rsid w:val="00500245"/>
    <w:rsid w:val="005016BF"/>
    <w:rsid w:val="00501FD9"/>
    <w:rsid w:val="00502D36"/>
    <w:rsid w:val="00503C0D"/>
    <w:rsid w:val="00503DF8"/>
    <w:rsid w:val="00504B81"/>
    <w:rsid w:val="00505FCC"/>
    <w:rsid w:val="00506D69"/>
    <w:rsid w:val="00507330"/>
    <w:rsid w:val="00510CAC"/>
    <w:rsid w:val="00511D8D"/>
    <w:rsid w:val="005146D7"/>
    <w:rsid w:val="005157E9"/>
    <w:rsid w:val="0051693E"/>
    <w:rsid w:val="00520E0E"/>
    <w:rsid w:val="005227F7"/>
    <w:rsid w:val="00522D21"/>
    <w:rsid w:val="00522E30"/>
    <w:rsid w:val="00522F31"/>
    <w:rsid w:val="00523E64"/>
    <w:rsid w:val="00523EB8"/>
    <w:rsid w:val="00524941"/>
    <w:rsid w:val="00525424"/>
    <w:rsid w:val="00525B17"/>
    <w:rsid w:val="00525B28"/>
    <w:rsid w:val="005261E5"/>
    <w:rsid w:val="005329F3"/>
    <w:rsid w:val="005332D8"/>
    <w:rsid w:val="005339E6"/>
    <w:rsid w:val="00533E32"/>
    <w:rsid w:val="00534A1C"/>
    <w:rsid w:val="00534DA8"/>
    <w:rsid w:val="005353BF"/>
    <w:rsid w:val="0053596A"/>
    <w:rsid w:val="00535CA1"/>
    <w:rsid w:val="005375EC"/>
    <w:rsid w:val="00537C90"/>
    <w:rsid w:val="00537E3B"/>
    <w:rsid w:val="00537E47"/>
    <w:rsid w:val="005401D1"/>
    <w:rsid w:val="00541BAC"/>
    <w:rsid w:val="005425E0"/>
    <w:rsid w:val="00543310"/>
    <w:rsid w:val="00544009"/>
    <w:rsid w:val="00546E67"/>
    <w:rsid w:val="005477C0"/>
    <w:rsid w:val="00547962"/>
    <w:rsid w:val="0055040E"/>
    <w:rsid w:val="00550464"/>
    <w:rsid w:val="00551642"/>
    <w:rsid w:val="005528E7"/>
    <w:rsid w:val="00553270"/>
    <w:rsid w:val="00554F56"/>
    <w:rsid w:val="00555850"/>
    <w:rsid w:val="00560C9C"/>
    <w:rsid w:val="0056117D"/>
    <w:rsid w:val="005612D3"/>
    <w:rsid w:val="005615F3"/>
    <w:rsid w:val="0056254D"/>
    <w:rsid w:val="00563391"/>
    <w:rsid w:val="005640F3"/>
    <w:rsid w:val="00570A1F"/>
    <w:rsid w:val="00572FED"/>
    <w:rsid w:val="005730FC"/>
    <w:rsid w:val="00574C1B"/>
    <w:rsid w:val="00576D4F"/>
    <w:rsid w:val="00576EC6"/>
    <w:rsid w:val="005778E0"/>
    <w:rsid w:val="00577A77"/>
    <w:rsid w:val="00577DA1"/>
    <w:rsid w:val="00577E09"/>
    <w:rsid w:val="0058144F"/>
    <w:rsid w:val="0058168D"/>
    <w:rsid w:val="00581FAF"/>
    <w:rsid w:val="00582784"/>
    <w:rsid w:val="00582E17"/>
    <w:rsid w:val="005830E8"/>
    <w:rsid w:val="00583736"/>
    <w:rsid w:val="0058495F"/>
    <w:rsid w:val="00584DC8"/>
    <w:rsid w:val="00585C94"/>
    <w:rsid w:val="00586DA1"/>
    <w:rsid w:val="005918C4"/>
    <w:rsid w:val="00591A18"/>
    <w:rsid w:val="00591BBD"/>
    <w:rsid w:val="00591CA8"/>
    <w:rsid w:val="00594927"/>
    <w:rsid w:val="00595B78"/>
    <w:rsid w:val="00596926"/>
    <w:rsid w:val="00597302"/>
    <w:rsid w:val="0059730C"/>
    <w:rsid w:val="005978DA"/>
    <w:rsid w:val="005A01A4"/>
    <w:rsid w:val="005A109A"/>
    <w:rsid w:val="005A1DDA"/>
    <w:rsid w:val="005A64E1"/>
    <w:rsid w:val="005A7AF9"/>
    <w:rsid w:val="005A7E9B"/>
    <w:rsid w:val="005B0728"/>
    <w:rsid w:val="005B1263"/>
    <w:rsid w:val="005B152F"/>
    <w:rsid w:val="005B16EE"/>
    <w:rsid w:val="005B2358"/>
    <w:rsid w:val="005B33A1"/>
    <w:rsid w:val="005B3E6E"/>
    <w:rsid w:val="005B6181"/>
    <w:rsid w:val="005B6196"/>
    <w:rsid w:val="005C052C"/>
    <w:rsid w:val="005C0ED8"/>
    <w:rsid w:val="005C297B"/>
    <w:rsid w:val="005C2ECA"/>
    <w:rsid w:val="005C375F"/>
    <w:rsid w:val="005C3B72"/>
    <w:rsid w:val="005C4F7C"/>
    <w:rsid w:val="005C6F1A"/>
    <w:rsid w:val="005C705A"/>
    <w:rsid w:val="005D13EE"/>
    <w:rsid w:val="005D1C95"/>
    <w:rsid w:val="005D4EC7"/>
    <w:rsid w:val="005D7DBF"/>
    <w:rsid w:val="005E0E03"/>
    <w:rsid w:val="005E0F65"/>
    <w:rsid w:val="005E279E"/>
    <w:rsid w:val="005E3C21"/>
    <w:rsid w:val="005E4519"/>
    <w:rsid w:val="005E4752"/>
    <w:rsid w:val="005E6B60"/>
    <w:rsid w:val="005E6CF4"/>
    <w:rsid w:val="005E7509"/>
    <w:rsid w:val="005E7871"/>
    <w:rsid w:val="005F18B0"/>
    <w:rsid w:val="005F2584"/>
    <w:rsid w:val="005F4333"/>
    <w:rsid w:val="005F5ED1"/>
    <w:rsid w:val="005F6360"/>
    <w:rsid w:val="005F6B69"/>
    <w:rsid w:val="005F6D0C"/>
    <w:rsid w:val="005F7E34"/>
    <w:rsid w:val="006001EE"/>
    <w:rsid w:val="006006AC"/>
    <w:rsid w:val="00600F38"/>
    <w:rsid w:val="006036EB"/>
    <w:rsid w:val="00604334"/>
    <w:rsid w:val="006044A0"/>
    <w:rsid w:val="006044F1"/>
    <w:rsid w:val="0060469D"/>
    <w:rsid w:val="0060538A"/>
    <w:rsid w:val="00605D51"/>
    <w:rsid w:val="006067AB"/>
    <w:rsid w:val="00612519"/>
    <w:rsid w:val="00612D0F"/>
    <w:rsid w:val="0061326A"/>
    <w:rsid w:val="0061567D"/>
    <w:rsid w:val="00615D63"/>
    <w:rsid w:val="006211A7"/>
    <w:rsid w:val="0062459A"/>
    <w:rsid w:val="006273A5"/>
    <w:rsid w:val="006275D3"/>
    <w:rsid w:val="00631A94"/>
    <w:rsid w:val="0063673A"/>
    <w:rsid w:val="00636AAE"/>
    <w:rsid w:val="00637060"/>
    <w:rsid w:val="006377AF"/>
    <w:rsid w:val="00642232"/>
    <w:rsid w:val="0064243E"/>
    <w:rsid w:val="00643336"/>
    <w:rsid w:val="006434E5"/>
    <w:rsid w:val="00645312"/>
    <w:rsid w:val="00645A3E"/>
    <w:rsid w:val="00645BBA"/>
    <w:rsid w:val="00645E6A"/>
    <w:rsid w:val="0064602D"/>
    <w:rsid w:val="00650D1A"/>
    <w:rsid w:val="0065102F"/>
    <w:rsid w:val="0065132A"/>
    <w:rsid w:val="0065282E"/>
    <w:rsid w:val="00656091"/>
    <w:rsid w:val="0065651F"/>
    <w:rsid w:val="0065761F"/>
    <w:rsid w:val="0066070D"/>
    <w:rsid w:val="006607A1"/>
    <w:rsid w:val="00660BA1"/>
    <w:rsid w:val="006619AF"/>
    <w:rsid w:val="0066336F"/>
    <w:rsid w:val="00663FB5"/>
    <w:rsid w:val="006645A2"/>
    <w:rsid w:val="00664BEF"/>
    <w:rsid w:val="00664D0C"/>
    <w:rsid w:val="00665683"/>
    <w:rsid w:val="00666B12"/>
    <w:rsid w:val="00666D71"/>
    <w:rsid w:val="0066749A"/>
    <w:rsid w:val="00667886"/>
    <w:rsid w:val="00667DC0"/>
    <w:rsid w:val="00670FB0"/>
    <w:rsid w:val="00671643"/>
    <w:rsid w:val="006718F6"/>
    <w:rsid w:val="00674FC9"/>
    <w:rsid w:val="00680A31"/>
    <w:rsid w:val="00680A7F"/>
    <w:rsid w:val="006831DC"/>
    <w:rsid w:val="00684106"/>
    <w:rsid w:val="0068632B"/>
    <w:rsid w:val="00687A1D"/>
    <w:rsid w:val="0069084B"/>
    <w:rsid w:val="00690BC6"/>
    <w:rsid w:val="0069149D"/>
    <w:rsid w:val="00692A80"/>
    <w:rsid w:val="00692D84"/>
    <w:rsid w:val="00692F9C"/>
    <w:rsid w:val="006942FD"/>
    <w:rsid w:val="00694F37"/>
    <w:rsid w:val="00697428"/>
    <w:rsid w:val="00697E3B"/>
    <w:rsid w:val="006A2868"/>
    <w:rsid w:val="006A2A2F"/>
    <w:rsid w:val="006A4212"/>
    <w:rsid w:val="006A46EF"/>
    <w:rsid w:val="006A4EFD"/>
    <w:rsid w:val="006A6374"/>
    <w:rsid w:val="006A6CF7"/>
    <w:rsid w:val="006A77DB"/>
    <w:rsid w:val="006B042B"/>
    <w:rsid w:val="006B0F69"/>
    <w:rsid w:val="006B13CE"/>
    <w:rsid w:val="006B22E1"/>
    <w:rsid w:val="006B333C"/>
    <w:rsid w:val="006B3374"/>
    <w:rsid w:val="006B3CA3"/>
    <w:rsid w:val="006B4A5C"/>
    <w:rsid w:val="006B628C"/>
    <w:rsid w:val="006B72B6"/>
    <w:rsid w:val="006C109B"/>
    <w:rsid w:val="006C14AB"/>
    <w:rsid w:val="006C1739"/>
    <w:rsid w:val="006C1A9A"/>
    <w:rsid w:val="006C1AC0"/>
    <w:rsid w:val="006C1F25"/>
    <w:rsid w:val="006C2B3A"/>
    <w:rsid w:val="006C3353"/>
    <w:rsid w:val="006C3897"/>
    <w:rsid w:val="006C4093"/>
    <w:rsid w:val="006C752B"/>
    <w:rsid w:val="006D083D"/>
    <w:rsid w:val="006D2A3A"/>
    <w:rsid w:val="006D3161"/>
    <w:rsid w:val="006D416C"/>
    <w:rsid w:val="006D5848"/>
    <w:rsid w:val="006D61E8"/>
    <w:rsid w:val="006D74F1"/>
    <w:rsid w:val="006E00B5"/>
    <w:rsid w:val="006E0CAC"/>
    <w:rsid w:val="006E0EB1"/>
    <w:rsid w:val="006E1452"/>
    <w:rsid w:val="006E16D1"/>
    <w:rsid w:val="006E22A6"/>
    <w:rsid w:val="006E36FD"/>
    <w:rsid w:val="006E3952"/>
    <w:rsid w:val="006E44F3"/>
    <w:rsid w:val="006E5F93"/>
    <w:rsid w:val="006F0D8C"/>
    <w:rsid w:val="006F21F6"/>
    <w:rsid w:val="006F2918"/>
    <w:rsid w:val="006F3064"/>
    <w:rsid w:val="006F4B8F"/>
    <w:rsid w:val="006F568D"/>
    <w:rsid w:val="006F614B"/>
    <w:rsid w:val="006F6411"/>
    <w:rsid w:val="006F6D01"/>
    <w:rsid w:val="006F704D"/>
    <w:rsid w:val="006F71DC"/>
    <w:rsid w:val="006F7C58"/>
    <w:rsid w:val="00701312"/>
    <w:rsid w:val="00701386"/>
    <w:rsid w:val="007025A9"/>
    <w:rsid w:val="007029D6"/>
    <w:rsid w:val="007062D1"/>
    <w:rsid w:val="00706940"/>
    <w:rsid w:val="007070B4"/>
    <w:rsid w:val="00707C9F"/>
    <w:rsid w:val="007110BD"/>
    <w:rsid w:val="0071112A"/>
    <w:rsid w:val="007112A9"/>
    <w:rsid w:val="00712497"/>
    <w:rsid w:val="007130DA"/>
    <w:rsid w:val="00713ABA"/>
    <w:rsid w:val="00714538"/>
    <w:rsid w:val="007147DB"/>
    <w:rsid w:val="00714EA6"/>
    <w:rsid w:val="007150B3"/>
    <w:rsid w:val="0071535F"/>
    <w:rsid w:val="00716C49"/>
    <w:rsid w:val="007175A1"/>
    <w:rsid w:val="0072046B"/>
    <w:rsid w:val="0072078A"/>
    <w:rsid w:val="0072103B"/>
    <w:rsid w:val="007211C7"/>
    <w:rsid w:val="0072319F"/>
    <w:rsid w:val="0072432C"/>
    <w:rsid w:val="00724F97"/>
    <w:rsid w:val="0072713E"/>
    <w:rsid w:val="007277A8"/>
    <w:rsid w:val="007306A1"/>
    <w:rsid w:val="00730A58"/>
    <w:rsid w:val="007319A7"/>
    <w:rsid w:val="0073405F"/>
    <w:rsid w:val="00734F3B"/>
    <w:rsid w:val="00735384"/>
    <w:rsid w:val="0073570A"/>
    <w:rsid w:val="00735ACE"/>
    <w:rsid w:val="00735F0C"/>
    <w:rsid w:val="00736485"/>
    <w:rsid w:val="00737CB4"/>
    <w:rsid w:val="007423F4"/>
    <w:rsid w:val="007444D0"/>
    <w:rsid w:val="007452D3"/>
    <w:rsid w:val="007476F1"/>
    <w:rsid w:val="00747ADB"/>
    <w:rsid w:val="00750733"/>
    <w:rsid w:val="00750754"/>
    <w:rsid w:val="007507F7"/>
    <w:rsid w:val="00751366"/>
    <w:rsid w:val="00751C49"/>
    <w:rsid w:val="0075208D"/>
    <w:rsid w:val="007522E6"/>
    <w:rsid w:val="007524F7"/>
    <w:rsid w:val="00752F05"/>
    <w:rsid w:val="00755141"/>
    <w:rsid w:val="0075527F"/>
    <w:rsid w:val="00755539"/>
    <w:rsid w:val="007567B9"/>
    <w:rsid w:val="00760853"/>
    <w:rsid w:val="007611D7"/>
    <w:rsid w:val="007612C0"/>
    <w:rsid w:val="00764B8C"/>
    <w:rsid w:val="007651D0"/>
    <w:rsid w:val="00765AA2"/>
    <w:rsid w:val="00766563"/>
    <w:rsid w:val="00766C52"/>
    <w:rsid w:val="00767006"/>
    <w:rsid w:val="0076706E"/>
    <w:rsid w:val="00772011"/>
    <w:rsid w:val="00772961"/>
    <w:rsid w:val="00773FD7"/>
    <w:rsid w:val="00775E0D"/>
    <w:rsid w:val="00775FC6"/>
    <w:rsid w:val="00776BE1"/>
    <w:rsid w:val="007771DE"/>
    <w:rsid w:val="00777BE2"/>
    <w:rsid w:val="00780125"/>
    <w:rsid w:val="00780655"/>
    <w:rsid w:val="007807C2"/>
    <w:rsid w:val="0078081D"/>
    <w:rsid w:val="00782187"/>
    <w:rsid w:val="0078283C"/>
    <w:rsid w:val="007834FE"/>
    <w:rsid w:val="007836FF"/>
    <w:rsid w:val="00784537"/>
    <w:rsid w:val="00784D14"/>
    <w:rsid w:val="00785A09"/>
    <w:rsid w:val="00785EA9"/>
    <w:rsid w:val="007875AD"/>
    <w:rsid w:val="00790502"/>
    <w:rsid w:val="007909D2"/>
    <w:rsid w:val="00792383"/>
    <w:rsid w:val="00792A1E"/>
    <w:rsid w:val="00792B8B"/>
    <w:rsid w:val="00793600"/>
    <w:rsid w:val="0079374B"/>
    <w:rsid w:val="007937C6"/>
    <w:rsid w:val="00793A77"/>
    <w:rsid w:val="00795261"/>
    <w:rsid w:val="00795C72"/>
    <w:rsid w:val="00796291"/>
    <w:rsid w:val="0079707E"/>
    <w:rsid w:val="007A00ED"/>
    <w:rsid w:val="007A0BCB"/>
    <w:rsid w:val="007A399D"/>
    <w:rsid w:val="007A3FCC"/>
    <w:rsid w:val="007A42BE"/>
    <w:rsid w:val="007A460B"/>
    <w:rsid w:val="007A585F"/>
    <w:rsid w:val="007B1DDD"/>
    <w:rsid w:val="007B2421"/>
    <w:rsid w:val="007B2B07"/>
    <w:rsid w:val="007B4987"/>
    <w:rsid w:val="007B4C9D"/>
    <w:rsid w:val="007B5BF7"/>
    <w:rsid w:val="007B7159"/>
    <w:rsid w:val="007C1A9B"/>
    <w:rsid w:val="007C1FCC"/>
    <w:rsid w:val="007C2CFD"/>
    <w:rsid w:val="007C3916"/>
    <w:rsid w:val="007C39CF"/>
    <w:rsid w:val="007C40F2"/>
    <w:rsid w:val="007C4F5D"/>
    <w:rsid w:val="007C6AB5"/>
    <w:rsid w:val="007C71CD"/>
    <w:rsid w:val="007C7BB5"/>
    <w:rsid w:val="007C7E61"/>
    <w:rsid w:val="007D0419"/>
    <w:rsid w:val="007D1A4F"/>
    <w:rsid w:val="007D1DC5"/>
    <w:rsid w:val="007D1E52"/>
    <w:rsid w:val="007D2415"/>
    <w:rsid w:val="007D24FA"/>
    <w:rsid w:val="007D2977"/>
    <w:rsid w:val="007D3735"/>
    <w:rsid w:val="007D3EAC"/>
    <w:rsid w:val="007D4E85"/>
    <w:rsid w:val="007D6C3E"/>
    <w:rsid w:val="007D7254"/>
    <w:rsid w:val="007E173D"/>
    <w:rsid w:val="007E192F"/>
    <w:rsid w:val="007E234D"/>
    <w:rsid w:val="007E242F"/>
    <w:rsid w:val="007E25EB"/>
    <w:rsid w:val="007E2854"/>
    <w:rsid w:val="007E3F4D"/>
    <w:rsid w:val="007E4AF8"/>
    <w:rsid w:val="007E639B"/>
    <w:rsid w:val="007E6767"/>
    <w:rsid w:val="007E6BE0"/>
    <w:rsid w:val="007E78A9"/>
    <w:rsid w:val="007E7C23"/>
    <w:rsid w:val="007F0784"/>
    <w:rsid w:val="007F0F8E"/>
    <w:rsid w:val="007F1616"/>
    <w:rsid w:val="007F2F52"/>
    <w:rsid w:val="007F3E33"/>
    <w:rsid w:val="007F4CE1"/>
    <w:rsid w:val="007F63C8"/>
    <w:rsid w:val="007F6D8D"/>
    <w:rsid w:val="007F764F"/>
    <w:rsid w:val="00800058"/>
    <w:rsid w:val="00800B34"/>
    <w:rsid w:val="00801B67"/>
    <w:rsid w:val="00801F2E"/>
    <w:rsid w:val="0080237A"/>
    <w:rsid w:val="0080261D"/>
    <w:rsid w:val="00803652"/>
    <w:rsid w:val="00803670"/>
    <w:rsid w:val="00803B73"/>
    <w:rsid w:val="00804A3A"/>
    <w:rsid w:val="008077D1"/>
    <w:rsid w:val="00810426"/>
    <w:rsid w:val="00811EA6"/>
    <w:rsid w:val="00813827"/>
    <w:rsid w:val="00814915"/>
    <w:rsid w:val="008150F5"/>
    <w:rsid w:val="00815703"/>
    <w:rsid w:val="00817E23"/>
    <w:rsid w:val="0082027F"/>
    <w:rsid w:val="0082059E"/>
    <w:rsid w:val="00825BD0"/>
    <w:rsid w:val="00826601"/>
    <w:rsid w:val="008279EE"/>
    <w:rsid w:val="00827A6F"/>
    <w:rsid w:val="00833242"/>
    <w:rsid w:val="00833778"/>
    <w:rsid w:val="0083436A"/>
    <w:rsid w:val="00836FD4"/>
    <w:rsid w:val="00840B17"/>
    <w:rsid w:val="00840EFC"/>
    <w:rsid w:val="008413E5"/>
    <w:rsid w:val="008416A3"/>
    <w:rsid w:val="00841B92"/>
    <w:rsid w:val="00841E4D"/>
    <w:rsid w:val="00841EBE"/>
    <w:rsid w:val="00842666"/>
    <w:rsid w:val="00842E87"/>
    <w:rsid w:val="008436BE"/>
    <w:rsid w:val="00844220"/>
    <w:rsid w:val="00844D44"/>
    <w:rsid w:val="00846E20"/>
    <w:rsid w:val="008478E9"/>
    <w:rsid w:val="00853174"/>
    <w:rsid w:val="0085348E"/>
    <w:rsid w:val="00855B26"/>
    <w:rsid w:val="00857007"/>
    <w:rsid w:val="00861EBC"/>
    <w:rsid w:val="00864899"/>
    <w:rsid w:val="00864B06"/>
    <w:rsid w:val="00864DB6"/>
    <w:rsid w:val="008666B4"/>
    <w:rsid w:val="00870A1E"/>
    <w:rsid w:val="00871CD9"/>
    <w:rsid w:val="00872045"/>
    <w:rsid w:val="00873D60"/>
    <w:rsid w:val="00873F80"/>
    <w:rsid w:val="00874EC3"/>
    <w:rsid w:val="00874F00"/>
    <w:rsid w:val="00875DEF"/>
    <w:rsid w:val="008773E5"/>
    <w:rsid w:val="008802EC"/>
    <w:rsid w:val="008811B3"/>
    <w:rsid w:val="00885327"/>
    <w:rsid w:val="008858AE"/>
    <w:rsid w:val="00885F54"/>
    <w:rsid w:val="008867D6"/>
    <w:rsid w:val="00886C2E"/>
    <w:rsid w:val="00886C4A"/>
    <w:rsid w:val="008877EB"/>
    <w:rsid w:val="00887DB3"/>
    <w:rsid w:val="0089037F"/>
    <w:rsid w:val="008916E5"/>
    <w:rsid w:val="00893E3B"/>
    <w:rsid w:val="0089446D"/>
    <w:rsid w:val="008945B3"/>
    <w:rsid w:val="00894792"/>
    <w:rsid w:val="00894B35"/>
    <w:rsid w:val="00895E35"/>
    <w:rsid w:val="008A1B08"/>
    <w:rsid w:val="008A1CBE"/>
    <w:rsid w:val="008A2D96"/>
    <w:rsid w:val="008A3BE0"/>
    <w:rsid w:val="008A5599"/>
    <w:rsid w:val="008A730D"/>
    <w:rsid w:val="008A7B99"/>
    <w:rsid w:val="008A7D73"/>
    <w:rsid w:val="008B10DA"/>
    <w:rsid w:val="008B1184"/>
    <w:rsid w:val="008B11C4"/>
    <w:rsid w:val="008B1E6E"/>
    <w:rsid w:val="008B200A"/>
    <w:rsid w:val="008B3610"/>
    <w:rsid w:val="008B41AA"/>
    <w:rsid w:val="008B41E6"/>
    <w:rsid w:val="008B74F2"/>
    <w:rsid w:val="008B784F"/>
    <w:rsid w:val="008B79BB"/>
    <w:rsid w:val="008B7A32"/>
    <w:rsid w:val="008C2ABD"/>
    <w:rsid w:val="008C37ED"/>
    <w:rsid w:val="008C6F1C"/>
    <w:rsid w:val="008C7ED6"/>
    <w:rsid w:val="008D0814"/>
    <w:rsid w:val="008D0C3C"/>
    <w:rsid w:val="008D1CC8"/>
    <w:rsid w:val="008D2015"/>
    <w:rsid w:val="008D2594"/>
    <w:rsid w:val="008D2A82"/>
    <w:rsid w:val="008D4423"/>
    <w:rsid w:val="008D4C62"/>
    <w:rsid w:val="008D5362"/>
    <w:rsid w:val="008E0328"/>
    <w:rsid w:val="008E0612"/>
    <w:rsid w:val="008E143D"/>
    <w:rsid w:val="008E4F5F"/>
    <w:rsid w:val="008E5A4E"/>
    <w:rsid w:val="008E6307"/>
    <w:rsid w:val="008E72AA"/>
    <w:rsid w:val="008E7C50"/>
    <w:rsid w:val="008F04DD"/>
    <w:rsid w:val="008F250C"/>
    <w:rsid w:val="008F4561"/>
    <w:rsid w:val="008F4A58"/>
    <w:rsid w:val="008F59F2"/>
    <w:rsid w:val="008F5CCC"/>
    <w:rsid w:val="008F6136"/>
    <w:rsid w:val="008F6272"/>
    <w:rsid w:val="008F695C"/>
    <w:rsid w:val="008F731C"/>
    <w:rsid w:val="009002A6"/>
    <w:rsid w:val="0090171A"/>
    <w:rsid w:val="0090238D"/>
    <w:rsid w:val="009023A1"/>
    <w:rsid w:val="00902B1D"/>
    <w:rsid w:val="0090585D"/>
    <w:rsid w:val="0090622A"/>
    <w:rsid w:val="00906946"/>
    <w:rsid w:val="00907716"/>
    <w:rsid w:val="00912754"/>
    <w:rsid w:val="00913FB5"/>
    <w:rsid w:val="00914004"/>
    <w:rsid w:val="00915F61"/>
    <w:rsid w:val="009163B4"/>
    <w:rsid w:val="009209A2"/>
    <w:rsid w:val="009220D9"/>
    <w:rsid w:val="00922396"/>
    <w:rsid w:val="00922439"/>
    <w:rsid w:val="0092440B"/>
    <w:rsid w:val="00924457"/>
    <w:rsid w:val="00924B60"/>
    <w:rsid w:val="00926055"/>
    <w:rsid w:val="00926906"/>
    <w:rsid w:val="0093071F"/>
    <w:rsid w:val="00931BC4"/>
    <w:rsid w:val="00932105"/>
    <w:rsid w:val="00933434"/>
    <w:rsid w:val="00933795"/>
    <w:rsid w:val="00933929"/>
    <w:rsid w:val="00933EBC"/>
    <w:rsid w:val="00935076"/>
    <w:rsid w:val="009366F2"/>
    <w:rsid w:val="009401F0"/>
    <w:rsid w:val="00940EE7"/>
    <w:rsid w:val="00941F84"/>
    <w:rsid w:val="00943382"/>
    <w:rsid w:val="00944D03"/>
    <w:rsid w:val="0094616E"/>
    <w:rsid w:val="009478B2"/>
    <w:rsid w:val="00947A2A"/>
    <w:rsid w:val="00950428"/>
    <w:rsid w:val="00952773"/>
    <w:rsid w:val="00952F9B"/>
    <w:rsid w:val="0095316C"/>
    <w:rsid w:val="00953742"/>
    <w:rsid w:val="00953BB7"/>
    <w:rsid w:val="009545F5"/>
    <w:rsid w:val="009559A9"/>
    <w:rsid w:val="00956327"/>
    <w:rsid w:val="00957437"/>
    <w:rsid w:val="00957F72"/>
    <w:rsid w:val="009622FA"/>
    <w:rsid w:val="00963094"/>
    <w:rsid w:val="00965DF4"/>
    <w:rsid w:val="0096607A"/>
    <w:rsid w:val="00967686"/>
    <w:rsid w:val="00971B98"/>
    <w:rsid w:val="009721C3"/>
    <w:rsid w:val="00972E25"/>
    <w:rsid w:val="009737A7"/>
    <w:rsid w:val="00973FD5"/>
    <w:rsid w:val="00974D35"/>
    <w:rsid w:val="00976193"/>
    <w:rsid w:val="00976330"/>
    <w:rsid w:val="009767F8"/>
    <w:rsid w:val="00976A81"/>
    <w:rsid w:val="00977576"/>
    <w:rsid w:val="00980517"/>
    <w:rsid w:val="0098062B"/>
    <w:rsid w:val="0098338D"/>
    <w:rsid w:val="00983DD0"/>
    <w:rsid w:val="00985105"/>
    <w:rsid w:val="0098673F"/>
    <w:rsid w:val="00987B2E"/>
    <w:rsid w:val="00990105"/>
    <w:rsid w:val="00991CD7"/>
    <w:rsid w:val="00993361"/>
    <w:rsid w:val="009942F5"/>
    <w:rsid w:val="00994687"/>
    <w:rsid w:val="00997499"/>
    <w:rsid w:val="009975E6"/>
    <w:rsid w:val="0099779D"/>
    <w:rsid w:val="00997B60"/>
    <w:rsid w:val="009A066A"/>
    <w:rsid w:val="009A0B13"/>
    <w:rsid w:val="009A1A64"/>
    <w:rsid w:val="009A2EF3"/>
    <w:rsid w:val="009A33EB"/>
    <w:rsid w:val="009A50D9"/>
    <w:rsid w:val="009A5AD9"/>
    <w:rsid w:val="009A7569"/>
    <w:rsid w:val="009B04DC"/>
    <w:rsid w:val="009B05B9"/>
    <w:rsid w:val="009B0A1A"/>
    <w:rsid w:val="009B1A81"/>
    <w:rsid w:val="009B2E34"/>
    <w:rsid w:val="009B33E2"/>
    <w:rsid w:val="009B4521"/>
    <w:rsid w:val="009B581A"/>
    <w:rsid w:val="009B64F5"/>
    <w:rsid w:val="009B67F5"/>
    <w:rsid w:val="009B75B8"/>
    <w:rsid w:val="009C06B2"/>
    <w:rsid w:val="009C3392"/>
    <w:rsid w:val="009C4A6D"/>
    <w:rsid w:val="009C4AF7"/>
    <w:rsid w:val="009C5699"/>
    <w:rsid w:val="009C5D58"/>
    <w:rsid w:val="009C5FEC"/>
    <w:rsid w:val="009C6072"/>
    <w:rsid w:val="009C6C28"/>
    <w:rsid w:val="009C6CB0"/>
    <w:rsid w:val="009D0864"/>
    <w:rsid w:val="009D373E"/>
    <w:rsid w:val="009D3BA3"/>
    <w:rsid w:val="009D3D09"/>
    <w:rsid w:val="009D5678"/>
    <w:rsid w:val="009D6112"/>
    <w:rsid w:val="009D636C"/>
    <w:rsid w:val="009D644A"/>
    <w:rsid w:val="009D78AF"/>
    <w:rsid w:val="009E1ED0"/>
    <w:rsid w:val="009E21EE"/>
    <w:rsid w:val="009E2BC8"/>
    <w:rsid w:val="009E33E5"/>
    <w:rsid w:val="009E3600"/>
    <w:rsid w:val="009E3C1F"/>
    <w:rsid w:val="009E3D08"/>
    <w:rsid w:val="009E442D"/>
    <w:rsid w:val="009F0196"/>
    <w:rsid w:val="009F13CA"/>
    <w:rsid w:val="009F1C63"/>
    <w:rsid w:val="009F1D76"/>
    <w:rsid w:val="009F2151"/>
    <w:rsid w:val="009F23C6"/>
    <w:rsid w:val="009F2E29"/>
    <w:rsid w:val="009F35FE"/>
    <w:rsid w:val="009F4893"/>
    <w:rsid w:val="009F4B83"/>
    <w:rsid w:val="009F5DF8"/>
    <w:rsid w:val="00A00AD6"/>
    <w:rsid w:val="00A01785"/>
    <w:rsid w:val="00A039F0"/>
    <w:rsid w:val="00A04319"/>
    <w:rsid w:val="00A04F53"/>
    <w:rsid w:val="00A04FEF"/>
    <w:rsid w:val="00A0587E"/>
    <w:rsid w:val="00A10546"/>
    <w:rsid w:val="00A10B1C"/>
    <w:rsid w:val="00A10EA8"/>
    <w:rsid w:val="00A11C28"/>
    <w:rsid w:val="00A1204C"/>
    <w:rsid w:val="00A12C20"/>
    <w:rsid w:val="00A14D04"/>
    <w:rsid w:val="00A169F3"/>
    <w:rsid w:val="00A2049D"/>
    <w:rsid w:val="00A21C9F"/>
    <w:rsid w:val="00A22FAC"/>
    <w:rsid w:val="00A23564"/>
    <w:rsid w:val="00A244CB"/>
    <w:rsid w:val="00A247E0"/>
    <w:rsid w:val="00A24C02"/>
    <w:rsid w:val="00A268C8"/>
    <w:rsid w:val="00A272AF"/>
    <w:rsid w:val="00A275F1"/>
    <w:rsid w:val="00A27E71"/>
    <w:rsid w:val="00A30386"/>
    <w:rsid w:val="00A307FA"/>
    <w:rsid w:val="00A316DA"/>
    <w:rsid w:val="00A3258F"/>
    <w:rsid w:val="00A327EF"/>
    <w:rsid w:val="00A32CBF"/>
    <w:rsid w:val="00A32D29"/>
    <w:rsid w:val="00A32E4D"/>
    <w:rsid w:val="00A347D5"/>
    <w:rsid w:val="00A35934"/>
    <w:rsid w:val="00A36956"/>
    <w:rsid w:val="00A36C0C"/>
    <w:rsid w:val="00A36DEA"/>
    <w:rsid w:val="00A370E3"/>
    <w:rsid w:val="00A372E2"/>
    <w:rsid w:val="00A3773F"/>
    <w:rsid w:val="00A37961"/>
    <w:rsid w:val="00A40E96"/>
    <w:rsid w:val="00A41FF2"/>
    <w:rsid w:val="00A433E8"/>
    <w:rsid w:val="00A43772"/>
    <w:rsid w:val="00A43D02"/>
    <w:rsid w:val="00A44FF3"/>
    <w:rsid w:val="00A4502A"/>
    <w:rsid w:val="00A46573"/>
    <w:rsid w:val="00A46E60"/>
    <w:rsid w:val="00A46E66"/>
    <w:rsid w:val="00A47D17"/>
    <w:rsid w:val="00A50982"/>
    <w:rsid w:val="00A51E23"/>
    <w:rsid w:val="00A527C4"/>
    <w:rsid w:val="00A5566F"/>
    <w:rsid w:val="00A56606"/>
    <w:rsid w:val="00A571C5"/>
    <w:rsid w:val="00A60773"/>
    <w:rsid w:val="00A615C0"/>
    <w:rsid w:val="00A61A7E"/>
    <w:rsid w:val="00A61C83"/>
    <w:rsid w:val="00A629D6"/>
    <w:rsid w:val="00A6352A"/>
    <w:rsid w:val="00A63A60"/>
    <w:rsid w:val="00A64E17"/>
    <w:rsid w:val="00A64E47"/>
    <w:rsid w:val="00A66106"/>
    <w:rsid w:val="00A669D4"/>
    <w:rsid w:val="00A66FF9"/>
    <w:rsid w:val="00A6715B"/>
    <w:rsid w:val="00A70AEC"/>
    <w:rsid w:val="00A72322"/>
    <w:rsid w:val="00A72F2C"/>
    <w:rsid w:val="00A7361A"/>
    <w:rsid w:val="00A73819"/>
    <w:rsid w:val="00A81B17"/>
    <w:rsid w:val="00A82760"/>
    <w:rsid w:val="00A82D5C"/>
    <w:rsid w:val="00A84CC9"/>
    <w:rsid w:val="00A84E81"/>
    <w:rsid w:val="00A85B2D"/>
    <w:rsid w:val="00A866E8"/>
    <w:rsid w:val="00A8692E"/>
    <w:rsid w:val="00A87667"/>
    <w:rsid w:val="00A8792B"/>
    <w:rsid w:val="00A90351"/>
    <w:rsid w:val="00A90416"/>
    <w:rsid w:val="00A916A2"/>
    <w:rsid w:val="00A92499"/>
    <w:rsid w:val="00A94AF8"/>
    <w:rsid w:val="00A94F62"/>
    <w:rsid w:val="00A95576"/>
    <w:rsid w:val="00A960A2"/>
    <w:rsid w:val="00AA3443"/>
    <w:rsid w:val="00AA3FBB"/>
    <w:rsid w:val="00AA406E"/>
    <w:rsid w:val="00AA51F0"/>
    <w:rsid w:val="00AA52CD"/>
    <w:rsid w:val="00AA633D"/>
    <w:rsid w:val="00AA6D46"/>
    <w:rsid w:val="00AB10EF"/>
    <w:rsid w:val="00AB1F11"/>
    <w:rsid w:val="00AB2EC0"/>
    <w:rsid w:val="00AB353F"/>
    <w:rsid w:val="00AB4B74"/>
    <w:rsid w:val="00AB54AD"/>
    <w:rsid w:val="00AB54BE"/>
    <w:rsid w:val="00AB601C"/>
    <w:rsid w:val="00AB6665"/>
    <w:rsid w:val="00AB78C7"/>
    <w:rsid w:val="00AC0857"/>
    <w:rsid w:val="00AC0F23"/>
    <w:rsid w:val="00AC291D"/>
    <w:rsid w:val="00AC2CFA"/>
    <w:rsid w:val="00AC369F"/>
    <w:rsid w:val="00AC41DD"/>
    <w:rsid w:val="00AC512C"/>
    <w:rsid w:val="00AC54F4"/>
    <w:rsid w:val="00AC6018"/>
    <w:rsid w:val="00AC7987"/>
    <w:rsid w:val="00AD053C"/>
    <w:rsid w:val="00AD189F"/>
    <w:rsid w:val="00AD21FB"/>
    <w:rsid w:val="00AD34EF"/>
    <w:rsid w:val="00AD41F6"/>
    <w:rsid w:val="00AD56CA"/>
    <w:rsid w:val="00AD57E0"/>
    <w:rsid w:val="00AD58B9"/>
    <w:rsid w:val="00AD68F5"/>
    <w:rsid w:val="00AD6D74"/>
    <w:rsid w:val="00AD7579"/>
    <w:rsid w:val="00AD765C"/>
    <w:rsid w:val="00AD766B"/>
    <w:rsid w:val="00AD7A91"/>
    <w:rsid w:val="00AE080D"/>
    <w:rsid w:val="00AE29F9"/>
    <w:rsid w:val="00AF2589"/>
    <w:rsid w:val="00AF2B42"/>
    <w:rsid w:val="00AF2E9D"/>
    <w:rsid w:val="00AF3162"/>
    <w:rsid w:val="00AF437B"/>
    <w:rsid w:val="00AF4EB8"/>
    <w:rsid w:val="00AF62F3"/>
    <w:rsid w:val="00AF66FE"/>
    <w:rsid w:val="00AF7B05"/>
    <w:rsid w:val="00B005CA"/>
    <w:rsid w:val="00B00F20"/>
    <w:rsid w:val="00B02746"/>
    <w:rsid w:val="00B03193"/>
    <w:rsid w:val="00B0358E"/>
    <w:rsid w:val="00B05176"/>
    <w:rsid w:val="00B05C62"/>
    <w:rsid w:val="00B05F07"/>
    <w:rsid w:val="00B05F66"/>
    <w:rsid w:val="00B0707B"/>
    <w:rsid w:val="00B10C69"/>
    <w:rsid w:val="00B11880"/>
    <w:rsid w:val="00B11D01"/>
    <w:rsid w:val="00B137E5"/>
    <w:rsid w:val="00B139D0"/>
    <w:rsid w:val="00B159AF"/>
    <w:rsid w:val="00B15F9D"/>
    <w:rsid w:val="00B1628B"/>
    <w:rsid w:val="00B2032C"/>
    <w:rsid w:val="00B224BF"/>
    <w:rsid w:val="00B22993"/>
    <w:rsid w:val="00B2330D"/>
    <w:rsid w:val="00B2415A"/>
    <w:rsid w:val="00B24165"/>
    <w:rsid w:val="00B24199"/>
    <w:rsid w:val="00B253B8"/>
    <w:rsid w:val="00B25578"/>
    <w:rsid w:val="00B25D05"/>
    <w:rsid w:val="00B260AC"/>
    <w:rsid w:val="00B264F6"/>
    <w:rsid w:val="00B26C76"/>
    <w:rsid w:val="00B27B82"/>
    <w:rsid w:val="00B302A3"/>
    <w:rsid w:val="00B315F7"/>
    <w:rsid w:val="00B32FDF"/>
    <w:rsid w:val="00B33A91"/>
    <w:rsid w:val="00B33E60"/>
    <w:rsid w:val="00B3576A"/>
    <w:rsid w:val="00B35897"/>
    <w:rsid w:val="00B35A15"/>
    <w:rsid w:val="00B35CBE"/>
    <w:rsid w:val="00B3765D"/>
    <w:rsid w:val="00B37832"/>
    <w:rsid w:val="00B405FD"/>
    <w:rsid w:val="00B410BF"/>
    <w:rsid w:val="00B42491"/>
    <w:rsid w:val="00B44208"/>
    <w:rsid w:val="00B44A8F"/>
    <w:rsid w:val="00B452C7"/>
    <w:rsid w:val="00B458A8"/>
    <w:rsid w:val="00B46108"/>
    <w:rsid w:val="00B4742A"/>
    <w:rsid w:val="00B50A81"/>
    <w:rsid w:val="00B52262"/>
    <w:rsid w:val="00B524B5"/>
    <w:rsid w:val="00B53E99"/>
    <w:rsid w:val="00B54053"/>
    <w:rsid w:val="00B541E7"/>
    <w:rsid w:val="00B55129"/>
    <w:rsid w:val="00B57555"/>
    <w:rsid w:val="00B6049A"/>
    <w:rsid w:val="00B60D37"/>
    <w:rsid w:val="00B61DF2"/>
    <w:rsid w:val="00B6320D"/>
    <w:rsid w:val="00B63C2B"/>
    <w:rsid w:val="00B65107"/>
    <w:rsid w:val="00B652A0"/>
    <w:rsid w:val="00B666A1"/>
    <w:rsid w:val="00B66E84"/>
    <w:rsid w:val="00B71886"/>
    <w:rsid w:val="00B7282C"/>
    <w:rsid w:val="00B72D62"/>
    <w:rsid w:val="00B76077"/>
    <w:rsid w:val="00B768DB"/>
    <w:rsid w:val="00B769E4"/>
    <w:rsid w:val="00B76E24"/>
    <w:rsid w:val="00B825E3"/>
    <w:rsid w:val="00B825F4"/>
    <w:rsid w:val="00B82A83"/>
    <w:rsid w:val="00B82DF3"/>
    <w:rsid w:val="00B835DB"/>
    <w:rsid w:val="00B8398B"/>
    <w:rsid w:val="00B850C9"/>
    <w:rsid w:val="00B8621E"/>
    <w:rsid w:val="00B86DE0"/>
    <w:rsid w:val="00B92F8F"/>
    <w:rsid w:val="00B94226"/>
    <w:rsid w:val="00BA1771"/>
    <w:rsid w:val="00BA1B15"/>
    <w:rsid w:val="00BA3449"/>
    <w:rsid w:val="00BA397C"/>
    <w:rsid w:val="00BA4CDA"/>
    <w:rsid w:val="00BA50FF"/>
    <w:rsid w:val="00BA7D20"/>
    <w:rsid w:val="00BB0B27"/>
    <w:rsid w:val="00BB24DE"/>
    <w:rsid w:val="00BB2849"/>
    <w:rsid w:val="00BB384F"/>
    <w:rsid w:val="00BB4A94"/>
    <w:rsid w:val="00BB5469"/>
    <w:rsid w:val="00BB6440"/>
    <w:rsid w:val="00BB66AE"/>
    <w:rsid w:val="00BB70F7"/>
    <w:rsid w:val="00BC0F8A"/>
    <w:rsid w:val="00BC1E12"/>
    <w:rsid w:val="00BC2D5C"/>
    <w:rsid w:val="00BC2F38"/>
    <w:rsid w:val="00BC3DA8"/>
    <w:rsid w:val="00BC4124"/>
    <w:rsid w:val="00BC4438"/>
    <w:rsid w:val="00BC4B06"/>
    <w:rsid w:val="00BC69B6"/>
    <w:rsid w:val="00BC7A91"/>
    <w:rsid w:val="00BD0260"/>
    <w:rsid w:val="00BD027C"/>
    <w:rsid w:val="00BD040F"/>
    <w:rsid w:val="00BD066E"/>
    <w:rsid w:val="00BD06D9"/>
    <w:rsid w:val="00BD07E6"/>
    <w:rsid w:val="00BD0DDD"/>
    <w:rsid w:val="00BD2457"/>
    <w:rsid w:val="00BD2AB4"/>
    <w:rsid w:val="00BD314B"/>
    <w:rsid w:val="00BD41EF"/>
    <w:rsid w:val="00BD5421"/>
    <w:rsid w:val="00BD63E4"/>
    <w:rsid w:val="00BD6D2E"/>
    <w:rsid w:val="00BD7B53"/>
    <w:rsid w:val="00BE1137"/>
    <w:rsid w:val="00BE19EC"/>
    <w:rsid w:val="00BE2732"/>
    <w:rsid w:val="00BE2956"/>
    <w:rsid w:val="00BE2D27"/>
    <w:rsid w:val="00BE313E"/>
    <w:rsid w:val="00BE4E62"/>
    <w:rsid w:val="00BE53D1"/>
    <w:rsid w:val="00BE5F56"/>
    <w:rsid w:val="00BE61B4"/>
    <w:rsid w:val="00BE64FA"/>
    <w:rsid w:val="00BE66FE"/>
    <w:rsid w:val="00BE6D6E"/>
    <w:rsid w:val="00BE7D57"/>
    <w:rsid w:val="00BF0412"/>
    <w:rsid w:val="00BF1286"/>
    <w:rsid w:val="00BF5491"/>
    <w:rsid w:val="00BF5714"/>
    <w:rsid w:val="00BF673E"/>
    <w:rsid w:val="00BF6817"/>
    <w:rsid w:val="00BF7FB9"/>
    <w:rsid w:val="00C0008B"/>
    <w:rsid w:val="00C00AE9"/>
    <w:rsid w:val="00C00C07"/>
    <w:rsid w:val="00C0309D"/>
    <w:rsid w:val="00C03EBF"/>
    <w:rsid w:val="00C0478C"/>
    <w:rsid w:val="00C06B36"/>
    <w:rsid w:val="00C10F45"/>
    <w:rsid w:val="00C11724"/>
    <w:rsid w:val="00C12999"/>
    <w:rsid w:val="00C12E5D"/>
    <w:rsid w:val="00C155C1"/>
    <w:rsid w:val="00C15D4F"/>
    <w:rsid w:val="00C16186"/>
    <w:rsid w:val="00C165C5"/>
    <w:rsid w:val="00C2137E"/>
    <w:rsid w:val="00C22383"/>
    <w:rsid w:val="00C2359F"/>
    <w:rsid w:val="00C23D46"/>
    <w:rsid w:val="00C23FA9"/>
    <w:rsid w:val="00C24AA6"/>
    <w:rsid w:val="00C25004"/>
    <w:rsid w:val="00C27352"/>
    <w:rsid w:val="00C30150"/>
    <w:rsid w:val="00C303A7"/>
    <w:rsid w:val="00C32AF4"/>
    <w:rsid w:val="00C33B08"/>
    <w:rsid w:val="00C33FF0"/>
    <w:rsid w:val="00C35771"/>
    <w:rsid w:val="00C357B5"/>
    <w:rsid w:val="00C35FED"/>
    <w:rsid w:val="00C3604C"/>
    <w:rsid w:val="00C363C8"/>
    <w:rsid w:val="00C36CE9"/>
    <w:rsid w:val="00C36DE8"/>
    <w:rsid w:val="00C370F7"/>
    <w:rsid w:val="00C376AE"/>
    <w:rsid w:val="00C37F25"/>
    <w:rsid w:val="00C40F43"/>
    <w:rsid w:val="00C411EC"/>
    <w:rsid w:val="00C415C3"/>
    <w:rsid w:val="00C41E7E"/>
    <w:rsid w:val="00C42F50"/>
    <w:rsid w:val="00C45A2E"/>
    <w:rsid w:val="00C462A7"/>
    <w:rsid w:val="00C47BF3"/>
    <w:rsid w:val="00C47C2C"/>
    <w:rsid w:val="00C502BF"/>
    <w:rsid w:val="00C502FE"/>
    <w:rsid w:val="00C503F2"/>
    <w:rsid w:val="00C50964"/>
    <w:rsid w:val="00C51AAC"/>
    <w:rsid w:val="00C52CDF"/>
    <w:rsid w:val="00C5433E"/>
    <w:rsid w:val="00C54AE3"/>
    <w:rsid w:val="00C555D6"/>
    <w:rsid w:val="00C557BA"/>
    <w:rsid w:val="00C56760"/>
    <w:rsid w:val="00C56F39"/>
    <w:rsid w:val="00C610C8"/>
    <w:rsid w:val="00C61415"/>
    <w:rsid w:val="00C62D3A"/>
    <w:rsid w:val="00C63186"/>
    <w:rsid w:val="00C63E2D"/>
    <w:rsid w:val="00C64513"/>
    <w:rsid w:val="00C64F46"/>
    <w:rsid w:val="00C66A70"/>
    <w:rsid w:val="00C67B7D"/>
    <w:rsid w:val="00C71EFD"/>
    <w:rsid w:val="00C72280"/>
    <w:rsid w:val="00C72C32"/>
    <w:rsid w:val="00C72F14"/>
    <w:rsid w:val="00C736DD"/>
    <w:rsid w:val="00C73A2A"/>
    <w:rsid w:val="00C73F29"/>
    <w:rsid w:val="00C75016"/>
    <w:rsid w:val="00C7585A"/>
    <w:rsid w:val="00C76248"/>
    <w:rsid w:val="00C802AF"/>
    <w:rsid w:val="00C80CD2"/>
    <w:rsid w:val="00C80D8B"/>
    <w:rsid w:val="00C81C33"/>
    <w:rsid w:val="00C8291A"/>
    <w:rsid w:val="00C92A02"/>
    <w:rsid w:val="00C931CB"/>
    <w:rsid w:val="00C937E0"/>
    <w:rsid w:val="00C93C84"/>
    <w:rsid w:val="00C94249"/>
    <w:rsid w:val="00C9478C"/>
    <w:rsid w:val="00C948C2"/>
    <w:rsid w:val="00C94927"/>
    <w:rsid w:val="00C96287"/>
    <w:rsid w:val="00C97106"/>
    <w:rsid w:val="00C97DBF"/>
    <w:rsid w:val="00CA03C0"/>
    <w:rsid w:val="00CA2338"/>
    <w:rsid w:val="00CA27B8"/>
    <w:rsid w:val="00CA3960"/>
    <w:rsid w:val="00CA3AC2"/>
    <w:rsid w:val="00CA3EE8"/>
    <w:rsid w:val="00CA5CD9"/>
    <w:rsid w:val="00CA6684"/>
    <w:rsid w:val="00CA6A0B"/>
    <w:rsid w:val="00CA73AD"/>
    <w:rsid w:val="00CB071C"/>
    <w:rsid w:val="00CB078D"/>
    <w:rsid w:val="00CB3180"/>
    <w:rsid w:val="00CB3279"/>
    <w:rsid w:val="00CB3AC3"/>
    <w:rsid w:val="00CB4159"/>
    <w:rsid w:val="00CB41E3"/>
    <w:rsid w:val="00CB42A6"/>
    <w:rsid w:val="00CB4B83"/>
    <w:rsid w:val="00CB5AC5"/>
    <w:rsid w:val="00CB6465"/>
    <w:rsid w:val="00CB67CF"/>
    <w:rsid w:val="00CC05CD"/>
    <w:rsid w:val="00CC0BC3"/>
    <w:rsid w:val="00CC1E8F"/>
    <w:rsid w:val="00CC289B"/>
    <w:rsid w:val="00CC31F6"/>
    <w:rsid w:val="00CC33F5"/>
    <w:rsid w:val="00CC3564"/>
    <w:rsid w:val="00CC3869"/>
    <w:rsid w:val="00CC45E9"/>
    <w:rsid w:val="00CC6489"/>
    <w:rsid w:val="00CC6BC1"/>
    <w:rsid w:val="00CC70B6"/>
    <w:rsid w:val="00CD1D23"/>
    <w:rsid w:val="00CD2FFD"/>
    <w:rsid w:val="00CD3E1E"/>
    <w:rsid w:val="00CD5672"/>
    <w:rsid w:val="00CD57A5"/>
    <w:rsid w:val="00CD5B0F"/>
    <w:rsid w:val="00CD5C70"/>
    <w:rsid w:val="00CE00E5"/>
    <w:rsid w:val="00CE18DE"/>
    <w:rsid w:val="00CE1EAF"/>
    <w:rsid w:val="00CE34F5"/>
    <w:rsid w:val="00CE355A"/>
    <w:rsid w:val="00CE367A"/>
    <w:rsid w:val="00CE4E0F"/>
    <w:rsid w:val="00CE5A93"/>
    <w:rsid w:val="00CE5D3D"/>
    <w:rsid w:val="00CE6AF5"/>
    <w:rsid w:val="00CE6EB6"/>
    <w:rsid w:val="00CE72A3"/>
    <w:rsid w:val="00CE7C7C"/>
    <w:rsid w:val="00CF0094"/>
    <w:rsid w:val="00CF07DE"/>
    <w:rsid w:val="00CF0AEA"/>
    <w:rsid w:val="00CF0B78"/>
    <w:rsid w:val="00CF1250"/>
    <w:rsid w:val="00CF141F"/>
    <w:rsid w:val="00CF3689"/>
    <w:rsid w:val="00CF3718"/>
    <w:rsid w:val="00CF4B96"/>
    <w:rsid w:val="00CF6AF8"/>
    <w:rsid w:val="00D00C0C"/>
    <w:rsid w:val="00D013C7"/>
    <w:rsid w:val="00D04298"/>
    <w:rsid w:val="00D049DE"/>
    <w:rsid w:val="00D07EC5"/>
    <w:rsid w:val="00D105B8"/>
    <w:rsid w:val="00D1101B"/>
    <w:rsid w:val="00D12823"/>
    <w:rsid w:val="00D128F6"/>
    <w:rsid w:val="00D12AEF"/>
    <w:rsid w:val="00D12FAD"/>
    <w:rsid w:val="00D131A8"/>
    <w:rsid w:val="00D1395F"/>
    <w:rsid w:val="00D141B6"/>
    <w:rsid w:val="00D145D8"/>
    <w:rsid w:val="00D15379"/>
    <w:rsid w:val="00D15820"/>
    <w:rsid w:val="00D17E95"/>
    <w:rsid w:val="00D22F82"/>
    <w:rsid w:val="00D23477"/>
    <w:rsid w:val="00D23E76"/>
    <w:rsid w:val="00D253B6"/>
    <w:rsid w:val="00D25417"/>
    <w:rsid w:val="00D25791"/>
    <w:rsid w:val="00D25B72"/>
    <w:rsid w:val="00D2660A"/>
    <w:rsid w:val="00D27435"/>
    <w:rsid w:val="00D27B6D"/>
    <w:rsid w:val="00D302AF"/>
    <w:rsid w:val="00D303BC"/>
    <w:rsid w:val="00D31563"/>
    <w:rsid w:val="00D31C54"/>
    <w:rsid w:val="00D31DEA"/>
    <w:rsid w:val="00D33A11"/>
    <w:rsid w:val="00D340BE"/>
    <w:rsid w:val="00D41280"/>
    <w:rsid w:val="00D41879"/>
    <w:rsid w:val="00D43B6E"/>
    <w:rsid w:val="00D43D11"/>
    <w:rsid w:val="00D44B7F"/>
    <w:rsid w:val="00D44EB1"/>
    <w:rsid w:val="00D451F6"/>
    <w:rsid w:val="00D45C9E"/>
    <w:rsid w:val="00D469B7"/>
    <w:rsid w:val="00D47B01"/>
    <w:rsid w:val="00D5243B"/>
    <w:rsid w:val="00D52C3A"/>
    <w:rsid w:val="00D544AD"/>
    <w:rsid w:val="00D54C21"/>
    <w:rsid w:val="00D55010"/>
    <w:rsid w:val="00D61510"/>
    <w:rsid w:val="00D616DC"/>
    <w:rsid w:val="00D61E16"/>
    <w:rsid w:val="00D64020"/>
    <w:rsid w:val="00D64061"/>
    <w:rsid w:val="00D64810"/>
    <w:rsid w:val="00D64E80"/>
    <w:rsid w:val="00D657C1"/>
    <w:rsid w:val="00D65F70"/>
    <w:rsid w:val="00D667E8"/>
    <w:rsid w:val="00D703A9"/>
    <w:rsid w:val="00D70C82"/>
    <w:rsid w:val="00D70DF9"/>
    <w:rsid w:val="00D71FFA"/>
    <w:rsid w:val="00D72334"/>
    <w:rsid w:val="00D7289B"/>
    <w:rsid w:val="00D7354E"/>
    <w:rsid w:val="00D73F4D"/>
    <w:rsid w:val="00D744A6"/>
    <w:rsid w:val="00D74C5C"/>
    <w:rsid w:val="00D75B81"/>
    <w:rsid w:val="00D76CF9"/>
    <w:rsid w:val="00D77C62"/>
    <w:rsid w:val="00D80E6D"/>
    <w:rsid w:val="00D81617"/>
    <w:rsid w:val="00D8207D"/>
    <w:rsid w:val="00D820DB"/>
    <w:rsid w:val="00D823AB"/>
    <w:rsid w:val="00D82884"/>
    <w:rsid w:val="00D854EC"/>
    <w:rsid w:val="00D862F6"/>
    <w:rsid w:val="00D86529"/>
    <w:rsid w:val="00D9005E"/>
    <w:rsid w:val="00D90729"/>
    <w:rsid w:val="00D91619"/>
    <w:rsid w:val="00D919BA"/>
    <w:rsid w:val="00D91E61"/>
    <w:rsid w:val="00D92C87"/>
    <w:rsid w:val="00D938AA"/>
    <w:rsid w:val="00D9412D"/>
    <w:rsid w:val="00D94610"/>
    <w:rsid w:val="00D9479A"/>
    <w:rsid w:val="00D94947"/>
    <w:rsid w:val="00D94976"/>
    <w:rsid w:val="00D96189"/>
    <w:rsid w:val="00DA06EA"/>
    <w:rsid w:val="00DA0DD0"/>
    <w:rsid w:val="00DA24F4"/>
    <w:rsid w:val="00DA2631"/>
    <w:rsid w:val="00DA4052"/>
    <w:rsid w:val="00DA4722"/>
    <w:rsid w:val="00DA4F9E"/>
    <w:rsid w:val="00DA5DE7"/>
    <w:rsid w:val="00DB5174"/>
    <w:rsid w:val="00DB5A1C"/>
    <w:rsid w:val="00DB72DA"/>
    <w:rsid w:val="00DC0246"/>
    <w:rsid w:val="00DC02B9"/>
    <w:rsid w:val="00DC2377"/>
    <w:rsid w:val="00DC376A"/>
    <w:rsid w:val="00DC6C1B"/>
    <w:rsid w:val="00DD1220"/>
    <w:rsid w:val="00DD1CFC"/>
    <w:rsid w:val="00DD2570"/>
    <w:rsid w:val="00DD285D"/>
    <w:rsid w:val="00DD3CD8"/>
    <w:rsid w:val="00DD3E39"/>
    <w:rsid w:val="00DD3F2C"/>
    <w:rsid w:val="00DD4C67"/>
    <w:rsid w:val="00DD5181"/>
    <w:rsid w:val="00DD6F38"/>
    <w:rsid w:val="00DE0935"/>
    <w:rsid w:val="00DE33C3"/>
    <w:rsid w:val="00DE38D0"/>
    <w:rsid w:val="00DE40D8"/>
    <w:rsid w:val="00DE43DC"/>
    <w:rsid w:val="00DE4728"/>
    <w:rsid w:val="00DE4DE9"/>
    <w:rsid w:val="00DE6F81"/>
    <w:rsid w:val="00DE7325"/>
    <w:rsid w:val="00DE76D1"/>
    <w:rsid w:val="00DF04DE"/>
    <w:rsid w:val="00DF2644"/>
    <w:rsid w:val="00DF39A8"/>
    <w:rsid w:val="00DF4AE8"/>
    <w:rsid w:val="00DF4E99"/>
    <w:rsid w:val="00DF6266"/>
    <w:rsid w:val="00DF732E"/>
    <w:rsid w:val="00E008BE"/>
    <w:rsid w:val="00E0123A"/>
    <w:rsid w:val="00E019A2"/>
    <w:rsid w:val="00E02592"/>
    <w:rsid w:val="00E0656C"/>
    <w:rsid w:val="00E06C8B"/>
    <w:rsid w:val="00E070B7"/>
    <w:rsid w:val="00E1094C"/>
    <w:rsid w:val="00E10B6E"/>
    <w:rsid w:val="00E12C1F"/>
    <w:rsid w:val="00E132A3"/>
    <w:rsid w:val="00E14504"/>
    <w:rsid w:val="00E1567E"/>
    <w:rsid w:val="00E15E3A"/>
    <w:rsid w:val="00E20879"/>
    <w:rsid w:val="00E22E0B"/>
    <w:rsid w:val="00E2310C"/>
    <w:rsid w:val="00E2392F"/>
    <w:rsid w:val="00E25169"/>
    <w:rsid w:val="00E26611"/>
    <w:rsid w:val="00E26AF3"/>
    <w:rsid w:val="00E275C4"/>
    <w:rsid w:val="00E27646"/>
    <w:rsid w:val="00E325AD"/>
    <w:rsid w:val="00E343CD"/>
    <w:rsid w:val="00E42843"/>
    <w:rsid w:val="00E42C91"/>
    <w:rsid w:val="00E42D92"/>
    <w:rsid w:val="00E43787"/>
    <w:rsid w:val="00E43E42"/>
    <w:rsid w:val="00E44158"/>
    <w:rsid w:val="00E442CC"/>
    <w:rsid w:val="00E446B6"/>
    <w:rsid w:val="00E44CD5"/>
    <w:rsid w:val="00E44DB7"/>
    <w:rsid w:val="00E45BF3"/>
    <w:rsid w:val="00E45D59"/>
    <w:rsid w:val="00E45E3E"/>
    <w:rsid w:val="00E45E6B"/>
    <w:rsid w:val="00E45FCE"/>
    <w:rsid w:val="00E469C7"/>
    <w:rsid w:val="00E46A79"/>
    <w:rsid w:val="00E478B0"/>
    <w:rsid w:val="00E510FE"/>
    <w:rsid w:val="00E5133A"/>
    <w:rsid w:val="00E51DD5"/>
    <w:rsid w:val="00E522F7"/>
    <w:rsid w:val="00E53AA1"/>
    <w:rsid w:val="00E53E17"/>
    <w:rsid w:val="00E5424F"/>
    <w:rsid w:val="00E54648"/>
    <w:rsid w:val="00E55578"/>
    <w:rsid w:val="00E55E42"/>
    <w:rsid w:val="00E568A9"/>
    <w:rsid w:val="00E57213"/>
    <w:rsid w:val="00E57E4D"/>
    <w:rsid w:val="00E60E24"/>
    <w:rsid w:val="00E61756"/>
    <w:rsid w:val="00E61884"/>
    <w:rsid w:val="00E61934"/>
    <w:rsid w:val="00E62EA9"/>
    <w:rsid w:val="00E646ED"/>
    <w:rsid w:val="00E647F8"/>
    <w:rsid w:val="00E675DA"/>
    <w:rsid w:val="00E67755"/>
    <w:rsid w:val="00E67E62"/>
    <w:rsid w:val="00E7145E"/>
    <w:rsid w:val="00E73040"/>
    <w:rsid w:val="00E74270"/>
    <w:rsid w:val="00E74AF4"/>
    <w:rsid w:val="00E766FD"/>
    <w:rsid w:val="00E77957"/>
    <w:rsid w:val="00E806DA"/>
    <w:rsid w:val="00E80D07"/>
    <w:rsid w:val="00E81ABD"/>
    <w:rsid w:val="00E84F27"/>
    <w:rsid w:val="00E8634B"/>
    <w:rsid w:val="00E86B86"/>
    <w:rsid w:val="00E86CE2"/>
    <w:rsid w:val="00E87D1D"/>
    <w:rsid w:val="00E90B80"/>
    <w:rsid w:val="00E913CF"/>
    <w:rsid w:val="00E928DB"/>
    <w:rsid w:val="00E9301E"/>
    <w:rsid w:val="00E93345"/>
    <w:rsid w:val="00E93678"/>
    <w:rsid w:val="00E93ECE"/>
    <w:rsid w:val="00E93F82"/>
    <w:rsid w:val="00E94931"/>
    <w:rsid w:val="00E9591F"/>
    <w:rsid w:val="00E966BD"/>
    <w:rsid w:val="00E96EDD"/>
    <w:rsid w:val="00E973CC"/>
    <w:rsid w:val="00EA06A3"/>
    <w:rsid w:val="00EA2566"/>
    <w:rsid w:val="00EA3847"/>
    <w:rsid w:val="00EA4C32"/>
    <w:rsid w:val="00EA51C5"/>
    <w:rsid w:val="00EA584E"/>
    <w:rsid w:val="00EA73E5"/>
    <w:rsid w:val="00EA781E"/>
    <w:rsid w:val="00EB07CE"/>
    <w:rsid w:val="00EB15A6"/>
    <w:rsid w:val="00EB1A0D"/>
    <w:rsid w:val="00EB1BD3"/>
    <w:rsid w:val="00EB1FA5"/>
    <w:rsid w:val="00EB3843"/>
    <w:rsid w:val="00EB3FE1"/>
    <w:rsid w:val="00EB48B9"/>
    <w:rsid w:val="00EB6265"/>
    <w:rsid w:val="00EB672D"/>
    <w:rsid w:val="00EB67FE"/>
    <w:rsid w:val="00EB7108"/>
    <w:rsid w:val="00EC088A"/>
    <w:rsid w:val="00EC1864"/>
    <w:rsid w:val="00EC1DE8"/>
    <w:rsid w:val="00EC2F34"/>
    <w:rsid w:val="00EC3260"/>
    <w:rsid w:val="00EC576E"/>
    <w:rsid w:val="00EC61DF"/>
    <w:rsid w:val="00EC69FF"/>
    <w:rsid w:val="00EC7911"/>
    <w:rsid w:val="00ED03A0"/>
    <w:rsid w:val="00ED0400"/>
    <w:rsid w:val="00ED1F5E"/>
    <w:rsid w:val="00ED25CF"/>
    <w:rsid w:val="00ED2BE0"/>
    <w:rsid w:val="00ED38F2"/>
    <w:rsid w:val="00ED5CE1"/>
    <w:rsid w:val="00ED61ED"/>
    <w:rsid w:val="00ED6A3F"/>
    <w:rsid w:val="00ED7A00"/>
    <w:rsid w:val="00EE06A6"/>
    <w:rsid w:val="00EE11DA"/>
    <w:rsid w:val="00EE2675"/>
    <w:rsid w:val="00EE2764"/>
    <w:rsid w:val="00EE2FF2"/>
    <w:rsid w:val="00EE3B15"/>
    <w:rsid w:val="00EE3B54"/>
    <w:rsid w:val="00EE47E1"/>
    <w:rsid w:val="00EE4940"/>
    <w:rsid w:val="00EE4F68"/>
    <w:rsid w:val="00EE5562"/>
    <w:rsid w:val="00EE70DC"/>
    <w:rsid w:val="00EE7A2E"/>
    <w:rsid w:val="00EF23CE"/>
    <w:rsid w:val="00EF26DB"/>
    <w:rsid w:val="00EF4366"/>
    <w:rsid w:val="00EF527F"/>
    <w:rsid w:val="00EF534E"/>
    <w:rsid w:val="00EF6401"/>
    <w:rsid w:val="00EF725E"/>
    <w:rsid w:val="00F00E69"/>
    <w:rsid w:val="00F0109E"/>
    <w:rsid w:val="00F01251"/>
    <w:rsid w:val="00F0286D"/>
    <w:rsid w:val="00F02973"/>
    <w:rsid w:val="00F0394E"/>
    <w:rsid w:val="00F049B4"/>
    <w:rsid w:val="00F05E0E"/>
    <w:rsid w:val="00F06153"/>
    <w:rsid w:val="00F0659C"/>
    <w:rsid w:val="00F065CD"/>
    <w:rsid w:val="00F06A61"/>
    <w:rsid w:val="00F07386"/>
    <w:rsid w:val="00F07AE0"/>
    <w:rsid w:val="00F07B7F"/>
    <w:rsid w:val="00F1011D"/>
    <w:rsid w:val="00F1470F"/>
    <w:rsid w:val="00F15084"/>
    <w:rsid w:val="00F1654E"/>
    <w:rsid w:val="00F16CF0"/>
    <w:rsid w:val="00F20F28"/>
    <w:rsid w:val="00F221AE"/>
    <w:rsid w:val="00F222ED"/>
    <w:rsid w:val="00F226DD"/>
    <w:rsid w:val="00F2353A"/>
    <w:rsid w:val="00F24136"/>
    <w:rsid w:val="00F24816"/>
    <w:rsid w:val="00F2523F"/>
    <w:rsid w:val="00F30AC4"/>
    <w:rsid w:val="00F30FCF"/>
    <w:rsid w:val="00F31849"/>
    <w:rsid w:val="00F325E7"/>
    <w:rsid w:val="00F32647"/>
    <w:rsid w:val="00F3285E"/>
    <w:rsid w:val="00F33015"/>
    <w:rsid w:val="00F33A47"/>
    <w:rsid w:val="00F34496"/>
    <w:rsid w:val="00F4005C"/>
    <w:rsid w:val="00F401A9"/>
    <w:rsid w:val="00F40963"/>
    <w:rsid w:val="00F40D8E"/>
    <w:rsid w:val="00F42321"/>
    <w:rsid w:val="00F42A58"/>
    <w:rsid w:val="00F43BAD"/>
    <w:rsid w:val="00F44C2A"/>
    <w:rsid w:val="00F45555"/>
    <w:rsid w:val="00F46A21"/>
    <w:rsid w:val="00F473A2"/>
    <w:rsid w:val="00F4795C"/>
    <w:rsid w:val="00F50F37"/>
    <w:rsid w:val="00F50F50"/>
    <w:rsid w:val="00F51307"/>
    <w:rsid w:val="00F525D3"/>
    <w:rsid w:val="00F52EB9"/>
    <w:rsid w:val="00F538F3"/>
    <w:rsid w:val="00F55455"/>
    <w:rsid w:val="00F555D9"/>
    <w:rsid w:val="00F562A1"/>
    <w:rsid w:val="00F56347"/>
    <w:rsid w:val="00F5695D"/>
    <w:rsid w:val="00F56D52"/>
    <w:rsid w:val="00F600AD"/>
    <w:rsid w:val="00F60FE4"/>
    <w:rsid w:val="00F61C11"/>
    <w:rsid w:val="00F6202A"/>
    <w:rsid w:val="00F621AA"/>
    <w:rsid w:val="00F63E5E"/>
    <w:rsid w:val="00F67837"/>
    <w:rsid w:val="00F67DD6"/>
    <w:rsid w:val="00F72E78"/>
    <w:rsid w:val="00F73727"/>
    <w:rsid w:val="00F73CDF"/>
    <w:rsid w:val="00F7425D"/>
    <w:rsid w:val="00F74E99"/>
    <w:rsid w:val="00F76E6E"/>
    <w:rsid w:val="00F77361"/>
    <w:rsid w:val="00F77D39"/>
    <w:rsid w:val="00F81DB8"/>
    <w:rsid w:val="00F83E23"/>
    <w:rsid w:val="00F842B2"/>
    <w:rsid w:val="00F856AB"/>
    <w:rsid w:val="00F87C42"/>
    <w:rsid w:val="00F909D8"/>
    <w:rsid w:val="00F91239"/>
    <w:rsid w:val="00F91DEB"/>
    <w:rsid w:val="00F9233C"/>
    <w:rsid w:val="00F92A52"/>
    <w:rsid w:val="00F92E54"/>
    <w:rsid w:val="00F935FC"/>
    <w:rsid w:val="00F93AF4"/>
    <w:rsid w:val="00F95253"/>
    <w:rsid w:val="00F96D3D"/>
    <w:rsid w:val="00F97B26"/>
    <w:rsid w:val="00FA10AC"/>
    <w:rsid w:val="00FA1C49"/>
    <w:rsid w:val="00FA2124"/>
    <w:rsid w:val="00FA2BAD"/>
    <w:rsid w:val="00FA2C8F"/>
    <w:rsid w:val="00FA5B55"/>
    <w:rsid w:val="00FA738B"/>
    <w:rsid w:val="00FB0530"/>
    <w:rsid w:val="00FB1C51"/>
    <w:rsid w:val="00FB3C86"/>
    <w:rsid w:val="00FB4D6C"/>
    <w:rsid w:val="00FB4E0E"/>
    <w:rsid w:val="00FB5D26"/>
    <w:rsid w:val="00FB604D"/>
    <w:rsid w:val="00FB6720"/>
    <w:rsid w:val="00FB6BE0"/>
    <w:rsid w:val="00FB7527"/>
    <w:rsid w:val="00FC0C91"/>
    <w:rsid w:val="00FC1257"/>
    <w:rsid w:val="00FC12AD"/>
    <w:rsid w:val="00FC1764"/>
    <w:rsid w:val="00FC1A40"/>
    <w:rsid w:val="00FC2F89"/>
    <w:rsid w:val="00FC30E0"/>
    <w:rsid w:val="00FC3C19"/>
    <w:rsid w:val="00FC4CD3"/>
    <w:rsid w:val="00FC5405"/>
    <w:rsid w:val="00FC5F7D"/>
    <w:rsid w:val="00FC7EE0"/>
    <w:rsid w:val="00FD0718"/>
    <w:rsid w:val="00FD53A0"/>
    <w:rsid w:val="00FD7333"/>
    <w:rsid w:val="00FE00D7"/>
    <w:rsid w:val="00FE01B8"/>
    <w:rsid w:val="00FE118B"/>
    <w:rsid w:val="00FE17F8"/>
    <w:rsid w:val="00FE26E9"/>
    <w:rsid w:val="00FE2CAA"/>
    <w:rsid w:val="00FE3866"/>
    <w:rsid w:val="00FE6113"/>
    <w:rsid w:val="00FE61B0"/>
    <w:rsid w:val="00FE6F05"/>
    <w:rsid w:val="00FE784E"/>
    <w:rsid w:val="00FF0CA0"/>
    <w:rsid w:val="00FF192F"/>
    <w:rsid w:val="00FF22BA"/>
    <w:rsid w:val="00FF329A"/>
    <w:rsid w:val="00FF7500"/>
    <w:rsid w:val="00FF7CB2"/>
    <w:rsid w:val="018229BC"/>
    <w:rsid w:val="0234B8FD"/>
    <w:rsid w:val="02541326"/>
    <w:rsid w:val="025FFE9C"/>
    <w:rsid w:val="02B962B6"/>
    <w:rsid w:val="03D58F51"/>
    <w:rsid w:val="03E4C9E0"/>
    <w:rsid w:val="04620FD6"/>
    <w:rsid w:val="0505F533"/>
    <w:rsid w:val="05078AF8"/>
    <w:rsid w:val="053A9460"/>
    <w:rsid w:val="05BC830B"/>
    <w:rsid w:val="05F2286B"/>
    <w:rsid w:val="06641557"/>
    <w:rsid w:val="06A1C939"/>
    <w:rsid w:val="078473A2"/>
    <w:rsid w:val="07F3ACCB"/>
    <w:rsid w:val="083602C0"/>
    <w:rsid w:val="085338B5"/>
    <w:rsid w:val="08732264"/>
    <w:rsid w:val="0884F71B"/>
    <w:rsid w:val="08FEC291"/>
    <w:rsid w:val="099A7525"/>
    <w:rsid w:val="09AAEA11"/>
    <w:rsid w:val="0A041684"/>
    <w:rsid w:val="0A338653"/>
    <w:rsid w:val="0A7FB368"/>
    <w:rsid w:val="0AC60566"/>
    <w:rsid w:val="0B73A433"/>
    <w:rsid w:val="0C1954BB"/>
    <w:rsid w:val="0C38558E"/>
    <w:rsid w:val="0C708DAA"/>
    <w:rsid w:val="0C7E473E"/>
    <w:rsid w:val="0CF02A3F"/>
    <w:rsid w:val="0D0CC679"/>
    <w:rsid w:val="0D291F65"/>
    <w:rsid w:val="0DE9C586"/>
    <w:rsid w:val="0E6A1BA4"/>
    <w:rsid w:val="0E8274CA"/>
    <w:rsid w:val="0EC13CE6"/>
    <w:rsid w:val="0ED79010"/>
    <w:rsid w:val="0F0FAE80"/>
    <w:rsid w:val="0F45039C"/>
    <w:rsid w:val="10567CBA"/>
    <w:rsid w:val="10734B48"/>
    <w:rsid w:val="10AB7F42"/>
    <w:rsid w:val="110188A3"/>
    <w:rsid w:val="11711FD7"/>
    <w:rsid w:val="11D38CB7"/>
    <w:rsid w:val="120751EB"/>
    <w:rsid w:val="127C3E6C"/>
    <w:rsid w:val="12975801"/>
    <w:rsid w:val="129C5F75"/>
    <w:rsid w:val="13085987"/>
    <w:rsid w:val="13D0C99E"/>
    <w:rsid w:val="1423BFA2"/>
    <w:rsid w:val="14344838"/>
    <w:rsid w:val="14858D3C"/>
    <w:rsid w:val="1506D1FC"/>
    <w:rsid w:val="15A98D25"/>
    <w:rsid w:val="15E0D88D"/>
    <w:rsid w:val="15FC478A"/>
    <w:rsid w:val="166208A4"/>
    <w:rsid w:val="16DEE72A"/>
    <w:rsid w:val="17309337"/>
    <w:rsid w:val="18247DF4"/>
    <w:rsid w:val="184A98E7"/>
    <w:rsid w:val="1851D1E1"/>
    <w:rsid w:val="18E5E348"/>
    <w:rsid w:val="1A1962C7"/>
    <w:rsid w:val="1A3E0E73"/>
    <w:rsid w:val="1B993BC2"/>
    <w:rsid w:val="1BFD8D74"/>
    <w:rsid w:val="1C13B7DC"/>
    <w:rsid w:val="1C17A187"/>
    <w:rsid w:val="1C228AFA"/>
    <w:rsid w:val="1CB440DD"/>
    <w:rsid w:val="1E5D2CF6"/>
    <w:rsid w:val="1E819E80"/>
    <w:rsid w:val="1F5878F6"/>
    <w:rsid w:val="1FAD5739"/>
    <w:rsid w:val="1FC8D9E8"/>
    <w:rsid w:val="20306314"/>
    <w:rsid w:val="2037197D"/>
    <w:rsid w:val="206A21B1"/>
    <w:rsid w:val="20CAC0FB"/>
    <w:rsid w:val="219897AE"/>
    <w:rsid w:val="21ADC725"/>
    <w:rsid w:val="21B9224E"/>
    <w:rsid w:val="2211D164"/>
    <w:rsid w:val="2246C824"/>
    <w:rsid w:val="22925485"/>
    <w:rsid w:val="238E3F7E"/>
    <w:rsid w:val="23DBA7B8"/>
    <w:rsid w:val="2431794B"/>
    <w:rsid w:val="24603564"/>
    <w:rsid w:val="246F1AE9"/>
    <w:rsid w:val="24B53978"/>
    <w:rsid w:val="24EBDCCA"/>
    <w:rsid w:val="254FC11C"/>
    <w:rsid w:val="2594D3C7"/>
    <w:rsid w:val="277D9019"/>
    <w:rsid w:val="2786C2CA"/>
    <w:rsid w:val="27893182"/>
    <w:rsid w:val="289421BB"/>
    <w:rsid w:val="28C1A6B2"/>
    <w:rsid w:val="29658BC4"/>
    <w:rsid w:val="29BB0809"/>
    <w:rsid w:val="2A55742A"/>
    <w:rsid w:val="2A80D57A"/>
    <w:rsid w:val="2B121989"/>
    <w:rsid w:val="2B2A86D7"/>
    <w:rsid w:val="2B85563B"/>
    <w:rsid w:val="2B9F0788"/>
    <w:rsid w:val="2BB73728"/>
    <w:rsid w:val="2BF47F47"/>
    <w:rsid w:val="2C39E786"/>
    <w:rsid w:val="2CB642A3"/>
    <w:rsid w:val="2CC99752"/>
    <w:rsid w:val="2D27DFA7"/>
    <w:rsid w:val="2D5650F7"/>
    <w:rsid w:val="2DBFFA4D"/>
    <w:rsid w:val="2EAF35C6"/>
    <w:rsid w:val="2EBD52E4"/>
    <w:rsid w:val="2ECC0059"/>
    <w:rsid w:val="2EDBF39C"/>
    <w:rsid w:val="2F36241B"/>
    <w:rsid w:val="2F69A952"/>
    <w:rsid w:val="2FD95B72"/>
    <w:rsid w:val="309FFCD7"/>
    <w:rsid w:val="30BCD6AB"/>
    <w:rsid w:val="30E4E7D6"/>
    <w:rsid w:val="313E672A"/>
    <w:rsid w:val="317611FD"/>
    <w:rsid w:val="317A6ACA"/>
    <w:rsid w:val="31AACCE1"/>
    <w:rsid w:val="3232F067"/>
    <w:rsid w:val="32C996AA"/>
    <w:rsid w:val="3349ADAB"/>
    <w:rsid w:val="33871229"/>
    <w:rsid w:val="33CDCE70"/>
    <w:rsid w:val="3400EA67"/>
    <w:rsid w:val="347F5459"/>
    <w:rsid w:val="347FF5B8"/>
    <w:rsid w:val="3499C12A"/>
    <w:rsid w:val="3538F535"/>
    <w:rsid w:val="353B81F6"/>
    <w:rsid w:val="3564F253"/>
    <w:rsid w:val="3612E336"/>
    <w:rsid w:val="364C81EA"/>
    <w:rsid w:val="36DEDC83"/>
    <w:rsid w:val="37270480"/>
    <w:rsid w:val="37D5219A"/>
    <w:rsid w:val="37DEDBC1"/>
    <w:rsid w:val="37F7C141"/>
    <w:rsid w:val="37FCCD34"/>
    <w:rsid w:val="3817D9AD"/>
    <w:rsid w:val="386C4E81"/>
    <w:rsid w:val="39285669"/>
    <w:rsid w:val="393BF4EB"/>
    <w:rsid w:val="39B6BC7F"/>
    <w:rsid w:val="3A221220"/>
    <w:rsid w:val="3A9AC7A3"/>
    <w:rsid w:val="3AF5534F"/>
    <w:rsid w:val="3B109AAD"/>
    <w:rsid w:val="3B15899A"/>
    <w:rsid w:val="3CB79330"/>
    <w:rsid w:val="3CC28078"/>
    <w:rsid w:val="3D2CDC7B"/>
    <w:rsid w:val="3E70D1E1"/>
    <w:rsid w:val="3E7E6E06"/>
    <w:rsid w:val="40C5E76A"/>
    <w:rsid w:val="419BF1DE"/>
    <w:rsid w:val="41FEAC08"/>
    <w:rsid w:val="4255958F"/>
    <w:rsid w:val="4298265A"/>
    <w:rsid w:val="42EEB640"/>
    <w:rsid w:val="4343D64A"/>
    <w:rsid w:val="435F28D1"/>
    <w:rsid w:val="43AE73C2"/>
    <w:rsid w:val="43B1DDF9"/>
    <w:rsid w:val="448B0F26"/>
    <w:rsid w:val="44B57E38"/>
    <w:rsid w:val="44D5F015"/>
    <w:rsid w:val="458A6E81"/>
    <w:rsid w:val="459D7355"/>
    <w:rsid w:val="45DDF08C"/>
    <w:rsid w:val="45F9D70A"/>
    <w:rsid w:val="464864D4"/>
    <w:rsid w:val="468912F7"/>
    <w:rsid w:val="46D45945"/>
    <w:rsid w:val="46E2A351"/>
    <w:rsid w:val="46E7540B"/>
    <w:rsid w:val="46F8C148"/>
    <w:rsid w:val="4701CE54"/>
    <w:rsid w:val="47053641"/>
    <w:rsid w:val="47287FE1"/>
    <w:rsid w:val="47434659"/>
    <w:rsid w:val="4750729C"/>
    <w:rsid w:val="47A19758"/>
    <w:rsid w:val="47B180D3"/>
    <w:rsid w:val="47CBD604"/>
    <w:rsid w:val="47D9EAA8"/>
    <w:rsid w:val="48AD1075"/>
    <w:rsid w:val="48CFAA01"/>
    <w:rsid w:val="491E7B71"/>
    <w:rsid w:val="49BF2C8A"/>
    <w:rsid w:val="4A18D1F3"/>
    <w:rsid w:val="4A7FD2BB"/>
    <w:rsid w:val="4A9DE93E"/>
    <w:rsid w:val="4B415EAA"/>
    <w:rsid w:val="4B55BAFA"/>
    <w:rsid w:val="4B80E4E2"/>
    <w:rsid w:val="4BF952FC"/>
    <w:rsid w:val="4C40482F"/>
    <w:rsid w:val="4C8B708E"/>
    <w:rsid w:val="4D20E7EA"/>
    <w:rsid w:val="4D378C79"/>
    <w:rsid w:val="4D7210B2"/>
    <w:rsid w:val="4E01475A"/>
    <w:rsid w:val="4F24E86A"/>
    <w:rsid w:val="4F5EFFA8"/>
    <w:rsid w:val="4F7D7CCA"/>
    <w:rsid w:val="4FA90802"/>
    <w:rsid w:val="4FBCDB09"/>
    <w:rsid w:val="4FD2F682"/>
    <w:rsid w:val="4FF539E8"/>
    <w:rsid w:val="5004A2A2"/>
    <w:rsid w:val="501A0BFD"/>
    <w:rsid w:val="502DA924"/>
    <w:rsid w:val="509E4785"/>
    <w:rsid w:val="51089B37"/>
    <w:rsid w:val="51352CEF"/>
    <w:rsid w:val="518F01D4"/>
    <w:rsid w:val="51EB8B95"/>
    <w:rsid w:val="5203A781"/>
    <w:rsid w:val="521C27ED"/>
    <w:rsid w:val="5222D649"/>
    <w:rsid w:val="5223026F"/>
    <w:rsid w:val="52525108"/>
    <w:rsid w:val="52770F84"/>
    <w:rsid w:val="52F30787"/>
    <w:rsid w:val="536BB426"/>
    <w:rsid w:val="54192C38"/>
    <w:rsid w:val="5469723B"/>
    <w:rsid w:val="546E43CB"/>
    <w:rsid w:val="5493FFE0"/>
    <w:rsid w:val="556B0C06"/>
    <w:rsid w:val="55907DDD"/>
    <w:rsid w:val="55A3B946"/>
    <w:rsid w:val="56D1BD37"/>
    <w:rsid w:val="571CD5B5"/>
    <w:rsid w:val="576ED519"/>
    <w:rsid w:val="57884A38"/>
    <w:rsid w:val="5792C9B6"/>
    <w:rsid w:val="580FD36B"/>
    <w:rsid w:val="591397F4"/>
    <w:rsid w:val="5ACF03E3"/>
    <w:rsid w:val="5BEAF10F"/>
    <w:rsid w:val="5C0CAA7F"/>
    <w:rsid w:val="5C9C0EFC"/>
    <w:rsid w:val="5D20BB1A"/>
    <w:rsid w:val="5D6008BD"/>
    <w:rsid w:val="5D75E143"/>
    <w:rsid w:val="5E109B8F"/>
    <w:rsid w:val="5E296345"/>
    <w:rsid w:val="5EB18107"/>
    <w:rsid w:val="5F34BE1C"/>
    <w:rsid w:val="5FB6E13D"/>
    <w:rsid w:val="601D0A4E"/>
    <w:rsid w:val="60262081"/>
    <w:rsid w:val="605315E6"/>
    <w:rsid w:val="60B4A1AA"/>
    <w:rsid w:val="60ED6429"/>
    <w:rsid w:val="60F9E1F7"/>
    <w:rsid w:val="61438290"/>
    <w:rsid w:val="617C1A8B"/>
    <w:rsid w:val="62986AC4"/>
    <w:rsid w:val="629D9507"/>
    <w:rsid w:val="632B2004"/>
    <w:rsid w:val="6374E76A"/>
    <w:rsid w:val="6393F569"/>
    <w:rsid w:val="650112B7"/>
    <w:rsid w:val="6530AEAF"/>
    <w:rsid w:val="6548EA98"/>
    <w:rsid w:val="656A5638"/>
    <w:rsid w:val="657C149E"/>
    <w:rsid w:val="65804B71"/>
    <w:rsid w:val="6632EEF0"/>
    <w:rsid w:val="6680CA63"/>
    <w:rsid w:val="6704D70E"/>
    <w:rsid w:val="6713D4E3"/>
    <w:rsid w:val="676E6E5E"/>
    <w:rsid w:val="68110C9A"/>
    <w:rsid w:val="6844E14C"/>
    <w:rsid w:val="69C0B1A2"/>
    <w:rsid w:val="6A333581"/>
    <w:rsid w:val="6AF50D6F"/>
    <w:rsid w:val="6B39052D"/>
    <w:rsid w:val="6B9850A1"/>
    <w:rsid w:val="6BE007BB"/>
    <w:rsid w:val="6D8E46BD"/>
    <w:rsid w:val="6D91547E"/>
    <w:rsid w:val="6E256CDB"/>
    <w:rsid w:val="6EC57282"/>
    <w:rsid w:val="6F173A5C"/>
    <w:rsid w:val="70392256"/>
    <w:rsid w:val="704D6EBB"/>
    <w:rsid w:val="705D6123"/>
    <w:rsid w:val="7082E4F2"/>
    <w:rsid w:val="70A3941D"/>
    <w:rsid w:val="70FE60EB"/>
    <w:rsid w:val="71053BEE"/>
    <w:rsid w:val="710DB603"/>
    <w:rsid w:val="723ADE29"/>
    <w:rsid w:val="72AF108C"/>
    <w:rsid w:val="73017B3C"/>
    <w:rsid w:val="7358D75A"/>
    <w:rsid w:val="736DE429"/>
    <w:rsid w:val="73B3D9C7"/>
    <w:rsid w:val="7467DFD5"/>
    <w:rsid w:val="74CF4187"/>
    <w:rsid w:val="75192EAC"/>
    <w:rsid w:val="754F25E8"/>
    <w:rsid w:val="7577CA80"/>
    <w:rsid w:val="75E1495B"/>
    <w:rsid w:val="75EA3344"/>
    <w:rsid w:val="75FDFB6A"/>
    <w:rsid w:val="76BBDA81"/>
    <w:rsid w:val="77CC48AA"/>
    <w:rsid w:val="7800CB5E"/>
    <w:rsid w:val="79B418A6"/>
    <w:rsid w:val="79E996C5"/>
    <w:rsid w:val="7A706ACB"/>
    <w:rsid w:val="7B5FFC06"/>
    <w:rsid w:val="7BAA5DA5"/>
    <w:rsid w:val="7BE92879"/>
    <w:rsid w:val="7BED30EC"/>
    <w:rsid w:val="7BF7A344"/>
    <w:rsid w:val="7C39F990"/>
    <w:rsid w:val="7C3B9D63"/>
    <w:rsid w:val="7C5B9FA2"/>
    <w:rsid w:val="7C909A94"/>
    <w:rsid w:val="7C91A394"/>
    <w:rsid w:val="7CB09139"/>
    <w:rsid w:val="7CC026E0"/>
    <w:rsid w:val="7D9B680A"/>
    <w:rsid w:val="7E49B661"/>
    <w:rsid w:val="7E9CBE4E"/>
    <w:rsid w:val="7F7D5D20"/>
    <w:rsid w:val="7F8CB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D5913E6C-B570-4C4D-8013-64EA90BC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aliases w:val="12_Fußnotentext"/>
    <w:link w:val="TestonotaapidipaginaCarattere"/>
    <w:uiPriority w:val="99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uiPriority w:val="99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aliases w:val="11_Fußnotenzeichen,112_Fußnotenzeichen Tabelle"/>
    <w:basedOn w:val="Carpredefinitoparagrafo"/>
    <w:uiPriority w:val="99"/>
    <w:unhideWhenUsed/>
    <w:qFormat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character" w:styleId="Rimandocommento">
    <w:name w:val="annotation reference"/>
    <w:basedOn w:val="Carpredefinitoparagrafo"/>
    <w:uiPriority w:val="99"/>
    <w:semiHidden/>
    <w:unhideWhenUsed/>
    <w:rsid w:val="00373C1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73C1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73C1C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3C1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3C1C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customStyle="1" w:styleId="A03Flietext">
    <w:name w:val="A03_Fließtext"/>
    <w:qFormat/>
    <w:rsid w:val="00CE36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styleId="Revisione">
    <w:name w:val="Revision"/>
    <w:hidden/>
    <w:uiPriority w:val="99"/>
    <w:semiHidden/>
    <w:rsid w:val="00301F6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33B08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33B08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33B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\Users\MFerrer\AppData\Local\Microsoft\Windows\INetCache\Content.Outlook\CCP8LLCS\3%20Prezzi%20validi%20per%20l&#8217;Italia%20e%20comprensivi%20di%2022%25%20di%20IVA.%20Il%20valore%20incluso%20della%20mss%20(messa%20su%20strada)%20&#232;%20consigliato%20dalla%20casa%20costruttrice" TargetMode="External"/><Relationship Id="rId18" Type="http://schemas.openxmlformats.org/officeDocument/2006/relationships/hyperlink" Target="file:///C:\Users\MFerrer\AppData\Local\Microsoft\Windows\INetCache\Content.Outlook\CCP8LLCS\4%20L&#8217;autonomia%20(WLTP)%20raggiunta%20dopo%2015%20min.%20di%20ricarica%20&#232;%20stata%20ottenuta%20usando%20la%20ricarica%20DC%20secondo%20ISO\SAE%2012906%20alle%20condizioni%20specificate%20nello%20stesso%20standard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mercedes-benz.it/passengercars/models/grand-limousine/new/vl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C:\Users\MFerrer\AppData\Local\Microsoft\Windows\INetCache\Content.Outlook\CCP8LLCS\2%20Questo%20valore%20&#232;%20fortemente%20dipendente%20dalla%20configurazione%20del%20veicolo,%20dallo%20stile%20di%20guida%20individuale,%20dalle%20condizioni%20della%20strada%20e%20del%20traffico,%20dalla%20temperatura%20esterna,%20dall'uso%20del%20climatizzatore\sistemi%20di%20riscaldamento,%20ect.%20e%20%20pu&#242;%20quindi%20differire%20da%20quello%20indicato.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file:///C:\Users\MFerrer\AppData\Local\Microsoft\Windows\INetCache\Content.Outlook\CCP8LLCS\Valori%20indicativi%20ancora%20in%20corso%20di%20omologazione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ercedes-benz.it/passengercars/models/grand-limousine/new/vle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0390F607127C488FD1EE5CB53AA0B1" ma:contentTypeVersion="13" ma:contentTypeDescription="Ein neues Dokument erstellen." ma:contentTypeScope="" ma:versionID="00ddfdb80c7696160d983cdef780fb69">
  <xsd:schema xmlns:xsd="http://www.w3.org/2001/XMLSchema" xmlns:xs="http://www.w3.org/2001/XMLSchema" xmlns:p="http://schemas.microsoft.com/office/2006/metadata/properties" xmlns:ns2="ab85fc33-af84-49f0-ba62-6200767c248a" xmlns:ns3="d6c7ee56-1187-409c-93f8-d8366e1c98c1" targetNamespace="http://schemas.microsoft.com/office/2006/metadata/properties" ma:root="true" ma:fieldsID="649c140732394841c4337013c669df4f" ns2:_="" ns3:_="">
    <xsd:import namespace="ab85fc33-af84-49f0-ba62-6200767c248a"/>
    <xsd:import namespace="d6c7ee56-1187-409c-93f8-d8366e1c98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5fc33-af84-49f0-ba62-6200767c2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7ee56-1187-409c-93f8-d8366e1c98c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089860e-df41-4f80-96e0-4cd281660136}" ma:internalName="TaxCatchAll" ma:showField="CatchAllData" ma:web="d6c7ee56-1187-409c-93f8-d8366e1c9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85fc33-af84-49f0-ba62-6200767c248a">
      <Terms xmlns="http://schemas.microsoft.com/office/infopath/2007/PartnerControls"/>
    </lcf76f155ced4ddcb4097134ff3c332f>
    <TaxCatchAll xmlns="d6c7ee56-1187-409c-93f8-d8366e1c98c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827874-9544-47D9-A664-8575511BD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85fc33-af84-49f0-ba62-6200767c248a"/>
    <ds:schemaRef ds:uri="d6c7ee56-1187-409c-93f8-d8366e1c98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b85fc33-af84-49f0-ba62-6200767c248a"/>
    <ds:schemaRef ds:uri="d6c7ee56-1187-409c-93f8-d8366e1c98c1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2001</Words>
  <Characters>11409</Characters>
  <Application>Microsoft Office Word</Application>
  <DocSecurity>0</DocSecurity>
  <Lines>95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Ora inizia la nuova era delle limousine grandiose: la nuovissima Mercedes-Benz VLE elettrica è disponibile per l'ordinazione</vt:lpstr>
      <vt:lpstr>The new era of grand limousines starts now: the all-new electric Mercedes-Benz VLE is available to order</vt:lpstr>
    </vt:vector>
  </TitlesOfParts>
  <Company/>
  <LinksUpToDate>false</LinksUpToDate>
  <CharactersWithSpaces>13384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 inizia la nuova era delle limousine grandiose: la nuovissima Mercedes-Benz VLE elettrica è disponibile per l'ordinazione</dc:title>
  <dc:subject/>
  <dc:creator>COM</dc:creator>
  <cp:keywords/>
  <dc:description/>
  <cp:lastModifiedBy>Odinzoff, Vadim (183)</cp:lastModifiedBy>
  <cp:revision>15</cp:revision>
  <dcterms:created xsi:type="dcterms:W3CDTF">2026-04-15T08:13:00Z</dcterms:created>
  <dcterms:modified xsi:type="dcterms:W3CDTF">2026-04-15T09:20:00Z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0x0101006B0390F607127C488FD1EE5CB53AA0B1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2353900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SIP_Label_a844c618-538c-404a-b2f6-f58b5e4f4fae_Enabled">
    <vt:lpwstr>true</vt:lpwstr>
  </property>
  <property fmtid="{D5CDD505-2E9C-101B-9397-08002B2CF9AE}" pid="19" name="MSIP_Label_a844c618-538c-404a-b2f6-f58b5e4f4fae_SetDate">
    <vt:lpwstr>2026-02-23T17:07:25Z</vt:lpwstr>
  </property>
  <property fmtid="{D5CDD505-2E9C-101B-9397-08002B2CF9AE}" pid="20" name="MSIP_Label_a844c618-538c-404a-b2f6-f58b5e4f4fae_Method">
    <vt:lpwstr>Privileged</vt:lpwstr>
  </property>
  <property fmtid="{D5CDD505-2E9C-101B-9397-08002B2CF9AE}" pid="21" name="MSIP_Label_a844c618-538c-404a-b2f6-f58b5e4f4fae_Name">
    <vt:lpwstr>Public</vt:lpwstr>
  </property>
  <property fmtid="{D5CDD505-2E9C-101B-9397-08002B2CF9AE}" pid="22" name="MSIP_Label_a844c618-538c-404a-b2f6-f58b5e4f4fae_SiteId">
    <vt:lpwstr>41eb501a-f671-4ce0-a5bf-b64168c3705f</vt:lpwstr>
  </property>
  <property fmtid="{D5CDD505-2E9C-101B-9397-08002B2CF9AE}" pid="23" name="MSIP_Label_a844c618-538c-404a-b2f6-f58b5e4f4fae_ActionId">
    <vt:lpwstr>810fcdf8-d1d4-4975-8632-a3175886b47f</vt:lpwstr>
  </property>
  <property fmtid="{D5CDD505-2E9C-101B-9397-08002B2CF9AE}" pid="24" name="MSIP_Label_a844c618-538c-404a-b2f6-f58b5e4f4fae_ContentBits">
    <vt:lpwstr>0</vt:lpwstr>
  </property>
  <property fmtid="{D5CDD505-2E9C-101B-9397-08002B2CF9AE}" pid="25" name="MSIP_Label_a844c618-538c-404a-b2f6-f58b5e4f4fae_Tag">
    <vt:lpwstr>10, 0, 1, 1</vt:lpwstr>
  </property>
</Properties>
</file>