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503336A9" w14:textId="77777777" w:rsidTr="00B03193">
        <w:trPr>
          <w:trHeight w:val="561"/>
        </w:trPr>
        <w:tc>
          <w:tcPr>
            <w:tcW w:w="7195" w:type="dxa"/>
            <w:vMerge w:val="restart"/>
            <w:tcMar>
              <w:left w:w="0" w:type="dxa"/>
              <w:right w:w="0" w:type="dxa"/>
            </w:tcMar>
          </w:tcPr>
          <w:p w14:paraId="4FD81904" w14:textId="14153138"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30448871" w14:textId="77777777" w:rsidR="004C5B6A" w:rsidRPr="00C610C8" w:rsidRDefault="004C5B6A" w:rsidP="00B03193">
            <w:pPr>
              <w:pStyle w:val="D02Legalentity"/>
              <w:framePr w:wrap="auto"/>
            </w:pPr>
          </w:p>
        </w:tc>
      </w:tr>
      <w:tr w:rsidR="00317376" w:rsidRPr="00C610C8" w14:paraId="5F3F6FAA" w14:textId="77777777" w:rsidTr="00B03193">
        <w:trPr>
          <w:trHeight w:val="374"/>
        </w:trPr>
        <w:tc>
          <w:tcPr>
            <w:tcW w:w="7195" w:type="dxa"/>
            <w:vMerge/>
            <w:tcMar>
              <w:left w:w="0" w:type="dxa"/>
              <w:right w:w="0" w:type="dxa"/>
            </w:tcMar>
          </w:tcPr>
          <w:p w14:paraId="57C4C28A"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32681D79"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per la stampa</w:t>
            </w:r>
            <w:r>
              <w:rPr>
                <w:szCs w:val="21"/>
              </w:rPr>
              <w:fldChar w:fldCharType="end"/>
            </w:r>
            <w:bookmarkEnd w:id="0"/>
          </w:p>
        </w:tc>
      </w:tr>
      <w:tr w:rsidR="00317376" w:rsidRPr="00C610C8" w14:paraId="343DDA68" w14:textId="77777777" w:rsidTr="00B03193">
        <w:trPr>
          <w:trHeight w:val="958"/>
        </w:trPr>
        <w:tc>
          <w:tcPr>
            <w:tcW w:w="7195" w:type="dxa"/>
            <w:vMerge/>
            <w:tcMar>
              <w:left w:w="0" w:type="dxa"/>
              <w:right w:w="0" w:type="dxa"/>
            </w:tcMar>
          </w:tcPr>
          <w:p w14:paraId="1FABBC41"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1A61C7E2" w14:textId="663D570F" w:rsidR="00317376" w:rsidRPr="00C610C8" w:rsidRDefault="00A85A18" w:rsidP="00B03193">
            <w:pPr>
              <w:pStyle w:val="D04Date"/>
              <w:framePr w:hSpace="0" w:wrap="auto" w:vAnchor="margin" w:hAnchor="text" w:yAlign="inline"/>
            </w:pPr>
            <w:r>
              <w:t>7 Settembre 2025</w:t>
            </w:r>
          </w:p>
        </w:tc>
      </w:tr>
    </w:tbl>
    <w:p w14:paraId="43F08F30"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06818383" w14:textId="2DC04994" w:rsidR="005819D0" w:rsidRPr="007C5CDE" w:rsidRDefault="00BB0E01" w:rsidP="005819D0">
      <w:pPr>
        <w:pStyle w:val="A01Headline1"/>
        <w:rPr>
          <w:lang w:val="en-US"/>
        </w:rPr>
      </w:pPr>
      <w:bookmarkStart w:id="1" w:name="_Hlk207629396"/>
      <w:bookmarkStart w:id="2" w:name="_Toc178533742"/>
      <w:bookmarkStart w:id="3" w:name="_Toc178534221"/>
      <w:bookmarkStart w:id="4" w:name="_Toc178534915"/>
      <w:r>
        <w:t>“</w:t>
      </w:r>
      <w:r w:rsidR="005819D0" w:rsidRPr="008A26EE">
        <w:fldChar w:fldCharType="begin"/>
      </w:r>
      <w:r w:rsidR="005819D0" w:rsidRPr="007C5CDE">
        <w:rPr>
          <w:lang w:val="en-US"/>
        </w:rPr>
        <w:instrText xml:space="preserve"> TOC \o "1-2" \f \h \z \t "A02_Überschrift 2/Headline 2,2,A01_Überschrift 1/Headline 1,1" </w:instrText>
      </w:r>
      <w:r w:rsidR="005819D0" w:rsidRPr="008A26EE">
        <w:fldChar w:fldCharType="separate"/>
      </w:r>
      <w:r w:rsidR="005819D0" w:rsidRPr="008A26EE">
        <w:fldChar w:fldCharType="end"/>
      </w:r>
      <w:r w:rsidR="008A26EE" w:rsidRPr="007C5CDE">
        <w:rPr>
          <w:lang w:val="en-US"/>
        </w:rPr>
        <w:t>Welcome Home</w:t>
      </w:r>
      <w:r w:rsidR="005819D0" w:rsidRPr="007C5CDE">
        <w:rPr>
          <w:lang w:val="en-US"/>
        </w:rPr>
        <w:t>.</w:t>
      </w:r>
      <w:r>
        <w:rPr>
          <w:lang w:val="en-US"/>
        </w:rPr>
        <w:t>”</w:t>
      </w:r>
      <w:r w:rsidR="005819D0" w:rsidRPr="007C5CDE">
        <w:rPr>
          <w:lang w:val="en-US"/>
        </w:rPr>
        <w:t xml:space="preserve"> Mercedes-Benz all'IAA MOBILITY 2025</w:t>
      </w:r>
    </w:p>
    <w:bookmarkEnd w:id="1"/>
    <w:p w14:paraId="73C73401" w14:textId="49B66B4D" w:rsidR="00890246" w:rsidRDefault="00A6467E" w:rsidP="005819D0">
      <w:pPr>
        <w:pStyle w:val="A04List"/>
        <w:rPr>
          <w:lang w:val="it-IT"/>
        </w:rPr>
      </w:pPr>
      <w:r>
        <w:rPr>
          <w:lang w:val="it-IT"/>
        </w:rPr>
        <w:t>L’</w:t>
      </w:r>
      <w:r w:rsidR="00890246" w:rsidRPr="00890246">
        <w:rPr>
          <w:lang w:val="it-IT"/>
        </w:rPr>
        <w:t xml:space="preserve">esclusivo evento "Pre-Night" alla vigilia del salone celebra </w:t>
      </w:r>
      <w:r w:rsidR="00890246">
        <w:rPr>
          <w:lang w:val="it-IT"/>
        </w:rPr>
        <w:t xml:space="preserve">gli </w:t>
      </w:r>
      <w:r w:rsidR="00395D83">
        <w:rPr>
          <w:lang w:val="it-IT"/>
        </w:rPr>
        <w:t>Highlight</w:t>
      </w:r>
      <w:r w:rsidR="00890246" w:rsidRPr="00890246">
        <w:rPr>
          <w:lang w:val="it-IT"/>
        </w:rPr>
        <w:t xml:space="preserve"> del marchio a Monaco con la prima mondiale della nuovissima Mercedes Benz GLC elettrica</w:t>
      </w:r>
    </w:p>
    <w:p w14:paraId="2B59C2F5" w14:textId="2855D66C" w:rsidR="00890246" w:rsidRDefault="00890246" w:rsidP="005819D0">
      <w:pPr>
        <w:pStyle w:val="A04List"/>
        <w:rPr>
          <w:lang w:val="it-IT"/>
        </w:rPr>
      </w:pPr>
      <w:r>
        <w:rPr>
          <w:lang w:val="it-IT"/>
        </w:rPr>
        <w:t>Show di presentazione per</w:t>
      </w:r>
      <w:r w:rsidRPr="00890246">
        <w:rPr>
          <w:lang w:val="it-IT"/>
        </w:rPr>
        <w:t xml:space="preserve"> CLA con trazione ibrida, la CLA Shooting Brake completamente elettrica, l'innovativo CONCEPT AMG GT XX da record e il prototipo camuffato della VLE elettrica</w:t>
      </w:r>
    </w:p>
    <w:p w14:paraId="017D0C80" w14:textId="65F391BB" w:rsidR="00890246" w:rsidRDefault="00890246" w:rsidP="005819D0">
      <w:pPr>
        <w:pStyle w:val="A04List"/>
        <w:rPr>
          <w:lang w:val="it-IT"/>
        </w:rPr>
      </w:pPr>
      <w:r w:rsidRPr="00890246">
        <w:rPr>
          <w:lang w:val="it-IT"/>
        </w:rPr>
        <w:t xml:space="preserve">Approfondimenti dietro le quinte del programma MANUFAKTUR presso lo Studio Odeonsplatz, che mostreranno l'individualizzazione e l'artigianalità </w:t>
      </w:r>
      <w:r>
        <w:rPr>
          <w:lang w:val="it-IT"/>
        </w:rPr>
        <w:t>attraverso</w:t>
      </w:r>
      <w:r w:rsidRPr="00890246">
        <w:rPr>
          <w:lang w:val="it-IT"/>
        </w:rPr>
        <w:t xml:space="preserve"> la Mercedes AMG S 63 E PERFORMANCE.</w:t>
      </w:r>
    </w:p>
    <w:p w14:paraId="03BA965F" w14:textId="3FA74673" w:rsidR="00890246" w:rsidRDefault="00890246" w:rsidP="005819D0">
      <w:pPr>
        <w:pStyle w:val="A04List"/>
        <w:rPr>
          <w:lang w:val="it-IT"/>
        </w:rPr>
      </w:pPr>
      <w:r w:rsidRPr="00890246">
        <w:rPr>
          <w:lang w:val="it-IT"/>
        </w:rPr>
        <w:t xml:space="preserve">"Welcome </w:t>
      </w:r>
      <w:r w:rsidR="00181861">
        <w:rPr>
          <w:lang w:val="it-IT"/>
        </w:rPr>
        <w:t>H</w:t>
      </w:r>
      <w:r w:rsidRPr="00890246">
        <w:rPr>
          <w:lang w:val="it-IT"/>
        </w:rPr>
        <w:t>ome" è il principio guida che assicura che ogni Mercedes-Benz crei la stessa sensazione speciale: familiare, intuitiva e inconfondibilmente tua.</w:t>
      </w:r>
    </w:p>
    <w:p w14:paraId="08AD4EA1" w14:textId="77777777" w:rsidR="00890246" w:rsidRDefault="00890246" w:rsidP="00890246">
      <w:pPr>
        <w:pStyle w:val="A04List"/>
        <w:rPr>
          <w:lang w:val="it-IT"/>
        </w:rPr>
      </w:pPr>
      <w:r w:rsidRPr="00890246">
        <w:rPr>
          <w:lang w:val="it-IT"/>
        </w:rPr>
        <w:t>I test drive dimostreranno tecnologie e innovazioni all'avanguardia: MB.DRIVE ASSIST PRO con funzioni di assistenza point-to-point urbana SAE Level 2 e DRIVE PILOT, il sistema SAE Level 3 più veloce al mondo</w:t>
      </w:r>
    </w:p>
    <w:p w14:paraId="3F8C2030" w14:textId="34C31879" w:rsidR="005819D0" w:rsidRPr="008A26EE" w:rsidRDefault="005819D0" w:rsidP="005819D0">
      <w:pPr>
        <w:pStyle w:val="A03Copytext"/>
        <w:rPr>
          <w:color w:val="FF0000"/>
          <w:lang w:val="it-IT"/>
        </w:rPr>
      </w:pPr>
      <w:r w:rsidRPr="008A26EE">
        <w:rPr>
          <w:lang w:val="it-IT"/>
        </w:rPr>
        <w:t xml:space="preserve">Il CEO Ola Källenius ha svelato oggi un nuovo capitolo dell'illustre storia di Mercedes-Benz. A incarnare questa visione è la nuovissima GLC elettrica, </w:t>
      </w:r>
      <w:r w:rsidR="0067299C">
        <w:rPr>
          <w:lang w:val="it-IT"/>
        </w:rPr>
        <w:t>u</w:t>
      </w:r>
      <w:r w:rsidR="0067299C" w:rsidRPr="0067299C">
        <w:rPr>
          <w:lang w:val="it-IT"/>
        </w:rPr>
        <w:t>na superstar a tutto tondo che ridefinisce il punto di riferimento per il design iconico e l'intelligenza digitale. È completamente moderna ma rassicurante e familiare: una vera Mercedes-Benz in ogni senso. La nuovissima GLC elettrica è stata svelata durante l'evento "Pre-Night" alla vigilia del salone presso il Padiglione Mercedes-Benz all'Apothekenhof della Residenza di Monaco.</w:t>
      </w:r>
    </w:p>
    <w:p w14:paraId="7DBBB3E4" w14:textId="77777777" w:rsidR="005819D0" w:rsidRPr="008A26EE" w:rsidRDefault="005819D0" w:rsidP="005819D0">
      <w:pPr>
        <w:pStyle w:val="A06Quote"/>
        <w:rPr>
          <w:lang w:val="it-IT"/>
        </w:rPr>
      </w:pPr>
    </w:p>
    <w:p w14:paraId="24F12598" w14:textId="14EC2175" w:rsidR="005819D0" w:rsidRPr="008A26EE" w:rsidRDefault="005819D0" w:rsidP="005819D0">
      <w:pPr>
        <w:pStyle w:val="A06Quote"/>
        <w:rPr>
          <w:lang w:val="it-IT"/>
        </w:rPr>
      </w:pPr>
      <w:r w:rsidRPr="008A26EE">
        <w:rPr>
          <w:lang w:val="it-IT"/>
        </w:rPr>
        <w:t xml:space="preserve">"Il più grande </w:t>
      </w:r>
      <w:r w:rsidR="008A26EE">
        <w:rPr>
          <w:lang w:val="it-IT"/>
        </w:rPr>
        <w:t>piano</w:t>
      </w:r>
      <w:r w:rsidRPr="008A26EE">
        <w:rPr>
          <w:lang w:val="it-IT"/>
        </w:rPr>
        <w:t xml:space="preserve"> di lancio di prodotti nella storia della nostra azienda continua con </w:t>
      </w:r>
      <w:r w:rsidR="004A70CA">
        <w:rPr>
          <w:lang w:val="it-IT"/>
        </w:rPr>
        <w:t>la</w:t>
      </w:r>
      <w:r w:rsidRPr="008A26EE">
        <w:rPr>
          <w:lang w:val="it-IT"/>
        </w:rPr>
        <w:t xml:space="preserve"> nuovissim</w:t>
      </w:r>
      <w:r w:rsidR="004A70CA">
        <w:rPr>
          <w:lang w:val="it-IT"/>
        </w:rPr>
        <w:t>a</w:t>
      </w:r>
      <w:r w:rsidRPr="008A26EE">
        <w:rPr>
          <w:lang w:val="it-IT"/>
        </w:rPr>
        <w:t xml:space="preserve"> GLC. Non stiamo solo introducendo un nuovo modello, stiamo elettrificando il nostro top seller. Sarà caratterizzat</w:t>
      </w:r>
      <w:r w:rsidR="004A70CA">
        <w:rPr>
          <w:lang w:val="it-IT"/>
        </w:rPr>
        <w:t>a</w:t>
      </w:r>
      <w:r w:rsidRPr="008A26EE">
        <w:rPr>
          <w:lang w:val="it-IT"/>
        </w:rPr>
        <w:t xml:space="preserve"> da un nuovo linguaggio di design </w:t>
      </w:r>
      <w:r w:rsidR="008A26EE">
        <w:rPr>
          <w:lang w:val="it-IT"/>
        </w:rPr>
        <w:t>iconico</w:t>
      </w:r>
      <w:r w:rsidRPr="008A26EE">
        <w:rPr>
          <w:lang w:val="it-IT"/>
        </w:rPr>
        <w:t xml:space="preserve">, una tecnologia all'avanguardia, il nostro MB.OS e prestazioni </w:t>
      </w:r>
      <w:r w:rsidR="008A26EE">
        <w:rPr>
          <w:lang w:val="it-IT"/>
        </w:rPr>
        <w:t>entusiasmanti</w:t>
      </w:r>
      <w:r w:rsidRPr="008A26EE">
        <w:rPr>
          <w:lang w:val="it-IT"/>
        </w:rPr>
        <w:t xml:space="preserve">. </w:t>
      </w:r>
      <w:r w:rsidR="004A70CA">
        <w:rPr>
          <w:lang w:val="it-IT"/>
        </w:rPr>
        <w:t>La nuova</w:t>
      </w:r>
      <w:r w:rsidRPr="008A26EE">
        <w:rPr>
          <w:lang w:val="it-IT"/>
        </w:rPr>
        <w:t xml:space="preserve"> GLC è comfort, dinamica, efficienza e intelligenza in perfetta armonia".</w:t>
      </w:r>
    </w:p>
    <w:p w14:paraId="6376F32D" w14:textId="3C0C63B8" w:rsidR="005819D0" w:rsidRDefault="008A26EE" w:rsidP="005819D0">
      <w:pPr>
        <w:pStyle w:val="A03Copytext"/>
        <w:jc w:val="center"/>
        <w:rPr>
          <w:sz w:val="19"/>
          <w:szCs w:val="19"/>
        </w:rPr>
      </w:pPr>
      <w:r w:rsidRPr="00FA426D">
        <w:rPr>
          <w:sz w:val="19"/>
          <w:szCs w:val="19"/>
        </w:rPr>
        <w:t>Ola Källenius, Chairman of the Board of Management, Mercedes-Benz Group AG</w:t>
      </w:r>
    </w:p>
    <w:p w14:paraId="2EEA141D" w14:textId="77777777" w:rsidR="008A26EE" w:rsidRPr="008A26EE" w:rsidRDefault="008A26EE" w:rsidP="005819D0">
      <w:pPr>
        <w:pStyle w:val="A03Copytext"/>
        <w:jc w:val="center"/>
        <w:rPr>
          <w:rFonts w:ascii="MB Corpo S Text Office" w:hAnsi="MB Corpo S Text Office"/>
          <w:lang w:val="en-US"/>
        </w:rPr>
      </w:pPr>
    </w:p>
    <w:p w14:paraId="492A2108" w14:textId="77777777" w:rsidR="008A26EE" w:rsidRPr="00AE328A" w:rsidRDefault="008A26EE" w:rsidP="005819D0">
      <w:pPr>
        <w:pStyle w:val="A03Copytext"/>
        <w:rPr>
          <w:rFonts w:ascii="MB Corpo S Text Office" w:hAnsi="MB Corpo S Text Office"/>
          <w:lang w:val="en-US"/>
        </w:rPr>
      </w:pPr>
    </w:p>
    <w:p w14:paraId="655BDDFC" w14:textId="6E157B5A" w:rsidR="005819D0" w:rsidRPr="008A26EE" w:rsidRDefault="005819D0" w:rsidP="005819D0">
      <w:pPr>
        <w:pStyle w:val="A03Copytext"/>
        <w:rPr>
          <w:lang w:val="it-IT"/>
        </w:rPr>
      </w:pPr>
      <w:r w:rsidRPr="008A26EE">
        <w:rPr>
          <w:rFonts w:ascii="MB Corpo S Text Office" w:hAnsi="MB Corpo S Text Office"/>
          <w:lang w:val="it-IT"/>
        </w:rPr>
        <w:t xml:space="preserve">Anteprima mondiale della nuova GLC elettrica: </w:t>
      </w:r>
      <w:r w:rsidR="008A26EE" w:rsidRPr="008A26EE">
        <w:rPr>
          <w:rFonts w:ascii="MB Corpo S Text Office" w:hAnsi="MB Corpo S Text Office"/>
          <w:lang w:val="it-IT"/>
        </w:rPr>
        <w:t>efficienza, stile e piacere di guida senza compromessi</w:t>
      </w:r>
    </w:p>
    <w:p w14:paraId="078CA5F1" w14:textId="163727BD" w:rsidR="005819D0" w:rsidRDefault="0067299C" w:rsidP="005819D0">
      <w:pPr>
        <w:pStyle w:val="A03Copytext"/>
        <w:rPr>
          <w:lang w:val="it-IT"/>
        </w:rPr>
      </w:pPr>
      <w:r w:rsidRPr="0067299C">
        <w:rPr>
          <w:lang w:val="it-IT"/>
        </w:rPr>
        <w:t xml:space="preserve">Sulla scia del successo della GLC, Mercedes-Benz amplia la sua gamma con una nuova variante elettrica. Al lancio sul mercato, sarà disponibile la Mercedes-Benz GLC 400 4MATIC con tecnologia EQ, che ha un'autonomia fino a 713 chilometri. La GLC elettrica è </w:t>
      </w:r>
      <w:r>
        <w:rPr>
          <w:lang w:val="it-IT"/>
        </w:rPr>
        <w:t>la prima</w:t>
      </w:r>
      <w:r w:rsidRPr="0067299C">
        <w:rPr>
          <w:lang w:val="it-IT"/>
        </w:rPr>
        <w:t xml:space="preserve"> di una nuova famiglia di veicoli e reinterpreta il volto del marchio con la griglia di nuova concezione. Progettata da zero per prestazioni elettriche, colpisce per l'autonomia eccezionale, l'efficienza e la ricarica rapida. Allo stesso tempo, stabilisce nuovi standard in termini di design, valore, versatilità e spaziosità. La GLC elettrica combina perfettamente l'affidabilità e la sofisticata </w:t>
      </w:r>
      <w:r w:rsidRPr="0067299C">
        <w:rPr>
          <w:lang w:val="it-IT"/>
        </w:rPr>
        <w:lastRenderedPageBreak/>
        <w:t>eleganza tipiche di Mercedes-Benz con la tecnologia di guida elettrica all'avanguardia e il software intuitivo. Si adatta inoltre senza sforzo a un'ampia gamma di esigenze e stili di vita. Ciò garantisce un'esperienza di guida fluida che incarna il carattere iconico, versatile, intuitivo e armonioso sinonimo di GLC. Ed è la prima auto al mondo con un'opzione di interni vegani certificata da The Vegan Society.</w:t>
      </w:r>
    </w:p>
    <w:p w14:paraId="394DA9B6" w14:textId="77777777" w:rsidR="0067299C" w:rsidRPr="008A26EE" w:rsidRDefault="0067299C" w:rsidP="005819D0">
      <w:pPr>
        <w:pStyle w:val="A03Copytext"/>
        <w:rPr>
          <w:lang w:val="it-IT"/>
        </w:rPr>
      </w:pPr>
    </w:p>
    <w:p w14:paraId="39C6D176" w14:textId="1FED6E21" w:rsidR="005819D0" w:rsidRPr="008A26EE" w:rsidRDefault="008A26EE" w:rsidP="005819D0">
      <w:pPr>
        <w:pStyle w:val="A03Copytext"/>
        <w:rPr>
          <w:rFonts w:ascii="MB Corpo S Text Office" w:hAnsi="MB Corpo S Text Office"/>
          <w:lang w:val="it-IT"/>
        </w:rPr>
      </w:pPr>
      <w:r>
        <w:rPr>
          <w:rFonts w:ascii="MB Corpo S Text Office" w:hAnsi="MB Corpo S Text Office"/>
          <w:lang w:val="it-IT"/>
        </w:rPr>
        <w:t>Welcome Home</w:t>
      </w:r>
      <w:r w:rsidR="005819D0" w:rsidRPr="008A26EE">
        <w:rPr>
          <w:rFonts w:ascii="MB Corpo S Text Office" w:hAnsi="MB Corpo S Text Office"/>
          <w:lang w:val="it-IT"/>
        </w:rPr>
        <w:t xml:space="preserve">. Il </w:t>
      </w:r>
      <w:r>
        <w:rPr>
          <w:rFonts w:ascii="MB Corpo S Text Office" w:hAnsi="MB Corpo S Text Office"/>
          <w:lang w:val="it-IT"/>
        </w:rPr>
        <w:t>brand</w:t>
      </w:r>
      <w:r w:rsidR="005819D0" w:rsidRPr="008A26EE">
        <w:rPr>
          <w:rFonts w:ascii="MB Corpo S Text Office" w:hAnsi="MB Corpo S Text Office"/>
          <w:lang w:val="it-IT"/>
        </w:rPr>
        <w:t xml:space="preserve"> è sinonimo di valori senza tempo e momenti indimenticabili</w:t>
      </w:r>
    </w:p>
    <w:p w14:paraId="219CE811" w14:textId="4677466B" w:rsidR="008A26EE" w:rsidRDefault="00793764" w:rsidP="00793764">
      <w:pPr>
        <w:pStyle w:val="A03Copytext"/>
        <w:rPr>
          <w:lang w:val="it-IT"/>
        </w:rPr>
      </w:pPr>
      <w:r w:rsidRPr="00793764">
        <w:rPr>
          <w:lang w:val="it-IT"/>
        </w:rPr>
        <w:t>Da quasi 140 anni, il marchio è riconosciuto per l'eccellenza ingegneristica, il design iconico e la sicurezza. Soprattutto, ogni modello è immediatamente riconoscibile come una Mercedes-Benz grazie alla sensazione di comfort e qualità, un'esperienza inconfondibile e intuitiva all'interno dell'auto. Parte dall'iconica griglia e si sviluppa nel design, nelle principali caratteristiche e in tutti i modelli. La promessa del marchio "Welcome home" è il fulcro di tutte le attività di Mercedes-Benz all'IAA MOBILITY 2025.</w:t>
      </w:r>
    </w:p>
    <w:p w14:paraId="7504E2F5" w14:textId="77777777" w:rsidR="00793764" w:rsidRDefault="00793764" w:rsidP="008A26EE">
      <w:pPr>
        <w:pStyle w:val="A03Copytext"/>
        <w:rPr>
          <w:lang w:val="it-IT"/>
        </w:rPr>
      </w:pPr>
    </w:p>
    <w:p w14:paraId="130444D9" w14:textId="294118E7" w:rsidR="005819D0" w:rsidRPr="008A26EE" w:rsidRDefault="00793764" w:rsidP="008F6EF9">
      <w:pPr>
        <w:pStyle w:val="A03Copytext"/>
        <w:jc w:val="center"/>
        <w:rPr>
          <w:rFonts w:ascii="MB Corpo S Text Office" w:hAnsi="MB Corpo S Text Office"/>
          <w:lang w:val="it-IT"/>
        </w:rPr>
      </w:pPr>
      <w:r w:rsidRPr="00793764">
        <w:rPr>
          <w:rFonts w:ascii="MB Corpo S Text Office" w:hAnsi="MB Corpo S Text Office"/>
          <w:lang w:val="it-IT"/>
        </w:rPr>
        <w:t>"Welcome home". Questa è la nostra promessa ai nostri clienti. Ogni volta che entrano in contatto con il nostro marchio, in una delle nostre concessionarie, sul nostro sito web o al volante. Che salgano su una CLA, una GLC o una Classe S. Indipendentemente dalla motorizzazione scelta. Ogni dettaglio dice immediatamente: questa è Mercedes-Benz. Vi sentirete sicuri, protetti e pieni di fiducia. Questa sensazione non è una coincidenza. È il risultato di quasi 140 anni di eccellenza tecnica, passione per ogni dettaglio, artigianalità ed emozione. In poche parole: non importa quanto lontano guidiate, vi sentirete sempre a casa nella vostra stella."</w:t>
      </w:r>
    </w:p>
    <w:p w14:paraId="4AD34478" w14:textId="77777777" w:rsidR="008A26EE" w:rsidRPr="00FA426D" w:rsidRDefault="008A26EE" w:rsidP="008F6EF9">
      <w:pPr>
        <w:pStyle w:val="A03Copytext"/>
        <w:jc w:val="center"/>
        <w:rPr>
          <w:sz w:val="19"/>
          <w:szCs w:val="19"/>
        </w:rPr>
      </w:pPr>
      <w:r w:rsidRPr="00FA426D">
        <w:rPr>
          <w:sz w:val="19"/>
          <w:szCs w:val="19"/>
        </w:rPr>
        <w:t>Mathias Geisen, Member of the Board of Management, Mercedes-Benz Group AG, responsible for Sales</w:t>
      </w:r>
    </w:p>
    <w:p w14:paraId="0576D56E" w14:textId="77777777" w:rsidR="005819D0" w:rsidRPr="008A26EE" w:rsidRDefault="005819D0" w:rsidP="005819D0">
      <w:pPr>
        <w:pStyle w:val="A03Copytext"/>
        <w:rPr>
          <w:color w:val="FF0000"/>
        </w:rPr>
      </w:pPr>
    </w:p>
    <w:p w14:paraId="3AE69036" w14:textId="0C9D369D" w:rsidR="005819D0" w:rsidRPr="008A26EE" w:rsidRDefault="005819D0" w:rsidP="005819D0">
      <w:pPr>
        <w:pStyle w:val="A03Copytext"/>
        <w:rPr>
          <w:rFonts w:ascii="MB Corpo S Text Office" w:hAnsi="MB Corpo S Text Office"/>
          <w:lang w:val="it-IT"/>
        </w:rPr>
      </w:pPr>
      <w:r w:rsidRPr="008A26EE">
        <w:rPr>
          <w:rFonts w:ascii="MB Corpo S Text Office" w:hAnsi="MB Corpo S Text Office"/>
          <w:lang w:val="it-IT"/>
        </w:rPr>
        <w:t>Le nuove stelle: CLA Shooting Brake, CLA hybrid, il CONCEPT AMG GT XX da record e il prototipo VLE</w:t>
      </w:r>
    </w:p>
    <w:p w14:paraId="3A374ABF" w14:textId="15DAF8FC" w:rsidR="005819D0" w:rsidRPr="008A26EE" w:rsidRDefault="00793764" w:rsidP="005819D0">
      <w:pPr>
        <w:pStyle w:val="A03Copytext"/>
        <w:rPr>
          <w:lang w:val="it-IT"/>
        </w:rPr>
      </w:pPr>
      <w:r w:rsidRPr="00793764">
        <w:rPr>
          <w:lang w:val="it-IT"/>
        </w:rPr>
        <w:t xml:space="preserve">Mercedes-Benz presenta quattro anteprime al salone IAA MOBILITY di quest'anno. La CLA Shooting Brake è il secondo modello della nuova famiglia CLA e la prima station wagon completamente elettrica di Mercedes-Benz. Combina l'eleganza, la sportività e l'intelligenza della CLA con spazio extra e un alto grado di versatilità degli interni. Nel padiglione Mercedes-Benz sarà </w:t>
      </w:r>
      <w:r>
        <w:rPr>
          <w:lang w:val="it-IT"/>
        </w:rPr>
        <w:t>presente anche la</w:t>
      </w:r>
      <w:r w:rsidRPr="00793764">
        <w:rPr>
          <w:lang w:val="it-IT"/>
        </w:rPr>
        <w:t xml:space="preserve"> CLA con la nuova motorizzazione ibrida.</w:t>
      </w:r>
      <w:r w:rsidR="005819D0" w:rsidRPr="008A26EE">
        <w:rPr>
          <w:lang w:val="it-IT"/>
        </w:rPr>
        <w:t xml:space="preserve"> </w:t>
      </w:r>
    </w:p>
    <w:p w14:paraId="763B6723" w14:textId="77777777" w:rsidR="005819D0" w:rsidRPr="008A26EE" w:rsidRDefault="005819D0" w:rsidP="005819D0">
      <w:pPr>
        <w:pStyle w:val="A03Copytext"/>
        <w:rPr>
          <w:lang w:val="it-IT"/>
        </w:rPr>
      </w:pPr>
    </w:p>
    <w:p w14:paraId="5FF09D2D" w14:textId="4324EE59" w:rsidR="005819D0" w:rsidRPr="008A26EE" w:rsidRDefault="005819D0" w:rsidP="005819D0">
      <w:pPr>
        <w:pStyle w:val="A03Copytext"/>
        <w:rPr>
          <w:lang w:val="it-IT"/>
        </w:rPr>
      </w:pPr>
      <w:r w:rsidRPr="008A26EE">
        <w:rPr>
          <w:lang w:val="it-IT"/>
        </w:rPr>
        <w:t xml:space="preserve">Il terzo modello a fare il suo debutto in fiera all'IAA Mobility 2025 è il CONCEPT AMG GT XX. Sul leggendario circuito ad alta velocità di Nardò, in Italia, dove le auto più veloci del mondo vengono testate per decenni, la CONCEPT AMG GT XX ha battuto un totale di 25 record sulle lunghe distanze. Tra questi c'era la più grande distanza mai percorsa da un veicolo elettrico entro 24 ore. </w:t>
      </w:r>
      <w:r w:rsidRPr="008A26EE">
        <w:rPr>
          <w:rFonts w:eastAsia="MB Corpo S Text Office Light" w:cs="MB Corpo S Text Office Light"/>
          <w:lang w:val="it-IT"/>
        </w:rPr>
        <w:t xml:space="preserve">Questo programma tecnologico di Mercedes-AMG offre uno sguardo alla prossima architettura ad alte prestazioni, AMG.EA. È dotato di tecnologie di trasmissione rivoluzionarie che entreranno in produzione in serie il prossimo anno. </w:t>
      </w:r>
      <w:r w:rsidR="008A26EE" w:rsidRPr="008A26EE">
        <w:rPr>
          <w:lang w:val="it-IT"/>
        </w:rPr>
        <w:t xml:space="preserve"> </w:t>
      </w:r>
    </w:p>
    <w:p w14:paraId="2CCAC41B" w14:textId="04652B6B" w:rsidR="005819D0" w:rsidRPr="008A26EE" w:rsidRDefault="005819D0" w:rsidP="005819D0">
      <w:pPr>
        <w:pStyle w:val="A03Copytext"/>
        <w:rPr>
          <w:lang w:val="it-IT"/>
        </w:rPr>
      </w:pPr>
    </w:p>
    <w:p w14:paraId="08EA4C9D" w14:textId="3E23E1A6" w:rsidR="005819D0" w:rsidRDefault="00793764" w:rsidP="005819D0">
      <w:pPr>
        <w:pStyle w:val="A03Copytext"/>
        <w:rPr>
          <w:rFonts w:asciiTheme="minorHAnsi" w:hAnsiTheme="minorHAnsi"/>
          <w:szCs w:val="24"/>
          <w:lang w:val="it-IT"/>
        </w:rPr>
      </w:pPr>
      <w:r>
        <w:rPr>
          <w:rFonts w:asciiTheme="minorHAnsi" w:hAnsiTheme="minorHAnsi"/>
          <w:szCs w:val="24"/>
          <w:lang w:val="it-IT"/>
        </w:rPr>
        <w:t>L</w:t>
      </w:r>
      <w:r w:rsidRPr="00793764">
        <w:rPr>
          <w:rFonts w:asciiTheme="minorHAnsi" w:hAnsiTheme="minorHAnsi"/>
          <w:szCs w:val="24"/>
          <w:lang w:val="it-IT"/>
        </w:rPr>
        <w:t xml:space="preserve">a gamma di anteprime è completata da un prototipo della nuovissima VLE elettrica, che offre una prospettiva sulle future grandi berline che arriveranno sulle strade il prossimo anno. Nel 2026, la VLE segnerà l'inizio di una nuova era in Mercedes-Benz Vans. Con un massimo di otto posti, la gamma VLE spazierà da veicoli flessibili per famiglie e clienti con uno stile di vita attivo a navette esclusive. Unendo il meglio di due mondi, la VLE combina un comportamento di guida simile a una berlina con la versatilità di un MPV. Sarà il primo modello basato sull'architettura modulare e scalabile per </w:t>
      </w:r>
      <w:r w:rsidR="00EC7AF8">
        <w:rPr>
          <w:rFonts w:asciiTheme="minorHAnsi" w:hAnsiTheme="minorHAnsi"/>
          <w:szCs w:val="24"/>
          <w:lang w:val="it-IT"/>
        </w:rPr>
        <w:t>van</w:t>
      </w:r>
      <w:r w:rsidRPr="00793764">
        <w:rPr>
          <w:rFonts w:asciiTheme="minorHAnsi" w:hAnsiTheme="minorHAnsi"/>
          <w:szCs w:val="24"/>
          <w:lang w:val="it-IT"/>
        </w:rPr>
        <w:t xml:space="preserve"> di nuova concezione.</w:t>
      </w:r>
    </w:p>
    <w:p w14:paraId="3B9DCD5A" w14:textId="77777777" w:rsidR="00793764" w:rsidRPr="008A26EE" w:rsidRDefault="00793764" w:rsidP="005819D0">
      <w:pPr>
        <w:pStyle w:val="A03Copytext"/>
        <w:rPr>
          <w:rFonts w:ascii="MB Corpo S Text Office" w:hAnsi="MB Corpo S Text Office"/>
          <w:lang w:val="it-IT"/>
        </w:rPr>
      </w:pPr>
    </w:p>
    <w:p w14:paraId="1F89E01B" w14:textId="77777777" w:rsidR="005819D0" w:rsidRPr="008A26EE" w:rsidRDefault="005819D0" w:rsidP="005819D0">
      <w:pPr>
        <w:pStyle w:val="A03Copytext"/>
        <w:rPr>
          <w:rFonts w:ascii="MB Corpo S Text Office" w:hAnsi="MB Corpo S Text Office"/>
          <w:lang w:val="it-IT"/>
        </w:rPr>
      </w:pPr>
      <w:r w:rsidRPr="008A26EE">
        <w:rPr>
          <w:rFonts w:ascii="MB Corpo S Text Office" w:hAnsi="MB Corpo S Text Office"/>
          <w:lang w:val="it-IT"/>
        </w:rPr>
        <w:t xml:space="preserve">MANUFAKTUR – Dentro il mondo dell'artigianato allo Studio Odeonsplatz </w:t>
      </w:r>
    </w:p>
    <w:p w14:paraId="00B4B020" w14:textId="77777777" w:rsidR="00EC7AF8" w:rsidRPr="00EC7AF8" w:rsidRDefault="00EC7AF8" w:rsidP="00EC7AF8">
      <w:pPr>
        <w:pStyle w:val="A03Copytext"/>
        <w:rPr>
          <w:lang w:val="it-IT"/>
        </w:rPr>
      </w:pPr>
      <w:r w:rsidRPr="00EC7AF8">
        <w:rPr>
          <w:lang w:val="it-IT"/>
        </w:rPr>
        <w:t xml:space="preserve">Oltre alla principale esposizione di Mercedes-Benz all'Apothekenhof, lo Studio Odeonsplatz offre ai visitatori di IAA MOBILITY 2025 approfondimenti dietro le quinte del programma MANUFAKTUR, la massima espressione di individualizzazione del marchio. Radicato in oltre 120 anni di storia, MANUFAKTUR celebra la tradizione dell'eccellenza artigianale e l'attenzione senza tempo ai dettagli. È evidenziato dalla maestria artigianale dietro la Classe S e portato in vita attraverso una Mercedes AMG S 63 E PERFORMANCE completamente personalizzata (consumo di energia combinato, ponderato: 11,1 kWh/100 km più 7,9 l/100 km | consumo di carburante combinato con batteria scarica: 11,8 l/100 km | emissioni di CO2 combinate, ponderate: 179 g/km | </w:t>
      </w:r>
      <w:r w:rsidRPr="00EC7AF8">
        <w:rPr>
          <w:lang w:val="it-IT"/>
        </w:rPr>
        <w:lastRenderedPageBreak/>
        <w:t>classe CO2 combinata, ponderata: C | classe CO2 con batteria scarica: G). La mostra presenta materiali selezionati, finiture esclusive e dettagli su misura che trasformano ogni stella in una dichiarazione personale.</w:t>
      </w:r>
    </w:p>
    <w:p w14:paraId="4B1D00C0" w14:textId="77777777" w:rsidR="00EC7AF8" w:rsidRPr="00EC7AF8" w:rsidRDefault="00EC7AF8" w:rsidP="00EC7AF8">
      <w:pPr>
        <w:pStyle w:val="A03Copytext"/>
        <w:rPr>
          <w:lang w:val="it-IT"/>
        </w:rPr>
      </w:pPr>
    </w:p>
    <w:p w14:paraId="32BF4F6C" w14:textId="32B2A2ED" w:rsidR="00F94F6A" w:rsidRDefault="00EC7AF8" w:rsidP="00EC7AF8">
      <w:pPr>
        <w:pStyle w:val="A03Copytext"/>
        <w:rPr>
          <w:lang w:val="it-IT"/>
        </w:rPr>
      </w:pPr>
      <w:r w:rsidRPr="00EC7AF8">
        <w:rPr>
          <w:lang w:val="it-IT"/>
        </w:rPr>
        <w:t>L'Community Hub immerge i visitatori nell'atmosfera di un moderno atelier. Con colori e finiture di vernice, un visualizzatore high-tech e una serie di campioni di materiali, campioni di ricamo e parti di finitura, aiuta i clienti a costruire auto uniche che riflettono la loro personalità.</w:t>
      </w:r>
    </w:p>
    <w:p w14:paraId="33CB4DA2" w14:textId="77777777" w:rsidR="00EC7AF8" w:rsidRPr="008A26EE" w:rsidRDefault="00EC7AF8" w:rsidP="00EC7AF8">
      <w:pPr>
        <w:pStyle w:val="A03Copytext"/>
        <w:rPr>
          <w:lang w:val="it-IT"/>
        </w:rPr>
      </w:pPr>
    </w:p>
    <w:p w14:paraId="0CAB344F" w14:textId="77777777" w:rsidR="005819D0" w:rsidRPr="008A26EE" w:rsidRDefault="005819D0" w:rsidP="005819D0">
      <w:pPr>
        <w:pStyle w:val="A03Copytext"/>
        <w:rPr>
          <w:rFonts w:ascii="MB Corpo S Text Office" w:hAnsi="MB Corpo S Text Office"/>
          <w:lang w:val="it-IT"/>
        </w:rPr>
      </w:pPr>
      <w:r w:rsidRPr="008A26EE">
        <w:rPr>
          <w:rFonts w:ascii="MB Corpo S Text Office" w:hAnsi="MB Corpo S Text Office"/>
          <w:lang w:val="it-IT"/>
        </w:rPr>
        <w:t>Test drive: dare vita al mondo Mercedes-Benz</w:t>
      </w:r>
    </w:p>
    <w:p w14:paraId="3DC7A94F" w14:textId="76DEBE0C" w:rsidR="005819D0" w:rsidRDefault="00EC7AF8" w:rsidP="005819D0">
      <w:pPr>
        <w:pStyle w:val="A03Copytext"/>
        <w:rPr>
          <w:lang w:val="it-IT"/>
        </w:rPr>
      </w:pPr>
      <w:r w:rsidRPr="00EC7AF8">
        <w:rPr>
          <w:lang w:val="it-IT"/>
        </w:rPr>
        <w:t>Mercedes-Benz partecipa ancora una volta all'IAA Experience, che consente ai visitatori di provare una varietà di veicoli Mercedes-Benz completamente elettrici ed elettrificati. Creando un collegamento tra la città e il centro espositivo, Mercedes-Benz utilizzerà l'IAA Experience per mostrare il livello successivo di mobilità. Dal sedile del passeggero di modelli CLA appositamente preparati, i visitatori possono sperimentare MB.DRIVE ASSIST PRO con funzioni di assistenza point-to-point urbana SAE Level 2. Il sistema sarà disponibile in Cina quest'anno e negli Stati Uniti il prossimo anno. Insieme a un esperto di Mercedes-Benz, potranno anche salire al posto di guida di una EQS o Classe S. Lì, possono dedicarsi ad attività secondarie come navigare sul web o guardare un film mentre DRIVE PILOT si assume il compito di guida dinamica. DRIVE PILOT è il sistema più veloce al mondo per la guida automatizzata, a velocità fino a 95 km/h.</w:t>
      </w:r>
    </w:p>
    <w:p w14:paraId="0E0E6AD9" w14:textId="77777777" w:rsidR="00EC7AF8" w:rsidRPr="008A26EE" w:rsidRDefault="00EC7AF8" w:rsidP="005819D0">
      <w:pPr>
        <w:pStyle w:val="A03Copytext"/>
        <w:rPr>
          <w:lang w:val="it-IT"/>
        </w:rPr>
      </w:pPr>
    </w:p>
    <w:p w14:paraId="2FB71AEF" w14:textId="23204380" w:rsidR="005819D0" w:rsidRPr="008A26EE" w:rsidRDefault="005819D0" w:rsidP="005819D0">
      <w:pPr>
        <w:pStyle w:val="A03Copytext"/>
        <w:rPr>
          <w:rFonts w:ascii="MB Corpo S Text Office" w:hAnsi="MB Corpo S Text Office"/>
          <w:lang w:val="it-IT"/>
        </w:rPr>
      </w:pPr>
      <w:r w:rsidRPr="008A26EE">
        <w:rPr>
          <w:rFonts w:ascii="MB Corpo S Text Office" w:hAnsi="MB Corpo S Text Office"/>
          <w:lang w:val="it-IT"/>
        </w:rPr>
        <w:t xml:space="preserve">Padiglione Mercedes-Benz: uno spazio illuminato per molteplici </w:t>
      </w:r>
      <w:r w:rsidR="008A26EE">
        <w:rPr>
          <w:rFonts w:ascii="MB Corpo S Text Office" w:hAnsi="MB Corpo S Text Office"/>
          <w:lang w:val="it-IT"/>
        </w:rPr>
        <w:t>brand experience</w:t>
      </w:r>
    </w:p>
    <w:p w14:paraId="44B3842B" w14:textId="01E8B7F0" w:rsidR="008A26EE" w:rsidRDefault="00EC7AF8" w:rsidP="005819D0">
      <w:pPr>
        <w:pStyle w:val="A03Copytext"/>
        <w:rPr>
          <w:lang w:val="it-IT"/>
        </w:rPr>
      </w:pPr>
      <w:r w:rsidRPr="00EC7AF8">
        <w:rPr>
          <w:lang w:val="it-IT"/>
        </w:rPr>
        <w:t xml:space="preserve">La suggestiva scultura illuminata al centro dell'Apothekenhof nel cortile della Residenza di Monaco rappresenta la nuova iconica griglia del marchio. I visitatori sono guidati attraverso </w:t>
      </w:r>
      <w:r>
        <w:rPr>
          <w:lang w:val="it-IT"/>
        </w:rPr>
        <w:t>questa</w:t>
      </w:r>
      <w:r w:rsidRPr="00EC7AF8">
        <w:rPr>
          <w:lang w:val="it-IT"/>
        </w:rPr>
        <w:t xml:space="preserve"> scultura tramite un passaggio pedonale centrale. In mostra ci sono diversi veicoli attuali e futuri, guidati dalla star dello spettacolo: la nuovissima GLC elettrica. All'interno, gli ospiti possono </w:t>
      </w:r>
      <w:r>
        <w:rPr>
          <w:lang w:val="it-IT"/>
        </w:rPr>
        <w:t>trovare</w:t>
      </w:r>
      <w:r w:rsidRPr="00EC7AF8">
        <w:rPr>
          <w:lang w:val="it-IT"/>
        </w:rPr>
        <w:t xml:space="preserve"> uno spazio immersivo a 360 gradi. Qui saranno presentati i modelli di punta, tra cui la prima mondiale della GLC elettrica e le anteprime del CONCEPT AMG GT XX e della CLA Shooting Brake completamente elettrica. I visitatori possono anche ottenere approfondimenti interattivi sulla tecnologia e scoprire la storia dietro la promessa del marchio "Welcome home". Il padiglione offre intrattenimento per tutta la famiglia, comprese aree di ristoro e un percorso interattivo per bambini. Può essere visitato gratuitamente dal 9 al 13 settembre dalle 10:00 alle 21:00 e il 14 settembre dalle 11:00 alle 17:00.</w:t>
      </w:r>
    </w:p>
    <w:p w14:paraId="7EA85BFC" w14:textId="77777777" w:rsidR="00EC7AF8" w:rsidRDefault="00EC7AF8" w:rsidP="005819D0">
      <w:pPr>
        <w:pStyle w:val="A03Copytext"/>
        <w:rPr>
          <w:lang w:val="it-IT"/>
        </w:rPr>
      </w:pPr>
    </w:p>
    <w:p w14:paraId="73C905E4" w14:textId="59203C3B" w:rsidR="005819D0" w:rsidRPr="008A26EE" w:rsidRDefault="005819D0" w:rsidP="005819D0">
      <w:pPr>
        <w:pStyle w:val="A03Copytext"/>
        <w:rPr>
          <w:rFonts w:ascii="MB Corpo S Text Office" w:hAnsi="MB Corpo S Text Office"/>
          <w:lang w:val="it-IT"/>
        </w:rPr>
      </w:pPr>
      <w:r w:rsidRPr="008A26EE">
        <w:rPr>
          <w:rFonts w:ascii="MB Corpo S Text Office" w:hAnsi="MB Corpo S Text Office"/>
          <w:lang w:val="it-IT"/>
        </w:rPr>
        <w:t xml:space="preserve">IAA Summit – Tecnologie all'avanguardia </w:t>
      </w:r>
    </w:p>
    <w:p w14:paraId="083B0F1B" w14:textId="5D30451D" w:rsidR="005819D0" w:rsidRPr="008A26EE" w:rsidRDefault="00EC7AF8" w:rsidP="005819D0">
      <w:pPr>
        <w:pStyle w:val="A03Copytext"/>
        <w:rPr>
          <w:lang w:val="it-IT"/>
        </w:rPr>
      </w:pPr>
      <w:r w:rsidRPr="00EC7AF8">
        <w:rPr>
          <w:lang w:val="it-IT"/>
        </w:rPr>
        <w:t>Presso lo stand Mercedes-Benz nel padiglione B3, i visitatori professionali hanno la possibilità di dare un'occhiata più da vicino ad alcune delle tecnologie di punta che stanno ispirando la prossima generazione di veicoli Mercedes-Benz. Tre modelli sono al centro della scena: il CONCEPT AMG GT XX, la nuova GLC elettrica e la CLA Shooting Brake elettrica. Gli esperti di Mercedes-Benz saranno inoltre a disposizione per offrire approfondimenti sulle ultime tecnologie, tra cui la ricarica EV e le funzioni ADAS.</w:t>
      </w:r>
    </w:p>
    <w:p w14:paraId="01331D02" w14:textId="77777777" w:rsidR="00C73A2A" w:rsidRPr="008A26EE" w:rsidRDefault="00C73A2A" w:rsidP="007F4CE1">
      <w:pPr>
        <w:pStyle w:val="A03Copytext"/>
        <w:rPr>
          <w:lang w:val="it-IT"/>
        </w:rPr>
      </w:pPr>
    </w:p>
    <w:bookmarkEnd w:id="2"/>
    <w:bookmarkEnd w:id="3"/>
    <w:bookmarkEnd w:id="4"/>
    <w:p w14:paraId="2CABE953" w14:textId="2BD224CC" w:rsidR="00FB3C86" w:rsidRPr="008A26EE" w:rsidRDefault="00FB3C86" w:rsidP="00FB3C86">
      <w:pPr>
        <w:pStyle w:val="D05Boilerplate"/>
        <w:rPr>
          <w:lang w:val="it-IT"/>
        </w:rPr>
      </w:pPr>
    </w:p>
    <w:sectPr w:rsidR="00FB3C86" w:rsidRPr="008A26EE"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655B3" w14:textId="77777777" w:rsidR="00454ADE" w:rsidRPr="00E675DA" w:rsidRDefault="00454ADE" w:rsidP="00764B8C">
      <w:r w:rsidRPr="00E675DA">
        <w:separator/>
      </w:r>
    </w:p>
    <w:p w14:paraId="41D28C85" w14:textId="77777777" w:rsidR="00454ADE" w:rsidRDefault="00454ADE"/>
  </w:endnote>
  <w:endnote w:type="continuationSeparator" w:id="0">
    <w:p w14:paraId="64916425" w14:textId="77777777" w:rsidR="00454ADE" w:rsidRPr="00E675DA" w:rsidRDefault="00454ADE" w:rsidP="00764B8C">
      <w:r w:rsidRPr="00E675DA">
        <w:continuationSeparator/>
      </w:r>
    </w:p>
    <w:p w14:paraId="38BBCD49" w14:textId="77777777" w:rsidR="00454ADE" w:rsidRDefault="00454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4905" w14:textId="5F2B84F6" w:rsidR="005819D0" w:rsidRDefault="005819D0">
    <w:pPr>
      <w:pStyle w:val="Pidipagina"/>
    </w:pPr>
    <w:r>
      <w:rPr>
        <w:noProof/>
        <w14:ligatures w14:val="none"/>
      </w:rPr>
      <mc:AlternateContent>
        <mc:Choice Requires="wps">
          <w:drawing>
            <wp:anchor distT="0" distB="0" distL="0" distR="0" simplePos="0" relativeHeight="251658242" behindDoc="0" locked="0" layoutInCell="1" allowOverlap="1" wp14:anchorId="2398CA3B" wp14:editId="5046C31E">
              <wp:simplePos x="635" y="635"/>
              <wp:positionH relativeFrom="page">
                <wp:align>center</wp:align>
              </wp:positionH>
              <wp:positionV relativeFrom="page">
                <wp:align>bottom</wp:align>
              </wp:positionV>
              <wp:extent cx="2924810" cy="345440"/>
              <wp:effectExtent l="0" t="0" r="8890" b="0"/>
              <wp:wrapNone/>
              <wp:docPr id="272091242" name="Text Box 2" descr="Confidenziale - Non destinato al consumo o al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3C02AF95" w14:textId="4E16B2BB" w:rsidR="005819D0" w:rsidRPr="008A26EE" w:rsidRDefault="005819D0" w:rsidP="005819D0">
                          <w:pPr>
                            <w:rPr>
                              <w:rFonts w:ascii="Calibri" w:eastAsia="Calibri" w:hAnsi="Calibri" w:cs="Calibri"/>
                              <w:noProof/>
                              <w:color w:val="000000"/>
                              <w:sz w:val="20"/>
                              <w:szCs w:val="20"/>
                              <w:lang w:val="it-IT"/>
                            </w:rPr>
                          </w:pPr>
                          <w:r w:rsidRPr="008A26EE">
                            <w:rPr>
                              <w:rFonts w:ascii="Calibri" w:eastAsia="Calibri" w:hAnsi="Calibri" w:cs="Calibri"/>
                              <w:noProof/>
                              <w:color w:val="000000"/>
                              <w:sz w:val="20"/>
                              <w:szCs w:val="20"/>
                              <w:lang w:val="it-IT"/>
                            </w:rPr>
                            <w:t>Confidenziale - Non destinato al consumo o alla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98CA3B" id="_x0000_t202" coordsize="21600,21600" o:spt="202" path="m,l,21600r21600,l21600,xe">
              <v:stroke joinstyle="miter"/>
              <v:path gradientshapeok="t" o:connecttype="rect"/>
            </v:shapetype>
            <v:shape id="Text Box 2" o:spid="_x0000_s1026" type="#_x0000_t202" alt="Confidenziale - Non destinato al consumo o alla distribuzione pubblica"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3C02AF95" w14:textId="4E16B2BB" w:rsidR="005819D0" w:rsidRPr="008A26EE" w:rsidRDefault="005819D0" w:rsidP="005819D0">
                    <w:pPr>
                      <w:rPr>
                        <w:rFonts w:ascii="Calibri" w:eastAsia="Calibri" w:hAnsi="Calibri" w:cs="Calibri"/>
                        <w:noProof/>
                        <w:color w:val="000000"/>
                        <w:sz w:val="20"/>
                        <w:szCs w:val="20"/>
                        <w:lang w:val="it-IT"/>
                      </w:rPr>
                    </w:pPr>
                    <w:r w:rsidRPr="008A26EE">
                      <w:rPr>
                        <w:rFonts w:ascii="Calibri" w:eastAsia="Calibri" w:hAnsi="Calibri" w:cs="Calibri"/>
                        <w:noProof/>
                        <w:color w:val="000000"/>
                        <w:sz w:val="20"/>
                        <w:szCs w:val="20"/>
                        <w:lang w:val="it-IT"/>
                      </w:rPr>
                      <w:t>Confidenziale - Non destinato al consumo o alla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B59D" w14:textId="4670D2CE" w:rsidR="00EC1864" w:rsidRPr="0033780C" w:rsidRDefault="005819D0" w:rsidP="00B00F20">
    <w:pPr>
      <w:pStyle w:val="D07Pagenumber"/>
      <w:framePr w:wrap="around"/>
    </w:pPr>
    <w:r>
      <mc:AlternateContent>
        <mc:Choice Requires="wps">
          <w:drawing>
            <wp:anchor distT="0" distB="0" distL="0" distR="0" simplePos="0" relativeHeight="251658243" behindDoc="0" locked="0" layoutInCell="1" allowOverlap="1" wp14:anchorId="71540B70" wp14:editId="514FE5D7">
              <wp:simplePos x="635" y="635"/>
              <wp:positionH relativeFrom="page">
                <wp:align>center</wp:align>
              </wp:positionH>
              <wp:positionV relativeFrom="page">
                <wp:align>bottom</wp:align>
              </wp:positionV>
              <wp:extent cx="2924810" cy="345440"/>
              <wp:effectExtent l="0" t="0" r="8890" b="0"/>
              <wp:wrapNone/>
              <wp:docPr id="1134800587" name="Text Box 3" descr="Confidenziale - Non destinato al consumo o al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0162F894" w14:textId="4CE6F100" w:rsidR="005819D0" w:rsidRPr="008A26EE" w:rsidRDefault="005819D0" w:rsidP="005819D0">
                          <w:pPr>
                            <w:rPr>
                              <w:rFonts w:ascii="Calibri" w:eastAsia="Calibri" w:hAnsi="Calibri" w:cs="Calibri"/>
                              <w:noProof/>
                              <w:color w:val="000000"/>
                              <w:sz w:val="20"/>
                              <w:szCs w:val="20"/>
                              <w:lang w:val="it-IT"/>
                            </w:rPr>
                          </w:pPr>
                          <w:r w:rsidRPr="008A26EE">
                            <w:rPr>
                              <w:rFonts w:ascii="Calibri" w:eastAsia="Calibri" w:hAnsi="Calibri" w:cs="Calibri"/>
                              <w:noProof/>
                              <w:color w:val="000000"/>
                              <w:sz w:val="20"/>
                              <w:szCs w:val="20"/>
                              <w:lang w:val="it-IT"/>
                            </w:rPr>
                            <w:t>Confidenziale - Non destinato al consumo o alla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40B70" id="_x0000_t202" coordsize="21600,21600" o:spt="202" path="m,l,21600r21600,l21600,xe">
              <v:stroke joinstyle="miter"/>
              <v:path gradientshapeok="t" o:connecttype="rect"/>
            </v:shapetype>
            <v:shape id="Text Box 3" o:spid="_x0000_s1027" type="#_x0000_t202" alt="Confidenziale - Non destinato al consumo o alla distribuzione pubblica" style="position:absolute;left:0;text-align:left;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0162F894" w14:textId="4CE6F100" w:rsidR="005819D0" w:rsidRPr="008A26EE" w:rsidRDefault="005819D0" w:rsidP="005819D0">
                    <w:pPr>
                      <w:rPr>
                        <w:rFonts w:ascii="Calibri" w:eastAsia="Calibri" w:hAnsi="Calibri" w:cs="Calibri"/>
                        <w:noProof/>
                        <w:color w:val="000000"/>
                        <w:sz w:val="20"/>
                        <w:szCs w:val="20"/>
                        <w:lang w:val="it-IT"/>
                      </w:rPr>
                    </w:pPr>
                    <w:r w:rsidRPr="008A26EE">
                      <w:rPr>
                        <w:rFonts w:ascii="Calibri" w:eastAsia="Calibri" w:hAnsi="Calibri" w:cs="Calibri"/>
                        <w:noProof/>
                        <w:color w:val="000000"/>
                        <w:sz w:val="20"/>
                        <w:szCs w:val="20"/>
                        <w:lang w:val="it-IT"/>
                      </w:rPr>
                      <w:t>Confidenziale - Non destinato al consumo o alla distribuzione pubblica</w:t>
                    </w:r>
                  </w:p>
                </w:txbxContent>
              </v:textbox>
              <w10:wrap anchorx="page" anchory="page"/>
            </v:shape>
          </w:pict>
        </mc:Fallback>
      </mc:AlternateContent>
    </w:r>
    <w:r w:rsidR="00266D93">
      <w:t xml:space="preserve">Pagina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036519B6"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5309C169" w14:textId="77777777" w:rsidTr="00FC5F7D">
      <w:trPr>
        <w:trHeight w:hRule="exact" w:val="1486"/>
      </w:trPr>
      <w:tc>
        <w:tcPr>
          <w:tcW w:w="9894" w:type="dxa"/>
          <w:vAlign w:val="bottom"/>
        </w:tcPr>
        <w:p w14:paraId="700A635A" w14:textId="2E76900F" w:rsidR="00993361" w:rsidRPr="00993361" w:rsidRDefault="00993361" w:rsidP="00993361">
          <w:pPr>
            <w:pStyle w:val="D06Footer"/>
            <w:framePr w:wrap="auto" w:vAnchor="margin" w:hAnchor="text" w:yAlign="inline"/>
            <w:rPr>
              <w:rFonts w:eastAsiaTheme="minorHAnsi"/>
              <w:lang w:val="de-DE" w:eastAsia="en-US"/>
            </w:rPr>
          </w:pPr>
        </w:p>
        <w:sdt>
          <w:sdtPr>
            <w:rPr>
              <w:rFonts w:eastAsiaTheme="minorHAnsi"/>
              <w:lang w:val="de-DE" w:eastAsia="en-US"/>
            </w:rPr>
            <w:id w:val="1199129432"/>
          </w:sdtPr>
          <w:sdtEndPr/>
          <w:sdtContent>
            <w:p w14:paraId="170A2956" w14:textId="77777777" w:rsidR="00993361" w:rsidRPr="008A26EE" w:rsidRDefault="00993361" w:rsidP="00993361">
              <w:pPr>
                <w:pStyle w:val="D06Footer"/>
                <w:framePr w:wrap="auto" w:vAnchor="margin" w:hAnchor="text" w:yAlign="inline"/>
                <w:rPr>
                  <w:rFonts w:eastAsiaTheme="minorHAnsi"/>
                  <w:lang w:val="it-IT" w:eastAsia="en-US"/>
                </w:rPr>
              </w:pPr>
              <w:r w:rsidRPr="008A26EE">
                <w:rPr>
                  <w:rFonts w:eastAsiaTheme="minorHAnsi"/>
                  <w:lang w:val="it-IT" w:eastAsia="en-US"/>
                </w:rPr>
                <w:t>Mercedes-Benz AG | Mercedesstraße 120, 70372 Stoccarda, Germania | Telefono +49 711 17-0 | dialog@mercedes-benz.com | www.mercedes-benz.com</w:t>
              </w:r>
            </w:p>
            <w:p w14:paraId="59925494" w14:textId="77777777" w:rsidR="00993361" w:rsidRPr="008A26EE" w:rsidRDefault="00993361" w:rsidP="00993361">
              <w:pPr>
                <w:pStyle w:val="D06Footer"/>
                <w:framePr w:wrap="auto" w:vAnchor="margin" w:hAnchor="text" w:yAlign="inline"/>
                <w:rPr>
                  <w:rFonts w:eastAsiaTheme="minorHAnsi"/>
                  <w:lang w:val="it-IT" w:eastAsia="en-US"/>
                </w:rPr>
              </w:pPr>
            </w:p>
            <w:p w14:paraId="5DC3865C" w14:textId="77777777" w:rsidR="00993361" w:rsidRPr="008A26EE" w:rsidRDefault="00993361" w:rsidP="00993361">
              <w:pPr>
                <w:pStyle w:val="D06Footer"/>
                <w:framePr w:wrap="auto" w:vAnchor="margin" w:hAnchor="text" w:yAlign="inline"/>
                <w:rPr>
                  <w:rFonts w:eastAsiaTheme="minorHAnsi"/>
                  <w:lang w:val="it-IT" w:eastAsia="en-US"/>
                </w:rPr>
              </w:pPr>
              <w:r w:rsidRPr="008A26EE">
                <w:rPr>
                  <w:rFonts w:eastAsiaTheme="minorHAnsi"/>
                  <w:lang w:val="it-IT" w:eastAsia="en-US"/>
                </w:rPr>
                <w:t>Mercedes-Benz AG | Domicilio: Stoccarda | Tribunale di registrazione: Amtsgericht Stuttgart | Numero di registro delle imprese: 762873</w:t>
              </w:r>
            </w:p>
            <w:p w14:paraId="31065409" w14:textId="77777777" w:rsidR="00993361" w:rsidRPr="008A26EE" w:rsidRDefault="00993361" w:rsidP="00993361">
              <w:pPr>
                <w:pStyle w:val="D06Footer"/>
                <w:framePr w:wrap="auto" w:vAnchor="margin" w:hAnchor="text" w:yAlign="inline"/>
                <w:rPr>
                  <w:rFonts w:eastAsiaTheme="minorHAnsi"/>
                  <w:lang w:val="it-IT" w:eastAsia="en-US"/>
                </w:rPr>
              </w:pPr>
              <w:r w:rsidRPr="008A26EE">
                <w:rPr>
                  <w:rFonts w:eastAsiaTheme="minorHAnsi"/>
                  <w:lang w:val="it-IT" w:eastAsia="en-US"/>
                </w:rPr>
                <w:t>Presidente del Consiglio di Sorveglianza: Martin Brudermüller</w:t>
              </w:r>
            </w:p>
            <w:p w14:paraId="5AD2A43A" w14:textId="77777777" w:rsidR="00993361" w:rsidRPr="008A26EE" w:rsidRDefault="00993361" w:rsidP="00993361">
              <w:pPr>
                <w:pStyle w:val="D06Footer"/>
                <w:framePr w:wrap="auto" w:vAnchor="margin" w:hAnchor="text" w:yAlign="inline"/>
                <w:rPr>
                  <w:rFonts w:eastAsiaTheme="minorHAnsi"/>
                  <w:lang w:val="it-IT" w:eastAsia="en-US"/>
                </w:rPr>
              </w:pPr>
              <w:r w:rsidRPr="008A26EE">
                <w:rPr>
                  <w:rFonts w:eastAsiaTheme="minorHAnsi"/>
                  <w:lang w:val="it-IT" w:eastAsia="en-US"/>
                </w:rPr>
                <w:t>Consiglio di Amministrazione: Ola Källenius, Presidente; Jörg Burzer, Mathias Geisen, Renata Jungo Brüngger, Markus Schäfer, Britta Seeger, Oliver Thöne,</w:t>
              </w:r>
            </w:p>
            <w:p w14:paraId="5DF31F6F" w14:textId="77777777" w:rsidR="00AF3162" w:rsidRPr="00C370F7" w:rsidRDefault="00993361" w:rsidP="00993361">
              <w:pPr>
                <w:pStyle w:val="D06Footer"/>
                <w:framePr w:wrap="auto" w:vAnchor="margin" w:hAnchor="text" w:yAlign="inline"/>
                <w:rPr>
                  <w:rFonts w:eastAsiaTheme="minorHAnsi"/>
                  <w:lang w:val="en-US" w:eastAsia="en-US"/>
                </w:rPr>
              </w:pPr>
              <w:r w:rsidRPr="00993361">
                <w:rPr>
                  <w:rFonts w:eastAsiaTheme="minorHAnsi"/>
                  <w:lang w:eastAsia="en-US"/>
                </w:rPr>
                <w:t>Harald Wilhelm</w:t>
              </w:r>
            </w:p>
          </w:sdtContent>
        </w:sdt>
      </w:tc>
    </w:tr>
  </w:tbl>
  <w:p w14:paraId="384DBC0D" w14:textId="77777777" w:rsidR="007F0784" w:rsidRPr="00C370F7"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5F618" w14:textId="77777777" w:rsidR="00454ADE" w:rsidRDefault="00454ADE" w:rsidP="002724F8">
      <w:pPr>
        <w:spacing w:line="170" w:lineRule="exact"/>
      </w:pPr>
      <w:r w:rsidRPr="00F46A21">
        <w:rPr>
          <w:sz w:val="10"/>
          <w:szCs w:val="10"/>
        </w:rPr>
        <w:separator/>
      </w:r>
    </w:p>
  </w:footnote>
  <w:footnote w:type="continuationSeparator" w:id="0">
    <w:p w14:paraId="1F0FE05D" w14:textId="77777777" w:rsidR="00454ADE" w:rsidRPr="00E675DA" w:rsidRDefault="00454ADE" w:rsidP="00764B8C">
      <w:r w:rsidRPr="00E675DA">
        <w:continuationSeparator/>
      </w:r>
    </w:p>
    <w:p w14:paraId="3F1F2401" w14:textId="77777777" w:rsidR="00454ADE" w:rsidRDefault="00454A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36FAA" w14:textId="77777777" w:rsidR="006C14AB" w:rsidRDefault="00B52262" w:rsidP="001028C6">
    <w:pPr>
      <w:pStyle w:val="A03Copytext"/>
    </w:pPr>
    <w:r>
      <w:rPr>
        <w:noProof/>
        <w14:ligatures w14:val="none"/>
      </w:rPr>
      <w:drawing>
        <wp:anchor distT="0" distB="0" distL="114300" distR="114300" simplePos="0" relativeHeight="251658240" behindDoc="0" locked="0" layoutInCell="1" allowOverlap="1" wp14:anchorId="084C830F" wp14:editId="7A4C9E27">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685C37D9" wp14:editId="34D77F70">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62E091C"/>
    <w:multiLevelType w:val="hybridMultilevel"/>
    <w:tmpl w:val="141AB170"/>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6"/>
  </w:num>
  <w:num w:numId="15" w16cid:durableId="1072124215">
    <w:abstractNumId w:val="17"/>
  </w:num>
  <w:num w:numId="16" w16cid:durableId="1743990120">
    <w:abstractNumId w:val="15"/>
  </w:num>
  <w:num w:numId="17" w16cid:durableId="1086612032">
    <w:abstractNumId w:val="11"/>
  </w:num>
  <w:num w:numId="18" w16cid:durableId="366371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D0"/>
    <w:rsid w:val="00000C4C"/>
    <w:rsid w:val="00002924"/>
    <w:rsid w:val="00002A81"/>
    <w:rsid w:val="000049B1"/>
    <w:rsid w:val="000074CE"/>
    <w:rsid w:val="00010949"/>
    <w:rsid w:val="00011E70"/>
    <w:rsid w:val="0001257B"/>
    <w:rsid w:val="00013835"/>
    <w:rsid w:val="000140ED"/>
    <w:rsid w:val="00014580"/>
    <w:rsid w:val="0002077F"/>
    <w:rsid w:val="000227AB"/>
    <w:rsid w:val="0002523C"/>
    <w:rsid w:val="00025CA1"/>
    <w:rsid w:val="0002661E"/>
    <w:rsid w:val="000333CE"/>
    <w:rsid w:val="00033CCA"/>
    <w:rsid w:val="0003739E"/>
    <w:rsid w:val="00044F7C"/>
    <w:rsid w:val="00045A88"/>
    <w:rsid w:val="000509C6"/>
    <w:rsid w:val="00056CD0"/>
    <w:rsid w:val="00060985"/>
    <w:rsid w:val="00062AA8"/>
    <w:rsid w:val="000639BC"/>
    <w:rsid w:val="000648CA"/>
    <w:rsid w:val="00066A0F"/>
    <w:rsid w:val="00073D3F"/>
    <w:rsid w:val="0007651D"/>
    <w:rsid w:val="00081305"/>
    <w:rsid w:val="00084223"/>
    <w:rsid w:val="000858B5"/>
    <w:rsid w:val="00086C76"/>
    <w:rsid w:val="00090E05"/>
    <w:rsid w:val="00092D86"/>
    <w:rsid w:val="000A50A1"/>
    <w:rsid w:val="000A6302"/>
    <w:rsid w:val="000B0054"/>
    <w:rsid w:val="000B1BE8"/>
    <w:rsid w:val="000B2BF4"/>
    <w:rsid w:val="000C2C40"/>
    <w:rsid w:val="000C30C7"/>
    <w:rsid w:val="000C6A17"/>
    <w:rsid w:val="000C79D9"/>
    <w:rsid w:val="000D1EDA"/>
    <w:rsid w:val="000D4868"/>
    <w:rsid w:val="000D48EC"/>
    <w:rsid w:val="000E139C"/>
    <w:rsid w:val="000E2F84"/>
    <w:rsid w:val="000E368C"/>
    <w:rsid w:val="000E6116"/>
    <w:rsid w:val="000F076B"/>
    <w:rsid w:val="000F2712"/>
    <w:rsid w:val="000F3696"/>
    <w:rsid w:val="000F3AA9"/>
    <w:rsid w:val="000F7AE0"/>
    <w:rsid w:val="001028C6"/>
    <w:rsid w:val="0010646B"/>
    <w:rsid w:val="00106A41"/>
    <w:rsid w:val="0010757F"/>
    <w:rsid w:val="00107F4F"/>
    <w:rsid w:val="00111F9F"/>
    <w:rsid w:val="0011302D"/>
    <w:rsid w:val="001130D4"/>
    <w:rsid w:val="001166BE"/>
    <w:rsid w:val="00117941"/>
    <w:rsid w:val="001214B4"/>
    <w:rsid w:val="00122D49"/>
    <w:rsid w:val="00123A7C"/>
    <w:rsid w:val="00123F36"/>
    <w:rsid w:val="0012549C"/>
    <w:rsid w:val="00125D57"/>
    <w:rsid w:val="001314A1"/>
    <w:rsid w:val="00131A63"/>
    <w:rsid w:val="00141213"/>
    <w:rsid w:val="0015135E"/>
    <w:rsid w:val="00152114"/>
    <w:rsid w:val="00152A03"/>
    <w:rsid w:val="00153588"/>
    <w:rsid w:val="00153F19"/>
    <w:rsid w:val="001545A7"/>
    <w:rsid w:val="00154F96"/>
    <w:rsid w:val="001568A1"/>
    <w:rsid w:val="0015701D"/>
    <w:rsid w:val="00160A4A"/>
    <w:rsid w:val="001625C8"/>
    <w:rsid w:val="0016279C"/>
    <w:rsid w:val="0016553E"/>
    <w:rsid w:val="00166EF5"/>
    <w:rsid w:val="00170359"/>
    <w:rsid w:val="001756AB"/>
    <w:rsid w:val="0017699C"/>
    <w:rsid w:val="00181283"/>
    <w:rsid w:val="00181861"/>
    <w:rsid w:val="001850C2"/>
    <w:rsid w:val="00185B2E"/>
    <w:rsid w:val="00186D82"/>
    <w:rsid w:val="00187794"/>
    <w:rsid w:val="00187A9D"/>
    <w:rsid w:val="00190106"/>
    <w:rsid w:val="00190920"/>
    <w:rsid w:val="00191B43"/>
    <w:rsid w:val="00193003"/>
    <w:rsid w:val="0019715A"/>
    <w:rsid w:val="001973AB"/>
    <w:rsid w:val="00197D3D"/>
    <w:rsid w:val="001A3EDE"/>
    <w:rsid w:val="001A41B0"/>
    <w:rsid w:val="001A43D7"/>
    <w:rsid w:val="001A59E4"/>
    <w:rsid w:val="001B4781"/>
    <w:rsid w:val="001B5A88"/>
    <w:rsid w:val="001B6F3E"/>
    <w:rsid w:val="001B6FAF"/>
    <w:rsid w:val="001B7945"/>
    <w:rsid w:val="001C1DA5"/>
    <w:rsid w:val="001C39E9"/>
    <w:rsid w:val="001C77C1"/>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0712A"/>
    <w:rsid w:val="00214936"/>
    <w:rsid w:val="00216079"/>
    <w:rsid w:val="0022182A"/>
    <w:rsid w:val="00226CBC"/>
    <w:rsid w:val="00232705"/>
    <w:rsid w:val="002348CF"/>
    <w:rsid w:val="002355F5"/>
    <w:rsid w:val="00235B71"/>
    <w:rsid w:val="00240590"/>
    <w:rsid w:val="002432DF"/>
    <w:rsid w:val="0024567E"/>
    <w:rsid w:val="00246F69"/>
    <w:rsid w:val="002500AD"/>
    <w:rsid w:val="00251B64"/>
    <w:rsid w:val="00252207"/>
    <w:rsid w:val="00254135"/>
    <w:rsid w:val="00254288"/>
    <w:rsid w:val="0025510D"/>
    <w:rsid w:val="002622FF"/>
    <w:rsid w:val="00262878"/>
    <w:rsid w:val="0026510D"/>
    <w:rsid w:val="0026566D"/>
    <w:rsid w:val="00266D93"/>
    <w:rsid w:val="00267E79"/>
    <w:rsid w:val="00270D6E"/>
    <w:rsid w:val="00271933"/>
    <w:rsid w:val="002721B5"/>
    <w:rsid w:val="002724F8"/>
    <w:rsid w:val="00273DB9"/>
    <w:rsid w:val="00276869"/>
    <w:rsid w:val="00280C66"/>
    <w:rsid w:val="002842CD"/>
    <w:rsid w:val="0029326C"/>
    <w:rsid w:val="00294B0D"/>
    <w:rsid w:val="002960B5"/>
    <w:rsid w:val="002B27E5"/>
    <w:rsid w:val="002B2ADC"/>
    <w:rsid w:val="002B3A8B"/>
    <w:rsid w:val="002B536C"/>
    <w:rsid w:val="002C39C7"/>
    <w:rsid w:val="002D0630"/>
    <w:rsid w:val="002D2341"/>
    <w:rsid w:val="002D3D23"/>
    <w:rsid w:val="002E2080"/>
    <w:rsid w:val="002E7B9B"/>
    <w:rsid w:val="002F0252"/>
    <w:rsid w:val="002F3FEF"/>
    <w:rsid w:val="002F7BB2"/>
    <w:rsid w:val="00300181"/>
    <w:rsid w:val="00302913"/>
    <w:rsid w:val="00305737"/>
    <w:rsid w:val="0030635E"/>
    <w:rsid w:val="003064B1"/>
    <w:rsid w:val="003144C7"/>
    <w:rsid w:val="003161CC"/>
    <w:rsid w:val="00316C47"/>
    <w:rsid w:val="00317376"/>
    <w:rsid w:val="00317769"/>
    <w:rsid w:val="00324C6D"/>
    <w:rsid w:val="0033099A"/>
    <w:rsid w:val="00331EB3"/>
    <w:rsid w:val="003328C1"/>
    <w:rsid w:val="00332C72"/>
    <w:rsid w:val="003355C6"/>
    <w:rsid w:val="0033780C"/>
    <w:rsid w:val="00342034"/>
    <w:rsid w:val="003478CD"/>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62C6"/>
    <w:rsid w:val="0038797C"/>
    <w:rsid w:val="00391CCB"/>
    <w:rsid w:val="00394ADB"/>
    <w:rsid w:val="00395D83"/>
    <w:rsid w:val="003967EA"/>
    <w:rsid w:val="003968AF"/>
    <w:rsid w:val="003A0038"/>
    <w:rsid w:val="003A0B70"/>
    <w:rsid w:val="003A2CEB"/>
    <w:rsid w:val="003A50A8"/>
    <w:rsid w:val="003B12CF"/>
    <w:rsid w:val="003B45D3"/>
    <w:rsid w:val="003B4FEB"/>
    <w:rsid w:val="003B5A16"/>
    <w:rsid w:val="003B5C4C"/>
    <w:rsid w:val="003B7A24"/>
    <w:rsid w:val="003C1ABB"/>
    <w:rsid w:val="003C31E9"/>
    <w:rsid w:val="003C69A3"/>
    <w:rsid w:val="003D07BA"/>
    <w:rsid w:val="003D1AC2"/>
    <w:rsid w:val="003D6A50"/>
    <w:rsid w:val="003D7575"/>
    <w:rsid w:val="003E17A7"/>
    <w:rsid w:val="003E3CF7"/>
    <w:rsid w:val="003F220A"/>
    <w:rsid w:val="003F2BD6"/>
    <w:rsid w:val="003F33E4"/>
    <w:rsid w:val="00402DAA"/>
    <w:rsid w:val="00405B41"/>
    <w:rsid w:val="00405C90"/>
    <w:rsid w:val="0040619F"/>
    <w:rsid w:val="00406312"/>
    <w:rsid w:val="004078C9"/>
    <w:rsid w:val="0041163E"/>
    <w:rsid w:val="0042066D"/>
    <w:rsid w:val="0042210D"/>
    <w:rsid w:val="00423F78"/>
    <w:rsid w:val="00425284"/>
    <w:rsid w:val="004252F1"/>
    <w:rsid w:val="004361F4"/>
    <w:rsid w:val="004377ED"/>
    <w:rsid w:val="00437FE0"/>
    <w:rsid w:val="004403CC"/>
    <w:rsid w:val="00441126"/>
    <w:rsid w:val="0044160E"/>
    <w:rsid w:val="004448E7"/>
    <w:rsid w:val="00445941"/>
    <w:rsid w:val="00446715"/>
    <w:rsid w:val="00452239"/>
    <w:rsid w:val="0045295D"/>
    <w:rsid w:val="00454936"/>
    <w:rsid w:val="00454ADE"/>
    <w:rsid w:val="0045791F"/>
    <w:rsid w:val="004714CE"/>
    <w:rsid w:val="004758D3"/>
    <w:rsid w:val="004847DA"/>
    <w:rsid w:val="00486711"/>
    <w:rsid w:val="00492F19"/>
    <w:rsid w:val="00496814"/>
    <w:rsid w:val="00497BF5"/>
    <w:rsid w:val="004A30DF"/>
    <w:rsid w:val="004A70CA"/>
    <w:rsid w:val="004B4319"/>
    <w:rsid w:val="004B4913"/>
    <w:rsid w:val="004B7A02"/>
    <w:rsid w:val="004C03FA"/>
    <w:rsid w:val="004C1401"/>
    <w:rsid w:val="004C3021"/>
    <w:rsid w:val="004C4510"/>
    <w:rsid w:val="004C4652"/>
    <w:rsid w:val="004C5B6A"/>
    <w:rsid w:val="004D0E9C"/>
    <w:rsid w:val="004D3DAC"/>
    <w:rsid w:val="004D6A8E"/>
    <w:rsid w:val="004E0CD1"/>
    <w:rsid w:val="004E1AF7"/>
    <w:rsid w:val="004E20D2"/>
    <w:rsid w:val="004E46E1"/>
    <w:rsid w:val="004E5B7C"/>
    <w:rsid w:val="004F2D9F"/>
    <w:rsid w:val="004F34DB"/>
    <w:rsid w:val="004F6279"/>
    <w:rsid w:val="00502D36"/>
    <w:rsid w:val="00503DF8"/>
    <w:rsid w:val="00506D69"/>
    <w:rsid w:val="00510CAC"/>
    <w:rsid w:val="00511D8D"/>
    <w:rsid w:val="00520E0E"/>
    <w:rsid w:val="00522D21"/>
    <w:rsid w:val="00522F31"/>
    <w:rsid w:val="00523E64"/>
    <w:rsid w:val="00524941"/>
    <w:rsid w:val="00525B17"/>
    <w:rsid w:val="005339E6"/>
    <w:rsid w:val="00533E32"/>
    <w:rsid w:val="005375EC"/>
    <w:rsid w:val="00540C32"/>
    <w:rsid w:val="00546E67"/>
    <w:rsid w:val="00551642"/>
    <w:rsid w:val="00553270"/>
    <w:rsid w:val="0056117D"/>
    <w:rsid w:val="005612D3"/>
    <w:rsid w:val="00570A1F"/>
    <w:rsid w:val="00572FED"/>
    <w:rsid w:val="00576EC6"/>
    <w:rsid w:val="005778E0"/>
    <w:rsid w:val="00577A77"/>
    <w:rsid w:val="0058144F"/>
    <w:rsid w:val="0058168D"/>
    <w:rsid w:val="005819D0"/>
    <w:rsid w:val="00583736"/>
    <w:rsid w:val="0058495F"/>
    <w:rsid w:val="00586DA1"/>
    <w:rsid w:val="00591A18"/>
    <w:rsid w:val="00591BBD"/>
    <w:rsid w:val="00591CA8"/>
    <w:rsid w:val="00595B78"/>
    <w:rsid w:val="0059730C"/>
    <w:rsid w:val="005A64E1"/>
    <w:rsid w:val="005A7AF9"/>
    <w:rsid w:val="005B0728"/>
    <w:rsid w:val="005C0ED8"/>
    <w:rsid w:val="005C297B"/>
    <w:rsid w:val="005C2ECA"/>
    <w:rsid w:val="005C4F7C"/>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377AF"/>
    <w:rsid w:val="00642232"/>
    <w:rsid w:val="00645312"/>
    <w:rsid w:val="00645A3E"/>
    <w:rsid w:val="00645BBA"/>
    <w:rsid w:val="00645E6A"/>
    <w:rsid w:val="0064602D"/>
    <w:rsid w:val="0065282E"/>
    <w:rsid w:val="0065651F"/>
    <w:rsid w:val="0066070D"/>
    <w:rsid w:val="006619AF"/>
    <w:rsid w:val="0066336F"/>
    <w:rsid w:val="006645A2"/>
    <w:rsid w:val="00664D0C"/>
    <w:rsid w:val="00666B12"/>
    <w:rsid w:val="00667DC0"/>
    <w:rsid w:val="00670FB0"/>
    <w:rsid w:val="00671643"/>
    <w:rsid w:val="0067299C"/>
    <w:rsid w:val="00680A31"/>
    <w:rsid w:val="00680A7F"/>
    <w:rsid w:val="00690BC6"/>
    <w:rsid w:val="00692D84"/>
    <w:rsid w:val="00692F9C"/>
    <w:rsid w:val="00694F37"/>
    <w:rsid w:val="00697428"/>
    <w:rsid w:val="006A4EFD"/>
    <w:rsid w:val="006A6374"/>
    <w:rsid w:val="006B13CE"/>
    <w:rsid w:val="006C14AB"/>
    <w:rsid w:val="006C1739"/>
    <w:rsid w:val="006C1F25"/>
    <w:rsid w:val="006C3353"/>
    <w:rsid w:val="006C3897"/>
    <w:rsid w:val="006D083D"/>
    <w:rsid w:val="006D2A3A"/>
    <w:rsid w:val="006D74F1"/>
    <w:rsid w:val="006E0CAC"/>
    <w:rsid w:val="006E0EB1"/>
    <w:rsid w:val="006E1452"/>
    <w:rsid w:val="006E36FD"/>
    <w:rsid w:val="006E44F3"/>
    <w:rsid w:val="006F0D8C"/>
    <w:rsid w:val="006F1E32"/>
    <w:rsid w:val="006F2918"/>
    <w:rsid w:val="006F4B8F"/>
    <w:rsid w:val="006F568D"/>
    <w:rsid w:val="006F614B"/>
    <w:rsid w:val="006F6411"/>
    <w:rsid w:val="006F704D"/>
    <w:rsid w:val="006F71DC"/>
    <w:rsid w:val="006F7C58"/>
    <w:rsid w:val="007027C0"/>
    <w:rsid w:val="007130DA"/>
    <w:rsid w:val="007147DB"/>
    <w:rsid w:val="0072046B"/>
    <w:rsid w:val="0072713E"/>
    <w:rsid w:val="00734F3B"/>
    <w:rsid w:val="00735384"/>
    <w:rsid w:val="00736485"/>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85A09"/>
    <w:rsid w:val="00792383"/>
    <w:rsid w:val="00792A1E"/>
    <w:rsid w:val="00793764"/>
    <w:rsid w:val="00795261"/>
    <w:rsid w:val="00795C72"/>
    <w:rsid w:val="00796291"/>
    <w:rsid w:val="007A399D"/>
    <w:rsid w:val="007A42BE"/>
    <w:rsid w:val="007A460B"/>
    <w:rsid w:val="007A585F"/>
    <w:rsid w:val="007B2421"/>
    <w:rsid w:val="007B6F2D"/>
    <w:rsid w:val="007B7159"/>
    <w:rsid w:val="007C1A9B"/>
    <w:rsid w:val="007C5CDE"/>
    <w:rsid w:val="007C6AB5"/>
    <w:rsid w:val="007C71CD"/>
    <w:rsid w:val="007D1DC5"/>
    <w:rsid w:val="007D1E52"/>
    <w:rsid w:val="007D6C3E"/>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10426"/>
    <w:rsid w:val="00811DCD"/>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64B06"/>
    <w:rsid w:val="00873D60"/>
    <w:rsid w:val="008802EC"/>
    <w:rsid w:val="00887DB3"/>
    <w:rsid w:val="00890246"/>
    <w:rsid w:val="0089037F"/>
    <w:rsid w:val="008916E5"/>
    <w:rsid w:val="00893E3B"/>
    <w:rsid w:val="0089446D"/>
    <w:rsid w:val="008945B3"/>
    <w:rsid w:val="00894B35"/>
    <w:rsid w:val="008A1B08"/>
    <w:rsid w:val="008A26EE"/>
    <w:rsid w:val="008A6AB6"/>
    <w:rsid w:val="008A7B99"/>
    <w:rsid w:val="008B1E6E"/>
    <w:rsid w:val="008B200A"/>
    <w:rsid w:val="008B41E6"/>
    <w:rsid w:val="008B7A32"/>
    <w:rsid w:val="008C2ABD"/>
    <w:rsid w:val="008C37ED"/>
    <w:rsid w:val="008C6F1C"/>
    <w:rsid w:val="008D2015"/>
    <w:rsid w:val="008D2A82"/>
    <w:rsid w:val="008D4423"/>
    <w:rsid w:val="008D5362"/>
    <w:rsid w:val="008E0612"/>
    <w:rsid w:val="008E4F5F"/>
    <w:rsid w:val="008E5A4E"/>
    <w:rsid w:val="008F04DD"/>
    <w:rsid w:val="008F250C"/>
    <w:rsid w:val="008F6EF9"/>
    <w:rsid w:val="009002A6"/>
    <w:rsid w:val="009040CF"/>
    <w:rsid w:val="0090622A"/>
    <w:rsid w:val="00912754"/>
    <w:rsid w:val="00913FB5"/>
    <w:rsid w:val="00915F61"/>
    <w:rsid w:val="009209A2"/>
    <w:rsid w:val="009220D9"/>
    <w:rsid w:val="0092440B"/>
    <w:rsid w:val="00924457"/>
    <w:rsid w:val="00924B60"/>
    <w:rsid w:val="00926055"/>
    <w:rsid w:val="00933795"/>
    <w:rsid w:val="009341DE"/>
    <w:rsid w:val="00943382"/>
    <w:rsid w:val="00944D03"/>
    <w:rsid w:val="00952773"/>
    <w:rsid w:val="00953742"/>
    <w:rsid w:val="009559A9"/>
    <w:rsid w:val="0096607A"/>
    <w:rsid w:val="00971B98"/>
    <w:rsid w:val="009721C3"/>
    <w:rsid w:val="00972E25"/>
    <w:rsid w:val="00974D35"/>
    <w:rsid w:val="00976193"/>
    <w:rsid w:val="00980517"/>
    <w:rsid w:val="0098062B"/>
    <w:rsid w:val="0098338D"/>
    <w:rsid w:val="00983DD0"/>
    <w:rsid w:val="00985105"/>
    <w:rsid w:val="0098673F"/>
    <w:rsid w:val="00993361"/>
    <w:rsid w:val="0099398F"/>
    <w:rsid w:val="00994687"/>
    <w:rsid w:val="00997499"/>
    <w:rsid w:val="0099779D"/>
    <w:rsid w:val="00997B60"/>
    <w:rsid w:val="009A066A"/>
    <w:rsid w:val="009A1A64"/>
    <w:rsid w:val="009A2EF3"/>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D78AF"/>
    <w:rsid w:val="009E21EE"/>
    <w:rsid w:val="009E2BC8"/>
    <w:rsid w:val="009E33E5"/>
    <w:rsid w:val="009F1D67"/>
    <w:rsid w:val="009F23C6"/>
    <w:rsid w:val="00A00AD6"/>
    <w:rsid w:val="00A039F0"/>
    <w:rsid w:val="00A04319"/>
    <w:rsid w:val="00A04FEF"/>
    <w:rsid w:val="00A10546"/>
    <w:rsid w:val="00A10EA8"/>
    <w:rsid w:val="00A275F1"/>
    <w:rsid w:val="00A36956"/>
    <w:rsid w:val="00A46E60"/>
    <w:rsid w:val="00A46E66"/>
    <w:rsid w:val="00A50982"/>
    <w:rsid w:val="00A51E23"/>
    <w:rsid w:val="00A527C4"/>
    <w:rsid w:val="00A5475D"/>
    <w:rsid w:val="00A5566F"/>
    <w:rsid w:val="00A6352A"/>
    <w:rsid w:val="00A6467E"/>
    <w:rsid w:val="00A64E47"/>
    <w:rsid w:val="00A66106"/>
    <w:rsid w:val="00A669D4"/>
    <w:rsid w:val="00A66FF9"/>
    <w:rsid w:val="00A6715B"/>
    <w:rsid w:val="00A72322"/>
    <w:rsid w:val="00A7361A"/>
    <w:rsid w:val="00A73819"/>
    <w:rsid w:val="00A84CC9"/>
    <w:rsid w:val="00A84E81"/>
    <w:rsid w:val="00A85A18"/>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56CA"/>
    <w:rsid w:val="00AD57E0"/>
    <w:rsid w:val="00AD68F5"/>
    <w:rsid w:val="00AD765C"/>
    <w:rsid w:val="00AD766B"/>
    <w:rsid w:val="00AE080D"/>
    <w:rsid w:val="00AE0FFA"/>
    <w:rsid w:val="00AE29F9"/>
    <w:rsid w:val="00AE328A"/>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2993"/>
    <w:rsid w:val="00B24199"/>
    <w:rsid w:val="00B253B8"/>
    <w:rsid w:val="00B260AC"/>
    <w:rsid w:val="00B302A3"/>
    <w:rsid w:val="00B315F7"/>
    <w:rsid w:val="00B32FDF"/>
    <w:rsid w:val="00B33A91"/>
    <w:rsid w:val="00B35897"/>
    <w:rsid w:val="00B35A15"/>
    <w:rsid w:val="00B42491"/>
    <w:rsid w:val="00B44208"/>
    <w:rsid w:val="00B44A8F"/>
    <w:rsid w:val="00B46108"/>
    <w:rsid w:val="00B52262"/>
    <w:rsid w:val="00B541E7"/>
    <w:rsid w:val="00B57555"/>
    <w:rsid w:val="00B61DF2"/>
    <w:rsid w:val="00B63C2B"/>
    <w:rsid w:val="00B65107"/>
    <w:rsid w:val="00B652A0"/>
    <w:rsid w:val="00B76E24"/>
    <w:rsid w:val="00B825E3"/>
    <w:rsid w:val="00B82A83"/>
    <w:rsid w:val="00B8621E"/>
    <w:rsid w:val="00BA3449"/>
    <w:rsid w:val="00BA7D20"/>
    <w:rsid w:val="00BB0E01"/>
    <w:rsid w:val="00BB384F"/>
    <w:rsid w:val="00BB4A94"/>
    <w:rsid w:val="00BB5469"/>
    <w:rsid w:val="00BB66AE"/>
    <w:rsid w:val="00BB70F7"/>
    <w:rsid w:val="00BC0F8A"/>
    <w:rsid w:val="00BC2F38"/>
    <w:rsid w:val="00BC3DA8"/>
    <w:rsid w:val="00BC4124"/>
    <w:rsid w:val="00BC4438"/>
    <w:rsid w:val="00BC4B06"/>
    <w:rsid w:val="00BC69B6"/>
    <w:rsid w:val="00BD1810"/>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0F7"/>
    <w:rsid w:val="00C376AE"/>
    <w:rsid w:val="00C41E7E"/>
    <w:rsid w:val="00C462A7"/>
    <w:rsid w:val="00C502BF"/>
    <w:rsid w:val="00C50964"/>
    <w:rsid w:val="00C51AAC"/>
    <w:rsid w:val="00C555D6"/>
    <w:rsid w:val="00C56760"/>
    <w:rsid w:val="00C610C8"/>
    <w:rsid w:val="00C62D3A"/>
    <w:rsid w:val="00C66C57"/>
    <w:rsid w:val="00C67B7D"/>
    <w:rsid w:val="00C7065A"/>
    <w:rsid w:val="00C72C32"/>
    <w:rsid w:val="00C736DD"/>
    <w:rsid w:val="00C73A2A"/>
    <w:rsid w:val="00C76248"/>
    <w:rsid w:val="00C802AF"/>
    <w:rsid w:val="00C80CD2"/>
    <w:rsid w:val="00C8291A"/>
    <w:rsid w:val="00C92A02"/>
    <w:rsid w:val="00C931CB"/>
    <w:rsid w:val="00C9478C"/>
    <w:rsid w:val="00C97106"/>
    <w:rsid w:val="00C97DBF"/>
    <w:rsid w:val="00CA03C0"/>
    <w:rsid w:val="00CA111E"/>
    <w:rsid w:val="00CA3EE8"/>
    <w:rsid w:val="00CB071C"/>
    <w:rsid w:val="00CB078D"/>
    <w:rsid w:val="00CB3180"/>
    <w:rsid w:val="00CB3279"/>
    <w:rsid w:val="00CB3AC3"/>
    <w:rsid w:val="00CB4B83"/>
    <w:rsid w:val="00CB67CF"/>
    <w:rsid w:val="00CC33F5"/>
    <w:rsid w:val="00CC45E9"/>
    <w:rsid w:val="00CC6489"/>
    <w:rsid w:val="00CC70B6"/>
    <w:rsid w:val="00CD5C70"/>
    <w:rsid w:val="00CE355A"/>
    <w:rsid w:val="00CE6AF5"/>
    <w:rsid w:val="00CE72A3"/>
    <w:rsid w:val="00CE7C7C"/>
    <w:rsid w:val="00CF0094"/>
    <w:rsid w:val="00CF0B2B"/>
    <w:rsid w:val="00CF1250"/>
    <w:rsid w:val="00CF141F"/>
    <w:rsid w:val="00CF3689"/>
    <w:rsid w:val="00CF4B96"/>
    <w:rsid w:val="00D105B8"/>
    <w:rsid w:val="00D12823"/>
    <w:rsid w:val="00D12FAD"/>
    <w:rsid w:val="00D1395F"/>
    <w:rsid w:val="00D141B6"/>
    <w:rsid w:val="00D15379"/>
    <w:rsid w:val="00D22F82"/>
    <w:rsid w:val="00D23477"/>
    <w:rsid w:val="00D2660A"/>
    <w:rsid w:val="00D30078"/>
    <w:rsid w:val="00D303BC"/>
    <w:rsid w:val="00D31C54"/>
    <w:rsid w:val="00D31DEA"/>
    <w:rsid w:val="00D33A11"/>
    <w:rsid w:val="00D43D11"/>
    <w:rsid w:val="00D44B7F"/>
    <w:rsid w:val="00D44EB1"/>
    <w:rsid w:val="00D469B7"/>
    <w:rsid w:val="00D5257B"/>
    <w:rsid w:val="00D64020"/>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66FD"/>
    <w:rsid w:val="00E77957"/>
    <w:rsid w:val="00E80D07"/>
    <w:rsid w:val="00E81ABD"/>
    <w:rsid w:val="00E84F27"/>
    <w:rsid w:val="00E87D1D"/>
    <w:rsid w:val="00E90B80"/>
    <w:rsid w:val="00E913CF"/>
    <w:rsid w:val="00E93F82"/>
    <w:rsid w:val="00E9591F"/>
    <w:rsid w:val="00E96EDD"/>
    <w:rsid w:val="00EA06A3"/>
    <w:rsid w:val="00EA584E"/>
    <w:rsid w:val="00EB15A6"/>
    <w:rsid w:val="00EB1A0D"/>
    <w:rsid w:val="00EB34ED"/>
    <w:rsid w:val="00EB3843"/>
    <w:rsid w:val="00EB67FE"/>
    <w:rsid w:val="00EB7108"/>
    <w:rsid w:val="00EC1864"/>
    <w:rsid w:val="00EC1DE8"/>
    <w:rsid w:val="00EC2F34"/>
    <w:rsid w:val="00EC576E"/>
    <w:rsid w:val="00EC69FF"/>
    <w:rsid w:val="00EC7AF8"/>
    <w:rsid w:val="00ED1F5E"/>
    <w:rsid w:val="00ED2BE0"/>
    <w:rsid w:val="00ED61ED"/>
    <w:rsid w:val="00ED6A3F"/>
    <w:rsid w:val="00ED7A00"/>
    <w:rsid w:val="00EE2FF2"/>
    <w:rsid w:val="00EE4940"/>
    <w:rsid w:val="00EE4F68"/>
    <w:rsid w:val="00EE5562"/>
    <w:rsid w:val="00EF23CE"/>
    <w:rsid w:val="00EF26DB"/>
    <w:rsid w:val="00EF2D8B"/>
    <w:rsid w:val="00EF4366"/>
    <w:rsid w:val="00EF6401"/>
    <w:rsid w:val="00F00E69"/>
    <w:rsid w:val="00F05E0E"/>
    <w:rsid w:val="00F065CD"/>
    <w:rsid w:val="00F07AE0"/>
    <w:rsid w:val="00F1470F"/>
    <w:rsid w:val="00F16CF0"/>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1AA"/>
    <w:rsid w:val="00F63B68"/>
    <w:rsid w:val="00F67837"/>
    <w:rsid w:val="00F72E78"/>
    <w:rsid w:val="00F76E6E"/>
    <w:rsid w:val="00F77361"/>
    <w:rsid w:val="00F856AB"/>
    <w:rsid w:val="00F909D8"/>
    <w:rsid w:val="00F91239"/>
    <w:rsid w:val="00F93AF4"/>
    <w:rsid w:val="00F94F6A"/>
    <w:rsid w:val="00FA10AC"/>
    <w:rsid w:val="00FA2BAD"/>
    <w:rsid w:val="00FA2C8F"/>
    <w:rsid w:val="00FB1C51"/>
    <w:rsid w:val="00FB3C86"/>
    <w:rsid w:val="00FB5D26"/>
    <w:rsid w:val="00FB604D"/>
    <w:rsid w:val="00FB6720"/>
    <w:rsid w:val="00FB6BE0"/>
    <w:rsid w:val="00FB7527"/>
    <w:rsid w:val="00FC0C91"/>
    <w:rsid w:val="00FC30E0"/>
    <w:rsid w:val="00FC3FDF"/>
    <w:rsid w:val="00FC5405"/>
    <w:rsid w:val="00FC5F7D"/>
    <w:rsid w:val="00FC7EE0"/>
    <w:rsid w:val="00FD53A0"/>
    <w:rsid w:val="00FD7333"/>
    <w:rsid w:val="00FE118B"/>
    <w:rsid w:val="00FE17F8"/>
    <w:rsid w:val="00FE21F9"/>
    <w:rsid w:val="00FE3866"/>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0BA18"/>
  <w15:chartTrackingRefBased/>
  <w15:docId w15:val="{C000E5D6-83C2-430A-BC93-DE94ECDB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19D0"/>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character" w:styleId="Rimandocommento">
    <w:name w:val="annotation reference"/>
    <w:basedOn w:val="Carpredefinitoparagrafo"/>
    <w:uiPriority w:val="99"/>
    <w:semiHidden/>
    <w:unhideWhenUsed/>
    <w:rsid w:val="005819D0"/>
    <w:rPr>
      <w:sz w:val="16"/>
      <w:szCs w:val="16"/>
    </w:rPr>
  </w:style>
  <w:style w:type="paragraph" w:styleId="Testocommento">
    <w:name w:val="annotation text"/>
    <w:basedOn w:val="Normale"/>
    <w:link w:val="TestocommentoCarattere"/>
    <w:uiPriority w:val="99"/>
    <w:unhideWhenUsed/>
    <w:rsid w:val="005819D0"/>
    <w:rPr>
      <w:sz w:val="20"/>
      <w:szCs w:val="20"/>
    </w:rPr>
  </w:style>
  <w:style w:type="character" w:customStyle="1" w:styleId="TestocommentoCarattere">
    <w:name w:val="Testo commento Carattere"/>
    <w:basedOn w:val="Carpredefinitoparagrafo"/>
    <w:link w:val="Testocommento"/>
    <w:uiPriority w:val="99"/>
    <w:rsid w:val="005819D0"/>
    <w:rPr>
      <w:rFonts w:eastAsiaTheme="minorEastAsia"/>
      <w:kern w:val="2"/>
      <w:sz w:val="20"/>
      <w:szCs w:val="20"/>
      <w:lang w:val="en-GB" w:eastAsia="de-DE"/>
      <w14:ligatures w14:val="standardContextual"/>
    </w:rPr>
  </w:style>
  <w:style w:type="character" w:styleId="Collegamentovisitato">
    <w:name w:val="FollowedHyperlink"/>
    <w:basedOn w:val="Carpredefinitoparagrafo"/>
    <w:uiPriority w:val="99"/>
    <w:semiHidden/>
    <w:unhideWhenUsed/>
    <w:rsid w:val="005819D0"/>
    <w:rPr>
      <w:color w:val="0078D6" w:themeColor="followedHyperlink"/>
      <w:u w:val="single"/>
    </w:rPr>
  </w:style>
  <w:style w:type="paragraph" w:styleId="Revisione">
    <w:name w:val="Revision"/>
    <w:hidden/>
    <w:uiPriority w:val="99"/>
    <w:semiHidden/>
    <w:rsid w:val="00BD1810"/>
    <w:pPr>
      <w:spacing w:after="0" w:line="240" w:lineRule="auto"/>
    </w:pPr>
    <w:rPr>
      <w:rFonts w:eastAsiaTheme="minorEastAsia"/>
      <w:kern w:val="2"/>
      <w:sz w:val="21"/>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5DA829C5BAB8409A4D3E5F5888F769" ma:contentTypeVersion="14" ma:contentTypeDescription="Ein neues Dokument erstellen." ma:contentTypeScope="" ma:versionID="a98a1d729421404542f4eff8df727187">
  <xsd:schema xmlns:xsd="http://www.w3.org/2001/XMLSchema" xmlns:xs="http://www.w3.org/2001/XMLSchema" xmlns:p="http://schemas.microsoft.com/office/2006/metadata/properties" xmlns:ns2="3feb29e8-61a7-4ed5-ab0f-dcddbf0514ad" xmlns:ns3="bf113988-3b30-4fb8-b8bb-74043179b000" targetNamespace="http://schemas.microsoft.com/office/2006/metadata/properties" ma:root="true" ma:fieldsID="00cb92b57e3ddaaa1d9ec443597031c6" ns2:_="" ns3:_="">
    <xsd:import namespace="3feb29e8-61a7-4ed5-ab0f-dcddbf0514ad"/>
    <xsd:import namespace="bf113988-3b30-4fb8-b8bb-74043179b0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b29e8-61a7-4ed5-ab0f-dcddbf051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113988-3b30-4fb8-b8bb-74043179b0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e13673-81ee-411e-b976-18f9c1c4961d}" ma:internalName="TaxCatchAll" ma:showField="CatchAllData" ma:web="bf113988-3b30-4fb8-b8bb-74043179b0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eb29e8-61a7-4ed5-ab0f-dcddbf0514ad">
      <Terms xmlns="http://schemas.microsoft.com/office/infopath/2007/PartnerControls"/>
    </lcf76f155ced4ddcb4097134ff3c332f>
    <TaxCatchAll xmlns="bf113988-3b30-4fb8-b8bb-74043179b00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2.xml><?xml version="1.0" encoding="utf-8"?>
<ds:datastoreItem xmlns:ds="http://schemas.openxmlformats.org/officeDocument/2006/customXml" ds:itemID="{2BA7D4ED-32DF-43D7-9559-F8E3CD6F0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b29e8-61a7-4ed5-ab0f-dcddbf0514ad"/>
    <ds:schemaRef ds:uri="bf113988-3b30-4fb8-b8bb-74043179b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3feb29e8-61a7-4ed5-ab0f-dcddbf0514ad"/>
    <ds:schemaRef ds:uri="bf113988-3b30-4fb8-b8bb-74043179b000"/>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1553</Words>
  <Characters>8858</Characters>
  <Application>Microsoft Office Word</Application>
  <DocSecurity>0</DocSecurity>
  <Lines>73</Lines>
  <Paragraphs>20</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10391</CharactersWithSpaces>
  <SharedDoc>false</SharedDoc>
  <HLinks>
    <vt:vector size="54" baseType="variant">
      <vt:variant>
        <vt:i4>4194315</vt:i4>
      </vt:variant>
      <vt:variant>
        <vt:i4>30</vt:i4>
      </vt:variant>
      <vt:variant>
        <vt:i4>0</vt:i4>
      </vt:variant>
      <vt:variant>
        <vt:i4>5</vt:i4>
      </vt:variant>
      <vt:variant>
        <vt:lpwstr>https://media.mercedes-benz.com/</vt:lpwstr>
      </vt:variant>
      <vt:variant>
        <vt:lpwstr/>
      </vt:variant>
      <vt:variant>
        <vt:i4>7274582</vt:i4>
      </vt:variant>
      <vt:variant>
        <vt:i4>27</vt:i4>
      </vt:variant>
      <vt:variant>
        <vt:i4>0</vt:i4>
      </vt:variant>
      <vt:variant>
        <vt:i4>5</vt:i4>
      </vt:variant>
      <vt:variant>
        <vt:lpwstr>https://de.linkedin.com/company/mercedes-benz_ag</vt:lpwstr>
      </vt:variant>
      <vt:variant>
        <vt:lpwstr/>
      </vt:variant>
      <vt:variant>
        <vt:i4>5570566</vt:i4>
      </vt:variant>
      <vt:variant>
        <vt:i4>24</vt:i4>
      </vt:variant>
      <vt:variant>
        <vt:i4>0</vt:i4>
      </vt:variant>
      <vt:variant>
        <vt:i4>5</vt:i4>
      </vt:variant>
      <vt:variant>
        <vt:lpwstr>https://www.mercedes-benz.com/en/</vt:lpwstr>
      </vt:variant>
      <vt:variant>
        <vt:lpwstr/>
      </vt:variant>
      <vt:variant>
        <vt:i4>5963879</vt:i4>
      </vt:variant>
      <vt:variant>
        <vt:i4>21</vt:i4>
      </vt:variant>
      <vt:variant>
        <vt:i4>0</vt:i4>
      </vt:variant>
      <vt:variant>
        <vt:i4>5</vt:i4>
      </vt:variant>
      <vt:variant>
        <vt:lpwstr>mailto:tobias.mueller@mercedes-benz.com</vt:lpwstr>
      </vt:variant>
      <vt:variant>
        <vt:lpwstr/>
      </vt:variant>
      <vt:variant>
        <vt:i4>589878</vt:i4>
      </vt:variant>
      <vt:variant>
        <vt:i4>18</vt:i4>
      </vt:variant>
      <vt:variant>
        <vt:i4>0</vt:i4>
      </vt:variant>
      <vt:variant>
        <vt:i4>5</vt:i4>
      </vt:variant>
      <vt:variant>
        <vt:lpwstr>mailto:alexander.helf@mercedes-benz.com</vt:lpwstr>
      </vt:variant>
      <vt:variant>
        <vt:lpwstr/>
      </vt:variant>
      <vt:variant>
        <vt:i4>6553670</vt:i4>
      </vt:variant>
      <vt:variant>
        <vt:i4>15</vt:i4>
      </vt:variant>
      <vt:variant>
        <vt:i4>0</vt:i4>
      </vt:variant>
      <vt:variant>
        <vt:i4>5</vt:i4>
      </vt:variant>
      <vt:variant>
        <vt:lpwstr>mailto:rob.halloway@mercedes-benz.com</vt:lpwstr>
      </vt:variant>
      <vt:variant>
        <vt:lpwstr/>
      </vt:variant>
      <vt:variant>
        <vt:i4>4915229</vt:i4>
      </vt:variant>
      <vt:variant>
        <vt:i4>12</vt:i4>
      </vt:variant>
      <vt:variant>
        <vt:i4>0</vt:i4>
      </vt:variant>
      <vt:variant>
        <vt:i4>5</vt:i4>
      </vt:variant>
      <vt:variant>
        <vt:lpwstr>https://media.mercedes-benz.com/article/64cf5940-b621-46a8-97e8-be953b686bdb</vt:lpwstr>
      </vt:variant>
      <vt:variant>
        <vt:lpwstr/>
      </vt:variant>
      <vt:variant>
        <vt:i4>1703964</vt:i4>
      </vt:variant>
      <vt:variant>
        <vt:i4>9</vt:i4>
      </vt:variant>
      <vt:variant>
        <vt:i4>0</vt:i4>
      </vt:variant>
      <vt:variant>
        <vt:i4>5</vt:i4>
      </vt:variant>
      <vt:variant>
        <vt:lpwstr>https://media.mercedes-benz.com/article/dc62bb92-5082-42f1-bc9a-c838bc09e985</vt:lpwstr>
      </vt:variant>
      <vt:variant>
        <vt:lpwstr/>
      </vt:variant>
      <vt:variant>
        <vt:i4>2556023</vt:i4>
      </vt:variant>
      <vt:variant>
        <vt:i4>6</vt:i4>
      </vt:variant>
      <vt:variant>
        <vt:i4>0</vt:i4>
      </vt:variant>
      <vt:variant>
        <vt:i4>5</vt:i4>
      </vt:variant>
      <vt:variant>
        <vt:lpwstr>https://media.mercedes-benz.com/press-kit/512dd185-9ea7-49cb-89b5-c24a2be1b257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Gillingwater</dc:creator>
  <cp:keywords/>
  <dc:description/>
  <cp:lastModifiedBy>Amarisse, Luca (183)</cp:lastModifiedBy>
  <cp:revision>10</cp:revision>
  <cp:lastPrinted>2025-09-03T15:18:00Z</cp:lastPrinted>
  <dcterms:created xsi:type="dcterms:W3CDTF">2025-09-02T12:55:00Z</dcterms:created>
  <dcterms:modified xsi:type="dcterms:W3CDTF">2025-09-07T21:54:00Z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0x0101008B5DA829C5BAB8409A4D3E5F5888F769</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1e0de568,1037c86a,43a3aecb</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2025-09-01T14:46:02Z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d2243cdc-d6a0-47c4-b9e9-e5a3b9708a22</vt:lpwstr>
  </property>
  <property fmtid="{D5CDD505-2E9C-101B-9397-08002B2CF9AE}" pid="20" name="MSIP_Label_8e19d756-792e-42a1-bcad-4cb9051ddd2d_ContentBits">
    <vt:lpwstr>2</vt:lpwstr>
  </property>
  <property fmtid="{D5CDD505-2E9C-101B-9397-08002B2CF9AE}" pid="21" name="MSIP_Label_8e19d756-792e-42a1-bcad-4cb9051ddd2d_Tag">
    <vt:lpwstr>50, 3, 0, 1</vt:lpwstr>
  </property>
</Properties>
</file>