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0CED0" w14:textId="77777777" w:rsidR="009F6698" w:rsidRDefault="00000000">
      <w:pPr>
        <w:pStyle w:val="Corpotesto"/>
        <w:ind w:left="4128"/>
        <w:rPr>
          <w:rFonts w:ascii="Times New Roman"/>
          <w:sz w:val="20"/>
        </w:rPr>
      </w:pPr>
      <w:r>
        <w:rPr>
          <w:rFonts w:ascii="Times New Roman"/>
          <w:noProof/>
          <w:sz w:val="20"/>
        </w:rPr>
        <w:drawing>
          <wp:inline distT="0" distB="0" distL="0" distR="0" wp14:anchorId="5E01AAE9" wp14:editId="0106A19D">
            <wp:extent cx="2143641" cy="7223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43641" cy="722376"/>
                    </a:xfrm>
                    <a:prstGeom prst="rect">
                      <a:avLst/>
                    </a:prstGeom>
                  </pic:spPr>
                </pic:pic>
              </a:graphicData>
            </a:graphic>
          </wp:inline>
        </w:drawing>
      </w:r>
    </w:p>
    <w:p w14:paraId="653AE37E" w14:textId="77777777" w:rsidR="009F6698" w:rsidRDefault="009F6698">
      <w:pPr>
        <w:pStyle w:val="Corpotesto"/>
        <w:rPr>
          <w:rFonts w:ascii="Times New Roman"/>
          <w:sz w:val="20"/>
        </w:rPr>
      </w:pPr>
    </w:p>
    <w:p w14:paraId="1F364220" w14:textId="77777777" w:rsidR="009F6698" w:rsidRDefault="009F6698">
      <w:pPr>
        <w:pStyle w:val="Corpotesto"/>
        <w:rPr>
          <w:rFonts w:ascii="Times New Roman"/>
          <w:sz w:val="20"/>
        </w:rPr>
      </w:pPr>
    </w:p>
    <w:p w14:paraId="7F9387EF" w14:textId="77777777" w:rsidR="009F6698" w:rsidRDefault="009F6698">
      <w:pPr>
        <w:pStyle w:val="Corpotesto"/>
        <w:rPr>
          <w:rFonts w:ascii="Times New Roman"/>
          <w:sz w:val="20"/>
        </w:rPr>
      </w:pPr>
    </w:p>
    <w:p w14:paraId="59D2D282" w14:textId="77777777" w:rsidR="009F6698" w:rsidRDefault="009F6698">
      <w:pPr>
        <w:pStyle w:val="Corpotesto"/>
        <w:rPr>
          <w:rFonts w:ascii="Times New Roman"/>
          <w:sz w:val="20"/>
        </w:rPr>
      </w:pPr>
    </w:p>
    <w:p w14:paraId="07E2BAA5" w14:textId="77777777" w:rsidR="009F6698" w:rsidRDefault="009F6698">
      <w:pPr>
        <w:pStyle w:val="Corpotesto"/>
        <w:spacing w:before="40"/>
        <w:rPr>
          <w:rFonts w:ascii="Times New Roman"/>
          <w:sz w:val="20"/>
        </w:rPr>
      </w:pPr>
    </w:p>
    <w:p w14:paraId="201EF142" w14:textId="77777777" w:rsidR="009F6698" w:rsidRDefault="009F6698">
      <w:pPr>
        <w:rPr>
          <w:rFonts w:ascii="Times New Roman"/>
          <w:sz w:val="20"/>
        </w:rPr>
        <w:sectPr w:rsidR="009F6698">
          <w:headerReference w:type="even" r:id="rId8"/>
          <w:headerReference w:type="default" r:id="rId9"/>
          <w:footerReference w:type="even" r:id="rId10"/>
          <w:footerReference w:type="default" r:id="rId11"/>
          <w:headerReference w:type="first" r:id="rId12"/>
          <w:footerReference w:type="first" r:id="rId13"/>
          <w:type w:val="continuous"/>
          <w:pgSz w:w="11910" w:h="16840"/>
          <w:pgMar w:top="820" w:right="540" w:bottom="0" w:left="1260" w:header="720" w:footer="720" w:gutter="0"/>
          <w:cols w:space="720"/>
        </w:sectPr>
      </w:pPr>
    </w:p>
    <w:p w14:paraId="5E1A35FC" w14:textId="77777777" w:rsidR="009F6698" w:rsidRDefault="009F6698">
      <w:pPr>
        <w:pStyle w:val="Corpotesto"/>
        <w:rPr>
          <w:rFonts w:ascii="Times New Roman"/>
          <w:sz w:val="28"/>
        </w:rPr>
      </w:pPr>
    </w:p>
    <w:p w14:paraId="2E95E98D" w14:textId="77777777" w:rsidR="009F6698" w:rsidRDefault="009F6698">
      <w:pPr>
        <w:pStyle w:val="Corpotesto"/>
        <w:spacing w:before="188"/>
        <w:rPr>
          <w:rFonts w:ascii="Times New Roman"/>
          <w:sz w:val="28"/>
        </w:rPr>
      </w:pPr>
    </w:p>
    <w:p w14:paraId="482D9A5E" w14:textId="77777777" w:rsidR="009F6698" w:rsidRPr="00C4315A" w:rsidRDefault="00000000">
      <w:pPr>
        <w:pStyle w:val="Titolo"/>
        <w:rPr>
          <w:lang w:val="it-IT"/>
        </w:rPr>
      </w:pPr>
      <w:r w:rsidRPr="00C4315A">
        <w:rPr>
          <w:w w:val="80"/>
          <w:lang w:val="it-IT"/>
        </w:rPr>
        <w:t xml:space="preserve">Mercedes-AMG riorganizza strategicamente la </w:t>
      </w:r>
      <w:r w:rsidRPr="00C4315A">
        <w:rPr>
          <w:spacing w:val="-2"/>
          <w:w w:val="80"/>
          <w:lang w:val="it-IT"/>
        </w:rPr>
        <w:t xml:space="preserve">divisione </w:t>
      </w:r>
      <w:r w:rsidRPr="00C4315A">
        <w:rPr>
          <w:w w:val="80"/>
          <w:lang w:val="it-IT"/>
        </w:rPr>
        <w:t>GT Sport</w:t>
      </w:r>
    </w:p>
    <w:p w14:paraId="1887E151" w14:textId="77777777" w:rsidR="009F6698" w:rsidRDefault="00000000">
      <w:pPr>
        <w:pStyle w:val="Paragrafoelenco"/>
        <w:numPr>
          <w:ilvl w:val="0"/>
          <w:numId w:val="1"/>
        </w:numPr>
        <w:tabs>
          <w:tab w:val="left" w:pos="821"/>
        </w:tabs>
        <w:spacing w:before="302"/>
        <w:rPr>
          <w:sz w:val="21"/>
        </w:rPr>
      </w:pPr>
      <w:r>
        <w:rPr>
          <w:spacing w:val="2"/>
          <w:sz w:val="21"/>
        </w:rPr>
        <w:t xml:space="preserve">Mercedes-AMG </w:t>
      </w:r>
      <w:proofErr w:type="spellStart"/>
      <w:r>
        <w:rPr>
          <w:spacing w:val="2"/>
          <w:sz w:val="21"/>
        </w:rPr>
        <w:t>fonda</w:t>
      </w:r>
      <w:proofErr w:type="spellEnd"/>
      <w:r>
        <w:rPr>
          <w:spacing w:val="2"/>
          <w:sz w:val="21"/>
        </w:rPr>
        <w:t xml:space="preserve"> </w:t>
      </w:r>
      <w:proofErr w:type="spellStart"/>
      <w:r>
        <w:rPr>
          <w:spacing w:val="2"/>
          <w:sz w:val="21"/>
        </w:rPr>
        <w:t>Affalterbach</w:t>
      </w:r>
      <w:proofErr w:type="spellEnd"/>
      <w:r>
        <w:rPr>
          <w:spacing w:val="2"/>
          <w:sz w:val="21"/>
        </w:rPr>
        <w:t xml:space="preserve"> Racing </w:t>
      </w:r>
      <w:r>
        <w:rPr>
          <w:spacing w:val="-4"/>
          <w:sz w:val="21"/>
        </w:rPr>
        <w:t>GmbH</w:t>
      </w:r>
    </w:p>
    <w:p w14:paraId="2FDB99BF" w14:textId="5C7B0C1E" w:rsidR="009F6698" w:rsidRPr="00C4315A" w:rsidRDefault="00000000" w:rsidP="005E31C6">
      <w:pPr>
        <w:pStyle w:val="Paragrafoelenco"/>
        <w:numPr>
          <w:ilvl w:val="0"/>
          <w:numId w:val="1"/>
        </w:numPr>
        <w:tabs>
          <w:tab w:val="left" w:pos="821"/>
        </w:tabs>
        <w:spacing w:before="25"/>
        <w:ind w:right="-450"/>
        <w:rPr>
          <w:sz w:val="21"/>
          <w:lang w:val="it-IT"/>
        </w:rPr>
      </w:pPr>
      <w:r w:rsidRPr="00C4315A">
        <w:rPr>
          <w:w w:val="105"/>
          <w:sz w:val="21"/>
          <w:lang w:val="it-IT"/>
        </w:rPr>
        <w:t xml:space="preserve">Una nuova società si occupa dello sviluppo del </w:t>
      </w:r>
      <w:r w:rsidRPr="00C4315A">
        <w:rPr>
          <w:spacing w:val="-2"/>
          <w:w w:val="105"/>
          <w:sz w:val="21"/>
          <w:lang w:val="it-IT"/>
        </w:rPr>
        <w:t xml:space="preserve">successore </w:t>
      </w:r>
      <w:r w:rsidRPr="00C4315A">
        <w:rPr>
          <w:w w:val="105"/>
          <w:sz w:val="21"/>
          <w:lang w:val="it-IT"/>
        </w:rPr>
        <w:t>della AMG</w:t>
      </w:r>
      <w:r w:rsidR="00C4315A">
        <w:rPr>
          <w:w w:val="105"/>
          <w:sz w:val="21"/>
          <w:lang w:val="it-IT"/>
        </w:rPr>
        <w:t xml:space="preserve"> </w:t>
      </w:r>
      <w:r w:rsidRPr="00C4315A">
        <w:rPr>
          <w:w w:val="105"/>
          <w:sz w:val="21"/>
          <w:lang w:val="it-IT"/>
        </w:rPr>
        <w:t>GT3</w:t>
      </w:r>
    </w:p>
    <w:p w14:paraId="16A60C81" w14:textId="77777777" w:rsidR="009F6698" w:rsidRPr="00C4315A" w:rsidRDefault="00000000">
      <w:pPr>
        <w:pStyle w:val="Corpotesto"/>
        <w:spacing w:before="111"/>
        <w:ind w:left="53"/>
        <w:rPr>
          <w:lang w:val="it-IT"/>
        </w:rPr>
      </w:pPr>
      <w:r w:rsidRPr="00C4315A">
        <w:rPr>
          <w:lang w:val="it-IT"/>
        </w:rPr>
        <w:br w:type="column"/>
      </w:r>
      <w:r w:rsidRPr="00C4315A">
        <w:rPr>
          <w:spacing w:val="-2"/>
          <w:w w:val="105"/>
          <w:lang w:val="it-IT"/>
        </w:rPr>
        <w:t xml:space="preserve">Informazioni </w:t>
      </w:r>
      <w:r w:rsidRPr="00C4315A">
        <w:rPr>
          <w:w w:val="105"/>
          <w:lang w:val="it-IT"/>
        </w:rPr>
        <w:t>per la stampa</w:t>
      </w:r>
    </w:p>
    <w:p w14:paraId="7B3A7BB7" w14:textId="77777777" w:rsidR="009F6698" w:rsidRPr="00C4315A" w:rsidRDefault="00000000">
      <w:pPr>
        <w:ind w:left="53"/>
        <w:rPr>
          <w:sz w:val="15"/>
          <w:lang w:val="it-IT"/>
        </w:rPr>
      </w:pPr>
      <w:r w:rsidRPr="00C4315A">
        <w:rPr>
          <w:w w:val="105"/>
          <w:sz w:val="15"/>
          <w:lang w:val="it-IT"/>
        </w:rPr>
        <w:t xml:space="preserve">25 luglio </w:t>
      </w:r>
      <w:r w:rsidRPr="00C4315A">
        <w:rPr>
          <w:spacing w:val="-4"/>
          <w:w w:val="105"/>
          <w:sz w:val="15"/>
          <w:lang w:val="it-IT"/>
        </w:rPr>
        <w:t>2024</w:t>
      </w:r>
    </w:p>
    <w:p w14:paraId="0DA906EE" w14:textId="77777777" w:rsidR="009F6698" w:rsidRPr="00C4315A" w:rsidRDefault="009F6698">
      <w:pPr>
        <w:rPr>
          <w:sz w:val="15"/>
          <w:lang w:val="it-IT"/>
        </w:rPr>
        <w:sectPr w:rsidR="009F6698" w:rsidRPr="00C4315A">
          <w:type w:val="continuous"/>
          <w:pgSz w:w="11910" w:h="16840"/>
          <w:pgMar w:top="820" w:right="540" w:bottom="0" w:left="1260" w:header="720" w:footer="720" w:gutter="0"/>
          <w:cols w:num="2" w:space="720" w:equalWidth="0">
            <w:col w:w="7205" w:space="40"/>
            <w:col w:w="2865"/>
          </w:cols>
        </w:sectPr>
      </w:pPr>
    </w:p>
    <w:p w14:paraId="287B9E39" w14:textId="0FC614FE" w:rsidR="009F6698" w:rsidRPr="00C4315A" w:rsidRDefault="00000000">
      <w:pPr>
        <w:pStyle w:val="Paragrafoelenco"/>
        <w:numPr>
          <w:ilvl w:val="0"/>
          <w:numId w:val="1"/>
        </w:numPr>
        <w:tabs>
          <w:tab w:val="left" w:pos="821"/>
        </w:tabs>
        <w:rPr>
          <w:sz w:val="21"/>
          <w:lang w:val="it-IT"/>
        </w:rPr>
      </w:pPr>
      <w:r>
        <w:rPr>
          <w:noProof/>
        </w:rPr>
        <mc:AlternateContent>
          <mc:Choice Requires="wps">
            <w:drawing>
              <wp:anchor distT="0" distB="0" distL="0" distR="0" simplePos="0" relativeHeight="15729152" behindDoc="0" locked="0" layoutInCell="1" allowOverlap="1" wp14:anchorId="7672A5E6" wp14:editId="27536CA8">
                <wp:simplePos x="0" y="0"/>
                <wp:positionH relativeFrom="page">
                  <wp:posOffset>181610</wp:posOffset>
                </wp:positionH>
                <wp:positionV relativeFrom="page">
                  <wp:posOffset>3774439</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69" y="10795"/>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25F60" id="Graphic 2" o:spid="_x0000_s1026" style="position:absolute;margin-left:14.3pt;margin-top:297.2pt;width:1.1pt;height:1.1pt;z-index:15729152;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" path="m10845,l3124,,,3175,,6985r,3810l3124,13970r7721,l13969,10795r,-7620l10845,xe" fillcolor="black" stroked="f">
                <v:path arrowok="t"/>
                <w10:wrap anchorx="page" anchory="page"/>
              </v:shape>
            </w:pict>
          </mc:Fallback>
        </mc:AlternateContent>
      </w:r>
      <w:r>
        <w:rPr>
          <w:noProof/>
        </w:rPr>
        <mc:AlternateContent>
          <mc:Choice Requires="wps">
            <w:drawing>
              <wp:anchor distT="0" distB="0" distL="0" distR="0" simplePos="0" relativeHeight="15729664" behindDoc="0" locked="0" layoutInCell="1" allowOverlap="1" wp14:anchorId="467C310A" wp14:editId="25721577">
                <wp:simplePos x="0" y="0"/>
                <wp:positionH relativeFrom="page">
                  <wp:posOffset>180975</wp:posOffset>
                </wp:positionH>
                <wp:positionV relativeFrom="page">
                  <wp:posOffset>7553959</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4"/>
                              </a:lnTo>
                              <a:lnTo>
                                <a:pt x="3124" y="13969"/>
                              </a:lnTo>
                              <a:lnTo>
                                <a:pt x="10845" y="13969"/>
                              </a:lnTo>
                              <a:lnTo>
                                <a:pt x="13969" y="10794"/>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1D8A00" id="Graphic 3" o:spid="_x0000_s1026" style="position:absolute;margin-left:14.25pt;margin-top:594.8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" path="m10845,l3124,,,3175,,6985r,3809l3124,13969r7721,l13969,10794r,-7619l10845,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24AE3EFD" wp14:editId="4BB331B2">
                <wp:simplePos x="0" y="0"/>
                <wp:positionH relativeFrom="page">
                  <wp:posOffset>180339</wp:posOffset>
                </wp:positionH>
                <wp:positionV relativeFrom="page">
                  <wp:posOffset>5356224</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70" y="10795"/>
                              </a:lnTo>
                              <a:lnTo>
                                <a:pt x="13970"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687626" id="Graphic 4"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" path="m10845,l3124,,,3175,,6985r,3810l3124,13970r7721,l13970,10795r,-7620l10845,xe" fillcolor="black" stroked="f">
                <v:path arrowok="t"/>
                <w10:wrap anchorx="page" anchory="page"/>
              </v:shape>
            </w:pict>
          </mc:Fallback>
        </mc:AlternateContent>
      </w:r>
      <w:r w:rsidRPr="00C4315A">
        <w:rPr>
          <w:sz w:val="21"/>
          <w:lang w:val="it-IT"/>
        </w:rPr>
        <w:t xml:space="preserve">La ristrutturazione rappresenta un forte impegno di Mercedes-AMG </w:t>
      </w:r>
      <w:r w:rsidR="00C4315A">
        <w:rPr>
          <w:sz w:val="21"/>
          <w:lang w:val="it-IT"/>
        </w:rPr>
        <w:t>nel</w:t>
      </w:r>
      <w:r w:rsidRPr="00C4315A">
        <w:rPr>
          <w:sz w:val="21"/>
          <w:lang w:val="it-IT"/>
        </w:rPr>
        <w:t xml:space="preserve"> GT </w:t>
      </w:r>
      <w:r w:rsidRPr="00C4315A">
        <w:rPr>
          <w:spacing w:val="-2"/>
          <w:sz w:val="21"/>
          <w:lang w:val="it-IT"/>
        </w:rPr>
        <w:t>Sport</w:t>
      </w:r>
    </w:p>
    <w:p w14:paraId="2971A84E" w14:textId="77777777" w:rsidR="009F6698" w:rsidRPr="00C4315A" w:rsidRDefault="009F6698">
      <w:pPr>
        <w:pStyle w:val="Corpotesto"/>
        <w:spacing w:before="48"/>
        <w:rPr>
          <w:lang w:val="it-IT"/>
        </w:rPr>
      </w:pPr>
    </w:p>
    <w:p w14:paraId="085289A3" w14:textId="296A2D0C" w:rsidR="009F6698" w:rsidRPr="00C4315A" w:rsidRDefault="00000000">
      <w:pPr>
        <w:pStyle w:val="Corpotesto"/>
        <w:spacing w:before="1" w:line="261" w:lineRule="auto"/>
        <w:ind w:left="101" w:right="205"/>
        <w:rPr>
          <w:lang w:val="it-IT"/>
        </w:rPr>
      </w:pPr>
      <w:proofErr w:type="spellStart"/>
      <w:r w:rsidRPr="00C4315A">
        <w:rPr>
          <w:w w:val="105"/>
          <w:lang w:val="it-IT"/>
        </w:rPr>
        <w:t>Affalterbach</w:t>
      </w:r>
      <w:proofErr w:type="spellEnd"/>
      <w:r w:rsidRPr="00C4315A">
        <w:rPr>
          <w:w w:val="105"/>
          <w:lang w:val="it-IT"/>
        </w:rPr>
        <w:t xml:space="preserve">. Mercedes-AMG ha adottato misure innovative per riorganizzare strategicamente la sua divisione motorsport in modo da soddisfare esigenze e piani futuri. A tal fine, il marchio di auto sportive e ad alte prestazioni di Mercedes-Benz ha fondato una nuova </w:t>
      </w:r>
      <w:r w:rsidR="0006347C">
        <w:rPr>
          <w:w w:val="105"/>
          <w:lang w:val="it-IT"/>
        </w:rPr>
        <w:t>sussidiaria</w:t>
      </w:r>
      <w:r w:rsidRPr="00C4315A">
        <w:rPr>
          <w:w w:val="105"/>
          <w:lang w:val="it-IT"/>
        </w:rPr>
        <w:t xml:space="preserve"> </w:t>
      </w:r>
      <w:r w:rsidR="0006347C">
        <w:rPr>
          <w:w w:val="105"/>
          <w:lang w:val="it-IT"/>
        </w:rPr>
        <w:t>che prende</w:t>
      </w:r>
      <w:r w:rsidRPr="00C4315A">
        <w:rPr>
          <w:w w:val="105"/>
          <w:lang w:val="it-IT"/>
        </w:rPr>
        <w:t xml:space="preserve"> il nome di </w:t>
      </w:r>
      <w:r w:rsidR="0006347C">
        <w:rPr>
          <w:w w:val="105"/>
          <w:lang w:val="it-IT"/>
        </w:rPr>
        <w:t>‘</w:t>
      </w:r>
      <w:proofErr w:type="spellStart"/>
      <w:r w:rsidRPr="00C4315A">
        <w:rPr>
          <w:w w:val="105"/>
          <w:lang w:val="it-IT"/>
        </w:rPr>
        <w:t>Affalterbach</w:t>
      </w:r>
      <w:proofErr w:type="spellEnd"/>
      <w:r w:rsidRPr="00C4315A">
        <w:rPr>
          <w:w w:val="105"/>
          <w:lang w:val="it-IT"/>
        </w:rPr>
        <w:t xml:space="preserve"> Racing GmbH</w:t>
      </w:r>
      <w:r w:rsidR="0006347C">
        <w:rPr>
          <w:w w:val="105"/>
          <w:lang w:val="it-IT"/>
        </w:rPr>
        <w:t>’</w:t>
      </w:r>
      <w:r w:rsidRPr="00C4315A">
        <w:rPr>
          <w:w w:val="105"/>
          <w:lang w:val="it-IT"/>
        </w:rPr>
        <w:t xml:space="preserve">. In futuro, sarà responsabile di tutte le attività sportive concettuali e tecniche di AMG, compreso lo sviluppo della nuova Mercedes-AMG GT3. Inoltre, Mercedes-AMG GmbH intende acquisire parte del suo partner di lunga data HWA AG. Entrambe le società hanno firmato una lettera di intenti a tal fine. Con questa riorganizzazione, AMG riafferma il suo impegno </w:t>
      </w:r>
      <w:r w:rsidR="0006347C">
        <w:rPr>
          <w:w w:val="105"/>
          <w:lang w:val="it-IT"/>
        </w:rPr>
        <w:t>nel</w:t>
      </w:r>
      <w:r w:rsidRPr="00C4315A">
        <w:rPr>
          <w:w w:val="105"/>
          <w:lang w:val="it-IT"/>
        </w:rPr>
        <w:t xml:space="preserve"> GT Sport.</w:t>
      </w:r>
    </w:p>
    <w:p w14:paraId="6176E8C3" w14:textId="77777777" w:rsidR="009F6698" w:rsidRPr="00C4315A" w:rsidRDefault="009F6698">
      <w:pPr>
        <w:pStyle w:val="Corpotesto"/>
        <w:spacing w:before="27"/>
        <w:rPr>
          <w:lang w:val="it-IT"/>
        </w:rPr>
      </w:pPr>
    </w:p>
    <w:p w14:paraId="29CC63AC" w14:textId="77777777" w:rsidR="009F6698" w:rsidRPr="00BC4E71" w:rsidRDefault="00000000">
      <w:pPr>
        <w:pStyle w:val="Corpotesto"/>
        <w:ind w:left="101"/>
        <w:rPr>
          <w:b/>
          <w:bCs/>
          <w:lang w:val="it-IT"/>
        </w:rPr>
      </w:pPr>
      <w:proofErr w:type="spellStart"/>
      <w:r w:rsidRPr="00BC4E71">
        <w:rPr>
          <w:b/>
          <w:bCs/>
          <w:spacing w:val="2"/>
          <w:lang w:val="it-IT"/>
        </w:rPr>
        <w:t>Affalterbach</w:t>
      </w:r>
      <w:proofErr w:type="spellEnd"/>
      <w:r w:rsidRPr="00BC4E71">
        <w:rPr>
          <w:b/>
          <w:bCs/>
          <w:spacing w:val="2"/>
          <w:lang w:val="it-IT"/>
        </w:rPr>
        <w:t xml:space="preserve"> Racing GmbH progetta il successore della Mercedes-AMG </w:t>
      </w:r>
      <w:r w:rsidRPr="00BC4E71">
        <w:rPr>
          <w:b/>
          <w:bCs/>
          <w:spacing w:val="-5"/>
          <w:lang w:val="it-IT"/>
        </w:rPr>
        <w:t>GT3</w:t>
      </w:r>
    </w:p>
    <w:p w14:paraId="2118875E" w14:textId="77777777" w:rsidR="009F6698" w:rsidRPr="00C4315A" w:rsidRDefault="00000000">
      <w:pPr>
        <w:pStyle w:val="Corpotesto"/>
        <w:spacing w:before="24" w:line="261" w:lineRule="auto"/>
        <w:ind w:left="101" w:right="126"/>
        <w:rPr>
          <w:lang w:val="it-IT"/>
        </w:rPr>
      </w:pPr>
      <w:r w:rsidRPr="00C4315A">
        <w:rPr>
          <w:w w:val="105"/>
          <w:lang w:val="it-IT"/>
        </w:rPr>
        <w:t xml:space="preserve">Il motorsport è saldamente ancorato al DNA di Mercedes-AMG. Questi geni e la corrispondente competenza attraversano tutti i settori e i reparti di sviluppo. Questa competenza sarà integrata dalle conoscenze specialistiche di </w:t>
      </w:r>
      <w:proofErr w:type="spellStart"/>
      <w:r w:rsidRPr="00C4315A">
        <w:rPr>
          <w:w w:val="105"/>
          <w:lang w:val="it-IT"/>
        </w:rPr>
        <w:t>Affalterbach</w:t>
      </w:r>
      <w:proofErr w:type="spellEnd"/>
      <w:r w:rsidRPr="00C4315A">
        <w:rPr>
          <w:w w:val="105"/>
          <w:lang w:val="it-IT"/>
        </w:rPr>
        <w:t xml:space="preserve"> Racing GmbH e applicata in </w:t>
      </w:r>
      <w:r w:rsidRPr="00C4315A">
        <w:rPr>
          <w:spacing w:val="-3"/>
          <w:w w:val="105"/>
          <w:lang w:val="it-IT"/>
        </w:rPr>
        <w:t xml:space="preserve">modo </w:t>
      </w:r>
      <w:r w:rsidRPr="00C4315A">
        <w:rPr>
          <w:w w:val="105"/>
          <w:lang w:val="it-IT"/>
        </w:rPr>
        <w:t xml:space="preserve">mirato alla concezione e allo sviluppo di progetti futuri. In questo modo, si possono creare effetti di sinergia con le varie aree di sviluppo dei veicoli stradali AMG nel più breve tempo possibile. È </w:t>
      </w:r>
      <w:r w:rsidRPr="00C4315A">
        <w:rPr>
          <w:spacing w:val="-2"/>
          <w:w w:val="105"/>
          <w:lang w:val="it-IT"/>
        </w:rPr>
        <w:t xml:space="preserve">previsto uno </w:t>
      </w:r>
      <w:r w:rsidRPr="00C4315A">
        <w:rPr>
          <w:w w:val="105"/>
          <w:lang w:val="it-IT"/>
        </w:rPr>
        <w:t>scambio tecnologico ancora più approfondito in entrambe le direzioni</w:t>
      </w:r>
      <w:r w:rsidRPr="00C4315A">
        <w:rPr>
          <w:spacing w:val="-2"/>
          <w:w w:val="105"/>
          <w:lang w:val="it-IT"/>
        </w:rPr>
        <w:t>.</w:t>
      </w:r>
    </w:p>
    <w:p w14:paraId="450DD85F" w14:textId="77777777" w:rsidR="009F6698" w:rsidRPr="00C4315A" w:rsidRDefault="009F6698">
      <w:pPr>
        <w:pStyle w:val="Corpotesto"/>
        <w:spacing w:before="26"/>
        <w:rPr>
          <w:lang w:val="it-IT"/>
        </w:rPr>
      </w:pPr>
    </w:p>
    <w:p w14:paraId="3F328955" w14:textId="77777777" w:rsidR="009F6698" w:rsidRPr="00C4315A" w:rsidRDefault="00000000">
      <w:pPr>
        <w:pStyle w:val="Corpotesto"/>
        <w:spacing w:line="264" w:lineRule="auto"/>
        <w:ind w:left="101" w:right="205"/>
        <w:rPr>
          <w:lang w:val="it-IT"/>
        </w:rPr>
      </w:pPr>
      <w:r w:rsidRPr="00C4315A">
        <w:rPr>
          <w:w w:val="105"/>
          <w:lang w:val="it-IT"/>
        </w:rPr>
        <w:t>Il primo progetto volto a riunire questa vasta esperienza tecnica è lo sviluppo del modello successivo alla Mercedes-AMG GT3. Questo nuovo concetto è destinato a continuare la storia di successo del programma internazionale Customer Racing di AMG.</w:t>
      </w:r>
    </w:p>
    <w:p w14:paraId="10CB4D09" w14:textId="77777777" w:rsidR="009F6698" w:rsidRPr="00C4315A" w:rsidRDefault="009F6698">
      <w:pPr>
        <w:pStyle w:val="Corpotesto"/>
        <w:spacing w:before="19"/>
        <w:rPr>
          <w:lang w:val="it-IT"/>
        </w:rPr>
      </w:pPr>
    </w:p>
    <w:p w14:paraId="62570CDD" w14:textId="3D350A83" w:rsidR="009F6698" w:rsidRPr="00C4315A" w:rsidRDefault="00000000">
      <w:pPr>
        <w:pStyle w:val="Corpotesto"/>
        <w:spacing w:line="261" w:lineRule="auto"/>
        <w:ind w:left="101" w:right="205"/>
        <w:rPr>
          <w:lang w:val="it-IT"/>
        </w:rPr>
      </w:pPr>
      <w:r w:rsidRPr="00C4315A">
        <w:rPr>
          <w:w w:val="105"/>
          <w:lang w:val="it-IT"/>
        </w:rPr>
        <w:t xml:space="preserve">La prossima auto da corsa GT3 </w:t>
      </w:r>
      <w:r w:rsidR="00BC4E71">
        <w:rPr>
          <w:w w:val="105"/>
          <w:lang w:val="it-IT"/>
        </w:rPr>
        <w:t>‘</w:t>
      </w:r>
      <w:r w:rsidRPr="00C4315A">
        <w:rPr>
          <w:w w:val="105"/>
          <w:lang w:val="it-IT"/>
        </w:rPr>
        <w:t xml:space="preserve">Made in </w:t>
      </w:r>
      <w:proofErr w:type="spellStart"/>
      <w:r w:rsidRPr="00C4315A">
        <w:rPr>
          <w:w w:val="105"/>
          <w:lang w:val="it-IT"/>
        </w:rPr>
        <w:t>Affalterbach</w:t>
      </w:r>
      <w:proofErr w:type="spellEnd"/>
      <w:r w:rsidR="00BC4E71">
        <w:rPr>
          <w:w w:val="105"/>
          <w:lang w:val="it-IT"/>
        </w:rPr>
        <w:t>’</w:t>
      </w:r>
      <w:r w:rsidRPr="00C4315A">
        <w:rPr>
          <w:w w:val="105"/>
          <w:lang w:val="it-IT"/>
        </w:rPr>
        <w:t xml:space="preserve"> si basa su una derivata della famiglia Mercedes-AMG GT. La seconda generazione della AMG GT a due porte è stata presentata nel 2023 e da allora la famiglia di auto sportive è cresciuta costantemente. Il quinto membro, la Mercedes-AMG GT 63 PRO 4MATIC+</w:t>
      </w:r>
      <w:r w:rsidRPr="00C4315A">
        <w:rPr>
          <w:w w:val="105"/>
          <w:position w:val="7"/>
          <w:sz w:val="13"/>
          <w:lang w:val="it-IT"/>
        </w:rPr>
        <w:t>1,</w:t>
      </w:r>
      <w:proofErr w:type="gramStart"/>
      <w:r w:rsidRPr="00C4315A">
        <w:rPr>
          <w:w w:val="105"/>
          <w:position w:val="7"/>
          <w:sz w:val="13"/>
          <w:lang w:val="it-IT"/>
        </w:rPr>
        <w:t>2</w:t>
      </w:r>
      <w:r w:rsidRPr="00C4315A">
        <w:rPr>
          <w:spacing w:val="15"/>
          <w:w w:val="105"/>
          <w:position w:val="7"/>
          <w:sz w:val="13"/>
          <w:lang w:val="it-IT"/>
        </w:rPr>
        <w:t xml:space="preserve"> </w:t>
      </w:r>
      <w:r w:rsidRPr="00C4315A">
        <w:rPr>
          <w:w w:val="105"/>
          <w:lang w:val="it-IT"/>
        </w:rPr>
        <w:t xml:space="preserve"> ha</w:t>
      </w:r>
      <w:proofErr w:type="gramEnd"/>
      <w:r w:rsidRPr="00C4315A">
        <w:rPr>
          <w:w w:val="105"/>
          <w:lang w:val="it-IT"/>
        </w:rPr>
        <w:t xml:space="preserve"> recentemente celebrato la sua anteprima mondiale a Brooklands (Inghilterra).</w:t>
      </w:r>
    </w:p>
    <w:p w14:paraId="409555C6" w14:textId="77777777" w:rsidR="009F6698" w:rsidRPr="00C4315A" w:rsidRDefault="009F6698">
      <w:pPr>
        <w:pStyle w:val="Corpotesto"/>
        <w:spacing w:before="25"/>
        <w:rPr>
          <w:lang w:val="it-IT"/>
        </w:rPr>
      </w:pPr>
    </w:p>
    <w:p w14:paraId="0ABFE409" w14:textId="77777777" w:rsidR="00C536E3" w:rsidRDefault="00C536E3">
      <w:pPr>
        <w:pStyle w:val="Corpotesto"/>
        <w:spacing w:line="264" w:lineRule="auto"/>
        <w:ind w:left="101" w:right="171"/>
        <w:rPr>
          <w:w w:val="105"/>
          <w:lang w:val="it-IT"/>
        </w:rPr>
      </w:pPr>
    </w:p>
    <w:p w14:paraId="3C085E74" w14:textId="100429AF" w:rsidR="009F6698" w:rsidRPr="00C4315A" w:rsidRDefault="00000000">
      <w:pPr>
        <w:pStyle w:val="Corpotesto"/>
        <w:spacing w:line="264" w:lineRule="auto"/>
        <w:ind w:left="101" w:right="171"/>
        <w:rPr>
          <w:lang w:val="it-IT"/>
        </w:rPr>
      </w:pPr>
      <w:r w:rsidRPr="00C4315A">
        <w:rPr>
          <w:w w:val="105"/>
          <w:lang w:val="it-IT"/>
        </w:rPr>
        <w:t xml:space="preserve">Come AMG, </w:t>
      </w:r>
      <w:proofErr w:type="spellStart"/>
      <w:r w:rsidRPr="00C4315A">
        <w:rPr>
          <w:w w:val="105"/>
          <w:lang w:val="it-IT"/>
        </w:rPr>
        <w:t>Affalterbach</w:t>
      </w:r>
      <w:proofErr w:type="spellEnd"/>
      <w:r w:rsidRPr="00C4315A">
        <w:rPr>
          <w:w w:val="105"/>
          <w:lang w:val="it-IT"/>
        </w:rPr>
        <w:t xml:space="preserve"> Racing GmbH avrà la sua sede ad </w:t>
      </w:r>
      <w:proofErr w:type="spellStart"/>
      <w:r w:rsidRPr="00C4315A">
        <w:rPr>
          <w:w w:val="105"/>
          <w:lang w:val="it-IT"/>
        </w:rPr>
        <w:t>Affalterbach</w:t>
      </w:r>
      <w:proofErr w:type="spellEnd"/>
      <w:r w:rsidRPr="00C4315A">
        <w:rPr>
          <w:w w:val="105"/>
          <w:lang w:val="it-IT"/>
        </w:rPr>
        <w:t xml:space="preserve"> e lavorerà a stretto contatto con </w:t>
      </w:r>
      <w:proofErr w:type="gramStart"/>
      <w:r w:rsidRPr="00C4315A">
        <w:rPr>
          <w:w w:val="105"/>
          <w:lang w:val="it-IT"/>
        </w:rPr>
        <w:t>il team</w:t>
      </w:r>
      <w:proofErr w:type="gramEnd"/>
      <w:r w:rsidRPr="00C4315A">
        <w:rPr>
          <w:w w:val="105"/>
          <w:lang w:val="it-IT"/>
        </w:rPr>
        <w:t xml:space="preserve"> Mercedes-AMG Motorsport, che continuerà a essere responsabile del coordinamento generale delle attività motoristiche internazionali.</w:t>
      </w:r>
    </w:p>
    <w:p w14:paraId="14E95EF2" w14:textId="77777777" w:rsidR="009F6698" w:rsidRPr="00C4315A" w:rsidRDefault="009F6698">
      <w:pPr>
        <w:pStyle w:val="Corpotesto"/>
        <w:rPr>
          <w:sz w:val="20"/>
          <w:lang w:val="it-IT"/>
        </w:rPr>
      </w:pPr>
    </w:p>
    <w:p w14:paraId="57EC1692" w14:textId="77777777" w:rsidR="009F6698" w:rsidRPr="00C4315A" w:rsidRDefault="00000000">
      <w:pPr>
        <w:pStyle w:val="Corpotesto"/>
        <w:spacing w:before="7"/>
        <w:rPr>
          <w:sz w:val="20"/>
          <w:lang w:val="it-IT"/>
        </w:rPr>
      </w:pPr>
      <w:r>
        <w:rPr>
          <w:noProof/>
        </w:rPr>
        <mc:AlternateContent>
          <mc:Choice Requires="wps">
            <w:drawing>
              <wp:anchor distT="0" distB="0" distL="0" distR="0" simplePos="0" relativeHeight="487587840" behindDoc="1" locked="0" layoutInCell="1" allowOverlap="1" wp14:anchorId="348665F0" wp14:editId="23016DB9">
                <wp:simplePos x="0" y="0"/>
                <wp:positionH relativeFrom="page">
                  <wp:posOffset>864412</wp:posOffset>
                </wp:positionH>
                <wp:positionV relativeFrom="paragraph">
                  <wp:posOffset>175268</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45299E" id="Graphic 5" o:spid="_x0000_s1026" style="position:absolute;margin-left:68.05pt;margin-top:13.8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" path="m1829054,l,,,7619r1829054,l1829054,xe" fillcolor="black" stroked="f">
                <v:path arrowok="t"/>
                <w10:wrap type="topAndBottom" anchorx="page"/>
              </v:shape>
            </w:pict>
          </mc:Fallback>
        </mc:AlternateContent>
      </w:r>
    </w:p>
    <w:p w14:paraId="172AC2C5" w14:textId="77777777" w:rsidR="009F6698" w:rsidRPr="00C4315A" w:rsidRDefault="00000000">
      <w:pPr>
        <w:spacing w:before="109"/>
        <w:ind w:left="101"/>
        <w:rPr>
          <w:sz w:val="15"/>
          <w:lang w:val="it-IT"/>
        </w:rPr>
      </w:pPr>
      <w:r w:rsidRPr="00C4315A">
        <w:rPr>
          <w:position w:val="5"/>
          <w:sz w:val="9"/>
          <w:lang w:val="it-IT"/>
        </w:rPr>
        <w:t>1</w:t>
      </w:r>
      <w:r w:rsidRPr="00C4315A">
        <w:rPr>
          <w:spacing w:val="28"/>
          <w:position w:val="5"/>
          <w:sz w:val="9"/>
          <w:lang w:val="it-IT"/>
        </w:rPr>
        <w:t xml:space="preserve"> </w:t>
      </w:r>
      <w:r w:rsidRPr="00C4315A">
        <w:rPr>
          <w:sz w:val="15"/>
          <w:lang w:val="it-IT"/>
        </w:rPr>
        <w:t xml:space="preserve">Dati preliminari; consumo energetico combinato: 14,1 l/100 km </w:t>
      </w:r>
      <w:r w:rsidRPr="00C4315A">
        <w:rPr>
          <w:w w:val="95"/>
          <w:sz w:val="15"/>
          <w:lang w:val="it-IT"/>
        </w:rPr>
        <w:t xml:space="preserve">| </w:t>
      </w:r>
      <w:r w:rsidRPr="00C4315A">
        <w:rPr>
          <w:sz w:val="15"/>
          <w:lang w:val="it-IT"/>
        </w:rPr>
        <w:t xml:space="preserve">emissioni di CO₂ combinate: 319 g/km </w:t>
      </w:r>
      <w:r w:rsidRPr="00C4315A">
        <w:rPr>
          <w:w w:val="95"/>
          <w:sz w:val="15"/>
          <w:lang w:val="it-IT"/>
        </w:rPr>
        <w:t xml:space="preserve">| </w:t>
      </w:r>
      <w:r w:rsidRPr="00C4315A">
        <w:rPr>
          <w:sz w:val="15"/>
          <w:lang w:val="it-IT"/>
        </w:rPr>
        <w:t xml:space="preserve">Classe CO₂: </w:t>
      </w:r>
      <w:r w:rsidRPr="00C4315A">
        <w:rPr>
          <w:spacing w:val="-5"/>
          <w:sz w:val="15"/>
          <w:lang w:val="it-IT"/>
        </w:rPr>
        <w:t>G.</w:t>
      </w:r>
    </w:p>
    <w:p w14:paraId="5E7ED056" w14:textId="77777777" w:rsidR="009F6698" w:rsidRPr="00C4315A" w:rsidRDefault="00000000">
      <w:pPr>
        <w:spacing w:before="9" w:line="252" w:lineRule="auto"/>
        <w:ind w:left="101" w:right="205"/>
        <w:rPr>
          <w:sz w:val="15"/>
          <w:lang w:val="it-IT"/>
        </w:rPr>
      </w:pPr>
      <w:r w:rsidRPr="00C4315A">
        <w:rPr>
          <w:w w:val="105"/>
          <w:position w:val="5"/>
          <w:sz w:val="9"/>
          <w:lang w:val="it-IT"/>
        </w:rPr>
        <w:t>2</w:t>
      </w:r>
      <w:r w:rsidRPr="00C4315A">
        <w:rPr>
          <w:spacing w:val="12"/>
          <w:w w:val="105"/>
          <w:position w:val="5"/>
          <w:sz w:val="9"/>
          <w:lang w:val="it-IT"/>
        </w:rPr>
        <w:t xml:space="preserve"> </w:t>
      </w:r>
      <w:r w:rsidRPr="00C4315A">
        <w:rPr>
          <w:w w:val="105"/>
          <w:sz w:val="15"/>
          <w:lang w:val="it-IT"/>
        </w:rPr>
        <w:t>I dati sono provvisori e sono stati determinati internamente secondo il metodo di certificazione "procedura di prova WLTP". Non sono ancora disponibili né l'omologazione CE né il certificato di conformità con i valori ufficiali. Sono possibili scostamenti tra i dati e i valori ufficiali.</w:t>
      </w:r>
    </w:p>
    <w:p w14:paraId="4E56D8F4" w14:textId="77777777" w:rsidR="009F6698" w:rsidRPr="00C4315A" w:rsidRDefault="009F6698">
      <w:pPr>
        <w:spacing w:line="196" w:lineRule="auto"/>
        <w:rPr>
          <w:sz w:val="20"/>
          <w:lang w:val="it-IT"/>
        </w:rPr>
        <w:sectPr w:rsidR="009F6698" w:rsidRPr="00C4315A">
          <w:type w:val="continuous"/>
          <w:pgSz w:w="11910" w:h="16840"/>
          <w:pgMar w:top="820" w:right="540" w:bottom="0" w:left="1260" w:header="720" w:footer="720" w:gutter="0"/>
          <w:cols w:space="720"/>
        </w:sectPr>
      </w:pPr>
    </w:p>
    <w:p w14:paraId="74CDFA9B" w14:textId="77777777" w:rsidR="009F6698" w:rsidRPr="00BC4E71" w:rsidRDefault="00000000">
      <w:pPr>
        <w:pStyle w:val="Corpotesto"/>
        <w:spacing w:before="99"/>
        <w:ind w:left="101"/>
        <w:rPr>
          <w:b/>
          <w:bCs/>
          <w:lang w:val="it-IT"/>
        </w:rPr>
      </w:pPr>
      <w:r w:rsidRPr="00BC4E71">
        <w:rPr>
          <w:b/>
          <w:bCs/>
          <w:w w:val="105"/>
          <w:lang w:val="it-IT"/>
        </w:rPr>
        <w:lastRenderedPageBreak/>
        <w:t xml:space="preserve">Cooperazione futura con HWA </w:t>
      </w:r>
      <w:r w:rsidRPr="00BC4E71">
        <w:rPr>
          <w:b/>
          <w:bCs/>
          <w:spacing w:val="-5"/>
          <w:w w:val="105"/>
          <w:lang w:val="it-IT"/>
        </w:rPr>
        <w:t>AG</w:t>
      </w:r>
    </w:p>
    <w:p w14:paraId="1D13F0B7" w14:textId="77777777" w:rsidR="009F6698" w:rsidRPr="00C4315A" w:rsidRDefault="00000000">
      <w:pPr>
        <w:pStyle w:val="Corpotesto"/>
        <w:spacing w:before="25" w:line="261" w:lineRule="auto"/>
        <w:ind w:left="101" w:right="126"/>
        <w:rPr>
          <w:lang w:val="it-IT"/>
        </w:rPr>
      </w:pPr>
      <w:r w:rsidRPr="00C4315A">
        <w:rPr>
          <w:w w:val="105"/>
          <w:lang w:val="it-IT"/>
        </w:rPr>
        <w:t xml:space="preserve">Oltre alla fondazione della nuova società, è previsto un ulteriore passo strategico. Sono in corso intensi colloqui con il partner di lunga data HWA AG per rilevare la divisione motorsport dei clienti. Entrambe le parti hanno già firmato un </w:t>
      </w:r>
      <w:proofErr w:type="spellStart"/>
      <w:r w:rsidRPr="00C4315A">
        <w:rPr>
          <w:w w:val="105"/>
          <w:lang w:val="it-IT"/>
        </w:rPr>
        <w:t>term</w:t>
      </w:r>
      <w:proofErr w:type="spellEnd"/>
      <w:r w:rsidRPr="00C4315A">
        <w:rPr>
          <w:w w:val="105"/>
          <w:lang w:val="it-IT"/>
        </w:rPr>
        <w:t xml:space="preserve"> </w:t>
      </w:r>
      <w:proofErr w:type="spellStart"/>
      <w:r w:rsidRPr="00C4315A">
        <w:rPr>
          <w:w w:val="105"/>
          <w:lang w:val="it-IT"/>
        </w:rPr>
        <w:t>sheet</w:t>
      </w:r>
      <w:proofErr w:type="spellEnd"/>
      <w:r w:rsidRPr="00C4315A">
        <w:rPr>
          <w:w w:val="105"/>
          <w:lang w:val="it-IT"/>
        </w:rPr>
        <w:t xml:space="preserve"> non vincolante e sono attualmente in fase di approvazione. L'integrazione prevista mira ad ampliare ulteriormente l'elevato standard </w:t>
      </w:r>
      <w:r w:rsidRPr="00C4315A">
        <w:rPr>
          <w:spacing w:val="-1"/>
          <w:w w:val="105"/>
          <w:lang w:val="it-IT"/>
        </w:rPr>
        <w:t xml:space="preserve">di </w:t>
      </w:r>
      <w:r w:rsidRPr="00C4315A">
        <w:rPr>
          <w:w w:val="105"/>
          <w:lang w:val="it-IT"/>
        </w:rPr>
        <w:t>Mercedes-AMG Customer Racing in futuro. Oltre al raggruppamento delle competenze di sviluppo, ciò include anche il servizio clienti internazionale sui circuiti e l'assistenza per i ricambi in Europa, Stati Uniti, Cina e Australia.</w:t>
      </w:r>
    </w:p>
    <w:p w14:paraId="21065F3E" w14:textId="77777777" w:rsidR="009F6698" w:rsidRPr="00C4315A" w:rsidRDefault="009F6698">
      <w:pPr>
        <w:pStyle w:val="Corpotesto"/>
        <w:spacing w:before="28"/>
        <w:rPr>
          <w:lang w:val="it-IT"/>
        </w:rPr>
      </w:pPr>
    </w:p>
    <w:p w14:paraId="0C80A14C" w14:textId="77777777" w:rsidR="009F6698" w:rsidRPr="00C4315A" w:rsidRDefault="00000000">
      <w:pPr>
        <w:pStyle w:val="Corpotesto"/>
        <w:spacing w:line="261" w:lineRule="auto"/>
        <w:ind w:left="101" w:right="205"/>
        <w:rPr>
          <w:lang w:val="it-IT"/>
        </w:rPr>
      </w:pPr>
      <w:r w:rsidRPr="00C4315A">
        <w:rPr>
          <w:w w:val="105"/>
          <w:lang w:val="it-IT"/>
        </w:rPr>
        <w:t>HWA AG continuerà ad occuparsi di altre aree di attività, come ad esempio il progetto HWA EVO. Questa reinterpretazione dell'iconica Mercedes-Benz 190 E 2.5-16 Evolution II continuerà a essere sviluppata, costruita e venduta indipendentemente da HWA AG. AMG è favorevole al rilancio di questo veicolo unico.</w:t>
      </w:r>
    </w:p>
    <w:p w14:paraId="3DB896EF" w14:textId="77777777" w:rsidR="009F6698" w:rsidRPr="00C4315A" w:rsidRDefault="009F6698">
      <w:pPr>
        <w:pStyle w:val="Corpotesto"/>
        <w:spacing w:before="24"/>
        <w:rPr>
          <w:lang w:val="it-IT"/>
        </w:rPr>
      </w:pPr>
    </w:p>
    <w:p w14:paraId="6D831CBF" w14:textId="5FF928BC" w:rsidR="009F6698" w:rsidRPr="00C4315A" w:rsidRDefault="00000000">
      <w:pPr>
        <w:pStyle w:val="Corpotesto"/>
        <w:spacing w:line="261" w:lineRule="auto"/>
        <w:ind w:left="156" w:right="171" w:firstLine="7"/>
        <w:jc w:val="center"/>
        <w:rPr>
          <w:lang w:val="it-IT"/>
        </w:rPr>
      </w:pPr>
      <w:r w:rsidRPr="00C4315A">
        <w:rPr>
          <w:w w:val="105"/>
          <w:lang w:val="it-IT"/>
        </w:rPr>
        <w:t xml:space="preserve">"Il motorsport fa parte del DNA di Mercedes-AMG. Questo include in particolare </w:t>
      </w:r>
      <w:r w:rsidR="00BC4E71">
        <w:rPr>
          <w:w w:val="105"/>
          <w:lang w:val="it-IT"/>
        </w:rPr>
        <w:t xml:space="preserve">il </w:t>
      </w:r>
      <w:r w:rsidRPr="00C4315A">
        <w:rPr>
          <w:w w:val="105"/>
          <w:lang w:val="it-IT"/>
        </w:rPr>
        <w:t xml:space="preserve">GT Sport, in cui abbiamo avuto molto successo per anni. In futuro, non solo vogliamo continuare questi successi, ma anche espanderli ulteriormente. Continuiamo a vedere un crescente interesse per le vetture GT3 e stiamo quindi lavorando intensamente al nostro modello successivo. Per utilizzare in modo ancora più efficace le nostre competenze interne, abbiamo rafforzato strategicamente la divisione motorsport con la nuova business </w:t>
      </w:r>
      <w:proofErr w:type="spellStart"/>
      <w:r w:rsidRPr="00C4315A">
        <w:rPr>
          <w:w w:val="105"/>
          <w:lang w:val="it-IT"/>
        </w:rPr>
        <w:t>unit</w:t>
      </w:r>
      <w:proofErr w:type="spellEnd"/>
      <w:r w:rsidRPr="00C4315A">
        <w:rPr>
          <w:w w:val="105"/>
          <w:lang w:val="it-IT"/>
        </w:rPr>
        <w:t xml:space="preserve"> presso la sede di </w:t>
      </w:r>
      <w:proofErr w:type="spellStart"/>
      <w:r w:rsidRPr="00C4315A">
        <w:rPr>
          <w:w w:val="105"/>
          <w:lang w:val="it-IT"/>
        </w:rPr>
        <w:t>Affalterbach</w:t>
      </w:r>
      <w:proofErr w:type="spellEnd"/>
      <w:r w:rsidRPr="00C4315A">
        <w:rPr>
          <w:w w:val="105"/>
          <w:lang w:val="it-IT"/>
        </w:rPr>
        <w:t xml:space="preserve"> e abbiamo tracciato un percorso importante per il futuro. Con </w:t>
      </w:r>
      <w:proofErr w:type="spellStart"/>
      <w:r w:rsidRPr="00C4315A">
        <w:rPr>
          <w:w w:val="105"/>
          <w:lang w:val="it-IT"/>
        </w:rPr>
        <w:t>Affalterbach</w:t>
      </w:r>
      <w:proofErr w:type="spellEnd"/>
      <w:r w:rsidRPr="00C4315A">
        <w:rPr>
          <w:w w:val="105"/>
          <w:lang w:val="it-IT"/>
        </w:rPr>
        <w:t xml:space="preserve"> Racing GmbH, ora saremo in grado di agire in modo ancora più flessibile e rapido".</w:t>
      </w:r>
    </w:p>
    <w:p w14:paraId="59F2C7FE" w14:textId="77777777" w:rsidR="009F6698" w:rsidRPr="00C4315A" w:rsidRDefault="00000000">
      <w:pPr>
        <w:spacing w:line="220" w:lineRule="exact"/>
        <w:ind w:left="2" w:right="12"/>
        <w:jc w:val="center"/>
        <w:rPr>
          <w:sz w:val="19"/>
          <w:lang w:val="it-IT"/>
        </w:rPr>
      </w:pPr>
      <w:r w:rsidRPr="00C4315A">
        <w:rPr>
          <w:sz w:val="19"/>
          <w:lang w:val="it-IT"/>
        </w:rPr>
        <w:t xml:space="preserve">Michael </w:t>
      </w:r>
      <w:proofErr w:type="spellStart"/>
      <w:r w:rsidRPr="00C4315A">
        <w:rPr>
          <w:sz w:val="19"/>
          <w:lang w:val="it-IT"/>
        </w:rPr>
        <w:t>Schiebe</w:t>
      </w:r>
      <w:proofErr w:type="spellEnd"/>
      <w:r w:rsidRPr="00C4315A">
        <w:rPr>
          <w:sz w:val="19"/>
          <w:lang w:val="it-IT"/>
        </w:rPr>
        <w:t xml:space="preserve">, Presidente del Consiglio di amministrazione di Mercedes-AMG </w:t>
      </w:r>
      <w:r w:rsidRPr="00C4315A">
        <w:rPr>
          <w:spacing w:val="-4"/>
          <w:sz w:val="19"/>
          <w:lang w:val="it-IT"/>
        </w:rPr>
        <w:t>GmbH</w:t>
      </w:r>
    </w:p>
    <w:p w14:paraId="51EF37CF" w14:textId="77777777" w:rsidR="009F6698" w:rsidRPr="00C4315A" w:rsidRDefault="009F6698">
      <w:pPr>
        <w:pStyle w:val="Corpotesto"/>
        <w:spacing w:before="77"/>
        <w:rPr>
          <w:sz w:val="19"/>
          <w:lang w:val="it-IT"/>
        </w:rPr>
      </w:pPr>
    </w:p>
    <w:p w14:paraId="613CE68D" w14:textId="77777777" w:rsidR="009F6698" w:rsidRPr="00C4315A" w:rsidRDefault="00000000">
      <w:pPr>
        <w:pStyle w:val="Corpotesto"/>
        <w:spacing w:line="261" w:lineRule="auto"/>
        <w:ind w:left="127" w:right="137" w:firstLine="1"/>
        <w:jc w:val="center"/>
        <w:rPr>
          <w:lang w:val="it-IT"/>
        </w:rPr>
      </w:pPr>
      <w:r w:rsidRPr="00C4315A">
        <w:rPr>
          <w:w w:val="105"/>
          <w:lang w:val="it-IT"/>
        </w:rPr>
        <w:t xml:space="preserve">"Sono molto lieto di riaffermare il nostro impegno a lungo termine e sostenibile nelle corse per i clienti con la costituzione di </w:t>
      </w:r>
      <w:proofErr w:type="spellStart"/>
      <w:r w:rsidRPr="00C4315A">
        <w:rPr>
          <w:w w:val="105"/>
          <w:lang w:val="it-IT"/>
        </w:rPr>
        <w:t>Affalterbach</w:t>
      </w:r>
      <w:proofErr w:type="spellEnd"/>
      <w:r w:rsidRPr="00C4315A">
        <w:rPr>
          <w:w w:val="105"/>
          <w:lang w:val="it-IT"/>
        </w:rPr>
        <w:t xml:space="preserve"> Racing GmbH. Con essa cerchiamo di espandere ulteriormente il nostro programma globale di sport per clienti GT, che ha riscosso un enorme successo. Come primo passo, la nuova GmbH si sta concentrando sullo sviluppo della nuova auto da corsa GT3, in modo da poter continuare a offrire ai nostri clienti internazionali un veicolo sicuro, affidabile e in grado di vincere."</w:t>
      </w:r>
    </w:p>
    <w:p w14:paraId="78658DB4" w14:textId="77777777" w:rsidR="009F6698" w:rsidRPr="00C4315A" w:rsidRDefault="00000000">
      <w:pPr>
        <w:spacing w:line="219" w:lineRule="exact"/>
        <w:ind w:right="12"/>
        <w:jc w:val="center"/>
        <w:rPr>
          <w:sz w:val="19"/>
          <w:lang w:val="it-IT"/>
        </w:rPr>
      </w:pPr>
      <w:r w:rsidRPr="00C4315A">
        <w:rPr>
          <w:w w:val="105"/>
          <w:sz w:val="19"/>
          <w:lang w:val="it-IT"/>
        </w:rPr>
        <w:t xml:space="preserve">Christoph </w:t>
      </w:r>
      <w:proofErr w:type="spellStart"/>
      <w:r w:rsidRPr="00C4315A">
        <w:rPr>
          <w:w w:val="105"/>
          <w:sz w:val="19"/>
          <w:lang w:val="it-IT"/>
        </w:rPr>
        <w:t>Sagemüller</w:t>
      </w:r>
      <w:proofErr w:type="spellEnd"/>
      <w:r w:rsidRPr="00C4315A">
        <w:rPr>
          <w:w w:val="105"/>
          <w:sz w:val="19"/>
          <w:lang w:val="it-IT"/>
        </w:rPr>
        <w:t xml:space="preserve">, responsabile di Mercedes-AMG </w:t>
      </w:r>
      <w:r w:rsidRPr="00C4315A">
        <w:rPr>
          <w:spacing w:val="-2"/>
          <w:w w:val="105"/>
          <w:sz w:val="19"/>
          <w:lang w:val="it-IT"/>
        </w:rPr>
        <w:t>Motorsport</w:t>
      </w:r>
    </w:p>
    <w:p w14:paraId="6AFA3477" w14:textId="77777777" w:rsidR="009F6698" w:rsidRPr="00C4315A" w:rsidRDefault="009F6698">
      <w:pPr>
        <w:pStyle w:val="Corpotesto"/>
        <w:spacing w:before="74"/>
        <w:rPr>
          <w:sz w:val="19"/>
          <w:lang w:val="it-IT"/>
        </w:rPr>
      </w:pPr>
    </w:p>
    <w:p w14:paraId="35C4E7E9" w14:textId="6E516062" w:rsidR="009F6698" w:rsidRDefault="00C536E3">
      <w:pPr>
        <w:ind w:right="117"/>
        <w:jc w:val="right"/>
        <w:rPr>
          <w:sz w:val="15"/>
        </w:rPr>
      </w:pPr>
      <w:r>
        <w:rPr>
          <w:w w:val="105"/>
          <w:sz w:val="15"/>
        </w:rPr>
        <w:t>Pag.</w:t>
      </w:r>
      <w:r w:rsidR="00000000">
        <w:rPr>
          <w:w w:val="105"/>
          <w:sz w:val="15"/>
        </w:rPr>
        <w:t xml:space="preserve"> </w:t>
      </w:r>
      <w:r w:rsidR="00000000">
        <w:rPr>
          <w:spacing w:val="-10"/>
          <w:w w:val="105"/>
          <w:sz w:val="15"/>
        </w:rPr>
        <w:t>2</w:t>
      </w:r>
    </w:p>
    <w:sectPr w:rsidR="009F6698">
      <w:pgSz w:w="11910" w:h="16840"/>
      <w:pgMar w:top="1360" w:right="540" w:bottom="28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69C71" w14:textId="77777777" w:rsidR="00B62054" w:rsidRDefault="00B62054" w:rsidP="00BC4E71">
      <w:r>
        <w:separator/>
      </w:r>
    </w:p>
  </w:endnote>
  <w:endnote w:type="continuationSeparator" w:id="0">
    <w:p w14:paraId="064D3B76" w14:textId="77777777" w:rsidR="00B62054" w:rsidRDefault="00B62054" w:rsidP="00BC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F94C" w14:textId="77777777" w:rsidR="00BC4E71" w:rsidRDefault="00BC4E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11C2" w14:textId="77777777" w:rsidR="00BC4E71" w:rsidRDefault="00BC4E7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15B8" w14:textId="77777777" w:rsidR="00BC4E71" w:rsidRDefault="00BC4E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B81F3" w14:textId="77777777" w:rsidR="00B62054" w:rsidRDefault="00B62054" w:rsidP="00BC4E71">
      <w:r>
        <w:separator/>
      </w:r>
    </w:p>
  </w:footnote>
  <w:footnote w:type="continuationSeparator" w:id="0">
    <w:p w14:paraId="10FE3B23" w14:textId="77777777" w:rsidR="00B62054" w:rsidRDefault="00B62054" w:rsidP="00BC4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A76C" w14:textId="77777777" w:rsidR="00BC4E71" w:rsidRDefault="00BC4E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D080" w14:textId="77777777" w:rsidR="00BC4E71" w:rsidRDefault="00BC4E7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54D1" w14:textId="77777777" w:rsidR="00BC4E71" w:rsidRDefault="00BC4E7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03891"/>
    <w:multiLevelType w:val="hybridMultilevel"/>
    <w:tmpl w:val="B2D8AA0C"/>
    <w:lvl w:ilvl="0" w:tplc="04A20FC4">
      <w:numFmt w:val="bullet"/>
      <w:lvlText w:val="•"/>
      <w:lvlJc w:val="left"/>
      <w:pPr>
        <w:ind w:left="821" w:hanging="360"/>
      </w:pPr>
      <w:rPr>
        <w:rFonts w:ascii="Calibri" w:eastAsia="Calibri" w:hAnsi="Calibri" w:cs="Calibri" w:hint="default"/>
        <w:b w:val="0"/>
        <w:bCs w:val="0"/>
        <w:i w:val="0"/>
        <w:iCs w:val="0"/>
        <w:spacing w:val="0"/>
        <w:w w:val="92"/>
        <w:sz w:val="21"/>
        <w:szCs w:val="21"/>
        <w:lang w:val="en-US" w:eastAsia="en-US" w:bidi="ar-SA"/>
      </w:rPr>
    </w:lvl>
    <w:lvl w:ilvl="1" w:tplc="52A635F0">
      <w:numFmt w:val="bullet"/>
      <w:lvlText w:val="•"/>
      <w:lvlJc w:val="left"/>
      <w:pPr>
        <w:ind w:left="1458" w:hanging="360"/>
      </w:pPr>
      <w:rPr>
        <w:rFonts w:hint="default"/>
        <w:lang w:val="en-US" w:eastAsia="en-US" w:bidi="ar-SA"/>
      </w:rPr>
    </w:lvl>
    <w:lvl w:ilvl="2" w:tplc="87C40888">
      <w:numFmt w:val="bullet"/>
      <w:lvlText w:val="•"/>
      <w:lvlJc w:val="left"/>
      <w:pPr>
        <w:ind w:left="2096" w:hanging="360"/>
      </w:pPr>
      <w:rPr>
        <w:rFonts w:hint="default"/>
        <w:lang w:val="en-US" w:eastAsia="en-US" w:bidi="ar-SA"/>
      </w:rPr>
    </w:lvl>
    <w:lvl w:ilvl="3" w:tplc="B7E20E12">
      <w:numFmt w:val="bullet"/>
      <w:lvlText w:val="•"/>
      <w:lvlJc w:val="left"/>
      <w:pPr>
        <w:ind w:left="2735" w:hanging="360"/>
      </w:pPr>
      <w:rPr>
        <w:rFonts w:hint="default"/>
        <w:lang w:val="en-US" w:eastAsia="en-US" w:bidi="ar-SA"/>
      </w:rPr>
    </w:lvl>
    <w:lvl w:ilvl="4" w:tplc="2CCC083A">
      <w:numFmt w:val="bullet"/>
      <w:lvlText w:val="•"/>
      <w:lvlJc w:val="left"/>
      <w:pPr>
        <w:ind w:left="3373" w:hanging="360"/>
      </w:pPr>
      <w:rPr>
        <w:rFonts w:hint="default"/>
        <w:lang w:val="en-US" w:eastAsia="en-US" w:bidi="ar-SA"/>
      </w:rPr>
    </w:lvl>
    <w:lvl w:ilvl="5" w:tplc="E474C212">
      <w:numFmt w:val="bullet"/>
      <w:lvlText w:val="•"/>
      <w:lvlJc w:val="left"/>
      <w:pPr>
        <w:ind w:left="4012" w:hanging="360"/>
      </w:pPr>
      <w:rPr>
        <w:rFonts w:hint="default"/>
        <w:lang w:val="en-US" w:eastAsia="en-US" w:bidi="ar-SA"/>
      </w:rPr>
    </w:lvl>
    <w:lvl w:ilvl="6" w:tplc="BE60ECD6">
      <w:numFmt w:val="bullet"/>
      <w:lvlText w:val="•"/>
      <w:lvlJc w:val="left"/>
      <w:pPr>
        <w:ind w:left="4650" w:hanging="360"/>
      </w:pPr>
      <w:rPr>
        <w:rFonts w:hint="default"/>
        <w:lang w:val="en-US" w:eastAsia="en-US" w:bidi="ar-SA"/>
      </w:rPr>
    </w:lvl>
    <w:lvl w:ilvl="7" w:tplc="4E965628">
      <w:numFmt w:val="bullet"/>
      <w:lvlText w:val="•"/>
      <w:lvlJc w:val="left"/>
      <w:pPr>
        <w:ind w:left="5288" w:hanging="360"/>
      </w:pPr>
      <w:rPr>
        <w:rFonts w:hint="default"/>
        <w:lang w:val="en-US" w:eastAsia="en-US" w:bidi="ar-SA"/>
      </w:rPr>
    </w:lvl>
    <w:lvl w:ilvl="8" w:tplc="AA561A84">
      <w:numFmt w:val="bullet"/>
      <w:lvlText w:val="•"/>
      <w:lvlJc w:val="left"/>
      <w:pPr>
        <w:ind w:left="5927" w:hanging="360"/>
      </w:pPr>
      <w:rPr>
        <w:rFonts w:hint="default"/>
        <w:lang w:val="en-US" w:eastAsia="en-US" w:bidi="ar-SA"/>
      </w:rPr>
    </w:lvl>
  </w:abstractNum>
  <w:num w:numId="1" w16cid:durableId="206143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6698"/>
    <w:rsid w:val="0006347C"/>
    <w:rsid w:val="005E31C6"/>
    <w:rsid w:val="009F6698"/>
    <w:rsid w:val="00B62054"/>
    <w:rsid w:val="00BC4E71"/>
    <w:rsid w:val="00C4315A"/>
    <w:rsid w:val="00C536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B700"/>
  <w15:docId w15:val="{C9E2AB7C-C66A-4D2B-9B45-6C2CD14E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ind w:left="101"/>
    </w:pPr>
    <w:rPr>
      <w:rFonts w:ascii="Times New Roman" w:eastAsia="Times New Roman" w:hAnsi="Times New Roman" w:cs="Times New Roman"/>
      <w:sz w:val="28"/>
      <w:szCs w:val="28"/>
    </w:rPr>
  </w:style>
  <w:style w:type="paragraph" w:styleId="Paragrafoelenco">
    <w:name w:val="List Paragraph"/>
    <w:basedOn w:val="Normale"/>
    <w:uiPriority w:val="1"/>
    <w:qFormat/>
    <w:pPr>
      <w:spacing w:before="22"/>
      <w:ind w:left="821"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C4E71"/>
    <w:pPr>
      <w:tabs>
        <w:tab w:val="center" w:pos="4819"/>
        <w:tab w:val="right" w:pos="9638"/>
      </w:tabs>
    </w:pPr>
  </w:style>
  <w:style w:type="character" w:customStyle="1" w:styleId="IntestazioneCarattere">
    <w:name w:val="Intestazione Carattere"/>
    <w:basedOn w:val="Carpredefinitoparagrafo"/>
    <w:link w:val="Intestazione"/>
    <w:uiPriority w:val="99"/>
    <w:rsid w:val="00BC4E71"/>
    <w:rPr>
      <w:rFonts w:ascii="Calibri" w:eastAsia="Calibri" w:hAnsi="Calibri" w:cs="Calibri"/>
    </w:rPr>
  </w:style>
  <w:style w:type="paragraph" w:styleId="Pidipagina">
    <w:name w:val="footer"/>
    <w:basedOn w:val="Normale"/>
    <w:link w:val="PidipaginaCarattere"/>
    <w:uiPriority w:val="99"/>
    <w:unhideWhenUsed/>
    <w:rsid w:val="00BC4E71"/>
    <w:pPr>
      <w:tabs>
        <w:tab w:val="center" w:pos="4819"/>
        <w:tab w:val="right" w:pos="9638"/>
      </w:tabs>
    </w:pPr>
  </w:style>
  <w:style w:type="character" w:customStyle="1" w:styleId="PidipaginaCarattere">
    <w:name w:val="Piè di pagina Carattere"/>
    <w:basedOn w:val="Carpredefinitoparagrafo"/>
    <w:link w:val="Pidipagina"/>
    <w:uiPriority w:val="99"/>
    <w:rsid w:val="00BC4E7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4489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Press Information</vt:lpstr>
    </vt:vector>
  </TitlesOfParts>
  <Company>Daimler AG</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MS/CM</dc:creator>
  <cp:keywords>, docId:4020241BA67977C222EA9D255801A4C6</cp:keywords>
  <cp:lastModifiedBy>Odinzoff, Vadim (183)</cp:lastModifiedBy>
  <cp:revision>4</cp:revision>
  <dcterms:created xsi:type="dcterms:W3CDTF">2024-07-26T09:32:00Z</dcterms:created>
  <dcterms:modified xsi:type="dcterms:W3CDTF">2024-07-26T11:10:00Z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Creator">
    <vt:lpwstr>Microsoft® Word für Microsoft 365</vt:lpwstr>
  </property>
  <property fmtid="{D5CDD505-2E9C-101B-9397-08002B2CF9AE}" pid="4" name="LastSaved">
    <vt:filetime>2024-07-26T00:00:00Z</vt:filetime>
  </property>
  <property fmtid="{D5CDD505-2E9C-101B-9397-08002B2CF9AE}" pid="5" name="Producer">
    <vt:lpwstr>Microsoft® Word für Microsoft 365</vt:lpwstr>
  </property>
  <property fmtid="{D5CDD505-2E9C-101B-9397-08002B2CF9AE}" pid="6" name="MSIP_Label_924dbb1d-991d-4bbd-aad5-33bac1d8ffaf_Enabled">
    <vt:lpwstr>true</vt:lpwstr>
  </property>
  <property fmtid="{D5CDD505-2E9C-101B-9397-08002B2CF9AE}" pid="7" name="MSIP_Label_924dbb1d-991d-4bbd-aad5-33bac1d8ffaf_SetDate">
    <vt:lpwstr>2024-07-26T09:32:46Z</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iteId">
    <vt:lpwstr>9652d7c2-1ccf-4940-8151-4a92bd474ed0</vt:lpwstr>
  </property>
  <property fmtid="{D5CDD505-2E9C-101B-9397-08002B2CF9AE}" pid="11" name="MSIP_Label_924dbb1d-991d-4bbd-aad5-33bac1d8ffaf_ActionId">
    <vt:lpwstr>f5c04801-6196-4750-901e-7cee23b66084</vt:lpwstr>
  </property>
  <property fmtid="{D5CDD505-2E9C-101B-9397-08002B2CF9AE}" pid="12" name="MSIP_Label_924dbb1d-991d-4bbd-aad5-33bac1d8ffaf_ContentBits">
    <vt:lpwstr>0</vt:lpwstr>
  </property>
</Properties>
</file>