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694EF2" w14:paraId="6FB571C2" w14:textId="77777777" w:rsidTr="00B03193">
        <w:trPr>
          <w:trHeight w:val="561"/>
        </w:trPr>
        <w:tc>
          <w:tcPr>
            <w:tcW w:w="7195" w:type="dxa"/>
            <w:vMerge w:val="restart"/>
            <w:tcMar>
              <w:left w:w="0" w:type="dxa"/>
              <w:right w:w="0" w:type="dxa"/>
            </w:tcMar>
          </w:tcPr>
          <w:p w14:paraId="71CDB89F" w14:textId="77777777" w:rsidR="00317376" w:rsidRPr="00694EF2"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309AF4" w14:textId="77777777" w:rsidR="004C5B6A" w:rsidRPr="00694EF2" w:rsidRDefault="004C5B6A" w:rsidP="00B03193">
            <w:pPr>
              <w:pStyle w:val="D02Firmierung"/>
              <w:framePr w:wrap="auto"/>
              <w:rPr>
                <w:lang w:val="en-GB"/>
              </w:rPr>
            </w:pPr>
          </w:p>
        </w:tc>
      </w:tr>
      <w:tr w:rsidR="00317376" w:rsidRPr="00694EF2" w14:paraId="494B6559" w14:textId="77777777" w:rsidTr="00B03193">
        <w:trPr>
          <w:trHeight w:val="374"/>
        </w:trPr>
        <w:tc>
          <w:tcPr>
            <w:tcW w:w="7195" w:type="dxa"/>
            <w:vMerge/>
            <w:tcMar>
              <w:left w:w="0" w:type="dxa"/>
              <w:right w:w="0" w:type="dxa"/>
            </w:tcMar>
          </w:tcPr>
          <w:p w14:paraId="1EDA07B4"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2D665158" w14:textId="32178E22" w:rsidR="00317376" w:rsidRPr="00694EF2" w:rsidRDefault="0014254C" w:rsidP="00B03193">
            <w:pPr>
              <w:pStyle w:val="D03Presse-Information"/>
              <w:framePr w:hSpace="0" w:wrap="auto" w:vAnchor="margin" w:hAnchor="text" w:yAlign="inline"/>
              <w:rPr>
                <w:szCs w:val="21"/>
                <w:lang w:val="en-GB"/>
              </w:rPr>
            </w:pPr>
            <w:r w:rsidRPr="00694EF2">
              <w:rPr>
                <w:szCs w:val="21"/>
                <w:lang w:val="en-GB"/>
              </w:rPr>
              <w:fldChar w:fldCharType="begin">
                <w:ffData>
                  <w:name w:val="Text2"/>
                  <w:enabled/>
                  <w:calcOnExit w:val="0"/>
                  <w:textInput>
                    <w:default w:val="Press Information"/>
                  </w:textInput>
                </w:ffData>
              </w:fldChar>
            </w:r>
            <w:r w:rsidRPr="00694EF2">
              <w:rPr>
                <w:szCs w:val="21"/>
                <w:lang w:val="en-GB"/>
              </w:rPr>
              <w:instrText xml:space="preserve"> </w:instrText>
            </w:r>
            <w:bookmarkStart w:id="0" w:name="Text2"/>
            <w:r w:rsidRPr="00694EF2">
              <w:rPr>
                <w:szCs w:val="21"/>
                <w:lang w:val="en-GB"/>
              </w:rPr>
              <w:instrText xml:space="preserve">FORMTEXT </w:instrText>
            </w:r>
            <w:r w:rsidRPr="00694EF2">
              <w:rPr>
                <w:szCs w:val="21"/>
                <w:lang w:val="en-GB"/>
              </w:rPr>
            </w:r>
            <w:r w:rsidRPr="00694EF2">
              <w:rPr>
                <w:szCs w:val="21"/>
                <w:lang w:val="en-GB"/>
              </w:rPr>
              <w:fldChar w:fldCharType="separate"/>
            </w:r>
            <w:r w:rsidRPr="00694EF2">
              <w:rPr>
                <w:szCs w:val="21"/>
                <w:lang w:val="en-GB"/>
              </w:rPr>
              <w:t>Informazioni per la stampa</w:t>
            </w:r>
            <w:r w:rsidRPr="00694EF2">
              <w:rPr>
                <w:szCs w:val="21"/>
                <w:lang w:val="en-GB"/>
              </w:rPr>
              <w:fldChar w:fldCharType="end"/>
            </w:r>
            <w:bookmarkEnd w:id="0"/>
          </w:p>
        </w:tc>
      </w:tr>
      <w:tr w:rsidR="00317376" w:rsidRPr="00694EF2" w14:paraId="59A04666" w14:textId="77777777" w:rsidTr="00B03193">
        <w:trPr>
          <w:trHeight w:val="958"/>
        </w:trPr>
        <w:tc>
          <w:tcPr>
            <w:tcW w:w="7195" w:type="dxa"/>
            <w:vMerge/>
            <w:tcMar>
              <w:left w:w="0" w:type="dxa"/>
              <w:right w:w="0" w:type="dxa"/>
            </w:tcMar>
          </w:tcPr>
          <w:p w14:paraId="6C7BF300"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6A2647E0" w14:textId="3B4E59C5" w:rsidR="00317376" w:rsidRPr="00694EF2" w:rsidRDefault="007F465A" w:rsidP="00B03193">
            <w:pPr>
              <w:pStyle w:val="D04Datum"/>
              <w:framePr w:hSpace="0" w:wrap="auto" w:vAnchor="margin" w:hAnchor="text" w:yAlign="inline"/>
              <w:rPr>
                <w:lang w:val="en-GB"/>
              </w:rPr>
            </w:pPr>
            <w:r w:rsidRPr="00694EF2">
              <w:rPr>
                <w:lang w:val="en-GB"/>
              </w:rPr>
              <w:fldChar w:fldCharType="begin">
                <w:ffData>
                  <w:name w:val="Text1"/>
                  <w:enabled/>
                  <w:calcOnExit w:val="0"/>
                  <w:textInput>
                    <w:default w:val="March 13, 2025"/>
                  </w:textInput>
                </w:ffData>
              </w:fldChar>
            </w:r>
            <w:bookmarkStart w:id="1" w:name="Text1"/>
            <w:r w:rsidRPr="00694EF2">
              <w:rPr>
                <w:lang w:val="en-GB"/>
              </w:rPr>
              <w:instrText xml:space="preserve"> FORMTEXT </w:instrText>
            </w:r>
            <w:r w:rsidRPr="00694EF2">
              <w:rPr>
                <w:lang w:val="en-GB"/>
              </w:rPr>
            </w:r>
            <w:r w:rsidRPr="00694EF2">
              <w:rPr>
                <w:lang w:val="en-GB"/>
              </w:rPr>
              <w:fldChar w:fldCharType="separate"/>
            </w:r>
            <w:r w:rsidRPr="00694EF2">
              <w:rPr>
                <w:lang w:val="en-GB"/>
              </w:rPr>
              <w:t>13 marzo 2025</w:t>
            </w:r>
            <w:r w:rsidRPr="00694EF2">
              <w:rPr>
                <w:lang w:val="en-GB"/>
              </w:rPr>
              <w:fldChar w:fldCharType="end"/>
            </w:r>
            <w:bookmarkEnd w:id="1"/>
          </w:p>
        </w:tc>
      </w:tr>
    </w:tbl>
    <w:p w14:paraId="74B991B7" w14:textId="77777777" w:rsidR="00A039F0" w:rsidRPr="00694EF2" w:rsidRDefault="00A039F0" w:rsidP="00081305">
      <w:pPr>
        <w:pStyle w:val="D04Datum"/>
        <w:framePr w:wrap="around"/>
        <w:rPr>
          <w:lang w:val="en-GB"/>
        </w:rPr>
        <w:sectPr w:rsidR="00A039F0" w:rsidRPr="00694EF2" w:rsidSect="00640797">
          <w:footerReference w:type="even" r:id="rId11"/>
          <w:footerReference w:type="default" r:id="rId12"/>
          <w:headerReference w:type="first" r:id="rId13"/>
          <w:type w:val="continuous"/>
          <w:pgSz w:w="11906" w:h="16838" w:code="9"/>
          <w:pgMar w:top="3005" w:right="652" w:bottom="1185" w:left="1361" w:header="1185" w:footer="1049" w:gutter="0"/>
          <w:cols w:space="708"/>
          <w:titlePg/>
          <w:docGrid w:linePitch="360"/>
        </w:sectPr>
      </w:pPr>
    </w:p>
    <w:p w14:paraId="2BB91530" w14:textId="1494A527" w:rsidR="00085881" w:rsidRPr="00A36296" w:rsidRDefault="00A36296">
      <w:pPr>
        <w:pStyle w:val="Titolosommario"/>
        <w:rPr>
          <w:rFonts w:ascii="MB Corpo A Title Cond Office" w:eastAsia="MB Corpo A Title Cond Office" w:hAnsi="MB Corpo A Title Cond Office" w:cs="MB Corpo A Title Cond Office"/>
          <w:lang w:val="it-IT"/>
        </w:rPr>
      </w:pPr>
      <w:r>
        <w:rPr>
          <w:rFonts w:ascii="MB Corpo A Title Cond Office" w:eastAsia="MB Corpo A Title Cond Office" w:hAnsi="MB Corpo A Title Cond Office" w:cs="MB Corpo A Title Cond Office"/>
          <w:lang w:val="it-IT"/>
        </w:rPr>
        <w:t>Nuova</w:t>
      </w:r>
      <w:r w:rsidR="007F465A" w:rsidRPr="00A36296">
        <w:rPr>
          <w:rFonts w:ascii="MB Corpo A Title Cond Office" w:eastAsia="MB Corpo A Title Cond Office" w:hAnsi="MB Corpo A Title Cond Office" w:cs="MB Corpo A Title Cond Office"/>
          <w:lang w:val="it-IT"/>
        </w:rPr>
        <w:t xml:space="preserve"> </w:t>
      </w:r>
      <w:r w:rsidR="005C0BCA" w:rsidRPr="00A36296">
        <w:rPr>
          <w:rFonts w:ascii="MB Corpo A Title Cond Office" w:eastAsia="MB Corpo A Title Cond Office" w:hAnsi="MB Corpo A Title Cond Office" w:cs="MB Corpo A Title Cond Office"/>
          <w:lang w:val="it-IT"/>
        </w:rPr>
        <w:t xml:space="preserve">Mercedes-Benz CLA: </w:t>
      </w:r>
      <w:r w:rsidR="00E028D3">
        <w:rPr>
          <w:lang w:val="it-IT"/>
        </w:rPr>
        <w:t>la nuova era dell’auto</w:t>
      </w:r>
    </w:p>
    <w:sdt>
      <w:sdtPr>
        <w:rPr>
          <w:rFonts w:asciiTheme="minorHAnsi" w:eastAsiaTheme="minorEastAsia" w:hAnsiTheme="minorHAnsi" w:cstheme="minorBidi"/>
          <w:sz w:val="21"/>
          <w:szCs w:val="21"/>
          <w:lang w:val="en-GB"/>
        </w:rPr>
        <w:id w:val="1576553275"/>
        <w:docPartObj>
          <w:docPartGallery w:val="Table of Contents"/>
          <w:docPartUnique/>
        </w:docPartObj>
      </w:sdtPr>
      <w:sdtEndPr>
        <w:rPr>
          <w:b/>
          <w:bCs/>
        </w:rPr>
      </w:sdtEndPr>
      <w:sdtContent>
        <w:p w14:paraId="5B2F33E1" w14:textId="7182385C" w:rsidR="007B4D70" w:rsidRPr="00694EF2" w:rsidRDefault="007B4D70">
          <w:pPr>
            <w:pStyle w:val="Titolosommario"/>
            <w:rPr>
              <w:lang w:val="en-GB"/>
            </w:rPr>
          </w:pPr>
        </w:p>
        <w:p w14:paraId="5BAB77A0" w14:textId="34659C99" w:rsidR="00E51CC5" w:rsidRPr="00694EF2" w:rsidRDefault="00E51CC5">
          <w:pPr>
            <w:pStyle w:val="Sommario1"/>
            <w:rPr>
              <w:rFonts w:asciiTheme="minorHAnsi" w:hAnsiTheme="minorHAnsi" w:cstheme="minorBidi"/>
              <w:noProof/>
              <w:kern w:val="2"/>
              <w:sz w:val="24"/>
              <w:szCs w:val="24"/>
              <w:lang w:val="en-GB" w:eastAsia="de-DE"/>
              <w14:ligatures w14:val="standardContextual"/>
            </w:rPr>
          </w:pPr>
          <w:r w:rsidRPr="00694EF2">
            <w:rPr>
              <w:lang w:val="en-GB"/>
            </w:rPr>
            <w:fldChar w:fldCharType="begin"/>
          </w:r>
          <w:r w:rsidRPr="00694EF2">
            <w:rPr>
              <w:lang w:val="en-GB"/>
            </w:rPr>
            <w:instrText xml:space="preserve"> TOC \o "1-3" \h \z \u </w:instrText>
          </w:r>
          <w:r w:rsidRPr="00694EF2">
            <w:rPr>
              <w:lang w:val="en-GB"/>
            </w:rPr>
            <w:fldChar w:fldCharType="separate"/>
          </w:r>
          <w:hyperlink w:anchor="_Toc191307819" w:history="1">
            <w:r>
              <w:rPr>
                <w:rStyle w:val="Collegamentoipertestuale"/>
                <w:noProof/>
                <w:lang w:val="en-GB"/>
              </w:rPr>
              <w:t xml:space="preserve">La </w:t>
            </w:r>
            <w:r w:rsidRPr="00694EF2">
              <w:rPr>
                <w:rStyle w:val="Collegamentoipertestuale"/>
                <w:noProof/>
                <w:lang w:val="en-GB"/>
              </w:rPr>
              <w:t xml:space="preserve">Mercedes-Benz </w:t>
            </w:r>
            <w:r>
              <w:rPr>
                <w:rStyle w:val="Collegamentoipertestuale"/>
                <w:noProof/>
                <w:lang w:val="en-GB"/>
              </w:rPr>
              <w:t xml:space="preserve">più </w:t>
            </w:r>
            <w:r w:rsidRPr="00694EF2">
              <w:rPr>
                <w:rStyle w:val="Collegamentoipertestuale"/>
                <w:noProof/>
                <w:lang w:val="en-GB"/>
              </w:rPr>
              <w:t>emozionale</w:t>
            </w:r>
            <w:r w:rsidR="00A36296">
              <w:rPr>
                <w:rStyle w:val="Collegamentoipertestuale"/>
                <w:noProof/>
                <w:lang w:val="en-GB"/>
              </w:rPr>
              <w:t xml:space="preserve">, </w:t>
            </w:r>
            <w:r w:rsidRPr="00694EF2">
              <w:rPr>
                <w:rStyle w:val="Collegamentoipertestuale"/>
                <w:noProof/>
                <w:lang w:val="en-GB"/>
              </w:rPr>
              <w:t xml:space="preserve">efficiente, intuitiva e intelligente </w:t>
            </w:r>
            <w:r>
              <w:rPr>
                <w:rStyle w:val="Collegamentoipertestuale"/>
                <w:noProof/>
                <w:lang w:val="en-GB"/>
              </w:rPr>
              <w:t>di sempre</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_Toc191307819 \h </w:instrText>
            </w:r>
            <w:r w:rsidRPr="00694EF2">
              <w:rPr>
                <w:noProof/>
                <w:webHidden/>
                <w:lang w:val="en-GB"/>
              </w:rPr>
            </w:r>
            <w:r w:rsidRPr="00694EF2">
              <w:rPr>
                <w:noProof/>
                <w:webHidden/>
                <w:lang w:val="en-GB"/>
              </w:rPr>
              <w:fldChar w:fldCharType="separate"/>
            </w:r>
            <w:r w:rsidR="008A2665">
              <w:rPr>
                <w:noProof/>
                <w:webHidden/>
                <w:lang w:val="en-GB"/>
              </w:rPr>
              <w:t>2</w:t>
            </w:r>
            <w:r w:rsidRPr="00694EF2">
              <w:rPr>
                <w:noProof/>
                <w:webHidden/>
                <w:lang w:val="en-GB"/>
              </w:rPr>
              <w:fldChar w:fldCharType="end"/>
            </w:r>
          </w:hyperlink>
        </w:p>
        <w:p w14:paraId="5C192B5C" w14:textId="2DD1CC33" w:rsidR="00E51CC5" w:rsidRPr="00694EF2" w:rsidRDefault="00E51CC5">
          <w:pPr>
            <w:pStyle w:val="Sommario2"/>
            <w:rPr>
              <w:rFonts w:cstheme="minorBidi"/>
              <w:noProof/>
              <w:kern w:val="2"/>
              <w:sz w:val="24"/>
              <w:szCs w:val="24"/>
              <w:lang w:val="en-GB" w:eastAsia="de-DE"/>
              <w14:ligatures w14:val="standardContextual"/>
            </w:rPr>
          </w:pPr>
          <w:hyperlink w:anchor="_Toc191307820" w:history="1">
            <w:r w:rsidRPr="00694EF2">
              <w:rPr>
                <w:rStyle w:val="Collegamentoipertestuale"/>
                <w:noProof/>
                <w:lang w:val="en-GB"/>
              </w:rPr>
              <w:t xml:space="preserve">La </w:t>
            </w:r>
            <w:r w:rsidR="00524468">
              <w:rPr>
                <w:rStyle w:val="Collegamentoipertestuale"/>
                <w:noProof/>
                <w:lang w:val="en-GB"/>
              </w:rPr>
              <w:t xml:space="preserve">nuova </w:t>
            </w:r>
            <w:r w:rsidRPr="00694EF2">
              <w:rPr>
                <w:rStyle w:val="Collegamentoipertestuale"/>
                <w:noProof/>
                <w:lang w:val="en-GB"/>
              </w:rPr>
              <w:t>Mercedes-Benz CLA: i punti salienti</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_Toc191307820 \h </w:instrText>
            </w:r>
            <w:r w:rsidRPr="00694EF2">
              <w:rPr>
                <w:noProof/>
                <w:webHidden/>
                <w:lang w:val="en-GB"/>
              </w:rPr>
            </w:r>
            <w:r w:rsidRPr="00694EF2">
              <w:rPr>
                <w:noProof/>
                <w:webHidden/>
                <w:lang w:val="en-GB"/>
              </w:rPr>
              <w:fldChar w:fldCharType="separate"/>
            </w:r>
            <w:r w:rsidR="008A2665">
              <w:rPr>
                <w:noProof/>
                <w:webHidden/>
                <w:lang w:val="en-GB"/>
              </w:rPr>
              <w:t>2</w:t>
            </w:r>
            <w:r w:rsidRPr="00694EF2">
              <w:rPr>
                <w:noProof/>
                <w:webHidden/>
                <w:lang w:val="en-GB"/>
              </w:rPr>
              <w:fldChar w:fldCharType="end"/>
            </w:r>
          </w:hyperlink>
        </w:p>
        <w:p w14:paraId="01EB3B47" w14:textId="6EFA76FF" w:rsidR="00E51CC5" w:rsidRPr="006154D7" w:rsidRDefault="00E51CC5">
          <w:pPr>
            <w:pStyle w:val="Sommario1"/>
            <w:rPr>
              <w:rStyle w:val="Collegamentoipertestuale"/>
              <w:noProof/>
              <w:lang w:val="it-IT"/>
            </w:rPr>
          </w:pPr>
          <w:r w:rsidRPr="006154D7">
            <w:rPr>
              <w:noProof/>
              <w:lang w:val="it-IT"/>
            </w:rPr>
            <w:t xml:space="preserve">Interazione intuitiva e supporto proattivo per il </w:t>
          </w:r>
          <w:r w:rsidR="00B73C19" w:rsidRPr="006154D7">
            <w:rPr>
              <w:noProof/>
              <w:lang w:val="it-IT"/>
            </w:rPr>
            <w:t>guidatore</w:t>
          </w:r>
          <w:r w:rsidRPr="006154D7">
            <w:rPr>
              <w:noProof/>
              <w:webHidden/>
              <w:lang w:val="it-IT"/>
            </w:rPr>
            <w:tab/>
          </w:r>
          <w:r w:rsidR="006154D7" w:rsidRPr="006154D7">
            <w:rPr>
              <w:noProof/>
              <w:webHidden/>
              <w:lang w:val="it-IT"/>
            </w:rPr>
            <w:t>6</w:t>
          </w:r>
        </w:p>
        <w:p w14:paraId="384DC033" w14:textId="2BD57656" w:rsidR="00E51CC5" w:rsidRPr="00694EF2" w:rsidRDefault="00E51CC5" w:rsidP="0042318D">
          <w:pPr>
            <w:pStyle w:val="Sommario2"/>
            <w:rPr>
              <w:rFonts w:cstheme="minorBidi"/>
              <w:noProof/>
              <w:kern w:val="2"/>
              <w:sz w:val="24"/>
              <w:szCs w:val="24"/>
              <w:lang w:val="en-GB" w:eastAsia="de-DE"/>
              <w14:ligatures w14:val="standardContextual"/>
            </w:rPr>
          </w:pPr>
          <w:hyperlink w:anchor="_Toc191307822" w:history="1">
            <w:r w:rsidRPr="00694EF2">
              <w:rPr>
                <w:rStyle w:val="Collegamentoipertestuale"/>
                <w:noProof/>
                <w:lang w:val="en-GB"/>
              </w:rPr>
              <w:t xml:space="preserve">La </w:t>
            </w:r>
            <w:r w:rsidR="00524468">
              <w:rPr>
                <w:rStyle w:val="Collegamentoipertestuale"/>
                <w:noProof/>
                <w:lang w:val="en-GB"/>
              </w:rPr>
              <w:t xml:space="preserve">nuova </w:t>
            </w:r>
            <w:r w:rsidRPr="00694EF2">
              <w:rPr>
                <w:rStyle w:val="Collegamentoipertestuale"/>
                <w:noProof/>
                <w:lang w:val="en-GB"/>
              </w:rPr>
              <w:t xml:space="preserve">Mercedes-Benz CLA: il sistema operativo Mercedes-Benz e i sistemi di assistenza </w:t>
            </w:r>
            <w:r w:rsidR="00524468">
              <w:rPr>
                <w:rStyle w:val="Collegamentoipertestuale"/>
                <w:noProof/>
                <w:lang w:val="en-GB"/>
              </w:rPr>
              <w:t>alla guida</w:t>
            </w:r>
            <w:r w:rsidRPr="00694EF2">
              <w:rPr>
                <w:noProof/>
                <w:webHidden/>
                <w:lang w:val="en-GB"/>
              </w:rPr>
              <w:tab/>
              <w:t>1</w:t>
            </w:r>
          </w:hyperlink>
          <w:r w:rsidR="006154D7">
            <w:t>0</w:t>
          </w:r>
        </w:p>
        <w:p w14:paraId="19D34138" w14:textId="14AE2C92" w:rsidR="00E51CC5" w:rsidRPr="00694EF2" w:rsidRDefault="00400CF8">
          <w:pPr>
            <w:pStyle w:val="Sommario1"/>
            <w:rPr>
              <w:rStyle w:val="Collegamentoipertestuale"/>
              <w:noProof/>
              <w:lang w:val="en-GB"/>
            </w:rPr>
          </w:pPr>
          <w:hyperlink w:anchor="_Toc191307824" w:history="1">
            <w:r>
              <w:rPr>
                <w:rStyle w:val="Collegamentoipertestuale"/>
                <w:noProof/>
                <w:lang w:val="en-GB"/>
              </w:rPr>
              <w:t>Massima affidabilità</w:t>
            </w:r>
            <w:r w:rsidR="00E51CC5" w:rsidRPr="00694EF2">
              <w:rPr>
                <w:rStyle w:val="Collegamentoipertestuale"/>
                <w:noProof/>
                <w:lang w:val="en-GB"/>
              </w:rPr>
              <w:t xml:space="preserve"> con trasmissioni innovative e le virtù </w:t>
            </w:r>
            <w:r w:rsidR="00524468">
              <w:rPr>
                <w:rStyle w:val="Collegamentoipertestuale"/>
                <w:noProof/>
                <w:lang w:val="en-GB"/>
              </w:rPr>
              <w:t xml:space="preserve">tipiche </w:t>
            </w:r>
            <w:r w:rsidR="00E51CC5" w:rsidRPr="00694EF2">
              <w:rPr>
                <w:rStyle w:val="Collegamentoipertestuale"/>
                <w:noProof/>
                <w:lang w:val="en-GB"/>
              </w:rPr>
              <w:t>del marchio</w:t>
            </w:r>
            <w:r w:rsidR="00E51CC5" w:rsidRPr="00694EF2">
              <w:rPr>
                <w:noProof/>
                <w:webHidden/>
                <w:lang w:val="en-GB"/>
              </w:rPr>
              <w:tab/>
            </w:r>
            <w:r w:rsidR="00E51CC5" w:rsidRPr="00694EF2">
              <w:rPr>
                <w:noProof/>
                <w:webHidden/>
                <w:lang w:val="en-GB"/>
              </w:rPr>
              <w:fldChar w:fldCharType="begin"/>
            </w:r>
            <w:r w:rsidR="00E51CC5" w:rsidRPr="00694EF2">
              <w:rPr>
                <w:noProof/>
                <w:webHidden/>
                <w:lang w:val="en-GB"/>
              </w:rPr>
              <w:instrText xml:space="preserve"> PAGEREF _Toc191307824 \h </w:instrText>
            </w:r>
            <w:r w:rsidR="00E51CC5" w:rsidRPr="00694EF2">
              <w:rPr>
                <w:noProof/>
                <w:webHidden/>
                <w:lang w:val="en-GB"/>
              </w:rPr>
            </w:r>
            <w:r w:rsidR="00E51CC5" w:rsidRPr="00694EF2">
              <w:rPr>
                <w:noProof/>
                <w:webHidden/>
                <w:lang w:val="en-GB"/>
              </w:rPr>
              <w:fldChar w:fldCharType="separate"/>
            </w:r>
            <w:r w:rsidR="008A2665">
              <w:rPr>
                <w:noProof/>
                <w:webHidden/>
                <w:lang w:val="en-GB"/>
              </w:rPr>
              <w:t>11</w:t>
            </w:r>
            <w:r w:rsidR="00E51CC5" w:rsidRPr="00694EF2">
              <w:rPr>
                <w:noProof/>
                <w:webHidden/>
                <w:lang w:val="en-GB"/>
              </w:rPr>
              <w:fldChar w:fldCharType="end"/>
            </w:r>
          </w:hyperlink>
        </w:p>
        <w:p w14:paraId="5879BFE8" w14:textId="37298188" w:rsidR="00E51CC5" w:rsidRPr="00694EF2" w:rsidRDefault="00E51CC5" w:rsidP="00661309">
          <w:pPr>
            <w:pStyle w:val="Sommario2"/>
            <w:rPr>
              <w:rFonts w:cstheme="minorBidi"/>
              <w:noProof/>
              <w:kern w:val="2"/>
              <w:sz w:val="24"/>
              <w:szCs w:val="24"/>
              <w:lang w:val="en-GB" w:eastAsia="de-DE"/>
              <w14:ligatures w14:val="standardContextual"/>
            </w:rPr>
          </w:pPr>
          <w:hyperlink w:anchor="_Toc191307822" w:history="1">
            <w:r w:rsidRPr="00694EF2">
              <w:rPr>
                <w:rStyle w:val="Collegamentoipertestuale"/>
                <w:noProof/>
                <w:lang w:val="en-GB"/>
              </w:rPr>
              <w:t xml:space="preserve">La </w:t>
            </w:r>
            <w:r w:rsidR="00524468">
              <w:rPr>
                <w:rStyle w:val="Collegamentoipertestuale"/>
                <w:noProof/>
                <w:lang w:val="en-GB"/>
              </w:rPr>
              <w:t xml:space="preserve">nuovissima </w:t>
            </w:r>
            <w:r w:rsidRPr="00694EF2">
              <w:rPr>
                <w:rStyle w:val="Collegamentoipertestuale"/>
                <w:noProof/>
                <w:lang w:val="en-GB"/>
              </w:rPr>
              <w:t>Mercedes-Benz CLA: propulsione, telaio, aerodinamica e sicurezza</w:t>
            </w:r>
            <w:r w:rsidRPr="00694EF2">
              <w:rPr>
                <w:noProof/>
                <w:webHidden/>
                <w:lang w:val="en-GB"/>
              </w:rPr>
              <w:tab/>
              <w:t>1</w:t>
            </w:r>
            <w:r w:rsidRPr="00694EF2">
              <w:rPr>
                <w:noProof/>
                <w:webHidden/>
                <w:lang w:val="en-GB"/>
              </w:rPr>
              <w:fldChar w:fldCharType="begin"/>
            </w:r>
            <w:r w:rsidRPr="00694EF2">
              <w:rPr>
                <w:noProof/>
                <w:webHidden/>
                <w:lang w:val="en-GB"/>
              </w:rPr>
              <w:instrText xml:space="preserve"> PAGEREF _Toc191307822 \h </w:instrText>
            </w:r>
            <w:r w:rsidRPr="00694EF2">
              <w:rPr>
                <w:noProof/>
                <w:webHidden/>
                <w:lang w:val="en-GB"/>
              </w:rPr>
            </w:r>
            <w:r w:rsidRPr="00694EF2">
              <w:rPr>
                <w:noProof/>
                <w:webHidden/>
                <w:lang w:val="en-GB"/>
              </w:rPr>
              <w:fldChar w:fldCharType="separate"/>
            </w:r>
            <w:r w:rsidR="008A2665">
              <w:rPr>
                <w:noProof/>
                <w:webHidden/>
                <w:lang w:val="en-GB"/>
              </w:rPr>
              <w:t>2</w:t>
            </w:r>
            <w:r w:rsidRPr="00694EF2">
              <w:rPr>
                <w:noProof/>
                <w:webHidden/>
                <w:lang w:val="en-GB"/>
              </w:rPr>
              <w:fldChar w:fldCharType="end"/>
            </w:r>
          </w:hyperlink>
        </w:p>
        <w:p w14:paraId="51C41AD2" w14:textId="3C1E929E" w:rsidR="00E51CC5" w:rsidRPr="00694EF2" w:rsidRDefault="00E51CC5">
          <w:pPr>
            <w:pStyle w:val="Sommario1"/>
            <w:rPr>
              <w:rStyle w:val="Collegamentoipertestuale"/>
              <w:noProof/>
              <w:lang w:val="en-GB"/>
            </w:rPr>
          </w:pPr>
          <w:hyperlink w:anchor="_Toc191307825" w:history="1">
            <w:r w:rsidRPr="00694EF2">
              <w:rPr>
                <w:rStyle w:val="Collegamentoipertestuale"/>
                <w:noProof/>
                <w:lang w:val="en-GB"/>
              </w:rPr>
              <w:t>Massima flessibilità grazie all'architettura modulare</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_Toc191307825 \h </w:instrText>
            </w:r>
            <w:r w:rsidRPr="00694EF2">
              <w:rPr>
                <w:noProof/>
                <w:webHidden/>
                <w:lang w:val="en-GB"/>
              </w:rPr>
            </w:r>
            <w:r w:rsidRPr="00694EF2">
              <w:rPr>
                <w:noProof/>
                <w:webHidden/>
                <w:lang w:val="en-GB"/>
              </w:rPr>
              <w:fldChar w:fldCharType="separate"/>
            </w:r>
            <w:r w:rsidR="008A2665">
              <w:rPr>
                <w:noProof/>
                <w:webHidden/>
                <w:lang w:val="en-GB"/>
              </w:rPr>
              <w:t>18</w:t>
            </w:r>
            <w:r w:rsidRPr="00694EF2">
              <w:rPr>
                <w:noProof/>
                <w:webHidden/>
                <w:lang w:val="en-GB"/>
              </w:rPr>
              <w:fldChar w:fldCharType="end"/>
            </w:r>
          </w:hyperlink>
        </w:p>
        <w:p w14:paraId="6B45C793" w14:textId="477BD111" w:rsidR="00E51CC5" w:rsidRDefault="00E51CC5" w:rsidP="00E726AF">
          <w:pPr>
            <w:pStyle w:val="Sommario2"/>
            <w:rPr>
              <w:noProof/>
            </w:rPr>
          </w:pPr>
          <w:hyperlink w:anchor="_Toc191307822" w:history="1">
            <w:r w:rsidRPr="00694EF2">
              <w:rPr>
                <w:rStyle w:val="Collegamentoipertestuale"/>
                <w:noProof/>
                <w:lang w:val="en-GB"/>
              </w:rPr>
              <w:t xml:space="preserve">La </w:t>
            </w:r>
            <w:r w:rsidR="00524468">
              <w:rPr>
                <w:rStyle w:val="Collegamentoipertestuale"/>
                <w:noProof/>
                <w:lang w:val="en-GB"/>
              </w:rPr>
              <w:t xml:space="preserve">nuova </w:t>
            </w:r>
            <w:r w:rsidRPr="00694EF2">
              <w:rPr>
                <w:rStyle w:val="Collegamentoipertestuale"/>
                <w:noProof/>
                <w:lang w:val="en-GB"/>
              </w:rPr>
              <w:t xml:space="preserve">Mercedes-Benz CLA: modelli ibridi </w:t>
            </w:r>
            <w:r w:rsidR="00A36296">
              <w:rPr>
                <w:rStyle w:val="Collegamentoipertestuale"/>
                <w:noProof/>
                <w:lang w:val="en-GB"/>
              </w:rPr>
              <w:t>di ultima generazione</w:t>
            </w:r>
            <w:r w:rsidRPr="00694EF2">
              <w:rPr>
                <w:rStyle w:val="Collegamentoipertestuale"/>
                <w:noProof/>
                <w:lang w:val="en-GB"/>
              </w:rPr>
              <w:t xml:space="preserve"> con tecnologia a 48 volt</w:t>
            </w:r>
            <w:r w:rsidRPr="00694EF2">
              <w:rPr>
                <w:noProof/>
                <w:webHidden/>
                <w:lang w:val="en-GB"/>
              </w:rPr>
              <w:tab/>
              <w:t>23</w:t>
            </w:r>
          </w:hyperlink>
        </w:p>
        <w:p w14:paraId="4E009A5A" w14:textId="16DDC4A6" w:rsidR="008A2665" w:rsidRPr="00694EF2" w:rsidRDefault="008A2665" w:rsidP="008A2665">
          <w:pPr>
            <w:pStyle w:val="Sommario1"/>
            <w:rPr>
              <w:rFonts w:asciiTheme="minorHAnsi" w:hAnsiTheme="minorHAnsi" w:cstheme="minorBidi"/>
              <w:noProof/>
              <w:kern w:val="2"/>
              <w:sz w:val="24"/>
              <w:szCs w:val="24"/>
              <w:lang w:val="en-GB" w:eastAsia="de-DE"/>
              <w14:ligatures w14:val="standardContextual"/>
            </w:rPr>
          </w:pPr>
          <w:hyperlink w:anchor="_Toc191307821" w:history="1">
            <w:r w:rsidRPr="00694EF2">
              <w:rPr>
                <w:rStyle w:val="Collegamentoipertestuale"/>
                <w:noProof/>
                <w:lang w:val="en-GB"/>
              </w:rPr>
              <w:t>Espressione emotiva della potenza atletica</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_Toc191307821 \h </w:instrText>
            </w:r>
            <w:r w:rsidRPr="00694EF2">
              <w:rPr>
                <w:noProof/>
                <w:webHidden/>
                <w:lang w:val="en-GB"/>
              </w:rPr>
            </w:r>
            <w:r w:rsidRPr="00694EF2">
              <w:rPr>
                <w:noProof/>
                <w:webHidden/>
                <w:lang w:val="en-GB"/>
              </w:rPr>
              <w:fldChar w:fldCharType="separate"/>
            </w:r>
            <w:r>
              <w:rPr>
                <w:noProof/>
                <w:webHidden/>
                <w:lang w:val="en-GB"/>
              </w:rPr>
              <w:t>2</w:t>
            </w:r>
            <w:r w:rsidRPr="00694EF2">
              <w:rPr>
                <w:noProof/>
                <w:webHidden/>
                <w:lang w:val="en-GB"/>
              </w:rPr>
              <w:fldChar w:fldCharType="end"/>
            </w:r>
          </w:hyperlink>
          <w:r w:rsidR="006154D7">
            <w:t>1</w:t>
          </w:r>
        </w:p>
        <w:p w14:paraId="353D0607" w14:textId="77927D03" w:rsidR="008A2665" w:rsidRDefault="008A2665" w:rsidP="008A2665">
          <w:pPr>
            <w:pStyle w:val="Sommario2"/>
            <w:rPr>
              <w:noProof/>
            </w:rPr>
          </w:pPr>
          <w:hyperlink w:anchor="_Toc191307822" w:history="1">
            <w:r w:rsidRPr="00694EF2">
              <w:rPr>
                <w:rStyle w:val="Collegamentoipertestuale"/>
                <w:noProof/>
                <w:lang w:val="en-GB"/>
              </w:rPr>
              <w:t xml:space="preserve">La </w:t>
            </w:r>
            <w:r>
              <w:rPr>
                <w:rStyle w:val="Collegamentoipertestuale"/>
                <w:noProof/>
                <w:lang w:val="en-GB"/>
              </w:rPr>
              <w:t xml:space="preserve">nuova </w:t>
            </w:r>
            <w:r w:rsidRPr="00694EF2">
              <w:rPr>
                <w:rStyle w:val="Collegamentoipertestuale"/>
                <w:noProof/>
                <w:lang w:val="en-GB"/>
              </w:rPr>
              <w:t>Mercedes-Benz CLA: design e conc</w:t>
            </w:r>
            <w:r w:rsidR="00A36296">
              <w:rPr>
                <w:rStyle w:val="Collegamentoipertestuale"/>
                <w:noProof/>
                <w:lang w:val="en-GB"/>
              </w:rPr>
              <w:t>ept</w:t>
            </w:r>
            <w:r w:rsidRPr="00694EF2">
              <w:rPr>
                <w:rStyle w:val="Collegamentoipertestuale"/>
                <w:noProof/>
                <w:lang w:val="en-GB"/>
              </w:rPr>
              <w:t xml:space="preserve"> dimensionale</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_Toc191307822 \h </w:instrText>
            </w:r>
            <w:r w:rsidRPr="00694EF2">
              <w:rPr>
                <w:noProof/>
                <w:webHidden/>
                <w:lang w:val="en-GB"/>
              </w:rPr>
            </w:r>
            <w:r w:rsidRPr="00694EF2">
              <w:rPr>
                <w:noProof/>
                <w:webHidden/>
                <w:lang w:val="en-GB"/>
              </w:rPr>
              <w:fldChar w:fldCharType="separate"/>
            </w:r>
            <w:r>
              <w:rPr>
                <w:noProof/>
                <w:webHidden/>
                <w:lang w:val="en-GB"/>
              </w:rPr>
              <w:t>2</w:t>
            </w:r>
            <w:r w:rsidRPr="00694EF2">
              <w:rPr>
                <w:noProof/>
                <w:webHidden/>
                <w:lang w:val="en-GB"/>
              </w:rPr>
              <w:fldChar w:fldCharType="end"/>
            </w:r>
          </w:hyperlink>
          <w:r w:rsidR="006154D7">
            <w:t>2</w:t>
          </w:r>
        </w:p>
        <w:p w14:paraId="50CCD8AD" w14:textId="382948B4" w:rsidR="008A2665" w:rsidRPr="00694EF2" w:rsidRDefault="008A2665" w:rsidP="008A2665">
          <w:pPr>
            <w:pStyle w:val="Sommario1"/>
            <w:rPr>
              <w:rFonts w:asciiTheme="minorHAnsi" w:hAnsiTheme="minorHAnsi" w:cstheme="minorBidi"/>
              <w:noProof/>
              <w:kern w:val="2"/>
              <w:sz w:val="24"/>
              <w:szCs w:val="24"/>
              <w:lang w:val="en-GB" w:eastAsia="de-DE"/>
              <w14:ligatures w14:val="standardContextual"/>
            </w:rPr>
          </w:pPr>
          <w:hyperlink w:anchor="_Toc191307821" w:history="1">
            <w:r>
              <w:rPr>
                <w:rStyle w:val="Collegamentoipertestuale"/>
                <w:noProof/>
                <w:lang w:val="en-GB"/>
              </w:rPr>
              <w:t>Dati tecnici</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_Toc191307821 \h </w:instrText>
            </w:r>
            <w:r w:rsidRPr="00694EF2">
              <w:rPr>
                <w:noProof/>
                <w:webHidden/>
                <w:lang w:val="en-GB"/>
              </w:rPr>
            </w:r>
            <w:r w:rsidRPr="00694EF2">
              <w:rPr>
                <w:noProof/>
                <w:webHidden/>
                <w:lang w:val="en-GB"/>
              </w:rPr>
              <w:fldChar w:fldCharType="separate"/>
            </w:r>
            <w:r>
              <w:rPr>
                <w:noProof/>
                <w:webHidden/>
                <w:lang w:val="en-GB"/>
              </w:rPr>
              <w:t>2</w:t>
            </w:r>
            <w:r w:rsidRPr="00694EF2">
              <w:rPr>
                <w:noProof/>
                <w:webHidden/>
                <w:lang w:val="en-GB"/>
              </w:rPr>
              <w:fldChar w:fldCharType="end"/>
            </w:r>
          </w:hyperlink>
          <w:r w:rsidR="006154D7">
            <w:t>7</w:t>
          </w:r>
        </w:p>
        <w:p w14:paraId="2E164808" w14:textId="77777777" w:rsidR="008A2665" w:rsidRPr="008A2665" w:rsidRDefault="008A2665" w:rsidP="008A2665">
          <w:pPr>
            <w:pStyle w:val="Titolo2"/>
            <w:rPr>
              <w:noProof/>
              <w:lang w:eastAsia="en-US"/>
            </w:rPr>
          </w:pPr>
        </w:p>
        <w:p w14:paraId="3CE621B8" w14:textId="6F0631B5" w:rsidR="007B4D70" w:rsidRPr="00694EF2" w:rsidRDefault="00E51CC5">
          <w:pPr>
            <w:rPr>
              <w:lang w:val="en-GB"/>
            </w:rPr>
          </w:pPr>
          <w:r w:rsidRPr="00694EF2">
            <w:rPr>
              <w:b/>
              <w:bCs/>
              <w:lang w:val="en-GB"/>
            </w:rPr>
            <w:fldChar w:fldCharType="end"/>
          </w:r>
        </w:p>
      </w:sdtContent>
    </w:sdt>
    <w:p w14:paraId="386E377D" w14:textId="0F61A257" w:rsidR="002432DF" w:rsidRPr="00A36296" w:rsidRDefault="0053701D" w:rsidP="0082200D">
      <w:pPr>
        <w:pStyle w:val="A03Flietext"/>
        <w:rPr>
          <w:sz w:val="14"/>
          <w:szCs w:val="14"/>
          <w:lang w:val="it-IT"/>
        </w:rPr>
      </w:pPr>
      <w:r w:rsidRPr="00A36296">
        <w:rPr>
          <w:rFonts w:asciiTheme="minorHAnsi" w:hAnsiTheme="minorHAnsi"/>
          <w:sz w:val="14"/>
          <w:szCs w:val="16"/>
          <w:lang w:val="it-IT"/>
        </w:rPr>
        <w:t xml:space="preserve">Le descrizioni e i dati contenuti nella presente cartella stampa si riferiscono alla gamma internazionale di modelli Mercedes-Benz. Possono variare da Paese a Paese. Ulteriori informazioni specifiche sui veicoli offerti, compresi i valori WLTP, sono disponibili sul sito </w:t>
      </w:r>
      <w:hyperlink r:id="rId14" w:tgtFrame="_blank" w:tooltip="https://www.mercedes-benz.com./" w:history="1">
        <w:r w:rsidRPr="00A36296">
          <w:rPr>
            <w:rFonts w:asciiTheme="minorHAnsi" w:hAnsiTheme="minorHAnsi"/>
            <w:color w:val="0000FF"/>
            <w:sz w:val="14"/>
            <w:szCs w:val="16"/>
            <w:u w:val="single"/>
            <w:lang w:val="it-IT"/>
          </w:rPr>
          <w:t>www.mercedes-benz.com.</w:t>
        </w:r>
      </w:hyperlink>
    </w:p>
    <w:p w14:paraId="7753756C" w14:textId="1326BE87" w:rsidR="007F0784" w:rsidRPr="00A36296" w:rsidRDefault="005C3021" w:rsidP="00E510FE">
      <w:pPr>
        <w:pStyle w:val="A01berschrift1"/>
        <w:rPr>
          <w:lang w:val="it-IT"/>
        </w:rPr>
      </w:pPr>
      <w:bookmarkStart w:id="2" w:name="_Toc191307819"/>
      <w:r w:rsidRPr="00A36296">
        <w:rPr>
          <w:lang w:val="it-IT"/>
        </w:rPr>
        <w:lastRenderedPageBreak/>
        <w:t xml:space="preserve">La </w:t>
      </w:r>
      <w:r w:rsidR="005C0BCA" w:rsidRPr="00A36296">
        <w:rPr>
          <w:lang w:val="it-IT"/>
        </w:rPr>
        <w:t>Mercedes-Benz</w:t>
      </w:r>
      <w:bookmarkEnd w:id="2"/>
      <w:r w:rsidRPr="00A36296">
        <w:rPr>
          <w:lang w:val="it-IT"/>
        </w:rPr>
        <w:t xml:space="preserve"> </w:t>
      </w:r>
      <w:r w:rsidR="00A36296" w:rsidRPr="00A36296">
        <w:rPr>
          <w:lang w:val="it-IT"/>
        </w:rPr>
        <w:t>più emozionale, efficiente, intuitiva e intelligente di sempre</w:t>
      </w:r>
      <w:r w:rsidR="005C0BCA" w:rsidRPr="00A36296">
        <w:rPr>
          <w:lang w:val="it-IT"/>
        </w:rPr>
        <w:t xml:space="preserve"> </w:t>
      </w:r>
      <w:r w:rsidR="00F51307" w:rsidRPr="00694EF2">
        <w:rPr>
          <w:lang w:val="en-GB"/>
        </w:rPr>
        <w:fldChar w:fldCharType="begin"/>
      </w:r>
      <w:r w:rsidR="00F51307" w:rsidRPr="00A36296">
        <w:rPr>
          <w:lang w:val="it-IT"/>
        </w:rPr>
        <w:instrText xml:space="preserve"> TOC \o "1-2" \f \h \z \t "</w:instrText>
      </w:r>
      <w:r w:rsidR="00B2032C" w:rsidRPr="00A36296">
        <w:rPr>
          <w:lang w:val="it-IT"/>
        </w:rPr>
        <w:instrText>A02_Überschrift 2/Headline 2,2,A01_Überschrift 1/Headline 1,1</w:instrText>
      </w:r>
      <w:r w:rsidR="00F51307" w:rsidRPr="00A36296">
        <w:rPr>
          <w:lang w:val="it-IT"/>
        </w:rPr>
        <w:instrText xml:space="preserve">" </w:instrText>
      </w:r>
      <w:r w:rsidR="00F51307" w:rsidRPr="00694EF2">
        <w:rPr>
          <w:lang w:val="en-GB"/>
        </w:rPr>
        <w:fldChar w:fldCharType="separate"/>
      </w:r>
      <w:r w:rsidR="00F51307" w:rsidRPr="00694EF2">
        <w:rPr>
          <w:lang w:val="en-GB"/>
        </w:rPr>
        <w:fldChar w:fldCharType="end"/>
      </w:r>
    </w:p>
    <w:p w14:paraId="17C2B0C4" w14:textId="66731554" w:rsidR="005C0BCA" w:rsidRPr="00A36296" w:rsidRDefault="005C0BCA" w:rsidP="00FB7527">
      <w:pPr>
        <w:pStyle w:val="A02berschrift2"/>
        <w:rPr>
          <w:lang w:val="it-IT"/>
        </w:rPr>
      </w:pPr>
      <w:bookmarkStart w:id="3" w:name="_Toc178529388"/>
      <w:bookmarkStart w:id="4" w:name="_Toc178529513"/>
      <w:bookmarkStart w:id="5" w:name="_Toc178530808"/>
      <w:bookmarkStart w:id="6" w:name="_Toc178531026"/>
      <w:bookmarkStart w:id="7" w:name="_Toc178533739"/>
      <w:bookmarkStart w:id="8" w:name="_Toc178534218"/>
      <w:bookmarkStart w:id="9" w:name="_Toc178534912"/>
      <w:bookmarkStart w:id="10" w:name="_Toc178603825"/>
      <w:bookmarkStart w:id="11" w:name="_Toc191307820"/>
      <w:r w:rsidRPr="00A36296">
        <w:rPr>
          <w:lang w:val="it-IT"/>
        </w:rPr>
        <w:t xml:space="preserve">La </w:t>
      </w:r>
      <w:r w:rsidR="00E27245" w:rsidRPr="00A36296">
        <w:rPr>
          <w:lang w:val="it-IT"/>
        </w:rPr>
        <w:t xml:space="preserve">nuova </w:t>
      </w:r>
      <w:r w:rsidRPr="00A36296">
        <w:rPr>
          <w:lang w:val="it-IT"/>
        </w:rPr>
        <w:t>Mercedes-Benz CLA: i punti salienti</w:t>
      </w:r>
      <w:bookmarkEnd w:id="3"/>
      <w:bookmarkEnd w:id="4"/>
      <w:bookmarkEnd w:id="5"/>
      <w:bookmarkEnd w:id="6"/>
      <w:bookmarkEnd w:id="7"/>
      <w:bookmarkEnd w:id="8"/>
      <w:bookmarkEnd w:id="9"/>
      <w:bookmarkEnd w:id="10"/>
      <w:bookmarkEnd w:id="11"/>
    </w:p>
    <w:p w14:paraId="102EDDDC" w14:textId="28B22557" w:rsidR="003A1E54" w:rsidRPr="00A36296" w:rsidRDefault="005C0BCA" w:rsidP="008239AB">
      <w:pPr>
        <w:spacing w:line="280" w:lineRule="exact"/>
        <w:rPr>
          <w:rFonts w:ascii="MB Corpo S Text Office Light" w:eastAsia="MS Mincho" w:hAnsi="MB Corpo S Text Office Light" w:cs="Times New Roman"/>
          <w:szCs w:val="21"/>
          <w:lang w:val="it-IT"/>
        </w:rPr>
      </w:pPr>
      <w:r w:rsidRPr="00A36296">
        <w:rPr>
          <w:rFonts w:ascii="MB Corpo S Text Office Light" w:eastAsia="MS Mincho" w:hAnsi="MB Corpo S Text Office Light" w:cs="Times New Roman"/>
          <w:szCs w:val="21"/>
          <w:lang w:val="it-IT"/>
        </w:rPr>
        <w:t xml:space="preserve">La nuova CLA offre </w:t>
      </w:r>
      <w:r w:rsidR="00D20B3D" w:rsidRPr="00A36296">
        <w:rPr>
          <w:rFonts w:ascii="MB Corpo S Text Office Light" w:eastAsia="MS Mincho" w:hAnsi="MB Corpo S Text Office Light" w:cs="Times New Roman"/>
          <w:szCs w:val="21"/>
          <w:lang w:val="it-IT"/>
        </w:rPr>
        <w:t xml:space="preserve">di più ai </w:t>
      </w:r>
      <w:r w:rsidRPr="00A36296">
        <w:rPr>
          <w:rFonts w:ascii="MB Corpo S Text Office Light" w:eastAsia="MS Mincho" w:hAnsi="MB Corpo S Text Office Light" w:cs="Times New Roman"/>
          <w:szCs w:val="21"/>
          <w:lang w:val="it-IT"/>
        </w:rPr>
        <w:t xml:space="preserve">clienti in ogni </w:t>
      </w:r>
      <w:r w:rsidR="00D20B3D" w:rsidRPr="00A36296">
        <w:rPr>
          <w:rFonts w:ascii="MB Corpo S Text Office Light" w:eastAsia="MS Mincho" w:hAnsi="MB Corpo S Text Office Light" w:cs="Times New Roman"/>
          <w:szCs w:val="21"/>
          <w:lang w:val="it-IT"/>
        </w:rPr>
        <w:t>dimensione</w:t>
      </w:r>
      <w:r w:rsidRPr="00A36296">
        <w:rPr>
          <w:rFonts w:ascii="MB Corpo S Text Office Light" w:eastAsia="MS Mincho" w:hAnsi="MB Corpo S Text Office Light" w:cs="Times New Roman"/>
          <w:szCs w:val="21"/>
          <w:lang w:val="it-IT"/>
        </w:rPr>
        <w:t xml:space="preserve">: </w:t>
      </w:r>
      <w:r w:rsidR="00A36296">
        <w:rPr>
          <w:rFonts w:ascii="MB Corpo S Text Office Light" w:eastAsia="MS Mincho" w:hAnsi="MB Corpo S Text Office Light" w:cs="Times New Roman"/>
          <w:szCs w:val="21"/>
          <w:lang w:val="it-IT"/>
        </w:rPr>
        <w:t>maggiore</w:t>
      </w:r>
      <w:r w:rsidRPr="00A36296">
        <w:rPr>
          <w:rFonts w:ascii="MB Corpo S Text Office Light" w:eastAsia="MS Mincho" w:hAnsi="MB Corpo S Text Office Light" w:cs="Times New Roman"/>
          <w:szCs w:val="21"/>
          <w:lang w:val="it-IT"/>
        </w:rPr>
        <w:t xml:space="preserve"> spazio, </w:t>
      </w:r>
      <w:r w:rsidR="00A36296">
        <w:rPr>
          <w:rFonts w:ascii="MB Corpo S Text Office Light" w:eastAsia="MS Mincho" w:hAnsi="MB Corpo S Text Office Light" w:cs="Times New Roman"/>
          <w:szCs w:val="21"/>
          <w:lang w:val="it-IT"/>
        </w:rPr>
        <w:t>eleganza</w:t>
      </w:r>
      <w:r w:rsidRPr="00A36296">
        <w:rPr>
          <w:rFonts w:ascii="MB Corpo S Text Office Light" w:eastAsia="MS Mincho" w:hAnsi="MB Corpo S Text Office Light" w:cs="Times New Roman"/>
          <w:szCs w:val="21"/>
          <w:lang w:val="it-IT"/>
        </w:rPr>
        <w:t xml:space="preserve">, comfort, intelligenza </w:t>
      </w:r>
      <w:r w:rsidR="00A36296">
        <w:rPr>
          <w:rFonts w:ascii="MB Corpo S Text Office Light" w:eastAsia="MS Mincho" w:hAnsi="MB Corpo S Text Office Light" w:cs="Times New Roman"/>
          <w:szCs w:val="21"/>
          <w:lang w:val="it-IT"/>
        </w:rPr>
        <w:t xml:space="preserve">ed </w:t>
      </w:r>
      <w:r w:rsidRPr="00A36296">
        <w:rPr>
          <w:rFonts w:ascii="MB Corpo S Text Office Light" w:eastAsia="MS Mincho" w:hAnsi="MB Corpo S Text Office Light" w:cs="Times New Roman"/>
          <w:szCs w:val="21"/>
          <w:lang w:val="it-IT"/>
        </w:rPr>
        <w:t xml:space="preserve">efficienza rispetto al modello precedente. È l'auto </w:t>
      </w:r>
      <w:r w:rsidR="00013723" w:rsidRPr="00A36296">
        <w:rPr>
          <w:rFonts w:ascii="MB Corpo S Text Office Light" w:eastAsia="MS Mincho" w:hAnsi="MB Corpo S Text Office Light" w:cs="Times New Roman"/>
          <w:szCs w:val="21"/>
          <w:lang w:val="it-IT"/>
        </w:rPr>
        <w:t xml:space="preserve">più intelligente </w:t>
      </w:r>
      <w:r w:rsidRPr="00A36296">
        <w:rPr>
          <w:rFonts w:ascii="MB Corpo S Text Office Light" w:eastAsia="MS Mincho" w:hAnsi="MB Corpo S Text Office Light" w:cs="Times New Roman"/>
          <w:szCs w:val="21"/>
          <w:lang w:val="it-IT"/>
        </w:rPr>
        <w:t xml:space="preserve">che Mercedes-Benz abbia mai </w:t>
      </w:r>
      <w:r w:rsidR="00013723" w:rsidRPr="00A36296">
        <w:rPr>
          <w:rFonts w:ascii="MB Corpo S Text Office Light" w:eastAsia="MS Mincho" w:hAnsi="MB Corpo S Text Office Light" w:cs="Times New Roman"/>
          <w:szCs w:val="21"/>
          <w:lang w:val="it-IT"/>
        </w:rPr>
        <w:t xml:space="preserve">realizzato </w:t>
      </w:r>
      <w:r w:rsidRPr="00A36296">
        <w:rPr>
          <w:rFonts w:ascii="MB Corpo S Text Office Light" w:eastAsia="MS Mincho" w:hAnsi="MB Corpo S Text Office Light" w:cs="Times New Roman"/>
          <w:szCs w:val="21"/>
          <w:lang w:val="it-IT"/>
        </w:rPr>
        <w:t xml:space="preserve">e il primo modello </w:t>
      </w:r>
      <w:r w:rsidR="00B466BE" w:rsidRPr="00A36296">
        <w:rPr>
          <w:rFonts w:ascii="MB Corpo S Text Office Light" w:eastAsia="MS Mincho" w:hAnsi="MB Corpo S Text Office Light" w:cs="Times New Roman"/>
          <w:szCs w:val="21"/>
          <w:lang w:val="it-IT"/>
        </w:rPr>
        <w:t xml:space="preserve">di </w:t>
      </w:r>
      <w:r w:rsidRPr="00A36296">
        <w:rPr>
          <w:rFonts w:ascii="MB Corpo S Text Office Light" w:eastAsia="MS Mincho" w:hAnsi="MB Corpo S Text Office Light" w:cs="Times New Roman"/>
          <w:szCs w:val="21"/>
          <w:lang w:val="it-IT"/>
        </w:rPr>
        <w:t xml:space="preserve">una </w:t>
      </w:r>
      <w:r w:rsidR="008E410B" w:rsidRPr="00A36296">
        <w:rPr>
          <w:rFonts w:ascii="MB Corpo S Text Office Light" w:eastAsia="MS Mincho" w:hAnsi="MB Corpo S Text Office Light" w:cs="Times New Roman"/>
          <w:szCs w:val="21"/>
          <w:lang w:val="it-IT"/>
        </w:rPr>
        <w:t xml:space="preserve">famiglia di veicoli </w:t>
      </w:r>
      <w:r w:rsidR="00B466BE" w:rsidRPr="00A36296">
        <w:rPr>
          <w:rFonts w:ascii="MB Corpo S Text Office Light" w:eastAsia="MS Mincho" w:hAnsi="MB Corpo S Text Office Light" w:cs="Times New Roman"/>
          <w:szCs w:val="21"/>
          <w:lang w:val="it-IT"/>
        </w:rPr>
        <w:t xml:space="preserve">completamente </w:t>
      </w:r>
      <w:r w:rsidRPr="00A36296">
        <w:rPr>
          <w:rFonts w:ascii="MB Corpo S Text Office Light" w:eastAsia="MS Mincho" w:hAnsi="MB Corpo S Text Office Light" w:cs="Times New Roman"/>
          <w:szCs w:val="21"/>
          <w:lang w:val="it-IT"/>
        </w:rPr>
        <w:t xml:space="preserve">nuova. Ogni nuovo modello sarà disponibile sia con trazione elettrica che ibrida ad alta tecnologia. Il debutto avviene con la </w:t>
      </w:r>
      <w:r w:rsidR="00A36296">
        <w:rPr>
          <w:rFonts w:ascii="MB Corpo S Text Office Light" w:eastAsia="MS Mincho" w:hAnsi="MB Corpo S Text Office Light" w:cs="Times New Roman"/>
          <w:szCs w:val="21"/>
          <w:lang w:val="it-IT"/>
        </w:rPr>
        <w:t>versione</w:t>
      </w:r>
      <w:r w:rsidRPr="00A36296">
        <w:rPr>
          <w:rFonts w:ascii="MB Corpo S Text Office Light" w:eastAsia="MS Mincho" w:hAnsi="MB Corpo S Text Office Light" w:cs="Times New Roman"/>
          <w:szCs w:val="21"/>
          <w:lang w:val="it-IT"/>
        </w:rPr>
        <w:t xml:space="preserve"> completamente elettrica.</w:t>
      </w:r>
    </w:p>
    <w:p w14:paraId="72404032" w14:textId="77777777" w:rsidR="008E325A" w:rsidRPr="00A36296" w:rsidRDefault="008E325A" w:rsidP="008239AB">
      <w:pPr>
        <w:spacing w:line="280" w:lineRule="exact"/>
        <w:rPr>
          <w:rFonts w:ascii="MB Corpo S Text Office Light" w:eastAsia="MS Mincho" w:hAnsi="MB Corpo S Text Office Light" w:cs="Times New Roman"/>
          <w:szCs w:val="21"/>
          <w:lang w:val="it-IT"/>
        </w:rPr>
      </w:pPr>
    </w:p>
    <w:p w14:paraId="63D1EB90" w14:textId="07C1D08C" w:rsidR="008E325A" w:rsidRPr="00A36296" w:rsidRDefault="008E325A" w:rsidP="008239AB">
      <w:pPr>
        <w:spacing w:line="280" w:lineRule="exact"/>
        <w:rPr>
          <w:rFonts w:ascii="MB Corpo S Text Office" w:eastAsia="MS Mincho" w:hAnsi="MB Corpo S Text Office" w:cs="Times New Roman"/>
          <w:szCs w:val="21"/>
          <w:lang w:val="it-IT"/>
        </w:rPr>
      </w:pPr>
      <w:r w:rsidRPr="00A36296">
        <w:rPr>
          <w:rFonts w:ascii="MB Corpo S Text Office" w:eastAsia="MS Mincho" w:hAnsi="MB Corpo S Text Office" w:cs="Times New Roman"/>
          <w:szCs w:val="21"/>
          <w:lang w:val="it-IT"/>
        </w:rPr>
        <w:t xml:space="preserve">Intuitivo: </w:t>
      </w:r>
      <w:r w:rsidR="00A36296">
        <w:rPr>
          <w:rFonts w:ascii="MB Corpo S Text Office" w:eastAsia="MS Mincho" w:hAnsi="MB Corpo S Text Office" w:cs="Times New Roman"/>
          <w:szCs w:val="21"/>
          <w:lang w:val="it-IT"/>
        </w:rPr>
        <w:t>l</w:t>
      </w:r>
      <w:r w:rsidRPr="00A36296">
        <w:rPr>
          <w:rFonts w:ascii="MB Corpo S Text Office" w:eastAsia="MS Mincho" w:hAnsi="MB Corpo S Text Office" w:cs="Times New Roman"/>
          <w:szCs w:val="21"/>
          <w:lang w:val="it-IT"/>
        </w:rPr>
        <w:t xml:space="preserve">a Mercedes-Benz più intelligente di sempre grazie </w:t>
      </w:r>
      <w:r w:rsidR="005C3021" w:rsidRPr="00A36296">
        <w:rPr>
          <w:rFonts w:ascii="MB Corpo S Text Office" w:eastAsia="MS Mincho" w:hAnsi="MB Corpo S Text Office" w:cs="Times New Roman"/>
          <w:szCs w:val="21"/>
          <w:lang w:val="it-IT"/>
        </w:rPr>
        <w:t xml:space="preserve">al </w:t>
      </w:r>
      <w:r w:rsidRPr="00A36296">
        <w:rPr>
          <w:rFonts w:ascii="MB Corpo S Text Office" w:eastAsia="MS Mincho" w:hAnsi="MB Corpo S Text Office" w:cs="Times New Roman"/>
          <w:szCs w:val="21"/>
          <w:lang w:val="it-IT"/>
        </w:rPr>
        <w:t>Sistema Operativo Mercedes-Benz (MB.OS)</w:t>
      </w:r>
    </w:p>
    <w:p w14:paraId="0FA6B48C" w14:textId="77777777" w:rsidR="002077EE" w:rsidRPr="00A36296" w:rsidRDefault="002077EE" w:rsidP="008239AB">
      <w:pPr>
        <w:spacing w:line="280" w:lineRule="exact"/>
        <w:rPr>
          <w:rFonts w:ascii="MB Corpo S Text Office Light" w:eastAsia="MS Mincho" w:hAnsi="MB Corpo S Text Office Light" w:cs="Times New Roman"/>
          <w:szCs w:val="21"/>
          <w:lang w:val="it-IT"/>
        </w:rPr>
      </w:pPr>
    </w:p>
    <w:p w14:paraId="0EC7BFE1" w14:textId="06DDB8AE" w:rsidR="00A61C06" w:rsidRPr="00A36296" w:rsidRDefault="00DC4E58" w:rsidP="008239AB">
      <w:pPr>
        <w:spacing w:line="280" w:lineRule="exact"/>
        <w:rPr>
          <w:rFonts w:ascii="MB Corpo S Text Office" w:eastAsia="MS Mincho" w:hAnsi="MB Corpo S Text Office" w:cs="Times New Roman"/>
          <w:szCs w:val="21"/>
          <w:lang w:val="it-IT"/>
        </w:rPr>
      </w:pPr>
      <w:r>
        <w:rPr>
          <w:rFonts w:ascii="MB Corpo S Text Office" w:eastAsia="MS Mincho" w:hAnsi="MB Corpo S Text Office" w:cs="Times New Roman"/>
          <w:szCs w:val="21"/>
          <w:lang w:val="it-IT"/>
        </w:rPr>
        <w:t>S</w:t>
      </w:r>
      <w:r w:rsidR="006934DA" w:rsidRPr="00A36296">
        <w:rPr>
          <w:rFonts w:ascii="MB Corpo S Text Office" w:eastAsia="MS Mincho" w:hAnsi="MB Corpo S Text Office" w:cs="Times New Roman"/>
          <w:szCs w:val="21"/>
          <w:lang w:val="it-IT"/>
        </w:rPr>
        <w:t xml:space="preserve">empre </w:t>
      </w:r>
      <w:r w:rsidR="00A61C06" w:rsidRPr="00A36296">
        <w:rPr>
          <w:rFonts w:ascii="MB Corpo S Text Office" w:eastAsia="MS Mincho" w:hAnsi="MB Corpo S Text Office" w:cs="Times New Roman"/>
          <w:szCs w:val="21"/>
          <w:lang w:val="it-IT"/>
        </w:rPr>
        <w:t>pront</w:t>
      </w:r>
      <w:r w:rsidR="00F97BE5">
        <w:rPr>
          <w:rFonts w:ascii="MB Corpo S Text Office" w:eastAsia="MS Mincho" w:hAnsi="MB Corpo S Text Office" w:cs="Times New Roman"/>
          <w:szCs w:val="21"/>
          <w:lang w:val="it-IT"/>
        </w:rPr>
        <w:t>a</w:t>
      </w:r>
      <w:r w:rsidR="00A61C06" w:rsidRPr="00A36296">
        <w:rPr>
          <w:rFonts w:ascii="MB Corpo S Text Office" w:eastAsia="MS Mincho" w:hAnsi="MB Corpo S Text Office" w:cs="Times New Roman"/>
          <w:szCs w:val="21"/>
          <w:lang w:val="it-IT"/>
        </w:rPr>
        <w:t xml:space="preserve"> per nuove funzionalità: </w:t>
      </w:r>
      <w:r w:rsidR="00A36296">
        <w:rPr>
          <w:rFonts w:ascii="MB Corpo S Text Office" w:eastAsia="MS Mincho" w:hAnsi="MB Corpo S Text Office" w:cs="Times New Roman"/>
          <w:szCs w:val="21"/>
          <w:lang w:val="it-IT"/>
        </w:rPr>
        <w:t>update</w:t>
      </w:r>
      <w:r w:rsidR="00A61C06" w:rsidRPr="00A36296">
        <w:rPr>
          <w:rFonts w:ascii="MB Corpo S Text Office" w:eastAsia="MS Mincho" w:hAnsi="MB Corpo S Text Office" w:cs="Times New Roman"/>
          <w:szCs w:val="21"/>
          <w:lang w:val="it-IT"/>
        </w:rPr>
        <w:t xml:space="preserve"> </w:t>
      </w:r>
      <w:r w:rsidR="00524468" w:rsidRPr="00A36296">
        <w:rPr>
          <w:rFonts w:ascii="MB Corpo S Text Office" w:eastAsia="MS Mincho" w:hAnsi="MB Corpo S Text Office" w:cs="Times New Roman"/>
          <w:szCs w:val="21"/>
          <w:lang w:val="it-IT"/>
        </w:rPr>
        <w:t xml:space="preserve">regolari </w:t>
      </w:r>
      <w:r w:rsidR="00A61C06" w:rsidRPr="00A36296">
        <w:rPr>
          <w:rFonts w:ascii="MB Corpo S Text Office" w:eastAsia="MS Mincho" w:hAnsi="MB Corpo S Text Office" w:cs="Times New Roman"/>
          <w:szCs w:val="21"/>
          <w:lang w:val="it-IT"/>
        </w:rPr>
        <w:t>over-the-air</w:t>
      </w:r>
    </w:p>
    <w:p w14:paraId="2018C0F4" w14:textId="73ECF2E4" w:rsidR="00A61C06" w:rsidRPr="00A36296" w:rsidRDefault="00A61C06" w:rsidP="008239AB">
      <w:pPr>
        <w:pStyle w:val="01Flietext"/>
        <w:spacing w:after="0"/>
        <w:rPr>
          <w:lang w:val="it-IT"/>
        </w:rPr>
      </w:pPr>
      <w:r w:rsidRPr="00A36296">
        <w:rPr>
          <w:lang w:val="it-IT"/>
        </w:rPr>
        <w:t xml:space="preserve">La nuova CLA è la prima vettura </w:t>
      </w:r>
      <w:proofErr w:type="gramStart"/>
      <w:r w:rsidRPr="00A36296">
        <w:rPr>
          <w:lang w:val="it-IT"/>
        </w:rPr>
        <w:t>a</w:t>
      </w:r>
      <w:r w:rsidR="00A36296">
        <w:rPr>
          <w:lang w:val="it-IT"/>
        </w:rPr>
        <w:t>d</w:t>
      </w:r>
      <w:proofErr w:type="gramEnd"/>
      <w:r w:rsidR="00A36296">
        <w:rPr>
          <w:lang w:val="it-IT"/>
        </w:rPr>
        <w:t xml:space="preserve"> adottare </w:t>
      </w:r>
      <w:r w:rsidRPr="00A36296">
        <w:rPr>
          <w:lang w:val="it-IT"/>
        </w:rPr>
        <w:t xml:space="preserve">il Sistema Operativo Mercedes-Benz (MB.OS), sviluppato internamente, che la rende la Mercedes-Benz </w:t>
      </w:r>
      <w:r w:rsidR="00084655" w:rsidRPr="00A36296">
        <w:rPr>
          <w:lang w:val="it-IT"/>
        </w:rPr>
        <w:t xml:space="preserve">più intelligente </w:t>
      </w:r>
      <w:r w:rsidRPr="00A36296">
        <w:rPr>
          <w:lang w:val="it-IT"/>
        </w:rPr>
        <w:t xml:space="preserve">di sempre. </w:t>
      </w:r>
      <w:r w:rsidR="005E2878" w:rsidRPr="00A36296">
        <w:rPr>
          <w:lang w:val="it-IT"/>
        </w:rPr>
        <w:t xml:space="preserve">Il nuovo sistema potenziato dall'intelligenza artificiale </w:t>
      </w:r>
      <w:r w:rsidR="00F97BE5">
        <w:rPr>
          <w:lang w:val="it-IT"/>
        </w:rPr>
        <w:t>permette</w:t>
      </w:r>
      <w:r w:rsidR="005E2878" w:rsidRPr="00A36296">
        <w:rPr>
          <w:lang w:val="it-IT"/>
        </w:rPr>
        <w:t xml:space="preserve"> di </w:t>
      </w:r>
      <w:r w:rsidR="00F97BE5">
        <w:rPr>
          <w:lang w:val="it-IT"/>
        </w:rPr>
        <w:t>equipaggiare</w:t>
      </w:r>
      <w:r w:rsidR="005E2878" w:rsidRPr="00A36296">
        <w:rPr>
          <w:lang w:val="it-IT"/>
        </w:rPr>
        <w:t xml:space="preserve"> ogni veicolo </w:t>
      </w:r>
      <w:r w:rsidR="00F97BE5">
        <w:rPr>
          <w:lang w:val="it-IT"/>
        </w:rPr>
        <w:t>con</w:t>
      </w:r>
      <w:r w:rsidR="005E2878" w:rsidRPr="00A36296">
        <w:rPr>
          <w:lang w:val="it-IT"/>
        </w:rPr>
        <w:t xml:space="preserve"> </w:t>
      </w:r>
      <w:r w:rsidR="0008446F" w:rsidRPr="00A36296">
        <w:rPr>
          <w:lang w:val="it-IT"/>
        </w:rPr>
        <w:t xml:space="preserve">un </w:t>
      </w:r>
      <w:r w:rsidR="005E2878" w:rsidRPr="00A36296">
        <w:rPr>
          <w:lang w:val="it-IT"/>
        </w:rPr>
        <w:t xml:space="preserve">supercomputer </w:t>
      </w:r>
      <w:r w:rsidRPr="00A36296">
        <w:rPr>
          <w:lang w:val="it-IT"/>
        </w:rPr>
        <w:t xml:space="preserve">collegato al Mercedes-Benz </w:t>
      </w:r>
      <w:proofErr w:type="spellStart"/>
      <w:r w:rsidRPr="00A36296">
        <w:rPr>
          <w:lang w:val="it-IT"/>
        </w:rPr>
        <w:t>Intelligent</w:t>
      </w:r>
      <w:proofErr w:type="spellEnd"/>
      <w:r w:rsidRPr="00A36296">
        <w:rPr>
          <w:lang w:val="it-IT"/>
        </w:rPr>
        <w:t xml:space="preserve"> Cloud. Ciò consente di aggiornare </w:t>
      </w:r>
      <w:r w:rsidR="00524468" w:rsidRPr="00A36296">
        <w:rPr>
          <w:lang w:val="it-IT"/>
        </w:rPr>
        <w:t xml:space="preserve">regolarmente </w:t>
      </w:r>
      <w:r w:rsidRPr="00A36296">
        <w:rPr>
          <w:lang w:val="it-IT"/>
        </w:rPr>
        <w:t>over-the-air</w:t>
      </w:r>
      <w:r w:rsidR="00D95C9C">
        <w:rPr>
          <w:rStyle w:val="Rimandonotaapidipagina"/>
          <w:lang w:val="en-GB"/>
        </w:rPr>
        <w:footnoteReference w:id="2"/>
      </w:r>
      <w:r w:rsidRPr="00A36296">
        <w:rPr>
          <w:lang w:val="it-IT"/>
        </w:rPr>
        <w:t xml:space="preserve"> le funzioni </w:t>
      </w:r>
      <w:r w:rsidR="00484427" w:rsidRPr="00A36296">
        <w:rPr>
          <w:lang w:val="it-IT"/>
        </w:rPr>
        <w:t xml:space="preserve">più importanti </w:t>
      </w:r>
      <w:r w:rsidRPr="00A36296">
        <w:rPr>
          <w:lang w:val="it-IT"/>
        </w:rPr>
        <w:t>del veicolo</w:t>
      </w:r>
      <w:r w:rsidR="00F97BE5">
        <w:rPr>
          <w:lang w:val="it-IT"/>
        </w:rPr>
        <w:t>,</w:t>
      </w:r>
      <w:r w:rsidRPr="00A36296">
        <w:rPr>
          <w:lang w:val="it-IT"/>
        </w:rPr>
        <w:t xml:space="preserve"> </w:t>
      </w:r>
      <w:r w:rsidR="00F97BE5">
        <w:rPr>
          <w:lang w:val="it-IT"/>
        </w:rPr>
        <w:t>inclusi</w:t>
      </w:r>
      <w:r w:rsidRPr="00A36296">
        <w:rPr>
          <w:lang w:val="it-IT"/>
        </w:rPr>
        <w:t xml:space="preserve"> </w:t>
      </w:r>
      <w:r w:rsidR="005D1C8F" w:rsidRPr="00A36296">
        <w:rPr>
          <w:lang w:val="it-IT"/>
        </w:rPr>
        <w:t xml:space="preserve">per la prima volta </w:t>
      </w:r>
      <w:r w:rsidRPr="00A36296">
        <w:rPr>
          <w:lang w:val="it-IT"/>
        </w:rPr>
        <w:t xml:space="preserve">i sistemi </w:t>
      </w:r>
      <w:r w:rsidR="00421ACA" w:rsidRPr="00A36296">
        <w:rPr>
          <w:lang w:val="it-IT"/>
        </w:rPr>
        <w:t>di assistenza alla guida</w:t>
      </w:r>
      <w:r w:rsidRPr="00A36296">
        <w:rPr>
          <w:lang w:val="it-IT"/>
        </w:rPr>
        <w:t>.</w:t>
      </w:r>
      <w:r w:rsidR="007C66D9" w:rsidRPr="00A36296">
        <w:rPr>
          <w:lang w:val="it-IT"/>
        </w:rPr>
        <w:t xml:space="preserve"> In questo modo CLA </w:t>
      </w:r>
      <w:r w:rsidR="00F97BE5">
        <w:rPr>
          <w:lang w:val="it-IT"/>
        </w:rPr>
        <w:t>rimarrà</w:t>
      </w:r>
      <w:r w:rsidR="007C66D9" w:rsidRPr="00A36296">
        <w:rPr>
          <w:lang w:val="it-IT"/>
        </w:rPr>
        <w:t xml:space="preserve"> aggiornat</w:t>
      </w:r>
      <w:r w:rsidR="00F97BE5">
        <w:rPr>
          <w:lang w:val="it-IT"/>
        </w:rPr>
        <w:t>a</w:t>
      </w:r>
      <w:r w:rsidR="007C66D9" w:rsidRPr="00A36296">
        <w:rPr>
          <w:lang w:val="it-IT"/>
        </w:rPr>
        <w:t xml:space="preserve"> e </w:t>
      </w:r>
      <w:r w:rsidR="00F97BE5">
        <w:rPr>
          <w:lang w:val="it-IT"/>
        </w:rPr>
        <w:t>attuale</w:t>
      </w:r>
      <w:r w:rsidR="007C66D9" w:rsidRPr="00A36296">
        <w:rPr>
          <w:lang w:val="it-IT"/>
        </w:rPr>
        <w:t xml:space="preserve"> </w:t>
      </w:r>
      <w:r w:rsidR="00F97BE5">
        <w:rPr>
          <w:lang w:val="it-IT"/>
        </w:rPr>
        <w:t>negli</w:t>
      </w:r>
      <w:r w:rsidR="007C66D9" w:rsidRPr="00A36296">
        <w:rPr>
          <w:lang w:val="it-IT"/>
        </w:rPr>
        <w:t xml:space="preserve"> anni a venire.</w:t>
      </w:r>
    </w:p>
    <w:p w14:paraId="0B44F700" w14:textId="77777777" w:rsidR="008239AB" w:rsidRPr="00A36296" w:rsidRDefault="008239AB" w:rsidP="009F1816">
      <w:pPr>
        <w:pStyle w:val="01Flietext"/>
        <w:spacing w:after="0"/>
        <w:rPr>
          <w:lang w:val="it-IT"/>
        </w:rPr>
      </w:pPr>
    </w:p>
    <w:p w14:paraId="70AF1C8A" w14:textId="00D591A1" w:rsidR="00A61C06" w:rsidRPr="00A36296" w:rsidRDefault="00A61C06" w:rsidP="008239AB">
      <w:pPr>
        <w:spacing w:line="280" w:lineRule="exact"/>
        <w:rPr>
          <w:rFonts w:ascii="MB Corpo S Text Office" w:eastAsia="MS Mincho" w:hAnsi="MB Corpo S Text Office" w:cs="Times New Roman"/>
          <w:szCs w:val="21"/>
          <w:lang w:val="it-IT"/>
        </w:rPr>
      </w:pPr>
      <w:r w:rsidRPr="00A36296">
        <w:rPr>
          <w:rFonts w:ascii="MB Corpo S Text Office" w:eastAsia="MS Mincho" w:hAnsi="MB Corpo S Text Office" w:cs="Times New Roman"/>
          <w:szCs w:val="21"/>
          <w:lang w:val="it-IT"/>
        </w:rPr>
        <w:t xml:space="preserve">Verso un'esperienza digitale </w:t>
      </w:r>
      <w:r w:rsidR="002C7369" w:rsidRPr="00A36296">
        <w:rPr>
          <w:rFonts w:ascii="MB Corpo S Text Office" w:eastAsia="MS Mincho" w:hAnsi="MB Corpo S Text Office" w:cs="Times New Roman"/>
          <w:szCs w:val="21"/>
          <w:lang w:val="it-IT"/>
        </w:rPr>
        <w:t>iper-personalizzata</w:t>
      </w:r>
      <w:r w:rsidRPr="00A36296">
        <w:rPr>
          <w:rFonts w:ascii="MB Corpo S Text Office" w:eastAsia="MS Mincho" w:hAnsi="MB Corpo S Text Office" w:cs="Times New Roman"/>
          <w:szCs w:val="21"/>
          <w:lang w:val="it-IT"/>
        </w:rPr>
        <w:t xml:space="preserve">: la quarta generazione di </w:t>
      </w:r>
      <w:r w:rsidR="00645940" w:rsidRPr="00A36296">
        <w:rPr>
          <w:rFonts w:ascii="MB Corpo S Text Office" w:eastAsia="MS Mincho" w:hAnsi="MB Corpo S Text Office" w:cs="Times New Roman"/>
          <w:szCs w:val="21"/>
          <w:lang w:val="it-IT"/>
        </w:rPr>
        <w:t xml:space="preserve">MBUX </w:t>
      </w:r>
    </w:p>
    <w:p w14:paraId="08E6DA6A" w14:textId="728A07F0" w:rsidR="00A61C06" w:rsidRPr="00A36296" w:rsidRDefault="00A61C06" w:rsidP="008239AB">
      <w:pPr>
        <w:pStyle w:val="01Flietext"/>
        <w:spacing w:after="0"/>
        <w:rPr>
          <w:rFonts w:eastAsia="MB Corpo S Text Office Light" w:cs="MB Corpo S Text Office Light"/>
          <w:lang w:val="it-IT"/>
        </w:rPr>
      </w:pPr>
      <w:r w:rsidRPr="00A36296">
        <w:rPr>
          <w:rFonts w:eastAsia="MB Corpo S Text Office Light" w:cs="MB Corpo S Text Office Light"/>
          <w:lang w:val="it-IT"/>
        </w:rPr>
        <w:t xml:space="preserve">MB.OS </w:t>
      </w:r>
      <w:r w:rsidR="00177993" w:rsidRPr="00A36296">
        <w:rPr>
          <w:rFonts w:eastAsia="MB Corpo S Text Office Light" w:cs="MB Corpo S Text Office Light"/>
          <w:lang w:val="it-IT"/>
        </w:rPr>
        <w:t xml:space="preserve">segna </w:t>
      </w:r>
      <w:r w:rsidRPr="00A36296">
        <w:rPr>
          <w:rFonts w:eastAsia="MB Corpo S Text Office Light" w:cs="MB Corpo S Text Office Light"/>
          <w:lang w:val="it-IT"/>
        </w:rPr>
        <w:t>l</w:t>
      </w:r>
      <w:r w:rsidR="00177993" w:rsidRPr="00A36296">
        <w:rPr>
          <w:rFonts w:eastAsia="MB Corpo S Text Office Light" w:cs="MB Corpo S Text Office Light"/>
          <w:lang w:val="it-IT"/>
        </w:rPr>
        <w:t xml:space="preserve">'inizio della </w:t>
      </w:r>
      <w:r w:rsidRPr="00A36296">
        <w:rPr>
          <w:rFonts w:eastAsia="MB Corpo S Text Office Light" w:cs="MB Corpo S Text Office Light"/>
          <w:lang w:val="it-IT"/>
        </w:rPr>
        <w:t xml:space="preserve">quarta generazione di </w:t>
      </w:r>
      <w:r w:rsidR="00177993" w:rsidRPr="00A36296">
        <w:rPr>
          <w:rFonts w:eastAsia="MB Corpo S Text Office Light" w:cs="MB Corpo S Text Office Light"/>
          <w:lang w:val="it-IT"/>
        </w:rPr>
        <w:t>MBUX</w:t>
      </w:r>
      <w:r w:rsidRPr="00A36296">
        <w:rPr>
          <w:rFonts w:eastAsia="MB Corpo S Text Office Light" w:cs="MB Corpo S Text Office Light"/>
          <w:lang w:val="it-IT"/>
        </w:rPr>
        <w:t xml:space="preserve">. Apre un nuovo mondo di esperienze </w:t>
      </w:r>
      <w:r w:rsidR="00120A2F" w:rsidRPr="00A36296">
        <w:rPr>
          <w:rFonts w:eastAsia="MB Corpo S Text Office Light" w:cs="MB Corpo S Text Office Light"/>
          <w:lang w:val="it-IT"/>
        </w:rPr>
        <w:t xml:space="preserve">personalizzate </w:t>
      </w:r>
      <w:r w:rsidRPr="00A36296">
        <w:rPr>
          <w:rFonts w:eastAsia="MB Corpo S Text Office Light" w:cs="MB Corpo S Text Office Light"/>
          <w:lang w:val="it-IT"/>
        </w:rPr>
        <w:t xml:space="preserve">e di interazione intuitiva tra l'uomo e il veicolo, stabilendo nuovi standard nel settore automobilistico. La nuova generazione MBUX è il primo sistema di infotainment </w:t>
      </w:r>
      <w:r w:rsidR="008A300C" w:rsidRPr="00A36296">
        <w:rPr>
          <w:rFonts w:eastAsia="MB Corpo S Text Office Light" w:cs="MB Corpo S Text Office Light"/>
          <w:lang w:val="it-IT"/>
        </w:rPr>
        <w:t xml:space="preserve">per auto </w:t>
      </w:r>
      <w:r w:rsidRPr="00A36296">
        <w:rPr>
          <w:rFonts w:eastAsia="MB Corpo S Text Office Light" w:cs="MB Corpo S Text Office Light"/>
          <w:lang w:val="it-IT"/>
        </w:rPr>
        <w:t xml:space="preserve">a integrare l'intelligenza artificiale (AI) di Microsoft e Google. Per la prima volta sono stati combinati più agenti AI in un unico sistema. </w:t>
      </w:r>
      <w:r w:rsidR="00F97BE5">
        <w:rPr>
          <w:rFonts w:eastAsia="MB Corpo S Text Office Light" w:cs="MB Corpo S Text Office Light"/>
          <w:lang w:val="it-IT"/>
        </w:rPr>
        <w:t>L’</w:t>
      </w:r>
      <w:r w:rsidRPr="00A36296">
        <w:rPr>
          <w:rFonts w:eastAsia="MB Corpo S Text Office Light" w:cs="MB Corpo S Text Office Light"/>
          <w:lang w:val="it-IT"/>
        </w:rPr>
        <w:t xml:space="preserve">MB.OS offre la massima flessibilità per integrare senza problemi contenuti di fornitori </w:t>
      </w:r>
      <w:r w:rsidR="009F28B5" w:rsidRPr="00A36296">
        <w:rPr>
          <w:rFonts w:eastAsia="MB Corpo S Text Office Light" w:cs="MB Corpo S Text Office Light"/>
          <w:lang w:val="it-IT"/>
        </w:rPr>
        <w:t>terzi</w:t>
      </w:r>
      <w:r w:rsidRPr="00A36296">
        <w:rPr>
          <w:rFonts w:eastAsia="MB Corpo S Text Office Light" w:cs="MB Corpo S Text Office Light"/>
          <w:lang w:val="it-IT"/>
        </w:rPr>
        <w:t xml:space="preserve">. L'interfaccia tipica di Mercedes rimane, </w:t>
      </w:r>
      <w:r w:rsidR="00790967" w:rsidRPr="00A36296">
        <w:rPr>
          <w:rFonts w:eastAsia="MB Corpo S Text Office Light" w:cs="MB Corpo S Text Office Light"/>
          <w:lang w:val="it-IT"/>
        </w:rPr>
        <w:t xml:space="preserve">garantendo </w:t>
      </w:r>
      <w:r w:rsidRPr="00A36296">
        <w:rPr>
          <w:rFonts w:eastAsia="MB Corpo S Text Office Light" w:cs="MB Corpo S Text Office Light"/>
          <w:lang w:val="it-IT"/>
        </w:rPr>
        <w:t>un'esperienza familiare al cliente.</w:t>
      </w:r>
    </w:p>
    <w:p w14:paraId="0A5C9AF2" w14:textId="77777777" w:rsidR="008239AB" w:rsidRPr="00A36296" w:rsidRDefault="008239AB" w:rsidP="003A1864">
      <w:pPr>
        <w:pStyle w:val="01Flietext"/>
        <w:spacing w:after="0"/>
        <w:rPr>
          <w:rFonts w:eastAsia="MB Corpo S Text Office Light" w:cs="MB Corpo S Text Office Light"/>
          <w:lang w:val="it-IT"/>
        </w:rPr>
      </w:pPr>
    </w:p>
    <w:p w14:paraId="1B55C6CA" w14:textId="226A0415" w:rsidR="00A61C06" w:rsidRPr="00A36296" w:rsidRDefault="00A61C06" w:rsidP="008239AB">
      <w:pPr>
        <w:pStyle w:val="01Flietext"/>
        <w:spacing w:after="0"/>
        <w:rPr>
          <w:rFonts w:eastAsia="MB Corpo S Text Office Light" w:cs="MB Corpo S Text Office Light"/>
          <w:lang w:val="it-IT"/>
        </w:rPr>
      </w:pPr>
      <w:r w:rsidRPr="00A36296">
        <w:rPr>
          <w:rFonts w:ascii="MB Corpo S Text Office" w:eastAsia="MB Corpo S Text Office Light" w:hAnsi="MB Corpo S Text Office" w:cs="MB Corpo S Text Office Light"/>
          <w:lang w:val="it-IT"/>
        </w:rPr>
        <w:t>E</w:t>
      </w:r>
      <w:r w:rsidR="00D8052A">
        <w:rPr>
          <w:rFonts w:ascii="MB Corpo S Text Office" w:eastAsia="MB Corpo S Text Office Light" w:hAnsi="MB Corpo S Text Office" w:cs="MB Corpo S Text Office Light"/>
          <w:lang w:val="it-IT"/>
        </w:rPr>
        <w:t>stremamente</w:t>
      </w:r>
      <w:r w:rsidRPr="00A36296">
        <w:rPr>
          <w:rFonts w:ascii="MB Corpo S Text Office" w:eastAsia="MB Corpo S Text Office Light" w:hAnsi="MB Corpo S Text Office" w:cs="MB Corpo S Text Office Light"/>
          <w:lang w:val="it-IT"/>
        </w:rPr>
        <w:t xml:space="preserve"> intuitivo e personalizzato: il nuovo conce</w:t>
      </w:r>
      <w:r w:rsidR="00D8052A">
        <w:rPr>
          <w:rFonts w:ascii="MB Corpo S Text Office" w:eastAsia="MB Corpo S Text Office Light" w:hAnsi="MB Corpo S Text Office" w:cs="MB Corpo S Text Office Light"/>
          <w:lang w:val="it-IT"/>
        </w:rPr>
        <w:t>pt</w:t>
      </w:r>
      <w:r w:rsidRPr="00A36296">
        <w:rPr>
          <w:rFonts w:ascii="MB Corpo S Text Office" w:eastAsia="MB Corpo S Text Office Light" w:hAnsi="MB Corpo S Text Office" w:cs="MB Corpo S Text Office Light"/>
          <w:lang w:val="it-IT"/>
        </w:rPr>
        <w:t xml:space="preserve"> </w:t>
      </w:r>
      <w:r w:rsidR="00F279A4" w:rsidRPr="00A36296">
        <w:rPr>
          <w:rFonts w:ascii="MB Corpo S Text Office" w:eastAsia="MB Corpo S Text Office Light" w:hAnsi="MB Corpo S Text Office" w:cs="MB Corpo S Text Office Light"/>
          <w:lang w:val="it-IT"/>
        </w:rPr>
        <w:t xml:space="preserve">UI/UX </w:t>
      </w:r>
      <w:r w:rsidRPr="00A36296">
        <w:rPr>
          <w:rFonts w:ascii="MB Corpo S Text Office" w:eastAsia="MB Corpo S Text Office Light" w:hAnsi="MB Corpo S Text Office" w:cs="MB Corpo S Text Office Light"/>
          <w:lang w:val="it-IT"/>
        </w:rPr>
        <w:t>di MBUX</w:t>
      </w:r>
    </w:p>
    <w:p w14:paraId="44B7E24A" w14:textId="79756931" w:rsidR="00A61C06" w:rsidRPr="00A36296" w:rsidRDefault="00A61C06" w:rsidP="008239AB">
      <w:pPr>
        <w:pStyle w:val="01Flietext"/>
        <w:spacing w:after="0"/>
        <w:rPr>
          <w:rFonts w:eastAsia="MB Corpo S Text Office Light" w:cs="MB Corpo S Text Office Light"/>
          <w:lang w:val="it-IT"/>
        </w:rPr>
      </w:pPr>
      <w:r w:rsidRPr="00A36296">
        <w:rPr>
          <w:rFonts w:eastAsia="MB Corpo S Text Office Light" w:cs="MB Corpo S Text Office Light"/>
          <w:lang w:val="it-IT"/>
        </w:rPr>
        <w:t xml:space="preserve">Il </w:t>
      </w:r>
      <w:proofErr w:type="spellStart"/>
      <w:r w:rsidRPr="00A36296">
        <w:rPr>
          <w:rFonts w:eastAsia="MB Corpo S Text Office Light" w:cs="MB Corpo S Text Office Light"/>
          <w:lang w:val="it-IT"/>
        </w:rPr>
        <w:t>Supers</w:t>
      </w:r>
      <w:r w:rsidR="00F97BE5">
        <w:rPr>
          <w:rFonts w:eastAsia="MB Corpo S Text Office Light" w:cs="MB Corpo S Text Office Light"/>
          <w:lang w:val="it-IT"/>
        </w:rPr>
        <w:t>creen</w:t>
      </w:r>
      <w:proofErr w:type="spellEnd"/>
      <w:r w:rsidR="00F97BE5">
        <w:rPr>
          <w:rFonts w:eastAsia="MB Corpo S Text Office Light" w:cs="MB Corpo S Text Office Light"/>
          <w:lang w:val="it-IT"/>
        </w:rPr>
        <w:t xml:space="preserve"> </w:t>
      </w:r>
      <w:r w:rsidRPr="00A36296">
        <w:rPr>
          <w:rFonts w:eastAsia="MB Corpo S Text Office Light" w:cs="MB Corpo S Text Office Light"/>
          <w:lang w:val="it-IT"/>
        </w:rPr>
        <w:t xml:space="preserve">MBUX è alimentato da chip all'avanguardia ad alte prestazioni e dalla grafica </w:t>
      </w:r>
      <w:proofErr w:type="spellStart"/>
      <w:r w:rsidR="00F97BE5">
        <w:rPr>
          <w:rFonts w:eastAsia="MB Corpo S Text Office Light" w:cs="MB Corpo S Text Office Light"/>
          <w:lang w:val="it-IT"/>
        </w:rPr>
        <w:t>real</w:t>
      </w:r>
      <w:proofErr w:type="spellEnd"/>
      <w:r w:rsidR="00F97BE5">
        <w:rPr>
          <w:rFonts w:eastAsia="MB Corpo S Text Office Light" w:cs="MB Corpo S Text Office Light"/>
          <w:lang w:val="it-IT"/>
        </w:rPr>
        <w:t xml:space="preserve"> time</w:t>
      </w:r>
      <w:r w:rsidRPr="00A36296">
        <w:rPr>
          <w:rFonts w:eastAsia="MB Corpo S Text Office Light" w:cs="MB Corpo S Text Office Light"/>
          <w:lang w:val="it-IT"/>
        </w:rPr>
        <w:t xml:space="preserve"> </w:t>
      </w:r>
      <w:r w:rsidR="00F97BE5">
        <w:rPr>
          <w:rFonts w:eastAsia="MB Corpo S Text Office Light" w:cs="MB Corpo S Text Office Light"/>
          <w:lang w:val="it-IT"/>
        </w:rPr>
        <w:t xml:space="preserve">del </w:t>
      </w:r>
      <w:proofErr w:type="spellStart"/>
      <w:r w:rsidR="00F97BE5" w:rsidRPr="00F97BE5">
        <w:rPr>
          <w:rFonts w:eastAsia="MB Corpo S Text Office Light" w:cs="MB Corpo S Text Office Light"/>
          <w:lang w:val="it-IT"/>
        </w:rPr>
        <w:t>Unity</w:t>
      </w:r>
      <w:proofErr w:type="spellEnd"/>
      <w:r w:rsidR="00F97BE5" w:rsidRPr="00F97BE5">
        <w:rPr>
          <w:rFonts w:eastAsia="MB Corpo S Text Office Light" w:cs="MB Corpo S Text Office Light"/>
          <w:lang w:val="it-IT"/>
        </w:rPr>
        <w:t xml:space="preserve"> Game Engine</w:t>
      </w:r>
      <w:r w:rsidRPr="00A36296">
        <w:rPr>
          <w:rFonts w:eastAsia="MB Corpo S Text Office Light" w:cs="MB Corpo S Text Office Light"/>
          <w:lang w:val="it-IT"/>
        </w:rPr>
        <w:t>. Il nuovo conce</w:t>
      </w:r>
      <w:r w:rsidR="0071120A">
        <w:rPr>
          <w:rFonts w:eastAsia="MB Corpo S Text Office Light" w:cs="MB Corpo S Text Office Light"/>
          <w:lang w:val="it-IT"/>
        </w:rPr>
        <w:t>pt</w:t>
      </w:r>
      <w:r w:rsidRPr="00A36296">
        <w:rPr>
          <w:rFonts w:eastAsia="MB Corpo S Text Office Light" w:cs="MB Corpo S Text Office Light"/>
          <w:lang w:val="it-IT"/>
        </w:rPr>
        <w:t xml:space="preserve"> di controllo e visualizzazione è adattato alle preferenze individuali </w:t>
      </w:r>
      <w:r w:rsidR="00F83564" w:rsidRPr="00A36296">
        <w:rPr>
          <w:rFonts w:eastAsia="MB Corpo S Text Office Light" w:cs="MB Corpo S Text Office Light"/>
          <w:lang w:val="it-IT"/>
        </w:rPr>
        <w:t>dei clienti</w:t>
      </w:r>
      <w:r w:rsidRPr="00A36296">
        <w:rPr>
          <w:rFonts w:eastAsia="MB Corpo S Text Office Light" w:cs="MB Corpo S Text Office Light"/>
          <w:lang w:val="it-IT"/>
        </w:rPr>
        <w:t xml:space="preserve">. </w:t>
      </w:r>
      <w:r w:rsidR="00E03889" w:rsidRPr="00A36296">
        <w:rPr>
          <w:rFonts w:eastAsia="MB Corpo S Text Office Light" w:cs="MB Corpo S Text Office Light"/>
          <w:lang w:val="it-IT"/>
        </w:rPr>
        <w:t xml:space="preserve">Il nuovo </w:t>
      </w:r>
      <w:r w:rsidRPr="00A36296">
        <w:rPr>
          <w:rFonts w:eastAsia="MB Corpo S Text Office Light" w:cs="MB Corpo S Text Office Light"/>
          <w:lang w:val="it-IT"/>
        </w:rPr>
        <w:t>MBUX Zero Layer sul display centrale mostra le informazioni più importanti, i suggerimenti e</w:t>
      </w:r>
      <w:r w:rsidR="00FB3195" w:rsidRPr="00A36296">
        <w:rPr>
          <w:rFonts w:eastAsia="MB Corpo S Text Office Light" w:cs="MB Corpo S Text Office Light"/>
          <w:lang w:val="it-IT"/>
        </w:rPr>
        <w:t xml:space="preserve">, </w:t>
      </w:r>
      <w:r w:rsidRPr="00A36296">
        <w:rPr>
          <w:rFonts w:eastAsia="MB Corpo S Text Office Light" w:cs="MB Corpo S Text Office Light"/>
          <w:lang w:val="it-IT"/>
        </w:rPr>
        <w:t xml:space="preserve">per la prima volta, le app utilizzate più di </w:t>
      </w:r>
      <w:proofErr w:type="spellStart"/>
      <w:r w:rsidRPr="00A36296">
        <w:rPr>
          <w:rFonts w:eastAsia="MB Corpo S Text Office Light" w:cs="MB Corpo S Text Office Light"/>
          <w:lang w:val="it-IT"/>
        </w:rPr>
        <w:t>recente</w:t>
      </w:r>
      <w:r w:rsidR="00C30161" w:rsidRPr="00A36296">
        <w:rPr>
          <w:rFonts w:eastAsia="MB Corpo S Text Office Light" w:cs="MB Corpo S Text Office Light"/>
          <w:vertAlign w:val="superscript"/>
          <w:lang w:val="it-IT"/>
        </w:rPr>
        <w:t>1</w:t>
      </w:r>
      <w:proofErr w:type="spellEnd"/>
      <w:r w:rsidRPr="00A36296">
        <w:rPr>
          <w:rFonts w:eastAsia="MB Corpo S Text Office Light" w:cs="MB Corpo S Text Office Light"/>
          <w:lang w:val="it-IT"/>
        </w:rPr>
        <w:t xml:space="preserve">. Nella vista app, le applicazioni possono ora essere spostate e raggruppate in cartelle con nomi individuali, come in uno smartphone. Quando </w:t>
      </w:r>
      <w:proofErr w:type="spellStart"/>
      <w:r w:rsidRPr="00A36296">
        <w:rPr>
          <w:rFonts w:eastAsia="MB Corpo S Text Office Light" w:cs="MB Corpo S Text Office Light"/>
          <w:lang w:val="it-IT"/>
        </w:rPr>
        <w:t>un'app</w:t>
      </w:r>
      <w:proofErr w:type="spellEnd"/>
      <w:r w:rsidRPr="00A36296">
        <w:rPr>
          <w:rFonts w:eastAsia="MB Corpo S Text Office Light" w:cs="MB Corpo S Text Office Light"/>
          <w:lang w:val="it-IT"/>
        </w:rPr>
        <w:t xml:space="preserve"> è aperta, basta un semplice scorrimento verso sinistra per tornare alla visualizzazione </w:t>
      </w:r>
      <w:r w:rsidR="00F97BE5">
        <w:rPr>
          <w:rFonts w:eastAsia="MB Corpo S Text Office Light" w:cs="MB Corpo S Text Office Light"/>
          <w:lang w:val="it-IT"/>
        </w:rPr>
        <w:t>iniziale</w:t>
      </w:r>
      <w:r w:rsidRPr="00A36296">
        <w:rPr>
          <w:rFonts w:eastAsia="MB Corpo S Text Office Light" w:cs="MB Corpo S Text Office Light"/>
          <w:lang w:val="it-IT"/>
        </w:rPr>
        <w:t xml:space="preserve">. </w:t>
      </w:r>
      <w:r w:rsidRPr="00F97BE5">
        <w:rPr>
          <w:rFonts w:eastAsia="MB Corpo S Text Office Light" w:cs="MB Corpo S Text Office Light"/>
          <w:lang w:val="it-IT"/>
        </w:rPr>
        <w:t xml:space="preserve">Un altro passaggio riporta l'utente allo Zero Layer. </w:t>
      </w:r>
      <w:r w:rsidRPr="00A36296">
        <w:rPr>
          <w:rFonts w:eastAsia="MB Corpo S Text Office Light" w:cs="MB Corpo S Text Office Light"/>
          <w:lang w:val="it-IT"/>
        </w:rPr>
        <w:t xml:space="preserve">In alternativa, </w:t>
      </w:r>
      <w:r w:rsidR="00993A97" w:rsidRPr="00A36296">
        <w:rPr>
          <w:rFonts w:eastAsia="MB Corpo S Text Office Light" w:cs="MB Corpo S Text Office Light"/>
          <w:lang w:val="it-IT"/>
        </w:rPr>
        <w:t xml:space="preserve">è possibile </w:t>
      </w:r>
      <w:r w:rsidRPr="00A36296">
        <w:rPr>
          <w:rFonts w:eastAsia="MB Corpo S Text Office Light" w:cs="MB Corpo S Text Office Light"/>
          <w:lang w:val="it-IT"/>
        </w:rPr>
        <w:t>tornare direttamente allo Zero Layer in qualsiasi momento tramite il pulsante Home.</w:t>
      </w:r>
    </w:p>
    <w:p w14:paraId="110BF9A9" w14:textId="77777777" w:rsidR="008239AB" w:rsidRPr="00A36296" w:rsidRDefault="008239AB" w:rsidP="003A1864">
      <w:pPr>
        <w:pStyle w:val="01Flietext"/>
        <w:spacing w:after="0"/>
        <w:rPr>
          <w:rFonts w:eastAsia="MB Corpo S Text Office Light" w:cs="MB Corpo S Text Office Light"/>
          <w:lang w:val="it-IT"/>
        </w:rPr>
      </w:pPr>
    </w:p>
    <w:p w14:paraId="5D70FF7B" w14:textId="1927C072" w:rsidR="00A61C06" w:rsidRPr="00A36296" w:rsidRDefault="00A61C06" w:rsidP="008239AB">
      <w:pPr>
        <w:pStyle w:val="02Flietextbold"/>
        <w:rPr>
          <w:lang w:val="it-IT"/>
        </w:rPr>
      </w:pPr>
      <w:r w:rsidRPr="00A36296">
        <w:rPr>
          <w:lang w:val="it-IT"/>
        </w:rPr>
        <w:t xml:space="preserve">Intelligente, </w:t>
      </w:r>
      <w:r w:rsidR="00070048" w:rsidRPr="00A36296">
        <w:rPr>
          <w:lang w:val="it-IT"/>
        </w:rPr>
        <w:t xml:space="preserve">facile da </w:t>
      </w:r>
      <w:r w:rsidR="00502647" w:rsidRPr="00A36296">
        <w:rPr>
          <w:lang w:val="it-IT"/>
        </w:rPr>
        <w:t xml:space="preserve">interpellare </w:t>
      </w:r>
      <w:r w:rsidRPr="00A36296">
        <w:rPr>
          <w:lang w:val="it-IT"/>
        </w:rPr>
        <w:t>ed empatico come un amico: il nuovo assistente virtuale MBUX</w:t>
      </w:r>
    </w:p>
    <w:p w14:paraId="12B7312A" w14:textId="5AA957D1" w:rsidR="00F97BE5" w:rsidRPr="00F97BE5" w:rsidRDefault="00A61C06" w:rsidP="003A1864">
      <w:pPr>
        <w:spacing w:line="280" w:lineRule="exact"/>
        <w:rPr>
          <w:szCs w:val="21"/>
          <w:lang w:val="it-IT"/>
        </w:rPr>
      </w:pPr>
      <w:r w:rsidRPr="00A36296">
        <w:rPr>
          <w:szCs w:val="21"/>
          <w:lang w:val="it-IT"/>
        </w:rPr>
        <w:t xml:space="preserve">Grazie all'intelligenza artificiale generativa, il nuovo assistente virtuale MBUX </w:t>
      </w:r>
      <w:r w:rsidR="00751E47" w:rsidRPr="00A36296">
        <w:rPr>
          <w:szCs w:val="21"/>
          <w:lang w:val="it-IT"/>
        </w:rPr>
        <w:t xml:space="preserve">rivoluziona </w:t>
      </w:r>
      <w:r w:rsidRPr="00A36296">
        <w:rPr>
          <w:szCs w:val="21"/>
          <w:lang w:val="it-IT"/>
        </w:rPr>
        <w:t xml:space="preserve">il rapporto tra veicolo e </w:t>
      </w:r>
      <w:r w:rsidR="00F97BE5">
        <w:rPr>
          <w:szCs w:val="21"/>
          <w:lang w:val="it-IT"/>
        </w:rPr>
        <w:t>guidatore</w:t>
      </w:r>
      <w:r w:rsidRPr="00A36296">
        <w:rPr>
          <w:szCs w:val="21"/>
          <w:lang w:val="it-IT"/>
        </w:rPr>
        <w:t xml:space="preserve">. </w:t>
      </w:r>
      <w:r w:rsidR="0002653C" w:rsidRPr="00A36296">
        <w:rPr>
          <w:szCs w:val="21"/>
          <w:lang w:val="it-IT"/>
        </w:rPr>
        <w:t xml:space="preserve">Consente </w:t>
      </w:r>
      <w:r w:rsidR="00F97BE5">
        <w:rPr>
          <w:szCs w:val="21"/>
          <w:lang w:val="it-IT"/>
        </w:rPr>
        <w:t xml:space="preserve">tipologie di </w:t>
      </w:r>
      <w:r w:rsidRPr="00A36296">
        <w:rPr>
          <w:szCs w:val="21"/>
          <w:lang w:val="it-IT"/>
        </w:rPr>
        <w:t>dialog</w:t>
      </w:r>
      <w:r w:rsidR="00F97BE5">
        <w:rPr>
          <w:szCs w:val="21"/>
          <w:lang w:val="it-IT"/>
        </w:rPr>
        <w:t>o</w:t>
      </w:r>
      <w:r w:rsidRPr="00A36296">
        <w:rPr>
          <w:szCs w:val="21"/>
          <w:lang w:val="it-IT"/>
        </w:rPr>
        <w:t xml:space="preserve"> compless</w:t>
      </w:r>
      <w:r w:rsidR="00F97BE5">
        <w:rPr>
          <w:szCs w:val="21"/>
          <w:lang w:val="it-IT"/>
        </w:rPr>
        <w:t>e</w:t>
      </w:r>
      <w:r w:rsidRPr="00A36296">
        <w:rPr>
          <w:szCs w:val="21"/>
          <w:lang w:val="it-IT"/>
        </w:rPr>
        <w:t xml:space="preserve"> e </w:t>
      </w:r>
      <w:r w:rsidR="00F97BE5" w:rsidRPr="00F97BE5">
        <w:rPr>
          <w:szCs w:val="21"/>
          <w:lang w:val="it-IT"/>
        </w:rPr>
        <w:t xml:space="preserve">multi-turn </w:t>
      </w:r>
      <w:r w:rsidR="002F10DD" w:rsidRPr="00A36296">
        <w:rPr>
          <w:szCs w:val="21"/>
          <w:lang w:val="it-IT"/>
        </w:rPr>
        <w:t xml:space="preserve">che si possono avere </w:t>
      </w:r>
      <w:r w:rsidRPr="00A36296">
        <w:rPr>
          <w:szCs w:val="21"/>
          <w:lang w:val="it-IT"/>
        </w:rPr>
        <w:t xml:space="preserve">con un amico e ha una memoria a breve termine. Basato su </w:t>
      </w:r>
      <w:proofErr w:type="spellStart"/>
      <w:r w:rsidRPr="00A36296">
        <w:rPr>
          <w:szCs w:val="21"/>
          <w:lang w:val="it-IT"/>
        </w:rPr>
        <w:t>ChatGPT4o</w:t>
      </w:r>
      <w:proofErr w:type="spellEnd"/>
      <w:r w:rsidRPr="00A36296">
        <w:rPr>
          <w:szCs w:val="21"/>
          <w:lang w:val="it-IT"/>
        </w:rPr>
        <w:t xml:space="preserve"> e sulle </w:t>
      </w:r>
      <w:r w:rsidR="009369AF" w:rsidRPr="00A36296">
        <w:rPr>
          <w:szCs w:val="21"/>
          <w:lang w:val="it-IT"/>
        </w:rPr>
        <w:t xml:space="preserve">ricerche con </w:t>
      </w:r>
      <w:r w:rsidRPr="00A36296">
        <w:rPr>
          <w:szCs w:val="21"/>
          <w:lang w:val="it-IT"/>
        </w:rPr>
        <w:t xml:space="preserve">Microsoft Bing, </w:t>
      </w:r>
      <w:r w:rsidR="004564EF" w:rsidRPr="00A36296">
        <w:rPr>
          <w:szCs w:val="21"/>
          <w:lang w:val="it-IT"/>
        </w:rPr>
        <w:t xml:space="preserve">unisce </w:t>
      </w:r>
      <w:r w:rsidRPr="00A36296">
        <w:rPr>
          <w:szCs w:val="21"/>
          <w:lang w:val="it-IT"/>
        </w:rPr>
        <w:t xml:space="preserve">le conoscenze collettive di Internet. Grazie a Google Gemini, l'assistente virtuale è ben preparato anche per le </w:t>
      </w:r>
      <w:r w:rsidR="00D74977" w:rsidRPr="00A36296">
        <w:rPr>
          <w:szCs w:val="21"/>
          <w:lang w:val="it-IT"/>
        </w:rPr>
        <w:t xml:space="preserve">domande </w:t>
      </w:r>
      <w:r w:rsidRPr="00A36296">
        <w:rPr>
          <w:szCs w:val="21"/>
          <w:lang w:val="it-IT"/>
        </w:rPr>
        <w:t xml:space="preserve">relative alla navigazione. Può accedere alle informazioni della piattaforma Google Maps per fornire agli utenti risposte dettagliate e </w:t>
      </w:r>
      <w:r w:rsidR="00D74977" w:rsidRPr="00A36296">
        <w:rPr>
          <w:szCs w:val="21"/>
          <w:lang w:val="it-IT"/>
        </w:rPr>
        <w:t xml:space="preserve">personalizzate </w:t>
      </w:r>
      <w:r w:rsidRPr="00A36296">
        <w:rPr>
          <w:szCs w:val="21"/>
          <w:lang w:val="it-IT"/>
        </w:rPr>
        <w:t xml:space="preserve">a domande sulla navigazione, sui punti di interesse e molto altro. L'assistente virtuale MBUX è sempre presente sullo Zero Layer come avatar </w:t>
      </w:r>
      <w:r w:rsidR="00F97BE5">
        <w:rPr>
          <w:szCs w:val="21"/>
          <w:lang w:val="it-IT"/>
        </w:rPr>
        <w:t>‘animato’</w:t>
      </w:r>
      <w:r w:rsidRPr="00A36296">
        <w:rPr>
          <w:szCs w:val="21"/>
          <w:lang w:val="it-IT"/>
        </w:rPr>
        <w:t xml:space="preserve"> sotto forma di stella Mercedes-Benz. Durante un dialogo attivo, </w:t>
      </w:r>
      <w:r w:rsidR="00C92F3E" w:rsidRPr="00A36296">
        <w:rPr>
          <w:szCs w:val="21"/>
          <w:lang w:val="it-IT"/>
        </w:rPr>
        <w:t>riconosce</w:t>
      </w:r>
      <w:r w:rsidRPr="00A36296">
        <w:rPr>
          <w:szCs w:val="21"/>
          <w:lang w:val="it-IT"/>
        </w:rPr>
        <w:t xml:space="preserve"> le emozioni e può rispondere di conseguenza.</w:t>
      </w:r>
    </w:p>
    <w:p w14:paraId="28458188" w14:textId="3D976A33" w:rsidR="00A61C06" w:rsidRPr="00A36296" w:rsidRDefault="00A61C06" w:rsidP="003A1864">
      <w:pPr>
        <w:spacing w:line="280" w:lineRule="exact"/>
        <w:rPr>
          <w:rFonts w:ascii="MB Corpo S Text Office Light" w:eastAsia="MB Corpo S Text Office Light" w:hAnsi="MB Corpo S Text Office Light" w:cs="MB Corpo S Text Office Light"/>
          <w:szCs w:val="21"/>
          <w:lang w:val="it-IT"/>
        </w:rPr>
      </w:pPr>
    </w:p>
    <w:p w14:paraId="741C9049" w14:textId="77777777" w:rsidR="006D71DB" w:rsidRPr="00A36296" w:rsidRDefault="006D71DB" w:rsidP="008239AB">
      <w:pPr>
        <w:pStyle w:val="02Flietextbold"/>
        <w:rPr>
          <w:lang w:val="it-IT"/>
        </w:rPr>
      </w:pPr>
    </w:p>
    <w:p w14:paraId="0D86FACD" w14:textId="319584E0" w:rsidR="00A61C06" w:rsidRPr="00A36296" w:rsidRDefault="00A61C06" w:rsidP="008239AB">
      <w:pPr>
        <w:pStyle w:val="02Flietextbold"/>
        <w:rPr>
          <w:lang w:val="it-IT"/>
        </w:rPr>
      </w:pPr>
      <w:r w:rsidRPr="00A36296">
        <w:rPr>
          <w:lang w:val="it-IT"/>
        </w:rPr>
        <w:t xml:space="preserve">Navigazione intelligente </w:t>
      </w:r>
      <w:r w:rsidR="00F97BE5">
        <w:rPr>
          <w:lang w:val="it-IT"/>
        </w:rPr>
        <w:t>e affidabile</w:t>
      </w:r>
      <w:r w:rsidRPr="00A36296">
        <w:rPr>
          <w:lang w:val="it-IT"/>
        </w:rPr>
        <w:t xml:space="preserve">: soluzione Google Maps </w:t>
      </w:r>
      <w:r w:rsidR="00F71F8F" w:rsidRPr="00A36296">
        <w:rPr>
          <w:lang w:val="it-IT"/>
        </w:rPr>
        <w:t>su misura</w:t>
      </w:r>
    </w:p>
    <w:p w14:paraId="0E504D63" w14:textId="5BA75648" w:rsidR="00A61C06" w:rsidRPr="00A36296" w:rsidRDefault="00A61C06" w:rsidP="008239AB">
      <w:pPr>
        <w:spacing w:line="280" w:lineRule="exact"/>
        <w:rPr>
          <w:rFonts w:ascii="MB Corpo S Text Office Light" w:eastAsia="MB Corpo S Text Office Light" w:hAnsi="MB Corpo S Text Office Light" w:cs="MB Corpo S Text Office Light"/>
          <w:szCs w:val="21"/>
          <w:lang w:val="it-IT"/>
        </w:rPr>
      </w:pPr>
      <w:r w:rsidRPr="00A36296">
        <w:rPr>
          <w:rFonts w:ascii="MB Corpo S Text Office Light" w:eastAsia="MB Corpo S Text Office Light" w:hAnsi="MB Corpo S Text Office Light" w:cs="MB Corpo S Text Office Light"/>
          <w:szCs w:val="21"/>
          <w:lang w:val="it-IT"/>
        </w:rPr>
        <w:t xml:space="preserve">Nella nuova CLA, la navigazione si basa su </w:t>
      </w:r>
      <w:r w:rsidR="002F23EB" w:rsidRPr="00A36296">
        <w:rPr>
          <w:rFonts w:ascii="MB Corpo S Text Office Light" w:eastAsia="MB Corpo S Text Office Light" w:hAnsi="MB Corpo S Text Office Light" w:cs="MB Corpo S Text Office Light"/>
          <w:szCs w:val="21"/>
          <w:lang w:val="it-IT"/>
        </w:rPr>
        <w:t>Google Maps</w:t>
      </w:r>
      <w:r w:rsidRPr="00A36296">
        <w:rPr>
          <w:rFonts w:ascii="MB Corpo S Text Office Light" w:eastAsia="MB Corpo S Text Office Light" w:hAnsi="MB Corpo S Text Office Light" w:cs="MB Corpo S Text Office Light"/>
          <w:szCs w:val="21"/>
          <w:lang w:val="it-IT"/>
        </w:rPr>
        <w:t xml:space="preserve">. La soluzione di navigazione sviluppata </w:t>
      </w:r>
      <w:r w:rsidR="004771D2" w:rsidRPr="00A36296">
        <w:rPr>
          <w:rFonts w:ascii="MB Corpo S Text Office Light" w:eastAsia="MB Corpo S Text Office Light" w:hAnsi="MB Corpo S Text Office Light" w:cs="MB Corpo S Text Office Light"/>
          <w:szCs w:val="21"/>
          <w:lang w:val="it-IT"/>
        </w:rPr>
        <w:t xml:space="preserve">nell'ambito </w:t>
      </w:r>
      <w:r w:rsidRPr="00A36296">
        <w:rPr>
          <w:rFonts w:ascii="MB Corpo S Text Office Light" w:eastAsia="MB Corpo S Text Office Light" w:hAnsi="MB Corpo S Text Office Light" w:cs="MB Corpo S Text Office Light"/>
          <w:szCs w:val="21"/>
          <w:lang w:val="it-IT"/>
        </w:rPr>
        <w:t xml:space="preserve">della partnership tra Google e Mercedes-Benz è una delle prime </w:t>
      </w:r>
      <w:r w:rsidR="00720DE8" w:rsidRPr="00A36296">
        <w:rPr>
          <w:rFonts w:ascii="MB Corpo S Text Office Light" w:eastAsia="MB Corpo S Text Office Light" w:hAnsi="MB Corpo S Text Office Light" w:cs="MB Corpo S Text Office Light"/>
          <w:szCs w:val="21"/>
          <w:lang w:val="it-IT"/>
        </w:rPr>
        <w:t xml:space="preserve">integrazioni </w:t>
      </w:r>
      <w:r w:rsidR="003F6395" w:rsidRPr="00A36296">
        <w:rPr>
          <w:rFonts w:ascii="MB Corpo S Text Office Light" w:eastAsia="MB Corpo S Text Office Light" w:hAnsi="MB Corpo S Text Office Light" w:cs="MB Corpo S Text Office Light"/>
          <w:szCs w:val="21"/>
          <w:lang w:val="it-IT"/>
        </w:rPr>
        <w:t xml:space="preserve">di </w:t>
      </w:r>
      <w:r w:rsidRPr="00A36296">
        <w:rPr>
          <w:rFonts w:ascii="MB Corpo S Text Office Light" w:eastAsia="MB Corpo S Text Office Light" w:hAnsi="MB Corpo S Text Office Light" w:cs="MB Corpo S Text Office Light"/>
          <w:szCs w:val="21"/>
          <w:lang w:val="it-IT"/>
        </w:rPr>
        <w:t xml:space="preserve">Gemini su Google Cloud per i </w:t>
      </w:r>
      <w:r w:rsidR="00BE75A5" w:rsidRPr="00A36296">
        <w:rPr>
          <w:rFonts w:ascii="MB Corpo S Text Office Light" w:eastAsia="MB Corpo S Text Office Light" w:hAnsi="MB Corpo S Text Office Light" w:cs="MB Corpo S Text Office Light"/>
          <w:szCs w:val="21"/>
          <w:lang w:val="it-IT"/>
        </w:rPr>
        <w:t xml:space="preserve">servizi di conversazione </w:t>
      </w:r>
      <w:r w:rsidRPr="00A36296">
        <w:rPr>
          <w:rFonts w:ascii="MB Corpo S Text Office Light" w:eastAsia="MB Corpo S Text Office Light" w:hAnsi="MB Corpo S Text Office Light" w:cs="MB Corpo S Text Office Light"/>
          <w:szCs w:val="21"/>
          <w:lang w:val="it-IT"/>
        </w:rPr>
        <w:t xml:space="preserve">a bordo del veicolo con Google Maps. Mercedes-Benz </w:t>
      </w:r>
      <w:proofErr w:type="spellStart"/>
      <w:r w:rsidRPr="00A36296">
        <w:rPr>
          <w:rFonts w:ascii="MB Corpo S Text Office Light" w:eastAsia="MB Corpo S Text Office Light" w:hAnsi="MB Corpo S Text Office Light" w:cs="MB Corpo S Text Office Light"/>
          <w:szCs w:val="21"/>
          <w:lang w:val="it-IT"/>
        </w:rPr>
        <w:t>Navigation</w:t>
      </w:r>
      <w:proofErr w:type="spellEnd"/>
      <w:r w:rsidRPr="00A36296">
        <w:rPr>
          <w:rFonts w:ascii="MB Corpo S Text Office Light" w:eastAsia="MB Corpo S Text Office Light" w:hAnsi="MB Corpo S Text Office Light" w:cs="MB Corpo S Text Office Light"/>
          <w:szCs w:val="21"/>
          <w:lang w:val="it-IT"/>
        </w:rPr>
        <w:t xml:space="preserve"> with Electric Intelligence pianifica il percorso più veloce e </w:t>
      </w:r>
      <w:r w:rsidR="009763DB" w:rsidRPr="00A36296">
        <w:rPr>
          <w:rFonts w:ascii="MB Corpo S Text Office Light" w:eastAsia="MB Corpo S Text Office Light" w:hAnsi="MB Corpo S Text Office Light" w:cs="MB Corpo S Text Office Light"/>
          <w:szCs w:val="21"/>
          <w:lang w:val="it-IT"/>
        </w:rPr>
        <w:t>conveniente</w:t>
      </w:r>
      <w:r w:rsidRPr="00A36296">
        <w:rPr>
          <w:rFonts w:ascii="MB Corpo S Text Office Light" w:eastAsia="MB Corpo S Text Office Light" w:hAnsi="MB Corpo S Text Office Light" w:cs="MB Corpo S Text Office Light"/>
          <w:szCs w:val="21"/>
          <w:lang w:val="it-IT"/>
        </w:rPr>
        <w:t xml:space="preserve">, comprese le soste di ricarica, sulla base di numerosi fattori. </w:t>
      </w:r>
      <w:r w:rsidR="002001CD" w:rsidRPr="00A36296">
        <w:rPr>
          <w:rFonts w:ascii="MB Corpo S Text Office Light" w:eastAsia="MB Corpo S Text Office Light" w:hAnsi="MB Corpo S Text Office Light" w:cs="MB Corpo S Text Office Light"/>
          <w:szCs w:val="21"/>
          <w:lang w:val="it-IT"/>
        </w:rPr>
        <w:t xml:space="preserve">Anche la </w:t>
      </w:r>
      <w:r w:rsidRPr="00A36296">
        <w:rPr>
          <w:rFonts w:ascii="MB Corpo S Text Office Light" w:eastAsia="MB Corpo S Text Office Light" w:hAnsi="MB Corpo S Text Office Light" w:cs="MB Corpo S Text Office Light"/>
          <w:szCs w:val="21"/>
          <w:lang w:val="it-IT"/>
        </w:rPr>
        <w:t xml:space="preserve">comunicazione visiva integrata raggiunge una nuova dimensione con l'MBUX Surround </w:t>
      </w:r>
      <w:proofErr w:type="spellStart"/>
      <w:r w:rsidRPr="00A36296">
        <w:rPr>
          <w:rFonts w:ascii="MB Corpo S Text Office Light" w:eastAsia="MB Corpo S Text Office Light" w:hAnsi="MB Corpo S Text Office Light" w:cs="MB Corpo S Text Office Light"/>
          <w:szCs w:val="21"/>
          <w:lang w:val="it-IT"/>
        </w:rPr>
        <w:t>Navigation</w:t>
      </w:r>
      <w:proofErr w:type="spellEnd"/>
      <w:r w:rsidRPr="00A36296">
        <w:rPr>
          <w:rFonts w:ascii="MB Corpo S Text Office Light" w:eastAsia="MB Corpo S Text Office Light" w:hAnsi="MB Corpo S Text Office Light" w:cs="MB Corpo S Text Office Light"/>
          <w:szCs w:val="21"/>
          <w:lang w:val="it-IT"/>
        </w:rPr>
        <w:t xml:space="preserve">. </w:t>
      </w:r>
      <w:r w:rsidR="00766D95" w:rsidRPr="00A36296">
        <w:rPr>
          <w:rFonts w:ascii="MB Corpo S Text Office Light" w:eastAsia="MB Corpo S Text Office Light" w:hAnsi="MB Corpo S Text Office Light" w:cs="MB Corpo S Text Office Light"/>
          <w:szCs w:val="21"/>
          <w:lang w:val="it-IT"/>
        </w:rPr>
        <w:t>Integra</w:t>
      </w:r>
      <w:r w:rsidRPr="00A36296">
        <w:rPr>
          <w:rFonts w:ascii="MB Corpo S Text Office Light" w:eastAsia="MB Corpo S Text Office Light" w:hAnsi="MB Corpo S Text Office Light" w:cs="MB Corpo S Text Office Light"/>
          <w:szCs w:val="21"/>
          <w:lang w:val="it-IT"/>
        </w:rPr>
        <w:t xml:space="preserve"> perfettamente la visualizzazione di </w:t>
      </w:r>
      <w:r w:rsidR="00766D95" w:rsidRPr="00A36296">
        <w:rPr>
          <w:rFonts w:ascii="MB Corpo S Text Office Light" w:eastAsia="MB Corpo S Text Office Light" w:hAnsi="MB Corpo S Text Office Light" w:cs="MB Corpo S Text Office Light"/>
          <w:szCs w:val="21"/>
          <w:lang w:val="it-IT"/>
        </w:rPr>
        <w:t>assistenza</w:t>
      </w:r>
      <w:r w:rsidRPr="00A36296">
        <w:rPr>
          <w:rFonts w:ascii="MB Corpo S Text Office Light" w:eastAsia="MB Corpo S Text Office Light" w:hAnsi="MB Corpo S Text Office Light" w:cs="MB Corpo S Text Office Light"/>
          <w:szCs w:val="21"/>
          <w:lang w:val="it-IT"/>
        </w:rPr>
        <w:t xml:space="preserve"> alla guida con una rappresentazione </w:t>
      </w:r>
      <w:proofErr w:type="spellStart"/>
      <w:r w:rsidRPr="00A36296">
        <w:rPr>
          <w:rFonts w:ascii="MB Corpo S Text Office Light" w:eastAsia="MB Corpo S Text Office Light" w:hAnsi="MB Corpo S Text Office Light" w:cs="MB Corpo S Text Office Light"/>
          <w:szCs w:val="21"/>
          <w:lang w:val="it-IT"/>
        </w:rPr>
        <w:t>3D</w:t>
      </w:r>
      <w:proofErr w:type="spellEnd"/>
      <w:r w:rsidRPr="00A36296">
        <w:rPr>
          <w:rFonts w:ascii="MB Corpo S Text Office Light" w:eastAsia="MB Corpo S Text Office Light" w:hAnsi="MB Corpo S Text Office Light" w:cs="MB Corpo S Text Office Light"/>
          <w:szCs w:val="21"/>
          <w:lang w:val="it-IT"/>
        </w:rPr>
        <w:t xml:space="preserve"> dell'ambiente circostante e una guida al percorso in tempo reale sul display del </w:t>
      </w:r>
      <w:r w:rsidR="00F97BE5">
        <w:rPr>
          <w:rFonts w:ascii="MB Corpo S Text Office Light" w:eastAsia="MB Corpo S Text Office Light" w:hAnsi="MB Corpo S Text Office Light" w:cs="MB Corpo S Text Office Light"/>
          <w:szCs w:val="21"/>
          <w:lang w:val="it-IT"/>
        </w:rPr>
        <w:t>guidatore che</w:t>
      </w:r>
      <w:r w:rsidRPr="00A36296">
        <w:rPr>
          <w:rFonts w:ascii="MB Corpo S Text Office Light" w:eastAsia="MB Corpo S Text Office Light" w:hAnsi="MB Corpo S Text Office Light" w:cs="MB Corpo S Text Office Light"/>
          <w:szCs w:val="21"/>
          <w:lang w:val="it-IT"/>
        </w:rPr>
        <w:t xml:space="preserve"> beneficia di una migliore consapevolezza della situazione, </w:t>
      </w:r>
      <w:r w:rsidR="001E5D6B" w:rsidRPr="00A36296">
        <w:rPr>
          <w:rFonts w:ascii="MB Corpo S Text Office Light" w:eastAsia="MB Corpo S Text Office Light" w:hAnsi="MB Corpo S Text Office Light" w:cs="MB Corpo S Text Office Light"/>
          <w:szCs w:val="21"/>
          <w:lang w:val="it-IT"/>
        </w:rPr>
        <w:t xml:space="preserve">vedendo </w:t>
      </w:r>
      <w:r w:rsidRPr="00A36296">
        <w:rPr>
          <w:rFonts w:ascii="MB Corpo S Text Office Light" w:eastAsia="MB Corpo S Text Office Light" w:hAnsi="MB Corpo S Text Office Light" w:cs="MB Corpo S Text Office Light"/>
          <w:szCs w:val="21"/>
          <w:lang w:val="it-IT"/>
        </w:rPr>
        <w:t xml:space="preserve">ciò che vede </w:t>
      </w:r>
      <w:r w:rsidR="00F97BE5">
        <w:rPr>
          <w:rFonts w:ascii="MB Corpo S Text Office Light" w:eastAsia="MB Corpo S Text Office Light" w:hAnsi="MB Corpo S Text Office Light" w:cs="MB Corpo S Text Office Light"/>
          <w:szCs w:val="21"/>
          <w:lang w:val="it-IT"/>
        </w:rPr>
        <w:t>la</w:t>
      </w:r>
      <w:r w:rsidRPr="00A36296">
        <w:rPr>
          <w:rFonts w:ascii="MB Corpo S Text Office Light" w:eastAsia="MB Corpo S Text Office Light" w:hAnsi="MB Corpo S Text Office Light" w:cs="MB Corpo S Text Office Light"/>
          <w:szCs w:val="21"/>
          <w:lang w:val="it-IT"/>
        </w:rPr>
        <w:t xml:space="preserve"> CLA e come i sistemi di assistenza li supportano.</w:t>
      </w:r>
    </w:p>
    <w:p w14:paraId="5EC64E0B" w14:textId="77777777" w:rsidR="00502647" w:rsidRPr="00A36296" w:rsidRDefault="00502647" w:rsidP="003A1864">
      <w:pPr>
        <w:spacing w:line="280" w:lineRule="exact"/>
        <w:rPr>
          <w:rFonts w:ascii="MB Corpo S Text Office Light" w:eastAsia="MB Corpo S Text Office Light" w:hAnsi="MB Corpo S Text Office Light" w:cs="MB Corpo S Text Office Light"/>
          <w:szCs w:val="21"/>
          <w:lang w:val="it-IT"/>
        </w:rPr>
      </w:pPr>
    </w:p>
    <w:p w14:paraId="39B58A4F" w14:textId="617E0F76" w:rsidR="00A61C06" w:rsidRPr="00A36296" w:rsidRDefault="00A61C06" w:rsidP="003A1864">
      <w:pPr>
        <w:spacing w:line="280" w:lineRule="exact"/>
        <w:rPr>
          <w:rFonts w:ascii="MB Corpo S Text Office" w:eastAsia="MS Mincho" w:hAnsi="MB Corpo S Text Office" w:cs="Times New Roman"/>
          <w:szCs w:val="21"/>
          <w:lang w:val="it-IT"/>
        </w:rPr>
      </w:pPr>
      <w:proofErr w:type="gramStart"/>
      <w:r w:rsidRPr="00A36296">
        <w:rPr>
          <w:rFonts w:ascii="MB Corpo S Text Office" w:eastAsia="MS Mincho" w:hAnsi="MB Corpo S Text Office" w:cs="Times New Roman"/>
          <w:szCs w:val="21"/>
          <w:lang w:val="it-IT"/>
        </w:rPr>
        <w:t>MB.DRIVE</w:t>
      </w:r>
      <w:proofErr w:type="gramEnd"/>
      <w:r w:rsidRPr="00A36296">
        <w:rPr>
          <w:rFonts w:ascii="MB Corpo S Text Office" w:eastAsia="MS Mincho" w:hAnsi="MB Corpo S Text Office" w:cs="Times New Roman"/>
          <w:szCs w:val="21"/>
          <w:lang w:val="it-IT"/>
        </w:rPr>
        <w:t xml:space="preserve"> stabilisce un nuovo standard con sistemi di </w:t>
      </w:r>
      <w:r w:rsidR="00421ACA" w:rsidRPr="00A36296">
        <w:rPr>
          <w:rFonts w:ascii="MB Corpo S Text Office" w:eastAsia="MS Mincho" w:hAnsi="MB Corpo S Text Office" w:cs="Times New Roman"/>
          <w:szCs w:val="21"/>
          <w:lang w:val="it-IT"/>
        </w:rPr>
        <w:t xml:space="preserve">assistenza alla guida </w:t>
      </w:r>
      <w:r w:rsidRPr="00A36296">
        <w:rPr>
          <w:rFonts w:ascii="MB Corpo S Text Office" w:eastAsia="MS Mincho" w:hAnsi="MB Corpo S Text Office" w:cs="Times New Roman"/>
          <w:szCs w:val="21"/>
          <w:lang w:val="it-IT"/>
        </w:rPr>
        <w:t>e di parcheggio all'avanguardia</w:t>
      </w:r>
    </w:p>
    <w:p w14:paraId="4EFC0468" w14:textId="3B2F5ADC" w:rsidR="002077EE" w:rsidRPr="00A36296" w:rsidRDefault="00A61C06" w:rsidP="008239AB">
      <w:pPr>
        <w:spacing w:line="280" w:lineRule="exact"/>
        <w:rPr>
          <w:rFonts w:ascii="MB Corpo S Text Office Light" w:eastAsia="MS Mincho" w:hAnsi="MB Corpo S Text Office Light" w:cs="Times New Roman"/>
          <w:szCs w:val="21"/>
          <w:lang w:val="it-IT"/>
        </w:rPr>
      </w:pPr>
      <w:r w:rsidRPr="00A36296">
        <w:rPr>
          <w:rFonts w:ascii="MB Corpo S Text Office Light" w:eastAsia="MS Mincho" w:hAnsi="MB Corpo S Text Office Light" w:cs="Times New Roman"/>
          <w:lang w:val="it-IT"/>
        </w:rPr>
        <w:t xml:space="preserve">I nuovi modelli CLA in Europa sono dotati di serie di numerosi dispositivi di sicurezza e del DISTRONIC </w:t>
      </w:r>
      <w:proofErr w:type="spellStart"/>
      <w:r w:rsidRPr="00A36296">
        <w:rPr>
          <w:rFonts w:ascii="MB Corpo S Text Office Light" w:eastAsia="MS Mincho" w:hAnsi="MB Corpo S Text Office Light" w:cs="Times New Roman"/>
          <w:lang w:val="it-IT"/>
        </w:rPr>
        <w:t>Distance</w:t>
      </w:r>
      <w:proofErr w:type="spellEnd"/>
      <w:r w:rsidRPr="00A36296">
        <w:rPr>
          <w:rFonts w:ascii="MB Corpo S Text Office Light" w:eastAsia="MS Mincho" w:hAnsi="MB Corpo S Text Office Light" w:cs="Times New Roman"/>
          <w:lang w:val="it-IT"/>
        </w:rPr>
        <w:t xml:space="preserve"> Assist. Ulteriori sistemi di assistenza</w:t>
      </w:r>
      <w:r w:rsidR="00F97BE5">
        <w:rPr>
          <w:rFonts w:ascii="MB Corpo S Text Office Light" w:eastAsia="MS Mincho" w:hAnsi="MB Corpo S Text Office Light" w:cs="Times New Roman"/>
          <w:lang w:val="it-IT"/>
        </w:rPr>
        <w:t xml:space="preserve"> </w:t>
      </w:r>
      <w:r w:rsidRPr="00A36296">
        <w:rPr>
          <w:rFonts w:ascii="MB Corpo S Text Office Light" w:eastAsia="MS Mincho" w:hAnsi="MB Corpo S Text Office Light" w:cs="Times New Roman"/>
          <w:lang w:val="it-IT"/>
        </w:rPr>
        <w:t xml:space="preserve">sono forniti da Mercedes-Benz </w:t>
      </w:r>
      <w:r w:rsidR="00F97BE5">
        <w:rPr>
          <w:rFonts w:ascii="MB Corpo S Text Office Light" w:eastAsia="MS Mincho" w:hAnsi="MB Corpo S Text Office Light" w:cs="Times New Roman"/>
          <w:lang w:val="it-IT"/>
        </w:rPr>
        <w:t>sotto</w:t>
      </w:r>
      <w:r w:rsidRPr="00A36296">
        <w:rPr>
          <w:rFonts w:ascii="MB Corpo S Text Office Light" w:eastAsia="MS Mincho" w:hAnsi="MB Corpo S Text Office Light" w:cs="Times New Roman"/>
          <w:lang w:val="it-IT"/>
        </w:rPr>
        <w:t xml:space="preserve"> il nome di </w:t>
      </w:r>
      <w:proofErr w:type="gramStart"/>
      <w:r w:rsidRPr="00A36296">
        <w:rPr>
          <w:rFonts w:ascii="MB Corpo S Text Office Light" w:eastAsia="MS Mincho" w:hAnsi="MB Corpo S Text Office Light" w:cs="Times New Roman"/>
          <w:lang w:val="it-IT"/>
        </w:rPr>
        <w:t>MB.DRIVE</w:t>
      </w:r>
      <w:proofErr w:type="gramEnd"/>
      <w:r w:rsidR="002561E9">
        <w:rPr>
          <w:rStyle w:val="Rimandonotaapidipagina"/>
          <w:rFonts w:ascii="MB Corpo S Text Office Light" w:eastAsia="MS Mincho" w:hAnsi="MB Corpo S Text Office Light" w:cs="Times New Roman"/>
          <w:lang w:val="en-GB"/>
        </w:rPr>
        <w:footnoteReference w:id="3"/>
      </w:r>
      <w:r w:rsidRPr="00A36296">
        <w:rPr>
          <w:rFonts w:ascii="MB Corpo S Text Office Light" w:eastAsia="MS Mincho" w:hAnsi="MB Corpo S Text Office Light" w:cs="Times New Roman"/>
          <w:lang w:val="it-IT"/>
        </w:rPr>
        <w:t xml:space="preserve">. </w:t>
      </w:r>
      <w:proofErr w:type="gramStart"/>
      <w:r w:rsidRPr="00A36296">
        <w:rPr>
          <w:rFonts w:ascii="MB Corpo S Text Office Light" w:eastAsia="MS Mincho" w:hAnsi="MB Corpo S Text Office Light" w:cs="Times New Roman"/>
          <w:lang w:val="it-IT"/>
        </w:rPr>
        <w:t>MB.DRIVE</w:t>
      </w:r>
      <w:proofErr w:type="gramEnd"/>
      <w:r w:rsidRPr="00A36296">
        <w:rPr>
          <w:rFonts w:ascii="MB Corpo S Text Office Light" w:eastAsia="MS Mincho" w:hAnsi="MB Corpo S Text Office Light" w:cs="Times New Roman"/>
          <w:lang w:val="it-IT"/>
        </w:rPr>
        <w:t xml:space="preserve"> ASSIST sarà disponibile come optional in Europa a partire dal lancio sul mercato. Completa il </w:t>
      </w:r>
      <w:proofErr w:type="spellStart"/>
      <w:r w:rsidR="00014244" w:rsidRPr="00A36296">
        <w:rPr>
          <w:rFonts w:ascii="MB Corpo S Text Office Light" w:eastAsia="MS Mincho" w:hAnsi="MB Corpo S Text Office Light" w:cs="Times New Roman"/>
          <w:lang w:val="it-IT"/>
        </w:rPr>
        <w:t>Distance</w:t>
      </w:r>
      <w:proofErr w:type="spellEnd"/>
      <w:r w:rsidR="00014244" w:rsidRPr="00A36296">
        <w:rPr>
          <w:rFonts w:ascii="MB Corpo S Text Office Light" w:eastAsia="MS Mincho" w:hAnsi="MB Corpo S Text Office Light" w:cs="Times New Roman"/>
          <w:lang w:val="it-IT"/>
        </w:rPr>
        <w:t xml:space="preserve"> Assist </w:t>
      </w:r>
      <w:r w:rsidRPr="00A36296">
        <w:rPr>
          <w:rFonts w:ascii="MB Corpo S Text Office Light" w:eastAsia="MS Mincho" w:hAnsi="MB Corpo S Text Office Light" w:cs="Times New Roman"/>
          <w:lang w:val="it-IT"/>
        </w:rPr>
        <w:t xml:space="preserve">DISTRONIC con lo Steering Assist, diventando un sistema </w:t>
      </w:r>
      <w:r w:rsidR="00421ACA" w:rsidRPr="00A36296">
        <w:rPr>
          <w:rFonts w:ascii="MB Corpo S Text Office Light" w:eastAsia="MS Mincho" w:hAnsi="MB Corpo S Text Office Light" w:cs="Times New Roman"/>
          <w:lang w:val="it-IT"/>
        </w:rPr>
        <w:t xml:space="preserve">di assistenza alla guida </w:t>
      </w:r>
      <w:r w:rsidR="00A03116" w:rsidRPr="00A36296">
        <w:rPr>
          <w:rFonts w:ascii="MB Corpo S Text Office Light" w:eastAsia="MS Mincho" w:hAnsi="MB Corpo S Text Office Light" w:cs="Times New Roman"/>
          <w:lang w:val="it-IT"/>
        </w:rPr>
        <w:t xml:space="preserve">all'avanguardia </w:t>
      </w:r>
      <w:r w:rsidRPr="00A36296">
        <w:rPr>
          <w:rFonts w:ascii="MB Corpo S Text Office Light" w:eastAsia="MS Mincho" w:hAnsi="MB Corpo S Text Office Light" w:cs="Times New Roman"/>
          <w:lang w:val="it-IT"/>
        </w:rPr>
        <w:t xml:space="preserve">di livello </w:t>
      </w:r>
      <w:proofErr w:type="gramStart"/>
      <w:r w:rsidR="00DC0199" w:rsidRPr="00A36296">
        <w:rPr>
          <w:rFonts w:ascii="MB Corpo S Text Office Light" w:eastAsia="MS Mincho" w:hAnsi="MB Corpo S Text Office Light" w:cs="Times New Roman"/>
          <w:lang w:val="it-IT"/>
        </w:rPr>
        <w:t>2</w:t>
      </w:r>
      <w:proofErr w:type="gramEnd"/>
      <w:r w:rsidR="00DC0199" w:rsidRPr="00A36296">
        <w:rPr>
          <w:rFonts w:ascii="MB Corpo S Text Office Light" w:eastAsia="MS Mincho" w:hAnsi="MB Corpo S Text Office Light" w:cs="Times New Roman"/>
          <w:lang w:val="it-IT"/>
        </w:rPr>
        <w:t xml:space="preserve"> SAE</w:t>
      </w:r>
      <w:r w:rsidRPr="00A36296">
        <w:rPr>
          <w:rFonts w:ascii="MB Corpo S Text Office Light" w:eastAsia="MS Mincho" w:hAnsi="MB Corpo S Text Office Light" w:cs="Times New Roman"/>
          <w:lang w:val="it-IT"/>
        </w:rPr>
        <w:t>. La novità del</w:t>
      </w:r>
      <w:r w:rsidR="00A03116">
        <w:rPr>
          <w:rFonts w:ascii="MB Corpo S Text Office Light" w:eastAsia="MS Mincho" w:hAnsi="MB Corpo S Text Office Light" w:cs="Times New Roman"/>
          <w:lang w:val="it-IT"/>
        </w:rPr>
        <w:t>la nuova</w:t>
      </w:r>
      <w:r w:rsidRPr="00A36296">
        <w:rPr>
          <w:rFonts w:ascii="MB Corpo S Text Office Light" w:eastAsia="MS Mincho" w:hAnsi="MB Corpo S Text Office Light" w:cs="Times New Roman"/>
          <w:lang w:val="it-IT"/>
        </w:rPr>
        <w:t xml:space="preserve"> CLA è il Lane </w:t>
      </w:r>
      <w:proofErr w:type="spellStart"/>
      <w:r w:rsidRPr="00A36296">
        <w:rPr>
          <w:rFonts w:ascii="MB Corpo S Text Office Light" w:eastAsia="MS Mincho" w:hAnsi="MB Corpo S Text Office Light" w:cs="Times New Roman"/>
          <w:lang w:val="it-IT"/>
        </w:rPr>
        <w:t>Change</w:t>
      </w:r>
      <w:proofErr w:type="spellEnd"/>
      <w:r w:rsidRPr="00A36296">
        <w:rPr>
          <w:rFonts w:ascii="MB Corpo S Text Office Light" w:eastAsia="MS Mincho" w:hAnsi="MB Corpo S Text Office Light" w:cs="Times New Roman"/>
          <w:lang w:val="it-IT"/>
        </w:rPr>
        <w:t xml:space="preserve"> Assist, che facilita il cambio di corsia con un semplice clic sulla leva dell'indicatore di direzione. I sistemi di assistenza alla sicurezza possono prevenire una moltitudine </w:t>
      </w:r>
      <w:r w:rsidR="00A03116">
        <w:rPr>
          <w:rFonts w:ascii="MB Corpo S Text Office Light" w:eastAsia="MS Mincho" w:hAnsi="MB Corpo S Text Office Light" w:cs="Times New Roman"/>
          <w:lang w:val="it-IT"/>
        </w:rPr>
        <w:t>di casistiche d’incidente</w:t>
      </w:r>
      <w:r w:rsidRPr="00A36296">
        <w:rPr>
          <w:rFonts w:ascii="MB Corpo S Text Office Light" w:eastAsia="MS Mincho" w:hAnsi="MB Corpo S Text Office Light" w:cs="Times New Roman"/>
          <w:lang w:val="it-IT"/>
        </w:rPr>
        <w:t xml:space="preserve">. </w:t>
      </w:r>
    </w:p>
    <w:p w14:paraId="5DAD70B1" w14:textId="77777777" w:rsidR="00EA2C4B" w:rsidRPr="00A36296" w:rsidRDefault="00EA2C4B" w:rsidP="008239AB">
      <w:pPr>
        <w:spacing w:line="280" w:lineRule="exact"/>
        <w:rPr>
          <w:rFonts w:ascii="MB Corpo S Text Office" w:hAnsi="MB Corpo S Text Office"/>
          <w:lang w:val="it-IT"/>
        </w:rPr>
      </w:pPr>
    </w:p>
    <w:p w14:paraId="1E15D4F7" w14:textId="46BC41C8" w:rsidR="00610FB6" w:rsidRPr="00A36296" w:rsidRDefault="00610FB6" w:rsidP="008239AB">
      <w:pPr>
        <w:spacing w:line="280" w:lineRule="exact"/>
        <w:rPr>
          <w:rFonts w:ascii="MB Corpo S Text Office" w:hAnsi="MB Corpo S Text Office"/>
          <w:lang w:val="it-IT"/>
        </w:rPr>
      </w:pPr>
      <w:r w:rsidRPr="00A36296">
        <w:rPr>
          <w:rFonts w:ascii="MB Corpo S Text Office" w:hAnsi="MB Corpo S Text Office"/>
          <w:lang w:val="it-IT"/>
        </w:rPr>
        <w:t xml:space="preserve">CLA con tecnologia EQ è la </w:t>
      </w:r>
      <w:r w:rsidR="00A03116">
        <w:rPr>
          <w:rFonts w:ascii="MB Corpo S Text Office" w:hAnsi="MB Corpo S Text Office"/>
          <w:lang w:val="it-IT"/>
        </w:rPr>
        <w:t>‘</w:t>
      </w:r>
      <w:r w:rsidR="00A03116" w:rsidRPr="00A03116">
        <w:rPr>
          <w:rFonts w:ascii="MB Corpo S Text Office" w:hAnsi="MB Corpo S Text Office"/>
          <w:lang w:val="it-IT"/>
        </w:rPr>
        <w:t>one-litre car</w:t>
      </w:r>
      <w:r w:rsidR="00A03116">
        <w:rPr>
          <w:rFonts w:ascii="MB Corpo S Text Office" w:hAnsi="MB Corpo S Text Office"/>
          <w:lang w:val="it-IT"/>
        </w:rPr>
        <w:t>’</w:t>
      </w:r>
      <w:r w:rsidR="006A6CAA" w:rsidRPr="00A36296">
        <w:rPr>
          <w:rFonts w:ascii="MB Corpo S Text Office" w:hAnsi="MB Corpo S Text Office"/>
          <w:lang w:val="it-IT"/>
        </w:rPr>
        <w:t xml:space="preserve"> </w:t>
      </w:r>
      <w:r w:rsidR="00A03116">
        <w:rPr>
          <w:rFonts w:ascii="MB Corpo S Text Office" w:hAnsi="MB Corpo S Text Office"/>
          <w:lang w:val="it-IT"/>
        </w:rPr>
        <w:t>del</w:t>
      </w:r>
      <w:r w:rsidRPr="00A36296">
        <w:rPr>
          <w:rFonts w:ascii="MB Corpo S Text Office" w:hAnsi="MB Corpo S Text Office"/>
          <w:lang w:val="it-IT"/>
        </w:rPr>
        <w:t>l'era elettrica</w:t>
      </w:r>
    </w:p>
    <w:p w14:paraId="4697DC66" w14:textId="77777777" w:rsidR="00610FB6" w:rsidRPr="00A36296" w:rsidRDefault="00610FB6" w:rsidP="008239AB">
      <w:pPr>
        <w:spacing w:line="280" w:lineRule="exact"/>
        <w:rPr>
          <w:lang w:val="it-IT"/>
        </w:rPr>
      </w:pPr>
    </w:p>
    <w:p w14:paraId="4AEF18A2" w14:textId="77777777" w:rsidR="00610FB6" w:rsidRPr="00A36296" w:rsidRDefault="00610FB6" w:rsidP="008239AB">
      <w:pPr>
        <w:spacing w:line="280" w:lineRule="exact"/>
        <w:rPr>
          <w:rFonts w:ascii="MB Corpo S Text Office" w:eastAsia="MS Mincho" w:hAnsi="MB Corpo S Text Office" w:cs="Times New Roman"/>
          <w:szCs w:val="21"/>
          <w:lang w:val="it-IT"/>
        </w:rPr>
      </w:pPr>
      <w:r w:rsidRPr="00A36296">
        <w:rPr>
          <w:rFonts w:ascii="MB Corpo S Text Office" w:eastAsia="MS Mincho" w:hAnsi="MB Corpo S Text Office" w:cs="Times New Roman"/>
          <w:szCs w:val="21"/>
          <w:lang w:val="it-IT"/>
        </w:rPr>
        <w:t>Consumi straordinariamente bassi ed elevata autonomia</w:t>
      </w:r>
    </w:p>
    <w:p w14:paraId="5190E80D" w14:textId="1C8A88C5" w:rsidR="00610FB6" w:rsidRPr="00A36296" w:rsidRDefault="00610FB6" w:rsidP="008239AB">
      <w:pPr>
        <w:spacing w:line="280" w:lineRule="exact"/>
        <w:rPr>
          <w:rFonts w:ascii="MB Corpo S Text Office Light" w:eastAsia="MS Mincho" w:hAnsi="MB Corpo S Text Office Light" w:cs="Times New Roman"/>
          <w:lang w:val="it-IT"/>
        </w:rPr>
      </w:pPr>
      <w:r w:rsidRPr="00A36296">
        <w:rPr>
          <w:rFonts w:ascii="MB Corpo S Text Office Light" w:eastAsia="MS Mincho" w:hAnsi="MB Corpo S Text Office Light" w:cs="Times New Roman"/>
          <w:lang w:val="it-IT"/>
        </w:rPr>
        <w:t xml:space="preserve">L'impronta di </w:t>
      </w:r>
      <w:r w:rsidR="00313181" w:rsidRPr="00A36296">
        <w:rPr>
          <w:rFonts w:ascii="MB Corpo S Text Office Light" w:eastAsia="MS Mincho" w:hAnsi="MB Corpo S Text Office Light" w:cs="Times New Roman"/>
          <w:lang w:val="it-IT"/>
        </w:rPr>
        <w:t xml:space="preserve">carbonio della nuova CLA completamente elettrica </w:t>
      </w:r>
      <w:r w:rsidRPr="00A36296">
        <w:rPr>
          <w:rFonts w:ascii="MB Corpo S Text Office Light" w:eastAsia="MS Mincho" w:hAnsi="MB Corpo S Text Office Light" w:cs="Times New Roman"/>
          <w:lang w:val="it-IT"/>
        </w:rPr>
        <w:t>è ridotta del 40% sull'intera catena del valore rispetto al modello precedente non elettrificato. Con consumi straordinariamente bassi e un</w:t>
      </w:r>
      <w:r w:rsidR="001C5FD0" w:rsidRPr="00A36296">
        <w:rPr>
          <w:rFonts w:ascii="MB Corpo S Text Office Light" w:eastAsia="MS Mincho" w:hAnsi="MB Corpo S Text Office Light" w:cs="Times New Roman"/>
          <w:lang w:val="it-IT"/>
        </w:rPr>
        <w:t>'</w:t>
      </w:r>
      <w:r w:rsidRPr="00A36296">
        <w:rPr>
          <w:rFonts w:ascii="MB Corpo S Text Office Light" w:eastAsia="MS Mincho" w:hAnsi="MB Corpo S Text Office Light" w:cs="Times New Roman"/>
          <w:lang w:val="it-IT"/>
        </w:rPr>
        <w:t xml:space="preserve">autonomia </w:t>
      </w:r>
      <w:r w:rsidR="001C5FD0" w:rsidRPr="00A36296">
        <w:rPr>
          <w:rFonts w:ascii="MB Corpo S Text Office Light" w:eastAsia="MS Mincho" w:hAnsi="MB Corpo S Text Office Light" w:cs="Times New Roman"/>
          <w:lang w:val="it-IT"/>
        </w:rPr>
        <w:t xml:space="preserve">impressionante </w:t>
      </w:r>
      <w:r w:rsidRPr="00A36296">
        <w:rPr>
          <w:rFonts w:ascii="MB Corpo S Text Office Light" w:eastAsia="MS Mincho" w:hAnsi="MB Corpo S Text Office Light" w:cs="Times New Roman"/>
          <w:lang w:val="it-IT"/>
        </w:rPr>
        <w:t xml:space="preserve">in questo segmento, CLA </w:t>
      </w:r>
      <w:r w:rsidR="00B92CD7" w:rsidRPr="00A36296">
        <w:rPr>
          <w:rFonts w:ascii="MB Corpo S Text Office Light" w:eastAsia="MS Mincho" w:hAnsi="MB Corpo S Text Office Light" w:cs="Times New Roman"/>
          <w:lang w:val="it-IT"/>
        </w:rPr>
        <w:t xml:space="preserve">porta la </w:t>
      </w:r>
      <w:r w:rsidRPr="00A36296">
        <w:rPr>
          <w:rFonts w:ascii="MB Corpo S Text Office Light" w:eastAsia="MS Mincho" w:hAnsi="MB Corpo S Text Office Light" w:cs="Times New Roman"/>
          <w:lang w:val="it-IT"/>
        </w:rPr>
        <w:t xml:space="preserve">mobilità </w:t>
      </w:r>
      <w:r w:rsidR="00483B6B" w:rsidRPr="00A36296">
        <w:rPr>
          <w:rFonts w:ascii="MB Corpo S Text Office Light" w:eastAsia="MS Mincho" w:hAnsi="MB Corpo S Text Office Light" w:cs="Times New Roman"/>
          <w:lang w:val="it-IT"/>
        </w:rPr>
        <w:t xml:space="preserve">elettrica nella vita quotidiana </w:t>
      </w:r>
      <w:r w:rsidRPr="00A36296">
        <w:rPr>
          <w:rFonts w:ascii="MB Corpo S Text Office Light" w:eastAsia="MS Mincho" w:hAnsi="MB Corpo S Text Office Light" w:cs="Times New Roman"/>
          <w:lang w:val="it-IT"/>
        </w:rPr>
        <w:t xml:space="preserve">a un nuovo livello. </w:t>
      </w:r>
      <w:r w:rsidR="005662FA" w:rsidRPr="00A36296">
        <w:rPr>
          <w:rFonts w:ascii="MB Corpo S Text Office Light" w:eastAsia="MS Mincho" w:hAnsi="MB Corpo S Text Office Light" w:cs="Times New Roman"/>
          <w:lang w:val="it-IT"/>
        </w:rPr>
        <w:t xml:space="preserve">I primi modelli ad arrivare </w:t>
      </w:r>
      <w:r w:rsidR="00D2375E" w:rsidRPr="00A36296">
        <w:rPr>
          <w:rFonts w:ascii="MB Corpo S Text Office Light" w:eastAsia="MS Mincho" w:hAnsi="MB Corpo S Text Office Light" w:cs="Times New Roman"/>
          <w:lang w:val="it-IT"/>
        </w:rPr>
        <w:t xml:space="preserve">sul mercato sono </w:t>
      </w:r>
      <w:r w:rsidRPr="00A36296">
        <w:rPr>
          <w:rFonts w:ascii="MB Corpo S Text Office Light" w:eastAsia="MS Mincho" w:hAnsi="MB Corpo S Text Office Light" w:cs="Times New Roman"/>
          <w:lang w:val="it-IT"/>
        </w:rPr>
        <w:t>la CLA 250+ con tecnologia EQ (consumo energetico combinato: 14</w:t>
      </w:r>
      <w:r w:rsidR="00E60863">
        <w:rPr>
          <w:rFonts w:ascii="MB Corpo S Text Office Light" w:eastAsia="MS Mincho" w:hAnsi="MB Corpo S Text Office Light" w:cs="Times New Roman"/>
          <w:lang w:val="it-IT"/>
        </w:rPr>
        <w:t>,1</w:t>
      </w:r>
      <w:r w:rsidRPr="00A36296">
        <w:rPr>
          <w:rFonts w:ascii="MB Corpo S Text Office Light" w:eastAsia="MS Mincho" w:hAnsi="MB Corpo S Text Office Light" w:cs="Times New Roman"/>
          <w:lang w:val="it-IT"/>
        </w:rPr>
        <w:t>-12,2 kWh/100 km | emissioni di CO₂ combinate: 0 g/km | classe CO₂: A)</w:t>
      </w:r>
      <w:r w:rsidR="004D0C84">
        <w:rPr>
          <w:rStyle w:val="Rimandonotaapidipagina"/>
          <w:rFonts w:ascii="MB Corpo S Text Office Light" w:eastAsia="MS Mincho" w:hAnsi="MB Corpo S Text Office Light" w:cs="Times New Roman"/>
          <w:lang w:val="en-GB"/>
        </w:rPr>
        <w:footnoteReference w:id="4"/>
      </w:r>
      <w:r w:rsidRPr="00A36296">
        <w:rPr>
          <w:rFonts w:ascii="MB Corpo S Text Office Light" w:eastAsia="MS Mincho" w:hAnsi="MB Corpo S Text Office Light" w:cs="Times New Roman"/>
          <w:lang w:val="it-IT"/>
        </w:rPr>
        <w:t xml:space="preserve"> e la CLA 350 4MATIC con EQ Technology (consumo energetico combinato: 14,</w:t>
      </w:r>
      <w:r w:rsidR="00E60863">
        <w:rPr>
          <w:rFonts w:ascii="MB Corpo S Text Office Light" w:eastAsia="MS Mincho" w:hAnsi="MB Corpo S Text Office Light" w:cs="Times New Roman"/>
          <w:lang w:val="it-IT"/>
        </w:rPr>
        <w:t>7</w:t>
      </w:r>
      <w:r w:rsidRPr="00A36296">
        <w:rPr>
          <w:rFonts w:ascii="MB Corpo S Text Office Light" w:eastAsia="MS Mincho" w:hAnsi="MB Corpo S Text Office Light" w:cs="Times New Roman"/>
          <w:lang w:val="it-IT"/>
        </w:rPr>
        <w:t xml:space="preserve">-12,5 kWh/100 km | emissioni di CO₂ combinate: 0 g/km | classe CO₂: </w:t>
      </w:r>
      <w:proofErr w:type="gramStart"/>
      <w:r w:rsidRPr="00A36296">
        <w:rPr>
          <w:rFonts w:ascii="MB Corpo S Text Office Light" w:eastAsia="MS Mincho" w:hAnsi="MB Corpo S Text Office Light" w:cs="Times New Roman"/>
          <w:lang w:val="it-IT"/>
        </w:rPr>
        <w:t>A)(</w:t>
      </w:r>
      <w:proofErr w:type="gramEnd"/>
      <w:r w:rsidR="005364D9" w:rsidRPr="00A36296">
        <w:rPr>
          <w:rFonts w:ascii="MB Corpo S Text Office Light" w:eastAsia="MS Mincho" w:hAnsi="MB Corpo S Text Office Light" w:cs="Times New Roman"/>
          <w:vertAlign w:val="superscript"/>
          <w:lang w:val="it-IT"/>
        </w:rPr>
        <w:t>3)</w:t>
      </w:r>
      <w:r w:rsidRPr="00A36296">
        <w:rPr>
          <w:rFonts w:ascii="MB Corpo S Text Office Light" w:eastAsia="MS Mincho" w:hAnsi="MB Corpo S Text Office Light" w:cs="Times New Roman"/>
          <w:lang w:val="it-IT"/>
        </w:rPr>
        <w:t>. Con un'autonomia fino a 792 chilometri WLTP</w:t>
      </w:r>
      <w:r w:rsidR="000C1953" w:rsidRPr="00A36296">
        <w:rPr>
          <w:rFonts w:ascii="MB Corpo S Text Office Light" w:eastAsia="MS Mincho" w:hAnsi="MB Corpo S Text Office Light" w:cs="Times New Roman"/>
          <w:lang w:val="it-IT"/>
        </w:rPr>
        <w:t>³</w:t>
      </w:r>
      <w:r w:rsidRPr="00A36296">
        <w:rPr>
          <w:rFonts w:ascii="MB Corpo S Text Office Light" w:eastAsia="MS Mincho" w:hAnsi="MB Corpo S Text Office Light" w:cs="Times New Roman"/>
          <w:lang w:val="it-IT"/>
        </w:rPr>
        <w:t xml:space="preserve">, la CLA 250+ da 200 kW </w:t>
      </w:r>
      <w:r w:rsidR="00A836E7" w:rsidRPr="00A36296">
        <w:rPr>
          <w:rFonts w:ascii="MB Corpo S Text Office Light" w:eastAsia="MS Mincho" w:hAnsi="MB Corpo S Text Office Light" w:cs="Times New Roman"/>
          <w:lang w:val="it-IT"/>
        </w:rPr>
        <w:t xml:space="preserve">con EQ Technology </w:t>
      </w:r>
      <w:r w:rsidRPr="00A36296">
        <w:rPr>
          <w:rFonts w:ascii="MB Corpo S Text Office Light" w:eastAsia="MS Mincho" w:hAnsi="MB Corpo S Text Office Light" w:cs="Times New Roman"/>
          <w:lang w:val="it-IT"/>
        </w:rPr>
        <w:t xml:space="preserve">offre un ampio raggio nella sua categoria. La CLA 350 4MATIC </w:t>
      </w:r>
      <w:r w:rsidR="00D938F4" w:rsidRPr="00A36296">
        <w:rPr>
          <w:rFonts w:ascii="MB Corpo S Text Office Light" w:eastAsia="MS Mincho" w:hAnsi="MB Corpo S Text Office Light" w:cs="Times New Roman"/>
          <w:lang w:val="it-IT"/>
        </w:rPr>
        <w:t xml:space="preserve">con EQ Technology </w:t>
      </w:r>
      <w:r w:rsidR="00D03228" w:rsidRPr="00A36296">
        <w:rPr>
          <w:rFonts w:ascii="MB Corpo S Text Office Light" w:eastAsia="MS Mincho" w:hAnsi="MB Corpo S Text Office Light" w:cs="Times New Roman"/>
          <w:lang w:val="it-IT"/>
        </w:rPr>
        <w:t xml:space="preserve">da 260 kW </w:t>
      </w:r>
      <w:r w:rsidRPr="00A36296">
        <w:rPr>
          <w:rFonts w:ascii="MB Corpo S Text Office Light" w:eastAsia="MS Mincho" w:hAnsi="MB Corpo S Text Office Light" w:cs="Times New Roman"/>
          <w:lang w:val="it-IT"/>
        </w:rPr>
        <w:t xml:space="preserve">si posiziona come versione prestazionale all'estremità superiore della gamma di modelli. </w:t>
      </w:r>
    </w:p>
    <w:p w14:paraId="3F231576" w14:textId="77777777" w:rsidR="00610FB6" w:rsidRPr="00A36296" w:rsidRDefault="00610FB6" w:rsidP="008239AB">
      <w:pPr>
        <w:spacing w:line="280" w:lineRule="exact"/>
        <w:rPr>
          <w:rFonts w:ascii="MB Corpo S Text Office Light" w:eastAsia="MS Mincho" w:hAnsi="MB Corpo S Text Office Light" w:cs="Times New Roman"/>
          <w:lang w:val="it-IT"/>
        </w:rPr>
      </w:pPr>
    </w:p>
    <w:p w14:paraId="3FFB286F" w14:textId="54A4F457" w:rsidR="00610FB6" w:rsidRPr="00A36296" w:rsidRDefault="00610FB6" w:rsidP="008239AB">
      <w:pPr>
        <w:spacing w:line="280" w:lineRule="exact"/>
        <w:rPr>
          <w:rFonts w:ascii="MB Corpo S Text Office" w:eastAsia="MS Mincho" w:hAnsi="MB Corpo S Text Office" w:cs="Times New Roman"/>
          <w:lang w:val="it-IT"/>
        </w:rPr>
      </w:pPr>
      <w:r w:rsidRPr="00A36296">
        <w:rPr>
          <w:rFonts w:ascii="MB Corpo S Text Office" w:eastAsia="MS Mincho" w:hAnsi="MB Corpo S Text Office" w:cs="Times New Roman"/>
          <w:lang w:val="it-IT"/>
        </w:rPr>
        <w:t xml:space="preserve">L'architettura elettrica a 800 volt rende </w:t>
      </w:r>
      <w:r w:rsidR="00A03116">
        <w:rPr>
          <w:rFonts w:ascii="MB Corpo S Text Office" w:eastAsia="MS Mincho" w:hAnsi="MB Corpo S Text Office" w:cs="Times New Roman"/>
          <w:lang w:val="it-IT"/>
        </w:rPr>
        <w:t>i tempi di ricarica molto vicini a quelli di un tradizionale</w:t>
      </w:r>
      <w:r w:rsidRPr="00A36296">
        <w:rPr>
          <w:rFonts w:ascii="MB Corpo S Text Office" w:eastAsia="MS Mincho" w:hAnsi="MB Corpo S Text Office" w:cs="Times New Roman"/>
          <w:lang w:val="it-IT"/>
        </w:rPr>
        <w:t xml:space="preserve"> rifornimento di carburante</w:t>
      </w:r>
    </w:p>
    <w:p w14:paraId="214AF8A0" w14:textId="4EBA8399" w:rsidR="00610FB6" w:rsidRPr="00A36296" w:rsidRDefault="00610FB6" w:rsidP="008239AB">
      <w:pPr>
        <w:spacing w:line="280" w:lineRule="exact"/>
        <w:rPr>
          <w:rFonts w:ascii="MB Corpo S Text Office Light" w:eastAsia="MS Mincho" w:hAnsi="MB Corpo S Text Office Light" w:cs="Times New Roman"/>
          <w:lang w:val="it-IT"/>
        </w:rPr>
      </w:pPr>
      <w:r w:rsidRPr="00A36296">
        <w:rPr>
          <w:rFonts w:ascii="MB Corpo S Text Office Light" w:eastAsia="MS Mincho" w:hAnsi="MB Corpo S Text Office Light" w:cs="Times New Roman"/>
          <w:lang w:val="it-IT"/>
        </w:rPr>
        <w:t xml:space="preserve">Il sistema a 800 volt può ridurre significativamente i tempi di ricarica in combinazione con la nuova generazione di batterie. La CLA </w:t>
      </w:r>
      <w:r w:rsidR="00E60863">
        <w:rPr>
          <w:rFonts w:ascii="MB Corpo S Text Office Light" w:eastAsia="MS Mincho" w:hAnsi="MB Corpo S Text Office Light" w:cs="Times New Roman"/>
          <w:lang w:val="it-IT"/>
        </w:rPr>
        <w:t xml:space="preserve">250 + </w:t>
      </w:r>
      <w:r w:rsidR="00BF1300" w:rsidRPr="00A36296">
        <w:rPr>
          <w:rFonts w:ascii="MB Corpo S Text Office Light" w:eastAsia="MS Mincho" w:hAnsi="MB Corpo S Text Office Light" w:cs="Times New Roman"/>
          <w:lang w:val="it-IT"/>
        </w:rPr>
        <w:t xml:space="preserve">con </w:t>
      </w:r>
      <w:r w:rsidRPr="00A36296">
        <w:rPr>
          <w:rFonts w:ascii="MB Corpo S Text Office Light" w:eastAsia="MS Mincho" w:hAnsi="MB Corpo S Text Office Light" w:cs="Times New Roman"/>
          <w:lang w:val="it-IT"/>
        </w:rPr>
        <w:t xml:space="preserve">EQ Technology </w:t>
      </w:r>
      <w:r w:rsidR="00BF1300" w:rsidRPr="00A36296">
        <w:rPr>
          <w:rFonts w:ascii="MB Corpo S Text Office Light" w:eastAsia="MS Mincho" w:hAnsi="MB Corpo S Text Office Light" w:cs="Times New Roman"/>
          <w:lang w:val="it-IT"/>
        </w:rPr>
        <w:t xml:space="preserve">può essere ricaricata </w:t>
      </w:r>
      <w:r w:rsidRPr="00A36296">
        <w:rPr>
          <w:rFonts w:ascii="MB Corpo S Text Office Light" w:eastAsia="MS Mincho" w:hAnsi="MB Corpo S Text Office Light" w:cs="Times New Roman"/>
          <w:lang w:val="it-IT"/>
        </w:rPr>
        <w:t>fino a 3</w:t>
      </w:r>
      <w:r w:rsidR="00E60863">
        <w:rPr>
          <w:rFonts w:ascii="MB Corpo S Text Office Light" w:eastAsia="MS Mincho" w:hAnsi="MB Corpo S Text Office Light" w:cs="Times New Roman"/>
          <w:lang w:val="it-IT"/>
        </w:rPr>
        <w:t>25</w:t>
      </w:r>
      <w:r w:rsidRPr="00A36296">
        <w:rPr>
          <w:rFonts w:ascii="MB Corpo S Text Office Light" w:eastAsia="MS Mincho" w:hAnsi="MB Corpo S Text Office Light" w:cs="Times New Roman"/>
          <w:lang w:val="it-IT"/>
        </w:rPr>
        <w:t xml:space="preserve"> chilometri</w:t>
      </w:r>
      <w:r w:rsidR="000F5C4C">
        <w:rPr>
          <w:rStyle w:val="Rimandonotaapidipagina"/>
          <w:rFonts w:ascii="MB Corpo S Text Office Light" w:eastAsia="MS Mincho" w:hAnsi="MB Corpo S Text Office Light" w:cs="Times New Roman"/>
          <w:lang w:val="en-GB"/>
        </w:rPr>
        <w:footnoteReference w:id="5"/>
      </w:r>
      <w:r w:rsidR="000874F1" w:rsidRPr="00A36296">
        <w:rPr>
          <w:rFonts w:ascii="MB Corpo S Text Office Light" w:eastAsia="MS Mincho" w:hAnsi="MB Corpo S Text Office Light" w:cs="Times New Roman"/>
          <w:lang w:val="it-IT"/>
        </w:rPr>
        <w:t xml:space="preserve"> in </w:t>
      </w:r>
      <w:r w:rsidRPr="00A36296">
        <w:rPr>
          <w:rFonts w:ascii="MB Corpo S Text Office Light" w:eastAsia="MS Mincho" w:hAnsi="MB Corpo S Text Office Light" w:cs="Times New Roman"/>
          <w:lang w:val="it-IT"/>
        </w:rPr>
        <w:t xml:space="preserve">dieci minuti. </w:t>
      </w:r>
      <w:r w:rsidR="00A11F96" w:rsidRPr="00A36296">
        <w:rPr>
          <w:rFonts w:ascii="MB Corpo S Text Office Light" w:eastAsia="MS Mincho" w:hAnsi="MB Corpo S Text Office Light" w:cs="Times New Roman"/>
          <w:lang w:val="it-IT"/>
        </w:rPr>
        <w:t xml:space="preserve">Per </w:t>
      </w:r>
      <w:r w:rsidRPr="00A36296">
        <w:rPr>
          <w:rFonts w:ascii="MB Corpo S Text Office Light" w:eastAsia="MS Mincho" w:hAnsi="MB Corpo S Text Office Light" w:cs="Times New Roman"/>
          <w:lang w:val="it-IT"/>
        </w:rPr>
        <w:t xml:space="preserve">CLA 250+ e la CLA 350 4MATIC è possibile effettuare una ricarica rapida in corrente continua </w:t>
      </w:r>
      <w:r w:rsidR="00646633" w:rsidRPr="00A36296">
        <w:rPr>
          <w:rFonts w:ascii="MB Corpo S Text Office Light" w:eastAsia="MS Mincho" w:hAnsi="MB Corpo S Text Office Light" w:cs="Times New Roman"/>
          <w:lang w:val="it-IT"/>
        </w:rPr>
        <w:t>fino a 320 kW</w:t>
      </w:r>
      <w:r w:rsidRPr="00A36296">
        <w:rPr>
          <w:rFonts w:ascii="MB Corpo S Text Office Light" w:eastAsia="MS Mincho" w:hAnsi="MB Corpo S Text Office Light" w:cs="Times New Roman"/>
          <w:lang w:val="it-IT"/>
        </w:rPr>
        <w:t>.</w:t>
      </w:r>
    </w:p>
    <w:p w14:paraId="5430E4D8" w14:textId="77777777" w:rsidR="00610FB6" w:rsidRPr="00A36296" w:rsidRDefault="00610FB6" w:rsidP="008239AB">
      <w:pPr>
        <w:spacing w:line="280" w:lineRule="exact"/>
        <w:rPr>
          <w:lang w:val="it-IT"/>
        </w:rPr>
      </w:pPr>
    </w:p>
    <w:p w14:paraId="72C820AF" w14:textId="79DB582E" w:rsidR="00610FB6" w:rsidRPr="00A36296" w:rsidRDefault="00A03116" w:rsidP="008239AB">
      <w:pPr>
        <w:spacing w:line="280" w:lineRule="exact"/>
        <w:rPr>
          <w:rFonts w:ascii="MB Corpo S Text Office" w:eastAsia="MS Mincho" w:hAnsi="MB Corpo S Text Office" w:cs="Times New Roman"/>
          <w:szCs w:val="21"/>
          <w:lang w:val="it-IT"/>
        </w:rPr>
      </w:pPr>
      <w:r>
        <w:rPr>
          <w:rFonts w:ascii="MB Corpo S Text Office" w:eastAsia="MS Mincho" w:hAnsi="MB Corpo S Text Office" w:cs="Times New Roman"/>
          <w:szCs w:val="21"/>
          <w:lang w:val="it-IT"/>
        </w:rPr>
        <w:t>N</w:t>
      </w:r>
      <w:r w:rsidR="00610FB6" w:rsidRPr="00A36296">
        <w:rPr>
          <w:rFonts w:ascii="MB Corpo S Text Office" w:eastAsia="MS Mincho" w:hAnsi="MB Corpo S Text Office" w:cs="Times New Roman"/>
          <w:szCs w:val="21"/>
          <w:lang w:val="it-IT"/>
        </w:rPr>
        <w:t>uova generazione di batterie ad alta densità energetica</w:t>
      </w:r>
      <w:r>
        <w:rPr>
          <w:rFonts w:ascii="MB Corpo S Text Office" w:eastAsia="MS Mincho" w:hAnsi="MB Corpo S Text Office" w:cs="Times New Roman"/>
          <w:szCs w:val="21"/>
          <w:lang w:val="it-IT"/>
        </w:rPr>
        <w:t xml:space="preserve">, </w:t>
      </w:r>
      <w:r w:rsidR="00610FB6" w:rsidRPr="00A36296">
        <w:rPr>
          <w:rFonts w:ascii="MB Corpo S Text Office" w:eastAsia="MS Mincho" w:hAnsi="MB Corpo S Text Office" w:cs="Times New Roman"/>
          <w:szCs w:val="21"/>
          <w:lang w:val="it-IT"/>
        </w:rPr>
        <w:t xml:space="preserve">con un'impronta di </w:t>
      </w:r>
      <w:r w:rsidR="00A11F96" w:rsidRPr="00A36296">
        <w:rPr>
          <w:rFonts w:ascii="MB Corpo S Text Office" w:eastAsia="MS Mincho" w:hAnsi="MB Corpo S Text Office" w:cs="Times New Roman"/>
          <w:szCs w:val="21"/>
          <w:lang w:val="it-IT"/>
        </w:rPr>
        <w:t xml:space="preserve">carbonio </w:t>
      </w:r>
      <w:r w:rsidR="00610FB6" w:rsidRPr="00A36296">
        <w:rPr>
          <w:rFonts w:ascii="MB Corpo S Text Office" w:eastAsia="MS Mincho" w:hAnsi="MB Corpo S Text Office" w:cs="Times New Roman"/>
          <w:szCs w:val="21"/>
          <w:lang w:val="it-IT"/>
        </w:rPr>
        <w:t>ridotta</w:t>
      </w:r>
    </w:p>
    <w:p w14:paraId="029AE133" w14:textId="00F5F33A" w:rsidR="00610FB6" w:rsidRPr="00A36296" w:rsidRDefault="00A275D4" w:rsidP="008239AB">
      <w:pPr>
        <w:pStyle w:val="01Flietext"/>
        <w:spacing w:after="0"/>
        <w:rPr>
          <w:lang w:val="it-IT"/>
        </w:rPr>
      </w:pPr>
      <w:r w:rsidRPr="00A36296">
        <w:rPr>
          <w:lang w:val="it-IT"/>
        </w:rPr>
        <w:t xml:space="preserve">I nuovi modelli completamente elettrici </w:t>
      </w:r>
      <w:r w:rsidR="00610FB6" w:rsidRPr="00A36296">
        <w:rPr>
          <w:lang w:val="it-IT"/>
        </w:rPr>
        <w:t xml:space="preserve">CLA 250+ e CLA 350 4MATIC sono dotati della variante top delle batterie agli ioni di litio con un contenuto di energia utilizzabile di 85 kWh. Le celle hanno anodi che mescolano ossido di silicio e grafite. Rispetto alla batteria precedente con anodi di grafite convenzionali, la densità energetica gravimetrica è stata aumentata fino al 20%. La densità di energia volumetrica della chimica delle celle è di 680 Wh/l. Il contenuto di cobalto è stato ulteriormente ridotto. La nuova generazione di </w:t>
      </w:r>
      <w:r w:rsidR="00610FB6" w:rsidRPr="00A36296">
        <w:rPr>
          <w:lang w:val="it-IT"/>
        </w:rPr>
        <w:lastRenderedPageBreak/>
        <w:t xml:space="preserve">batterie </w:t>
      </w:r>
      <w:r w:rsidR="00335386" w:rsidRPr="00A36296">
        <w:rPr>
          <w:lang w:val="it-IT"/>
        </w:rPr>
        <w:t xml:space="preserve">riduce l'impronta di carbonio di circa il 30% per cella </w:t>
      </w:r>
      <w:r w:rsidR="00E05BC8" w:rsidRPr="00A36296">
        <w:rPr>
          <w:lang w:val="it-IT"/>
        </w:rPr>
        <w:t>rispetto alla precedente</w:t>
      </w:r>
      <w:r w:rsidR="00EC1BF3" w:rsidRPr="00A36296">
        <w:rPr>
          <w:lang w:val="it-IT"/>
        </w:rPr>
        <w:t xml:space="preserve">. Questo </w:t>
      </w:r>
      <w:r w:rsidR="00E05BC8" w:rsidRPr="00A36296">
        <w:rPr>
          <w:lang w:val="it-IT"/>
        </w:rPr>
        <w:t>grazie alle misure di riduzione delle emissioni di carbonio</w:t>
      </w:r>
      <w:r w:rsidR="00A260FC" w:rsidRPr="00A36296">
        <w:rPr>
          <w:lang w:val="it-IT"/>
        </w:rPr>
        <w:t xml:space="preserve">, alla </w:t>
      </w:r>
      <w:r w:rsidR="00E04C77" w:rsidRPr="00A36296">
        <w:rPr>
          <w:lang w:val="it-IT"/>
        </w:rPr>
        <w:t>produzione di celle</w:t>
      </w:r>
      <w:r w:rsidR="00A377F4">
        <w:rPr>
          <w:rStyle w:val="Rimandonotaapidipagina"/>
          <w:lang w:val="en-GB"/>
        </w:rPr>
        <w:footnoteReference w:id="6"/>
      </w:r>
      <w:r w:rsidR="00E04C77" w:rsidRPr="00A36296">
        <w:rPr>
          <w:lang w:val="it-IT"/>
        </w:rPr>
        <w:t xml:space="preserve"> </w:t>
      </w:r>
      <w:r w:rsidR="00127096" w:rsidRPr="00A36296">
        <w:rPr>
          <w:lang w:val="it-IT"/>
        </w:rPr>
        <w:t xml:space="preserve">a zero emissioni </w:t>
      </w:r>
      <w:r w:rsidR="00E04C77" w:rsidRPr="00A36296">
        <w:rPr>
          <w:lang w:val="it-IT"/>
        </w:rPr>
        <w:t xml:space="preserve">e all'utilizzo di energia elettrica da fonti rinnovabili </w:t>
      </w:r>
      <w:r w:rsidR="007460D7" w:rsidRPr="00A36296">
        <w:rPr>
          <w:lang w:val="it-IT"/>
        </w:rPr>
        <w:t xml:space="preserve">nella produzione di anodi, catodi e alloggiamenti delle celle. </w:t>
      </w:r>
    </w:p>
    <w:p w14:paraId="037C30C0" w14:textId="77777777" w:rsidR="00502647" w:rsidRPr="00A36296" w:rsidRDefault="00502647" w:rsidP="003A1864">
      <w:pPr>
        <w:pStyle w:val="01Flietext"/>
        <w:spacing w:after="0"/>
        <w:rPr>
          <w:lang w:val="it-IT"/>
        </w:rPr>
      </w:pPr>
    </w:p>
    <w:p w14:paraId="0ABE0C51" w14:textId="77777777" w:rsidR="00610FB6" w:rsidRPr="00A36296" w:rsidRDefault="00610FB6" w:rsidP="008239AB">
      <w:pPr>
        <w:pStyle w:val="01Flietext"/>
        <w:spacing w:after="0"/>
        <w:rPr>
          <w:rFonts w:ascii="MB Corpo S Text Office" w:hAnsi="MB Corpo S Text Office"/>
          <w:lang w:val="it-IT"/>
        </w:rPr>
      </w:pPr>
      <w:r w:rsidRPr="00A36296">
        <w:rPr>
          <w:rFonts w:ascii="MB Corpo S Text Office" w:hAnsi="MB Corpo S Text Office"/>
          <w:lang w:val="it-IT"/>
        </w:rPr>
        <w:t>Sprinter e maratoneta in uno: la nuova trasmissione a due velocità</w:t>
      </w:r>
    </w:p>
    <w:p w14:paraId="37EB280A" w14:textId="7A296F50" w:rsidR="00610FB6" w:rsidRPr="00A36296" w:rsidRDefault="00610FB6" w:rsidP="003A1864">
      <w:pPr>
        <w:pStyle w:val="01Flietext"/>
        <w:spacing w:after="0"/>
        <w:rPr>
          <w:lang w:val="it-IT"/>
        </w:rPr>
      </w:pPr>
      <w:r w:rsidRPr="00A36296">
        <w:rPr>
          <w:lang w:val="it-IT"/>
        </w:rPr>
        <w:t xml:space="preserve">Il </w:t>
      </w:r>
      <w:r w:rsidR="00DC2561" w:rsidRPr="00A36296">
        <w:rPr>
          <w:lang w:val="it-IT"/>
        </w:rPr>
        <w:t xml:space="preserve">cambio a </w:t>
      </w:r>
      <w:r w:rsidRPr="00A36296">
        <w:rPr>
          <w:lang w:val="it-IT"/>
        </w:rPr>
        <w:t xml:space="preserve">due velocità sulla trasmissione principale dell'asse posteriore combina </w:t>
      </w:r>
      <w:r w:rsidR="00407A79" w:rsidRPr="00A36296">
        <w:rPr>
          <w:lang w:val="it-IT"/>
        </w:rPr>
        <w:t xml:space="preserve">dinamismo </w:t>
      </w:r>
      <w:r w:rsidRPr="00A36296">
        <w:rPr>
          <w:lang w:val="it-IT"/>
        </w:rPr>
        <w:t xml:space="preserve">ed elevata efficienza in tutte le situazioni. La prima marcia </w:t>
      </w:r>
      <w:r w:rsidR="003947BD" w:rsidRPr="00A36296">
        <w:rPr>
          <w:lang w:val="it-IT"/>
        </w:rPr>
        <w:t>consente un'</w:t>
      </w:r>
      <w:r w:rsidRPr="00A36296">
        <w:rPr>
          <w:lang w:val="it-IT"/>
        </w:rPr>
        <w:t xml:space="preserve">eccellente accelerazione </w:t>
      </w:r>
      <w:r w:rsidR="00407A79" w:rsidRPr="00A36296">
        <w:rPr>
          <w:lang w:val="it-IT"/>
        </w:rPr>
        <w:t>fin dall'inizio</w:t>
      </w:r>
      <w:r w:rsidRPr="00A36296">
        <w:rPr>
          <w:lang w:val="it-IT"/>
        </w:rPr>
        <w:t xml:space="preserve">, un'elevata capacità di traino e </w:t>
      </w:r>
      <w:r w:rsidR="005A13C7" w:rsidRPr="00A36296">
        <w:rPr>
          <w:lang w:val="it-IT"/>
        </w:rPr>
        <w:t xml:space="preserve">una </w:t>
      </w:r>
      <w:r w:rsidRPr="00A36296">
        <w:rPr>
          <w:lang w:val="it-IT"/>
        </w:rPr>
        <w:t xml:space="preserve">grande efficienza nel traffico </w:t>
      </w:r>
      <w:r w:rsidR="005A13C7" w:rsidRPr="00A36296">
        <w:rPr>
          <w:lang w:val="it-IT"/>
        </w:rPr>
        <w:t>urbano</w:t>
      </w:r>
      <w:r w:rsidRPr="00A36296">
        <w:rPr>
          <w:lang w:val="it-IT"/>
        </w:rPr>
        <w:t xml:space="preserve">. La seconda marcia è progettata per l'erogazione di potenza alle alte velocità e per un'elevata efficienza in autostrada. Garantisce </w:t>
      </w:r>
      <w:r w:rsidR="00B24110" w:rsidRPr="00A36296">
        <w:rPr>
          <w:lang w:val="it-IT"/>
        </w:rPr>
        <w:t xml:space="preserve">un'autonomia </w:t>
      </w:r>
      <w:r w:rsidR="008636F1" w:rsidRPr="00A36296">
        <w:rPr>
          <w:lang w:val="it-IT"/>
        </w:rPr>
        <w:t xml:space="preserve">eccezionale </w:t>
      </w:r>
      <w:r w:rsidR="00B24110" w:rsidRPr="00A36296">
        <w:rPr>
          <w:lang w:val="it-IT"/>
        </w:rPr>
        <w:t xml:space="preserve">e un grande </w:t>
      </w:r>
      <w:r w:rsidRPr="00A36296">
        <w:rPr>
          <w:lang w:val="it-IT"/>
        </w:rPr>
        <w:t xml:space="preserve">comfort </w:t>
      </w:r>
      <w:r w:rsidR="008636F1" w:rsidRPr="00A36296">
        <w:rPr>
          <w:lang w:val="it-IT"/>
        </w:rPr>
        <w:t>sulle lunghe distanze</w:t>
      </w:r>
      <w:r w:rsidRPr="00A36296">
        <w:rPr>
          <w:lang w:val="it-IT"/>
        </w:rPr>
        <w:t>. Anche la velocità massima viene raggiunta in seconda marcia</w:t>
      </w:r>
    </w:p>
    <w:p w14:paraId="504F41C0" w14:textId="77777777" w:rsidR="0066410A" w:rsidRPr="00A36296" w:rsidRDefault="0066410A" w:rsidP="003A1864">
      <w:pPr>
        <w:pStyle w:val="01Flietext"/>
        <w:spacing w:after="0"/>
        <w:rPr>
          <w:lang w:val="it-IT"/>
        </w:rPr>
      </w:pPr>
    </w:p>
    <w:p w14:paraId="536BE356" w14:textId="68DCEAB6" w:rsidR="00610FB6" w:rsidRPr="00A36296" w:rsidRDefault="00610FB6" w:rsidP="008239AB">
      <w:pPr>
        <w:pStyle w:val="07Zwischenberschrift"/>
        <w:outlineLvl w:val="9"/>
        <w:rPr>
          <w:lang w:val="it-IT"/>
        </w:rPr>
      </w:pPr>
      <w:r w:rsidRPr="00A36296">
        <w:rPr>
          <w:lang w:val="it-IT"/>
        </w:rPr>
        <w:t xml:space="preserve">Calore </w:t>
      </w:r>
      <w:r w:rsidR="00663FF5">
        <w:rPr>
          <w:lang w:val="it-IT"/>
        </w:rPr>
        <w:t>‘</w:t>
      </w:r>
      <w:r w:rsidRPr="00A36296">
        <w:rPr>
          <w:lang w:val="it-IT"/>
        </w:rPr>
        <w:t>gratuito</w:t>
      </w:r>
      <w:r w:rsidR="00663FF5">
        <w:rPr>
          <w:lang w:val="it-IT"/>
        </w:rPr>
        <w:t>’</w:t>
      </w:r>
      <w:r w:rsidR="0066410A" w:rsidRPr="00A36296">
        <w:rPr>
          <w:lang w:val="it-IT"/>
        </w:rPr>
        <w:t xml:space="preserve"> </w:t>
      </w:r>
      <w:r w:rsidRPr="00A36296">
        <w:rPr>
          <w:lang w:val="it-IT"/>
        </w:rPr>
        <w:t xml:space="preserve">per una </w:t>
      </w:r>
      <w:proofErr w:type="spellStart"/>
      <w:r w:rsidRPr="00A36296">
        <w:rPr>
          <w:lang w:val="it-IT"/>
        </w:rPr>
        <w:t>pre</w:t>
      </w:r>
      <w:proofErr w:type="spellEnd"/>
      <w:r w:rsidRPr="00A36296">
        <w:rPr>
          <w:lang w:val="it-IT"/>
        </w:rPr>
        <w:t>-climatizzazione efficiente: pompa di calore multi-sorgente di serie</w:t>
      </w:r>
    </w:p>
    <w:p w14:paraId="6CFD3162" w14:textId="34F5C915" w:rsidR="00610FB6" w:rsidRPr="00A36296" w:rsidRDefault="006232A9" w:rsidP="003A1864">
      <w:pPr>
        <w:pStyle w:val="01Flietext"/>
        <w:spacing w:after="0"/>
        <w:rPr>
          <w:lang w:val="it-IT"/>
        </w:rPr>
      </w:pPr>
      <w:r w:rsidRPr="00A36296">
        <w:rPr>
          <w:lang w:val="it-IT"/>
        </w:rPr>
        <w:t xml:space="preserve">CLA </w:t>
      </w:r>
      <w:r w:rsidR="00B529E9" w:rsidRPr="00A36296">
        <w:rPr>
          <w:lang w:val="it-IT"/>
        </w:rPr>
        <w:t>elettric</w:t>
      </w:r>
      <w:r w:rsidR="00663FF5">
        <w:rPr>
          <w:lang w:val="it-IT"/>
        </w:rPr>
        <w:t>a</w:t>
      </w:r>
      <w:r w:rsidR="00B529E9" w:rsidRPr="00A36296">
        <w:rPr>
          <w:lang w:val="it-IT"/>
        </w:rPr>
        <w:t xml:space="preserve"> </w:t>
      </w:r>
      <w:r w:rsidRPr="00A36296">
        <w:rPr>
          <w:lang w:val="it-IT"/>
        </w:rPr>
        <w:t xml:space="preserve">è </w:t>
      </w:r>
      <w:r w:rsidR="00610FB6" w:rsidRPr="00A36296">
        <w:rPr>
          <w:lang w:val="it-IT"/>
        </w:rPr>
        <w:t xml:space="preserve">il primo veicolo Mercedes-Benz </w:t>
      </w:r>
      <w:r w:rsidR="00B529E9" w:rsidRPr="00A36296">
        <w:rPr>
          <w:lang w:val="it-IT"/>
        </w:rPr>
        <w:t xml:space="preserve">dotato di </w:t>
      </w:r>
      <w:r w:rsidR="00610FB6" w:rsidRPr="00A36296">
        <w:rPr>
          <w:lang w:val="it-IT"/>
        </w:rPr>
        <w:t xml:space="preserve">pompa di calore </w:t>
      </w:r>
      <w:r w:rsidR="00D345CB" w:rsidRPr="00A36296">
        <w:rPr>
          <w:lang w:val="it-IT"/>
        </w:rPr>
        <w:t>aria-aria</w:t>
      </w:r>
      <w:r w:rsidR="00610FB6" w:rsidRPr="00A36296">
        <w:rPr>
          <w:lang w:val="it-IT"/>
        </w:rPr>
        <w:t xml:space="preserve">. Non richiede più la deviazione attraverso un circuito d'acqua e, come cosiddetto modello multi-sorgente, può utilizzare tre fonti di energia in parallelo: </w:t>
      </w:r>
      <w:r w:rsidR="002F548D" w:rsidRPr="00A36296">
        <w:rPr>
          <w:lang w:val="it-IT"/>
        </w:rPr>
        <w:t xml:space="preserve">il </w:t>
      </w:r>
      <w:r w:rsidR="00610FB6" w:rsidRPr="00A36296">
        <w:rPr>
          <w:lang w:val="it-IT"/>
        </w:rPr>
        <w:t>calore di scarto della trasmissione elettrica</w:t>
      </w:r>
      <w:r w:rsidR="002F548D" w:rsidRPr="00A36296">
        <w:rPr>
          <w:lang w:val="it-IT"/>
        </w:rPr>
        <w:t xml:space="preserve">, la </w:t>
      </w:r>
      <w:r w:rsidR="00610FB6" w:rsidRPr="00A36296">
        <w:rPr>
          <w:lang w:val="it-IT"/>
        </w:rPr>
        <w:t>batteria e l</w:t>
      </w:r>
      <w:r w:rsidR="002F548D" w:rsidRPr="00A36296">
        <w:rPr>
          <w:lang w:val="it-IT"/>
        </w:rPr>
        <w:t>'</w:t>
      </w:r>
      <w:r w:rsidR="00610FB6" w:rsidRPr="00A36296">
        <w:rPr>
          <w:lang w:val="it-IT"/>
        </w:rPr>
        <w:t xml:space="preserve">aria ambiente. </w:t>
      </w:r>
      <w:r w:rsidR="001C4CAC" w:rsidRPr="00A36296">
        <w:rPr>
          <w:lang w:val="it-IT"/>
        </w:rPr>
        <w:t xml:space="preserve">Utilizzando questo calore </w:t>
      </w:r>
      <w:r w:rsidR="00663FF5">
        <w:rPr>
          <w:lang w:val="it-IT"/>
        </w:rPr>
        <w:t>‘</w:t>
      </w:r>
      <w:r w:rsidR="001C4CAC" w:rsidRPr="00A36296">
        <w:rPr>
          <w:lang w:val="it-IT"/>
        </w:rPr>
        <w:t>gratuito</w:t>
      </w:r>
      <w:r w:rsidR="00663FF5">
        <w:rPr>
          <w:lang w:val="it-IT"/>
        </w:rPr>
        <w:t>’</w:t>
      </w:r>
      <w:r w:rsidR="001C4CAC" w:rsidRPr="00A36296">
        <w:rPr>
          <w:lang w:val="it-IT"/>
        </w:rPr>
        <w:t xml:space="preserve">, </w:t>
      </w:r>
      <w:r w:rsidR="00610FB6" w:rsidRPr="00A36296">
        <w:rPr>
          <w:lang w:val="it-IT"/>
        </w:rPr>
        <w:t>la pompa di calore aria-aria contribuisce all'elevata efficienza del CLA. Richiede solo un terzo dell'energia elettrica di cui avrebbe bisogno un riscaldatore ausiliario di pari potenza.</w:t>
      </w:r>
    </w:p>
    <w:p w14:paraId="6AA6A819" w14:textId="77777777" w:rsidR="00892B3D" w:rsidRPr="00A36296" w:rsidRDefault="00892B3D" w:rsidP="008239AB">
      <w:pPr>
        <w:spacing w:line="280" w:lineRule="exact"/>
        <w:rPr>
          <w:rFonts w:ascii="MB Corpo S Text Office" w:eastAsia="MS Mincho" w:hAnsi="MB Corpo S Text Office" w:cs="Times New Roman"/>
          <w:szCs w:val="21"/>
          <w:highlight w:val="yellow"/>
          <w:lang w:val="it-IT"/>
        </w:rPr>
      </w:pPr>
    </w:p>
    <w:p w14:paraId="5D147842" w14:textId="77777777" w:rsidR="00EA2C4B" w:rsidRPr="00A36296" w:rsidRDefault="00EA2C4B" w:rsidP="003A1864">
      <w:pPr>
        <w:rPr>
          <w:rFonts w:ascii="MB Corpo S Text Office" w:hAnsi="MB Corpo S Text Office"/>
          <w:lang w:val="it-IT"/>
        </w:rPr>
      </w:pPr>
    </w:p>
    <w:p w14:paraId="07C883F3" w14:textId="052A7BE4" w:rsidR="00610FB6" w:rsidRPr="00A36296" w:rsidRDefault="00610FB6" w:rsidP="003A1864">
      <w:pPr>
        <w:rPr>
          <w:rFonts w:ascii="MB Corpo S Text Office" w:hAnsi="MB Corpo S Text Office"/>
          <w:lang w:val="it-IT"/>
        </w:rPr>
      </w:pPr>
      <w:r w:rsidRPr="00A36296">
        <w:rPr>
          <w:rFonts w:ascii="MB Corpo S Text Office" w:hAnsi="MB Corpo S Text Office"/>
          <w:lang w:val="it-IT"/>
        </w:rPr>
        <w:t xml:space="preserve">Flessibile per le esigenze individuali: </w:t>
      </w:r>
      <w:r w:rsidR="00186764">
        <w:rPr>
          <w:rFonts w:ascii="MB Corpo S Text Office" w:hAnsi="MB Corpo S Text Office"/>
          <w:lang w:val="it-IT"/>
        </w:rPr>
        <w:t>full electric</w:t>
      </w:r>
      <w:r w:rsidRPr="00A36296">
        <w:rPr>
          <w:rFonts w:ascii="MB Corpo S Text Office" w:hAnsi="MB Corpo S Text Office"/>
          <w:lang w:val="it-IT"/>
        </w:rPr>
        <w:t xml:space="preserve"> o con </w:t>
      </w:r>
      <w:r w:rsidR="001404C0" w:rsidRPr="00A36296">
        <w:rPr>
          <w:rFonts w:ascii="MB Corpo S Text Office" w:hAnsi="MB Corpo S Text Office"/>
          <w:lang w:val="it-IT"/>
        </w:rPr>
        <w:t>trasmissione</w:t>
      </w:r>
      <w:r w:rsidRPr="00A36296">
        <w:rPr>
          <w:rFonts w:ascii="MB Corpo S Text Office" w:hAnsi="MB Corpo S Text Office"/>
          <w:lang w:val="it-IT"/>
        </w:rPr>
        <w:t xml:space="preserve"> ibrida high-tech a 48 volt</w:t>
      </w:r>
    </w:p>
    <w:p w14:paraId="29884E07" w14:textId="77777777" w:rsidR="00502647" w:rsidRPr="00A36296" w:rsidRDefault="00502647" w:rsidP="003A1864">
      <w:pPr>
        <w:pStyle w:val="01Flietext"/>
        <w:spacing w:after="0"/>
        <w:rPr>
          <w:lang w:val="it-IT"/>
        </w:rPr>
      </w:pPr>
    </w:p>
    <w:p w14:paraId="327AB8A7" w14:textId="4DEBDBE3" w:rsidR="00610FB6" w:rsidRPr="00A36296" w:rsidRDefault="00610FB6" w:rsidP="008239AB">
      <w:pPr>
        <w:spacing w:line="280" w:lineRule="exact"/>
        <w:rPr>
          <w:rFonts w:ascii="MB Corpo S Text Office" w:eastAsia="MS Mincho" w:hAnsi="MB Corpo S Text Office" w:cs="Times New Roman"/>
          <w:szCs w:val="21"/>
          <w:lang w:val="it-IT"/>
        </w:rPr>
      </w:pPr>
      <w:r w:rsidRPr="00A36296">
        <w:rPr>
          <w:rFonts w:ascii="MB Corpo S Text Office" w:eastAsia="MS Mincho" w:hAnsi="MB Corpo S Text Office" w:cs="Times New Roman"/>
          <w:szCs w:val="21"/>
          <w:lang w:val="it-IT"/>
        </w:rPr>
        <w:t xml:space="preserve">Verso la fine dell'anno seguirà un moderno ibrido con </w:t>
      </w:r>
      <w:r w:rsidR="009A425B" w:rsidRPr="00A36296">
        <w:rPr>
          <w:rFonts w:ascii="MB Corpo S Text Office" w:eastAsia="MS Mincho" w:hAnsi="MB Corpo S Text Office" w:cs="Times New Roman"/>
          <w:szCs w:val="21"/>
          <w:lang w:val="it-IT"/>
        </w:rPr>
        <w:t>tre livelli di potenza.</w:t>
      </w:r>
    </w:p>
    <w:p w14:paraId="290A9B10" w14:textId="51AF3A4B" w:rsidR="00610FB6" w:rsidRPr="00A36296" w:rsidRDefault="00610FB6" w:rsidP="008239AB">
      <w:pPr>
        <w:spacing w:line="280" w:lineRule="exact"/>
        <w:rPr>
          <w:rFonts w:ascii="MB Corpo S Text Office Light" w:eastAsia="MS Mincho" w:hAnsi="MB Corpo S Text Office Light" w:cs="Times New Roman"/>
          <w:lang w:val="it-IT"/>
        </w:rPr>
      </w:pPr>
      <w:r w:rsidRPr="00A36296">
        <w:rPr>
          <w:lang w:val="it-IT"/>
        </w:rPr>
        <w:t xml:space="preserve">I modelli completamente elettrici svolgono un ruolo fondamentale nell'attuazione della strategia </w:t>
      </w:r>
      <w:r w:rsidR="00663FF5">
        <w:rPr>
          <w:lang w:val="it-IT"/>
        </w:rPr>
        <w:t>di sostenibilità</w:t>
      </w:r>
      <w:r w:rsidRPr="00A36296">
        <w:rPr>
          <w:lang w:val="it-IT"/>
        </w:rPr>
        <w:t xml:space="preserve"> </w:t>
      </w:r>
      <w:r w:rsidR="001404C0" w:rsidRPr="00A36296">
        <w:rPr>
          <w:lang w:val="it-IT"/>
        </w:rPr>
        <w:t xml:space="preserve">di </w:t>
      </w:r>
      <w:r w:rsidRPr="00A36296">
        <w:rPr>
          <w:lang w:val="it-IT"/>
        </w:rPr>
        <w:t xml:space="preserve">Mercedes-Benz. Tuttavia, i </w:t>
      </w:r>
      <w:r w:rsidR="006F5496" w:rsidRPr="00A36296">
        <w:rPr>
          <w:lang w:val="it-IT"/>
        </w:rPr>
        <w:t xml:space="preserve">desideri </w:t>
      </w:r>
      <w:r w:rsidRPr="00A36296">
        <w:rPr>
          <w:lang w:val="it-IT"/>
        </w:rPr>
        <w:t xml:space="preserve">e le esigenze di mobilità dei clienti nelle diverse regioni del mondo determinano il ritmo di questa trasformazione. Verso la fine dell'anno, la nuova CLA sarà disponibile anche come ibrida con tecnologia a 48 volt e motore elettrico integrato nella trasmissione. L'architettura modulare della famiglia di modelli CLA consente a Mercedes-Benz la massima flessibilità nel concetto di propulsione e nella produzione. Il modernissimo motore a combustione del CLA ibrido sarà inizialmente disponibile in tre livelli di potenza. </w:t>
      </w:r>
      <w:r w:rsidR="006117AF" w:rsidRPr="00A36296">
        <w:rPr>
          <w:lang w:val="it-IT"/>
        </w:rPr>
        <w:t xml:space="preserve">I clienti </w:t>
      </w:r>
      <w:r w:rsidRPr="00A36296">
        <w:rPr>
          <w:lang w:val="it-IT"/>
        </w:rPr>
        <w:t xml:space="preserve">potranno scegliere tra la trazione anteriore e la </w:t>
      </w:r>
      <w:r w:rsidR="00E97FE2" w:rsidRPr="00A36296">
        <w:rPr>
          <w:lang w:val="it-IT"/>
        </w:rPr>
        <w:t xml:space="preserve">trazione integrale </w:t>
      </w:r>
      <w:r w:rsidRPr="00A36296">
        <w:rPr>
          <w:lang w:val="it-IT"/>
        </w:rPr>
        <w:t>4MATIC.</w:t>
      </w:r>
    </w:p>
    <w:p w14:paraId="16EB77BA" w14:textId="77777777" w:rsidR="00610FB6" w:rsidRPr="00A36296" w:rsidRDefault="00610FB6" w:rsidP="008239AB">
      <w:pPr>
        <w:spacing w:line="280" w:lineRule="exact"/>
        <w:rPr>
          <w:rFonts w:ascii="MB Corpo S Text Office Light" w:eastAsia="MS Mincho" w:hAnsi="MB Corpo S Text Office Light" w:cs="Times New Roman"/>
          <w:lang w:val="it-IT"/>
        </w:rPr>
      </w:pPr>
    </w:p>
    <w:p w14:paraId="625CD5E9" w14:textId="1EE6AA66" w:rsidR="00610FB6" w:rsidRPr="00A36296" w:rsidRDefault="00610FB6" w:rsidP="008239AB">
      <w:pPr>
        <w:spacing w:line="280" w:lineRule="exact"/>
        <w:rPr>
          <w:rFonts w:ascii="MB Corpo S Text Office" w:eastAsia="MS Mincho" w:hAnsi="MB Corpo S Text Office" w:cs="Times New Roman"/>
          <w:lang w:val="it-IT"/>
        </w:rPr>
      </w:pPr>
      <w:r w:rsidRPr="00A36296">
        <w:rPr>
          <w:rFonts w:ascii="MB Corpo S Text Office" w:eastAsia="MS Mincho" w:hAnsi="MB Corpo S Text Office" w:cs="Times New Roman"/>
          <w:lang w:val="it-IT"/>
        </w:rPr>
        <w:t xml:space="preserve">I modelli ibridi CLA sono in grado di guidare </w:t>
      </w:r>
      <w:r w:rsidR="0032689B" w:rsidRPr="00A36296">
        <w:rPr>
          <w:rFonts w:ascii="MB Corpo S Text Office" w:eastAsia="MS Mincho" w:hAnsi="MB Corpo S Text Office" w:cs="Times New Roman"/>
          <w:lang w:val="it-IT"/>
        </w:rPr>
        <w:t xml:space="preserve">in modo </w:t>
      </w:r>
      <w:r w:rsidR="00186764">
        <w:rPr>
          <w:rFonts w:ascii="MB Corpo S Text Office" w:eastAsia="MS Mincho" w:hAnsi="MB Corpo S Text Office" w:cs="Times New Roman"/>
          <w:lang w:val="it-IT"/>
        </w:rPr>
        <w:t>full electric</w:t>
      </w:r>
      <w:r w:rsidR="009A3A01" w:rsidRPr="00A36296">
        <w:rPr>
          <w:rFonts w:ascii="MB Corpo S Text Office" w:eastAsia="MS Mincho" w:hAnsi="MB Corpo S Text Office" w:cs="Times New Roman"/>
          <w:lang w:val="it-IT"/>
        </w:rPr>
        <w:t xml:space="preserve"> </w:t>
      </w:r>
      <w:r w:rsidRPr="00A36296">
        <w:rPr>
          <w:rFonts w:ascii="MB Corpo S Text Office" w:eastAsia="MS Mincho" w:hAnsi="MB Corpo S Text Office" w:cs="Times New Roman"/>
          <w:lang w:val="it-IT"/>
        </w:rPr>
        <w:t>e di recuperare</w:t>
      </w:r>
      <w:r w:rsidR="00663FF5">
        <w:rPr>
          <w:rFonts w:ascii="MB Corpo S Text Office" w:eastAsia="MS Mincho" w:hAnsi="MB Corpo S Text Office" w:cs="Times New Roman"/>
          <w:lang w:val="it-IT"/>
        </w:rPr>
        <w:t xml:space="preserve"> energia</w:t>
      </w:r>
    </w:p>
    <w:p w14:paraId="1E874674" w14:textId="0E6A947D" w:rsidR="00610FB6" w:rsidRPr="00A36296" w:rsidRDefault="00610FB6" w:rsidP="003A1864">
      <w:pPr>
        <w:spacing w:line="280" w:lineRule="exact"/>
        <w:rPr>
          <w:lang w:val="it-IT"/>
        </w:rPr>
      </w:pPr>
      <w:r w:rsidRPr="00A36296">
        <w:rPr>
          <w:lang w:val="it-IT"/>
        </w:rPr>
        <w:t>Il motore elettrico, l'inverter e la trasmissione formano un'unità altamente integrata. Il motore elettrico fornisce un supporto intelligente per l'inter</w:t>
      </w:r>
      <w:r w:rsidR="00663FF5">
        <w:rPr>
          <w:lang w:val="it-IT"/>
        </w:rPr>
        <w:t>o range</w:t>
      </w:r>
      <w:r w:rsidRPr="00A36296">
        <w:rPr>
          <w:lang w:val="it-IT"/>
        </w:rPr>
        <w:t xml:space="preserve"> di velocità. A velocità urban</w:t>
      </w:r>
      <w:r w:rsidR="00663FF5">
        <w:rPr>
          <w:lang w:val="it-IT"/>
        </w:rPr>
        <w:t>a</w:t>
      </w:r>
      <w:r w:rsidRPr="00A36296">
        <w:rPr>
          <w:lang w:val="it-IT"/>
        </w:rPr>
        <w:t xml:space="preserve"> e quando sono necessari meno di 20 kW, i modelli ibridi possono viaggiare </w:t>
      </w:r>
      <w:r w:rsidR="0000624B" w:rsidRPr="00A36296">
        <w:rPr>
          <w:lang w:val="it-IT"/>
        </w:rPr>
        <w:t>con la sola energia elettrica</w:t>
      </w:r>
      <w:r w:rsidRPr="00A36296">
        <w:rPr>
          <w:lang w:val="it-IT"/>
        </w:rPr>
        <w:t xml:space="preserve">. La cosiddetta </w:t>
      </w:r>
      <w:r w:rsidR="00663FF5">
        <w:rPr>
          <w:lang w:val="it-IT"/>
        </w:rPr>
        <w:t>‘</w:t>
      </w:r>
      <w:r w:rsidR="00663FF5" w:rsidRPr="00663FF5">
        <w:rPr>
          <w:lang w:val="it-IT"/>
        </w:rPr>
        <w:t>electric cruising</w:t>
      </w:r>
      <w:r w:rsidR="00663FF5">
        <w:rPr>
          <w:lang w:val="it-IT"/>
        </w:rPr>
        <w:t>’</w:t>
      </w:r>
      <w:r w:rsidR="00560B67" w:rsidRPr="00A36296">
        <w:rPr>
          <w:lang w:val="it-IT"/>
        </w:rPr>
        <w:t xml:space="preserve"> </w:t>
      </w:r>
      <w:r w:rsidRPr="00A36296">
        <w:rPr>
          <w:lang w:val="it-IT"/>
        </w:rPr>
        <w:t xml:space="preserve">è possibile fino a una velocità di circa 100 km/h. </w:t>
      </w:r>
      <w:r w:rsidR="006F5F41" w:rsidRPr="00A36296">
        <w:rPr>
          <w:lang w:val="it-IT"/>
        </w:rPr>
        <w:t xml:space="preserve">Una </w:t>
      </w:r>
      <w:r w:rsidRPr="00A36296">
        <w:rPr>
          <w:lang w:val="it-IT"/>
        </w:rPr>
        <w:t xml:space="preserve">caratteristica speciale </w:t>
      </w:r>
      <w:r w:rsidR="006F5F41" w:rsidRPr="00A36296">
        <w:rPr>
          <w:lang w:val="it-IT"/>
        </w:rPr>
        <w:t xml:space="preserve">del motore a combustione è la sua capacità di </w:t>
      </w:r>
      <w:r w:rsidRPr="00A36296">
        <w:rPr>
          <w:lang w:val="it-IT"/>
        </w:rPr>
        <w:t>recuperare in tutte le otto marce, fino a 25 kW di energia.</w:t>
      </w:r>
    </w:p>
    <w:p w14:paraId="0D354F33" w14:textId="77777777" w:rsidR="00EA2C4B" w:rsidRPr="00A36296" w:rsidRDefault="00EA2C4B" w:rsidP="00882B1C">
      <w:pPr>
        <w:spacing w:line="280" w:lineRule="exact"/>
        <w:rPr>
          <w:rFonts w:ascii="MB Corpo S Text Office" w:eastAsia="MS Mincho" w:hAnsi="MB Corpo S Text Office" w:cs="Times New Roman"/>
          <w:szCs w:val="21"/>
          <w:lang w:val="it-IT"/>
        </w:rPr>
      </w:pPr>
    </w:p>
    <w:p w14:paraId="1CEDC94E" w14:textId="0BA99BEF" w:rsidR="00882B1C" w:rsidRPr="00A36296" w:rsidRDefault="00882B1C" w:rsidP="00882B1C">
      <w:pPr>
        <w:spacing w:line="280" w:lineRule="exact"/>
        <w:rPr>
          <w:rFonts w:ascii="MB Corpo S Text Office" w:eastAsia="MS Mincho" w:hAnsi="MB Corpo S Text Office" w:cs="Times New Roman"/>
          <w:szCs w:val="21"/>
          <w:lang w:val="it-IT"/>
        </w:rPr>
      </w:pPr>
      <w:r w:rsidRPr="00A36296">
        <w:rPr>
          <w:rFonts w:ascii="MB Corpo S Text Office" w:eastAsia="MS Mincho" w:hAnsi="MB Corpo S Text Office" w:cs="Times New Roman"/>
          <w:szCs w:val="21"/>
          <w:lang w:val="it-IT"/>
        </w:rPr>
        <w:t>Splendid</w:t>
      </w:r>
      <w:r w:rsidR="00663FF5">
        <w:rPr>
          <w:rFonts w:ascii="MB Corpo S Text Office" w:eastAsia="MS Mincho" w:hAnsi="MB Corpo S Text Office" w:cs="Times New Roman"/>
          <w:szCs w:val="21"/>
          <w:lang w:val="it-IT"/>
        </w:rPr>
        <w:t>a</w:t>
      </w:r>
      <w:r w:rsidRPr="00A36296">
        <w:rPr>
          <w:rFonts w:ascii="MB Corpo S Text Office" w:eastAsia="MS Mincho" w:hAnsi="MB Corpo S Text Office" w:cs="Times New Roman"/>
          <w:szCs w:val="21"/>
          <w:lang w:val="it-IT"/>
        </w:rPr>
        <w:t xml:space="preserve">: </w:t>
      </w:r>
      <w:r w:rsidR="00B82259" w:rsidRPr="00A36296">
        <w:rPr>
          <w:rFonts w:ascii="MB Corpo S Text Office" w:eastAsia="MS Mincho" w:hAnsi="MB Corpo S Text Office" w:cs="Times New Roman"/>
          <w:szCs w:val="21"/>
          <w:lang w:val="it-IT"/>
        </w:rPr>
        <w:t>espressione emotiva della potenza atletica</w:t>
      </w:r>
    </w:p>
    <w:p w14:paraId="69506BCE" w14:textId="77777777" w:rsidR="00882B1C" w:rsidRPr="00A36296" w:rsidRDefault="00882B1C" w:rsidP="00882B1C">
      <w:pPr>
        <w:spacing w:line="280" w:lineRule="exact"/>
        <w:rPr>
          <w:rFonts w:ascii="MB Corpo S Text Office" w:eastAsia="MS Mincho" w:hAnsi="MB Corpo S Text Office" w:cs="Times New Roman"/>
          <w:szCs w:val="21"/>
          <w:lang w:val="it-IT"/>
        </w:rPr>
      </w:pPr>
    </w:p>
    <w:p w14:paraId="4D44C010" w14:textId="0A7B2096" w:rsidR="00882B1C" w:rsidRPr="00A36296" w:rsidRDefault="00663FF5" w:rsidP="00882B1C">
      <w:pPr>
        <w:spacing w:line="280" w:lineRule="exact"/>
        <w:rPr>
          <w:rFonts w:ascii="MB Corpo S Text Office" w:eastAsia="MS Mincho" w:hAnsi="MB Corpo S Text Office" w:cs="Times New Roman"/>
          <w:szCs w:val="21"/>
          <w:lang w:val="it-IT"/>
        </w:rPr>
      </w:pPr>
      <w:r>
        <w:rPr>
          <w:rFonts w:ascii="MB Corpo S Text Office" w:eastAsia="MS Mincho" w:hAnsi="MB Corpo S Text Office" w:cs="Times New Roman"/>
          <w:szCs w:val="21"/>
          <w:lang w:val="it-IT"/>
        </w:rPr>
        <w:t>P</w:t>
      </w:r>
      <w:r w:rsidR="00882B1C" w:rsidRPr="00A36296">
        <w:rPr>
          <w:rFonts w:ascii="MB Corpo S Text Office" w:eastAsia="MS Mincho" w:hAnsi="MB Corpo S Text Office" w:cs="Times New Roman"/>
          <w:szCs w:val="21"/>
          <w:lang w:val="it-IT"/>
        </w:rPr>
        <w:t>roporzioni atletiche e linee di carattere marcate</w:t>
      </w:r>
    </w:p>
    <w:p w14:paraId="6188F3D0" w14:textId="2EB5ADC8" w:rsidR="00882B1C" w:rsidRPr="00A36296" w:rsidRDefault="00882B1C" w:rsidP="00882B1C">
      <w:pPr>
        <w:spacing w:line="280" w:lineRule="exact"/>
        <w:jc w:val="both"/>
        <w:rPr>
          <w:rFonts w:ascii="MB Corpo S Text Office Light" w:eastAsia="MS Mincho" w:hAnsi="MB Corpo S Text Office Light" w:cs="Times New Roman"/>
          <w:lang w:val="it-IT"/>
        </w:rPr>
      </w:pPr>
      <w:r w:rsidRPr="00A36296">
        <w:rPr>
          <w:rFonts w:ascii="MB Corpo S Text Office Light" w:eastAsia="MS Mincho" w:hAnsi="MB Corpo S Text Office Light" w:cs="Times New Roman"/>
          <w:lang w:val="it-IT"/>
        </w:rPr>
        <w:t xml:space="preserve">La CLA con tecnologia EQ </w:t>
      </w:r>
      <w:r w:rsidR="00663FF5">
        <w:rPr>
          <w:rFonts w:ascii="MB Corpo S Text Office Light" w:eastAsia="MS Mincho" w:hAnsi="MB Corpo S Text Office Light" w:cs="Times New Roman"/>
          <w:lang w:val="it-IT"/>
        </w:rPr>
        <w:t>sorprende con un’affascinante</w:t>
      </w:r>
      <w:r w:rsidRPr="00A36296">
        <w:rPr>
          <w:rFonts w:ascii="MB Corpo S Text Office Light" w:eastAsia="MS Mincho" w:hAnsi="MB Corpo S Text Office Light" w:cs="Times New Roman"/>
          <w:lang w:val="it-IT"/>
        </w:rPr>
        <w:t xml:space="preserve"> interazione di intelligenza ed emozione, ridefinendo il desiderio. Il passo lungo, gli sbalzi corti e il potente posteriore GT sono un'espressione emotiva di potenza atletica. Le proporzioni sportive dell'auto sono esaltate </w:t>
      </w:r>
      <w:r w:rsidR="005B3583" w:rsidRPr="00A36296">
        <w:rPr>
          <w:rFonts w:ascii="MB Corpo S Text Office Light" w:eastAsia="MS Mincho" w:hAnsi="MB Corpo S Text Office Light" w:cs="Times New Roman"/>
          <w:lang w:val="it-IT"/>
        </w:rPr>
        <w:t xml:space="preserve">da </w:t>
      </w:r>
      <w:r w:rsidRPr="00A36296">
        <w:rPr>
          <w:rFonts w:ascii="MB Corpo S Text Office Light" w:eastAsia="MS Mincho" w:hAnsi="MB Corpo S Text Office Light" w:cs="Times New Roman"/>
          <w:lang w:val="it-IT"/>
        </w:rPr>
        <w:t xml:space="preserve">una </w:t>
      </w:r>
      <w:proofErr w:type="spellStart"/>
      <w:r w:rsidRPr="00A36296">
        <w:rPr>
          <w:rFonts w:ascii="MB Corpo S Text Office Light" w:eastAsia="MS Mincho" w:hAnsi="MB Corpo S Text Office Light" w:cs="Times New Roman"/>
          <w:lang w:val="it-IT"/>
        </w:rPr>
        <w:t>greenhouse</w:t>
      </w:r>
      <w:proofErr w:type="spellEnd"/>
      <w:r w:rsidRPr="00A36296">
        <w:rPr>
          <w:rFonts w:ascii="MB Corpo S Text Office Light" w:eastAsia="MS Mincho" w:hAnsi="MB Corpo S Text Office Light" w:cs="Times New Roman"/>
          <w:lang w:val="it-IT"/>
        </w:rPr>
        <w:t xml:space="preserve"> bassa, da un </w:t>
      </w:r>
      <w:r w:rsidR="00BC13EB" w:rsidRPr="00A36296">
        <w:rPr>
          <w:rFonts w:ascii="MB Corpo S Text Office Light" w:eastAsia="MS Mincho" w:hAnsi="MB Corpo S Text Office Light" w:cs="Times New Roman"/>
          <w:lang w:val="it-IT"/>
        </w:rPr>
        <w:t xml:space="preserve">cofano </w:t>
      </w:r>
      <w:r w:rsidRPr="00A36296">
        <w:rPr>
          <w:rFonts w:ascii="MB Corpo S Text Office Light" w:eastAsia="MS Mincho" w:hAnsi="MB Corpo S Text Office Light" w:cs="Times New Roman"/>
          <w:lang w:val="it-IT"/>
        </w:rPr>
        <w:t xml:space="preserve">lungo </w:t>
      </w:r>
      <w:r w:rsidR="00663FF5">
        <w:rPr>
          <w:rFonts w:ascii="MB Corpo S Text Office Light" w:eastAsia="MS Mincho" w:hAnsi="MB Corpo S Text Office Light" w:cs="Times New Roman"/>
          <w:lang w:val="it-IT"/>
        </w:rPr>
        <w:t xml:space="preserve">scolpito da </w:t>
      </w:r>
      <w:proofErr w:type="spellStart"/>
      <w:r w:rsidR="00663FF5">
        <w:rPr>
          <w:rFonts w:ascii="MB Corpo S Text Office Light" w:eastAsia="MS Mincho" w:hAnsi="MB Corpo S Text Office Light" w:cs="Times New Roman"/>
          <w:lang w:val="it-IT"/>
        </w:rPr>
        <w:t>powerdome</w:t>
      </w:r>
      <w:proofErr w:type="spellEnd"/>
      <w:r w:rsidR="00663FF5">
        <w:rPr>
          <w:rFonts w:ascii="MB Corpo S Text Office Light" w:eastAsia="MS Mincho" w:hAnsi="MB Corpo S Text Office Light" w:cs="Times New Roman"/>
          <w:lang w:val="it-IT"/>
        </w:rPr>
        <w:t xml:space="preserve"> </w:t>
      </w:r>
      <w:r w:rsidRPr="00A36296">
        <w:rPr>
          <w:rFonts w:ascii="MB Corpo S Text Office Light" w:eastAsia="MS Mincho" w:hAnsi="MB Corpo S Text Office Light" w:cs="Times New Roman"/>
          <w:lang w:val="it-IT"/>
        </w:rPr>
        <w:t xml:space="preserve">e da </w:t>
      </w:r>
      <w:r w:rsidR="000175A4">
        <w:rPr>
          <w:rFonts w:ascii="MB Corpo S Text Office Light" w:eastAsia="MS Mincho" w:hAnsi="MB Corpo S Text Office Light" w:cs="Times New Roman"/>
          <w:lang w:val="it-IT"/>
        </w:rPr>
        <w:t>cerchi di dimensioni importanti</w:t>
      </w:r>
      <w:r w:rsidRPr="00A36296">
        <w:rPr>
          <w:rFonts w:ascii="MB Corpo S Text Office Light" w:eastAsia="MS Mincho" w:hAnsi="MB Corpo S Text Office Light" w:cs="Times New Roman"/>
          <w:lang w:val="it-IT"/>
        </w:rPr>
        <w:t xml:space="preserve">. Le </w:t>
      </w:r>
      <w:r w:rsidR="000E6BCB" w:rsidRPr="00A36296">
        <w:rPr>
          <w:rFonts w:ascii="MB Corpo S Text Office Light" w:eastAsia="MS Mincho" w:hAnsi="MB Corpo S Text Office Light" w:cs="Times New Roman"/>
          <w:lang w:val="it-IT"/>
        </w:rPr>
        <w:t>spalle</w:t>
      </w:r>
      <w:r w:rsidRPr="00A36296">
        <w:rPr>
          <w:rFonts w:ascii="MB Corpo S Text Office Light" w:eastAsia="MS Mincho" w:hAnsi="MB Corpo S Text Office Light" w:cs="Times New Roman"/>
          <w:lang w:val="it-IT"/>
        </w:rPr>
        <w:t xml:space="preserve"> muscolose e atletiche </w:t>
      </w:r>
      <w:r w:rsidR="000E6BCB" w:rsidRPr="00A36296">
        <w:rPr>
          <w:rFonts w:ascii="MB Corpo S Text Office Light" w:eastAsia="MS Mincho" w:hAnsi="MB Corpo S Text Office Light" w:cs="Times New Roman"/>
          <w:lang w:val="it-IT"/>
        </w:rPr>
        <w:t xml:space="preserve">della vettura </w:t>
      </w:r>
      <w:r w:rsidRPr="00A36296">
        <w:rPr>
          <w:rFonts w:ascii="MB Corpo S Text Office Light" w:eastAsia="MS Mincho" w:hAnsi="MB Corpo S Text Office Light" w:cs="Times New Roman"/>
          <w:lang w:val="it-IT"/>
        </w:rPr>
        <w:t xml:space="preserve">partono dai </w:t>
      </w:r>
      <w:r w:rsidR="00F317D3" w:rsidRPr="00A36296">
        <w:rPr>
          <w:rFonts w:ascii="MB Corpo S Text Office Light" w:eastAsia="MS Mincho" w:hAnsi="MB Corpo S Text Office Light" w:cs="Times New Roman"/>
          <w:lang w:val="it-IT"/>
        </w:rPr>
        <w:t>passaruota</w:t>
      </w:r>
      <w:r w:rsidRPr="00A36296">
        <w:rPr>
          <w:rFonts w:ascii="MB Corpo S Text Office Light" w:eastAsia="MS Mincho" w:hAnsi="MB Corpo S Text Office Light" w:cs="Times New Roman"/>
          <w:lang w:val="it-IT"/>
        </w:rPr>
        <w:t xml:space="preserve"> anteriori e si estendono fino al posteriore scultoreo. </w:t>
      </w:r>
      <w:bookmarkStart w:id="12" w:name="_Hlk191384308"/>
      <w:r w:rsidRPr="00A36296">
        <w:rPr>
          <w:rFonts w:ascii="MB Corpo S Text Office Light" w:eastAsia="MS Mincho" w:hAnsi="MB Corpo S Text Office Light" w:cs="Times New Roman"/>
          <w:lang w:val="it-IT"/>
        </w:rPr>
        <w:t xml:space="preserve">Il chiaro </w:t>
      </w:r>
      <w:r w:rsidR="000C3F1A" w:rsidRPr="00A36296">
        <w:rPr>
          <w:rFonts w:ascii="MB Corpo S Text Office Light" w:eastAsia="MS Mincho" w:hAnsi="MB Corpo S Text Office Light" w:cs="Times New Roman"/>
          <w:lang w:val="it-IT"/>
        </w:rPr>
        <w:t xml:space="preserve">linguaggio del design </w:t>
      </w:r>
      <w:r w:rsidR="0082316D" w:rsidRPr="00A36296">
        <w:rPr>
          <w:rFonts w:ascii="MB Corpo S Text Office Light" w:eastAsia="MS Mincho" w:hAnsi="MB Corpo S Text Office Light" w:cs="Times New Roman"/>
          <w:lang w:val="it-IT"/>
        </w:rPr>
        <w:t xml:space="preserve">enfatizza </w:t>
      </w:r>
      <w:r w:rsidR="00F67D03" w:rsidRPr="00A36296">
        <w:rPr>
          <w:rFonts w:ascii="MB Corpo S Text Office Light" w:eastAsia="MS Mincho" w:hAnsi="MB Corpo S Text Office Light" w:cs="Times New Roman"/>
          <w:lang w:val="it-IT"/>
        </w:rPr>
        <w:t xml:space="preserve">le superfici </w:t>
      </w:r>
      <w:r w:rsidR="00EE1AE9" w:rsidRPr="00A36296">
        <w:rPr>
          <w:rFonts w:ascii="MB Corpo S Text Office Light" w:eastAsia="MS Mincho" w:hAnsi="MB Corpo S Text Office Light" w:cs="Times New Roman"/>
          <w:lang w:val="it-IT"/>
        </w:rPr>
        <w:t xml:space="preserve">scolpite </w:t>
      </w:r>
      <w:r w:rsidRPr="00A36296">
        <w:rPr>
          <w:rFonts w:ascii="MB Corpo S Text Office Light" w:eastAsia="MS Mincho" w:hAnsi="MB Corpo S Text Office Light" w:cs="Times New Roman"/>
          <w:lang w:val="it-IT"/>
        </w:rPr>
        <w:t xml:space="preserve">con linee ridotte e </w:t>
      </w:r>
      <w:r w:rsidR="000175A4">
        <w:rPr>
          <w:rFonts w:ascii="MB Corpo S Text Office Light" w:eastAsia="MS Mincho" w:hAnsi="MB Corpo S Text Office Light" w:cs="Times New Roman"/>
          <w:lang w:val="it-IT"/>
        </w:rPr>
        <w:t>raccordi</w:t>
      </w:r>
      <w:r w:rsidRPr="00A36296">
        <w:rPr>
          <w:rFonts w:ascii="MB Corpo S Text Office Light" w:eastAsia="MS Mincho" w:hAnsi="MB Corpo S Text Office Light" w:cs="Times New Roman"/>
          <w:lang w:val="it-IT"/>
        </w:rPr>
        <w:t xml:space="preserve"> precis</w:t>
      </w:r>
      <w:r w:rsidR="000175A4">
        <w:rPr>
          <w:rFonts w:ascii="MB Corpo S Text Office Light" w:eastAsia="MS Mincho" w:hAnsi="MB Corpo S Text Office Light" w:cs="Times New Roman"/>
          <w:lang w:val="it-IT"/>
        </w:rPr>
        <w:t>i</w:t>
      </w:r>
      <w:r w:rsidRPr="00A36296">
        <w:rPr>
          <w:rFonts w:ascii="MB Corpo S Text Office Light" w:eastAsia="MS Mincho" w:hAnsi="MB Corpo S Text Office Light" w:cs="Times New Roman"/>
          <w:lang w:val="it-IT"/>
        </w:rPr>
        <w:t xml:space="preserve">. </w:t>
      </w:r>
      <w:r w:rsidR="000175A4">
        <w:rPr>
          <w:rFonts w:ascii="MB Corpo S Text Office Light" w:eastAsia="MS Mincho" w:hAnsi="MB Corpo S Text Office Light" w:cs="Times New Roman"/>
          <w:lang w:val="it-IT"/>
        </w:rPr>
        <w:t>S</w:t>
      </w:r>
      <w:r w:rsidR="000175A4" w:rsidRPr="00A36296">
        <w:rPr>
          <w:rFonts w:ascii="MB Corpo S Text Office Light" w:eastAsia="MS Mincho" w:hAnsi="MB Corpo S Text Office Light" w:cs="Times New Roman"/>
          <w:lang w:val="it-IT"/>
        </w:rPr>
        <w:t>e osservate lateralmente</w:t>
      </w:r>
      <w:r w:rsidR="000175A4">
        <w:rPr>
          <w:rFonts w:ascii="MB Corpo S Text Office Light" w:eastAsia="MS Mincho" w:hAnsi="MB Corpo S Text Office Light" w:cs="Times New Roman"/>
          <w:lang w:val="it-IT"/>
        </w:rPr>
        <w:t>, l</w:t>
      </w:r>
      <w:r w:rsidRPr="00A36296">
        <w:rPr>
          <w:rFonts w:ascii="MB Corpo S Text Office Light" w:eastAsia="MS Mincho" w:hAnsi="MB Corpo S Text Office Light" w:cs="Times New Roman"/>
          <w:lang w:val="it-IT"/>
        </w:rPr>
        <w:t xml:space="preserve">e linee di carattere sulla </w:t>
      </w:r>
      <w:r w:rsidR="00AB436D" w:rsidRPr="00A36296">
        <w:rPr>
          <w:rFonts w:ascii="MB Corpo S Text Office Light" w:eastAsia="MS Mincho" w:hAnsi="MB Corpo S Text Office Light" w:cs="Times New Roman"/>
          <w:lang w:val="it-IT"/>
        </w:rPr>
        <w:t xml:space="preserve">fiancata </w:t>
      </w:r>
      <w:r w:rsidRPr="00A36296">
        <w:rPr>
          <w:rFonts w:ascii="MB Corpo S Text Office Light" w:eastAsia="MS Mincho" w:hAnsi="MB Corpo S Text Office Light" w:cs="Times New Roman"/>
          <w:lang w:val="it-IT"/>
        </w:rPr>
        <w:t xml:space="preserve">creano un interessante </w:t>
      </w:r>
      <w:r w:rsidR="0000350B" w:rsidRPr="00A36296">
        <w:rPr>
          <w:rFonts w:ascii="MB Corpo S Text Office Light" w:eastAsia="MS Mincho" w:hAnsi="MB Corpo S Text Office Light" w:cs="Times New Roman"/>
          <w:lang w:val="it-IT"/>
        </w:rPr>
        <w:t xml:space="preserve">gioco </w:t>
      </w:r>
      <w:r w:rsidRPr="00A36296">
        <w:rPr>
          <w:rFonts w:ascii="MB Corpo S Text Office Light" w:eastAsia="MS Mincho" w:hAnsi="MB Corpo S Text Office Light" w:cs="Times New Roman"/>
          <w:lang w:val="it-IT"/>
        </w:rPr>
        <w:t xml:space="preserve">di luci e </w:t>
      </w:r>
      <w:r w:rsidR="00EC64FA" w:rsidRPr="00A36296">
        <w:rPr>
          <w:rFonts w:ascii="MB Corpo S Text Office Light" w:eastAsia="MS Mincho" w:hAnsi="MB Corpo S Text Office Light" w:cs="Times New Roman"/>
          <w:lang w:val="it-IT"/>
        </w:rPr>
        <w:t>ombre</w:t>
      </w:r>
      <w:r w:rsidRPr="00A36296">
        <w:rPr>
          <w:rFonts w:ascii="MB Corpo S Text Office Light" w:eastAsia="MS Mincho" w:hAnsi="MB Corpo S Text Office Light" w:cs="Times New Roman"/>
          <w:lang w:val="it-IT"/>
        </w:rPr>
        <w:t>.</w:t>
      </w:r>
    </w:p>
    <w:bookmarkEnd w:id="12"/>
    <w:p w14:paraId="5DFE4FC6" w14:textId="77777777" w:rsidR="00882B1C" w:rsidRPr="00A36296" w:rsidRDefault="00882B1C" w:rsidP="00882B1C">
      <w:pPr>
        <w:spacing w:line="280" w:lineRule="exact"/>
        <w:rPr>
          <w:rFonts w:ascii="MB Corpo S Text Office Light" w:eastAsia="MS Mincho" w:hAnsi="MB Corpo S Text Office Light" w:cs="Times New Roman"/>
          <w:lang w:val="it-IT"/>
        </w:rPr>
      </w:pPr>
    </w:p>
    <w:p w14:paraId="00473746" w14:textId="02B21775" w:rsidR="00882B1C" w:rsidRPr="00A36296" w:rsidRDefault="000175A4" w:rsidP="00882B1C">
      <w:pPr>
        <w:spacing w:line="280" w:lineRule="exact"/>
        <w:rPr>
          <w:rFonts w:ascii="MB Corpo S Text Office" w:eastAsia="MS Mincho" w:hAnsi="MB Corpo S Text Office" w:cs="Times New Roman"/>
          <w:szCs w:val="21"/>
          <w:lang w:val="it-IT"/>
        </w:rPr>
      </w:pPr>
      <w:r>
        <w:rPr>
          <w:rFonts w:ascii="MB Corpo S Text Office" w:eastAsia="MS Mincho" w:hAnsi="MB Corpo S Text Office" w:cs="Times New Roman"/>
          <w:szCs w:val="21"/>
          <w:lang w:val="it-IT"/>
        </w:rPr>
        <w:t>Un ‘v</w:t>
      </w:r>
      <w:r w:rsidR="00882B1C" w:rsidRPr="00A36296">
        <w:rPr>
          <w:rFonts w:ascii="MB Corpo S Text Office" w:eastAsia="MS Mincho" w:hAnsi="MB Corpo S Text Office" w:cs="Times New Roman"/>
          <w:szCs w:val="21"/>
          <w:lang w:val="it-IT"/>
        </w:rPr>
        <w:t>olto</w:t>
      </w:r>
      <w:r>
        <w:rPr>
          <w:rFonts w:ascii="MB Corpo S Text Office" w:eastAsia="MS Mincho" w:hAnsi="MB Corpo S Text Office" w:cs="Times New Roman"/>
          <w:szCs w:val="21"/>
          <w:lang w:val="it-IT"/>
        </w:rPr>
        <w:t>’</w:t>
      </w:r>
      <w:r w:rsidR="00882B1C" w:rsidRPr="00A36296">
        <w:rPr>
          <w:rFonts w:ascii="MB Corpo S Text Office" w:eastAsia="MS Mincho" w:hAnsi="MB Corpo S Text Office" w:cs="Times New Roman"/>
          <w:szCs w:val="21"/>
          <w:lang w:val="it-IT"/>
        </w:rPr>
        <w:t xml:space="preserve"> radioso: </w:t>
      </w:r>
      <w:r w:rsidR="003F608E" w:rsidRPr="00A36296">
        <w:rPr>
          <w:rFonts w:ascii="MB Corpo S Text Office" w:eastAsia="MS Mincho" w:hAnsi="MB Corpo S Text Office" w:cs="Times New Roman"/>
          <w:szCs w:val="21"/>
          <w:lang w:val="it-IT"/>
        </w:rPr>
        <w:t xml:space="preserve">pannello con </w:t>
      </w:r>
      <w:r w:rsidR="00882B1C" w:rsidRPr="00A36296" w:rsidDel="001426ED">
        <w:rPr>
          <w:rFonts w:ascii="MB Corpo S Text Office" w:eastAsia="MS Mincho" w:hAnsi="MB Corpo S Text Office" w:cs="Times New Roman"/>
          <w:szCs w:val="21"/>
          <w:lang w:val="it-IT"/>
        </w:rPr>
        <w:t xml:space="preserve">motivo </w:t>
      </w:r>
      <w:r w:rsidR="001426ED" w:rsidRPr="00A36296">
        <w:rPr>
          <w:rFonts w:ascii="MB Corpo S Text Office" w:eastAsia="MS Mincho" w:hAnsi="MB Corpo S Text Office" w:cs="Times New Roman"/>
          <w:szCs w:val="21"/>
          <w:lang w:val="it-IT"/>
        </w:rPr>
        <w:t xml:space="preserve">Mercedes-Benz </w:t>
      </w:r>
      <w:r w:rsidR="00882B1C" w:rsidRPr="00A36296">
        <w:rPr>
          <w:rFonts w:ascii="MB Corpo S Text Office" w:eastAsia="MS Mincho" w:hAnsi="MB Corpo S Text Office" w:cs="Times New Roman"/>
          <w:szCs w:val="21"/>
          <w:lang w:val="it-IT"/>
        </w:rPr>
        <w:t>illuminato</w:t>
      </w:r>
    </w:p>
    <w:p w14:paraId="472031D3" w14:textId="193B7ED8" w:rsidR="00882B1C" w:rsidRPr="00A36296" w:rsidRDefault="00882B1C" w:rsidP="00882B1C">
      <w:pPr>
        <w:pStyle w:val="01Flietext"/>
        <w:spacing w:after="0"/>
        <w:rPr>
          <w:lang w:val="it-IT"/>
        </w:rPr>
      </w:pPr>
      <w:r w:rsidRPr="00A36296">
        <w:rPr>
          <w:lang w:val="it-IT"/>
        </w:rPr>
        <w:t xml:space="preserve">L'iconica </w:t>
      </w:r>
      <w:r w:rsidR="000F52D6" w:rsidRPr="00A36296">
        <w:rPr>
          <w:lang w:val="it-IT"/>
        </w:rPr>
        <w:t xml:space="preserve">e </w:t>
      </w:r>
      <w:r w:rsidRPr="00A36296">
        <w:rPr>
          <w:lang w:val="it-IT"/>
        </w:rPr>
        <w:t xml:space="preserve">sportiva calandra </w:t>
      </w:r>
      <w:r w:rsidR="000F52D6" w:rsidRPr="00A36296">
        <w:rPr>
          <w:lang w:val="it-IT"/>
        </w:rPr>
        <w:t xml:space="preserve">ad A </w:t>
      </w:r>
      <w:r w:rsidRPr="00A36296">
        <w:rPr>
          <w:lang w:val="it-IT"/>
        </w:rPr>
        <w:t xml:space="preserve">è stata reinterpretata per l'era elettrica. L'innovativo pannello </w:t>
      </w:r>
      <w:r w:rsidR="000175A4">
        <w:rPr>
          <w:lang w:val="it-IT"/>
        </w:rPr>
        <w:t>star pattern</w:t>
      </w:r>
      <w:r w:rsidRPr="00A36296">
        <w:rPr>
          <w:lang w:val="it-IT"/>
        </w:rPr>
        <w:t xml:space="preserve"> senza giunture è completamente illuminato per la prima volta su un veicolo di serie Mercedes-Benz. 142 stelle a LED </w:t>
      </w:r>
      <w:r w:rsidR="00F83594" w:rsidRPr="00A36296">
        <w:rPr>
          <w:lang w:val="it-IT"/>
        </w:rPr>
        <w:t>ad effetto cromato</w:t>
      </w:r>
      <w:r w:rsidRPr="00A36296">
        <w:rPr>
          <w:lang w:val="it-IT"/>
        </w:rPr>
        <w:t xml:space="preserve">, animate singolarmente, creano una </w:t>
      </w:r>
      <w:r w:rsidR="00B64420" w:rsidRPr="00A36296">
        <w:rPr>
          <w:lang w:val="it-IT"/>
        </w:rPr>
        <w:t xml:space="preserve">firma </w:t>
      </w:r>
      <w:r w:rsidRPr="00A36296">
        <w:rPr>
          <w:lang w:val="it-IT"/>
        </w:rPr>
        <w:t xml:space="preserve">distintiva </w:t>
      </w:r>
      <w:r w:rsidR="00B64420" w:rsidRPr="00A36296">
        <w:rPr>
          <w:lang w:val="it-IT"/>
        </w:rPr>
        <w:t>del marchio</w:t>
      </w:r>
      <w:r w:rsidRPr="00A36296">
        <w:rPr>
          <w:lang w:val="it-IT"/>
        </w:rPr>
        <w:t xml:space="preserve">. Una delle poche </w:t>
      </w:r>
      <w:r w:rsidR="00E21456" w:rsidRPr="00A36296">
        <w:rPr>
          <w:lang w:val="it-IT"/>
        </w:rPr>
        <w:t xml:space="preserve">differenze </w:t>
      </w:r>
      <w:r w:rsidRPr="00A36296">
        <w:rPr>
          <w:lang w:val="it-IT"/>
        </w:rPr>
        <w:t>visive</w:t>
      </w:r>
      <w:r w:rsidR="00E84804" w:rsidRPr="00A36296">
        <w:rPr>
          <w:lang w:val="it-IT"/>
        </w:rPr>
        <w:t xml:space="preserve"> che contraddistinguono </w:t>
      </w:r>
      <w:r w:rsidRPr="00A36296">
        <w:rPr>
          <w:lang w:val="it-IT"/>
        </w:rPr>
        <w:t xml:space="preserve">la CLA ibrida </w:t>
      </w:r>
      <w:r w:rsidR="00DE181D" w:rsidRPr="00A36296">
        <w:rPr>
          <w:lang w:val="it-IT"/>
        </w:rPr>
        <w:t>è</w:t>
      </w:r>
      <w:r w:rsidR="000175A4">
        <w:rPr>
          <w:lang w:val="it-IT"/>
        </w:rPr>
        <w:t>, invece,</w:t>
      </w:r>
      <w:r w:rsidR="00DE181D" w:rsidRPr="00A36296">
        <w:rPr>
          <w:lang w:val="it-IT"/>
        </w:rPr>
        <w:t xml:space="preserve"> la </w:t>
      </w:r>
      <w:r w:rsidR="00B33312" w:rsidRPr="00A36296">
        <w:rPr>
          <w:lang w:val="it-IT"/>
        </w:rPr>
        <w:t xml:space="preserve">classica </w:t>
      </w:r>
      <w:r w:rsidRPr="00A36296">
        <w:rPr>
          <w:lang w:val="it-IT"/>
        </w:rPr>
        <w:t xml:space="preserve">griglia </w:t>
      </w:r>
      <w:r w:rsidR="003B3DF2" w:rsidRPr="00A36296">
        <w:rPr>
          <w:lang w:val="it-IT"/>
        </w:rPr>
        <w:t>del radiatore</w:t>
      </w:r>
      <w:r w:rsidR="000175A4">
        <w:rPr>
          <w:lang w:val="it-IT"/>
        </w:rPr>
        <w:t xml:space="preserve"> con </w:t>
      </w:r>
      <w:r w:rsidR="004C7BC4" w:rsidRPr="00A36296">
        <w:rPr>
          <w:lang w:val="it-IT"/>
        </w:rPr>
        <w:t xml:space="preserve">motivo Mercedes-Benz cromato, </w:t>
      </w:r>
      <w:r w:rsidR="003B3DF2" w:rsidRPr="00A36296">
        <w:rPr>
          <w:lang w:val="it-IT"/>
        </w:rPr>
        <w:t xml:space="preserve">incorniciato da </w:t>
      </w:r>
      <w:r w:rsidR="00B6017F" w:rsidRPr="00A36296">
        <w:rPr>
          <w:lang w:val="it-IT"/>
        </w:rPr>
        <w:t xml:space="preserve">una </w:t>
      </w:r>
      <w:r w:rsidR="003B3DF2" w:rsidRPr="00A36296">
        <w:rPr>
          <w:lang w:val="it-IT"/>
        </w:rPr>
        <w:t xml:space="preserve">guida luminosa a LED. </w:t>
      </w:r>
    </w:p>
    <w:p w14:paraId="39244ABD" w14:textId="77777777" w:rsidR="00882B1C" w:rsidRPr="00A36296" w:rsidRDefault="00882B1C" w:rsidP="00882B1C">
      <w:pPr>
        <w:pStyle w:val="01Flietext"/>
        <w:spacing w:after="0"/>
        <w:rPr>
          <w:lang w:val="it-IT"/>
        </w:rPr>
      </w:pPr>
    </w:p>
    <w:p w14:paraId="405409C7" w14:textId="6B16C6F9" w:rsidR="00882B1C" w:rsidRPr="00A36296" w:rsidRDefault="000175A4" w:rsidP="00882B1C">
      <w:pPr>
        <w:pStyle w:val="01Flietext"/>
        <w:spacing w:after="0"/>
        <w:rPr>
          <w:rFonts w:ascii="MB Corpo S Text Office" w:hAnsi="MB Corpo S Text Office"/>
          <w:lang w:val="it-IT"/>
        </w:rPr>
      </w:pPr>
      <w:r>
        <w:rPr>
          <w:rFonts w:ascii="MB Corpo S Text Office" w:hAnsi="MB Corpo S Text Office"/>
          <w:lang w:val="it-IT"/>
        </w:rPr>
        <w:t>La sua firma luminosa di</w:t>
      </w:r>
      <w:r w:rsidR="00882B1C" w:rsidRPr="00A36296">
        <w:rPr>
          <w:rFonts w:ascii="MB Corpo S Text Office" w:hAnsi="MB Corpo S Text Office"/>
          <w:lang w:val="it-IT"/>
        </w:rPr>
        <w:t xml:space="preserve"> giorno </w:t>
      </w:r>
      <w:r>
        <w:rPr>
          <w:rFonts w:ascii="MB Corpo S Text Office" w:hAnsi="MB Corpo S Text Office"/>
          <w:lang w:val="it-IT"/>
        </w:rPr>
        <w:t>e di</w:t>
      </w:r>
      <w:r w:rsidR="00882B1C" w:rsidRPr="00A36296">
        <w:rPr>
          <w:rFonts w:ascii="MB Corpo S Text Office" w:hAnsi="MB Corpo S Text Office"/>
          <w:lang w:val="it-IT"/>
        </w:rPr>
        <w:t xml:space="preserve"> notte: fari e </w:t>
      </w:r>
      <w:r>
        <w:rPr>
          <w:rFonts w:ascii="MB Corpo S Text Office" w:hAnsi="MB Corpo S Text Office"/>
          <w:lang w:val="it-IT"/>
        </w:rPr>
        <w:t>luci</w:t>
      </w:r>
      <w:r w:rsidR="00882B1C" w:rsidRPr="00A36296">
        <w:rPr>
          <w:rFonts w:ascii="MB Corpo S Text Office" w:hAnsi="MB Corpo S Text Office"/>
          <w:lang w:val="it-IT"/>
        </w:rPr>
        <w:t xml:space="preserve"> posteriori </w:t>
      </w:r>
      <w:r w:rsidR="0015388E" w:rsidRPr="00A36296">
        <w:rPr>
          <w:rFonts w:ascii="MB Corpo S Text Office" w:hAnsi="MB Corpo S Text Office"/>
          <w:lang w:val="it-IT"/>
        </w:rPr>
        <w:t>a forma di stella</w:t>
      </w:r>
    </w:p>
    <w:p w14:paraId="7307FE51" w14:textId="1ABF8B90" w:rsidR="00882B1C" w:rsidRPr="00A36296" w:rsidRDefault="006F17AF" w:rsidP="00882B1C">
      <w:pPr>
        <w:pStyle w:val="01Flietext"/>
        <w:spacing w:after="0"/>
        <w:rPr>
          <w:lang w:val="it-IT"/>
        </w:rPr>
      </w:pPr>
      <w:r w:rsidRPr="00A36296">
        <w:rPr>
          <w:lang w:val="it-IT"/>
        </w:rPr>
        <w:t xml:space="preserve">Con i fari MULTIBEAM LED opzionali, le </w:t>
      </w:r>
      <w:r w:rsidR="00882B1C" w:rsidRPr="00A36296">
        <w:rPr>
          <w:lang w:val="it-IT"/>
        </w:rPr>
        <w:t xml:space="preserve">luci diurne </w:t>
      </w:r>
      <w:r w:rsidR="0077323C" w:rsidRPr="00A36296">
        <w:rPr>
          <w:lang w:val="it-IT"/>
        </w:rPr>
        <w:t xml:space="preserve">assumono </w:t>
      </w:r>
      <w:r w:rsidR="00882B1C" w:rsidRPr="00A36296">
        <w:rPr>
          <w:lang w:val="it-IT"/>
        </w:rPr>
        <w:t xml:space="preserve">la forma di una stella Mercedes-Benz. I fari </w:t>
      </w:r>
      <w:r w:rsidR="006C42A1" w:rsidRPr="00A36296">
        <w:rPr>
          <w:lang w:val="it-IT"/>
        </w:rPr>
        <w:t xml:space="preserve">sono collegati da una fascia </w:t>
      </w:r>
      <w:r w:rsidR="00882B1C" w:rsidRPr="00A36296">
        <w:rPr>
          <w:lang w:val="it-IT"/>
        </w:rPr>
        <w:t>luminosa</w:t>
      </w:r>
      <w:r w:rsidR="000175A4">
        <w:rPr>
          <w:lang w:val="it-IT"/>
        </w:rPr>
        <w:t>, mentre</w:t>
      </w:r>
      <w:r w:rsidR="00882B1C" w:rsidRPr="00A36296">
        <w:rPr>
          <w:lang w:val="it-IT"/>
        </w:rPr>
        <w:t xml:space="preserve"> </w:t>
      </w:r>
      <w:r w:rsidR="000175A4">
        <w:rPr>
          <w:lang w:val="it-IT"/>
        </w:rPr>
        <w:t>le luci</w:t>
      </w:r>
      <w:r w:rsidR="00882B1C" w:rsidRPr="00A36296">
        <w:rPr>
          <w:lang w:val="it-IT"/>
        </w:rPr>
        <w:t xml:space="preserve"> posteriori sono a forma di stella e </w:t>
      </w:r>
      <w:r w:rsidR="000175A4">
        <w:rPr>
          <w:lang w:val="it-IT"/>
        </w:rPr>
        <w:t>unite</w:t>
      </w:r>
      <w:r w:rsidR="00882B1C" w:rsidRPr="00A36296">
        <w:rPr>
          <w:lang w:val="it-IT"/>
        </w:rPr>
        <w:t xml:space="preserve"> da un elemento di design illuminato. Questa combinazione conferisce </w:t>
      </w:r>
      <w:r w:rsidR="000175A4">
        <w:rPr>
          <w:lang w:val="it-IT"/>
        </w:rPr>
        <w:t>a</w:t>
      </w:r>
      <w:r w:rsidR="00882B1C" w:rsidRPr="00A36296">
        <w:rPr>
          <w:lang w:val="it-IT"/>
        </w:rPr>
        <w:t xml:space="preserve"> CLA una presenza visiva forte e unica. Insieme ai fari MULTIBEAM LED opzionali, costituisce la nuova firma </w:t>
      </w:r>
      <w:r w:rsidR="000175A4">
        <w:rPr>
          <w:lang w:val="it-IT"/>
        </w:rPr>
        <w:t xml:space="preserve">luminosa che </w:t>
      </w:r>
      <w:r w:rsidR="00882B1C" w:rsidRPr="00A36296">
        <w:rPr>
          <w:lang w:val="it-IT"/>
        </w:rPr>
        <w:t xml:space="preserve">rende una Mercedes immediatamente riconoscibile in qualsiasi momento del giorno e della notte, una dichiarazione inconfondibile di lusso iconico. </w:t>
      </w:r>
      <w:r w:rsidR="00F33A51" w:rsidRPr="00A36296">
        <w:rPr>
          <w:lang w:val="it-IT"/>
        </w:rPr>
        <w:t xml:space="preserve">I fari LED High Performance di </w:t>
      </w:r>
      <w:r w:rsidR="00E95CB7" w:rsidRPr="00A36296">
        <w:rPr>
          <w:lang w:val="it-IT"/>
        </w:rPr>
        <w:t xml:space="preserve">serie </w:t>
      </w:r>
      <w:r w:rsidR="00F33A51" w:rsidRPr="00A36296">
        <w:rPr>
          <w:lang w:val="it-IT"/>
        </w:rPr>
        <w:t>presentano un elemento cromato a forma di stella.</w:t>
      </w:r>
    </w:p>
    <w:p w14:paraId="14B46044" w14:textId="77777777" w:rsidR="00882B1C" w:rsidRPr="00A36296" w:rsidRDefault="00882B1C" w:rsidP="00882B1C">
      <w:pPr>
        <w:pStyle w:val="01Flietext"/>
        <w:spacing w:after="0"/>
        <w:rPr>
          <w:lang w:val="it-IT"/>
        </w:rPr>
      </w:pPr>
    </w:p>
    <w:p w14:paraId="66DDC779" w14:textId="634A8BA6" w:rsidR="00882B1C" w:rsidRPr="00A36296" w:rsidRDefault="00882B1C" w:rsidP="00882B1C">
      <w:pPr>
        <w:pStyle w:val="01Flietext"/>
        <w:spacing w:after="0"/>
        <w:rPr>
          <w:lang w:val="it-IT"/>
        </w:rPr>
      </w:pPr>
      <w:r w:rsidRPr="00A36296">
        <w:rPr>
          <w:rFonts w:ascii="MB Corpo S Text Office" w:eastAsia="MS Mincho" w:hAnsi="MB Corpo S Text Office" w:cs="Times New Roman"/>
          <w:lang w:val="it-IT"/>
        </w:rPr>
        <w:t xml:space="preserve">Ambiente inondato di luce: tetto panoramico </w:t>
      </w:r>
      <w:r w:rsidR="005B04A0" w:rsidRPr="00A36296">
        <w:rPr>
          <w:rFonts w:ascii="MB Corpo S Text Office" w:eastAsia="MS Mincho" w:hAnsi="MB Corpo S Text Office" w:cs="Times New Roman"/>
          <w:lang w:val="it-IT"/>
        </w:rPr>
        <w:t xml:space="preserve">di serie per </w:t>
      </w:r>
      <w:r w:rsidRPr="00A36296">
        <w:rPr>
          <w:rFonts w:ascii="MB Corpo S Text Office" w:eastAsia="MS Mincho" w:hAnsi="MB Corpo S Text Office" w:cs="Times New Roman"/>
          <w:lang w:val="it-IT"/>
        </w:rPr>
        <w:t xml:space="preserve">una sensazione di </w:t>
      </w:r>
      <w:r w:rsidR="000175A4">
        <w:rPr>
          <w:rFonts w:ascii="MB Corpo S Text Office" w:eastAsia="MS Mincho" w:hAnsi="MB Corpo S Text Office" w:cs="Times New Roman"/>
          <w:lang w:val="it-IT"/>
        </w:rPr>
        <w:t>piacevole ampiezza</w:t>
      </w:r>
      <w:r w:rsidR="00B723CA" w:rsidRPr="00A36296">
        <w:rPr>
          <w:rFonts w:ascii="MB Corpo S Text Office" w:eastAsia="MS Mincho" w:hAnsi="MB Corpo S Text Office" w:cs="Times New Roman"/>
          <w:lang w:val="it-IT"/>
        </w:rPr>
        <w:t xml:space="preserve"> </w:t>
      </w:r>
      <w:r w:rsidRPr="00A36296">
        <w:rPr>
          <w:rFonts w:ascii="MB Corpo S Text Office" w:eastAsia="MS Mincho" w:hAnsi="MB Corpo S Text Office" w:cs="Times New Roman"/>
          <w:lang w:val="it-IT"/>
        </w:rPr>
        <w:t>all'interno dell'abitacolo</w:t>
      </w:r>
    </w:p>
    <w:p w14:paraId="653A64B1" w14:textId="19A708BA" w:rsidR="00882B1C" w:rsidRPr="00A36296" w:rsidRDefault="00882B1C" w:rsidP="00882B1C">
      <w:pPr>
        <w:pStyle w:val="01Flietext"/>
        <w:spacing w:after="0"/>
        <w:rPr>
          <w:lang w:val="it-IT"/>
        </w:rPr>
      </w:pPr>
      <w:r w:rsidRPr="00A36296">
        <w:rPr>
          <w:lang w:val="it-IT"/>
        </w:rPr>
        <w:t xml:space="preserve">Tutti i modelli CLA sono dotati di serie di </w:t>
      </w:r>
      <w:r w:rsidR="00120603" w:rsidRPr="00A36296">
        <w:rPr>
          <w:lang w:val="it-IT"/>
        </w:rPr>
        <w:t xml:space="preserve">un ampio </w:t>
      </w:r>
      <w:r w:rsidRPr="00A36296">
        <w:rPr>
          <w:lang w:val="it-IT"/>
        </w:rPr>
        <w:t xml:space="preserve">tetto panoramico. Questo tetto in vetro fisso, composto da un unico pezzo, è privo di rinforzi centrali e si estende senza soluzione di continuità dalla cornice </w:t>
      </w:r>
      <w:r w:rsidR="00E129CB" w:rsidRPr="00A36296">
        <w:rPr>
          <w:lang w:val="it-IT"/>
        </w:rPr>
        <w:t xml:space="preserve">del parabrezza </w:t>
      </w:r>
      <w:r w:rsidRPr="00A36296">
        <w:rPr>
          <w:lang w:val="it-IT"/>
        </w:rPr>
        <w:t xml:space="preserve">fino alla parte posteriore. Offre una nuova esperienza all'interno dell'abitacolo, con una vista quasi </w:t>
      </w:r>
      <w:r w:rsidR="000175A4">
        <w:rPr>
          <w:lang w:val="it-IT"/>
        </w:rPr>
        <w:t>totalmente libera</w:t>
      </w:r>
      <w:r w:rsidRPr="00A36296">
        <w:rPr>
          <w:lang w:val="it-IT"/>
        </w:rPr>
        <w:t xml:space="preserve"> verso l'alto. Allo stesso tempo, il tetto panoramico contribuisce ad </w:t>
      </w:r>
      <w:r w:rsidR="00FF1037" w:rsidRPr="00A36296">
        <w:rPr>
          <w:lang w:val="it-IT"/>
        </w:rPr>
        <w:t xml:space="preserve">aumentare </w:t>
      </w:r>
      <w:r w:rsidRPr="00A36296">
        <w:rPr>
          <w:lang w:val="it-IT"/>
        </w:rPr>
        <w:t xml:space="preserve">lo spazio per la testa </w:t>
      </w:r>
      <w:r w:rsidR="00FF1037" w:rsidRPr="00A36296">
        <w:rPr>
          <w:lang w:val="it-IT"/>
        </w:rPr>
        <w:t>rispetto al suo predecessore</w:t>
      </w:r>
      <w:r w:rsidRPr="00A36296">
        <w:rPr>
          <w:lang w:val="it-IT"/>
        </w:rPr>
        <w:t xml:space="preserve">. I vetri </w:t>
      </w:r>
      <w:r w:rsidR="007050BF" w:rsidRPr="00A36296">
        <w:rPr>
          <w:lang w:val="it-IT"/>
        </w:rPr>
        <w:t xml:space="preserve">di sicurezza stratificati </w:t>
      </w:r>
      <w:r w:rsidRPr="00A36296">
        <w:rPr>
          <w:lang w:val="it-IT"/>
        </w:rPr>
        <w:t>termoisolanti, la pellicola a infrarossi e il rivestimento a bassa emissività (</w:t>
      </w:r>
      <w:proofErr w:type="spellStart"/>
      <w:r w:rsidRPr="00A36296">
        <w:rPr>
          <w:lang w:val="it-IT"/>
        </w:rPr>
        <w:t>LowE</w:t>
      </w:r>
      <w:proofErr w:type="spellEnd"/>
      <w:r w:rsidRPr="00A36296">
        <w:rPr>
          <w:lang w:val="it-IT"/>
        </w:rPr>
        <w:t xml:space="preserve">) </w:t>
      </w:r>
      <w:r w:rsidR="0043711A" w:rsidRPr="00A36296">
        <w:rPr>
          <w:lang w:val="it-IT"/>
        </w:rPr>
        <w:t>proteggono dalla luce solare e dal calore</w:t>
      </w:r>
      <w:r w:rsidRPr="00A36296">
        <w:rPr>
          <w:lang w:val="it-IT"/>
        </w:rPr>
        <w:t xml:space="preserve">. </w:t>
      </w:r>
    </w:p>
    <w:p w14:paraId="0C35BE2F" w14:textId="77777777" w:rsidR="00882B1C" w:rsidRPr="00A36296" w:rsidRDefault="00882B1C" w:rsidP="00882B1C">
      <w:pPr>
        <w:pStyle w:val="01Flietext"/>
        <w:spacing w:after="0"/>
        <w:rPr>
          <w:lang w:val="it-IT"/>
        </w:rPr>
      </w:pPr>
    </w:p>
    <w:p w14:paraId="04CDC96D" w14:textId="77777777" w:rsidR="00882B1C" w:rsidRPr="00A36296" w:rsidRDefault="00882B1C" w:rsidP="00882B1C">
      <w:pPr>
        <w:spacing w:line="280" w:lineRule="exact"/>
        <w:rPr>
          <w:rFonts w:ascii="MB Corpo S Text Office" w:eastAsia="MS Mincho" w:hAnsi="MB Corpo S Text Office" w:cs="Times New Roman"/>
          <w:szCs w:val="21"/>
          <w:lang w:val="it-IT"/>
        </w:rPr>
      </w:pPr>
      <w:r w:rsidRPr="00A36296">
        <w:rPr>
          <w:rFonts w:ascii="MB Corpo S Text Office" w:eastAsia="MS Mincho" w:hAnsi="MB Corpo S Text Office" w:cs="Times New Roman"/>
          <w:szCs w:val="21"/>
          <w:lang w:val="it-IT"/>
        </w:rPr>
        <w:t>Nuova esperienza spaziale: design interno minimalista incentrato su tre elementi iconici high-tech</w:t>
      </w:r>
    </w:p>
    <w:p w14:paraId="65B4FE7D" w14:textId="3CBE73AB" w:rsidR="00882B1C" w:rsidRPr="00A36296" w:rsidRDefault="00882B1C" w:rsidP="00882B1C">
      <w:pPr>
        <w:spacing w:line="280" w:lineRule="exact"/>
        <w:rPr>
          <w:rFonts w:ascii="MB Corpo S Text Office Light" w:hAnsi="MB Corpo S Text Office Light"/>
          <w:kern w:val="0"/>
          <w:szCs w:val="21"/>
          <w:lang w:val="it-IT"/>
          <w14:ligatures w14:val="none"/>
        </w:rPr>
      </w:pPr>
      <w:r w:rsidRPr="00A36296">
        <w:rPr>
          <w:rFonts w:ascii="MB Corpo S Text Office Light" w:hAnsi="MB Corpo S Text Office Light"/>
          <w:kern w:val="0"/>
          <w:szCs w:val="21"/>
          <w:lang w:val="it-IT"/>
          <w14:ligatures w14:val="none"/>
        </w:rPr>
        <w:t xml:space="preserve">Gli interni della CLA offrono una nuova esperienza di lusso in questa classe di veicoli. Il design segue il principio della riduzione all'essenziale. Il design segue </w:t>
      </w:r>
      <w:r w:rsidR="00C43AB9" w:rsidRPr="00A36296">
        <w:rPr>
          <w:rFonts w:ascii="MB Corpo S Text Office Light" w:hAnsi="MB Corpo S Text Office Light"/>
          <w:kern w:val="0"/>
          <w:szCs w:val="21"/>
          <w:lang w:val="it-IT"/>
          <w14:ligatures w14:val="none"/>
        </w:rPr>
        <w:t xml:space="preserve">il principio della riduzione all'essenziale, mettendo in risalto </w:t>
      </w:r>
      <w:r w:rsidR="001B6847" w:rsidRPr="00A36296">
        <w:rPr>
          <w:rFonts w:ascii="MB Corpo S Text Office Light" w:hAnsi="MB Corpo S Text Office Light"/>
          <w:kern w:val="0"/>
          <w:szCs w:val="21"/>
          <w:lang w:val="it-IT"/>
          <w14:ligatures w14:val="none"/>
        </w:rPr>
        <w:t xml:space="preserve">la struttura </w:t>
      </w:r>
      <w:r w:rsidR="007D566E" w:rsidRPr="00A36296">
        <w:rPr>
          <w:rFonts w:ascii="MB Corpo S Text Office Light" w:hAnsi="MB Corpo S Text Office Light"/>
          <w:kern w:val="0"/>
          <w:szCs w:val="21"/>
          <w:lang w:val="it-IT"/>
          <w14:ligatures w14:val="none"/>
        </w:rPr>
        <w:t xml:space="preserve">di base </w:t>
      </w:r>
      <w:r w:rsidRPr="00A36296">
        <w:rPr>
          <w:rFonts w:ascii="MB Corpo S Text Office Light" w:hAnsi="MB Corpo S Text Office Light"/>
          <w:kern w:val="0"/>
          <w:szCs w:val="21"/>
          <w:lang w:val="it-IT"/>
          <w14:ligatures w14:val="none"/>
        </w:rPr>
        <w:t xml:space="preserve">e concentrandosi su alcuni elementi iconici ad alta tecnologia. L'elemento di spicco è il </w:t>
      </w:r>
      <w:proofErr w:type="spellStart"/>
      <w:r w:rsidRPr="00A36296">
        <w:rPr>
          <w:rFonts w:ascii="MB Corpo S Text Office Light" w:hAnsi="MB Corpo S Text Office Light"/>
          <w:kern w:val="0"/>
          <w:szCs w:val="21"/>
          <w:lang w:val="it-IT"/>
          <w14:ligatures w14:val="none"/>
        </w:rPr>
        <w:t>Supers</w:t>
      </w:r>
      <w:r w:rsidR="00646241">
        <w:rPr>
          <w:rFonts w:ascii="MB Corpo S Text Office Light" w:hAnsi="MB Corpo S Text Office Light"/>
          <w:kern w:val="0"/>
          <w:szCs w:val="21"/>
          <w:lang w:val="it-IT"/>
          <w14:ligatures w14:val="none"/>
        </w:rPr>
        <w:t>creen</w:t>
      </w:r>
      <w:proofErr w:type="spellEnd"/>
      <w:r w:rsidRPr="00A36296">
        <w:rPr>
          <w:rFonts w:ascii="MB Corpo S Text Office Light" w:hAnsi="MB Corpo S Text Office Light"/>
          <w:kern w:val="0"/>
          <w:szCs w:val="21"/>
          <w:lang w:val="it-IT"/>
          <w14:ligatures w14:val="none"/>
        </w:rPr>
        <w:t xml:space="preserve"> MBUX, opzionale e fluttuante, che si estende per tutta la </w:t>
      </w:r>
      <w:r w:rsidR="007D566E" w:rsidRPr="00A36296">
        <w:rPr>
          <w:rFonts w:ascii="MB Corpo S Text Office Light" w:hAnsi="MB Corpo S Text Office Light"/>
          <w:kern w:val="0"/>
          <w:szCs w:val="21"/>
          <w:lang w:val="it-IT"/>
          <w14:ligatures w14:val="none"/>
        </w:rPr>
        <w:t>larghezza dell'</w:t>
      </w:r>
      <w:r w:rsidRPr="00A36296">
        <w:rPr>
          <w:rFonts w:ascii="MB Corpo S Text Office Light" w:hAnsi="MB Corpo S Text Office Light"/>
          <w:kern w:val="0"/>
          <w:szCs w:val="21"/>
          <w:lang w:val="it-IT"/>
          <w14:ligatures w14:val="none"/>
        </w:rPr>
        <w:t xml:space="preserve">abitacolo. Dietro un'ampia superficie di vetro si trovano il display del </w:t>
      </w:r>
      <w:r w:rsidR="00646241">
        <w:rPr>
          <w:rFonts w:ascii="MB Corpo S Text Office Light" w:hAnsi="MB Corpo S Text Office Light"/>
          <w:kern w:val="0"/>
          <w:szCs w:val="21"/>
          <w:lang w:val="it-IT"/>
          <w14:ligatures w14:val="none"/>
        </w:rPr>
        <w:t>guidatore</w:t>
      </w:r>
      <w:r w:rsidRPr="00A36296">
        <w:rPr>
          <w:rFonts w:ascii="MB Corpo S Text Office Light" w:hAnsi="MB Corpo S Text Office Light"/>
          <w:kern w:val="0"/>
          <w:szCs w:val="21"/>
          <w:lang w:val="it-IT"/>
          <w14:ligatures w14:val="none"/>
        </w:rPr>
        <w:t xml:space="preserve"> </w:t>
      </w:r>
      <w:r w:rsidR="008B4639" w:rsidRPr="00A36296">
        <w:rPr>
          <w:rFonts w:ascii="MB Corpo S Text Office Light" w:hAnsi="MB Corpo S Text Office Light"/>
          <w:kern w:val="0"/>
          <w:szCs w:val="21"/>
          <w:lang w:val="it-IT"/>
          <w14:ligatures w14:val="none"/>
        </w:rPr>
        <w:t xml:space="preserve">da </w:t>
      </w:r>
      <w:r w:rsidR="00071326" w:rsidRPr="00A36296">
        <w:rPr>
          <w:rFonts w:ascii="MB Corpo S Text Office Light" w:hAnsi="MB Corpo S Text Office Light"/>
          <w:kern w:val="0"/>
          <w:szCs w:val="21"/>
          <w:lang w:val="it-IT"/>
          <w14:ligatures w14:val="none"/>
        </w:rPr>
        <w:t>26</w:t>
      </w:r>
      <w:r w:rsidR="008B4639" w:rsidRPr="00A36296">
        <w:rPr>
          <w:rFonts w:ascii="MB Corpo S Text Office Light" w:hAnsi="MB Corpo S Text Office Light"/>
          <w:kern w:val="0"/>
          <w:szCs w:val="21"/>
          <w:lang w:val="it-IT"/>
          <w14:ligatures w14:val="none"/>
        </w:rPr>
        <w:t xml:space="preserve"> centimetri (</w:t>
      </w:r>
      <w:r w:rsidRPr="00A36296">
        <w:rPr>
          <w:rFonts w:ascii="MB Corpo S Text Office Light" w:hAnsi="MB Corpo S Text Office Light"/>
          <w:kern w:val="0"/>
          <w:szCs w:val="21"/>
          <w:lang w:val="it-IT"/>
          <w14:ligatures w14:val="none"/>
        </w:rPr>
        <w:t>10,25 pollici</w:t>
      </w:r>
      <w:r w:rsidR="008B4639" w:rsidRPr="00A36296">
        <w:rPr>
          <w:rFonts w:ascii="MB Corpo S Text Office Light" w:hAnsi="MB Corpo S Text Office Light"/>
          <w:kern w:val="0"/>
          <w:szCs w:val="21"/>
          <w:lang w:val="it-IT"/>
          <w14:ligatures w14:val="none"/>
        </w:rPr>
        <w:t xml:space="preserve">) </w:t>
      </w:r>
      <w:r w:rsidRPr="00A36296">
        <w:rPr>
          <w:rFonts w:ascii="MB Corpo S Text Office Light" w:hAnsi="MB Corpo S Text Office Light"/>
          <w:kern w:val="0"/>
          <w:szCs w:val="21"/>
          <w:lang w:val="it-IT"/>
          <w14:ligatures w14:val="none"/>
        </w:rPr>
        <w:t xml:space="preserve">e il display centrale </w:t>
      </w:r>
      <w:r w:rsidR="002F228F" w:rsidRPr="00A36296">
        <w:rPr>
          <w:rFonts w:ascii="MB Corpo S Text Office Light" w:hAnsi="MB Corpo S Text Office Light"/>
          <w:kern w:val="0"/>
          <w:szCs w:val="21"/>
          <w:lang w:val="it-IT"/>
          <w14:ligatures w14:val="none"/>
        </w:rPr>
        <w:t xml:space="preserve">da 35,6 </w:t>
      </w:r>
      <w:r w:rsidR="00071326" w:rsidRPr="00A36296">
        <w:rPr>
          <w:rFonts w:ascii="MB Corpo S Text Office Light" w:hAnsi="MB Corpo S Text Office Light"/>
          <w:kern w:val="0"/>
          <w:szCs w:val="21"/>
          <w:lang w:val="it-IT"/>
          <w14:ligatures w14:val="none"/>
        </w:rPr>
        <w:t xml:space="preserve">centimetri </w:t>
      </w:r>
      <w:r w:rsidR="002F228F" w:rsidRPr="00A36296">
        <w:rPr>
          <w:rFonts w:ascii="MB Corpo S Text Office Light" w:hAnsi="MB Corpo S Text Office Light"/>
          <w:kern w:val="0"/>
          <w:szCs w:val="21"/>
          <w:lang w:val="it-IT"/>
          <w14:ligatures w14:val="none"/>
        </w:rPr>
        <w:t>(</w:t>
      </w:r>
      <w:r w:rsidRPr="00A36296">
        <w:rPr>
          <w:rFonts w:ascii="MB Corpo S Text Office Light" w:hAnsi="MB Corpo S Text Office Light"/>
          <w:kern w:val="0"/>
          <w:szCs w:val="21"/>
          <w:lang w:val="it-IT"/>
          <w14:ligatures w14:val="none"/>
        </w:rPr>
        <w:t>14 pollici</w:t>
      </w:r>
      <w:r w:rsidR="002F228F" w:rsidRPr="00A36296">
        <w:rPr>
          <w:rFonts w:ascii="MB Corpo S Text Office Light" w:hAnsi="MB Corpo S Text Office Light"/>
          <w:kern w:val="0"/>
          <w:szCs w:val="21"/>
          <w:lang w:val="it-IT"/>
          <w14:ligatures w14:val="none"/>
        </w:rPr>
        <w:t>)</w:t>
      </w:r>
      <w:r w:rsidRPr="00A36296">
        <w:rPr>
          <w:rFonts w:ascii="MB Corpo S Text Office Light" w:hAnsi="MB Corpo S Text Office Light"/>
          <w:kern w:val="0"/>
          <w:szCs w:val="21"/>
          <w:lang w:val="it-IT"/>
          <w14:ligatures w14:val="none"/>
        </w:rPr>
        <w:t xml:space="preserve">. </w:t>
      </w:r>
      <w:r w:rsidR="004D60FB" w:rsidRPr="004D60FB">
        <w:rPr>
          <w:rFonts w:ascii="MB Corpo S Text Office Light" w:hAnsi="MB Corpo S Text Office Light"/>
          <w:kern w:val="0"/>
          <w:szCs w:val="21"/>
          <w:lang w:val="it-IT"/>
          <w14:ligatures w14:val="none"/>
        </w:rPr>
        <w:t xml:space="preserve">Dopo il lancio sul mercato di CLA l’MBUX </w:t>
      </w:r>
      <w:proofErr w:type="spellStart"/>
      <w:r w:rsidR="004D60FB" w:rsidRPr="004D60FB">
        <w:rPr>
          <w:rFonts w:ascii="MB Corpo S Text Office Light" w:hAnsi="MB Corpo S Text Office Light"/>
          <w:kern w:val="0"/>
          <w:szCs w:val="21"/>
          <w:lang w:val="it-IT"/>
          <w14:ligatures w14:val="none"/>
        </w:rPr>
        <w:t>Superscreen</w:t>
      </w:r>
      <w:proofErr w:type="spellEnd"/>
      <w:r w:rsidR="004D60FB" w:rsidRPr="004D60FB">
        <w:rPr>
          <w:rFonts w:ascii="MB Corpo S Text Office Light" w:hAnsi="MB Corpo S Text Office Light"/>
          <w:kern w:val="0"/>
          <w:szCs w:val="21"/>
          <w:lang w:val="it-IT"/>
          <w14:ligatures w14:val="none"/>
        </w:rPr>
        <w:t xml:space="preserve"> sarà disponibile a richiesta an</w:t>
      </w:r>
      <w:r w:rsidR="004D60FB">
        <w:rPr>
          <w:rFonts w:ascii="MB Corpo S Text Office Light" w:hAnsi="MB Corpo S Text Office Light"/>
          <w:kern w:val="0"/>
          <w:szCs w:val="21"/>
          <w:lang w:val="it-IT"/>
          <w14:ligatures w14:val="none"/>
        </w:rPr>
        <w:t>che con un ulteriore display da</w:t>
      </w:r>
      <w:r w:rsidR="004D60FB" w:rsidRPr="004D60FB">
        <w:rPr>
          <w:rFonts w:ascii="MB Corpo S Text Office Light" w:hAnsi="MB Corpo S Text Office Light"/>
          <w:kern w:val="0"/>
          <w:szCs w:val="21"/>
          <w:lang w:val="it-IT"/>
          <w14:ligatures w14:val="none"/>
        </w:rPr>
        <w:t xml:space="preserve"> 35.6-</w:t>
      </w:r>
      <w:proofErr w:type="spellStart"/>
      <w:r w:rsidR="004D60FB" w:rsidRPr="004D60FB">
        <w:rPr>
          <w:rFonts w:ascii="MB Corpo S Text Office Light" w:hAnsi="MB Corpo S Text Office Light"/>
          <w:kern w:val="0"/>
          <w:szCs w:val="21"/>
          <w:lang w:val="it-IT"/>
          <w14:ligatures w14:val="none"/>
        </w:rPr>
        <w:t>centimetre</w:t>
      </w:r>
      <w:proofErr w:type="spellEnd"/>
      <w:r w:rsidR="004D60FB" w:rsidRPr="004D60FB">
        <w:rPr>
          <w:rFonts w:ascii="MB Corpo S Text Office Light" w:hAnsi="MB Corpo S Text Office Light"/>
          <w:kern w:val="0"/>
          <w:szCs w:val="21"/>
          <w:lang w:val="it-IT"/>
          <w14:ligatures w14:val="none"/>
        </w:rPr>
        <w:t xml:space="preserve"> (14</w:t>
      </w:r>
      <w:r w:rsidR="004D60FB">
        <w:rPr>
          <w:rFonts w:ascii="MB Corpo S Text Office Light" w:hAnsi="MB Corpo S Text Office Light"/>
          <w:kern w:val="0"/>
          <w:szCs w:val="21"/>
          <w:lang w:val="it-IT"/>
          <w14:ligatures w14:val="none"/>
        </w:rPr>
        <w:t xml:space="preserve"> pollici</w:t>
      </w:r>
      <w:r w:rsidR="004D60FB" w:rsidRPr="004D60FB">
        <w:rPr>
          <w:rFonts w:ascii="MB Corpo S Text Office Light" w:hAnsi="MB Corpo S Text Office Light"/>
          <w:kern w:val="0"/>
          <w:szCs w:val="21"/>
          <w:lang w:val="it-IT"/>
          <w14:ligatures w14:val="none"/>
        </w:rPr>
        <w:t xml:space="preserve">) </w:t>
      </w:r>
      <w:r w:rsidR="004D60FB">
        <w:rPr>
          <w:rFonts w:ascii="MB Corpo S Text Office Light" w:hAnsi="MB Corpo S Text Office Light"/>
          <w:kern w:val="0"/>
          <w:szCs w:val="21"/>
          <w:lang w:val="it-IT"/>
          <w14:ligatures w14:val="none"/>
        </w:rPr>
        <w:t>per il passeggero anteriore</w:t>
      </w:r>
      <w:r w:rsidR="004D60FB" w:rsidRPr="004D60FB">
        <w:rPr>
          <w:rFonts w:ascii="MB Corpo S Text Office Light" w:hAnsi="MB Corpo S Text Office Light"/>
          <w:kern w:val="0"/>
          <w:szCs w:val="21"/>
          <w:lang w:val="it-IT"/>
          <w14:ligatures w14:val="none"/>
        </w:rPr>
        <w:t xml:space="preserve">. </w:t>
      </w:r>
      <w:r w:rsidRPr="00A36296">
        <w:rPr>
          <w:rFonts w:ascii="MB Corpo S Text Office Light" w:hAnsi="MB Corpo S Text Office Light"/>
          <w:kern w:val="0"/>
          <w:szCs w:val="21"/>
          <w:lang w:val="it-IT"/>
          <w14:ligatures w14:val="none"/>
        </w:rPr>
        <w:t xml:space="preserve">Un altro elemento che cattura l'attenzione è la </w:t>
      </w:r>
      <w:r w:rsidR="00F20D51" w:rsidRPr="00A36296">
        <w:rPr>
          <w:rFonts w:ascii="MB Corpo S Text Office Light" w:hAnsi="MB Corpo S Text Office Light"/>
          <w:kern w:val="0"/>
          <w:szCs w:val="21"/>
          <w:lang w:val="it-IT"/>
          <w14:ligatures w14:val="none"/>
        </w:rPr>
        <w:t>console centrale</w:t>
      </w:r>
      <w:r w:rsidR="00FC4C3D" w:rsidRPr="00A36296">
        <w:rPr>
          <w:rFonts w:ascii="MB Corpo S Text Office Light" w:hAnsi="MB Corpo S Text Office Light"/>
          <w:kern w:val="0"/>
          <w:szCs w:val="21"/>
          <w:lang w:val="it-IT"/>
          <w14:ligatures w14:val="none"/>
        </w:rPr>
        <w:t xml:space="preserve">. </w:t>
      </w:r>
      <w:r w:rsidR="00BB12F5" w:rsidRPr="00A36296">
        <w:rPr>
          <w:rFonts w:ascii="MB Corpo S Text Office Light" w:hAnsi="MB Corpo S Text Office Light"/>
          <w:kern w:val="0"/>
          <w:szCs w:val="21"/>
          <w:lang w:val="it-IT"/>
          <w14:ligatures w14:val="none"/>
        </w:rPr>
        <w:t xml:space="preserve">Sembra fluttuare </w:t>
      </w:r>
      <w:r w:rsidR="00646241">
        <w:rPr>
          <w:rFonts w:ascii="MB Corpo S Text Office Light" w:hAnsi="MB Corpo S Text Office Light"/>
          <w:kern w:val="0"/>
          <w:szCs w:val="21"/>
          <w:lang w:val="it-IT"/>
          <w14:ligatures w14:val="none"/>
        </w:rPr>
        <w:t xml:space="preserve">sospesa sulla plancia </w:t>
      </w:r>
      <w:r w:rsidR="00BB12F5" w:rsidRPr="00A36296">
        <w:rPr>
          <w:rFonts w:ascii="MB Corpo S Text Office Light" w:hAnsi="MB Corpo S Text Office Light"/>
          <w:kern w:val="0"/>
          <w:szCs w:val="21"/>
          <w:lang w:val="it-IT"/>
          <w14:ligatures w14:val="none"/>
        </w:rPr>
        <w:t xml:space="preserve">e la sua posizione elevata </w:t>
      </w:r>
      <w:r w:rsidR="00D4501E" w:rsidRPr="00A36296">
        <w:rPr>
          <w:rFonts w:ascii="MB Corpo S Text Office Light" w:hAnsi="MB Corpo S Text Office Light"/>
          <w:kern w:val="0"/>
          <w:szCs w:val="21"/>
          <w:lang w:val="it-IT"/>
          <w14:ligatures w14:val="none"/>
        </w:rPr>
        <w:t>esalta la sensazione di sportività</w:t>
      </w:r>
      <w:r w:rsidRPr="00A36296">
        <w:rPr>
          <w:rFonts w:ascii="MB Corpo S Text Office Light" w:hAnsi="MB Corpo S Text Office Light"/>
          <w:kern w:val="0"/>
          <w:szCs w:val="21"/>
          <w:lang w:val="it-IT"/>
          <w14:ligatures w14:val="none"/>
        </w:rPr>
        <w:t xml:space="preserve">. Come nelle classi di veicoli superiori, è </w:t>
      </w:r>
      <w:r w:rsidR="004D5571" w:rsidRPr="00A36296">
        <w:rPr>
          <w:rFonts w:ascii="MB Corpo S Text Office Light" w:hAnsi="MB Corpo S Text Office Light"/>
          <w:kern w:val="0"/>
          <w:szCs w:val="21"/>
          <w:lang w:val="it-IT"/>
          <w14:ligatures w14:val="none"/>
        </w:rPr>
        <w:t xml:space="preserve">suddivisa in </w:t>
      </w:r>
      <w:r w:rsidRPr="00A36296">
        <w:rPr>
          <w:rFonts w:ascii="MB Corpo S Text Office Light" w:hAnsi="MB Corpo S Text Office Light"/>
          <w:kern w:val="0"/>
          <w:szCs w:val="21"/>
          <w:lang w:val="it-IT"/>
          <w14:ligatures w14:val="none"/>
        </w:rPr>
        <w:t xml:space="preserve">due livelli. La </w:t>
      </w:r>
      <w:r w:rsidR="009E1354" w:rsidRPr="00A36296">
        <w:rPr>
          <w:rFonts w:ascii="MB Corpo S Text Office Light" w:hAnsi="MB Corpo S Text Office Light"/>
          <w:kern w:val="0"/>
          <w:szCs w:val="21"/>
          <w:lang w:val="it-IT"/>
          <w14:ligatures w14:val="none"/>
        </w:rPr>
        <w:t xml:space="preserve">parte </w:t>
      </w:r>
      <w:r w:rsidRPr="00A36296">
        <w:rPr>
          <w:rFonts w:ascii="MB Corpo S Text Office Light" w:hAnsi="MB Corpo S Text Office Light"/>
          <w:kern w:val="0"/>
          <w:szCs w:val="21"/>
          <w:lang w:val="it-IT"/>
          <w14:ligatures w14:val="none"/>
        </w:rPr>
        <w:t xml:space="preserve">superiore offre </w:t>
      </w:r>
      <w:r w:rsidR="009B2BDB" w:rsidRPr="00A36296">
        <w:rPr>
          <w:rFonts w:ascii="MB Corpo S Text Office Light" w:hAnsi="MB Corpo S Text Office Light"/>
          <w:kern w:val="0"/>
          <w:szCs w:val="21"/>
          <w:lang w:val="it-IT"/>
          <w14:ligatures w14:val="none"/>
        </w:rPr>
        <w:t xml:space="preserve">un'ampia </w:t>
      </w:r>
      <w:r w:rsidR="00EC08A6" w:rsidRPr="00A36296">
        <w:rPr>
          <w:rFonts w:ascii="MB Corpo S Text Office Light" w:hAnsi="MB Corpo S Text Office Light"/>
          <w:kern w:val="0"/>
          <w:szCs w:val="21"/>
          <w:lang w:val="it-IT"/>
          <w14:ligatures w14:val="none"/>
        </w:rPr>
        <w:t xml:space="preserve">superficie di </w:t>
      </w:r>
      <w:r w:rsidRPr="00A36296">
        <w:rPr>
          <w:rFonts w:ascii="MB Corpo S Text Office Light" w:hAnsi="MB Corpo S Text Office Light"/>
          <w:kern w:val="0"/>
          <w:szCs w:val="21"/>
          <w:lang w:val="it-IT"/>
          <w14:ligatures w14:val="none"/>
        </w:rPr>
        <w:t xml:space="preserve">rivestimento tridimensionale, con un </w:t>
      </w:r>
      <w:r w:rsidR="00FF2891" w:rsidRPr="00A36296">
        <w:rPr>
          <w:rFonts w:ascii="MB Corpo S Text Office Light" w:hAnsi="MB Corpo S Text Office Light"/>
          <w:kern w:val="0"/>
          <w:szCs w:val="21"/>
          <w:lang w:val="it-IT"/>
          <w14:ligatures w14:val="none"/>
        </w:rPr>
        <w:t xml:space="preserve">doppio portabicchieri </w:t>
      </w:r>
      <w:r w:rsidRPr="00A36296">
        <w:rPr>
          <w:rFonts w:ascii="MB Corpo S Text Office Light" w:hAnsi="MB Corpo S Text Office Light"/>
          <w:kern w:val="0"/>
          <w:szCs w:val="21"/>
          <w:lang w:val="it-IT"/>
          <w14:ligatures w14:val="none"/>
        </w:rPr>
        <w:t xml:space="preserve">integrato </w:t>
      </w:r>
      <w:r w:rsidR="00FF2891" w:rsidRPr="00A36296">
        <w:rPr>
          <w:rFonts w:ascii="MB Corpo S Text Office Light" w:hAnsi="MB Corpo S Text Office Light"/>
          <w:kern w:val="0"/>
          <w:szCs w:val="21"/>
          <w:lang w:val="it-IT"/>
          <w14:ligatures w14:val="none"/>
        </w:rPr>
        <w:t xml:space="preserve">e una </w:t>
      </w:r>
      <w:r w:rsidRPr="00A36296">
        <w:rPr>
          <w:rFonts w:ascii="MB Corpo S Text Office Light" w:hAnsi="MB Corpo S Text Office Light"/>
          <w:kern w:val="0"/>
          <w:szCs w:val="21"/>
          <w:lang w:val="it-IT"/>
          <w14:ligatures w14:val="none"/>
        </w:rPr>
        <w:t xml:space="preserve">base di ricarica wireless per smartphone </w:t>
      </w:r>
      <w:r w:rsidR="00992A39" w:rsidRPr="00A36296">
        <w:rPr>
          <w:rFonts w:ascii="MB Corpo S Text Office Light" w:hAnsi="MB Corpo S Text Office Light"/>
          <w:kern w:val="0"/>
          <w:szCs w:val="21"/>
          <w:lang w:val="it-IT"/>
          <w14:ligatures w14:val="none"/>
        </w:rPr>
        <w:t>opzionale</w:t>
      </w:r>
      <w:r w:rsidRPr="00A36296">
        <w:rPr>
          <w:rFonts w:ascii="MB Corpo S Text Office Light" w:hAnsi="MB Corpo S Text Office Light"/>
          <w:kern w:val="0"/>
          <w:szCs w:val="21"/>
          <w:lang w:val="it-IT"/>
          <w14:ligatures w14:val="none"/>
        </w:rPr>
        <w:t xml:space="preserve">. Il terzo elemento high-tech è costituito dagli ampi pannelli centrali </w:t>
      </w:r>
      <w:r w:rsidR="00A15FB5" w:rsidRPr="00A36296">
        <w:rPr>
          <w:rFonts w:ascii="MB Corpo S Text Office Light" w:hAnsi="MB Corpo S Text Office Light"/>
          <w:kern w:val="0"/>
          <w:szCs w:val="21"/>
          <w:lang w:val="it-IT"/>
          <w14:ligatures w14:val="none"/>
        </w:rPr>
        <w:t xml:space="preserve">delle portiere </w:t>
      </w:r>
      <w:r w:rsidR="00365C7E" w:rsidRPr="00A36296">
        <w:rPr>
          <w:rFonts w:ascii="MB Corpo S Text Office Light" w:hAnsi="MB Corpo S Text Office Light"/>
          <w:kern w:val="0"/>
          <w:szCs w:val="21"/>
          <w:lang w:val="it-IT"/>
          <w14:ligatures w14:val="none"/>
        </w:rPr>
        <w:t>rivestiti in pelle</w:t>
      </w:r>
      <w:r w:rsidRPr="00A36296">
        <w:rPr>
          <w:rFonts w:ascii="MB Corpo S Text Office Light" w:hAnsi="MB Corpo S Text Office Light"/>
          <w:kern w:val="0"/>
          <w:szCs w:val="21"/>
          <w:lang w:val="it-IT"/>
          <w14:ligatures w14:val="none"/>
        </w:rPr>
        <w:t xml:space="preserve">. </w:t>
      </w:r>
      <w:r w:rsidR="00646241">
        <w:rPr>
          <w:rFonts w:ascii="MB Corpo S Text Office Light" w:hAnsi="MB Corpo S Text Office Light"/>
          <w:kern w:val="0"/>
          <w:szCs w:val="21"/>
          <w:lang w:val="it-IT"/>
          <w14:ligatures w14:val="none"/>
        </w:rPr>
        <w:t>A</w:t>
      </w:r>
      <w:r w:rsidRPr="00A36296">
        <w:rPr>
          <w:rFonts w:ascii="MB Corpo S Text Office Light" w:hAnsi="MB Corpo S Text Office Light"/>
          <w:kern w:val="0"/>
          <w:szCs w:val="21"/>
          <w:lang w:val="it-IT"/>
          <w14:ligatures w14:val="none"/>
        </w:rPr>
        <w:t>vvolgono tridimensionalmente profilo della maniglia, progettata con una classica forma tubolare.</w:t>
      </w:r>
    </w:p>
    <w:p w14:paraId="6B93DB79" w14:textId="77777777" w:rsidR="00882B1C" w:rsidRPr="00A36296" w:rsidRDefault="00882B1C" w:rsidP="00882B1C">
      <w:pPr>
        <w:spacing w:line="280" w:lineRule="exact"/>
        <w:rPr>
          <w:rFonts w:ascii="MB Corpo S Text Office Light" w:hAnsi="MB Corpo S Text Office Light"/>
          <w:kern w:val="0"/>
          <w:szCs w:val="21"/>
          <w:lang w:val="it-IT"/>
          <w14:ligatures w14:val="none"/>
        </w:rPr>
      </w:pPr>
    </w:p>
    <w:p w14:paraId="22579789" w14:textId="6205DA28" w:rsidR="00882B1C" w:rsidRPr="00A36296" w:rsidRDefault="00882B1C" w:rsidP="00882B1C">
      <w:pPr>
        <w:spacing w:line="280" w:lineRule="exact"/>
        <w:rPr>
          <w:rFonts w:ascii="MB Corpo S Text Office" w:hAnsi="MB Corpo S Text Office"/>
          <w:kern w:val="0"/>
          <w:szCs w:val="21"/>
          <w:lang w:val="it-IT"/>
          <w14:ligatures w14:val="none"/>
        </w:rPr>
      </w:pPr>
      <w:r w:rsidRPr="00A36296">
        <w:rPr>
          <w:rFonts w:ascii="MB Corpo S Text Office" w:hAnsi="MB Corpo S Text Office"/>
          <w:kern w:val="0"/>
          <w:szCs w:val="21"/>
          <w:lang w:val="it-IT"/>
          <w14:ligatures w14:val="none"/>
        </w:rPr>
        <w:t xml:space="preserve">Equipaggiamento al top della categoria: una reinterpretazione del lusso moderno </w:t>
      </w:r>
      <w:r w:rsidR="006C6050">
        <w:rPr>
          <w:rFonts w:ascii="MB Corpo S Text Office" w:hAnsi="MB Corpo S Text Office"/>
          <w:kern w:val="0"/>
          <w:szCs w:val="21"/>
          <w:lang w:val="it-IT"/>
          <w14:ligatures w14:val="none"/>
        </w:rPr>
        <w:t>della Stella</w:t>
      </w:r>
    </w:p>
    <w:p w14:paraId="155D2FE0" w14:textId="42C4D7B4" w:rsidR="00882B1C" w:rsidRPr="00A36296" w:rsidRDefault="00882B1C" w:rsidP="00882B1C">
      <w:pPr>
        <w:spacing w:line="280" w:lineRule="exact"/>
        <w:rPr>
          <w:rFonts w:ascii="MB Corpo S Text Office Light" w:hAnsi="MB Corpo S Text Office Light"/>
          <w:kern w:val="0"/>
          <w:szCs w:val="21"/>
          <w:lang w:val="it-IT"/>
          <w14:ligatures w14:val="none"/>
        </w:rPr>
      </w:pPr>
      <w:r w:rsidRPr="00A36296">
        <w:rPr>
          <w:rFonts w:ascii="MB Corpo S Text Office Light" w:hAnsi="MB Corpo S Text Office Light"/>
          <w:kern w:val="0"/>
          <w:szCs w:val="21"/>
          <w:lang w:val="it-IT"/>
          <w14:ligatures w14:val="none"/>
        </w:rPr>
        <w:t xml:space="preserve">Una gamma di colori e materiali attraente e versatile </w:t>
      </w:r>
      <w:r w:rsidR="006C6050">
        <w:rPr>
          <w:rFonts w:ascii="MB Corpo S Text Office Light" w:hAnsi="MB Corpo S Text Office Light"/>
          <w:kern w:val="0"/>
          <w:szCs w:val="21"/>
          <w:lang w:val="it-IT"/>
          <w14:ligatures w14:val="none"/>
        </w:rPr>
        <w:t xml:space="preserve">che </w:t>
      </w:r>
      <w:r w:rsidRPr="00A36296">
        <w:rPr>
          <w:rFonts w:ascii="MB Corpo S Text Office Light" w:hAnsi="MB Corpo S Text Office Light"/>
          <w:kern w:val="0"/>
          <w:szCs w:val="21"/>
          <w:lang w:val="it-IT"/>
          <w14:ligatures w14:val="none"/>
        </w:rPr>
        <w:t xml:space="preserve">sottolinea l'impegno di Mercedes-Benz per un design eccezionale e caratteristiche distintive. Tra le opzioni figurano i nuovi colori di vernice </w:t>
      </w:r>
      <w:proofErr w:type="spellStart"/>
      <w:r w:rsidRPr="00A36296">
        <w:rPr>
          <w:rFonts w:ascii="MB Corpo S Text Office Light" w:hAnsi="MB Corpo S Text Office Light"/>
          <w:kern w:val="0"/>
          <w:szCs w:val="21"/>
          <w:lang w:val="it-IT"/>
          <w14:ligatures w14:val="none"/>
        </w:rPr>
        <w:t>aqua</w:t>
      </w:r>
      <w:proofErr w:type="spellEnd"/>
      <w:r w:rsidRPr="00A36296">
        <w:rPr>
          <w:rFonts w:ascii="MB Corpo S Text Office Light" w:hAnsi="MB Corpo S Text Office Light"/>
          <w:kern w:val="0"/>
          <w:szCs w:val="21"/>
          <w:lang w:val="it-IT"/>
          <w14:ligatures w14:val="none"/>
        </w:rPr>
        <w:t xml:space="preserve"> </w:t>
      </w:r>
      <w:proofErr w:type="spellStart"/>
      <w:r w:rsidRPr="00A36296">
        <w:rPr>
          <w:rFonts w:ascii="MB Corpo S Text Office Light" w:hAnsi="MB Corpo S Text Office Light"/>
          <w:kern w:val="0"/>
          <w:szCs w:val="21"/>
          <w:lang w:val="it-IT"/>
          <w14:ligatures w14:val="none"/>
        </w:rPr>
        <w:t>mint</w:t>
      </w:r>
      <w:proofErr w:type="spellEnd"/>
      <w:r w:rsidRPr="00A36296">
        <w:rPr>
          <w:rFonts w:ascii="MB Corpo S Text Office Light" w:hAnsi="MB Corpo S Text Office Light"/>
          <w:kern w:val="0"/>
          <w:szCs w:val="21"/>
          <w:lang w:val="it-IT"/>
          <w14:ligatures w14:val="none"/>
        </w:rPr>
        <w:t xml:space="preserve"> e clear blue </w:t>
      </w:r>
      <w:proofErr w:type="spellStart"/>
      <w:r w:rsidRPr="00A36296">
        <w:rPr>
          <w:rFonts w:ascii="MB Corpo S Text Office Light" w:hAnsi="MB Corpo S Text Office Light"/>
          <w:kern w:val="0"/>
          <w:szCs w:val="21"/>
          <w:lang w:val="it-IT"/>
          <w14:ligatures w14:val="none"/>
        </w:rPr>
        <w:t>metallic</w:t>
      </w:r>
      <w:proofErr w:type="spellEnd"/>
      <w:r w:rsidR="007256A1" w:rsidRPr="00A36296">
        <w:rPr>
          <w:rFonts w:ascii="MB Corpo S Text Office Light" w:hAnsi="MB Corpo S Text Office Light"/>
          <w:kern w:val="0"/>
          <w:szCs w:val="21"/>
          <w:lang w:val="it-IT"/>
          <w14:ligatures w14:val="none"/>
        </w:rPr>
        <w:t xml:space="preserve">, nonché i </w:t>
      </w:r>
      <w:r w:rsidRPr="00A36296">
        <w:rPr>
          <w:rFonts w:ascii="MB Corpo S Text Office Light" w:hAnsi="MB Corpo S Text Office Light"/>
          <w:kern w:val="0"/>
          <w:szCs w:val="21"/>
          <w:lang w:val="it-IT"/>
          <w14:ligatures w14:val="none"/>
        </w:rPr>
        <w:t xml:space="preserve">rivestimenti dei sedili di nuova concezione con effetto perlato dall'aspetto tecnico in </w:t>
      </w:r>
      <w:r w:rsidR="006F5B7E" w:rsidRPr="00A36296">
        <w:rPr>
          <w:rFonts w:ascii="MB Corpo S Text Office Light" w:hAnsi="MB Corpo S Text Office Light"/>
          <w:kern w:val="0"/>
          <w:szCs w:val="21"/>
          <w:lang w:val="it-IT"/>
          <w14:ligatures w14:val="none"/>
        </w:rPr>
        <w:t>nero/bianco perlato</w:t>
      </w:r>
      <w:r w:rsidR="007256A1" w:rsidRPr="00A36296">
        <w:rPr>
          <w:rFonts w:ascii="MB Corpo S Text Office Light" w:hAnsi="MB Corpo S Text Office Light"/>
          <w:kern w:val="0"/>
          <w:szCs w:val="21"/>
          <w:lang w:val="it-IT"/>
          <w14:ligatures w14:val="none"/>
        </w:rPr>
        <w:t xml:space="preserve">. </w:t>
      </w:r>
      <w:r w:rsidR="00B20F73" w:rsidRPr="00A36296">
        <w:rPr>
          <w:rFonts w:ascii="MB Corpo S Text Office Light" w:hAnsi="MB Corpo S Text Office Light"/>
          <w:kern w:val="0"/>
          <w:szCs w:val="21"/>
          <w:lang w:val="it-IT"/>
          <w14:ligatures w14:val="none"/>
        </w:rPr>
        <w:t>Sono</w:t>
      </w:r>
      <w:r w:rsidR="006C6050">
        <w:rPr>
          <w:rFonts w:ascii="MB Corpo S Text Office Light" w:hAnsi="MB Corpo S Text Office Light"/>
          <w:kern w:val="0"/>
          <w:szCs w:val="21"/>
          <w:lang w:val="it-IT"/>
          <w14:ligatures w14:val="none"/>
        </w:rPr>
        <w:t>,</w:t>
      </w:r>
      <w:r w:rsidR="00B20F73" w:rsidRPr="00A36296">
        <w:rPr>
          <w:rFonts w:ascii="MB Corpo S Text Office Light" w:hAnsi="MB Corpo S Text Office Light"/>
          <w:kern w:val="0"/>
          <w:szCs w:val="21"/>
          <w:lang w:val="it-IT"/>
          <w14:ligatures w14:val="none"/>
        </w:rPr>
        <w:t xml:space="preserve"> inoltre</w:t>
      </w:r>
      <w:r w:rsidR="006C6050">
        <w:rPr>
          <w:rFonts w:ascii="MB Corpo S Text Office Light" w:hAnsi="MB Corpo S Text Office Light"/>
          <w:kern w:val="0"/>
          <w:szCs w:val="21"/>
          <w:lang w:val="it-IT"/>
          <w14:ligatures w14:val="none"/>
        </w:rPr>
        <w:t>,</w:t>
      </w:r>
      <w:r w:rsidR="00B20F73" w:rsidRPr="00A36296">
        <w:rPr>
          <w:rFonts w:ascii="MB Corpo S Text Office Light" w:hAnsi="MB Corpo S Text Office Light"/>
          <w:kern w:val="0"/>
          <w:szCs w:val="21"/>
          <w:lang w:val="it-IT"/>
          <w14:ligatures w14:val="none"/>
        </w:rPr>
        <w:t xml:space="preserve"> disponibili </w:t>
      </w:r>
      <w:r w:rsidRPr="00A36296">
        <w:rPr>
          <w:rFonts w:ascii="MB Corpo S Text Office Light" w:hAnsi="MB Corpo S Text Office Light"/>
          <w:kern w:val="0"/>
          <w:szCs w:val="21"/>
          <w:lang w:val="it-IT"/>
          <w14:ligatures w14:val="none"/>
        </w:rPr>
        <w:t xml:space="preserve">elementi di allestimento in legno a poro aperto, alluminio spazzolato, un rivestimento con aspetto anodizzato e una superficie decorativa </w:t>
      </w:r>
      <w:r w:rsidR="008B06F7" w:rsidRPr="00A36296">
        <w:rPr>
          <w:rFonts w:ascii="MB Corpo S Text Office Light" w:hAnsi="MB Corpo S Text Office Light"/>
          <w:kern w:val="0"/>
          <w:szCs w:val="21"/>
          <w:lang w:val="it-IT"/>
          <w14:ligatures w14:val="none"/>
        </w:rPr>
        <w:t xml:space="preserve">in </w:t>
      </w:r>
      <w:r w:rsidR="00755F42">
        <w:rPr>
          <w:rFonts w:ascii="MB Corpo S Text Office Light" w:hAnsi="MB Corpo S Text Office Light"/>
          <w:kern w:val="0"/>
          <w:szCs w:val="21"/>
          <w:lang w:val="it-IT"/>
          <w14:ligatures w14:val="none"/>
        </w:rPr>
        <w:t xml:space="preserve">una speciale </w:t>
      </w:r>
      <w:r w:rsidR="008B06F7" w:rsidRPr="00A36296">
        <w:rPr>
          <w:rFonts w:ascii="MB Corpo S Text Office Light" w:hAnsi="MB Corpo S Text Office Light"/>
          <w:kern w:val="0"/>
          <w:szCs w:val="21"/>
          <w:lang w:val="it-IT"/>
          <w14:ligatures w14:val="none"/>
        </w:rPr>
        <w:t>carta</w:t>
      </w:r>
      <w:r w:rsidR="006C6050">
        <w:rPr>
          <w:rFonts w:ascii="MB Corpo S Text Office Light" w:hAnsi="MB Corpo S Text Office Light"/>
          <w:kern w:val="0"/>
          <w:szCs w:val="21"/>
          <w:lang w:val="it-IT"/>
          <w14:ligatures w14:val="none"/>
        </w:rPr>
        <w:t>,</w:t>
      </w:r>
      <w:r w:rsidR="008B06F7" w:rsidRPr="00A36296">
        <w:rPr>
          <w:rFonts w:ascii="MB Corpo S Text Office Light" w:hAnsi="MB Corpo S Text Office Light"/>
          <w:kern w:val="0"/>
          <w:szCs w:val="21"/>
          <w:lang w:val="it-IT"/>
          <w14:ligatures w14:val="none"/>
        </w:rPr>
        <w:t xml:space="preserve"> </w:t>
      </w:r>
      <w:r w:rsidR="00490244" w:rsidRPr="00A36296">
        <w:rPr>
          <w:rFonts w:ascii="MB Corpo S Text Office Light" w:hAnsi="MB Corpo S Text Office Light"/>
          <w:kern w:val="0"/>
          <w:szCs w:val="21"/>
          <w:lang w:val="it-IT"/>
          <w14:ligatures w14:val="none"/>
        </w:rPr>
        <w:t>nuova per l'industria automobilistica</w:t>
      </w:r>
      <w:r w:rsidRPr="00A36296">
        <w:rPr>
          <w:rFonts w:ascii="MB Corpo S Text Office Light" w:hAnsi="MB Corpo S Text Office Light"/>
          <w:kern w:val="0"/>
          <w:szCs w:val="21"/>
          <w:lang w:val="it-IT"/>
          <w14:ligatures w14:val="none"/>
        </w:rPr>
        <w:t>.</w:t>
      </w:r>
    </w:p>
    <w:p w14:paraId="73E3A14F" w14:textId="77777777" w:rsidR="003320D5" w:rsidRPr="00A36296" w:rsidRDefault="003320D5" w:rsidP="003320D5">
      <w:pPr>
        <w:spacing w:line="280" w:lineRule="exact"/>
        <w:rPr>
          <w:lang w:val="it-IT"/>
        </w:rPr>
      </w:pPr>
    </w:p>
    <w:p w14:paraId="63EFE8FF" w14:textId="71684E72" w:rsidR="007A540A" w:rsidRPr="00DC4E58" w:rsidRDefault="007A540A">
      <w:pPr>
        <w:spacing w:after="160" w:line="259" w:lineRule="auto"/>
        <w:rPr>
          <w:rFonts w:ascii="MB Corpo A Title Cond Office" w:hAnsi="MB Corpo A Title Cond Office"/>
          <w:sz w:val="32"/>
          <w:lang w:val="it-IT"/>
        </w:rPr>
      </w:pPr>
      <w:bookmarkStart w:id="13" w:name="_Toc102987306"/>
      <w:bookmarkStart w:id="14" w:name="_Toc191307823"/>
    </w:p>
    <w:p w14:paraId="05BEEA8B" w14:textId="380DD32E" w:rsidR="00E47C7B" w:rsidRPr="00A36296" w:rsidRDefault="004A6F1C" w:rsidP="00E47C7B">
      <w:pPr>
        <w:pStyle w:val="Titolo1"/>
        <w:rPr>
          <w:lang w:val="it-IT"/>
        </w:rPr>
      </w:pPr>
      <w:r w:rsidRPr="00A36296">
        <w:rPr>
          <w:lang w:val="it-IT"/>
        </w:rPr>
        <w:lastRenderedPageBreak/>
        <w:t xml:space="preserve">Interazione </w:t>
      </w:r>
      <w:r w:rsidR="00B340A9" w:rsidRPr="00A36296">
        <w:rPr>
          <w:lang w:val="it-IT"/>
        </w:rPr>
        <w:t xml:space="preserve">intuitiva e </w:t>
      </w:r>
      <w:r w:rsidRPr="00A36296">
        <w:rPr>
          <w:lang w:val="it-IT"/>
        </w:rPr>
        <w:t xml:space="preserve">supporto proattivo </w:t>
      </w:r>
      <w:r w:rsidR="00B340A9" w:rsidRPr="00A36296">
        <w:rPr>
          <w:lang w:val="it-IT"/>
        </w:rPr>
        <w:t xml:space="preserve">per il </w:t>
      </w:r>
      <w:bookmarkStart w:id="15" w:name="_Toc102987307"/>
      <w:bookmarkEnd w:id="13"/>
      <w:r w:rsidR="006C6050">
        <w:rPr>
          <w:lang w:val="it-IT"/>
        </w:rPr>
        <w:t>guidatore</w:t>
      </w:r>
      <w:r w:rsidRPr="00A36296">
        <w:rPr>
          <w:lang w:val="it-IT"/>
        </w:rPr>
        <w:t xml:space="preserve"> </w:t>
      </w:r>
      <w:bookmarkEnd w:id="14"/>
    </w:p>
    <w:p w14:paraId="70F9F5E2" w14:textId="77777777" w:rsidR="00E47C7B" w:rsidRPr="00A36296" w:rsidRDefault="00E47C7B" w:rsidP="00E47C7B">
      <w:pPr>
        <w:pStyle w:val="07Zwischenberschrift"/>
        <w:outlineLvl w:val="9"/>
        <w:rPr>
          <w:lang w:val="it-IT"/>
        </w:rPr>
      </w:pPr>
    </w:p>
    <w:p w14:paraId="0C8747BB" w14:textId="18AFE4BF" w:rsidR="00B340A9" w:rsidRPr="00A36296" w:rsidRDefault="00B340A9" w:rsidP="00E47C7B">
      <w:pPr>
        <w:pStyle w:val="07Zwischenberschrift"/>
        <w:outlineLvl w:val="9"/>
        <w:rPr>
          <w:lang w:val="it-IT"/>
        </w:rPr>
      </w:pPr>
      <w:r w:rsidRPr="00A36296">
        <w:rPr>
          <w:lang w:val="it-IT"/>
        </w:rPr>
        <w:t xml:space="preserve">La </w:t>
      </w:r>
      <w:r w:rsidR="00EE2489" w:rsidRPr="00A36296">
        <w:rPr>
          <w:lang w:val="it-IT"/>
        </w:rPr>
        <w:t xml:space="preserve">nuova </w:t>
      </w:r>
      <w:r w:rsidRPr="00A36296">
        <w:rPr>
          <w:lang w:val="it-IT"/>
        </w:rPr>
        <w:t xml:space="preserve">Mercedes-Benz CLA: </w:t>
      </w:r>
      <w:r w:rsidR="004A6F1C" w:rsidRPr="00A36296">
        <w:rPr>
          <w:lang w:val="it-IT"/>
        </w:rPr>
        <w:t xml:space="preserve">il </w:t>
      </w:r>
      <w:r w:rsidRPr="00A36296">
        <w:rPr>
          <w:lang w:val="it-IT"/>
        </w:rPr>
        <w:t xml:space="preserve">Sistema Operativo Mercedes-Benz e i sistemi di assistenza </w:t>
      </w:r>
      <w:r w:rsidR="004B516E" w:rsidRPr="00A36296">
        <w:rPr>
          <w:lang w:val="it-IT"/>
        </w:rPr>
        <w:t>alla guida</w:t>
      </w:r>
    </w:p>
    <w:p w14:paraId="35AB482E" w14:textId="77777777" w:rsidR="00E47C7B" w:rsidRPr="00A36296" w:rsidRDefault="00E47C7B" w:rsidP="00E47C7B">
      <w:pPr>
        <w:pStyle w:val="07Zwischenberschrift"/>
        <w:outlineLvl w:val="9"/>
        <w:rPr>
          <w:lang w:val="it-IT"/>
        </w:rPr>
      </w:pPr>
    </w:p>
    <w:bookmarkEnd w:id="15"/>
    <w:p w14:paraId="7372D870" w14:textId="0B152DD3" w:rsidR="00B340A9" w:rsidRPr="00A36296" w:rsidRDefault="00B340A9" w:rsidP="003A1864">
      <w:pPr>
        <w:pStyle w:val="02Flietextbold"/>
        <w:numPr>
          <w:ilvl w:val="0"/>
          <w:numId w:val="20"/>
        </w:numPr>
        <w:spacing w:after="280"/>
        <w:ind w:left="714" w:hanging="357"/>
        <w:contextualSpacing/>
        <w:rPr>
          <w:lang w:val="it-IT"/>
        </w:rPr>
      </w:pPr>
      <w:r w:rsidRPr="00A36296">
        <w:rPr>
          <w:lang w:val="it-IT"/>
        </w:rPr>
        <w:t xml:space="preserve">La Mercedes-Benz </w:t>
      </w:r>
      <w:r w:rsidR="00EE2489" w:rsidRPr="00A36296">
        <w:rPr>
          <w:lang w:val="it-IT"/>
        </w:rPr>
        <w:t xml:space="preserve">più intelligente </w:t>
      </w:r>
      <w:r w:rsidRPr="00A36296">
        <w:rPr>
          <w:lang w:val="it-IT"/>
        </w:rPr>
        <w:t xml:space="preserve">mai </w:t>
      </w:r>
      <w:r w:rsidR="00EE2489" w:rsidRPr="00A36296">
        <w:rPr>
          <w:lang w:val="it-IT"/>
        </w:rPr>
        <w:t>realizzata</w:t>
      </w:r>
    </w:p>
    <w:p w14:paraId="17E6464A" w14:textId="485BBA01" w:rsidR="00B340A9" w:rsidRPr="00A36296" w:rsidRDefault="006B5A5A" w:rsidP="003A1864">
      <w:pPr>
        <w:pStyle w:val="02Flietextbold"/>
        <w:numPr>
          <w:ilvl w:val="0"/>
          <w:numId w:val="20"/>
        </w:numPr>
        <w:spacing w:after="280"/>
        <w:ind w:left="714" w:hanging="357"/>
        <w:contextualSpacing/>
        <w:rPr>
          <w:lang w:val="it-IT"/>
        </w:rPr>
      </w:pPr>
      <w:r w:rsidRPr="00A36296">
        <w:rPr>
          <w:lang w:val="it-IT"/>
        </w:rPr>
        <w:t xml:space="preserve">Per la </w:t>
      </w:r>
      <w:r w:rsidR="00B340A9" w:rsidRPr="00A36296">
        <w:rPr>
          <w:lang w:val="it-IT"/>
        </w:rPr>
        <w:t>prima volta</w:t>
      </w:r>
      <w:r w:rsidR="00710366" w:rsidRPr="00A36296">
        <w:rPr>
          <w:lang w:val="it-IT"/>
        </w:rPr>
        <w:t xml:space="preserve">, </w:t>
      </w:r>
      <w:r w:rsidR="00B340A9" w:rsidRPr="00A36296">
        <w:rPr>
          <w:lang w:val="it-IT"/>
        </w:rPr>
        <w:t xml:space="preserve">aggiornamenti over-the-air </w:t>
      </w:r>
      <w:r w:rsidR="00B8503B">
        <w:rPr>
          <w:lang w:val="it-IT"/>
        </w:rPr>
        <w:t>per il software</w:t>
      </w:r>
      <w:r w:rsidR="00B340A9" w:rsidRPr="00A36296">
        <w:rPr>
          <w:lang w:val="it-IT"/>
        </w:rPr>
        <w:t xml:space="preserve"> del veicolo, compresi i sistemi di assistenza </w:t>
      </w:r>
      <w:r w:rsidR="00573E30" w:rsidRPr="00A36296">
        <w:rPr>
          <w:lang w:val="it-IT"/>
        </w:rPr>
        <w:t>alla guida</w:t>
      </w:r>
      <w:r w:rsidR="00B340A9" w:rsidRPr="00A36296">
        <w:rPr>
          <w:lang w:val="it-IT"/>
        </w:rPr>
        <w:t>.</w:t>
      </w:r>
    </w:p>
    <w:p w14:paraId="78233343" w14:textId="0137EC84" w:rsidR="00B340A9" w:rsidRPr="00A36296" w:rsidRDefault="00B340A9" w:rsidP="003A1864">
      <w:pPr>
        <w:pStyle w:val="02Flietextbold"/>
        <w:numPr>
          <w:ilvl w:val="0"/>
          <w:numId w:val="20"/>
        </w:numPr>
        <w:spacing w:after="280"/>
        <w:ind w:left="714" w:hanging="357"/>
        <w:contextualSpacing/>
        <w:rPr>
          <w:lang w:val="it-IT"/>
        </w:rPr>
      </w:pPr>
      <w:r w:rsidRPr="00A36296">
        <w:rPr>
          <w:lang w:val="it-IT"/>
        </w:rPr>
        <w:t xml:space="preserve">Nuova generazione di MBUX per un'esperienza cliente ancora più intuitiva e </w:t>
      </w:r>
      <w:r w:rsidR="00341FA1" w:rsidRPr="00A36296">
        <w:rPr>
          <w:lang w:val="it-IT"/>
        </w:rPr>
        <w:t>personalizzata</w:t>
      </w:r>
    </w:p>
    <w:p w14:paraId="5DFE7C00" w14:textId="31C48835" w:rsidR="00E47C7B" w:rsidRPr="00A36296" w:rsidRDefault="00B340A9" w:rsidP="003A1864">
      <w:pPr>
        <w:pStyle w:val="02Flietextbold"/>
        <w:numPr>
          <w:ilvl w:val="0"/>
          <w:numId w:val="20"/>
        </w:numPr>
        <w:spacing w:after="280"/>
        <w:ind w:left="714" w:hanging="357"/>
        <w:contextualSpacing/>
        <w:rPr>
          <w:lang w:val="it-IT"/>
        </w:rPr>
      </w:pPr>
      <w:r w:rsidRPr="00A36296">
        <w:rPr>
          <w:lang w:val="it-IT"/>
        </w:rPr>
        <w:t xml:space="preserve">Il nuovo assistente virtuale MBUX offre il primo sistema di </w:t>
      </w:r>
      <w:r w:rsidR="00E51799" w:rsidRPr="00A36296">
        <w:rPr>
          <w:lang w:val="it-IT"/>
        </w:rPr>
        <w:t xml:space="preserve">bordo </w:t>
      </w:r>
      <w:r w:rsidRPr="00A36296">
        <w:rPr>
          <w:lang w:val="it-IT"/>
        </w:rPr>
        <w:t>con l'intelligenza artificiale di Google e Microsoft per conversazioni naturali e complesse</w:t>
      </w:r>
    </w:p>
    <w:p w14:paraId="61D6FFA4" w14:textId="0033C730" w:rsidR="00B905C3" w:rsidRPr="00A36296" w:rsidRDefault="00B340A9" w:rsidP="003A1864">
      <w:pPr>
        <w:pStyle w:val="02Flietextbold"/>
        <w:numPr>
          <w:ilvl w:val="0"/>
          <w:numId w:val="20"/>
        </w:numPr>
        <w:spacing w:after="280"/>
        <w:ind w:left="714" w:hanging="357"/>
        <w:contextualSpacing/>
        <w:rPr>
          <w:lang w:val="it-IT"/>
        </w:rPr>
      </w:pPr>
      <w:r w:rsidRPr="00A36296">
        <w:rPr>
          <w:lang w:val="it-IT"/>
        </w:rPr>
        <w:t xml:space="preserve">I sistemi di assistenza </w:t>
      </w:r>
      <w:proofErr w:type="gramStart"/>
      <w:r w:rsidRPr="00A36296">
        <w:rPr>
          <w:lang w:val="it-IT"/>
        </w:rPr>
        <w:t>MB.DRIVE</w:t>
      </w:r>
      <w:proofErr w:type="gramEnd"/>
      <w:r w:rsidRPr="00A36296">
        <w:rPr>
          <w:lang w:val="it-IT"/>
        </w:rPr>
        <w:t xml:space="preserve"> stabiliscono nuovi standard di sicurezza e comfort</w:t>
      </w:r>
    </w:p>
    <w:p w14:paraId="3272AEB5" w14:textId="77777777" w:rsidR="00E47C7B" w:rsidRPr="00A36296" w:rsidRDefault="00E47C7B" w:rsidP="00E47C7B">
      <w:pPr>
        <w:pStyle w:val="02Flietextbold"/>
        <w:ind w:left="720"/>
        <w:rPr>
          <w:lang w:val="it-IT"/>
        </w:rPr>
      </w:pPr>
    </w:p>
    <w:p w14:paraId="4CF3E640" w14:textId="3B06E30B" w:rsidR="4867200C" w:rsidRPr="00A36296" w:rsidRDefault="00B340A9" w:rsidP="0012553B">
      <w:pPr>
        <w:spacing w:line="280" w:lineRule="exact"/>
        <w:rPr>
          <w:lang w:val="it-IT"/>
        </w:rPr>
      </w:pPr>
      <w:bookmarkStart w:id="16" w:name="_Hlk190759131"/>
      <w:r w:rsidRPr="00A36296">
        <w:rPr>
          <w:rFonts w:ascii="MB Corpo S Text Office Light" w:eastAsia="MB Corpo S Text Office Light" w:hAnsi="MB Corpo S Text Office Light" w:cs="MB Corpo S Text Office Light"/>
          <w:szCs w:val="21"/>
          <w:lang w:val="it-IT"/>
        </w:rPr>
        <w:t xml:space="preserve">La nuova CLA è la prima vettura a funzionare interamente con il sistema operativo Mercedes-Benz (MB.OS) sviluppato </w:t>
      </w:r>
      <w:r w:rsidR="00710366" w:rsidRPr="00A36296">
        <w:rPr>
          <w:rFonts w:ascii="MB Corpo S Text Office Light" w:eastAsia="MB Corpo S Text Office Light" w:hAnsi="MB Corpo S Text Office Light" w:cs="MB Corpo S Text Office Light"/>
          <w:szCs w:val="21"/>
          <w:lang w:val="it-IT"/>
        </w:rPr>
        <w:t>internamente</w:t>
      </w:r>
      <w:r w:rsidRPr="00A36296">
        <w:rPr>
          <w:rFonts w:ascii="MB Corpo S Text Office Light" w:eastAsia="MB Corpo S Text Office Light" w:hAnsi="MB Corpo S Text Office Light" w:cs="MB Corpo S Text Office Light"/>
          <w:szCs w:val="21"/>
          <w:lang w:val="it-IT"/>
        </w:rPr>
        <w:t xml:space="preserve">. Ciò la rende la Mercedes-Benz </w:t>
      </w:r>
      <w:r w:rsidR="00E36177" w:rsidRPr="00A36296">
        <w:rPr>
          <w:rFonts w:ascii="MB Corpo S Text Office Light" w:eastAsia="MB Corpo S Text Office Light" w:hAnsi="MB Corpo S Text Office Light" w:cs="MB Corpo S Text Office Light"/>
          <w:szCs w:val="21"/>
          <w:lang w:val="it-IT"/>
        </w:rPr>
        <w:t xml:space="preserve">più intelligente </w:t>
      </w:r>
      <w:r w:rsidRPr="00A36296">
        <w:rPr>
          <w:rFonts w:ascii="MB Corpo S Text Office Light" w:eastAsia="MB Corpo S Text Office Light" w:hAnsi="MB Corpo S Text Office Light" w:cs="MB Corpo S Text Office Light"/>
          <w:szCs w:val="21"/>
          <w:lang w:val="it-IT"/>
        </w:rPr>
        <w:t xml:space="preserve">mai </w:t>
      </w:r>
      <w:r w:rsidR="00E36177" w:rsidRPr="00A36296">
        <w:rPr>
          <w:rFonts w:ascii="MB Corpo S Text Office Light" w:eastAsia="MB Corpo S Text Office Light" w:hAnsi="MB Corpo S Text Office Light" w:cs="MB Corpo S Text Office Light"/>
          <w:szCs w:val="21"/>
          <w:lang w:val="it-IT"/>
        </w:rPr>
        <w:t>realizzata</w:t>
      </w:r>
      <w:r w:rsidRPr="00A36296">
        <w:rPr>
          <w:rFonts w:ascii="MB Corpo S Text Office Light" w:eastAsia="MB Corpo S Text Office Light" w:hAnsi="MB Corpo S Text Office Light" w:cs="MB Corpo S Text Office Light"/>
          <w:szCs w:val="21"/>
          <w:lang w:val="it-IT"/>
        </w:rPr>
        <w:t xml:space="preserve">. La profonda integrazione dell'architettura chip-to-cloud nel veicolo consente di controllare tutti gli attuatori e i sensori per un'esperienza immersiva senza precedenti e un'integrazione intelligente delle funzioni del veicolo nell'interfaccia utente. </w:t>
      </w:r>
      <w:r w:rsidR="000E1BD8">
        <w:rPr>
          <w:rFonts w:ascii="MB Corpo S Text Office Light" w:eastAsia="MB Corpo S Text Office Light" w:hAnsi="MB Corpo S Text Office Light" w:cs="MB Corpo S Text Office Light"/>
          <w:szCs w:val="21"/>
          <w:lang w:val="it-IT"/>
        </w:rPr>
        <w:t>L’</w:t>
      </w:r>
      <w:r w:rsidRPr="00A36296">
        <w:rPr>
          <w:rFonts w:ascii="MB Corpo S Text Office Light" w:eastAsia="MB Corpo S Text Office Light" w:hAnsi="MB Corpo S Text Office Light" w:cs="MB Corpo S Text Office Light"/>
          <w:szCs w:val="21"/>
          <w:lang w:val="it-IT"/>
        </w:rPr>
        <w:t xml:space="preserve">MB.OS è il cervello della nuova CLA. Controlla quattro aree: infotainment, guida automatizzata, </w:t>
      </w:r>
      <w:r w:rsidRPr="00A36296" w:rsidDel="002727F5">
        <w:rPr>
          <w:rFonts w:ascii="MB Corpo S Text Office Light" w:eastAsia="MB Corpo S Text Office Light" w:hAnsi="MB Corpo S Text Office Light" w:cs="MB Corpo S Text Office Light"/>
          <w:szCs w:val="21"/>
          <w:lang w:val="it-IT"/>
        </w:rPr>
        <w:t>carrozzeria e comfort</w:t>
      </w:r>
      <w:r w:rsidRPr="00A36296">
        <w:rPr>
          <w:rFonts w:ascii="MB Corpo S Text Office Light" w:eastAsia="MB Corpo S Text Office Light" w:hAnsi="MB Corpo S Text Office Light" w:cs="MB Corpo S Text Office Light"/>
          <w:szCs w:val="21"/>
          <w:lang w:val="it-IT"/>
        </w:rPr>
        <w:t xml:space="preserve">, guida e ricarica. </w:t>
      </w:r>
      <w:r w:rsidR="0012553B" w:rsidRPr="00A36296">
        <w:rPr>
          <w:rFonts w:ascii="MB Corpo S Text Office Light" w:eastAsia="MB Corpo S Text Office Light" w:hAnsi="MB Corpo S Text Office Light" w:cs="MB Corpo S Text Office Light"/>
          <w:szCs w:val="21"/>
          <w:lang w:val="it-IT"/>
        </w:rPr>
        <w:t xml:space="preserve">Nel suo nucleo, </w:t>
      </w:r>
      <w:r w:rsidRPr="00A36296">
        <w:rPr>
          <w:lang w:val="it-IT"/>
        </w:rPr>
        <w:t>MB.OS aiuta a disaccoppiare hardware e software, rendendo lo sviluppo del software più veloce e più adattabile</w:t>
      </w:r>
      <w:r w:rsidR="0012553B" w:rsidRPr="00A36296">
        <w:rPr>
          <w:lang w:val="it-IT"/>
        </w:rPr>
        <w:t>.</w:t>
      </w:r>
    </w:p>
    <w:p w14:paraId="5ACB18AB" w14:textId="77777777" w:rsidR="0012553B" w:rsidRPr="00A36296" w:rsidRDefault="0012553B" w:rsidP="0012553B">
      <w:pPr>
        <w:spacing w:line="280" w:lineRule="exact"/>
        <w:rPr>
          <w:lang w:val="it-IT"/>
        </w:rPr>
      </w:pPr>
    </w:p>
    <w:bookmarkEnd w:id="16"/>
    <w:p w14:paraId="04E58F81" w14:textId="00B6958B" w:rsidR="00AA4450" w:rsidRPr="00A36296" w:rsidRDefault="00B340A9" w:rsidP="00841448">
      <w:pPr>
        <w:pStyle w:val="02Flietextbold"/>
        <w:rPr>
          <w:rFonts w:ascii="MB Corpo S Text Office Light" w:eastAsia="MB Corpo S Text Office Light" w:hAnsi="MB Corpo S Text Office Light" w:cs="MB Corpo S Text Office Light"/>
          <w:kern w:val="2"/>
          <w:lang w:val="it-IT" w:eastAsia="de-DE"/>
          <w14:ligatures w14:val="standardContextual"/>
        </w:rPr>
      </w:pPr>
      <w:r w:rsidRPr="00A36296">
        <w:rPr>
          <w:rFonts w:ascii="MB Corpo S Text Office Light" w:eastAsia="MB Corpo S Text Office Light" w:hAnsi="MB Corpo S Text Office Light" w:cs="MB Corpo S Text Office Light"/>
          <w:kern w:val="2"/>
          <w:lang w:val="it-IT" w:eastAsia="de-DE"/>
          <w14:ligatures w14:val="standardContextual"/>
        </w:rPr>
        <w:t xml:space="preserve">A partire dalla nuova CLA, Mercedes-Benz </w:t>
      </w:r>
      <w:r w:rsidR="00AA4450" w:rsidRPr="00A36296">
        <w:rPr>
          <w:rFonts w:ascii="MB Corpo S Text Office Light" w:eastAsia="MB Corpo S Text Office Light" w:hAnsi="MB Corpo S Text Office Light" w:cs="MB Corpo S Text Office Light"/>
          <w:kern w:val="2"/>
          <w:lang w:val="it-IT" w:eastAsia="de-DE"/>
          <w14:ligatures w14:val="standardContextual"/>
        </w:rPr>
        <w:t xml:space="preserve">divide </w:t>
      </w:r>
      <w:r w:rsidRPr="00A36296">
        <w:rPr>
          <w:rFonts w:ascii="MB Corpo S Text Office Light" w:eastAsia="MB Corpo S Text Office Light" w:hAnsi="MB Corpo S Text Office Light" w:cs="MB Corpo S Text Office Light"/>
          <w:kern w:val="2"/>
          <w:lang w:val="it-IT" w:eastAsia="de-DE"/>
          <w14:ligatures w14:val="standardContextual"/>
        </w:rPr>
        <w:t xml:space="preserve">l'intelligenza tecnologica dei suoi veicoli in tre categorie: MBUX, </w:t>
      </w:r>
      <w:proofErr w:type="gramStart"/>
      <w:r w:rsidRPr="00A36296">
        <w:rPr>
          <w:rFonts w:ascii="MB Corpo S Text Office Light" w:eastAsia="MB Corpo S Text Office Light" w:hAnsi="MB Corpo S Text Office Light" w:cs="MB Corpo S Text Office Light"/>
          <w:kern w:val="2"/>
          <w:lang w:val="it-IT" w:eastAsia="de-DE"/>
          <w14:ligatures w14:val="standardContextual"/>
        </w:rPr>
        <w:t>MB.DRIVE</w:t>
      </w:r>
      <w:proofErr w:type="gramEnd"/>
      <w:r w:rsidRPr="00A36296">
        <w:rPr>
          <w:rFonts w:ascii="MB Corpo S Text Office Light" w:eastAsia="MB Corpo S Text Office Light" w:hAnsi="MB Corpo S Text Office Light" w:cs="MB Corpo S Text Office Light"/>
          <w:kern w:val="2"/>
          <w:lang w:val="it-IT" w:eastAsia="de-DE"/>
          <w14:ligatures w14:val="standardContextual"/>
        </w:rPr>
        <w:t xml:space="preserve"> e MB.CHARGE. </w:t>
      </w:r>
      <w:proofErr w:type="gramStart"/>
      <w:r w:rsidRPr="00A36296">
        <w:rPr>
          <w:rFonts w:ascii="MB Corpo S Text Office Light" w:eastAsia="MB Corpo S Text Office Light" w:hAnsi="MB Corpo S Text Office Light" w:cs="MB Corpo S Text Office Light"/>
          <w:kern w:val="2"/>
          <w:lang w:val="it-IT" w:eastAsia="de-DE"/>
          <w14:ligatures w14:val="standardContextual"/>
        </w:rPr>
        <w:t>MB.DRIVE</w:t>
      </w:r>
      <w:proofErr w:type="gramEnd"/>
      <w:r w:rsidRPr="00A36296">
        <w:rPr>
          <w:rFonts w:ascii="MB Corpo S Text Office Light" w:eastAsia="MB Corpo S Text Office Light" w:hAnsi="MB Corpo S Text Office Light" w:cs="MB Corpo S Text Office Light"/>
          <w:kern w:val="2"/>
          <w:lang w:val="it-IT" w:eastAsia="de-DE"/>
          <w14:ligatures w14:val="standardContextual"/>
        </w:rPr>
        <w:t xml:space="preserve"> è il nuovo termine che racchiude i sistemi intelligenti di assistenza </w:t>
      </w:r>
      <w:r w:rsidR="003B1F4C" w:rsidRPr="00A36296">
        <w:rPr>
          <w:rFonts w:ascii="MB Corpo S Text Office Light" w:eastAsia="MB Corpo S Text Office Light" w:hAnsi="MB Corpo S Text Office Light" w:cs="MB Corpo S Text Office Light"/>
          <w:kern w:val="2"/>
          <w:lang w:val="it-IT" w:eastAsia="de-DE"/>
          <w14:ligatures w14:val="standardContextual"/>
        </w:rPr>
        <w:t>alla guida</w:t>
      </w:r>
    </w:p>
    <w:p w14:paraId="3B9D4031" w14:textId="77777777" w:rsidR="00AA4450" w:rsidRPr="00A36296" w:rsidRDefault="00AA4450" w:rsidP="00841448">
      <w:pPr>
        <w:pStyle w:val="02Flietextbold"/>
        <w:rPr>
          <w:rFonts w:ascii="MB Corpo S Text Office Light" w:eastAsia="MB Corpo S Text Office Light" w:hAnsi="MB Corpo S Text Office Light" w:cs="MB Corpo S Text Office Light"/>
          <w:kern w:val="2"/>
          <w:lang w:val="it-IT" w:eastAsia="de-DE"/>
          <w14:ligatures w14:val="standardContextual"/>
        </w:rPr>
      </w:pPr>
    </w:p>
    <w:p w14:paraId="5676BCE6" w14:textId="7970FECD" w:rsidR="4867200C" w:rsidRPr="00A36296" w:rsidRDefault="00B340A9" w:rsidP="00841448">
      <w:pPr>
        <w:pStyle w:val="02Flietextbold"/>
        <w:rPr>
          <w:rFonts w:ascii="MB Corpo S Text Office Light" w:eastAsia="MB Corpo S Text Office Light" w:hAnsi="MB Corpo S Text Office Light" w:cs="MB Corpo S Text Office Light"/>
          <w:kern w:val="2"/>
          <w:lang w:val="it-IT" w:eastAsia="de-DE"/>
          <w14:ligatures w14:val="standardContextual"/>
        </w:rPr>
      </w:pPr>
      <w:r w:rsidRPr="00A36296">
        <w:rPr>
          <w:rFonts w:eastAsia="MB Corpo S Text Office Light" w:cs="MB Corpo S Text Office Light"/>
          <w:kern w:val="2"/>
          <w:lang w:val="it-IT" w:eastAsia="de-DE"/>
          <w14:ligatures w14:val="standardContextual"/>
        </w:rPr>
        <w:t xml:space="preserve">Grazie a MB.OS, il CLA è aggiornato </w:t>
      </w:r>
      <w:r w:rsidR="007A6732" w:rsidRPr="00A36296">
        <w:rPr>
          <w:rFonts w:eastAsia="MB Corpo S Text Office Light" w:cs="MB Corpo S Text Office Light"/>
          <w:kern w:val="2"/>
          <w:lang w:val="it-IT" w:eastAsia="de-DE"/>
          <w14:ligatures w14:val="standardContextual"/>
        </w:rPr>
        <w:t xml:space="preserve">da anni </w:t>
      </w:r>
      <w:r w:rsidRPr="00A36296">
        <w:rPr>
          <w:rFonts w:eastAsia="MB Corpo S Text Office Light" w:cs="MB Corpo S Text Office Light"/>
          <w:kern w:val="2"/>
          <w:lang w:val="it-IT" w:eastAsia="de-DE"/>
          <w14:ligatures w14:val="standardContextual"/>
        </w:rPr>
        <w:t xml:space="preserve">e </w:t>
      </w:r>
      <w:r w:rsidR="007A6732" w:rsidRPr="00A36296">
        <w:rPr>
          <w:rFonts w:eastAsia="MB Corpo S Text Office Light" w:cs="MB Corpo S Text Office Light"/>
          <w:kern w:val="2"/>
          <w:lang w:val="it-IT" w:eastAsia="de-DE"/>
          <w14:ligatures w14:val="standardContextual"/>
        </w:rPr>
        <w:t xml:space="preserve">sempre </w:t>
      </w:r>
      <w:r w:rsidRPr="00A36296">
        <w:rPr>
          <w:rFonts w:eastAsia="MB Corpo S Text Office Light" w:cs="MB Corpo S Text Office Light"/>
          <w:kern w:val="2"/>
          <w:lang w:val="it-IT" w:eastAsia="de-DE"/>
          <w14:ligatures w14:val="standardContextual"/>
        </w:rPr>
        <w:t>pronto per nuove funzioni.</w:t>
      </w:r>
    </w:p>
    <w:p w14:paraId="41BC5B44" w14:textId="299DEA24" w:rsidR="4867200C" w:rsidRPr="00A36296" w:rsidRDefault="00B340A9" w:rsidP="00841448">
      <w:pPr>
        <w:spacing w:line="280" w:lineRule="exact"/>
        <w:rPr>
          <w:rFonts w:ascii="MB Corpo S Text Office Light" w:eastAsia="MB Corpo S Text Office Light" w:hAnsi="MB Corpo S Text Office Light" w:cs="MB Corpo S Text Office Light"/>
          <w:szCs w:val="21"/>
          <w:lang w:val="it-IT"/>
        </w:rPr>
      </w:pPr>
      <w:bookmarkStart w:id="17" w:name="_Hlk190759189"/>
      <w:r w:rsidRPr="00A36296">
        <w:rPr>
          <w:rFonts w:ascii="MB Corpo S Text Office Light" w:eastAsia="MB Corpo S Text Office Light" w:hAnsi="MB Corpo S Text Office Light" w:cs="MB Corpo S Text Office Light"/>
          <w:szCs w:val="21"/>
          <w:lang w:val="it-IT"/>
        </w:rPr>
        <w:t xml:space="preserve">La CLA è dotata di </w:t>
      </w:r>
      <w:r w:rsidR="004A7C1F" w:rsidRPr="00A36296">
        <w:rPr>
          <w:rFonts w:ascii="MB Corpo S Text Office Light" w:eastAsia="MB Corpo S Text Office Light" w:hAnsi="MB Corpo S Text Office Light" w:cs="MB Corpo S Text Office Light"/>
          <w:szCs w:val="21"/>
          <w:lang w:val="it-IT"/>
        </w:rPr>
        <w:t xml:space="preserve">supercomputer </w:t>
      </w:r>
      <w:r w:rsidRPr="00A36296">
        <w:rPr>
          <w:rFonts w:ascii="MB Corpo S Text Office Light" w:eastAsia="MB Corpo S Text Office Light" w:hAnsi="MB Corpo S Text Office Light" w:cs="MB Corpo S Text Office Light"/>
          <w:szCs w:val="21"/>
          <w:lang w:val="it-IT"/>
        </w:rPr>
        <w:t xml:space="preserve">collegati al Mercedes-Benz </w:t>
      </w:r>
      <w:proofErr w:type="spellStart"/>
      <w:r w:rsidRPr="00A36296">
        <w:rPr>
          <w:rFonts w:ascii="MB Corpo S Text Office Light" w:eastAsia="MB Corpo S Text Office Light" w:hAnsi="MB Corpo S Text Office Light" w:cs="MB Corpo S Text Office Light"/>
          <w:szCs w:val="21"/>
          <w:lang w:val="it-IT"/>
        </w:rPr>
        <w:t>Intelligent</w:t>
      </w:r>
      <w:proofErr w:type="spellEnd"/>
      <w:r w:rsidRPr="00A36296">
        <w:rPr>
          <w:rFonts w:ascii="MB Corpo S Text Office Light" w:eastAsia="MB Corpo S Text Office Light" w:hAnsi="MB Corpo S Text Office Light" w:cs="MB Corpo S Text Office Light"/>
          <w:szCs w:val="21"/>
          <w:lang w:val="it-IT"/>
        </w:rPr>
        <w:t xml:space="preserve"> Cloud. Ciò consente aggiornamenti over-the-air</w:t>
      </w:r>
      <w:r w:rsidR="007A6732">
        <w:rPr>
          <w:rStyle w:val="Rimandonotaapidipagina"/>
          <w:rFonts w:ascii="MB Corpo S Text Office Light" w:eastAsia="MB Corpo S Text Office Light" w:hAnsi="MB Corpo S Text Office Light" w:cs="MB Corpo S Text Office Light"/>
          <w:szCs w:val="21"/>
          <w:lang w:val="en-GB"/>
        </w:rPr>
        <w:footnoteReference w:id="7"/>
      </w:r>
      <w:r w:rsidRPr="00A36296">
        <w:rPr>
          <w:rFonts w:ascii="MB Corpo S Text Office Light" w:eastAsia="MB Corpo S Text Office Light" w:hAnsi="MB Corpo S Text Office Light" w:cs="MB Corpo S Text Office Light"/>
          <w:szCs w:val="21"/>
          <w:lang w:val="it-IT"/>
        </w:rPr>
        <w:t xml:space="preserve"> per </w:t>
      </w:r>
      <w:r w:rsidR="00B8503B">
        <w:rPr>
          <w:rFonts w:ascii="MB Corpo S Text Office Light" w:eastAsia="MB Corpo S Text Office Light" w:hAnsi="MB Corpo S Text Office Light" w:cs="MB Corpo S Text Office Light"/>
          <w:szCs w:val="21"/>
          <w:lang w:val="it-IT"/>
        </w:rPr>
        <w:t xml:space="preserve">il software </w:t>
      </w:r>
      <w:r w:rsidRPr="00A36296">
        <w:rPr>
          <w:rFonts w:ascii="MB Corpo S Text Office Light" w:eastAsia="MB Corpo S Text Office Light" w:hAnsi="MB Corpo S Text Office Light" w:cs="MB Corpo S Text Office Light"/>
          <w:szCs w:val="21"/>
          <w:lang w:val="it-IT"/>
        </w:rPr>
        <w:t xml:space="preserve">del veicolo, compresi per la prima volta i sistemi di assistenza </w:t>
      </w:r>
      <w:r w:rsidR="003B1F4C" w:rsidRPr="00A36296">
        <w:rPr>
          <w:rFonts w:ascii="MB Corpo S Text Office Light" w:eastAsia="MB Corpo S Text Office Light" w:hAnsi="MB Corpo S Text Office Light" w:cs="MB Corpo S Text Office Light"/>
          <w:szCs w:val="21"/>
          <w:lang w:val="it-IT"/>
        </w:rPr>
        <w:t>alla guida</w:t>
      </w:r>
      <w:r w:rsidRPr="00A36296">
        <w:rPr>
          <w:rFonts w:ascii="MB Corpo S Text Office Light" w:eastAsia="MB Corpo S Text Office Light" w:hAnsi="MB Corpo S Text Office Light" w:cs="MB Corpo S Text Office Light"/>
          <w:szCs w:val="21"/>
          <w:lang w:val="it-IT"/>
        </w:rPr>
        <w:t>. In questo modo CLA rimane aggiornat</w:t>
      </w:r>
      <w:r w:rsidR="00B73C19">
        <w:rPr>
          <w:rFonts w:ascii="MB Corpo S Text Office Light" w:eastAsia="MB Corpo S Text Office Light" w:hAnsi="MB Corpo S Text Office Light" w:cs="MB Corpo S Text Office Light"/>
          <w:szCs w:val="21"/>
          <w:lang w:val="it-IT"/>
        </w:rPr>
        <w:t>a</w:t>
      </w:r>
      <w:r w:rsidRPr="00A36296">
        <w:rPr>
          <w:rFonts w:ascii="MB Corpo S Text Office Light" w:eastAsia="MB Corpo S Text Office Light" w:hAnsi="MB Corpo S Text Office Light" w:cs="MB Corpo S Text Office Light"/>
          <w:szCs w:val="21"/>
          <w:lang w:val="it-IT"/>
        </w:rPr>
        <w:t xml:space="preserve"> e </w:t>
      </w:r>
      <w:r w:rsidR="00B73C19">
        <w:rPr>
          <w:rFonts w:ascii="MB Corpo S Text Office Light" w:eastAsia="MB Corpo S Text Office Light" w:hAnsi="MB Corpo S Text Office Light" w:cs="MB Corpo S Text Office Light"/>
          <w:szCs w:val="21"/>
          <w:lang w:val="it-IT"/>
        </w:rPr>
        <w:t>perfettamente attuale</w:t>
      </w:r>
      <w:r w:rsidRPr="00A36296">
        <w:rPr>
          <w:rFonts w:ascii="MB Corpo S Text Office Light" w:eastAsia="MB Corpo S Text Office Light" w:hAnsi="MB Corpo S Text Office Light" w:cs="MB Corpo S Text Office Light"/>
          <w:szCs w:val="21"/>
          <w:lang w:val="it-IT"/>
        </w:rPr>
        <w:t xml:space="preserve"> per anni, come uno smartphone che riceve regolarmente nuove app e funzioni estese. Per offrire ai clienti contenuti ed esperienze di altissimo livello, Mercedes-Benz collabora con partner leader a livello mondiale come Google e Microsoft. Il sistema operativo Mercedes-Benz offre la massima flessibilità per integrare perfettamente i contenuti di fornitori </w:t>
      </w:r>
      <w:r w:rsidR="00E279A9" w:rsidRPr="00A36296">
        <w:rPr>
          <w:rFonts w:ascii="MB Corpo S Text Office Light" w:eastAsia="MB Corpo S Text Office Light" w:hAnsi="MB Corpo S Text Office Light" w:cs="MB Corpo S Text Office Light"/>
          <w:szCs w:val="21"/>
          <w:lang w:val="it-IT"/>
        </w:rPr>
        <w:t>terzi</w:t>
      </w:r>
      <w:r w:rsidRPr="00A36296">
        <w:rPr>
          <w:rFonts w:ascii="MB Corpo S Text Office Light" w:eastAsia="MB Corpo S Text Office Light" w:hAnsi="MB Corpo S Text Office Light" w:cs="MB Corpo S Text Office Light"/>
          <w:szCs w:val="21"/>
          <w:lang w:val="it-IT"/>
        </w:rPr>
        <w:t xml:space="preserve">. L'interfaccia utente tipica di Mercedes-Benz rimane intatta, garantendo un'esperienza familiare e </w:t>
      </w:r>
      <w:r w:rsidR="00E279A9" w:rsidRPr="00A36296">
        <w:rPr>
          <w:rFonts w:ascii="MB Corpo S Text Office Light" w:eastAsia="MB Corpo S Text Office Light" w:hAnsi="MB Corpo S Text Office Light" w:cs="MB Corpo S Text Office Light"/>
          <w:szCs w:val="21"/>
          <w:lang w:val="it-IT"/>
        </w:rPr>
        <w:t xml:space="preserve">apprezzata </w:t>
      </w:r>
      <w:r w:rsidRPr="00A36296">
        <w:rPr>
          <w:rFonts w:ascii="MB Corpo S Text Office Light" w:eastAsia="MB Corpo S Text Office Light" w:hAnsi="MB Corpo S Text Office Light" w:cs="MB Corpo S Text Office Light"/>
          <w:szCs w:val="21"/>
          <w:lang w:val="it-IT"/>
        </w:rPr>
        <w:t>dai clienti.</w:t>
      </w:r>
      <w:bookmarkEnd w:id="17"/>
    </w:p>
    <w:p w14:paraId="61E0D92D" w14:textId="77777777" w:rsidR="00841448" w:rsidRPr="00A36296" w:rsidRDefault="00841448" w:rsidP="003A1864">
      <w:pPr>
        <w:spacing w:line="280" w:lineRule="exact"/>
        <w:rPr>
          <w:rFonts w:ascii="MB Corpo S Text Office Light" w:eastAsia="MB Corpo S Text Office Light" w:hAnsi="MB Corpo S Text Office Light" w:cs="MB Corpo S Text Office Light"/>
          <w:szCs w:val="21"/>
          <w:lang w:val="it-IT"/>
        </w:rPr>
      </w:pPr>
    </w:p>
    <w:p w14:paraId="0556A06A" w14:textId="794B2318" w:rsidR="00E47C7B" w:rsidRPr="00A36296" w:rsidRDefault="00B340A9" w:rsidP="00841448">
      <w:pPr>
        <w:pStyle w:val="02Flietextbold"/>
        <w:rPr>
          <w:rFonts w:ascii="MB Corpo S Text Office Light" w:eastAsia="MB Corpo S Text Office Light" w:hAnsi="MB Corpo S Text Office Light" w:cs="MB Corpo S Text Office Light"/>
          <w:lang w:val="it-IT"/>
        </w:rPr>
      </w:pPr>
      <w:r w:rsidRPr="00A36296">
        <w:rPr>
          <w:rFonts w:ascii="MB Corpo S Text Office Light" w:eastAsia="MB Corpo S Text Office Light" w:hAnsi="MB Corpo S Text Office Light" w:cs="MB Corpo S Text Office Light"/>
          <w:lang w:val="it-IT"/>
        </w:rPr>
        <w:t xml:space="preserve">Il Sistema Operativo Mercedes-Benz è inoltre caratterizzato da prestazioni software più efficienti. Di conseguenza, gli aggiornamenti over-the-air consumano molta meno energia rispetto al sistema precedente. Con </w:t>
      </w:r>
      <w:r w:rsidR="00B73C19">
        <w:rPr>
          <w:rFonts w:ascii="MB Corpo S Text Office Light" w:eastAsia="MB Corpo S Text Office Light" w:hAnsi="MB Corpo S Text Office Light" w:cs="MB Corpo S Text Office Light"/>
          <w:lang w:val="it-IT"/>
        </w:rPr>
        <w:t>l’</w:t>
      </w:r>
      <w:r w:rsidRPr="00A36296">
        <w:rPr>
          <w:rFonts w:ascii="MB Corpo S Text Office Light" w:eastAsia="MB Corpo S Text Office Light" w:hAnsi="MB Corpo S Text Office Light" w:cs="MB Corpo S Text Office Light"/>
          <w:lang w:val="it-IT"/>
        </w:rPr>
        <w:t xml:space="preserve">MB.OS, Mercedes-Benz stabilisce nuovi standard di efficienza energetica grazie a tecnologie avanzate, all'implementazione di modalità di risparmio energetico e al controllo intelligente delle funzioni. Ciò significa maggiore autonomia e minori emissioni di </w:t>
      </w:r>
      <w:r w:rsidR="00E279A9" w:rsidRPr="00A36296">
        <w:rPr>
          <w:rFonts w:ascii="MB Corpo S Text Office Light" w:eastAsia="MB Corpo S Text Office Light" w:hAnsi="MB Corpo S Text Office Light" w:cs="MB Corpo S Text Office Light"/>
          <w:lang w:val="it-IT"/>
        </w:rPr>
        <w:t>anidride carbonica</w:t>
      </w:r>
      <w:r w:rsidRPr="00A36296">
        <w:rPr>
          <w:rFonts w:ascii="MB Corpo S Text Office Light" w:eastAsia="MB Corpo S Text Office Light" w:hAnsi="MB Corpo S Text Office Light" w:cs="MB Corpo S Text Office Light"/>
          <w:lang w:val="it-IT"/>
        </w:rPr>
        <w:t>.</w:t>
      </w:r>
    </w:p>
    <w:p w14:paraId="394645AA" w14:textId="77777777" w:rsidR="00E47C7B" w:rsidRPr="00A36296" w:rsidRDefault="00E47C7B" w:rsidP="00841448">
      <w:pPr>
        <w:pStyle w:val="02Flietextbold"/>
        <w:rPr>
          <w:rFonts w:ascii="MB Corpo S Text Office Light" w:eastAsia="MB Corpo S Text Office Light" w:hAnsi="MB Corpo S Text Office Light" w:cs="MB Corpo S Text Office Light"/>
          <w:lang w:val="it-IT"/>
        </w:rPr>
      </w:pPr>
    </w:p>
    <w:p w14:paraId="33FFAC5F" w14:textId="152E505C" w:rsidR="4867200C" w:rsidRPr="00A36296" w:rsidRDefault="00B73C19" w:rsidP="00841448">
      <w:pPr>
        <w:pStyle w:val="02Flietextbold"/>
        <w:rPr>
          <w:lang w:val="it-IT"/>
        </w:rPr>
      </w:pPr>
      <w:r>
        <w:rPr>
          <w:lang w:val="it-IT"/>
        </w:rPr>
        <w:t>Il l</w:t>
      </w:r>
      <w:r w:rsidR="00B340A9" w:rsidRPr="00A36296">
        <w:rPr>
          <w:lang w:val="it-IT"/>
        </w:rPr>
        <w:t xml:space="preserve">ancio della quarta generazione di MBUX: eccezionalmente intuitivo e </w:t>
      </w:r>
      <w:r w:rsidR="007964A2" w:rsidRPr="00A36296">
        <w:rPr>
          <w:lang w:val="it-IT"/>
        </w:rPr>
        <w:t xml:space="preserve">personalizzato </w:t>
      </w:r>
    </w:p>
    <w:p w14:paraId="38D2B916" w14:textId="3985DB71" w:rsidR="4867200C" w:rsidRPr="00A36296" w:rsidRDefault="00B340A9" w:rsidP="00841448">
      <w:pPr>
        <w:spacing w:line="280" w:lineRule="exact"/>
        <w:rPr>
          <w:rFonts w:ascii="MB Corpo S Text Office Light" w:eastAsia="MB Corpo S Text Office Light" w:hAnsi="MB Corpo S Text Office Light" w:cs="MB Corpo S Text Office Light"/>
          <w:szCs w:val="21"/>
          <w:lang w:val="it-IT"/>
        </w:rPr>
      </w:pPr>
      <w:bookmarkStart w:id="18" w:name="_Hlk190759231"/>
      <w:r w:rsidRPr="00A36296">
        <w:rPr>
          <w:rFonts w:ascii="MB Corpo S Text Office Light" w:eastAsia="MB Corpo S Text Office Light" w:hAnsi="MB Corpo S Text Office Light" w:cs="MB Corpo S Text Office Light"/>
          <w:szCs w:val="21"/>
          <w:lang w:val="it-IT"/>
        </w:rPr>
        <w:t xml:space="preserve">Il collaudato e apprezzato sistema di infotainment Mercedes-Benz User Experience (MBUX) viene ora </w:t>
      </w:r>
      <w:r w:rsidR="00B73C19">
        <w:rPr>
          <w:rFonts w:ascii="MB Corpo S Text Office Light" w:eastAsia="MB Corpo S Text Office Light" w:hAnsi="MB Corpo S Text Office Light" w:cs="MB Corpo S Text Office Light"/>
          <w:szCs w:val="21"/>
          <w:lang w:val="it-IT"/>
        </w:rPr>
        <w:t>aggiornato con l’</w:t>
      </w:r>
      <w:r w:rsidRPr="00A36296">
        <w:rPr>
          <w:rFonts w:ascii="MB Corpo S Text Office Light" w:eastAsia="MB Corpo S Text Office Light" w:hAnsi="MB Corpo S Text Office Light" w:cs="MB Corpo S Text Office Light"/>
          <w:szCs w:val="21"/>
          <w:lang w:val="it-IT"/>
        </w:rPr>
        <w:t xml:space="preserve">MB.OS, segnando l'inizio della quarta generazione di MBUX. Il sistema apre un nuovo mondo di esperienze </w:t>
      </w:r>
      <w:r w:rsidR="007964A2" w:rsidRPr="00A36296">
        <w:rPr>
          <w:rFonts w:ascii="MB Corpo S Text Office Light" w:eastAsia="MB Corpo S Text Office Light" w:hAnsi="MB Corpo S Text Office Light" w:cs="MB Corpo S Text Office Light"/>
          <w:szCs w:val="21"/>
          <w:lang w:val="it-IT"/>
        </w:rPr>
        <w:t xml:space="preserve">personalizzate </w:t>
      </w:r>
      <w:r w:rsidRPr="00A36296">
        <w:rPr>
          <w:rFonts w:ascii="MB Corpo S Text Office Light" w:eastAsia="MB Corpo S Text Office Light" w:hAnsi="MB Corpo S Text Office Light" w:cs="MB Corpo S Text Office Light"/>
          <w:szCs w:val="21"/>
          <w:lang w:val="it-IT"/>
        </w:rPr>
        <w:t xml:space="preserve">e di interazione intuitiva tra uomo e veicolo, stabilendo nuovi standard nel settore automobilistico. La nuova generazione MBUX è il primo sistema di infotainment </w:t>
      </w:r>
      <w:r w:rsidR="00E279A9" w:rsidRPr="00A36296">
        <w:rPr>
          <w:rFonts w:ascii="MB Corpo S Text Office Light" w:eastAsia="MB Corpo S Text Office Light" w:hAnsi="MB Corpo S Text Office Light" w:cs="MB Corpo S Text Office Light"/>
          <w:szCs w:val="21"/>
          <w:lang w:val="it-IT"/>
        </w:rPr>
        <w:t xml:space="preserve">per auto </w:t>
      </w:r>
      <w:r w:rsidR="007964A2" w:rsidRPr="00A36296">
        <w:rPr>
          <w:rFonts w:ascii="MB Corpo S Text Office Light" w:eastAsia="MB Corpo S Text Office Light" w:hAnsi="MB Corpo S Text Office Light" w:cs="MB Corpo S Text Office Light"/>
          <w:szCs w:val="21"/>
          <w:lang w:val="it-IT"/>
        </w:rPr>
        <w:t xml:space="preserve">al mondo </w:t>
      </w:r>
      <w:r w:rsidRPr="00A36296">
        <w:rPr>
          <w:rFonts w:ascii="MB Corpo S Text Office Light" w:eastAsia="MB Corpo S Text Office Light" w:hAnsi="MB Corpo S Text Office Light" w:cs="MB Corpo S Text Office Light"/>
          <w:szCs w:val="21"/>
          <w:lang w:val="it-IT"/>
        </w:rPr>
        <w:t>a integrare l'intelligenza artificiale (AI) di Microsoft e Google, combinando per la prima volta più agenti AI in un unico sistema.</w:t>
      </w:r>
      <w:bookmarkEnd w:id="18"/>
    </w:p>
    <w:p w14:paraId="3B4D853F" w14:textId="77777777" w:rsidR="00841448" w:rsidRPr="00A36296" w:rsidRDefault="00841448" w:rsidP="003A1864">
      <w:pPr>
        <w:spacing w:line="280" w:lineRule="exact"/>
        <w:rPr>
          <w:rFonts w:ascii="MB Corpo S Text Office Light" w:eastAsia="MB Corpo S Text Office Light" w:hAnsi="MB Corpo S Text Office Light" w:cs="MB Corpo S Text Office Light"/>
          <w:szCs w:val="21"/>
          <w:lang w:val="it-IT"/>
        </w:rPr>
      </w:pPr>
    </w:p>
    <w:p w14:paraId="6852F4EF" w14:textId="519FB4F0" w:rsidR="0048EA25" w:rsidRPr="00A36296" w:rsidRDefault="00B340A9" w:rsidP="00841448">
      <w:pPr>
        <w:pStyle w:val="02Flietextbold"/>
        <w:rPr>
          <w:rFonts w:ascii="MB Corpo S Text Office Light" w:eastAsia="MB Corpo S Text Office Light" w:hAnsi="MB Corpo S Text Office Light" w:cs="MB Corpo S Text Office Light"/>
          <w:lang w:val="it-IT"/>
        </w:rPr>
      </w:pPr>
      <w:r w:rsidRPr="00A36296">
        <w:rPr>
          <w:rFonts w:ascii="MB Corpo S Text Office Light" w:eastAsia="MB Corpo S Text Office Light" w:hAnsi="MB Corpo S Text Office Light" w:cs="MB Corpo S Text Office Light"/>
          <w:lang w:val="it-IT"/>
        </w:rPr>
        <w:lastRenderedPageBreak/>
        <w:t>Gli schermi, fino a tre, sono alimentati da chip ad alte prestazioni di ultima generazione e dalla grafica in tempo reale del</w:t>
      </w:r>
      <w:r w:rsidR="00B73C19" w:rsidRPr="00B73C19">
        <w:rPr>
          <w:rFonts w:ascii="MB Corpo S Text Office Light" w:eastAsia="MB Corpo S Text Office Light" w:hAnsi="MB Corpo S Text Office Light" w:cs="MB Corpo S Text Office Light"/>
          <w:lang w:val="it-IT"/>
        </w:rPr>
        <w:t xml:space="preserve"> </w:t>
      </w:r>
      <w:proofErr w:type="spellStart"/>
      <w:r w:rsidR="00B73C19" w:rsidRPr="00B73C19">
        <w:rPr>
          <w:rFonts w:ascii="MB Corpo S Text Office Light" w:eastAsia="MB Corpo S Text Office Light" w:hAnsi="MB Corpo S Text Office Light" w:cs="MB Corpo S Text Office Light"/>
          <w:lang w:val="it-IT"/>
        </w:rPr>
        <w:t>Unity</w:t>
      </w:r>
      <w:proofErr w:type="spellEnd"/>
      <w:r w:rsidR="00B73C19" w:rsidRPr="00B73C19">
        <w:rPr>
          <w:rFonts w:ascii="MB Corpo S Text Office Light" w:eastAsia="MB Corpo S Text Office Light" w:hAnsi="MB Corpo S Text Office Light" w:cs="MB Corpo S Text Office Light"/>
          <w:lang w:val="it-IT"/>
        </w:rPr>
        <w:t xml:space="preserve"> Game Engine</w:t>
      </w:r>
      <w:r w:rsidRPr="00A36296">
        <w:rPr>
          <w:rFonts w:ascii="MB Corpo S Text Office Light" w:eastAsia="MB Corpo S Text Office Light" w:hAnsi="MB Corpo S Text Office Light" w:cs="MB Corpo S Text Office Light"/>
          <w:lang w:val="it-IT"/>
        </w:rPr>
        <w:t>. Il nuovo conce</w:t>
      </w:r>
      <w:r w:rsidR="00B73C19">
        <w:rPr>
          <w:rFonts w:ascii="MB Corpo S Text Office Light" w:eastAsia="MB Corpo S Text Office Light" w:hAnsi="MB Corpo S Text Office Light" w:cs="MB Corpo S Text Office Light"/>
          <w:lang w:val="it-IT"/>
        </w:rPr>
        <w:t>pt</w:t>
      </w:r>
      <w:r w:rsidRPr="00A36296">
        <w:rPr>
          <w:rFonts w:ascii="MB Corpo S Text Office Light" w:eastAsia="MB Corpo S Text Office Light" w:hAnsi="MB Corpo S Text Office Light" w:cs="MB Corpo S Text Office Light"/>
          <w:lang w:val="it-IT"/>
        </w:rPr>
        <w:t xml:space="preserve"> di funzionamento e visualizzazione è adattato non solo al veicolo, ma anche alle preferenze dei singoli </w:t>
      </w:r>
      <w:r w:rsidR="00E279A9" w:rsidRPr="00A36296">
        <w:rPr>
          <w:rFonts w:ascii="MB Corpo S Text Office Light" w:eastAsia="MB Corpo S Text Office Light" w:hAnsi="MB Corpo S Text Office Light" w:cs="MB Corpo S Text Office Light"/>
          <w:lang w:val="it-IT"/>
        </w:rPr>
        <w:t>clienti</w:t>
      </w:r>
      <w:r w:rsidRPr="00A36296">
        <w:rPr>
          <w:rFonts w:ascii="MB Corpo S Text Office Light" w:eastAsia="MB Corpo S Text Office Light" w:hAnsi="MB Corpo S Text Office Light" w:cs="MB Corpo S Text Office Light"/>
          <w:lang w:val="it-IT"/>
        </w:rPr>
        <w:t xml:space="preserve">, seguendo il principio di design della riduzione all'essenziale. </w:t>
      </w:r>
      <w:r w:rsidR="00B73C19">
        <w:rPr>
          <w:rFonts w:ascii="MB Corpo S Text Office Light" w:eastAsia="MB Corpo S Text Office Light" w:hAnsi="MB Corpo S Text Office Light" w:cs="MB Corpo S Text Office Light"/>
          <w:lang w:val="it-IT"/>
        </w:rPr>
        <w:t>L’update dell’</w:t>
      </w:r>
      <w:r w:rsidRPr="00A36296">
        <w:rPr>
          <w:rFonts w:ascii="MB Corpo S Text Office Light" w:eastAsia="MB Corpo S Text Office Light" w:hAnsi="MB Corpo S Text Office Light" w:cs="MB Corpo S Text Office Light"/>
          <w:lang w:val="it-IT"/>
        </w:rPr>
        <w:t>MBUX Zero Layer sul display centrale mostra le informazioni più importanti, i suggerimenti e</w:t>
      </w:r>
      <w:r w:rsidR="00E279A9" w:rsidRPr="00A36296">
        <w:rPr>
          <w:rFonts w:ascii="MB Corpo S Text Office Light" w:eastAsia="MB Corpo S Text Office Light" w:hAnsi="MB Corpo S Text Office Light" w:cs="MB Corpo S Text Office Light"/>
          <w:lang w:val="it-IT"/>
        </w:rPr>
        <w:t xml:space="preserve">, </w:t>
      </w:r>
      <w:r w:rsidRPr="00A36296">
        <w:rPr>
          <w:rFonts w:ascii="MB Corpo S Text Office Light" w:eastAsia="MB Corpo S Text Office Light" w:hAnsi="MB Corpo S Text Office Light" w:cs="MB Corpo S Text Office Light"/>
          <w:lang w:val="it-IT"/>
        </w:rPr>
        <w:t>per la prima volta, le app utilizzate di recente</w:t>
      </w:r>
      <w:r w:rsidR="003C6AB6">
        <w:rPr>
          <w:rStyle w:val="Rimandonotaapidipagina"/>
          <w:rFonts w:ascii="MB Corpo S Text Office Light" w:eastAsia="MB Corpo S Text Office Light" w:hAnsi="MB Corpo S Text Office Light" w:cs="MB Corpo S Text Office Light"/>
        </w:rPr>
        <w:footnoteReference w:id="8"/>
      </w:r>
      <w:r w:rsidRPr="00A36296">
        <w:rPr>
          <w:rFonts w:ascii="MB Corpo S Text Office Light" w:eastAsia="MB Corpo S Text Office Light" w:hAnsi="MB Corpo S Text Office Light" w:cs="MB Corpo S Text Office Light"/>
          <w:lang w:val="it-IT"/>
        </w:rPr>
        <w:t xml:space="preserve"> . Nella </w:t>
      </w:r>
      <w:r w:rsidR="00492EDF" w:rsidRPr="00A36296">
        <w:rPr>
          <w:rFonts w:ascii="MB Corpo S Text Office Light" w:eastAsia="MB Corpo S Text Office Light" w:hAnsi="MB Corpo S Text Office Light" w:cs="MB Corpo S Text Office Light"/>
          <w:lang w:val="it-IT"/>
        </w:rPr>
        <w:t xml:space="preserve">griglia </w:t>
      </w:r>
      <w:r w:rsidRPr="00A36296">
        <w:rPr>
          <w:rFonts w:ascii="MB Corpo S Text Office Light" w:eastAsia="MB Corpo S Text Office Light" w:hAnsi="MB Corpo S Text Office Light" w:cs="MB Corpo S Text Office Light"/>
          <w:lang w:val="it-IT"/>
        </w:rPr>
        <w:t xml:space="preserve">delle app, queste possono essere spostate e raggruppate in cartelle con nomi individuali, come in uno smartphone. Quando </w:t>
      </w:r>
      <w:proofErr w:type="spellStart"/>
      <w:r w:rsidRPr="00A36296">
        <w:rPr>
          <w:rFonts w:ascii="MB Corpo S Text Office Light" w:eastAsia="MB Corpo S Text Office Light" w:hAnsi="MB Corpo S Text Office Light" w:cs="MB Corpo S Text Office Light"/>
          <w:lang w:val="it-IT"/>
        </w:rPr>
        <w:t>un'app</w:t>
      </w:r>
      <w:proofErr w:type="spellEnd"/>
      <w:r w:rsidRPr="00A36296">
        <w:rPr>
          <w:rFonts w:ascii="MB Corpo S Text Office Light" w:eastAsia="MB Corpo S Text Office Light" w:hAnsi="MB Corpo S Text Office Light" w:cs="MB Corpo S Text Office Light"/>
          <w:lang w:val="it-IT"/>
        </w:rPr>
        <w:t xml:space="preserve"> è aperta, basta un semplice passaggio a sinistra per tornare alla </w:t>
      </w:r>
      <w:r w:rsidR="00492EDF" w:rsidRPr="00A36296">
        <w:rPr>
          <w:rFonts w:ascii="MB Corpo S Text Office Light" w:eastAsia="MB Corpo S Text Office Light" w:hAnsi="MB Corpo S Text Office Light" w:cs="MB Corpo S Text Office Light"/>
          <w:lang w:val="it-IT"/>
        </w:rPr>
        <w:t xml:space="preserve">griglia </w:t>
      </w:r>
      <w:r w:rsidR="00B73C19">
        <w:rPr>
          <w:rFonts w:ascii="MB Corpo S Text Office Light" w:eastAsia="MB Corpo S Text Office Light" w:hAnsi="MB Corpo S Text Office Light" w:cs="MB Corpo S Text Office Light"/>
          <w:lang w:val="it-IT"/>
        </w:rPr>
        <w:t>iniziale</w:t>
      </w:r>
      <w:r w:rsidRPr="00A36296">
        <w:rPr>
          <w:rFonts w:ascii="MB Corpo S Text Office Light" w:eastAsia="MB Corpo S Text Office Light" w:hAnsi="MB Corpo S Text Office Light" w:cs="MB Corpo S Text Office Light"/>
          <w:lang w:val="it-IT"/>
        </w:rPr>
        <w:t xml:space="preserve">. </w:t>
      </w:r>
      <w:r w:rsidRPr="00B73C19">
        <w:rPr>
          <w:rFonts w:ascii="MB Corpo S Text Office Light" w:eastAsia="MB Corpo S Text Office Light" w:hAnsi="MB Corpo S Text Office Light" w:cs="MB Corpo S Text Office Light"/>
          <w:lang w:val="it-IT"/>
        </w:rPr>
        <w:t xml:space="preserve">Un altro passaggio riporta l'utente allo Zero Layer. </w:t>
      </w:r>
      <w:r w:rsidRPr="00A36296">
        <w:rPr>
          <w:rFonts w:ascii="MB Corpo S Text Office Light" w:eastAsia="MB Corpo S Text Office Light" w:hAnsi="MB Corpo S Text Office Light" w:cs="MB Corpo S Text Office Light"/>
          <w:lang w:val="it-IT"/>
        </w:rPr>
        <w:t xml:space="preserve">In alternativa, </w:t>
      </w:r>
      <w:r w:rsidR="00E279A9" w:rsidRPr="00A36296">
        <w:rPr>
          <w:rFonts w:ascii="MB Corpo S Text Office Light" w:eastAsia="MB Corpo S Text Office Light" w:hAnsi="MB Corpo S Text Office Light" w:cs="MB Corpo S Text Office Light"/>
          <w:lang w:val="it-IT"/>
        </w:rPr>
        <w:t xml:space="preserve">è possibile </w:t>
      </w:r>
      <w:r w:rsidRPr="00A36296">
        <w:rPr>
          <w:rFonts w:ascii="MB Corpo S Text Office Light" w:eastAsia="MB Corpo S Text Office Light" w:hAnsi="MB Corpo S Text Office Light" w:cs="MB Corpo S Text Office Light"/>
          <w:lang w:val="it-IT"/>
        </w:rPr>
        <w:t>tornare direttamente allo Zero Layer in qualsiasi momento tramite il pulsante Home.</w:t>
      </w:r>
    </w:p>
    <w:p w14:paraId="43F5A3ED" w14:textId="0F169A54" w:rsidR="0048EA25" w:rsidRPr="00A36296" w:rsidRDefault="0048EA25" w:rsidP="00841448">
      <w:pPr>
        <w:pStyle w:val="02Flietextbold"/>
        <w:rPr>
          <w:rFonts w:ascii="MB Corpo S Text Office Light" w:eastAsia="MB Corpo S Text Office Light" w:hAnsi="MB Corpo S Text Office Light" w:cs="MB Corpo S Text Office Light"/>
          <w:lang w:val="it-IT"/>
        </w:rPr>
      </w:pPr>
    </w:p>
    <w:p w14:paraId="3D46D583" w14:textId="2F3F2B26" w:rsidR="4867200C" w:rsidRPr="00A36296" w:rsidRDefault="00B340A9" w:rsidP="00841448">
      <w:pPr>
        <w:pStyle w:val="02Flietextbold"/>
        <w:rPr>
          <w:lang w:val="it-IT"/>
        </w:rPr>
      </w:pPr>
      <w:r w:rsidRPr="00A36296">
        <w:rPr>
          <w:lang w:val="it-IT"/>
        </w:rPr>
        <w:t xml:space="preserve">L'assistente virtuale MBUX: </w:t>
      </w:r>
      <w:r w:rsidR="00492EDF" w:rsidRPr="00A36296">
        <w:rPr>
          <w:lang w:val="it-IT"/>
        </w:rPr>
        <w:t>intelligente</w:t>
      </w:r>
      <w:r w:rsidRPr="00A36296">
        <w:rPr>
          <w:lang w:val="it-IT"/>
        </w:rPr>
        <w:t xml:space="preserve">, </w:t>
      </w:r>
      <w:r w:rsidR="00492EDF" w:rsidRPr="00A36296">
        <w:rPr>
          <w:lang w:val="it-IT"/>
        </w:rPr>
        <w:t xml:space="preserve">facile da </w:t>
      </w:r>
      <w:r w:rsidR="00E279A9" w:rsidRPr="00A36296">
        <w:rPr>
          <w:lang w:val="it-IT"/>
        </w:rPr>
        <w:t xml:space="preserve">usare </w:t>
      </w:r>
      <w:r w:rsidRPr="00A36296">
        <w:rPr>
          <w:lang w:val="it-IT"/>
        </w:rPr>
        <w:t xml:space="preserve">ed </w:t>
      </w:r>
      <w:r w:rsidR="00492EDF" w:rsidRPr="00A36296">
        <w:rPr>
          <w:lang w:val="it-IT"/>
        </w:rPr>
        <w:t>empatico</w:t>
      </w:r>
      <w:r w:rsidR="00AF01FE" w:rsidRPr="00A36296">
        <w:rPr>
          <w:lang w:val="it-IT"/>
        </w:rPr>
        <w:t xml:space="preserve">, </w:t>
      </w:r>
      <w:r w:rsidR="00492EDF" w:rsidRPr="00A36296">
        <w:rPr>
          <w:lang w:val="it-IT"/>
        </w:rPr>
        <w:t xml:space="preserve">come </w:t>
      </w:r>
      <w:r w:rsidRPr="00A36296">
        <w:rPr>
          <w:lang w:val="it-IT"/>
        </w:rPr>
        <w:t xml:space="preserve">un </w:t>
      </w:r>
      <w:r w:rsidR="00492EDF" w:rsidRPr="00A36296">
        <w:rPr>
          <w:lang w:val="it-IT"/>
        </w:rPr>
        <w:t>amico</w:t>
      </w:r>
      <w:r w:rsidR="00AF01FE" w:rsidRPr="00A36296">
        <w:rPr>
          <w:lang w:val="it-IT"/>
        </w:rPr>
        <w:t>.</w:t>
      </w:r>
    </w:p>
    <w:p w14:paraId="1B38E460" w14:textId="1F6A7CAA" w:rsidR="00B340A9" w:rsidRPr="00A36296" w:rsidRDefault="00B340A9" w:rsidP="003A1864">
      <w:pPr>
        <w:spacing w:line="280" w:lineRule="exact"/>
        <w:rPr>
          <w:rFonts w:ascii="MB Corpo S Text Office Light" w:eastAsia="MB Corpo S Text Office Light" w:hAnsi="MB Corpo S Text Office Light" w:cs="MB Corpo S Text Office Light"/>
          <w:kern w:val="0"/>
          <w:szCs w:val="21"/>
          <w:lang w:val="it-IT" w:eastAsia="en-US"/>
          <w14:ligatures w14:val="none"/>
        </w:rPr>
      </w:pPr>
      <w:r w:rsidRPr="00A36296">
        <w:rPr>
          <w:rFonts w:ascii="MB Corpo S Text Office Light" w:eastAsia="MB Corpo S Text Office Light" w:hAnsi="MB Corpo S Text Office Light" w:cs="MB Corpo S Text Office Light"/>
          <w:kern w:val="0"/>
          <w:szCs w:val="21"/>
          <w:lang w:val="it-IT" w:eastAsia="en-US"/>
          <w14:ligatures w14:val="none"/>
        </w:rPr>
        <w:t xml:space="preserve">Grazie all'intelligenza artificiale generativa (AI), il nuovo assistente virtuale MBUX </w:t>
      </w:r>
      <w:r w:rsidR="005F3406" w:rsidRPr="00A36296">
        <w:rPr>
          <w:rFonts w:ascii="MB Corpo S Text Office Light" w:eastAsia="MB Corpo S Text Office Light" w:hAnsi="MB Corpo S Text Office Light" w:cs="MB Corpo S Text Office Light"/>
          <w:kern w:val="0"/>
          <w:szCs w:val="21"/>
          <w:lang w:val="it-IT" w:eastAsia="en-US"/>
          <w14:ligatures w14:val="none"/>
        </w:rPr>
        <w:t xml:space="preserve">rivoluziona </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il rapporto tra veicolo e </w:t>
      </w:r>
      <w:r w:rsidR="00B73C19">
        <w:rPr>
          <w:rFonts w:ascii="MB Corpo S Text Office Light" w:eastAsia="MB Corpo S Text Office Light" w:hAnsi="MB Corpo S Text Office Light" w:cs="MB Corpo S Text Office Light"/>
          <w:kern w:val="0"/>
          <w:szCs w:val="21"/>
          <w:lang w:val="it-IT" w:eastAsia="en-US"/>
          <w14:ligatures w14:val="none"/>
        </w:rPr>
        <w:t>guidatore</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 È il prossimo passo evolutivo dell'assistente vocale MBUX e va ben oltre la risposta ai comandi. L'Assistente Virtuale MBUX </w:t>
      </w:r>
      <w:r w:rsidR="003355B7" w:rsidRPr="00A36296">
        <w:rPr>
          <w:rFonts w:ascii="MB Corpo S Text Office Light" w:eastAsia="MB Corpo S Text Office Light" w:hAnsi="MB Corpo S Text Office Light" w:cs="MB Corpo S Text Office Light"/>
          <w:kern w:val="0"/>
          <w:szCs w:val="21"/>
          <w:lang w:val="it-IT" w:eastAsia="en-US"/>
          <w14:ligatures w14:val="none"/>
        </w:rPr>
        <w:t xml:space="preserve">consente </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dialoghi complessi e a più </w:t>
      </w:r>
      <w:r w:rsidR="005F3406" w:rsidRPr="00A36296">
        <w:rPr>
          <w:rFonts w:ascii="MB Corpo S Text Office Light" w:eastAsia="MB Corpo S Text Office Light" w:hAnsi="MB Corpo S Text Office Light" w:cs="MB Corpo S Text Office Light"/>
          <w:kern w:val="0"/>
          <w:szCs w:val="21"/>
          <w:lang w:val="it-IT" w:eastAsia="en-US"/>
          <w14:ligatures w14:val="none"/>
        </w:rPr>
        <w:t>giri</w:t>
      </w:r>
      <w:r w:rsidR="000C7946" w:rsidRPr="00A36296">
        <w:rPr>
          <w:rFonts w:ascii="MB Corpo S Text Office Light" w:eastAsia="MB Corpo S Text Office Light" w:hAnsi="MB Corpo S Text Office Light" w:cs="MB Corpo S Text Office Light"/>
          <w:kern w:val="0"/>
          <w:szCs w:val="21"/>
          <w:lang w:val="it-IT" w:eastAsia="en-US"/>
          <w14:ligatures w14:val="none"/>
        </w:rPr>
        <w:t xml:space="preserve">, come quelli che si hanno </w:t>
      </w:r>
      <w:r w:rsidRPr="00A36296">
        <w:rPr>
          <w:rFonts w:ascii="MB Corpo S Text Office Light" w:eastAsia="MB Corpo S Text Office Light" w:hAnsi="MB Corpo S Text Office Light" w:cs="MB Corpo S Text Office Light"/>
          <w:kern w:val="0"/>
          <w:szCs w:val="21"/>
          <w:lang w:val="it-IT" w:eastAsia="en-US"/>
          <w14:ligatures w14:val="none"/>
        </w:rPr>
        <w:t>con un amico</w:t>
      </w:r>
      <w:r w:rsidR="000C7946" w:rsidRPr="00A36296">
        <w:rPr>
          <w:rFonts w:ascii="MB Corpo S Text Office Light" w:eastAsia="MB Corpo S Text Office Light" w:hAnsi="MB Corpo S Text Office Light" w:cs="MB Corpo S Text Office Light"/>
          <w:kern w:val="0"/>
          <w:szCs w:val="21"/>
          <w:lang w:val="it-IT" w:eastAsia="en-US"/>
          <w14:ligatures w14:val="none"/>
        </w:rPr>
        <w:t xml:space="preserve">, </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e ha una memoria a breve termine. Si attiva </w:t>
      </w:r>
      <w:r w:rsidR="000453B3" w:rsidRPr="00A36296">
        <w:rPr>
          <w:rFonts w:ascii="MB Corpo S Text Office Light" w:eastAsia="MB Corpo S Text Office Light" w:hAnsi="MB Corpo S Text Office Light" w:cs="MB Corpo S Text Office Light"/>
          <w:kern w:val="0"/>
          <w:szCs w:val="21"/>
          <w:lang w:val="it-IT" w:eastAsia="en-US"/>
          <w14:ligatures w14:val="none"/>
        </w:rPr>
        <w:t xml:space="preserve">pronunciando </w:t>
      </w:r>
      <w:r w:rsidR="00B73C19">
        <w:rPr>
          <w:rFonts w:ascii="MB Corpo S Text Office Light" w:eastAsia="MB Corpo S Text Office Light" w:hAnsi="MB Corpo S Text Office Light" w:cs="MB Corpo S Text Office Light"/>
          <w:kern w:val="0"/>
          <w:szCs w:val="21"/>
          <w:lang w:val="it-IT" w:eastAsia="en-US"/>
          <w14:ligatures w14:val="none"/>
        </w:rPr>
        <w:t>‘</w:t>
      </w:r>
      <w:r w:rsidRPr="00A36296">
        <w:rPr>
          <w:rFonts w:ascii="MB Corpo S Text Office Light" w:eastAsia="MB Corpo S Text Office Light" w:hAnsi="MB Corpo S Text Office Light" w:cs="MB Corpo S Text Office Light"/>
          <w:kern w:val="0"/>
          <w:szCs w:val="21"/>
          <w:lang w:val="it-IT" w:eastAsia="en-US"/>
          <w14:ligatures w14:val="none"/>
        </w:rPr>
        <w:t>Hey Mercedes</w:t>
      </w:r>
      <w:r w:rsidR="00B73C19">
        <w:rPr>
          <w:rFonts w:ascii="MB Corpo S Text Office Light" w:eastAsia="MB Corpo S Text Office Light" w:hAnsi="MB Corpo S Text Office Light" w:cs="MB Corpo S Text Office Light"/>
          <w:kern w:val="0"/>
          <w:szCs w:val="21"/>
          <w:lang w:val="it-IT" w:eastAsia="en-US"/>
          <w14:ligatures w14:val="none"/>
        </w:rPr>
        <w:t>’</w:t>
      </w:r>
      <w:r w:rsidR="005F3406" w:rsidRPr="00A36296">
        <w:rPr>
          <w:rFonts w:ascii="MB Corpo S Text Office Light" w:eastAsia="MB Corpo S Text Office Light" w:hAnsi="MB Corpo S Text Office Light" w:cs="MB Corpo S Text Office Light"/>
          <w:kern w:val="0"/>
          <w:szCs w:val="21"/>
          <w:lang w:val="it-IT" w:eastAsia="en-US"/>
          <w14:ligatures w14:val="none"/>
        </w:rPr>
        <w:t xml:space="preserve">. </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Basato su </w:t>
      </w:r>
      <w:proofErr w:type="spellStart"/>
      <w:r w:rsidRPr="00A36296">
        <w:rPr>
          <w:rFonts w:ascii="MB Corpo S Text Office Light" w:eastAsia="MB Corpo S Text Office Light" w:hAnsi="MB Corpo S Text Office Light" w:cs="MB Corpo S Text Office Light"/>
          <w:kern w:val="0"/>
          <w:szCs w:val="21"/>
          <w:lang w:val="it-IT" w:eastAsia="en-US"/>
          <w14:ligatures w14:val="none"/>
        </w:rPr>
        <w:t>ChatGPT4o</w:t>
      </w:r>
      <w:proofErr w:type="spellEnd"/>
      <w:r w:rsidRPr="00A36296">
        <w:rPr>
          <w:rFonts w:ascii="MB Corpo S Text Office Light" w:eastAsia="MB Corpo S Text Office Light" w:hAnsi="MB Corpo S Text Office Light" w:cs="MB Corpo S Text Office Light"/>
          <w:kern w:val="0"/>
          <w:szCs w:val="21"/>
          <w:lang w:val="it-IT" w:eastAsia="en-US"/>
          <w14:ligatures w14:val="none"/>
        </w:rPr>
        <w:t xml:space="preserve"> e sulla ricerca Microsoft Bing, </w:t>
      </w:r>
      <w:r w:rsidR="000453B3" w:rsidRPr="00A36296">
        <w:rPr>
          <w:rFonts w:ascii="MB Corpo S Text Office Light" w:eastAsia="MB Corpo S Text Office Light" w:hAnsi="MB Corpo S Text Office Light" w:cs="MB Corpo S Text Office Light"/>
          <w:kern w:val="0"/>
          <w:szCs w:val="21"/>
          <w:lang w:val="it-IT" w:eastAsia="en-US"/>
          <w14:ligatures w14:val="none"/>
        </w:rPr>
        <w:t xml:space="preserve">unisce </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le conoscenze collettive </w:t>
      </w:r>
      <w:r w:rsidR="005F3406" w:rsidRPr="00A36296">
        <w:rPr>
          <w:rFonts w:ascii="MB Corpo S Text Office Light" w:eastAsia="MB Corpo S Text Office Light" w:hAnsi="MB Corpo S Text Office Light" w:cs="MB Corpo S Text Office Light"/>
          <w:kern w:val="0"/>
          <w:szCs w:val="21"/>
          <w:lang w:val="it-IT" w:eastAsia="en-US"/>
          <w14:ligatures w14:val="none"/>
        </w:rPr>
        <w:t xml:space="preserve">di </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Internet. Ad esempio: </w:t>
      </w:r>
      <w:r w:rsidR="00B73C19">
        <w:rPr>
          <w:rFonts w:ascii="MB Corpo S Text Office Light" w:eastAsia="MB Corpo S Text Office Light" w:hAnsi="MB Corpo S Text Office Light" w:cs="MB Corpo S Text Office Light"/>
          <w:kern w:val="0"/>
          <w:szCs w:val="21"/>
          <w:lang w:val="it-IT" w:eastAsia="en-US"/>
          <w14:ligatures w14:val="none"/>
        </w:rPr>
        <w:t>‘</w:t>
      </w:r>
      <w:r w:rsidRPr="00A36296">
        <w:rPr>
          <w:rFonts w:ascii="MB Corpo S Text Office Light" w:eastAsia="MB Corpo S Text Office Light" w:hAnsi="MB Corpo S Text Office Light" w:cs="MB Corpo S Text Office Light"/>
          <w:kern w:val="0"/>
          <w:szCs w:val="21"/>
          <w:lang w:val="it-IT" w:eastAsia="en-US"/>
          <w14:ligatures w14:val="none"/>
        </w:rPr>
        <w:t>Ehi Mercedes, quando inizia la stagione dei ciliegi in fiore in Giappone</w:t>
      </w:r>
      <w:r w:rsidR="00AD705B" w:rsidRPr="00A36296">
        <w:rPr>
          <w:rFonts w:ascii="MB Corpo S Text Office Light" w:eastAsia="MB Corpo S Text Office Light" w:hAnsi="MB Corpo S Text Office Light" w:cs="MB Corpo S Text Office Light"/>
          <w:kern w:val="0"/>
          <w:szCs w:val="21"/>
          <w:lang w:val="it-IT" w:eastAsia="en-US"/>
          <w14:ligatures w14:val="none"/>
        </w:rPr>
        <w:t>?</w:t>
      </w:r>
      <w:r w:rsidR="00B73C19">
        <w:rPr>
          <w:rFonts w:ascii="MB Corpo S Text Office Light" w:eastAsia="MB Corpo S Text Office Light" w:hAnsi="MB Corpo S Text Office Light" w:cs="MB Corpo S Text Office Light"/>
          <w:kern w:val="0"/>
          <w:szCs w:val="21"/>
          <w:lang w:val="it-IT" w:eastAsia="en-US"/>
          <w14:ligatures w14:val="none"/>
        </w:rPr>
        <w:t>’</w:t>
      </w:r>
      <w:r w:rsidR="00AD705B" w:rsidRPr="00A36296">
        <w:rPr>
          <w:rFonts w:ascii="MB Corpo S Text Office Light" w:eastAsia="MB Corpo S Text Office Light" w:hAnsi="MB Corpo S Text Office Light" w:cs="MB Corpo S Text Office Light"/>
          <w:kern w:val="0"/>
          <w:szCs w:val="21"/>
          <w:lang w:val="it-IT" w:eastAsia="en-US"/>
          <w14:ligatures w14:val="none"/>
        </w:rPr>
        <w:t xml:space="preserve">. </w:t>
      </w:r>
      <w:r w:rsidR="00B73C19">
        <w:rPr>
          <w:rFonts w:ascii="MB Corpo S Text Office Light" w:eastAsia="MB Corpo S Text Office Light" w:hAnsi="MB Corpo S Text Office Light" w:cs="MB Corpo S Text Office Light"/>
          <w:kern w:val="0"/>
          <w:szCs w:val="21"/>
          <w:lang w:val="it-IT" w:eastAsia="en-US"/>
          <w14:ligatures w14:val="none"/>
        </w:rPr>
        <w:t>–</w:t>
      </w:r>
      <w:r w:rsidR="00AD705B" w:rsidRPr="00A36296">
        <w:rPr>
          <w:rFonts w:ascii="MB Corpo S Text Office Light" w:eastAsia="MB Corpo S Text Office Light" w:hAnsi="MB Corpo S Text Office Light" w:cs="MB Corpo S Text Office Light"/>
          <w:kern w:val="0"/>
          <w:szCs w:val="21"/>
          <w:lang w:val="it-IT" w:eastAsia="en-US"/>
          <w14:ligatures w14:val="none"/>
        </w:rPr>
        <w:t xml:space="preserve"> </w:t>
      </w:r>
      <w:r w:rsidR="00B73C19">
        <w:rPr>
          <w:rFonts w:ascii="MB Corpo S Text Office Light" w:eastAsia="MB Corpo S Text Office Light" w:hAnsi="MB Corpo S Text Office Light" w:cs="MB Corpo S Text Office Light"/>
          <w:kern w:val="0"/>
          <w:szCs w:val="21"/>
          <w:lang w:val="it-IT" w:eastAsia="en-US"/>
          <w14:ligatures w14:val="none"/>
        </w:rPr>
        <w:t>‘</w:t>
      </w:r>
      <w:r w:rsidRPr="00A36296">
        <w:rPr>
          <w:rFonts w:ascii="MB Corpo S Text Office Light" w:eastAsia="MB Corpo S Text Office Light" w:hAnsi="MB Corpo S Text Office Light" w:cs="MB Corpo S Text Office Light"/>
          <w:kern w:val="0"/>
          <w:szCs w:val="21"/>
          <w:lang w:val="it-IT" w:eastAsia="en-US"/>
          <w14:ligatures w14:val="none"/>
        </w:rPr>
        <w:t>E quando inizia in Germania</w:t>
      </w:r>
      <w:r w:rsidR="00AD705B" w:rsidRPr="00A36296">
        <w:rPr>
          <w:rFonts w:ascii="MB Corpo S Text Office Light" w:eastAsia="MB Corpo S Text Office Light" w:hAnsi="MB Corpo S Text Office Light" w:cs="MB Corpo S Text Office Light"/>
          <w:kern w:val="0"/>
          <w:szCs w:val="21"/>
          <w:lang w:val="it-IT" w:eastAsia="en-US"/>
          <w14:ligatures w14:val="none"/>
        </w:rPr>
        <w:t>?</w:t>
      </w:r>
      <w:r w:rsidR="00B73C19">
        <w:rPr>
          <w:rFonts w:ascii="MB Corpo S Text Office Light" w:eastAsia="MB Corpo S Text Office Light" w:hAnsi="MB Corpo S Text Office Light" w:cs="MB Corpo S Text Office Light"/>
          <w:kern w:val="0"/>
          <w:szCs w:val="21"/>
          <w:lang w:val="it-IT" w:eastAsia="en-US"/>
          <w14:ligatures w14:val="none"/>
        </w:rPr>
        <w:t>’</w:t>
      </w:r>
      <w:r w:rsidR="00AD705B" w:rsidRPr="00A36296">
        <w:rPr>
          <w:rFonts w:ascii="MB Corpo S Text Office Light" w:eastAsia="MB Corpo S Text Office Light" w:hAnsi="MB Corpo S Text Office Light" w:cs="MB Corpo S Text Office Light"/>
          <w:kern w:val="0"/>
          <w:szCs w:val="21"/>
          <w:lang w:val="it-IT" w:eastAsia="en-US"/>
          <w14:ligatures w14:val="none"/>
        </w:rPr>
        <w:t xml:space="preserve">. </w:t>
      </w:r>
      <w:r w:rsidRPr="00A36296">
        <w:rPr>
          <w:rFonts w:ascii="MB Corpo S Text Office Light" w:eastAsia="MB Corpo S Text Office Light" w:hAnsi="MB Corpo S Text Office Light" w:cs="MB Corpo S Text Office Light"/>
          <w:kern w:val="0"/>
          <w:szCs w:val="21"/>
          <w:lang w:val="it-IT" w:eastAsia="en-US"/>
          <w14:ligatures w14:val="none"/>
        </w:rPr>
        <w:t xml:space="preserve">Gli utenti possono parlare in modo naturale senza pensare a formulazioni specifiche. Ad esempio, l'assistente virtuale può rispondere a domande come </w:t>
      </w:r>
      <w:r w:rsidR="00B73C19">
        <w:rPr>
          <w:rFonts w:ascii="MB Corpo S Text Office Light" w:eastAsia="MB Corpo S Text Office Light" w:hAnsi="MB Corpo S Text Office Light" w:cs="MB Corpo S Text Office Light"/>
          <w:kern w:val="0"/>
          <w:szCs w:val="21"/>
          <w:lang w:val="it-IT" w:eastAsia="en-US"/>
          <w14:ligatures w14:val="none"/>
        </w:rPr>
        <w:t>‘</w:t>
      </w:r>
      <w:r w:rsidRPr="00A36296">
        <w:rPr>
          <w:rFonts w:ascii="MB Corpo S Text Office Light" w:eastAsia="MB Corpo S Text Office Light" w:hAnsi="MB Corpo S Text Office Light" w:cs="MB Corpo S Text Office Light"/>
          <w:kern w:val="0"/>
          <w:szCs w:val="21"/>
          <w:lang w:val="it-IT" w:eastAsia="en-US"/>
          <w14:ligatures w14:val="none"/>
        </w:rPr>
        <w:t>Ehi Mercedes, cos'è un buco nero? Spiegalo in modo che i bambini possano capire</w:t>
      </w:r>
      <w:r w:rsidR="00B73C19">
        <w:rPr>
          <w:rFonts w:ascii="MB Corpo S Text Office Light" w:eastAsia="MB Corpo S Text Office Light" w:hAnsi="MB Corpo S Text Office Light" w:cs="MB Corpo S Text Office Light"/>
          <w:kern w:val="0"/>
          <w:szCs w:val="21"/>
          <w:lang w:val="it-IT" w:eastAsia="en-US"/>
          <w14:ligatures w14:val="none"/>
        </w:rPr>
        <w:t>’</w:t>
      </w:r>
      <w:r w:rsidR="00AD705B" w:rsidRPr="00A36296">
        <w:rPr>
          <w:rFonts w:ascii="MB Corpo S Text Office Light" w:eastAsia="MB Corpo S Text Office Light" w:hAnsi="MB Corpo S Text Office Light" w:cs="MB Corpo S Text Office Light"/>
          <w:kern w:val="0"/>
          <w:szCs w:val="21"/>
          <w:lang w:val="it-IT" w:eastAsia="en-US"/>
          <w14:ligatures w14:val="none"/>
        </w:rPr>
        <w:t>.</w:t>
      </w:r>
    </w:p>
    <w:p w14:paraId="025ADCCB" w14:textId="77777777" w:rsidR="00B340A9" w:rsidRPr="00A36296" w:rsidRDefault="00B340A9" w:rsidP="00841448">
      <w:pPr>
        <w:pStyle w:val="02Flietextbold"/>
        <w:rPr>
          <w:rFonts w:ascii="MB Corpo S Text Office Light" w:eastAsia="MB Corpo S Text Office Light" w:hAnsi="MB Corpo S Text Office Light" w:cs="MB Corpo S Text Office Light"/>
          <w:lang w:val="it-IT"/>
        </w:rPr>
      </w:pPr>
    </w:p>
    <w:p w14:paraId="657EA884" w14:textId="12F0FD37" w:rsidR="007D2F66" w:rsidRPr="00A36296" w:rsidRDefault="009B28EF" w:rsidP="00841448">
      <w:pPr>
        <w:spacing w:line="280" w:lineRule="exact"/>
        <w:rPr>
          <w:rFonts w:ascii="MB Corpo S Text Office Light" w:eastAsia="MB Corpo S Text Office Light" w:hAnsi="MB Corpo S Text Office Light" w:cs="MB Corpo S Text Office Light"/>
          <w:szCs w:val="21"/>
          <w:lang w:val="it-IT"/>
        </w:rPr>
      </w:pPr>
      <w:bookmarkStart w:id="19" w:name="_Hlk190759302"/>
      <w:r w:rsidRPr="00A36296">
        <w:rPr>
          <w:rFonts w:ascii="MB Corpo S Text Office Light" w:eastAsia="MB Corpo S Text Office Light" w:hAnsi="MB Corpo S Text Office Light" w:cs="MB Corpo S Text Office Light"/>
          <w:szCs w:val="21"/>
          <w:lang w:val="it-IT"/>
        </w:rPr>
        <w:t xml:space="preserve">Grazie a Google Gemini, l'assistente virtuale MBUX è ben preparato anche per le domande </w:t>
      </w:r>
      <w:r w:rsidR="00F16160" w:rsidRPr="00A36296">
        <w:rPr>
          <w:rFonts w:ascii="MB Corpo S Text Office Light" w:eastAsia="MB Corpo S Text Office Light" w:hAnsi="MB Corpo S Text Office Light" w:cs="MB Corpo S Text Office Light"/>
          <w:szCs w:val="21"/>
          <w:lang w:val="it-IT"/>
        </w:rPr>
        <w:t>relative alla navigazione</w:t>
      </w:r>
      <w:r w:rsidRPr="00A36296">
        <w:rPr>
          <w:rFonts w:ascii="MB Corpo S Text Office Light" w:eastAsia="MB Corpo S Text Office Light" w:hAnsi="MB Corpo S Text Office Light" w:cs="MB Corpo S Text Office Light"/>
          <w:szCs w:val="21"/>
          <w:lang w:val="it-IT"/>
        </w:rPr>
        <w:t xml:space="preserve">. L'Automotive </w:t>
      </w:r>
      <w:proofErr w:type="gramStart"/>
      <w:r w:rsidRPr="00A36296">
        <w:rPr>
          <w:rFonts w:ascii="MB Corpo S Text Office Light" w:eastAsia="MB Corpo S Text Office Light" w:hAnsi="MB Corpo S Text Office Light" w:cs="MB Corpo S Text Office Light"/>
          <w:szCs w:val="21"/>
          <w:lang w:val="it-IT"/>
        </w:rPr>
        <w:t>AI</w:t>
      </w:r>
      <w:proofErr w:type="gramEnd"/>
      <w:r w:rsidRPr="00A36296">
        <w:rPr>
          <w:rFonts w:ascii="MB Corpo S Text Office Light" w:eastAsia="MB Corpo S Text Office Light" w:hAnsi="MB Corpo S Text Office Light" w:cs="MB Corpo S Text Office Light"/>
          <w:szCs w:val="21"/>
          <w:lang w:val="it-IT"/>
        </w:rPr>
        <w:t xml:space="preserve"> Agent di Google Cloud, sviluppato con Gemini tramite Vertex AI, è specificamente adattato all'industria automobilistica. Può accedere alle informazioni della piattaforma Google Maps per fornire agli utenti risposte dettagliate e </w:t>
      </w:r>
      <w:r w:rsidR="00F16160" w:rsidRPr="00A36296">
        <w:rPr>
          <w:rFonts w:ascii="MB Corpo S Text Office Light" w:eastAsia="MB Corpo S Text Office Light" w:hAnsi="MB Corpo S Text Office Light" w:cs="MB Corpo S Text Office Light"/>
          <w:szCs w:val="21"/>
          <w:lang w:val="it-IT"/>
        </w:rPr>
        <w:t xml:space="preserve">personalizzate </w:t>
      </w:r>
      <w:r w:rsidRPr="00A36296">
        <w:rPr>
          <w:rFonts w:ascii="MB Corpo S Text Office Light" w:eastAsia="MB Corpo S Text Office Light" w:hAnsi="MB Corpo S Text Office Light" w:cs="MB Corpo S Text Office Light"/>
          <w:szCs w:val="21"/>
          <w:lang w:val="it-IT"/>
        </w:rPr>
        <w:t xml:space="preserve">a domande sulla navigazione, sui punti di interesse e altro ancora. Ad esempio, può rispondere con suggerimenti alla domanda: </w:t>
      </w:r>
      <w:r w:rsidR="008B4A0B" w:rsidRPr="00A36296">
        <w:rPr>
          <w:rFonts w:ascii="MB Corpo S Text Office Light" w:eastAsia="MB Corpo S Text Office Light" w:hAnsi="MB Corpo S Text Office Light" w:cs="MB Corpo S Text Office Light"/>
          <w:szCs w:val="21"/>
          <w:lang w:val="it-IT"/>
        </w:rPr>
        <w:t>"</w:t>
      </w:r>
      <w:r w:rsidRPr="00A36296">
        <w:rPr>
          <w:rFonts w:ascii="MB Corpo S Text Office Light" w:eastAsia="MB Corpo S Text Office Light" w:hAnsi="MB Corpo S Text Office Light" w:cs="MB Corpo S Text Office Light"/>
          <w:szCs w:val="21"/>
          <w:lang w:val="it-IT"/>
        </w:rPr>
        <w:t>Ehi Mercedes, oggi ho un appuntamento. Hai qualche idea per qualcosa di speciale da fare qui intorno</w:t>
      </w:r>
      <w:r w:rsidR="008B4A0B" w:rsidRPr="00A36296">
        <w:rPr>
          <w:rFonts w:ascii="MB Corpo S Text Office Light" w:eastAsia="MB Corpo S Text Office Light" w:hAnsi="MB Corpo S Text Office Light" w:cs="MB Corpo S Text Office Light"/>
          <w:szCs w:val="21"/>
          <w:lang w:val="it-IT"/>
        </w:rPr>
        <w:t xml:space="preserve">?". </w:t>
      </w:r>
    </w:p>
    <w:p w14:paraId="5A512C4D" w14:textId="77777777" w:rsidR="007D2F66" w:rsidRPr="00A36296" w:rsidRDefault="007D2F66" w:rsidP="00841448">
      <w:pPr>
        <w:spacing w:line="280" w:lineRule="exact"/>
        <w:rPr>
          <w:rFonts w:ascii="MB Corpo S Text Office Light" w:eastAsia="MB Corpo S Text Office Light" w:hAnsi="MB Corpo S Text Office Light" w:cs="MB Corpo S Text Office Light"/>
          <w:szCs w:val="21"/>
          <w:lang w:val="it-IT"/>
        </w:rPr>
      </w:pPr>
    </w:p>
    <w:p w14:paraId="7C262BEF" w14:textId="666C3BEC" w:rsidR="00841448" w:rsidRPr="00A36296" w:rsidRDefault="009B28EF" w:rsidP="00841448">
      <w:pPr>
        <w:spacing w:line="280" w:lineRule="exact"/>
        <w:rPr>
          <w:rFonts w:ascii="MB Corpo S Text Office Light" w:eastAsia="MB Corpo S Text Office Light" w:hAnsi="MB Corpo S Text Office Light" w:cs="MB Corpo S Text Office Light"/>
          <w:szCs w:val="21"/>
          <w:lang w:val="it-IT"/>
        </w:rPr>
      </w:pPr>
      <w:r w:rsidRPr="00A36296">
        <w:rPr>
          <w:rFonts w:ascii="MB Corpo S Text Office Light" w:eastAsia="MB Corpo S Text Office Light" w:hAnsi="MB Corpo S Text Office Light" w:cs="MB Corpo S Text Office Light"/>
          <w:szCs w:val="21"/>
          <w:lang w:val="it-IT"/>
        </w:rPr>
        <w:t xml:space="preserve">L'assistente virtuale MBUX è in grado di mantenere il contesto. Può passare dall'Automotive </w:t>
      </w:r>
      <w:proofErr w:type="gramStart"/>
      <w:r w:rsidRPr="00A36296">
        <w:rPr>
          <w:rFonts w:ascii="MB Corpo S Text Office Light" w:eastAsia="MB Corpo S Text Office Light" w:hAnsi="MB Corpo S Text Office Light" w:cs="MB Corpo S Text Office Light"/>
          <w:szCs w:val="21"/>
          <w:lang w:val="it-IT"/>
        </w:rPr>
        <w:t>AI</w:t>
      </w:r>
      <w:proofErr w:type="gramEnd"/>
      <w:r w:rsidRPr="00A36296">
        <w:rPr>
          <w:rFonts w:ascii="MB Corpo S Text Office Light" w:eastAsia="MB Corpo S Text Office Light" w:hAnsi="MB Corpo S Text Office Light" w:cs="MB Corpo S Text Office Light"/>
          <w:szCs w:val="21"/>
          <w:lang w:val="it-IT"/>
        </w:rPr>
        <w:t xml:space="preserve"> Agent di Google a ChatGPT, a seconda dell'argomento trattato. Ciò significa che gli utenti possono continuare le conversazioni e recuperare informazioni durante il </w:t>
      </w:r>
      <w:r w:rsidR="000C7946" w:rsidRPr="00A36296">
        <w:rPr>
          <w:rFonts w:ascii="MB Corpo S Text Office Light" w:eastAsia="MB Corpo S Text Office Light" w:hAnsi="MB Corpo S Text Office Light" w:cs="MB Corpo S Text Office Light"/>
          <w:szCs w:val="21"/>
          <w:lang w:val="it-IT"/>
        </w:rPr>
        <w:t>viaggio</w:t>
      </w:r>
      <w:r w:rsidRPr="00A36296">
        <w:rPr>
          <w:rFonts w:ascii="MB Corpo S Text Office Light" w:eastAsia="MB Corpo S Text Office Light" w:hAnsi="MB Corpo S Text Office Light" w:cs="MB Corpo S Text Office Light"/>
          <w:szCs w:val="21"/>
          <w:lang w:val="it-IT"/>
        </w:rPr>
        <w:t xml:space="preserve">. L'assistente virtuale è sempre presente sullo Zero Layer come avatar </w:t>
      </w:r>
      <w:r w:rsidR="003D748E">
        <w:rPr>
          <w:rFonts w:ascii="MB Corpo S Text Office Light" w:eastAsia="MB Corpo S Text Office Light" w:hAnsi="MB Corpo S Text Office Light" w:cs="MB Corpo S Text Office Light"/>
          <w:szCs w:val="21"/>
          <w:lang w:val="it-IT"/>
        </w:rPr>
        <w:t>‘animato’</w:t>
      </w:r>
      <w:r w:rsidR="008B4A0B" w:rsidRPr="00A36296">
        <w:rPr>
          <w:rFonts w:ascii="MB Corpo S Text Office Light" w:eastAsia="MB Corpo S Text Office Light" w:hAnsi="MB Corpo S Text Office Light" w:cs="MB Corpo S Text Office Light"/>
          <w:szCs w:val="21"/>
          <w:lang w:val="it-IT"/>
        </w:rPr>
        <w:t xml:space="preserve"> </w:t>
      </w:r>
      <w:r w:rsidRPr="00A36296">
        <w:rPr>
          <w:rFonts w:ascii="MB Corpo S Text Office Light" w:eastAsia="MB Corpo S Text Office Light" w:hAnsi="MB Corpo S Text Office Light" w:cs="MB Corpo S Text Office Light"/>
          <w:szCs w:val="21"/>
          <w:lang w:val="it-IT"/>
        </w:rPr>
        <w:t xml:space="preserve">sotto forma di stella Mercedes-Benz. </w:t>
      </w:r>
    </w:p>
    <w:p w14:paraId="12667B63" w14:textId="77777777" w:rsidR="00841448" w:rsidRPr="00A36296" w:rsidRDefault="00841448" w:rsidP="00841448">
      <w:pPr>
        <w:spacing w:line="280" w:lineRule="exact"/>
        <w:rPr>
          <w:rFonts w:ascii="MB Corpo S Text Office Light" w:eastAsia="MB Corpo S Text Office Light" w:hAnsi="MB Corpo S Text Office Light" w:cs="MB Corpo S Text Office Light"/>
          <w:szCs w:val="21"/>
          <w:lang w:val="it-IT"/>
        </w:rPr>
      </w:pPr>
    </w:p>
    <w:p w14:paraId="7E26206C" w14:textId="6143A7D8" w:rsidR="4867200C" w:rsidRPr="00A36296" w:rsidRDefault="009B28EF" w:rsidP="00841448">
      <w:pPr>
        <w:spacing w:line="280" w:lineRule="exact"/>
        <w:rPr>
          <w:rFonts w:ascii="MB Corpo S Text Office Light" w:eastAsia="MB Corpo S Text Office Light" w:hAnsi="MB Corpo S Text Office Light" w:cs="MB Corpo S Text Office Light"/>
          <w:szCs w:val="21"/>
          <w:lang w:val="it-IT"/>
        </w:rPr>
      </w:pPr>
      <w:r w:rsidRPr="00A36296">
        <w:rPr>
          <w:rFonts w:ascii="MB Corpo S Text Office Light" w:eastAsia="MB Corpo S Text Office Light" w:hAnsi="MB Corpo S Text Office Light" w:cs="MB Corpo S Text Office Light"/>
          <w:szCs w:val="21"/>
          <w:lang w:val="it-IT"/>
        </w:rPr>
        <w:t xml:space="preserve">Durante un dialogo attivo, </w:t>
      </w:r>
      <w:r w:rsidR="008B4A0B" w:rsidRPr="00A36296">
        <w:rPr>
          <w:rFonts w:ascii="MB Corpo S Text Office Light" w:eastAsia="MB Corpo S Text Office Light" w:hAnsi="MB Corpo S Text Office Light" w:cs="MB Corpo S Text Office Light"/>
          <w:szCs w:val="21"/>
          <w:lang w:val="it-IT"/>
        </w:rPr>
        <w:t xml:space="preserve">riconosce le </w:t>
      </w:r>
      <w:r w:rsidRPr="00A36296">
        <w:rPr>
          <w:rFonts w:ascii="MB Corpo S Text Office Light" w:eastAsia="MB Corpo S Text Office Light" w:hAnsi="MB Corpo S Text Office Light" w:cs="MB Corpo S Text Office Light"/>
          <w:szCs w:val="21"/>
          <w:lang w:val="it-IT"/>
        </w:rPr>
        <w:t xml:space="preserve">emozioni e può rispondere di conseguenza. L'avatar fornisce un </w:t>
      </w:r>
      <w:proofErr w:type="gramStart"/>
      <w:r w:rsidRPr="00A36296">
        <w:rPr>
          <w:rFonts w:ascii="MB Corpo S Text Office Light" w:eastAsia="MB Corpo S Text Office Light" w:hAnsi="MB Corpo S Text Office Light" w:cs="MB Corpo S Text Office Light"/>
          <w:szCs w:val="21"/>
          <w:lang w:val="it-IT"/>
        </w:rPr>
        <w:t>feedback</w:t>
      </w:r>
      <w:proofErr w:type="gramEnd"/>
      <w:r w:rsidRPr="00A36296">
        <w:rPr>
          <w:rFonts w:ascii="MB Corpo S Text Office Light" w:eastAsia="MB Corpo S Text Office Light" w:hAnsi="MB Corpo S Text Office Light" w:cs="MB Corpo S Text Office Light"/>
          <w:szCs w:val="21"/>
          <w:lang w:val="it-IT"/>
        </w:rPr>
        <w:t xml:space="preserve"> visivo attraverso animazioni </w:t>
      </w:r>
      <w:r w:rsidR="008B4A0B" w:rsidRPr="00A36296">
        <w:rPr>
          <w:rFonts w:ascii="MB Corpo S Text Office Light" w:eastAsia="MB Corpo S Text Office Light" w:hAnsi="MB Corpo S Text Office Light" w:cs="MB Corpo S Text Office Light"/>
          <w:szCs w:val="21"/>
          <w:lang w:val="it-IT"/>
        </w:rPr>
        <w:t xml:space="preserve">colorate </w:t>
      </w:r>
      <w:r w:rsidRPr="00A36296">
        <w:rPr>
          <w:rFonts w:ascii="MB Corpo S Text Office Light" w:eastAsia="MB Corpo S Text Office Light" w:hAnsi="MB Corpo S Text Office Light" w:cs="MB Corpo S Text Office Light"/>
          <w:szCs w:val="21"/>
          <w:lang w:val="it-IT"/>
        </w:rPr>
        <w:t xml:space="preserve">per esprimere stati d'animo e mostrare empatia. Nell'impostazione predefinita, è di colore blu </w:t>
      </w:r>
      <w:r w:rsidR="000C7946" w:rsidRPr="00A36296">
        <w:rPr>
          <w:rFonts w:ascii="MB Corpo S Text Office Light" w:eastAsia="MB Corpo S Text Office Light" w:hAnsi="MB Corpo S Text Office Light" w:cs="MB Corpo S Text Office Light"/>
          <w:szCs w:val="21"/>
          <w:lang w:val="it-IT"/>
        </w:rPr>
        <w:t>(</w:t>
      </w:r>
      <w:r w:rsidRPr="00A36296">
        <w:rPr>
          <w:rFonts w:ascii="MB Corpo S Text Office Light" w:eastAsia="MB Corpo S Text Office Light" w:hAnsi="MB Corpo S Text Office Light" w:cs="MB Corpo S Text Office Light"/>
          <w:szCs w:val="21"/>
          <w:lang w:val="it-IT"/>
        </w:rPr>
        <w:t>rosso con la linea AMG</w:t>
      </w:r>
      <w:r w:rsidR="000C7946" w:rsidRPr="00A36296">
        <w:rPr>
          <w:rFonts w:ascii="MB Corpo S Text Office Light" w:eastAsia="MB Corpo S Text Office Light" w:hAnsi="MB Corpo S Text Office Light" w:cs="MB Corpo S Text Office Light"/>
          <w:szCs w:val="21"/>
          <w:lang w:val="it-IT"/>
        </w:rPr>
        <w:t>)</w:t>
      </w:r>
      <w:r w:rsidRPr="00A36296">
        <w:rPr>
          <w:rFonts w:ascii="MB Corpo S Text Office Light" w:eastAsia="MB Corpo S Text Office Light" w:hAnsi="MB Corpo S Text Office Light" w:cs="MB Corpo S Text Office Light"/>
          <w:szCs w:val="21"/>
          <w:lang w:val="it-IT"/>
        </w:rPr>
        <w:t xml:space="preserve">. Se rileva che il </w:t>
      </w:r>
      <w:r w:rsidR="00284438" w:rsidRPr="00A36296">
        <w:rPr>
          <w:rFonts w:ascii="MB Corpo S Text Office Light" w:eastAsia="MB Corpo S Text Office Light" w:hAnsi="MB Corpo S Text Office Light" w:cs="MB Corpo S Text Office Light"/>
          <w:szCs w:val="21"/>
          <w:lang w:val="it-IT"/>
        </w:rPr>
        <w:t xml:space="preserve">cliente </w:t>
      </w:r>
      <w:r w:rsidRPr="00A36296">
        <w:rPr>
          <w:rFonts w:ascii="MB Corpo S Text Office Light" w:eastAsia="MB Corpo S Text Office Light" w:hAnsi="MB Corpo S Text Office Light" w:cs="MB Corpo S Text Office Light"/>
          <w:szCs w:val="21"/>
          <w:lang w:val="it-IT"/>
        </w:rPr>
        <w:t xml:space="preserve">è di umore positivo, diventa verde. Se l'assistente virtuale MBUX nota </w:t>
      </w:r>
      <w:r w:rsidR="00284438" w:rsidRPr="00A36296">
        <w:rPr>
          <w:rFonts w:ascii="MB Corpo S Text Office Light" w:eastAsia="MB Corpo S Text Office Light" w:hAnsi="MB Corpo S Text Office Light" w:cs="MB Corpo S Text Office Light"/>
          <w:szCs w:val="21"/>
          <w:lang w:val="it-IT"/>
        </w:rPr>
        <w:t xml:space="preserve">una marcata felicità </w:t>
      </w:r>
      <w:r w:rsidRPr="00A36296">
        <w:rPr>
          <w:rFonts w:ascii="MB Corpo S Text Office Light" w:eastAsia="MB Corpo S Text Office Light" w:hAnsi="MB Corpo S Text Office Light" w:cs="MB Corpo S Text Office Light"/>
          <w:szCs w:val="21"/>
          <w:lang w:val="it-IT"/>
        </w:rPr>
        <w:t xml:space="preserve">o eccitazione, ad esempio per un appuntamento programmato, l'avatar </w:t>
      </w:r>
      <w:r w:rsidR="000D451F" w:rsidRPr="00A36296">
        <w:rPr>
          <w:rFonts w:ascii="MB Corpo S Text Office Light" w:eastAsia="MB Corpo S Text Office Light" w:hAnsi="MB Corpo S Text Office Light" w:cs="MB Corpo S Text Office Light"/>
          <w:szCs w:val="21"/>
          <w:lang w:val="it-IT"/>
        </w:rPr>
        <w:t xml:space="preserve">diventa più vivace e </w:t>
      </w:r>
      <w:r w:rsidRPr="00A36296">
        <w:rPr>
          <w:rFonts w:ascii="MB Corpo S Text Office Light" w:eastAsia="MB Corpo S Text Office Light" w:hAnsi="MB Corpo S Text Office Light" w:cs="MB Corpo S Text Office Light"/>
          <w:szCs w:val="21"/>
          <w:lang w:val="it-IT"/>
        </w:rPr>
        <w:t xml:space="preserve">colorato. In </w:t>
      </w:r>
      <w:r w:rsidR="00787F1F" w:rsidRPr="00A36296">
        <w:rPr>
          <w:rFonts w:ascii="MB Corpo S Text Office Light" w:eastAsia="MB Corpo S Text Office Light" w:hAnsi="MB Corpo S Text Office Light" w:cs="MB Corpo S Text Office Light"/>
          <w:szCs w:val="21"/>
          <w:lang w:val="it-IT"/>
        </w:rPr>
        <w:t xml:space="preserve">caso </w:t>
      </w:r>
      <w:r w:rsidRPr="00A36296">
        <w:rPr>
          <w:rFonts w:ascii="MB Corpo S Text Office Light" w:eastAsia="MB Corpo S Text Office Light" w:hAnsi="MB Corpo S Text Office Light" w:cs="MB Corpo S Text Office Light"/>
          <w:szCs w:val="21"/>
          <w:lang w:val="it-IT"/>
        </w:rPr>
        <w:t xml:space="preserve">di rabbia o tristezza, diventa arancione/rosso. </w:t>
      </w:r>
      <w:r w:rsidR="00D93420" w:rsidRPr="00A36296">
        <w:rPr>
          <w:rFonts w:ascii="MB Corpo S Text Office Light" w:eastAsia="MB Corpo S Text Office Light" w:hAnsi="MB Corpo S Text Office Light" w:cs="MB Corpo S Text Office Light"/>
          <w:szCs w:val="21"/>
          <w:lang w:val="it-IT"/>
        </w:rPr>
        <w:t xml:space="preserve">Con diverse animazioni, </w:t>
      </w:r>
      <w:r w:rsidRPr="00A36296">
        <w:rPr>
          <w:rFonts w:ascii="MB Corpo S Text Office Light" w:eastAsia="MB Corpo S Text Office Light" w:hAnsi="MB Corpo S Text Office Light" w:cs="MB Corpo S Text Office Light"/>
          <w:szCs w:val="21"/>
          <w:lang w:val="it-IT"/>
        </w:rPr>
        <w:t>l'</w:t>
      </w:r>
      <w:r w:rsidR="005A1901" w:rsidRPr="00A36296">
        <w:rPr>
          <w:rFonts w:ascii="MB Corpo S Text Office Light" w:eastAsia="MB Corpo S Text Office Light" w:hAnsi="MB Corpo S Text Office Light" w:cs="MB Corpo S Text Office Light"/>
          <w:szCs w:val="21"/>
          <w:lang w:val="it-IT"/>
        </w:rPr>
        <w:t xml:space="preserve">assistente virtuale </w:t>
      </w:r>
      <w:r w:rsidRPr="00A36296">
        <w:rPr>
          <w:rFonts w:ascii="MB Corpo S Text Office Light" w:eastAsia="MB Corpo S Text Office Light" w:hAnsi="MB Corpo S Text Office Light" w:cs="MB Corpo S Text Office Light"/>
          <w:szCs w:val="21"/>
          <w:lang w:val="it-IT"/>
        </w:rPr>
        <w:t xml:space="preserve">segnala anche se sta parlando, ascoltando o elaborando. Il movimento, la luminosità, l'intensità e il colore interagiscono perfettamente per comunicare in modo intuitivo con il </w:t>
      </w:r>
      <w:r w:rsidR="00B73C19">
        <w:rPr>
          <w:rFonts w:ascii="MB Corpo S Text Office Light" w:eastAsia="MB Corpo S Text Office Light" w:hAnsi="MB Corpo S Text Office Light" w:cs="MB Corpo S Text Office Light"/>
          <w:szCs w:val="21"/>
          <w:lang w:val="it-IT"/>
        </w:rPr>
        <w:t>guidatore</w:t>
      </w:r>
      <w:r w:rsidRPr="00A36296">
        <w:rPr>
          <w:rFonts w:ascii="MB Corpo S Text Office Light" w:eastAsia="MB Corpo S Text Office Light" w:hAnsi="MB Corpo S Text Office Light" w:cs="MB Corpo S Text Office Light"/>
          <w:szCs w:val="21"/>
          <w:lang w:val="it-IT"/>
        </w:rPr>
        <w:t>.</w:t>
      </w:r>
      <w:bookmarkEnd w:id="19"/>
    </w:p>
    <w:p w14:paraId="15E0E29D" w14:textId="77777777" w:rsidR="00841448" w:rsidRPr="00A36296" w:rsidRDefault="00841448" w:rsidP="003A1864">
      <w:pPr>
        <w:spacing w:line="280" w:lineRule="exact"/>
        <w:rPr>
          <w:rFonts w:ascii="MB Corpo S Text Office Light" w:eastAsia="MB Corpo S Text Office Light" w:hAnsi="MB Corpo S Text Office Light" w:cs="MB Corpo S Text Office Light"/>
          <w:szCs w:val="21"/>
          <w:lang w:val="it-IT"/>
        </w:rPr>
      </w:pPr>
    </w:p>
    <w:p w14:paraId="2D3C9ADE" w14:textId="4E75DED7" w:rsidR="4867200C" w:rsidRPr="00A36296" w:rsidRDefault="005A1901" w:rsidP="00841448">
      <w:pPr>
        <w:pStyle w:val="02Flietextbold"/>
        <w:rPr>
          <w:lang w:val="it-IT"/>
        </w:rPr>
      </w:pPr>
      <w:r w:rsidRPr="00A36296">
        <w:rPr>
          <w:lang w:val="it-IT"/>
        </w:rPr>
        <w:t xml:space="preserve">Intrattenimento </w:t>
      </w:r>
      <w:r w:rsidR="009B28EF" w:rsidRPr="00A36296">
        <w:rPr>
          <w:lang w:val="it-IT"/>
        </w:rPr>
        <w:t xml:space="preserve">individuale per il </w:t>
      </w:r>
      <w:r w:rsidRPr="00A36296">
        <w:rPr>
          <w:lang w:val="it-IT"/>
        </w:rPr>
        <w:t>passeggero anteriore</w:t>
      </w:r>
    </w:p>
    <w:p w14:paraId="38B119A2" w14:textId="6D8DCB42" w:rsidR="0059763D" w:rsidRPr="00A36296" w:rsidRDefault="009B28EF" w:rsidP="00841448">
      <w:pPr>
        <w:spacing w:line="280" w:lineRule="exact"/>
        <w:rPr>
          <w:lang w:val="it-IT"/>
        </w:rPr>
      </w:pPr>
      <w:r w:rsidRPr="00A36296">
        <w:rPr>
          <w:lang w:val="it-IT"/>
        </w:rPr>
        <w:t xml:space="preserve">La </w:t>
      </w:r>
      <w:r w:rsidR="00787F1F" w:rsidRPr="00A36296">
        <w:rPr>
          <w:lang w:val="it-IT"/>
        </w:rPr>
        <w:t xml:space="preserve">nuovissima </w:t>
      </w:r>
      <w:r w:rsidRPr="00A36296">
        <w:rPr>
          <w:lang w:val="it-IT"/>
        </w:rPr>
        <w:t xml:space="preserve">CLA offre al passeggero anteriore uno schermo opzionale </w:t>
      </w:r>
      <w:r w:rsidR="000310B3" w:rsidRPr="00A36296">
        <w:rPr>
          <w:lang w:val="it-IT"/>
        </w:rPr>
        <w:t>da 35,6 centimetri (</w:t>
      </w:r>
      <w:r w:rsidRPr="00A36296">
        <w:rPr>
          <w:lang w:val="it-IT"/>
        </w:rPr>
        <w:t>14 pollici</w:t>
      </w:r>
      <w:r w:rsidR="000310B3" w:rsidRPr="00A36296">
        <w:rPr>
          <w:lang w:val="it-IT"/>
        </w:rPr>
        <w:t xml:space="preserve">) </w:t>
      </w:r>
      <w:r w:rsidRPr="00A36296">
        <w:rPr>
          <w:lang w:val="it-IT"/>
        </w:rPr>
        <w:t xml:space="preserve">per l'intrattenimento individuale. </w:t>
      </w:r>
      <w:r w:rsidRPr="00E33F68">
        <w:rPr>
          <w:lang w:val="it-IT"/>
        </w:rPr>
        <w:t>Il</w:t>
      </w:r>
      <w:r w:rsidR="006F6582" w:rsidRPr="00E33F68">
        <w:rPr>
          <w:lang w:val="it-IT"/>
        </w:rPr>
        <w:t xml:space="preserve"> </w:t>
      </w:r>
      <w:proofErr w:type="spellStart"/>
      <w:r w:rsidR="006F6582" w:rsidRPr="00E33F68">
        <w:rPr>
          <w:lang w:val="it-IT"/>
        </w:rPr>
        <w:t>portfolio</w:t>
      </w:r>
      <w:r w:rsidR="006F6582" w:rsidRPr="00E33F68">
        <w:rPr>
          <w:vertAlign w:val="superscript"/>
          <w:lang w:val="it-IT"/>
        </w:rPr>
        <w:t>7</w:t>
      </w:r>
      <w:proofErr w:type="spellEnd"/>
      <w:r w:rsidR="006F6582" w:rsidRPr="00E33F68">
        <w:rPr>
          <w:lang w:val="it-IT"/>
        </w:rPr>
        <w:t xml:space="preserve"> </w:t>
      </w:r>
      <w:r w:rsidR="00E33F68" w:rsidRPr="00E33F68">
        <w:rPr>
          <w:lang w:val="it-IT"/>
        </w:rPr>
        <w:t xml:space="preserve">di app in continua crescita </w:t>
      </w:r>
      <w:r w:rsidR="006F6582" w:rsidRPr="00E33F68">
        <w:rPr>
          <w:lang w:val="it-IT"/>
        </w:rPr>
        <w:t xml:space="preserve">include </w:t>
      </w:r>
      <w:r w:rsidR="00E33F68">
        <w:rPr>
          <w:lang w:val="it-IT"/>
        </w:rPr>
        <w:t>i</w:t>
      </w:r>
      <w:r w:rsidR="00E33F68" w:rsidRPr="00E33F68">
        <w:rPr>
          <w:lang w:val="it-IT"/>
        </w:rPr>
        <w:t xml:space="preserve">l servizio di streaming video Disney+ </w:t>
      </w:r>
      <w:r w:rsidR="00E33F68">
        <w:rPr>
          <w:lang w:val="it-IT"/>
        </w:rPr>
        <w:t>con</w:t>
      </w:r>
      <w:r w:rsidR="00E33F68" w:rsidRPr="00E33F68">
        <w:rPr>
          <w:lang w:val="it-IT"/>
        </w:rPr>
        <w:t xml:space="preserve"> una vasta </w:t>
      </w:r>
      <w:r w:rsidR="00E33F68">
        <w:rPr>
          <w:lang w:val="it-IT"/>
        </w:rPr>
        <w:t>offerta</w:t>
      </w:r>
      <w:r w:rsidR="00E33F68" w:rsidRPr="00E33F68">
        <w:rPr>
          <w:lang w:val="it-IT"/>
        </w:rPr>
        <w:t xml:space="preserve"> di film e serie Disney, Pixar, Marvel, Star Wars e National Geographic. Dal suo lancio, Disney+ ha conquistato milioni di abbonati in tutto il mondo e punta su contenuti esclusivi per ampliare costantemente la sua base di utenti. Con un'interfaccia intuitiva e una libreria in continua crescita, Disney+ è un punto fermo nel mercato dello streaming ed è ora disponibile nel nuovissimo CLA e presto in altri modelli </w:t>
      </w:r>
      <w:r w:rsidR="00E33F68" w:rsidRPr="00E33F68">
        <w:rPr>
          <w:lang w:val="it-IT"/>
        </w:rPr>
        <w:lastRenderedPageBreak/>
        <w:t xml:space="preserve">Mercedes-Benz. Sono disponibili anche le piattaforme di video streaming </w:t>
      </w:r>
      <w:r w:rsidR="00177ADA" w:rsidRPr="00A36296">
        <w:rPr>
          <w:lang w:val="it-IT"/>
        </w:rPr>
        <w:t xml:space="preserve">come </w:t>
      </w:r>
      <w:r w:rsidRPr="00A36296">
        <w:rPr>
          <w:lang w:val="it-IT"/>
        </w:rPr>
        <w:t xml:space="preserve">RIDEVU di Sony Pictures Entertainment </w:t>
      </w:r>
      <w:r w:rsidR="00ED4B83">
        <w:rPr>
          <w:lang w:val="it-IT"/>
        </w:rPr>
        <w:t>e</w:t>
      </w:r>
      <w:r w:rsidRPr="00A36296">
        <w:rPr>
          <w:lang w:val="it-IT"/>
        </w:rPr>
        <w:t xml:space="preserve"> videogiochi con un'ampia selezione di titoli tripla A tramite il provider di </w:t>
      </w:r>
      <w:r w:rsidR="0023313C" w:rsidRPr="00A36296">
        <w:rPr>
          <w:lang w:val="it-IT"/>
        </w:rPr>
        <w:t xml:space="preserve">cloud-gaming </w:t>
      </w:r>
      <w:proofErr w:type="spellStart"/>
      <w:r w:rsidRPr="00A36296">
        <w:rPr>
          <w:lang w:val="it-IT"/>
        </w:rPr>
        <w:t>Boosteroid</w:t>
      </w:r>
      <w:proofErr w:type="spellEnd"/>
      <w:r w:rsidRPr="00A36296">
        <w:rPr>
          <w:lang w:val="it-IT"/>
        </w:rPr>
        <w:t xml:space="preserve">. Per godere della migliore esperienza di gioco </w:t>
      </w:r>
      <w:r w:rsidR="00787F1F" w:rsidRPr="00A36296">
        <w:rPr>
          <w:lang w:val="it-IT"/>
        </w:rPr>
        <w:t>in auto</w:t>
      </w:r>
      <w:r w:rsidRPr="00A36296">
        <w:rPr>
          <w:lang w:val="it-IT"/>
        </w:rPr>
        <w:t xml:space="preserve">, </w:t>
      </w:r>
      <w:r w:rsidR="0023313C" w:rsidRPr="00A36296">
        <w:rPr>
          <w:lang w:val="it-IT"/>
        </w:rPr>
        <w:t xml:space="preserve">i clienti </w:t>
      </w:r>
      <w:r w:rsidRPr="00A36296">
        <w:rPr>
          <w:lang w:val="it-IT"/>
        </w:rPr>
        <w:t xml:space="preserve">possono utilizzare il controller di gioco Bluetooth o il telefono cellulare. Il controller di gioco può essere utilizzato con il display del passeggero anche durante la guida. Il display centrale </w:t>
      </w:r>
      <w:r w:rsidR="00787F1F" w:rsidRPr="00A36296">
        <w:rPr>
          <w:lang w:val="it-IT"/>
        </w:rPr>
        <w:t xml:space="preserve">può essere utilizzato solo </w:t>
      </w:r>
      <w:r w:rsidRPr="00A36296">
        <w:rPr>
          <w:lang w:val="it-IT"/>
        </w:rPr>
        <w:t xml:space="preserve">quando è </w:t>
      </w:r>
      <w:r w:rsidR="003343F8">
        <w:rPr>
          <w:lang w:val="it-IT"/>
        </w:rPr>
        <w:t xml:space="preserve">l’auto è </w:t>
      </w:r>
      <w:r w:rsidRPr="00A36296">
        <w:rPr>
          <w:lang w:val="it-IT"/>
        </w:rPr>
        <w:t>parcheggiat</w:t>
      </w:r>
      <w:r w:rsidR="003343F8">
        <w:rPr>
          <w:lang w:val="it-IT"/>
        </w:rPr>
        <w:t>a</w:t>
      </w:r>
      <w:r w:rsidRPr="00A36296">
        <w:rPr>
          <w:lang w:val="it-IT"/>
        </w:rPr>
        <w:t>.</w:t>
      </w:r>
    </w:p>
    <w:p w14:paraId="5698038A" w14:textId="77777777" w:rsidR="00841448" w:rsidRPr="00A36296" w:rsidRDefault="00841448" w:rsidP="003A1864">
      <w:pPr>
        <w:spacing w:line="280" w:lineRule="exact"/>
        <w:rPr>
          <w:lang w:val="it-IT"/>
        </w:rPr>
      </w:pPr>
    </w:p>
    <w:p w14:paraId="11377C64" w14:textId="550AACAE" w:rsidR="00E47C7B" w:rsidRPr="00A36296" w:rsidRDefault="009B28EF" w:rsidP="00841448">
      <w:pPr>
        <w:spacing w:line="280" w:lineRule="exact"/>
        <w:rPr>
          <w:lang w:val="it-IT"/>
        </w:rPr>
      </w:pPr>
      <w:r w:rsidRPr="00A36296">
        <w:rPr>
          <w:lang w:val="it-IT"/>
        </w:rPr>
        <w:t xml:space="preserve">Anche lo </w:t>
      </w:r>
      <w:r w:rsidR="00787F1F" w:rsidRPr="00A36296">
        <w:rPr>
          <w:lang w:val="it-IT"/>
        </w:rPr>
        <w:t xml:space="preserve">screensaver </w:t>
      </w:r>
      <w:r w:rsidRPr="00A36296">
        <w:rPr>
          <w:lang w:val="it-IT"/>
        </w:rPr>
        <w:t xml:space="preserve">del display dei passeggeri può essere </w:t>
      </w:r>
      <w:r w:rsidR="0023313C" w:rsidRPr="00A36296">
        <w:rPr>
          <w:lang w:val="it-IT"/>
        </w:rPr>
        <w:t xml:space="preserve">personalizzato </w:t>
      </w:r>
      <w:r w:rsidRPr="00A36296">
        <w:rPr>
          <w:lang w:val="it-IT"/>
        </w:rPr>
        <w:t xml:space="preserve">con immagini personali. Numerose misure di sicurezza, come la tecnologia di tracciamento degli occhi, garantiscono che il </w:t>
      </w:r>
      <w:r w:rsidR="00B73C19">
        <w:rPr>
          <w:lang w:val="it-IT"/>
        </w:rPr>
        <w:t>guidatore</w:t>
      </w:r>
      <w:r w:rsidRPr="00A36296">
        <w:rPr>
          <w:lang w:val="it-IT"/>
        </w:rPr>
        <w:t xml:space="preserve"> non si distragga.</w:t>
      </w:r>
    </w:p>
    <w:p w14:paraId="57917C8F" w14:textId="77777777" w:rsidR="006E011C" w:rsidRPr="00A36296" w:rsidRDefault="006E011C" w:rsidP="00841448">
      <w:pPr>
        <w:pStyle w:val="02Flietextbold"/>
        <w:rPr>
          <w:lang w:val="it-IT"/>
        </w:rPr>
      </w:pPr>
    </w:p>
    <w:p w14:paraId="1252FCDA" w14:textId="36569EB7" w:rsidR="00E47C7B" w:rsidRPr="00A36296" w:rsidRDefault="009B28EF" w:rsidP="00841448">
      <w:pPr>
        <w:pStyle w:val="02Flietextbold"/>
        <w:rPr>
          <w:lang w:val="it-IT"/>
        </w:rPr>
      </w:pPr>
      <w:r w:rsidRPr="00A36296">
        <w:rPr>
          <w:lang w:val="it-IT"/>
        </w:rPr>
        <w:t xml:space="preserve">MBUX Surround </w:t>
      </w:r>
      <w:proofErr w:type="spellStart"/>
      <w:r w:rsidRPr="00A36296">
        <w:rPr>
          <w:lang w:val="it-IT"/>
        </w:rPr>
        <w:t>Navigation</w:t>
      </w:r>
      <w:proofErr w:type="spellEnd"/>
      <w:r w:rsidRPr="00A36296">
        <w:rPr>
          <w:lang w:val="it-IT"/>
        </w:rPr>
        <w:t xml:space="preserve">: </w:t>
      </w:r>
      <w:r w:rsidR="004E7DEC" w:rsidRPr="00A36296">
        <w:rPr>
          <w:lang w:val="it-IT"/>
        </w:rPr>
        <w:t xml:space="preserve">perfetta integrazione </w:t>
      </w:r>
      <w:r w:rsidRPr="00A36296">
        <w:rPr>
          <w:lang w:val="it-IT"/>
        </w:rPr>
        <w:t xml:space="preserve">tra </w:t>
      </w:r>
      <w:r w:rsidR="004E7DEC" w:rsidRPr="00A36296">
        <w:rPr>
          <w:lang w:val="it-IT"/>
        </w:rPr>
        <w:t xml:space="preserve">assistenza </w:t>
      </w:r>
      <w:r w:rsidRPr="00A36296">
        <w:rPr>
          <w:lang w:val="it-IT"/>
        </w:rPr>
        <w:t xml:space="preserve">e </w:t>
      </w:r>
      <w:r w:rsidR="004E7DEC" w:rsidRPr="00A36296">
        <w:rPr>
          <w:lang w:val="it-IT"/>
        </w:rPr>
        <w:t>guida</w:t>
      </w:r>
      <w:bookmarkStart w:id="20" w:name="_Hlk190759335"/>
      <w:r w:rsidR="004E7DEC" w:rsidRPr="00A36296">
        <w:rPr>
          <w:lang w:val="it-IT"/>
        </w:rPr>
        <w:t xml:space="preserve"> </w:t>
      </w:r>
    </w:p>
    <w:p w14:paraId="349BD7BB" w14:textId="77F2443A" w:rsidR="0059763D" w:rsidRPr="00A36296" w:rsidRDefault="004F6ECA" w:rsidP="003A1864">
      <w:pPr>
        <w:spacing w:line="280" w:lineRule="exact"/>
        <w:rPr>
          <w:rFonts w:ascii="MB Corpo S Text Office Light" w:eastAsia="MB Corpo S Text Office Light" w:hAnsi="MB Corpo S Text Office Light" w:cs="MB Corpo S Text Office Light"/>
          <w:szCs w:val="21"/>
          <w:lang w:val="it-IT"/>
        </w:rPr>
      </w:pPr>
      <w:r w:rsidRPr="00A36296">
        <w:rPr>
          <w:rFonts w:ascii="MB Corpo S Text Office Light" w:eastAsia="MB Corpo S Text Office Light" w:hAnsi="MB Corpo S Text Office Light" w:cs="MB Corpo S Text Office Light"/>
          <w:szCs w:val="21"/>
          <w:lang w:val="it-IT"/>
        </w:rPr>
        <w:t xml:space="preserve">Anche la </w:t>
      </w:r>
      <w:r w:rsidR="009B28EF" w:rsidRPr="00A36296">
        <w:rPr>
          <w:rFonts w:ascii="MB Corpo S Text Office Light" w:eastAsia="MB Corpo S Text Office Light" w:hAnsi="MB Corpo S Text Office Light" w:cs="MB Corpo S Text Office Light"/>
          <w:szCs w:val="21"/>
          <w:lang w:val="it-IT"/>
        </w:rPr>
        <w:t xml:space="preserve">comunicazione visiva integrata raggiunge una nuova dimensione con il sistema di navigazione MBUX Surround. Grazie all'architettura profondamente integrata di MB.OS, il sistema di navigazione avanzato mostra una visione in tempo reale del veicolo e dell'ambiente circostante. Il sistema combina perfettamente la visualizzazione di </w:t>
      </w:r>
      <w:r w:rsidR="00421ACA" w:rsidRPr="00A36296">
        <w:rPr>
          <w:rFonts w:ascii="MB Corpo S Text Office Light" w:eastAsia="MB Corpo S Text Office Light" w:hAnsi="MB Corpo S Text Office Light" w:cs="MB Corpo S Text Office Light"/>
          <w:szCs w:val="21"/>
          <w:lang w:val="it-IT"/>
        </w:rPr>
        <w:t xml:space="preserve">assistenza alla guida </w:t>
      </w:r>
      <w:r w:rsidR="009B28EF" w:rsidRPr="00A36296">
        <w:rPr>
          <w:rFonts w:ascii="MB Corpo S Text Office Light" w:eastAsia="MB Corpo S Text Office Light" w:hAnsi="MB Corpo S Text Office Light" w:cs="MB Corpo S Text Office Light"/>
          <w:szCs w:val="21"/>
          <w:lang w:val="it-IT"/>
        </w:rPr>
        <w:t xml:space="preserve">con una rappresentazione </w:t>
      </w:r>
      <w:proofErr w:type="spellStart"/>
      <w:r w:rsidR="009B28EF" w:rsidRPr="00A36296">
        <w:rPr>
          <w:rFonts w:ascii="MB Corpo S Text Office Light" w:eastAsia="MB Corpo S Text Office Light" w:hAnsi="MB Corpo S Text Office Light" w:cs="MB Corpo S Text Office Light"/>
          <w:szCs w:val="21"/>
          <w:lang w:val="it-IT"/>
        </w:rPr>
        <w:t>3D</w:t>
      </w:r>
      <w:proofErr w:type="spellEnd"/>
      <w:r w:rsidR="009B28EF" w:rsidRPr="00A36296">
        <w:rPr>
          <w:rFonts w:ascii="MB Corpo S Text Office Light" w:eastAsia="MB Corpo S Text Office Light" w:hAnsi="MB Corpo S Text Office Light" w:cs="MB Corpo S Text Office Light"/>
          <w:szCs w:val="21"/>
          <w:lang w:val="it-IT"/>
        </w:rPr>
        <w:t xml:space="preserve"> dell'</w:t>
      </w:r>
      <w:r w:rsidR="00126120" w:rsidRPr="00A36296">
        <w:rPr>
          <w:rFonts w:ascii="MB Corpo S Text Office Light" w:eastAsia="MB Corpo S Text Office Light" w:hAnsi="MB Corpo S Text Office Light" w:cs="MB Corpo S Text Office Light"/>
          <w:szCs w:val="21"/>
          <w:lang w:val="it-IT"/>
        </w:rPr>
        <w:t xml:space="preserve">ambiente circostante </w:t>
      </w:r>
      <w:r w:rsidR="009B28EF" w:rsidRPr="00A36296">
        <w:rPr>
          <w:rFonts w:ascii="MB Corpo S Text Office Light" w:eastAsia="MB Corpo S Text Office Light" w:hAnsi="MB Corpo S Text Office Light" w:cs="MB Corpo S Text Office Light"/>
          <w:szCs w:val="21"/>
          <w:lang w:val="it-IT"/>
        </w:rPr>
        <w:t xml:space="preserve">e una guida al percorso sul display del </w:t>
      </w:r>
      <w:r w:rsidR="00B73C19">
        <w:rPr>
          <w:rFonts w:ascii="MB Corpo S Text Office Light" w:eastAsia="MB Corpo S Text Office Light" w:hAnsi="MB Corpo S Text Office Light" w:cs="MB Corpo S Text Office Light"/>
          <w:szCs w:val="21"/>
          <w:lang w:val="it-IT"/>
        </w:rPr>
        <w:t>guidatore</w:t>
      </w:r>
      <w:r w:rsidR="009B28EF" w:rsidRPr="00A36296">
        <w:rPr>
          <w:rFonts w:ascii="MB Corpo S Text Office Light" w:eastAsia="MB Corpo S Text Office Light" w:hAnsi="MB Corpo S Text Office Light" w:cs="MB Corpo S Text Office Light"/>
          <w:szCs w:val="21"/>
          <w:lang w:val="it-IT"/>
        </w:rPr>
        <w:t xml:space="preserve">. Mostra gli altri utenti della strada, come automobili, biciclette, motociclette e pedoni. L'integrazione delle informazioni nel display del </w:t>
      </w:r>
      <w:r w:rsidR="00B73C19">
        <w:rPr>
          <w:rFonts w:ascii="MB Corpo S Text Office Light" w:eastAsia="MB Corpo S Text Office Light" w:hAnsi="MB Corpo S Text Office Light" w:cs="MB Corpo S Text Office Light"/>
          <w:szCs w:val="21"/>
          <w:lang w:val="it-IT"/>
        </w:rPr>
        <w:t>guidatore</w:t>
      </w:r>
      <w:r w:rsidR="009B28EF" w:rsidRPr="00A36296">
        <w:rPr>
          <w:rFonts w:ascii="MB Corpo S Text Office Light" w:eastAsia="MB Corpo S Text Office Light" w:hAnsi="MB Corpo S Text Office Light" w:cs="MB Corpo S Text Office Light"/>
          <w:szCs w:val="21"/>
          <w:lang w:val="it-IT"/>
        </w:rPr>
        <w:t xml:space="preserve">, grazie alla grafica </w:t>
      </w:r>
      <w:proofErr w:type="spellStart"/>
      <w:r w:rsidR="009B28EF" w:rsidRPr="00A36296">
        <w:rPr>
          <w:rFonts w:ascii="MB Corpo S Text Office Light" w:eastAsia="MB Corpo S Text Office Light" w:hAnsi="MB Corpo S Text Office Light" w:cs="MB Corpo S Text Office Light"/>
          <w:szCs w:val="21"/>
          <w:lang w:val="it-IT"/>
        </w:rPr>
        <w:t>3D</w:t>
      </w:r>
      <w:proofErr w:type="spellEnd"/>
      <w:r w:rsidR="009B28EF" w:rsidRPr="00A36296">
        <w:rPr>
          <w:rFonts w:ascii="MB Corpo S Text Office Light" w:eastAsia="MB Corpo S Text Office Light" w:hAnsi="MB Corpo S Text Office Light" w:cs="MB Corpo S Text Office Light"/>
          <w:szCs w:val="21"/>
          <w:lang w:val="it-IT"/>
        </w:rPr>
        <w:t xml:space="preserve"> del motore di gioco, offre una panoramica estremamente intuitiva</w:t>
      </w:r>
      <w:r w:rsidR="003343F8">
        <w:rPr>
          <w:rFonts w:ascii="MB Corpo S Text Office Light" w:eastAsia="MB Corpo S Text Office Light" w:hAnsi="MB Corpo S Text Office Light" w:cs="MB Corpo S Text Office Light"/>
          <w:szCs w:val="21"/>
          <w:lang w:val="it-IT"/>
        </w:rPr>
        <w:t>.</w:t>
      </w:r>
    </w:p>
    <w:p w14:paraId="5D150F5C" w14:textId="77777777" w:rsidR="00702566" w:rsidRPr="00A36296" w:rsidRDefault="00702566" w:rsidP="003A1864">
      <w:pPr>
        <w:spacing w:line="280" w:lineRule="exact"/>
        <w:rPr>
          <w:rFonts w:ascii="MB Corpo S Text Office Light" w:eastAsia="MB Corpo S Text Office Light" w:hAnsi="MB Corpo S Text Office Light" w:cs="MB Corpo S Text Office Light"/>
          <w:szCs w:val="21"/>
          <w:lang w:val="it-IT"/>
        </w:rPr>
      </w:pPr>
    </w:p>
    <w:bookmarkEnd w:id="20"/>
    <w:p w14:paraId="46B8986E" w14:textId="62D85801" w:rsidR="4867200C" w:rsidRPr="00A36296" w:rsidRDefault="009B28EF" w:rsidP="00841448">
      <w:pPr>
        <w:spacing w:line="280" w:lineRule="exact"/>
        <w:rPr>
          <w:rFonts w:ascii="MB Corpo S Text Office Light" w:eastAsia="MB Corpo S Text Office Light" w:hAnsi="MB Corpo S Text Office Light" w:cs="MB Corpo S Text Office Light"/>
          <w:szCs w:val="21"/>
          <w:lang w:val="it-IT"/>
        </w:rPr>
      </w:pPr>
      <w:r w:rsidRPr="00A36296">
        <w:rPr>
          <w:rFonts w:ascii="MB Corpo S Text Office Light" w:eastAsia="MB Corpo S Text Office Light" w:hAnsi="MB Corpo S Text Office Light" w:cs="MB Corpo S Text Office Light"/>
          <w:szCs w:val="21"/>
          <w:lang w:val="it-IT"/>
        </w:rPr>
        <w:t>I</w:t>
      </w:r>
      <w:r w:rsidR="003343F8">
        <w:rPr>
          <w:rFonts w:ascii="MB Corpo S Text Office Light" w:eastAsia="MB Corpo S Text Office Light" w:hAnsi="MB Corpo S Text Office Light" w:cs="MB Corpo S Text Office Light"/>
          <w:szCs w:val="21"/>
          <w:lang w:val="it-IT"/>
        </w:rPr>
        <w:t>l guidatore</w:t>
      </w:r>
      <w:r w:rsidRPr="00A36296">
        <w:rPr>
          <w:rFonts w:ascii="MB Corpo S Text Office Light" w:eastAsia="MB Corpo S Text Office Light" w:hAnsi="MB Corpo S Text Office Light" w:cs="MB Corpo S Text Office Light"/>
          <w:szCs w:val="21"/>
          <w:lang w:val="it-IT"/>
        </w:rPr>
        <w:t xml:space="preserve"> beneficia di una migliore consapevolezza della situazione in quanto ved</w:t>
      </w:r>
      <w:r w:rsidR="003343F8">
        <w:rPr>
          <w:rFonts w:ascii="MB Corpo S Text Office Light" w:eastAsia="MB Corpo S Text Office Light" w:hAnsi="MB Corpo S Text Office Light" w:cs="MB Corpo S Text Office Light"/>
          <w:szCs w:val="21"/>
          <w:lang w:val="it-IT"/>
        </w:rPr>
        <w:t>e</w:t>
      </w:r>
      <w:r w:rsidRPr="00A36296">
        <w:rPr>
          <w:rFonts w:ascii="MB Corpo S Text Office Light" w:eastAsia="MB Corpo S Text Office Light" w:hAnsi="MB Corpo S Text Office Light" w:cs="MB Corpo S Text Office Light"/>
          <w:szCs w:val="21"/>
          <w:lang w:val="it-IT"/>
        </w:rPr>
        <w:t xml:space="preserve"> ciò che vede il CLA e come i sistemi di assistenza li </w:t>
      </w:r>
      <w:r w:rsidR="007322BE" w:rsidRPr="00A36296">
        <w:rPr>
          <w:rFonts w:ascii="MB Corpo S Text Office Light" w:eastAsia="MB Corpo S Text Office Light" w:hAnsi="MB Corpo S Text Office Light" w:cs="MB Corpo S Text Office Light"/>
          <w:szCs w:val="21"/>
          <w:lang w:val="it-IT"/>
        </w:rPr>
        <w:t>supporta</w:t>
      </w:r>
      <w:r w:rsidRPr="00A36296">
        <w:rPr>
          <w:rFonts w:ascii="MB Corpo S Text Office Light" w:eastAsia="MB Corpo S Text Office Light" w:hAnsi="MB Corpo S Text Office Light" w:cs="MB Corpo S Text Office Light"/>
          <w:szCs w:val="21"/>
          <w:lang w:val="it-IT"/>
        </w:rPr>
        <w:t xml:space="preserve">. In questo modo si crea anche fiducia nel percorso verso la guida autonoma. La visualizzazione delle indicazioni di percorso in una rappresentazione ambientale è particolarmente utile nel traffico urbano intenso. I clienti possono vedere in anticipo ciò che li attende, come ad esempio la </w:t>
      </w:r>
      <w:r w:rsidR="003343F8">
        <w:rPr>
          <w:rFonts w:ascii="MB Corpo S Text Office Light" w:eastAsia="MB Corpo S Text Office Light" w:hAnsi="MB Corpo S Text Office Light" w:cs="MB Corpo S Text Office Light"/>
          <w:szCs w:val="21"/>
          <w:lang w:val="it-IT"/>
        </w:rPr>
        <w:t>successiva</w:t>
      </w:r>
      <w:r w:rsidRPr="00A36296">
        <w:rPr>
          <w:rFonts w:ascii="MB Corpo S Text Office Light" w:eastAsia="MB Corpo S Text Office Light" w:hAnsi="MB Corpo S Text Office Light" w:cs="MB Corpo S Text Office Light"/>
          <w:szCs w:val="21"/>
          <w:lang w:val="it-IT"/>
        </w:rPr>
        <w:t xml:space="preserve"> svolta. Gli edifici e le altre infrastrutture sono facilmente e rapidamente </w:t>
      </w:r>
      <w:r w:rsidR="007322BE" w:rsidRPr="00A36296">
        <w:rPr>
          <w:rFonts w:ascii="MB Corpo S Text Office Light" w:eastAsia="MB Corpo S Text Office Light" w:hAnsi="MB Corpo S Text Office Light" w:cs="MB Corpo S Text Office Light"/>
          <w:szCs w:val="21"/>
          <w:lang w:val="it-IT"/>
        </w:rPr>
        <w:t>riconoscibili</w:t>
      </w:r>
      <w:r w:rsidRPr="00A36296">
        <w:rPr>
          <w:rFonts w:ascii="MB Corpo S Text Office Light" w:eastAsia="MB Corpo S Text Office Light" w:hAnsi="MB Corpo S Text Office Light" w:cs="MB Corpo S Text Office Light"/>
          <w:szCs w:val="21"/>
          <w:lang w:val="it-IT"/>
        </w:rPr>
        <w:t xml:space="preserve">. Il sistema fornisce anche una panoramica integrata dello stato del veicolo attraverso una </w:t>
      </w:r>
      <w:r w:rsidR="00A3581D" w:rsidRPr="00A36296">
        <w:rPr>
          <w:rFonts w:ascii="MB Corpo S Text Office Light" w:eastAsia="MB Corpo S Text Office Light" w:hAnsi="MB Corpo S Text Office Light" w:cs="MB Corpo S Text Office Light"/>
          <w:szCs w:val="21"/>
          <w:lang w:val="it-IT"/>
        </w:rPr>
        <w:t xml:space="preserve">visualizzazione </w:t>
      </w:r>
      <w:r w:rsidRPr="00A36296">
        <w:rPr>
          <w:rFonts w:ascii="MB Corpo S Text Office Light" w:eastAsia="MB Corpo S Text Office Light" w:hAnsi="MB Corpo S Text Office Light" w:cs="MB Corpo S Text Office Light"/>
          <w:szCs w:val="21"/>
          <w:lang w:val="it-IT"/>
        </w:rPr>
        <w:t xml:space="preserve">in realtà </w:t>
      </w:r>
      <w:r w:rsidR="00A3581D" w:rsidRPr="00A36296">
        <w:rPr>
          <w:rFonts w:ascii="MB Corpo S Text Office Light" w:eastAsia="MB Corpo S Text Office Light" w:hAnsi="MB Corpo S Text Office Light" w:cs="MB Corpo S Text Office Light"/>
          <w:szCs w:val="21"/>
          <w:lang w:val="it-IT"/>
        </w:rPr>
        <w:t>virtuale</w:t>
      </w:r>
      <w:r w:rsidRPr="00A36296">
        <w:rPr>
          <w:rFonts w:ascii="MB Corpo S Text Office Light" w:eastAsia="MB Corpo S Text Office Light" w:hAnsi="MB Corpo S Text Office Light" w:cs="MB Corpo S Text Office Light"/>
          <w:szCs w:val="21"/>
          <w:lang w:val="it-IT"/>
        </w:rPr>
        <w:t xml:space="preserve"> in tempo reale, compresa l'illuminazione degli indicatori di direzione</w:t>
      </w:r>
      <w:r w:rsidR="003343F8">
        <w:rPr>
          <w:rFonts w:ascii="MB Corpo S Text Office Light" w:eastAsia="MB Corpo S Text Office Light" w:hAnsi="MB Corpo S Text Office Light" w:cs="MB Corpo S Text Office Light"/>
          <w:szCs w:val="21"/>
          <w:lang w:val="it-IT"/>
        </w:rPr>
        <w:t>,</w:t>
      </w:r>
      <w:r w:rsidRPr="00A36296">
        <w:rPr>
          <w:rFonts w:ascii="MB Corpo S Text Office Light" w:eastAsia="MB Corpo S Text Office Light" w:hAnsi="MB Corpo S Text Office Light" w:cs="MB Corpo S Text Office Light"/>
          <w:szCs w:val="21"/>
          <w:lang w:val="it-IT"/>
        </w:rPr>
        <w:t xml:space="preserve"> degli abbaglianti e anabbaglianti. L'accelerazione e la decelerazione sono </w:t>
      </w:r>
      <w:r w:rsidR="00A3581D" w:rsidRPr="00A36296">
        <w:rPr>
          <w:rFonts w:ascii="MB Corpo S Text Office Light" w:eastAsia="MB Corpo S Text Office Light" w:hAnsi="MB Corpo S Text Office Light" w:cs="MB Corpo S Text Office Light"/>
          <w:szCs w:val="21"/>
          <w:lang w:val="it-IT"/>
        </w:rPr>
        <w:t xml:space="preserve">visualizzate </w:t>
      </w:r>
      <w:r w:rsidRPr="00A36296">
        <w:rPr>
          <w:rFonts w:ascii="MB Corpo S Text Office Light" w:eastAsia="MB Corpo S Text Office Light" w:hAnsi="MB Corpo S Text Office Light" w:cs="MB Corpo S Text Office Light"/>
          <w:szCs w:val="21"/>
          <w:lang w:val="it-IT"/>
        </w:rPr>
        <w:t>dalla velocità regolata delle ruote</w:t>
      </w:r>
    </w:p>
    <w:p w14:paraId="248B3AA9" w14:textId="77777777" w:rsidR="00841448" w:rsidRPr="00A36296" w:rsidRDefault="00841448" w:rsidP="003A1864">
      <w:pPr>
        <w:spacing w:line="280" w:lineRule="exact"/>
        <w:rPr>
          <w:rFonts w:ascii="MB Corpo S Text Office Light" w:eastAsia="MB Corpo S Text Office Light" w:hAnsi="MB Corpo S Text Office Light" w:cs="MB Corpo S Text Office Light"/>
          <w:szCs w:val="21"/>
          <w:lang w:val="it-IT"/>
        </w:rPr>
      </w:pPr>
    </w:p>
    <w:p w14:paraId="100ADF52" w14:textId="23411B2A" w:rsidR="00755A0C" w:rsidRPr="00A36296" w:rsidRDefault="009B28EF" w:rsidP="003A1864">
      <w:pPr>
        <w:spacing w:line="280" w:lineRule="exact"/>
        <w:rPr>
          <w:rFonts w:ascii="MB Corpo S Text Office" w:hAnsi="MB Corpo S Text Office"/>
          <w:lang w:val="it-IT"/>
        </w:rPr>
      </w:pPr>
      <w:r w:rsidRPr="00A36296">
        <w:rPr>
          <w:rFonts w:ascii="MB Corpo S Text Office" w:hAnsi="MB Corpo S Text Office"/>
          <w:lang w:val="it-IT"/>
        </w:rPr>
        <w:t xml:space="preserve">Una navigazione intelligente </w:t>
      </w:r>
      <w:r w:rsidR="002B38BE" w:rsidRPr="00A36296">
        <w:rPr>
          <w:rFonts w:ascii="MB Corpo S Text Office" w:hAnsi="MB Corpo S Text Office"/>
          <w:lang w:val="it-IT"/>
        </w:rPr>
        <w:t>di cui fidarsi</w:t>
      </w:r>
      <w:r w:rsidR="00826511" w:rsidRPr="00A36296">
        <w:rPr>
          <w:rFonts w:ascii="MB Corpo S Text Office" w:hAnsi="MB Corpo S Text Office"/>
          <w:lang w:val="it-IT"/>
        </w:rPr>
        <w:t xml:space="preserve">, con </w:t>
      </w:r>
      <w:r w:rsidR="00480488" w:rsidRPr="00A36296">
        <w:rPr>
          <w:rFonts w:ascii="MB Corpo S Text Office" w:hAnsi="MB Corpo S Text Office"/>
          <w:lang w:val="it-IT"/>
        </w:rPr>
        <w:t xml:space="preserve">indicazioni di percorso personalizzate da parte di Google </w:t>
      </w:r>
    </w:p>
    <w:p w14:paraId="7FF3120F" w14:textId="6CC1C249" w:rsidR="008753A3" w:rsidRPr="00A36296" w:rsidRDefault="00ED4B83" w:rsidP="00841448">
      <w:pPr>
        <w:spacing w:line="280" w:lineRule="exact"/>
        <w:rPr>
          <w:rFonts w:ascii="MB Corpo S Text Office Light" w:eastAsia="MB Corpo S Text Office Light" w:hAnsi="MB Corpo S Text Office Light" w:cs="MB Corpo S Text Office Light"/>
          <w:lang w:val="it-IT"/>
        </w:rPr>
      </w:pPr>
      <w:r>
        <w:rPr>
          <w:rFonts w:ascii="MB Corpo S Text Office Light" w:eastAsia="MB Corpo S Text Office Light" w:hAnsi="MB Corpo S Text Office Light" w:cs="MB Corpo S Text Office Light"/>
          <w:lang w:val="it-IT"/>
        </w:rPr>
        <w:t>A bordo della</w:t>
      </w:r>
      <w:r w:rsidR="009B28EF" w:rsidRPr="00A36296">
        <w:rPr>
          <w:rFonts w:ascii="MB Corpo S Text Office Light" w:eastAsia="MB Corpo S Text Office Light" w:hAnsi="MB Corpo S Text Office Light" w:cs="MB Corpo S Text Office Light"/>
          <w:lang w:val="it-IT"/>
        </w:rPr>
        <w:t xml:space="preserve"> nuova CLA, la navigazione si basa su Google Maps. L'esclusivo sistema di navigazione offre ai clienti Mercedes-Benz il meglio di entrambi i mondi: i servizi principali </w:t>
      </w:r>
      <w:r w:rsidR="006663C8" w:rsidRPr="00A36296">
        <w:rPr>
          <w:rFonts w:ascii="MB Corpo S Text Office Light" w:eastAsia="MB Corpo S Text Office Light" w:hAnsi="MB Corpo S Text Office Light" w:cs="MB Corpo S Text Office Light"/>
          <w:lang w:val="it-IT"/>
        </w:rPr>
        <w:t xml:space="preserve">di </w:t>
      </w:r>
      <w:r w:rsidR="009B28EF" w:rsidRPr="00A36296">
        <w:rPr>
          <w:rFonts w:ascii="MB Corpo S Text Office Light" w:eastAsia="MB Corpo S Text Office Light" w:hAnsi="MB Corpo S Text Office Light" w:cs="MB Corpo S Text Office Light"/>
          <w:lang w:val="it-IT"/>
        </w:rPr>
        <w:t xml:space="preserve">Google </w:t>
      </w:r>
      <w:r>
        <w:rPr>
          <w:rFonts w:ascii="MB Corpo S Text Office Light" w:eastAsia="MB Corpo S Text Office Light" w:hAnsi="MB Corpo S Text Office Light" w:cs="MB Corpo S Text Office Light"/>
          <w:lang w:val="it-IT"/>
        </w:rPr>
        <w:t xml:space="preserve">Maps </w:t>
      </w:r>
      <w:r w:rsidR="009B28EF" w:rsidRPr="00A36296">
        <w:rPr>
          <w:rFonts w:ascii="MB Corpo S Text Office Light" w:eastAsia="MB Corpo S Text Office Light" w:hAnsi="MB Corpo S Text Office Light" w:cs="MB Corpo S Text Office Light"/>
          <w:lang w:val="it-IT"/>
        </w:rPr>
        <w:t xml:space="preserve">come </w:t>
      </w:r>
      <w:r w:rsidR="001969A7" w:rsidRPr="00A36296">
        <w:rPr>
          <w:rFonts w:ascii="MB Corpo S Text Office Light" w:eastAsia="MB Corpo S Text Office Light" w:hAnsi="MB Corpo S Text Office Light" w:cs="MB Corpo S Text Office Light"/>
          <w:lang w:val="it-IT"/>
        </w:rPr>
        <w:t xml:space="preserve">punto di riferimento riconosciuto </w:t>
      </w:r>
      <w:r w:rsidR="009B28EF" w:rsidRPr="00A36296">
        <w:rPr>
          <w:rFonts w:ascii="MB Corpo S Text Office Light" w:eastAsia="MB Corpo S Text Office Light" w:hAnsi="MB Corpo S Text Office Light" w:cs="MB Corpo S Text Office Light"/>
          <w:lang w:val="it-IT"/>
        </w:rPr>
        <w:t>e l'</w:t>
      </w:r>
      <w:r w:rsidR="006663C8" w:rsidRPr="00A36296">
        <w:rPr>
          <w:rFonts w:ascii="MB Corpo S Text Office Light" w:eastAsia="MB Corpo S Text Office Light" w:hAnsi="MB Corpo S Text Office Light" w:cs="MB Corpo S Text Office Light"/>
          <w:lang w:val="it-IT"/>
        </w:rPr>
        <w:t xml:space="preserve">interfaccia utente </w:t>
      </w:r>
      <w:r w:rsidR="00865AD8" w:rsidRPr="00A36296">
        <w:rPr>
          <w:rFonts w:ascii="MB Corpo S Text Office Light" w:eastAsia="MB Corpo S Text Office Light" w:hAnsi="MB Corpo S Text Office Light" w:cs="MB Corpo S Text Office Light"/>
          <w:lang w:val="it-IT"/>
        </w:rPr>
        <w:t xml:space="preserve">affidabile </w:t>
      </w:r>
      <w:r w:rsidR="006663C8" w:rsidRPr="00A36296">
        <w:rPr>
          <w:rFonts w:ascii="MB Corpo S Text Office Light" w:eastAsia="MB Corpo S Text Office Light" w:hAnsi="MB Corpo S Text Office Light" w:cs="MB Corpo S Text Office Light"/>
          <w:lang w:val="it-IT"/>
        </w:rPr>
        <w:t xml:space="preserve">di </w:t>
      </w:r>
      <w:r w:rsidR="009B28EF" w:rsidRPr="00A36296">
        <w:rPr>
          <w:rFonts w:ascii="MB Corpo S Text Office Light" w:eastAsia="MB Corpo S Text Office Light" w:hAnsi="MB Corpo S Text Office Light" w:cs="MB Corpo S Text Office Light"/>
          <w:lang w:val="it-IT"/>
        </w:rPr>
        <w:t xml:space="preserve">Mercedes-Benz. </w:t>
      </w:r>
      <w:r w:rsidR="006663C8" w:rsidRPr="00A36296">
        <w:rPr>
          <w:rFonts w:ascii="MB Corpo S Text Office Light" w:eastAsia="MB Corpo S Text Office Light" w:hAnsi="MB Corpo S Text Office Light" w:cs="MB Corpo S Text Office Light"/>
          <w:lang w:val="it-IT"/>
        </w:rPr>
        <w:t xml:space="preserve">Il sistema offre </w:t>
      </w:r>
      <w:r w:rsidR="009B28EF" w:rsidRPr="00A36296">
        <w:rPr>
          <w:rFonts w:ascii="MB Corpo S Text Office Light" w:eastAsia="MB Corpo S Text Office Light" w:hAnsi="MB Corpo S Text Office Light" w:cs="MB Corpo S Text Office Light"/>
          <w:lang w:val="it-IT"/>
        </w:rPr>
        <w:t xml:space="preserve">i </w:t>
      </w:r>
      <w:r w:rsidR="00A3581D" w:rsidRPr="00A36296">
        <w:rPr>
          <w:rFonts w:ascii="MB Corpo S Text Office Light" w:eastAsia="MB Corpo S Text Office Light" w:hAnsi="MB Corpo S Text Office Light" w:cs="MB Corpo S Text Office Light"/>
          <w:lang w:val="it-IT"/>
        </w:rPr>
        <w:t xml:space="preserve">consueti </w:t>
      </w:r>
      <w:r w:rsidR="009B28EF" w:rsidRPr="00A36296">
        <w:rPr>
          <w:rFonts w:ascii="MB Corpo S Text Office Light" w:eastAsia="MB Corpo S Text Office Light" w:hAnsi="MB Corpo S Text Office Light" w:cs="MB Corpo S Text Office Light"/>
          <w:lang w:val="it-IT"/>
        </w:rPr>
        <w:t xml:space="preserve">servizi Mercedes-Benz per la ricarica e il parcheggio. La soluzione di navigazione </w:t>
      </w:r>
      <w:r w:rsidR="00B877AD" w:rsidRPr="00A36296">
        <w:rPr>
          <w:rFonts w:ascii="MB Corpo S Text Office Light" w:eastAsia="MB Corpo S Text Office Light" w:hAnsi="MB Corpo S Text Office Light" w:cs="MB Corpo S Text Office Light"/>
          <w:lang w:val="it-IT"/>
        </w:rPr>
        <w:t>del</w:t>
      </w:r>
      <w:r w:rsidR="003343F8">
        <w:rPr>
          <w:rFonts w:ascii="MB Corpo S Text Office Light" w:eastAsia="MB Corpo S Text Office Light" w:hAnsi="MB Corpo S Text Office Light" w:cs="MB Corpo S Text Office Light"/>
          <w:lang w:val="it-IT"/>
        </w:rPr>
        <w:t xml:space="preserve">la </w:t>
      </w:r>
      <w:r w:rsidR="00B877AD" w:rsidRPr="00A36296">
        <w:rPr>
          <w:rFonts w:ascii="MB Corpo S Text Office Light" w:eastAsia="MB Corpo S Text Office Light" w:hAnsi="MB Corpo S Text Office Light" w:cs="MB Corpo S Text Office Light"/>
          <w:lang w:val="it-IT"/>
        </w:rPr>
        <w:t xml:space="preserve">CLA, </w:t>
      </w:r>
      <w:r w:rsidR="009B28EF" w:rsidRPr="00A36296">
        <w:rPr>
          <w:rFonts w:ascii="MB Corpo S Text Office Light" w:eastAsia="MB Corpo S Text Office Light" w:hAnsi="MB Corpo S Text Office Light" w:cs="MB Corpo S Text Office Light"/>
          <w:lang w:val="it-IT"/>
        </w:rPr>
        <w:t xml:space="preserve">sviluppata in collaborazione </w:t>
      </w:r>
      <w:r w:rsidR="00A13214" w:rsidRPr="00A36296">
        <w:rPr>
          <w:rFonts w:ascii="MB Corpo S Text Office Light" w:eastAsia="MB Corpo S Text Office Light" w:hAnsi="MB Corpo S Text Office Light" w:cs="MB Corpo S Text Office Light"/>
          <w:lang w:val="it-IT"/>
        </w:rPr>
        <w:t xml:space="preserve">da </w:t>
      </w:r>
      <w:r w:rsidR="009B28EF" w:rsidRPr="00A36296">
        <w:rPr>
          <w:rFonts w:ascii="MB Corpo S Text Office Light" w:eastAsia="MB Corpo S Text Office Light" w:hAnsi="MB Corpo S Text Office Light" w:cs="MB Corpo S Text Office Light"/>
          <w:lang w:val="it-IT"/>
        </w:rPr>
        <w:t>Google e Mercedes-Benz</w:t>
      </w:r>
      <w:r w:rsidR="00B877AD" w:rsidRPr="00A36296">
        <w:rPr>
          <w:rFonts w:ascii="MB Corpo S Text Office Light" w:eastAsia="MB Corpo S Text Office Light" w:hAnsi="MB Corpo S Text Office Light" w:cs="MB Corpo S Text Office Light"/>
          <w:lang w:val="it-IT"/>
        </w:rPr>
        <w:t xml:space="preserve">, </w:t>
      </w:r>
      <w:r w:rsidR="009B28EF" w:rsidRPr="00A36296">
        <w:rPr>
          <w:rFonts w:ascii="MB Corpo S Text Office Light" w:eastAsia="MB Corpo S Text Office Light" w:hAnsi="MB Corpo S Text Office Light" w:cs="MB Corpo S Text Office Light"/>
          <w:lang w:val="it-IT"/>
        </w:rPr>
        <w:t xml:space="preserve">è uno dei primi sistemi a integrare Google Cloud </w:t>
      </w:r>
      <w:r>
        <w:rPr>
          <w:rFonts w:ascii="MB Corpo S Text Office Light" w:eastAsia="MB Corpo S Text Office Light" w:hAnsi="MB Corpo S Text Office Light" w:cs="MB Corpo S Text Office Light"/>
          <w:lang w:val="it-IT"/>
        </w:rPr>
        <w:t xml:space="preserve">con il nuovo automotive </w:t>
      </w:r>
      <w:proofErr w:type="gramStart"/>
      <w:r>
        <w:rPr>
          <w:rFonts w:ascii="MB Corpo S Text Office Light" w:eastAsia="MB Corpo S Text Office Light" w:hAnsi="MB Corpo S Text Office Light" w:cs="MB Corpo S Text Office Light"/>
          <w:lang w:val="it-IT"/>
        </w:rPr>
        <w:t>AI</w:t>
      </w:r>
      <w:proofErr w:type="gramEnd"/>
      <w:r>
        <w:rPr>
          <w:rFonts w:ascii="MB Corpo S Text Office Light" w:eastAsia="MB Corpo S Text Office Light" w:hAnsi="MB Corpo S Text Office Light" w:cs="MB Corpo S Text Office Light"/>
          <w:lang w:val="it-IT"/>
        </w:rPr>
        <w:t xml:space="preserve"> Agent </w:t>
      </w:r>
      <w:r w:rsidR="009B28EF" w:rsidRPr="00A36296">
        <w:rPr>
          <w:rFonts w:ascii="MB Corpo S Text Office Light" w:eastAsia="MB Corpo S Text Office Light" w:hAnsi="MB Corpo S Text Office Light" w:cs="MB Corpo S Text Office Light"/>
          <w:lang w:val="it-IT"/>
        </w:rPr>
        <w:t>per l'utilizzo a bordo del veicolo con Google Maps</w:t>
      </w:r>
    </w:p>
    <w:p w14:paraId="08303FD2" w14:textId="77777777" w:rsidR="008753A3" w:rsidRPr="00A36296" w:rsidRDefault="008753A3" w:rsidP="00841448">
      <w:pPr>
        <w:spacing w:line="280" w:lineRule="exact"/>
        <w:rPr>
          <w:rFonts w:ascii="MB Corpo S Text Office Light" w:eastAsia="MB Corpo S Text Office Light" w:hAnsi="MB Corpo S Text Office Light" w:cs="MB Corpo S Text Office Light"/>
          <w:lang w:val="it-IT"/>
        </w:rPr>
      </w:pPr>
    </w:p>
    <w:p w14:paraId="3BC0C9AA" w14:textId="43863CF7" w:rsidR="00755A0C" w:rsidRPr="00A36296" w:rsidRDefault="009B28EF" w:rsidP="00841448">
      <w:pPr>
        <w:spacing w:line="280" w:lineRule="exact"/>
        <w:rPr>
          <w:lang w:val="it-IT"/>
        </w:rPr>
      </w:pPr>
      <w:r w:rsidRPr="00A36296">
        <w:rPr>
          <w:lang w:val="it-IT"/>
        </w:rPr>
        <w:t xml:space="preserve">Il Mercedes-Benz </w:t>
      </w:r>
      <w:proofErr w:type="spellStart"/>
      <w:r w:rsidRPr="00A36296">
        <w:rPr>
          <w:lang w:val="it-IT"/>
        </w:rPr>
        <w:t>Navigation</w:t>
      </w:r>
      <w:proofErr w:type="spellEnd"/>
      <w:r w:rsidRPr="00A36296">
        <w:rPr>
          <w:lang w:val="it-IT"/>
        </w:rPr>
        <w:t xml:space="preserve"> with Electric Intelligence pianifica il percorso più veloce e </w:t>
      </w:r>
      <w:r w:rsidR="00A13214" w:rsidRPr="00A36296">
        <w:rPr>
          <w:lang w:val="it-IT"/>
        </w:rPr>
        <w:t>conveniente</w:t>
      </w:r>
      <w:r w:rsidRPr="00A36296">
        <w:rPr>
          <w:lang w:val="it-IT"/>
        </w:rPr>
        <w:t xml:space="preserve">, comprese le soste di ricarica, in base a numerosi fattori. Il sistema reagisce dinamicamente </w:t>
      </w:r>
      <w:r w:rsidR="003343F8">
        <w:rPr>
          <w:lang w:val="it-IT"/>
        </w:rPr>
        <w:t>al traffico</w:t>
      </w:r>
      <w:r w:rsidRPr="00A36296">
        <w:rPr>
          <w:lang w:val="it-IT"/>
        </w:rPr>
        <w:t xml:space="preserve"> o alle variazioni dello stile di guida. Mercedes-Benz </w:t>
      </w:r>
      <w:r w:rsidR="00A13214" w:rsidRPr="00A36296">
        <w:rPr>
          <w:lang w:val="it-IT"/>
        </w:rPr>
        <w:t>sta sviluppando</w:t>
      </w:r>
      <w:r w:rsidRPr="00A36296">
        <w:rPr>
          <w:lang w:val="it-IT"/>
        </w:rPr>
        <w:t xml:space="preserve"> costantemente le previsioni energetiche per il sistema di navigazione con intelligenza elettrica. In futuro, le condizioni di vento previste lungo la strada saranno considerate in modo ancora più accurato </w:t>
      </w:r>
      <w:r w:rsidR="00605145" w:rsidRPr="00A36296">
        <w:rPr>
          <w:lang w:val="it-IT"/>
        </w:rPr>
        <w:t xml:space="preserve">in base </w:t>
      </w:r>
      <w:r w:rsidRPr="00A36296">
        <w:rPr>
          <w:lang w:val="it-IT"/>
        </w:rPr>
        <w:t>all'altezza del veicolo</w:t>
      </w:r>
    </w:p>
    <w:p w14:paraId="1124897D" w14:textId="77777777" w:rsidR="00841448" w:rsidRPr="00A36296" w:rsidRDefault="00841448" w:rsidP="003A1864">
      <w:pPr>
        <w:spacing w:line="280" w:lineRule="exact"/>
        <w:rPr>
          <w:lang w:val="it-IT"/>
        </w:rPr>
      </w:pPr>
    </w:p>
    <w:p w14:paraId="11F32F39" w14:textId="0FDD9C89" w:rsidR="008F1F74" w:rsidRPr="00A36296" w:rsidRDefault="002A352A" w:rsidP="00841448">
      <w:pPr>
        <w:spacing w:line="280" w:lineRule="exact"/>
        <w:rPr>
          <w:lang w:val="it-IT"/>
        </w:rPr>
      </w:pPr>
      <w:r w:rsidRPr="00A36296">
        <w:rPr>
          <w:lang w:val="it-IT"/>
        </w:rPr>
        <w:t xml:space="preserve">Per elaborare il </w:t>
      </w:r>
      <w:r w:rsidR="009B28EF" w:rsidRPr="00A36296">
        <w:rPr>
          <w:lang w:val="it-IT"/>
        </w:rPr>
        <w:t>percorso</w:t>
      </w:r>
      <w:r w:rsidRPr="00A36296">
        <w:rPr>
          <w:lang w:val="it-IT"/>
        </w:rPr>
        <w:t xml:space="preserve">, il sistema calcola </w:t>
      </w:r>
      <w:r w:rsidR="009B28EF" w:rsidRPr="00A36296">
        <w:rPr>
          <w:lang w:val="it-IT"/>
        </w:rPr>
        <w:t>il fabbisogno energetico</w:t>
      </w:r>
      <w:r w:rsidR="00643D08" w:rsidRPr="00A36296">
        <w:rPr>
          <w:lang w:val="it-IT"/>
        </w:rPr>
        <w:t xml:space="preserve">. Prende in considerazione la </w:t>
      </w:r>
      <w:r w:rsidR="009B28EF" w:rsidRPr="00A36296">
        <w:rPr>
          <w:lang w:val="it-IT"/>
        </w:rPr>
        <w:t>topografia, il profilo del percorso, la temperatura ambiente, la velocità, le esigenze di riscaldamento e raffreddamento. Altri fattori sono la situazione del traffico sul percorso previsto e le stazioni di ricarica disponibili, la loro capacità di ricarica e le funzioni di pagamento. Il calcolo avviene nel cloud ed è combinato con i dati di bordo</w:t>
      </w:r>
      <w:r w:rsidR="003343F8">
        <w:rPr>
          <w:lang w:val="it-IT"/>
        </w:rPr>
        <w:t>.</w:t>
      </w:r>
    </w:p>
    <w:p w14:paraId="13E9AE6C" w14:textId="77777777" w:rsidR="008F1F74" w:rsidRPr="00A36296" w:rsidRDefault="008F1F74" w:rsidP="00841448">
      <w:pPr>
        <w:spacing w:line="280" w:lineRule="exact"/>
        <w:rPr>
          <w:lang w:val="it-IT"/>
        </w:rPr>
      </w:pPr>
    </w:p>
    <w:p w14:paraId="0A46D66D" w14:textId="06B6C86D" w:rsidR="00841448" w:rsidRPr="00A36296" w:rsidRDefault="009B28EF" w:rsidP="00841448">
      <w:pPr>
        <w:spacing w:line="280" w:lineRule="exact"/>
        <w:rPr>
          <w:lang w:val="it-IT"/>
        </w:rPr>
      </w:pPr>
      <w:r w:rsidRPr="00A36296">
        <w:rPr>
          <w:lang w:val="it-IT"/>
        </w:rPr>
        <w:t xml:space="preserve">La navigazione intelligente </w:t>
      </w:r>
      <w:r w:rsidR="00841448" w:rsidRPr="00A36296">
        <w:rPr>
          <w:lang w:val="it-IT"/>
        </w:rPr>
        <w:t xml:space="preserve">riconosce </w:t>
      </w:r>
      <w:r w:rsidRPr="00A36296">
        <w:rPr>
          <w:lang w:val="it-IT"/>
        </w:rPr>
        <w:t xml:space="preserve">quando è necessaria una sosta di ricarica e la pianifica automaticamente per </w:t>
      </w:r>
      <w:r w:rsidR="00CF0AB6" w:rsidRPr="00A36296">
        <w:rPr>
          <w:lang w:val="it-IT"/>
        </w:rPr>
        <w:t>ottimizzare</w:t>
      </w:r>
      <w:r w:rsidRPr="00A36296">
        <w:rPr>
          <w:lang w:val="it-IT"/>
        </w:rPr>
        <w:t xml:space="preserve"> il tempo di viaggio complessivo. A volte, due brevi soste di ricarica con una maggiore capacità di ricarica possono essere </w:t>
      </w:r>
      <w:r w:rsidR="0075030B" w:rsidRPr="00A36296">
        <w:rPr>
          <w:lang w:val="it-IT"/>
        </w:rPr>
        <w:t xml:space="preserve">più vantaggiose di una </w:t>
      </w:r>
      <w:r w:rsidR="00004110" w:rsidRPr="00A36296">
        <w:rPr>
          <w:lang w:val="it-IT"/>
        </w:rPr>
        <w:t xml:space="preserve">sosta </w:t>
      </w:r>
      <w:r w:rsidR="0075030B" w:rsidRPr="00A36296">
        <w:rPr>
          <w:lang w:val="it-IT"/>
        </w:rPr>
        <w:t>più lunga</w:t>
      </w:r>
      <w:r w:rsidRPr="00A36296">
        <w:rPr>
          <w:lang w:val="it-IT"/>
        </w:rPr>
        <w:t xml:space="preserve">. Inoltre, le impostazioni di ricarica del </w:t>
      </w:r>
      <w:r w:rsidRPr="00A36296">
        <w:rPr>
          <w:lang w:val="it-IT"/>
        </w:rPr>
        <w:lastRenderedPageBreak/>
        <w:t xml:space="preserve">veicolo vengono regolate automaticamente dalla navigazione con </w:t>
      </w:r>
      <w:r w:rsidR="00A83BA0">
        <w:rPr>
          <w:lang w:val="it-IT"/>
        </w:rPr>
        <w:t>electric intelligence</w:t>
      </w:r>
      <w:r w:rsidRPr="00A36296">
        <w:rPr>
          <w:lang w:val="it-IT"/>
        </w:rPr>
        <w:t xml:space="preserve"> e </w:t>
      </w:r>
      <w:r w:rsidR="000B662B" w:rsidRPr="00A36296">
        <w:rPr>
          <w:lang w:val="it-IT"/>
        </w:rPr>
        <w:t xml:space="preserve">ottimizzate </w:t>
      </w:r>
      <w:r w:rsidRPr="00A36296">
        <w:rPr>
          <w:lang w:val="it-IT"/>
        </w:rPr>
        <w:t xml:space="preserve">per la ricarica rapida lungo il percorso. </w:t>
      </w:r>
      <w:r w:rsidR="00247F6C" w:rsidRPr="00A36296">
        <w:rPr>
          <w:lang w:val="it-IT"/>
        </w:rPr>
        <w:t xml:space="preserve">Ciò include </w:t>
      </w:r>
      <w:r w:rsidR="00A83BA0">
        <w:rPr>
          <w:lang w:val="it-IT"/>
        </w:rPr>
        <w:t>la climatizzazione</w:t>
      </w:r>
      <w:r w:rsidR="00247F6C" w:rsidRPr="00A36296">
        <w:rPr>
          <w:lang w:val="it-IT"/>
        </w:rPr>
        <w:t xml:space="preserve"> della batteria ad alta tensione </w:t>
      </w:r>
      <w:r w:rsidR="00D637C8" w:rsidRPr="00A36296">
        <w:rPr>
          <w:lang w:val="it-IT"/>
        </w:rPr>
        <w:t xml:space="preserve">per garantire la </w:t>
      </w:r>
      <w:r w:rsidR="00366866" w:rsidRPr="00A36296">
        <w:rPr>
          <w:lang w:val="it-IT"/>
        </w:rPr>
        <w:t xml:space="preserve">temperatura ottimale per la ricarica ad alta velocità in corrente continua </w:t>
      </w:r>
      <w:r w:rsidR="000D233B" w:rsidRPr="00A36296">
        <w:rPr>
          <w:lang w:val="it-IT"/>
        </w:rPr>
        <w:t xml:space="preserve">al momento giusto. </w:t>
      </w:r>
      <w:r w:rsidRPr="00A36296">
        <w:rPr>
          <w:lang w:val="it-IT"/>
        </w:rPr>
        <w:t>Il sistema fornisce anche suggerimenti per il risparmio energetico</w:t>
      </w:r>
      <w:r w:rsidR="00A81396">
        <w:rPr>
          <w:lang w:val="it-IT"/>
        </w:rPr>
        <w:t>.</w:t>
      </w:r>
    </w:p>
    <w:p w14:paraId="27BBF895" w14:textId="77777777" w:rsidR="00841448" w:rsidRPr="00A36296" w:rsidRDefault="00841448" w:rsidP="00841448">
      <w:pPr>
        <w:spacing w:line="280" w:lineRule="exact"/>
        <w:rPr>
          <w:lang w:val="it-IT"/>
        </w:rPr>
      </w:pPr>
    </w:p>
    <w:p w14:paraId="11F9D557" w14:textId="5F1740ED" w:rsidR="009B28EF" w:rsidRPr="00A36296" w:rsidRDefault="009B28EF" w:rsidP="003A1864">
      <w:pPr>
        <w:spacing w:line="280" w:lineRule="exact"/>
        <w:rPr>
          <w:rFonts w:ascii="MB Corpo S Text Office Light" w:hAnsi="MB Corpo S Text Office Light"/>
          <w:lang w:val="it-IT" w:eastAsia="en-US"/>
        </w:rPr>
      </w:pPr>
      <w:r w:rsidRPr="00A36296">
        <w:rPr>
          <w:lang w:val="it-IT"/>
        </w:rPr>
        <w:t xml:space="preserve">Mercedes-Benz </w:t>
      </w:r>
      <w:r w:rsidR="000B662B" w:rsidRPr="00A36296">
        <w:rPr>
          <w:lang w:val="it-IT"/>
        </w:rPr>
        <w:t xml:space="preserve">è la prima casa automobilistica a </w:t>
      </w:r>
      <w:r w:rsidRPr="00A36296">
        <w:rPr>
          <w:lang w:val="it-IT"/>
        </w:rPr>
        <w:t>introdurre una funzione di prenotazione integrata</w:t>
      </w:r>
      <w:r w:rsidR="00DD0329">
        <w:rPr>
          <w:rStyle w:val="Rimandonotaapidipagina"/>
          <w:lang w:val="en-GB"/>
        </w:rPr>
        <w:footnoteReference w:id="9"/>
      </w:r>
      <w:r w:rsidRPr="00A36296">
        <w:rPr>
          <w:lang w:val="it-IT"/>
        </w:rPr>
        <w:t xml:space="preserve"> per le stazioni di ricarica. A partire dalla Germania e dagli Stati Uniti, i clienti Mercedes-Benz possono </w:t>
      </w:r>
      <w:r w:rsidR="000055C0" w:rsidRPr="00A36296">
        <w:rPr>
          <w:lang w:val="it-IT"/>
        </w:rPr>
        <w:t xml:space="preserve">utilizzare </w:t>
      </w:r>
      <w:r w:rsidRPr="00A36296">
        <w:rPr>
          <w:lang w:val="it-IT"/>
        </w:rPr>
        <w:t xml:space="preserve">esclusivamente </w:t>
      </w:r>
      <w:r w:rsidR="00556C78" w:rsidRPr="00A36296">
        <w:rPr>
          <w:lang w:val="it-IT"/>
        </w:rPr>
        <w:t xml:space="preserve">il servizio di ricarica integrato </w:t>
      </w:r>
      <w:proofErr w:type="gramStart"/>
      <w:r w:rsidR="000055C0" w:rsidRPr="00A36296">
        <w:rPr>
          <w:lang w:val="it-IT"/>
        </w:rPr>
        <w:t>MB.CHARGE</w:t>
      </w:r>
      <w:proofErr w:type="gramEnd"/>
      <w:r w:rsidR="000055C0" w:rsidRPr="00A36296">
        <w:rPr>
          <w:lang w:val="it-IT"/>
        </w:rPr>
        <w:t xml:space="preserve"> Public</w:t>
      </w:r>
      <w:r w:rsidR="00BC29D5">
        <w:rPr>
          <w:rStyle w:val="Rimandonotaapidipagina"/>
          <w:lang w:val="en-GB"/>
        </w:rPr>
        <w:footnoteReference w:id="10"/>
      </w:r>
      <w:r w:rsidR="000055C0" w:rsidRPr="00A36296">
        <w:rPr>
          <w:lang w:val="it-IT"/>
        </w:rPr>
        <w:t xml:space="preserve"> per </w:t>
      </w:r>
      <w:r w:rsidRPr="00A36296">
        <w:rPr>
          <w:lang w:val="it-IT"/>
        </w:rPr>
        <w:t xml:space="preserve">prenotare </w:t>
      </w:r>
      <w:r w:rsidR="000055C0" w:rsidRPr="00A36296">
        <w:rPr>
          <w:lang w:val="it-IT"/>
        </w:rPr>
        <w:t xml:space="preserve">in anticipo </w:t>
      </w:r>
      <w:r w:rsidRPr="00A36296">
        <w:rPr>
          <w:lang w:val="it-IT"/>
        </w:rPr>
        <w:t xml:space="preserve">un punto di ricarica presso i parchi di ricarica Mercedes-Benz dell'azienda. </w:t>
      </w:r>
      <w:r w:rsidR="004D4CAE" w:rsidRPr="00A36296">
        <w:rPr>
          <w:lang w:val="it-IT"/>
        </w:rPr>
        <w:t>Quando è attivo l</w:t>
      </w:r>
      <w:r w:rsidRPr="00A36296">
        <w:rPr>
          <w:lang w:val="it-IT"/>
        </w:rPr>
        <w:t xml:space="preserve">'orientamento del percorso </w:t>
      </w:r>
      <w:r w:rsidR="00137050" w:rsidRPr="00A36296">
        <w:rPr>
          <w:lang w:val="it-IT"/>
        </w:rPr>
        <w:t>con la navigazione con Electric Intelligence</w:t>
      </w:r>
      <w:r w:rsidRPr="00A36296">
        <w:rPr>
          <w:lang w:val="it-IT"/>
        </w:rPr>
        <w:t xml:space="preserve">, </w:t>
      </w:r>
      <w:r w:rsidR="004D4CAE" w:rsidRPr="00A36296">
        <w:rPr>
          <w:lang w:val="it-IT"/>
        </w:rPr>
        <w:t xml:space="preserve">il veicolo effettua automaticamente </w:t>
      </w:r>
      <w:r w:rsidRPr="00A36296">
        <w:rPr>
          <w:lang w:val="it-IT"/>
        </w:rPr>
        <w:t xml:space="preserve">la prenotazione 15 minuti prima di raggiungere la stazione di ricarica. </w:t>
      </w:r>
      <w:r w:rsidR="003D099D" w:rsidRPr="00A36296">
        <w:rPr>
          <w:lang w:val="it-IT"/>
        </w:rPr>
        <w:t>Per i</w:t>
      </w:r>
      <w:r w:rsidR="00A83BA0">
        <w:rPr>
          <w:lang w:val="it-IT"/>
        </w:rPr>
        <w:t>l</w:t>
      </w:r>
      <w:r w:rsidR="003D099D" w:rsidRPr="00A36296">
        <w:rPr>
          <w:lang w:val="it-IT"/>
        </w:rPr>
        <w:t xml:space="preserve"> </w:t>
      </w:r>
      <w:r w:rsidR="00A83BA0">
        <w:rPr>
          <w:lang w:val="it-IT"/>
        </w:rPr>
        <w:t>guidatore,</w:t>
      </w:r>
      <w:r w:rsidR="003D099D" w:rsidRPr="00A36296">
        <w:rPr>
          <w:lang w:val="it-IT"/>
        </w:rPr>
        <w:t xml:space="preserve"> </w:t>
      </w:r>
      <w:r w:rsidRPr="00A36296">
        <w:rPr>
          <w:lang w:val="it-IT"/>
        </w:rPr>
        <w:t xml:space="preserve">la funzione di prenotazione consente di </w:t>
      </w:r>
      <w:r w:rsidR="001E1CA3" w:rsidRPr="00A36296">
        <w:rPr>
          <w:lang w:val="it-IT"/>
        </w:rPr>
        <w:t xml:space="preserve">risparmiare </w:t>
      </w:r>
      <w:r w:rsidR="0005702C" w:rsidRPr="00A36296">
        <w:rPr>
          <w:lang w:val="it-IT"/>
        </w:rPr>
        <w:t xml:space="preserve">il tempo di </w:t>
      </w:r>
      <w:r w:rsidRPr="00A36296" w:rsidDel="0005702C">
        <w:rPr>
          <w:lang w:val="it-IT"/>
        </w:rPr>
        <w:t xml:space="preserve">attesa </w:t>
      </w:r>
      <w:r w:rsidRPr="00A36296">
        <w:rPr>
          <w:lang w:val="it-IT"/>
        </w:rPr>
        <w:t xml:space="preserve">e di avere </w:t>
      </w:r>
      <w:r w:rsidR="001E1CA3" w:rsidRPr="00A36296">
        <w:rPr>
          <w:lang w:val="it-IT"/>
        </w:rPr>
        <w:t xml:space="preserve">la certezza di un </w:t>
      </w:r>
      <w:r w:rsidRPr="00A36296">
        <w:rPr>
          <w:lang w:val="it-IT"/>
        </w:rPr>
        <w:t xml:space="preserve">punto di ricarica </w:t>
      </w:r>
      <w:r w:rsidR="001E1CA3" w:rsidRPr="00A36296">
        <w:rPr>
          <w:lang w:val="it-IT"/>
        </w:rPr>
        <w:t>disponibile</w:t>
      </w:r>
      <w:r w:rsidRPr="00A36296">
        <w:rPr>
          <w:lang w:val="it-IT"/>
        </w:rPr>
        <w:t>.</w:t>
      </w:r>
    </w:p>
    <w:p w14:paraId="392823CD" w14:textId="7689C614" w:rsidR="009B28EF" w:rsidRPr="00A36296" w:rsidRDefault="009B28EF" w:rsidP="003A1864">
      <w:pPr>
        <w:spacing w:line="280" w:lineRule="exact"/>
        <w:rPr>
          <w:rFonts w:ascii="MB Corpo S Text Office" w:eastAsiaTheme="majorEastAsia" w:hAnsi="MB Corpo S Text Office" w:cstheme="majorBidi"/>
          <w:lang w:val="it-IT" w:eastAsia="en-US"/>
        </w:rPr>
      </w:pPr>
    </w:p>
    <w:p w14:paraId="439D5BE5" w14:textId="282C6158" w:rsidR="009B28EF" w:rsidRPr="00A36296" w:rsidRDefault="009B28EF" w:rsidP="003A1864">
      <w:pPr>
        <w:spacing w:line="280" w:lineRule="exact"/>
        <w:rPr>
          <w:rFonts w:ascii="MB Corpo S Text Office Light" w:hAnsi="MB Corpo S Text Office Light"/>
          <w:lang w:val="it-IT" w:eastAsia="en-US"/>
        </w:rPr>
      </w:pPr>
      <w:r w:rsidRPr="00A36296">
        <w:rPr>
          <w:rFonts w:ascii="MB Corpo S Text Office" w:eastAsiaTheme="majorEastAsia" w:hAnsi="MB Corpo S Text Office" w:cstheme="majorBidi"/>
          <w:kern w:val="0"/>
          <w:lang w:val="it-IT" w:eastAsia="en-US"/>
          <w14:ligatures w14:val="none"/>
        </w:rPr>
        <w:t xml:space="preserve">KEYLESS-GO </w:t>
      </w:r>
      <w:r w:rsidR="00143B88" w:rsidRPr="00A36296">
        <w:rPr>
          <w:rFonts w:ascii="MB Corpo S Text Office" w:eastAsiaTheme="majorEastAsia" w:hAnsi="MB Corpo S Text Office" w:cstheme="majorBidi"/>
          <w:kern w:val="0"/>
          <w:lang w:val="it-IT" w:eastAsia="en-US"/>
          <w14:ligatures w14:val="none"/>
        </w:rPr>
        <w:t xml:space="preserve">ora </w:t>
      </w:r>
      <w:r w:rsidRPr="00A36296">
        <w:rPr>
          <w:rFonts w:ascii="MB Corpo S Text Office" w:eastAsiaTheme="majorEastAsia" w:hAnsi="MB Corpo S Text Office" w:cstheme="majorBidi"/>
          <w:kern w:val="0"/>
          <w:lang w:val="it-IT" w:eastAsia="en-US"/>
          <w14:ligatures w14:val="none"/>
        </w:rPr>
        <w:t xml:space="preserve">con </w:t>
      </w:r>
      <w:r w:rsidR="00143B88" w:rsidRPr="00A36296">
        <w:rPr>
          <w:rFonts w:ascii="MB Corpo S Text Office" w:eastAsiaTheme="majorEastAsia" w:hAnsi="MB Corpo S Text Office" w:cstheme="majorBidi"/>
          <w:kern w:val="0"/>
          <w:lang w:val="it-IT" w:eastAsia="en-US"/>
          <w14:ligatures w14:val="none"/>
        </w:rPr>
        <w:t xml:space="preserve">bloccaggio </w:t>
      </w:r>
      <w:r w:rsidRPr="00A36296">
        <w:rPr>
          <w:rFonts w:ascii="MB Corpo S Text Office" w:eastAsiaTheme="majorEastAsia" w:hAnsi="MB Corpo S Text Office" w:cstheme="majorBidi"/>
          <w:kern w:val="0"/>
          <w:lang w:val="it-IT" w:eastAsia="en-US"/>
          <w14:ligatures w14:val="none"/>
        </w:rPr>
        <w:t xml:space="preserve">e sbloccaggio </w:t>
      </w:r>
      <w:r w:rsidR="00143B88" w:rsidRPr="00A36296">
        <w:rPr>
          <w:rFonts w:ascii="MB Corpo S Text Office" w:eastAsiaTheme="majorEastAsia" w:hAnsi="MB Corpo S Text Office" w:cstheme="majorBidi"/>
          <w:kern w:val="0"/>
          <w:lang w:val="it-IT" w:eastAsia="en-US"/>
          <w14:ligatures w14:val="none"/>
        </w:rPr>
        <w:t>automatico</w:t>
      </w:r>
    </w:p>
    <w:p w14:paraId="1A6A6000" w14:textId="1A22AB5A" w:rsidR="00BF67DA" w:rsidRPr="00A36296" w:rsidRDefault="009B28EF" w:rsidP="003A1864">
      <w:pPr>
        <w:spacing w:line="280" w:lineRule="exact"/>
        <w:rPr>
          <w:rFonts w:ascii="MB Corpo S Text Office Light" w:hAnsi="MB Corpo S Text Office Light"/>
          <w:kern w:val="0"/>
          <w:lang w:val="it-IT" w:eastAsia="en-US"/>
          <w14:ligatures w14:val="none"/>
        </w:rPr>
      </w:pPr>
      <w:r w:rsidRPr="00A36296">
        <w:rPr>
          <w:rFonts w:ascii="MB Corpo S Text Office Light" w:hAnsi="MB Corpo S Text Office Light"/>
          <w:kern w:val="0"/>
          <w:lang w:val="it-IT" w:eastAsia="en-US"/>
          <w14:ligatures w14:val="none"/>
        </w:rPr>
        <w:t xml:space="preserve">La nuova CLA è disponibile con la funzione opzionale KEYLESS-GO. Nell'ultima generazione di questo sistema di accesso, </w:t>
      </w:r>
      <w:r w:rsidR="00026A3A" w:rsidRPr="00A36296">
        <w:rPr>
          <w:rFonts w:ascii="MB Corpo S Text Office Light" w:hAnsi="MB Corpo S Text Office Light"/>
          <w:kern w:val="0"/>
          <w:lang w:val="it-IT" w:eastAsia="en-US"/>
          <w14:ligatures w14:val="none"/>
        </w:rPr>
        <w:t xml:space="preserve">e a seconda della disponibilità sul mercato, </w:t>
      </w:r>
      <w:r w:rsidRPr="00A36296">
        <w:rPr>
          <w:rFonts w:ascii="MB Corpo S Text Office Light" w:hAnsi="MB Corpo S Text Office Light"/>
          <w:kern w:val="0"/>
          <w:lang w:val="it-IT" w:eastAsia="en-US"/>
          <w14:ligatures w14:val="none"/>
        </w:rPr>
        <w:t>il veicolo si blocca o si sblocca automaticamente quando l'utente con la chiave del veicolo si avvicina o si allontana. Se lo si desidera, questa funzione può essere disattivata anche tramite l'unità principale. Inoltre, KEYLESS-GO è disponibile come optional con l'</w:t>
      </w:r>
      <w:r w:rsidRPr="00A36296">
        <w:rPr>
          <w:rFonts w:ascii="MB Corpo S Text Office Light" w:hAnsi="MB Corpo S Text Office Light"/>
          <w:caps/>
          <w:kern w:val="0"/>
          <w:lang w:val="it-IT" w:eastAsia="en-US"/>
          <w14:ligatures w14:val="none"/>
        </w:rPr>
        <w:t>Handsfree Access</w:t>
      </w:r>
      <w:r w:rsidRPr="00A36296">
        <w:rPr>
          <w:rFonts w:ascii="MB Corpo S Text Office Light" w:hAnsi="MB Corpo S Text Office Light"/>
          <w:kern w:val="0"/>
          <w:lang w:val="it-IT" w:eastAsia="en-US"/>
          <w14:ligatures w14:val="none"/>
        </w:rPr>
        <w:t>, che consente l'</w:t>
      </w:r>
      <w:r w:rsidR="00DB18DD" w:rsidRPr="00A36296">
        <w:rPr>
          <w:rFonts w:ascii="MB Corpo S Text Office Light" w:hAnsi="MB Corpo S Text Office Light"/>
          <w:kern w:val="0"/>
          <w:lang w:val="it-IT" w:eastAsia="en-US"/>
          <w14:ligatures w14:val="none"/>
        </w:rPr>
        <w:t xml:space="preserve">apertura </w:t>
      </w:r>
      <w:r w:rsidR="00C94FB6" w:rsidRPr="00A36296">
        <w:rPr>
          <w:rFonts w:ascii="MB Corpo S Text Office Light" w:hAnsi="MB Corpo S Text Office Light"/>
          <w:kern w:val="0"/>
          <w:lang w:val="it-IT" w:eastAsia="en-US"/>
          <w14:ligatures w14:val="none"/>
        </w:rPr>
        <w:t xml:space="preserve">e la chiusura </w:t>
      </w:r>
      <w:r w:rsidR="00DB18DD" w:rsidRPr="00A36296">
        <w:rPr>
          <w:rFonts w:ascii="MB Corpo S Text Office Light" w:hAnsi="MB Corpo S Text Office Light"/>
          <w:kern w:val="0"/>
          <w:lang w:val="it-IT" w:eastAsia="en-US"/>
          <w14:ligatures w14:val="none"/>
        </w:rPr>
        <w:t xml:space="preserve">automatica </w:t>
      </w:r>
      <w:r w:rsidR="009D6409" w:rsidRPr="00A36296">
        <w:rPr>
          <w:rFonts w:ascii="MB Corpo S Text Office Light" w:hAnsi="MB Corpo S Text Office Light"/>
          <w:kern w:val="0"/>
          <w:lang w:val="it-IT" w:eastAsia="en-US"/>
          <w14:ligatures w14:val="none"/>
        </w:rPr>
        <w:t xml:space="preserve">del bagagliaio </w:t>
      </w:r>
      <w:r w:rsidR="00DB18DD" w:rsidRPr="00A36296">
        <w:rPr>
          <w:rFonts w:ascii="MB Corpo S Text Office Light" w:hAnsi="MB Corpo S Text Office Light"/>
          <w:kern w:val="0"/>
          <w:lang w:val="it-IT" w:eastAsia="en-US"/>
          <w14:ligatures w14:val="none"/>
        </w:rPr>
        <w:t xml:space="preserve">tramite </w:t>
      </w:r>
      <w:r w:rsidRPr="00A36296">
        <w:rPr>
          <w:rFonts w:ascii="MB Corpo S Text Office Light" w:hAnsi="MB Corpo S Text Office Light"/>
          <w:kern w:val="0"/>
          <w:lang w:val="it-IT" w:eastAsia="en-US"/>
          <w14:ligatures w14:val="none"/>
        </w:rPr>
        <w:t>un movimento sotto il paraurti posteriore.</w:t>
      </w:r>
    </w:p>
    <w:p w14:paraId="3C5B4BDE" w14:textId="4BBBBEF9" w:rsidR="00A767F7" w:rsidRPr="00A36296" w:rsidRDefault="00A767F7" w:rsidP="003A1864">
      <w:pPr>
        <w:spacing w:line="280" w:lineRule="exact"/>
        <w:rPr>
          <w:lang w:val="it-IT"/>
        </w:rPr>
      </w:pPr>
    </w:p>
    <w:p w14:paraId="673468B6" w14:textId="149CCB34" w:rsidR="009B28EF" w:rsidRPr="00A36296" w:rsidRDefault="009B28EF" w:rsidP="003A1864">
      <w:pPr>
        <w:spacing w:line="280" w:lineRule="exact"/>
        <w:rPr>
          <w:lang w:val="it-IT"/>
        </w:rPr>
      </w:pPr>
      <w:bookmarkStart w:id="21" w:name="_Hlk190759412"/>
      <w:proofErr w:type="gramStart"/>
      <w:r w:rsidRPr="00A36296">
        <w:rPr>
          <w:rFonts w:ascii="MB Corpo S Text Office" w:eastAsiaTheme="majorEastAsia" w:hAnsi="MB Corpo S Text Office" w:cstheme="majorBidi"/>
          <w:lang w:val="it-IT"/>
        </w:rPr>
        <w:t>MB.DRIVE</w:t>
      </w:r>
      <w:proofErr w:type="gramEnd"/>
      <w:r w:rsidRPr="00A36296">
        <w:rPr>
          <w:rFonts w:ascii="MB Corpo S Text Office" w:eastAsiaTheme="majorEastAsia" w:hAnsi="MB Corpo S Text Office" w:cstheme="majorBidi"/>
          <w:lang w:val="it-IT"/>
        </w:rPr>
        <w:t xml:space="preserve"> </w:t>
      </w:r>
      <w:r w:rsidR="00BF67DA" w:rsidRPr="00A36296">
        <w:rPr>
          <w:rFonts w:ascii="MB Corpo S Text Office" w:eastAsiaTheme="majorEastAsia" w:hAnsi="MB Corpo S Text Office" w:cstheme="majorBidi"/>
          <w:lang w:val="it-IT"/>
        </w:rPr>
        <w:t xml:space="preserve">stabilisce </w:t>
      </w:r>
      <w:r w:rsidRPr="00A36296">
        <w:rPr>
          <w:rFonts w:ascii="MB Corpo S Text Office" w:eastAsiaTheme="majorEastAsia" w:hAnsi="MB Corpo S Text Office" w:cstheme="majorBidi"/>
          <w:lang w:val="it-IT"/>
        </w:rPr>
        <w:t xml:space="preserve">un </w:t>
      </w:r>
      <w:r w:rsidR="00BF67DA" w:rsidRPr="00A36296">
        <w:rPr>
          <w:rFonts w:ascii="MB Corpo S Text Office" w:eastAsiaTheme="majorEastAsia" w:hAnsi="MB Corpo S Text Office" w:cstheme="majorBidi"/>
          <w:lang w:val="it-IT"/>
        </w:rPr>
        <w:t xml:space="preserve">nuovo standard </w:t>
      </w:r>
      <w:r w:rsidRPr="00A36296">
        <w:rPr>
          <w:rFonts w:ascii="MB Corpo S Text Office" w:eastAsiaTheme="majorEastAsia" w:hAnsi="MB Corpo S Text Office" w:cstheme="majorBidi"/>
          <w:lang w:val="it-IT"/>
        </w:rPr>
        <w:t xml:space="preserve">con </w:t>
      </w:r>
      <w:r w:rsidR="00BF67DA" w:rsidRPr="00A36296">
        <w:rPr>
          <w:rFonts w:ascii="MB Corpo S Text Office" w:eastAsiaTheme="majorEastAsia" w:hAnsi="MB Corpo S Text Office" w:cstheme="majorBidi"/>
          <w:lang w:val="it-IT"/>
        </w:rPr>
        <w:t xml:space="preserve">sistemi avanzati di assistenza alla guida </w:t>
      </w:r>
      <w:r w:rsidRPr="00A36296">
        <w:rPr>
          <w:rFonts w:ascii="MB Corpo S Text Office" w:eastAsiaTheme="majorEastAsia" w:hAnsi="MB Corpo S Text Office" w:cstheme="majorBidi"/>
          <w:lang w:val="it-IT"/>
        </w:rPr>
        <w:t xml:space="preserve">e al </w:t>
      </w:r>
      <w:r w:rsidR="00BF67DA" w:rsidRPr="00A36296">
        <w:rPr>
          <w:rFonts w:ascii="MB Corpo S Text Office" w:eastAsiaTheme="majorEastAsia" w:hAnsi="MB Corpo S Text Office" w:cstheme="majorBidi"/>
          <w:lang w:val="it-IT"/>
        </w:rPr>
        <w:t>parcheggio</w:t>
      </w:r>
    </w:p>
    <w:p w14:paraId="5E6FAA90" w14:textId="28DAFA58" w:rsidR="009B28EF" w:rsidRPr="00A36296" w:rsidRDefault="009B28EF" w:rsidP="003A1864">
      <w:pPr>
        <w:spacing w:line="280" w:lineRule="exact"/>
        <w:rPr>
          <w:kern w:val="0"/>
          <w:lang w:val="it-IT"/>
          <w14:ligatures w14:val="none"/>
        </w:rPr>
      </w:pPr>
      <w:r w:rsidRPr="00A36296">
        <w:rPr>
          <w:kern w:val="0"/>
          <w:lang w:val="it-IT"/>
          <w14:ligatures w14:val="none"/>
        </w:rPr>
        <w:t xml:space="preserve">I </w:t>
      </w:r>
      <w:r w:rsidR="00D87722" w:rsidRPr="00A36296">
        <w:rPr>
          <w:kern w:val="0"/>
          <w:lang w:val="it-IT"/>
          <w14:ligatures w14:val="none"/>
        </w:rPr>
        <w:t xml:space="preserve">nuovi </w:t>
      </w:r>
      <w:r w:rsidRPr="00A36296">
        <w:rPr>
          <w:kern w:val="0"/>
          <w:lang w:val="it-IT"/>
          <w14:ligatures w14:val="none"/>
        </w:rPr>
        <w:t>modelli CLA in Europa sono dotati di serie di un ampio equipaggiamento di sicurezza e del</w:t>
      </w:r>
      <w:r w:rsidR="00C052E6">
        <w:rPr>
          <w:kern w:val="0"/>
          <w:lang w:val="it-IT"/>
          <w14:ligatures w14:val="none"/>
        </w:rPr>
        <w:t>l’assistente alla distanza</w:t>
      </w:r>
      <w:r w:rsidRPr="00A36296">
        <w:rPr>
          <w:kern w:val="0"/>
          <w:lang w:val="it-IT"/>
          <w14:ligatures w14:val="none"/>
        </w:rPr>
        <w:t xml:space="preserve"> DISTRONIC. I dettagli tecnici includono otto telecamere, cinque sensori radar, dodici sensori a ultrasuoni e un </w:t>
      </w:r>
      <w:r w:rsidR="009D79FC" w:rsidRPr="00A36296">
        <w:rPr>
          <w:kern w:val="0"/>
          <w:lang w:val="it-IT"/>
          <w14:ligatures w14:val="none"/>
        </w:rPr>
        <w:t xml:space="preserve">supercomputer </w:t>
      </w:r>
      <w:r w:rsidRPr="00A36296">
        <w:rPr>
          <w:kern w:val="0"/>
          <w:lang w:val="it-IT"/>
          <w14:ligatures w14:val="none"/>
        </w:rPr>
        <w:t xml:space="preserve">raffreddato ad acqua con riserve di energia sufficienti per funzioni future e aggiornamenti regolari </w:t>
      </w:r>
      <w:r w:rsidR="00A83BA0">
        <w:rPr>
          <w:kern w:val="0"/>
          <w:lang w:val="it-IT"/>
          <w14:ligatures w14:val="none"/>
        </w:rPr>
        <w:t>OTA</w:t>
      </w:r>
      <w:r w:rsidRPr="00A36296">
        <w:rPr>
          <w:kern w:val="0"/>
          <w:lang w:val="it-IT"/>
          <w14:ligatures w14:val="none"/>
        </w:rPr>
        <w:t>.</w:t>
      </w:r>
    </w:p>
    <w:p w14:paraId="60F2CD02" w14:textId="77777777" w:rsidR="00BF67DA" w:rsidRPr="00A36296" w:rsidRDefault="00BF67DA" w:rsidP="003A1864">
      <w:pPr>
        <w:spacing w:line="280" w:lineRule="exact"/>
        <w:rPr>
          <w:kern w:val="0"/>
          <w:lang w:val="it-IT"/>
          <w14:ligatures w14:val="none"/>
        </w:rPr>
      </w:pPr>
    </w:p>
    <w:p w14:paraId="22776853" w14:textId="7A7813EE" w:rsidR="33A64AA9" w:rsidRPr="00A36296" w:rsidRDefault="009B28EF" w:rsidP="003A1864">
      <w:pPr>
        <w:pStyle w:val="01Flietext"/>
        <w:spacing w:after="0"/>
        <w:rPr>
          <w:rFonts w:asciiTheme="minorHAnsi" w:eastAsiaTheme="minorEastAsia" w:hAnsiTheme="minorHAnsi"/>
          <w:lang w:val="it-IT" w:eastAsia="de-DE"/>
        </w:rPr>
      </w:pPr>
      <w:r w:rsidRPr="00A36296">
        <w:rPr>
          <w:rFonts w:asciiTheme="minorHAnsi" w:eastAsiaTheme="minorEastAsia" w:hAnsiTheme="minorHAnsi"/>
          <w:lang w:val="it-IT" w:eastAsia="de-DE"/>
        </w:rPr>
        <w:t xml:space="preserve">Mercedes-Benz raggruppa ulteriori sistemi di assistenza sotto il nome di </w:t>
      </w:r>
      <w:proofErr w:type="gramStart"/>
      <w:r w:rsidRPr="00A36296">
        <w:rPr>
          <w:rFonts w:asciiTheme="minorHAnsi" w:eastAsiaTheme="minorEastAsia" w:hAnsiTheme="minorHAnsi"/>
          <w:lang w:val="it-IT" w:eastAsia="de-DE"/>
        </w:rPr>
        <w:t>MB.DRIVE</w:t>
      </w:r>
      <w:proofErr w:type="gramEnd"/>
      <w:r w:rsidRPr="00A36296">
        <w:rPr>
          <w:rFonts w:asciiTheme="minorHAnsi" w:eastAsiaTheme="minorEastAsia" w:hAnsiTheme="minorHAnsi"/>
          <w:lang w:val="it-IT" w:eastAsia="de-DE"/>
        </w:rPr>
        <w:t xml:space="preserve">. Sono disponibili o in programma i seguenti </w:t>
      </w:r>
      <w:r w:rsidR="00C052E6">
        <w:rPr>
          <w:rFonts w:asciiTheme="minorHAnsi" w:eastAsiaTheme="minorEastAsia" w:hAnsiTheme="minorHAnsi"/>
          <w:lang w:val="it-IT" w:eastAsia="de-DE"/>
        </w:rPr>
        <w:t xml:space="preserve">digital </w:t>
      </w:r>
      <w:proofErr w:type="spellStart"/>
      <w:r w:rsidRPr="00A36296">
        <w:rPr>
          <w:rFonts w:asciiTheme="minorHAnsi" w:eastAsiaTheme="minorEastAsia" w:hAnsiTheme="minorHAnsi"/>
          <w:lang w:val="it-IT" w:eastAsia="de-DE"/>
        </w:rPr>
        <w:t>extra</w:t>
      </w:r>
      <w:r w:rsidR="00ED4B83" w:rsidRPr="00ED4B83">
        <w:rPr>
          <w:rStyle w:val="Rimandonotaapidipagina"/>
          <w:rFonts w:asciiTheme="minorHAnsi" w:eastAsiaTheme="minorEastAsia" w:hAnsiTheme="minorHAnsi"/>
          <w:lang w:val="it-IT" w:eastAsia="de-DE"/>
        </w:rPr>
        <w:t>9</w:t>
      </w:r>
      <w:proofErr w:type="spellEnd"/>
      <w:r w:rsidRPr="00A36296">
        <w:rPr>
          <w:rFonts w:asciiTheme="minorHAnsi" w:eastAsiaTheme="minorEastAsia" w:hAnsiTheme="minorHAnsi"/>
          <w:lang w:val="it-IT" w:eastAsia="de-DE"/>
        </w:rPr>
        <w:t xml:space="preserve"> :</w:t>
      </w:r>
    </w:p>
    <w:p w14:paraId="2E05E0B6" w14:textId="77777777" w:rsidR="004C65CD" w:rsidRPr="00A36296" w:rsidRDefault="004C65CD" w:rsidP="003A1864">
      <w:pPr>
        <w:pStyle w:val="01Flietext"/>
        <w:spacing w:after="0"/>
        <w:rPr>
          <w:rFonts w:asciiTheme="minorHAnsi" w:eastAsiaTheme="minorEastAsia" w:hAnsiTheme="minorHAnsi"/>
          <w:lang w:val="it-IT" w:eastAsia="de-DE"/>
        </w:rPr>
      </w:pPr>
    </w:p>
    <w:p w14:paraId="71F1E11E" w14:textId="3515ECC8" w:rsidR="00D16A85" w:rsidRPr="00A36296" w:rsidRDefault="009B28EF" w:rsidP="003A1864">
      <w:pPr>
        <w:pStyle w:val="01Flietext"/>
        <w:numPr>
          <w:ilvl w:val="0"/>
          <w:numId w:val="27"/>
        </w:numPr>
        <w:spacing w:after="0"/>
        <w:rPr>
          <w:rFonts w:asciiTheme="minorHAnsi" w:eastAsiaTheme="minorEastAsia" w:hAnsiTheme="minorHAnsi"/>
          <w:lang w:val="it-IT" w:eastAsia="de-DE"/>
        </w:rPr>
      </w:pPr>
      <w:proofErr w:type="gramStart"/>
      <w:r w:rsidRPr="00A36296">
        <w:rPr>
          <w:rFonts w:ascii="MB Corpo S Text Office" w:eastAsiaTheme="minorEastAsia" w:hAnsi="MB Corpo S Text Office"/>
          <w:lang w:val="it-IT" w:eastAsia="de-DE"/>
        </w:rPr>
        <w:t>MB.DRIVE</w:t>
      </w:r>
      <w:proofErr w:type="gramEnd"/>
      <w:r w:rsidRPr="00A36296">
        <w:rPr>
          <w:rFonts w:ascii="MB Corpo S Text Office" w:eastAsiaTheme="minorEastAsia" w:hAnsi="MB Corpo S Text Office"/>
          <w:lang w:val="it-IT" w:eastAsia="de-DE"/>
        </w:rPr>
        <w:t xml:space="preserve"> ASSIST: </w:t>
      </w:r>
      <w:r w:rsidR="00400CF8">
        <w:rPr>
          <w:rFonts w:asciiTheme="minorHAnsi" w:eastAsiaTheme="minorEastAsia" w:hAnsiTheme="minorHAnsi"/>
          <w:lang w:val="it-IT" w:eastAsia="de-DE"/>
        </w:rPr>
        <w:t>d</w:t>
      </w:r>
      <w:r w:rsidRPr="00A36296">
        <w:rPr>
          <w:rFonts w:asciiTheme="minorHAnsi" w:eastAsiaTheme="minorEastAsia" w:hAnsiTheme="minorHAnsi"/>
          <w:lang w:val="it-IT" w:eastAsia="de-DE"/>
        </w:rPr>
        <w:t xml:space="preserve">isponibile come optional fin dal lancio sul mercato europeo, offre un </w:t>
      </w:r>
      <w:r w:rsidR="00400CF8">
        <w:rPr>
          <w:rFonts w:asciiTheme="minorHAnsi" w:eastAsiaTheme="minorEastAsia" w:hAnsiTheme="minorHAnsi"/>
          <w:lang w:val="it-IT" w:eastAsia="de-DE"/>
        </w:rPr>
        <w:t>livello di sicurezza</w:t>
      </w:r>
      <w:r w:rsidRPr="00A36296">
        <w:rPr>
          <w:rFonts w:asciiTheme="minorHAnsi" w:eastAsiaTheme="minorEastAsia" w:hAnsiTheme="minorHAnsi"/>
          <w:lang w:val="it-IT" w:eastAsia="de-DE"/>
        </w:rPr>
        <w:t xml:space="preserve"> significativamente maggiore integrando il </w:t>
      </w:r>
      <w:proofErr w:type="spellStart"/>
      <w:r w:rsidR="0044565D" w:rsidRPr="00A36296">
        <w:rPr>
          <w:rFonts w:asciiTheme="minorHAnsi" w:eastAsiaTheme="minorEastAsia" w:hAnsiTheme="minorHAnsi"/>
          <w:lang w:val="it-IT" w:eastAsia="de-DE"/>
        </w:rPr>
        <w:t>Distance</w:t>
      </w:r>
      <w:proofErr w:type="spellEnd"/>
      <w:r w:rsidR="0044565D" w:rsidRPr="00A36296">
        <w:rPr>
          <w:rFonts w:asciiTheme="minorHAnsi" w:eastAsiaTheme="minorEastAsia" w:hAnsiTheme="minorHAnsi"/>
          <w:lang w:val="it-IT" w:eastAsia="de-DE"/>
        </w:rPr>
        <w:t xml:space="preserve"> Assist </w:t>
      </w:r>
      <w:r w:rsidRPr="00A36296">
        <w:rPr>
          <w:rFonts w:asciiTheme="minorHAnsi" w:eastAsiaTheme="minorEastAsia" w:hAnsiTheme="minorHAnsi"/>
          <w:lang w:val="it-IT" w:eastAsia="de-DE"/>
        </w:rPr>
        <w:t xml:space="preserve">DISTRONIC con lo Steering Assist, che lo rende un sistema di assistenza alla guida di livello 2 SAE all'avanguardia. La novità della CLA è il Lane </w:t>
      </w:r>
      <w:proofErr w:type="spellStart"/>
      <w:r w:rsidRPr="00A36296">
        <w:rPr>
          <w:rFonts w:asciiTheme="minorHAnsi" w:eastAsiaTheme="minorEastAsia" w:hAnsiTheme="minorHAnsi"/>
          <w:lang w:val="it-IT" w:eastAsia="de-DE"/>
        </w:rPr>
        <w:t>Change</w:t>
      </w:r>
      <w:proofErr w:type="spellEnd"/>
      <w:r w:rsidRPr="00A36296">
        <w:rPr>
          <w:rFonts w:asciiTheme="minorHAnsi" w:eastAsiaTheme="minorEastAsia" w:hAnsiTheme="minorHAnsi"/>
          <w:lang w:val="it-IT" w:eastAsia="de-DE"/>
        </w:rPr>
        <w:t xml:space="preserve"> Assist, che facilita il cambio di corsia con un semplice clic </w:t>
      </w:r>
      <w:r w:rsidR="00400CF8">
        <w:rPr>
          <w:rFonts w:asciiTheme="minorHAnsi" w:eastAsiaTheme="minorEastAsia" w:hAnsiTheme="minorHAnsi"/>
          <w:lang w:val="it-IT" w:eastAsia="de-DE"/>
        </w:rPr>
        <w:t>sulla leva</w:t>
      </w:r>
      <w:r w:rsidR="00F345FD" w:rsidRPr="00A36296">
        <w:rPr>
          <w:rFonts w:asciiTheme="minorHAnsi" w:eastAsiaTheme="minorEastAsia" w:hAnsiTheme="minorHAnsi"/>
          <w:lang w:val="it-IT" w:eastAsia="de-DE"/>
        </w:rPr>
        <w:t xml:space="preserve"> dell'indicatore di direzione</w:t>
      </w:r>
      <w:r w:rsidR="00400CF8">
        <w:rPr>
          <w:rFonts w:asciiTheme="minorHAnsi" w:eastAsiaTheme="minorEastAsia" w:hAnsiTheme="minorHAnsi"/>
          <w:lang w:val="it-IT" w:eastAsia="de-DE"/>
        </w:rPr>
        <w:t>.</w:t>
      </w:r>
      <w:r w:rsidR="003A1864" w:rsidRPr="00A36296">
        <w:rPr>
          <w:rFonts w:asciiTheme="minorHAnsi" w:eastAsiaTheme="minorEastAsia" w:hAnsiTheme="minorHAnsi"/>
          <w:lang w:val="it-IT" w:eastAsia="de-DE"/>
        </w:rPr>
        <w:br/>
      </w:r>
    </w:p>
    <w:bookmarkEnd w:id="21"/>
    <w:p w14:paraId="27A82537" w14:textId="0B98B316" w:rsidR="00BF67DA" w:rsidRPr="00A36296" w:rsidRDefault="009B28EF" w:rsidP="003A1864">
      <w:pPr>
        <w:pStyle w:val="01Flietext"/>
        <w:numPr>
          <w:ilvl w:val="0"/>
          <w:numId w:val="27"/>
        </w:numPr>
        <w:spacing w:after="0"/>
        <w:rPr>
          <w:rFonts w:asciiTheme="minorHAnsi" w:eastAsiaTheme="minorEastAsia" w:hAnsiTheme="minorHAnsi"/>
          <w:lang w:val="it-IT" w:eastAsia="de-DE"/>
        </w:rPr>
      </w:pPr>
      <w:proofErr w:type="gramStart"/>
      <w:r w:rsidRPr="00A36296">
        <w:rPr>
          <w:rFonts w:ascii="MB Corpo S Text Office" w:eastAsiaTheme="minorEastAsia" w:hAnsi="MB Corpo S Text Office"/>
          <w:lang w:val="it-IT" w:eastAsia="de-DE"/>
        </w:rPr>
        <w:t>MB.DRIVE</w:t>
      </w:r>
      <w:proofErr w:type="gramEnd"/>
      <w:r w:rsidRPr="00A36296">
        <w:rPr>
          <w:rFonts w:ascii="MB Corpo S Text Office" w:eastAsiaTheme="minorEastAsia" w:hAnsi="MB Corpo S Text Office"/>
          <w:lang w:val="it-IT" w:eastAsia="de-DE"/>
        </w:rPr>
        <w:t xml:space="preserve"> ASSIST PLUS: </w:t>
      </w:r>
      <w:r w:rsidRPr="00A36296">
        <w:rPr>
          <w:rFonts w:asciiTheme="minorHAnsi" w:eastAsiaTheme="minorEastAsia" w:hAnsiTheme="minorHAnsi"/>
          <w:lang w:val="it-IT" w:eastAsia="de-DE"/>
        </w:rPr>
        <w:t xml:space="preserve">previsto per un rilascio successivo, offre funzioni di assistenza </w:t>
      </w:r>
      <w:r w:rsidR="006E676A" w:rsidRPr="00A36296">
        <w:rPr>
          <w:rFonts w:asciiTheme="minorHAnsi" w:eastAsiaTheme="minorEastAsia" w:hAnsiTheme="minorHAnsi"/>
          <w:lang w:val="it-IT" w:eastAsia="de-DE"/>
        </w:rPr>
        <w:t xml:space="preserve">potenziate </w:t>
      </w:r>
      <w:r w:rsidRPr="00A36296">
        <w:rPr>
          <w:rFonts w:asciiTheme="minorHAnsi" w:eastAsiaTheme="minorEastAsia" w:hAnsiTheme="minorHAnsi"/>
          <w:lang w:val="it-IT" w:eastAsia="de-DE"/>
        </w:rPr>
        <w:t xml:space="preserve">a seconda del mercato. Tra queste, il </w:t>
      </w:r>
      <w:r w:rsidR="006E676A" w:rsidRPr="00A36296">
        <w:rPr>
          <w:rFonts w:asciiTheme="minorHAnsi" w:eastAsiaTheme="minorEastAsia" w:hAnsiTheme="minorHAnsi"/>
          <w:lang w:val="it-IT" w:eastAsia="de-DE"/>
        </w:rPr>
        <w:t xml:space="preserve">sistema di assistenza alla distanza </w:t>
      </w:r>
      <w:r w:rsidRPr="00A36296">
        <w:rPr>
          <w:rFonts w:asciiTheme="minorHAnsi" w:eastAsiaTheme="minorEastAsia" w:hAnsiTheme="minorHAnsi"/>
          <w:lang w:val="it-IT" w:eastAsia="de-DE"/>
        </w:rPr>
        <w:t>DISTRONIC Plus, ulteriormente sviluppato</w:t>
      </w:r>
      <w:r w:rsidR="00E374D0" w:rsidRPr="00A36296">
        <w:rPr>
          <w:rFonts w:asciiTheme="minorHAnsi" w:eastAsiaTheme="minorEastAsia" w:hAnsiTheme="minorHAnsi"/>
          <w:lang w:val="it-IT" w:eastAsia="de-DE"/>
        </w:rPr>
        <w:t xml:space="preserve">. </w:t>
      </w:r>
      <w:r w:rsidR="00387ABC" w:rsidRPr="00A36296">
        <w:rPr>
          <w:rFonts w:asciiTheme="minorHAnsi" w:eastAsiaTheme="minorEastAsia" w:hAnsiTheme="minorHAnsi"/>
          <w:lang w:val="it-IT" w:eastAsia="de-DE"/>
        </w:rPr>
        <w:t xml:space="preserve">È prevista anche la </w:t>
      </w:r>
      <w:r w:rsidR="00AE0B64" w:rsidRPr="00A36296">
        <w:rPr>
          <w:rFonts w:asciiTheme="minorHAnsi" w:eastAsiaTheme="minorEastAsia" w:hAnsiTheme="minorHAnsi"/>
          <w:lang w:val="it-IT" w:eastAsia="de-DE"/>
        </w:rPr>
        <w:t xml:space="preserve">funzione di </w:t>
      </w:r>
      <w:r w:rsidRPr="00A36296">
        <w:rPr>
          <w:rFonts w:asciiTheme="minorHAnsi" w:eastAsiaTheme="minorEastAsia" w:hAnsiTheme="minorHAnsi"/>
          <w:lang w:val="it-IT" w:eastAsia="de-DE"/>
        </w:rPr>
        <w:t>cambio automatico di corsia in autostrada</w:t>
      </w:r>
      <w:r w:rsidR="00400CF8">
        <w:rPr>
          <w:rFonts w:asciiTheme="minorHAnsi" w:eastAsiaTheme="minorEastAsia" w:hAnsiTheme="minorHAnsi"/>
          <w:lang w:val="it-IT" w:eastAsia="de-DE"/>
        </w:rPr>
        <w:t>.</w:t>
      </w:r>
      <w:r w:rsidR="00841448" w:rsidRPr="00A36296">
        <w:rPr>
          <w:rFonts w:asciiTheme="minorHAnsi" w:eastAsiaTheme="minorEastAsia" w:hAnsiTheme="minorHAnsi"/>
          <w:lang w:val="it-IT" w:eastAsia="de-DE"/>
        </w:rPr>
        <w:br/>
      </w:r>
    </w:p>
    <w:p w14:paraId="54CFB0EA" w14:textId="25298D00" w:rsidR="009F51B6" w:rsidRPr="00A36296" w:rsidRDefault="009B28EF" w:rsidP="003A1864">
      <w:pPr>
        <w:pStyle w:val="01Flietext"/>
        <w:numPr>
          <w:ilvl w:val="0"/>
          <w:numId w:val="27"/>
        </w:numPr>
        <w:spacing w:after="0"/>
        <w:rPr>
          <w:rFonts w:asciiTheme="minorHAnsi" w:eastAsiaTheme="minorEastAsia" w:hAnsiTheme="minorHAnsi"/>
          <w:lang w:val="it-IT" w:eastAsia="de-DE"/>
        </w:rPr>
      </w:pPr>
      <w:proofErr w:type="gramStart"/>
      <w:r w:rsidRPr="00A36296">
        <w:rPr>
          <w:rFonts w:ascii="MB Corpo S Text Office" w:eastAsiaTheme="minorEastAsia" w:hAnsi="MB Corpo S Text Office"/>
          <w:lang w:val="it-IT" w:eastAsia="de-DE"/>
        </w:rPr>
        <w:t>MB.DRIVE</w:t>
      </w:r>
      <w:proofErr w:type="gramEnd"/>
      <w:r w:rsidRPr="00A36296">
        <w:rPr>
          <w:rFonts w:ascii="MB Corpo S Text Office" w:eastAsiaTheme="minorEastAsia" w:hAnsi="MB Corpo S Text Office"/>
          <w:lang w:val="it-IT" w:eastAsia="de-DE"/>
        </w:rPr>
        <w:t xml:space="preserve"> ASSIST PRO: </w:t>
      </w:r>
      <w:r w:rsidRPr="00A36296">
        <w:rPr>
          <w:rFonts w:asciiTheme="minorHAnsi" w:eastAsiaTheme="minorEastAsia" w:hAnsiTheme="minorHAnsi"/>
          <w:lang w:val="it-IT" w:eastAsia="de-DE"/>
        </w:rPr>
        <w:t xml:space="preserve">include due telecamere aggiuntive che consentono nuove funzioni di assistenza nel traffico urbano </w:t>
      </w:r>
      <w:r w:rsidR="000A280A" w:rsidRPr="00A36296">
        <w:rPr>
          <w:rFonts w:asciiTheme="minorHAnsi" w:eastAsiaTheme="minorEastAsia" w:hAnsiTheme="minorHAnsi"/>
          <w:lang w:val="it-IT" w:eastAsia="de-DE"/>
        </w:rPr>
        <w:t xml:space="preserve">fino al </w:t>
      </w:r>
      <w:r w:rsidRPr="00A36296">
        <w:rPr>
          <w:rFonts w:asciiTheme="minorHAnsi" w:eastAsiaTheme="minorEastAsia" w:hAnsiTheme="minorHAnsi"/>
          <w:lang w:val="it-IT" w:eastAsia="de-DE"/>
        </w:rPr>
        <w:t xml:space="preserve">livello SAE 2++. Tecnicamente, l'MB.DRIVE ASSIST PRO è possibile in tutto il mondo grazie al suo design modulare, ma non può ancora essere approvato ovunque </w:t>
      </w:r>
      <w:r w:rsidR="000A280A" w:rsidRPr="00A36296">
        <w:rPr>
          <w:rFonts w:asciiTheme="minorHAnsi" w:eastAsiaTheme="minorEastAsia" w:hAnsiTheme="minorHAnsi"/>
          <w:lang w:val="it-IT" w:eastAsia="de-DE"/>
        </w:rPr>
        <w:t xml:space="preserve">per </w:t>
      </w:r>
      <w:r w:rsidRPr="00A36296">
        <w:rPr>
          <w:rFonts w:asciiTheme="minorHAnsi" w:eastAsiaTheme="minorEastAsia" w:hAnsiTheme="minorHAnsi"/>
          <w:lang w:val="it-IT" w:eastAsia="de-DE"/>
        </w:rPr>
        <w:t>motivi normativi. Il lancio sul mercato è inizialmente previsto per la variante cinese nel 2025, in quanto il quadro normativo del paese lo consente. La possibilità normativa esiste anche negli Stati Uniti, dove il lancio sul mercato è previsto per il 2026.</w:t>
      </w:r>
      <w:r w:rsidR="00841448" w:rsidRPr="00A36296">
        <w:rPr>
          <w:rFonts w:asciiTheme="minorHAnsi" w:eastAsiaTheme="minorEastAsia" w:hAnsiTheme="minorHAnsi"/>
          <w:lang w:val="it-IT" w:eastAsia="de-DE"/>
        </w:rPr>
        <w:br/>
      </w:r>
    </w:p>
    <w:p w14:paraId="7E2CA440" w14:textId="3ACEEA73" w:rsidR="005F63FB" w:rsidRPr="00A36296" w:rsidRDefault="009B28EF" w:rsidP="003A1864">
      <w:pPr>
        <w:pStyle w:val="01Flietext"/>
        <w:numPr>
          <w:ilvl w:val="0"/>
          <w:numId w:val="27"/>
        </w:numPr>
        <w:spacing w:after="0"/>
        <w:rPr>
          <w:rFonts w:asciiTheme="minorHAnsi" w:eastAsiaTheme="minorEastAsia" w:hAnsiTheme="minorHAnsi"/>
          <w:lang w:val="it-IT" w:eastAsia="de-DE"/>
        </w:rPr>
      </w:pPr>
      <w:r w:rsidRPr="00A36296">
        <w:rPr>
          <w:rFonts w:ascii="MB Corpo S Text Office" w:eastAsiaTheme="minorEastAsia" w:hAnsi="MB Corpo S Text Office"/>
          <w:lang w:val="it-IT" w:eastAsia="de-DE"/>
        </w:rPr>
        <w:lastRenderedPageBreak/>
        <w:t xml:space="preserve">ASSISTENZA AL PARCHEGGIO </w:t>
      </w:r>
      <w:proofErr w:type="gramStart"/>
      <w:r w:rsidRPr="00A36296">
        <w:rPr>
          <w:rFonts w:ascii="MB Corpo S Text Office" w:eastAsiaTheme="minorEastAsia" w:hAnsi="MB Corpo S Text Office"/>
          <w:lang w:val="it-IT" w:eastAsia="de-DE"/>
        </w:rPr>
        <w:t>MB.DRIVE</w:t>
      </w:r>
      <w:proofErr w:type="gramEnd"/>
      <w:r w:rsidRPr="00A36296">
        <w:rPr>
          <w:rFonts w:ascii="MB Corpo S Text Office" w:eastAsiaTheme="minorEastAsia" w:hAnsi="MB Corpo S Text Office"/>
          <w:lang w:val="it-IT" w:eastAsia="de-DE"/>
        </w:rPr>
        <w:t xml:space="preserve">: </w:t>
      </w:r>
      <w:r w:rsidR="00400CF8">
        <w:rPr>
          <w:rFonts w:asciiTheme="minorHAnsi" w:eastAsiaTheme="minorEastAsia" w:hAnsiTheme="minorHAnsi"/>
          <w:lang w:val="it-IT" w:eastAsia="de-DE"/>
        </w:rPr>
        <w:t>r</w:t>
      </w:r>
      <w:r w:rsidR="009F51B6" w:rsidRPr="00A36296">
        <w:rPr>
          <w:rFonts w:asciiTheme="minorHAnsi" w:eastAsiaTheme="minorEastAsia" w:hAnsiTheme="minorHAnsi"/>
          <w:lang w:val="it-IT" w:eastAsia="de-DE"/>
        </w:rPr>
        <w:t xml:space="preserve">iconosce </w:t>
      </w:r>
      <w:r w:rsidRPr="00A36296">
        <w:rPr>
          <w:rFonts w:asciiTheme="minorHAnsi" w:eastAsiaTheme="minorEastAsia" w:hAnsiTheme="minorHAnsi"/>
          <w:lang w:val="it-IT" w:eastAsia="de-DE"/>
        </w:rPr>
        <w:t xml:space="preserve">meglio e più rapidamente gli spazi di parcheggio su entrambi i lati e i parcheggi angolati. Rileva anche gli spazi di </w:t>
      </w:r>
      <w:r w:rsidR="003B5CB2" w:rsidRPr="00A36296">
        <w:rPr>
          <w:rFonts w:asciiTheme="minorHAnsi" w:eastAsiaTheme="minorEastAsia" w:hAnsiTheme="minorHAnsi"/>
          <w:lang w:val="it-IT" w:eastAsia="de-DE"/>
        </w:rPr>
        <w:t xml:space="preserve">parcheggio </w:t>
      </w:r>
      <w:r w:rsidRPr="00A36296">
        <w:rPr>
          <w:rFonts w:asciiTheme="minorHAnsi" w:eastAsiaTheme="minorEastAsia" w:hAnsiTheme="minorHAnsi"/>
          <w:lang w:val="it-IT" w:eastAsia="de-DE"/>
        </w:rPr>
        <w:t xml:space="preserve">contrassegnati non </w:t>
      </w:r>
      <w:r w:rsidR="003B5CB2" w:rsidRPr="00A36296">
        <w:rPr>
          <w:rFonts w:asciiTheme="minorHAnsi" w:eastAsiaTheme="minorEastAsia" w:hAnsiTheme="minorHAnsi"/>
          <w:lang w:val="it-IT" w:eastAsia="de-DE"/>
        </w:rPr>
        <w:t xml:space="preserve">solo </w:t>
      </w:r>
      <w:r w:rsidRPr="00A36296">
        <w:rPr>
          <w:rFonts w:asciiTheme="minorHAnsi" w:eastAsiaTheme="minorEastAsia" w:hAnsiTheme="minorHAnsi"/>
          <w:lang w:val="it-IT" w:eastAsia="de-DE"/>
        </w:rPr>
        <w:t xml:space="preserve">da linee bianche. </w:t>
      </w:r>
      <w:r w:rsidR="00830226" w:rsidRPr="00A36296">
        <w:rPr>
          <w:rFonts w:asciiTheme="minorHAnsi" w:eastAsiaTheme="minorEastAsia" w:hAnsiTheme="minorHAnsi"/>
          <w:lang w:val="it-IT" w:eastAsia="de-DE"/>
        </w:rPr>
        <w:t>Inoltre</w:t>
      </w:r>
      <w:r w:rsidRPr="00A36296">
        <w:rPr>
          <w:rFonts w:asciiTheme="minorHAnsi" w:eastAsiaTheme="minorEastAsia" w:hAnsiTheme="minorHAnsi"/>
          <w:lang w:val="it-IT" w:eastAsia="de-DE"/>
        </w:rPr>
        <w:t xml:space="preserve">, </w:t>
      </w:r>
      <w:r w:rsidR="00056131" w:rsidRPr="00A36296">
        <w:rPr>
          <w:rFonts w:asciiTheme="minorHAnsi" w:eastAsiaTheme="minorEastAsia" w:hAnsiTheme="minorHAnsi"/>
          <w:lang w:val="it-IT" w:eastAsia="de-DE"/>
        </w:rPr>
        <w:t xml:space="preserve">è ora possibile lasciare automaticamente </w:t>
      </w:r>
      <w:r w:rsidR="00400CF8">
        <w:rPr>
          <w:rFonts w:asciiTheme="minorHAnsi" w:eastAsiaTheme="minorEastAsia" w:hAnsiTheme="minorHAnsi"/>
          <w:lang w:val="it-IT" w:eastAsia="de-DE"/>
        </w:rPr>
        <w:t>il</w:t>
      </w:r>
      <w:r w:rsidR="00056131" w:rsidRPr="00A36296">
        <w:rPr>
          <w:rFonts w:asciiTheme="minorHAnsi" w:eastAsiaTheme="minorEastAsia" w:hAnsiTheme="minorHAnsi"/>
          <w:lang w:val="it-IT" w:eastAsia="de-DE"/>
        </w:rPr>
        <w:t xml:space="preserve"> posto auto </w:t>
      </w:r>
      <w:r w:rsidR="003A7C9F" w:rsidRPr="00A36296">
        <w:rPr>
          <w:rFonts w:asciiTheme="minorHAnsi" w:eastAsiaTheme="minorEastAsia" w:hAnsiTheme="minorHAnsi"/>
          <w:lang w:val="it-IT" w:eastAsia="de-DE"/>
        </w:rPr>
        <w:t xml:space="preserve">anche </w:t>
      </w:r>
      <w:r w:rsidRPr="00A36296">
        <w:rPr>
          <w:rFonts w:asciiTheme="minorHAnsi" w:eastAsiaTheme="minorEastAsia" w:hAnsiTheme="minorHAnsi"/>
          <w:lang w:val="it-IT" w:eastAsia="de-DE"/>
        </w:rPr>
        <w:t xml:space="preserve">dopo che </w:t>
      </w:r>
      <w:r w:rsidR="00270988" w:rsidRPr="00A36296">
        <w:rPr>
          <w:rFonts w:asciiTheme="minorHAnsi" w:eastAsiaTheme="minorEastAsia" w:hAnsiTheme="minorHAnsi"/>
          <w:lang w:val="it-IT" w:eastAsia="de-DE"/>
        </w:rPr>
        <w:t xml:space="preserve">l'auto è stata </w:t>
      </w:r>
      <w:r w:rsidRPr="00A36296">
        <w:rPr>
          <w:rFonts w:asciiTheme="minorHAnsi" w:eastAsiaTheme="minorEastAsia" w:hAnsiTheme="minorHAnsi"/>
          <w:lang w:val="it-IT" w:eastAsia="de-DE"/>
        </w:rPr>
        <w:t xml:space="preserve">parcheggiata </w:t>
      </w:r>
      <w:r w:rsidR="00270988" w:rsidRPr="00A36296">
        <w:rPr>
          <w:rFonts w:asciiTheme="minorHAnsi" w:eastAsiaTheme="minorEastAsia" w:hAnsiTheme="minorHAnsi"/>
          <w:lang w:val="it-IT" w:eastAsia="de-DE"/>
        </w:rPr>
        <w:t>manualmente</w:t>
      </w:r>
      <w:r w:rsidRPr="00A36296">
        <w:rPr>
          <w:rFonts w:asciiTheme="minorHAnsi" w:eastAsiaTheme="minorEastAsia" w:hAnsiTheme="minorHAnsi"/>
          <w:lang w:val="it-IT" w:eastAsia="de-DE"/>
        </w:rPr>
        <w:t>.</w:t>
      </w:r>
      <w:r w:rsidR="00841448" w:rsidRPr="00A36296">
        <w:rPr>
          <w:rFonts w:asciiTheme="minorHAnsi" w:eastAsiaTheme="minorEastAsia" w:hAnsiTheme="minorHAnsi"/>
          <w:lang w:val="it-IT" w:eastAsia="de-DE"/>
        </w:rPr>
        <w:br/>
      </w:r>
    </w:p>
    <w:p w14:paraId="3F2AD90A" w14:textId="72988C5C" w:rsidR="00A767F7" w:rsidRPr="00A36296" w:rsidRDefault="009B28EF" w:rsidP="003A1864">
      <w:pPr>
        <w:pStyle w:val="01Flietext"/>
        <w:numPr>
          <w:ilvl w:val="0"/>
          <w:numId w:val="27"/>
        </w:numPr>
        <w:spacing w:after="0"/>
        <w:rPr>
          <w:rFonts w:asciiTheme="minorHAnsi" w:eastAsiaTheme="minorEastAsia" w:hAnsiTheme="minorHAnsi"/>
          <w:lang w:val="it-IT" w:eastAsia="de-DE"/>
        </w:rPr>
      </w:pPr>
      <w:proofErr w:type="gramStart"/>
      <w:r w:rsidRPr="00A36296">
        <w:rPr>
          <w:rFonts w:ascii="MB Corpo S Text Office" w:eastAsiaTheme="minorEastAsia" w:hAnsi="MB Corpo S Text Office"/>
          <w:lang w:val="it-IT" w:eastAsia="de-DE"/>
        </w:rPr>
        <w:t>MB.DRIVE</w:t>
      </w:r>
      <w:proofErr w:type="gramEnd"/>
      <w:r w:rsidRPr="00A36296">
        <w:rPr>
          <w:rFonts w:ascii="MB Corpo S Text Office" w:eastAsiaTheme="minorEastAsia" w:hAnsi="MB Corpo S Text Office"/>
          <w:lang w:val="it-IT" w:eastAsia="de-DE"/>
        </w:rPr>
        <w:t xml:space="preserve"> PARKING ASSIST 360: </w:t>
      </w:r>
      <w:r w:rsidR="00400CF8">
        <w:rPr>
          <w:rFonts w:asciiTheme="minorHAnsi" w:eastAsiaTheme="minorEastAsia" w:hAnsiTheme="minorHAnsi"/>
          <w:lang w:val="it-IT" w:eastAsia="de-DE"/>
        </w:rPr>
        <w:t>a</w:t>
      </w:r>
      <w:r w:rsidRPr="00A36296">
        <w:rPr>
          <w:rFonts w:asciiTheme="minorHAnsi" w:eastAsiaTheme="minorEastAsia" w:hAnsiTheme="minorHAnsi"/>
          <w:lang w:val="it-IT" w:eastAsia="de-DE"/>
        </w:rPr>
        <w:t xml:space="preserve">ggiunge al pacchetto di assistenza al parcheggio nuove e migliorate visuali surround e un HMI di nuova </w:t>
      </w:r>
      <w:r w:rsidR="007041B2" w:rsidRPr="00A36296">
        <w:rPr>
          <w:rFonts w:asciiTheme="minorHAnsi" w:eastAsiaTheme="minorEastAsia" w:hAnsiTheme="minorHAnsi"/>
          <w:lang w:val="it-IT" w:eastAsia="de-DE"/>
        </w:rPr>
        <w:t>concezione</w:t>
      </w:r>
      <w:r w:rsidRPr="00A36296">
        <w:rPr>
          <w:rFonts w:asciiTheme="minorHAnsi" w:eastAsiaTheme="minorEastAsia" w:hAnsiTheme="minorHAnsi"/>
          <w:lang w:val="it-IT" w:eastAsia="de-DE"/>
        </w:rPr>
        <w:t>.</w:t>
      </w:r>
    </w:p>
    <w:p w14:paraId="60AFA3AA" w14:textId="126E752A" w:rsidR="00CA5D6E" w:rsidRPr="00A36296" w:rsidRDefault="00400CF8" w:rsidP="00960DD5">
      <w:pPr>
        <w:pStyle w:val="A01berschrift1"/>
        <w:rPr>
          <w:lang w:val="it-IT"/>
        </w:rPr>
      </w:pPr>
      <w:bookmarkStart w:id="22" w:name="_Toc191307824"/>
      <w:bookmarkStart w:id="23" w:name="_Hlk191045971"/>
      <w:r>
        <w:rPr>
          <w:lang w:val="it-IT"/>
        </w:rPr>
        <w:lastRenderedPageBreak/>
        <w:t>Massima affidabilità</w:t>
      </w:r>
      <w:r w:rsidR="009B28EF" w:rsidRPr="00A36296">
        <w:rPr>
          <w:lang w:val="it-IT"/>
        </w:rPr>
        <w:t xml:space="preserve"> con </w:t>
      </w:r>
      <w:r w:rsidR="005F63FB" w:rsidRPr="00A36296">
        <w:rPr>
          <w:lang w:val="it-IT"/>
        </w:rPr>
        <w:t xml:space="preserve">trasmissioni innovative </w:t>
      </w:r>
      <w:r w:rsidR="009B28EF" w:rsidRPr="00A36296">
        <w:rPr>
          <w:lang w:val="it-IT"/>
        </w:rPr>
        <w:t xml:space="preserve">e le </w:t>
      </w:r>
      <w:r w:rsidR="005F63FB" w:rsidRPr="00A36296">
        <w:rPr>
          <w:lang w:val="it-IT"/>
        </w:rPr>
        <w:t xml:space="preserve">virtù </w:t>
      </w:r>
      <w:r w:rsidR="009B28EF" w:rsidRPr="00A36296">
        <w:rPr>
          <w:lang w:val="it-IT"/>
        </w:rPr>
        <w:t xml:space="preserve">tipiche </w:t>
      </w:r>
      <w:r w:rsidR="00747375" w:rsidRPr="00A36296">
        <w:rPr>
          <w:lang w:val="it-IT"/>
        </w:rPr>
        <w:t>del marchio</w:t>
      </w:r>
      <w:bookmarkEnd w:id="22"/>
    </w:p>
    <w:p w14:paraId="6E1D0DDB" w14:textId="45E9FDEF" w:rsidR="00404FE0" w:rsidRPr="00A36296" w:rsidRDefault="009B28EF" w:rsidP="00404FE0">
      <w:pPr>
        <w:pStyle w:val="02Flietextbold"/>
        <w:rPr>
          <w:lang w:val="it-IT"/>
        </w:rPr>
      </w:pPr>
      <w:r w:rsidRPr="00A36296">
        <w:rPr>
          <w:lang w:val="it-IT"/>
        </w:rPr>
        <w:t xml:space="preserve">La </w:t>
      </w:r>
      <w:r w:rsidR="005F63FB" w:rsidRPr="00A36296">
        <w:rPr>
          <w:lang w:val="it-IT"/>
        </w:rPr>
        <w:t xml:space="preserve">nuova </w:t>
      </w:r>
      <w:r w:rsidRPr="00A36296">
        <w:rPr>
          <w:lang w:val="it-IT"/>
        </w:rPr>
        <w:t xml:space="preserve">Mercedes-Benz CLA: </w:t>
      </w:r>
      <w:r w:rsidR="00772594" w:rsidRPr="00A36296">
        <w:rPr>
          <w:lang w:val="it-IT"/>
        </w:rPr>
        <w:t>trasmissione</w:t>
      </w:r>
      <w:r w:rsidRPr="00A36296">
        <w:rPr>
          <w:lang w:val="it-IT"/>
        </w:rPr>
        <w:t xml:space="preserve">, </w:t>
      </w:r>
      <w:r w:rsidR="00404FE0" w:rsidRPr="00A36296">
        <w:rPr>
          <w:lang w:val="it-IT"/>
        </w:rPr>
        <w:t>telaio</w:t>
      </w:r>
      <w:r w:rsidRPr="00A36296">
        <w:rPr>
          <w:lang w:val="it-IT"/>
        </w:rPr>
        <w:t xml:space="preserve">, aerodinamica e </w:t>
      </w:r>
      <w:r w:rsidR="00404FE0" w:rsidRPr="00A36296">
        <w:rPr>
          <w:lang w:val="it-IT"/>
        </w:rPr>
        <w:t>sicurezza</w:t>
      </w:r>
    </w:p>
    <w:p w14:paraId="4D72EAFF" w14:textId="77777777" w:rsidR="00404FE0" w:rsidRPr="00A36296" w:rsidRDefault="00404FE0" w:rsidP="00404FE0">
      <w:pPr>
        <w:pStyle w:val="02Flietextbold"/>
        <w:rPr>
          <w:lang w:val="it-IT"/>
        </w:rPr>
      </w:pPr>
    </w:p>
    <w:p w14:paraId="646E3426" w14:textId="156AA39D" w:rsidR="00846FED" w:rsidRPr="00A36296" w:rsidRDefault="00846FED" w:rsidP="003A1864">
      <w:pPr>
        <w:pStyle w:val="02Flietextbold"/>
        <w:numPr>
          <w:ilvl w:val="0"/>
          <w:numId w:val="29"/>
        </w:numPr>
        <w:spacing w:after="280"/>
        <w:ind w:left="714" w:hanging="357"/>
        <w:contextualSpacing/>
        <w:rPr>
          <w:lang w:val="it-IT"/>
        </w:rPr>
      </w:pPr>
      <w:r w:rsidRPr="00A36296">
        <w:rPr>
          <w:lang w:val="it-IT"/>
        </w:rPr>
        <w:t xml:space="preserve">Il sistema a 800 volt e l'inverter </w:t>
      </w:r>
      <w:proofErr w:type="spellStart"/>
      <w:r w:rsidRPr="00A36296">
        <w:rPr>
          <w:lang w:val="it-IT"/>
        </w:rPr>
        <w:t>SiC</w:t>
      </w:r>
      <w:proofErr w:type="spellEnd"/>
      <w:r w:rsidRPr="00A36296">
        <w:rPr>
          <w:lang w:val="it-IT"/>
        </w:rPr>
        <w:t xml:space="preserve"> portano la tecnologia del</w:t>
      </w:r>
      <w:r w:rsidR="00400CF8">
        <w:rPr>
          <w:lang w:val="it-IT"/>
        </w:rPr>
        <w:t>la</w:t>
      </w:r>
      <w:r w:rsidRPr="00A36296">
        <w:rPr>
          <w:lang w:val="it-IT"/>
        </w:rPr>
        <w:t xml:space="preserve"> VISION EQXX nella produzione in serie</w:t>
      </w:r>
    </w:p>
    <w:p w14:paraId="72D37DCD" w14:textId="77777777" w:rsidR="00846FED" w:rsidRPr="00A36296" w:rsidRDefault="00846FED" w:rsidP="003A1864">
      <w:pPr>
        <w:pStyle w:val="02Flietextbold"/>
        <w:numPr>
          <w:ilvl w:val="0"/>
          <w:numId w:val="20"/>
        </w:numPr>
        <w:spacing w:after="280"/>
        <w:ind w:left="714" w:hanging="357"/>
        <w:contextualSpacing/>
        <w:rPr>
          <w:lang w:val="it-IT"/>
        </w:rPr>
      </w:pPr>
      <w:r w:rsidRPr="00A36296">
        <w:rPr>
          <w:lang w:val="it-IT"/>
        </w:rPr>
        <w:t>La trasmissione a due velocità contribuisce all'efficienza e consente prestazioni di guida dinamiche.</w:t>
      </w:r>
    </w:p>
    <w:p w14:paraId="368E262C" w14:textId="689B8D7B" w:rsidR="00846FED" w:rsidRPr="00A36296" w:rsidRDefault="00846FED" w:rsidP="003A1864">
      <w:pPr>
        <w:pStyle w:val="02Flietextbold"/>
        <w:numPr>
          <w:ilvl w:val="0"/>
          <w:numId w:val="20"/>
        </w:numPr>
        <w:spacing w:after="280"/>
        <w:ind w:left="714" w:hanging="357"/>
        <w:contextualSpacing/>
        <w:rPr>
          <w:lang w:val="it-IT"/>
        </w:rPr>
      </w:pPr>
      <w:r w:rsidRPr="00A36296">
        <w:rPr>
          <w:lang w:val="it-IT"/>
        </w:rPr>
        <w:t>Fino a 3</w:t>
      </w:r>
      <w:r w:rsidR="00C052E6">
        <w:rPr>
          <w:lang w:val="it-IT"/>
        </w:rPr>
        <w:t>25</w:t>
      </w:r>
      <w:r w:rsidR="000A2100" w:rsidRPr="000A2100">
        <w:rPr>
          <w:vertAlign w:val="superscript"/>
          <w:lang w:val="it-IT"/>
        </w:rPr>
        <w:t>13</w:t>
      </w:r>
      <w:r w:rsidRPr="00A36296">
        <w:rPr>
          <w:lang w:val="it-IT"/>
        </w:rPr>
        <w:t xml:space="preserve"> </w:t>
      </w:r>
      <w:r w:rsidR="003B123E" w:rsidRPr="00A36296">
        <w:rPr>
          <w:lang w:val="it-IT"/>
        </w:rPr>
        <w:t xml:space="preserve">chilometri </w:t>
      </w:r>
      <w:r w:rsidRPr="00A36296">
        <w:rPr>
          <w:lang w:val="it-IT"/>
        </w:rPr>
        <w:t>di autonomia ricaricabil</w:t>
      </w:r>
      <w:r w:rsidR="00400CF8">
        <w:rPr>
          <w:lang w:val="it-IT"/>
        </w:rPr>
        <w:t>i</w:t>
      </w:r>
      <w:r w:rsidRPr="00A36296">
        <w:rPr>
          <w:lang w:val="it-IT"/>
        </w:rPr>
        <w:t xml:space="preserve"> in soli dieci minuti</w:t>
      </w:r>
    </w:p>
    <w:p w14:paraId="065B33D7" w14:textId="7BCE67BB" w:rsidR="00846FED" w:rsidRPr="00A36296" w:rsidRDefault="00846FED" w:rsidP="003A1864">
      <w:pPr>
        <w:pStyle w:val="02Flietextbold"/>
        <w:numPr>
          <w:ilvl w:val="0"/>
          <w:numId w:val="20"/>
        </w:numPr>
        <w:spacing w:after="280"/>
        <w:ind w:left="714" w:hanging="357"/>
        <w:contextualSpacing/>
        <w:rPr>
          <w:lang w:val="it-IT"/>
        </w:rPr>
      </w:pPr>
      <w:r w:rsidRPr="00A36296">
        <w:rPr>
          <w:lang w:val="it-IT"/>
        </w:rPr>
        <w:t>Eccellente coefficiente di resistenza aerodinamica (</w:t>
      </w:r>
      <w:r w:rsidR="003B123E" w:rsidRPr="00A36296">
        <w:rPr>
          <w:lang w:val="it-IT"/>
        </w:rPr>
        <w:t>c</w:t>
      </w:r>
      <w:r w:rsidR="003B123E" w:rsidRPr="00A36296">
        <w:rPr>
          <w:vertAlign w:val="subscript"/>
          <w:lang w:val="it-IT"/>
        </w:rPr>
        <w:t>d</w:t>
      </w:r>
      <w:r w:rsidRPr="00A36296">
        <w:rPr>
          <w:lang w:val="it-IT"/>
        </w:rPr>
        <w:t>) a partire da 0,21, con variazioni minime all'interno della gamma del modello</w:t>
      </w:r>
    </w:p>
    <w:p w14:paraId="73E06803" w14:textId="77777777" w:rsidR="00846FED" w:rsidRPr="00A36296" w:rsidRDefault="00846FED" w:rsidP="003A1864">
      <w:pPr>
        <w:pStyle w:val="02Flietextbold"/>
        <w:numPr>
          <w:ilvl w:val="0"/>
          <w:numId w:val="20"/>
        </w:numPr>
        <w:spacing w:after="280"/>
        <w:ind w:left="714" w:hanging="357"/>
        <w:contextualSpacing/>
        <w:rPr>
          <w:lang w:val="it-IT"/>
        </w:rPr>
      </w:pPr>
      <w:r w:rsidRPr="00A36296">
        <w:rPr>
          <w:lang w:val="it-IT"/>
        </w:rPr>
        <w:t>Predisposto per la ricarica bidirezionale (V2G e V2H)</w:t>
      </w:r>
    </w:p>
    <w:p w14:paraId="5AEF88CB" w14:textId="3EA901A3" w:rsidR="00841448" w:rsidRPr="00A36296" w:rsidRDefault="00846FED">
      <w:pPr>
        <w:pStyle w:val="02Flietextbold"/>
        <w:numPr>
          <w:ilvl w:val="0"/>
          <w:numId w:val="20"/>
        </w:numPr>
        <w:spacing w:after="280"/>
        <w:ind w:left="714" w:hanging="357"/>
        <w:contextualSpacing/>
        <w:rPr>
          <w:lang w:val="it-IT"/>
        </w:rPr>
      </w:pPr>
      <w:r w:rsidRPr="00A36296">
        <w:rPr>
          <w:lang w:val="it-IT"/>
        </w:rPr>
        <w:t xml:space="preserve">Airbag </w:t>
      </w:r>
      <w:r w:rsidR="00C14A9A" w:rsidRPr="00A36296">
        <w:rPr>
          <w:lang w:val="it-IT"/>
        </w:rPr>
        <w:t xml:space="preserve">centrale disponibile </w:t>
      </w:r>
      <w:r w:rsidR="00CB4DB0" w:rsidRPr="00A36296">
        <w:rPr>
          <w:lang w:val="it-IT"/>
        </w:rPr>
        <w:t xml:space="preserve">per la prima volta </w:t>
      </w:r>
      <w:r w:rsidRPr="00A36296">
        <w:rPr>
          <w:lang w:val="it-IT"/>
        </w:rPr>
        <w:t>in questa classe di veicoli</w:t>
      </w:r>
    </w:p>
    <w:p w14:paraId="06D38398" w14:textId="0ADC9DE6" w:rsidR="006B6484" w:rsidRPr="00A36296" w:rsidRDefault="00846FED" w:rsidP="003A1864">
      <w:pPr>
        <w:pStyle w:val="02Flietextbold"/>
        <w:numPr>
          <w:ilvl w:val="0"/>
          <w:numId w:val="20"/>
        </w:numPr>
        <w:spacing w:after="280"/>
        <w:ind w:left="714" w:hanging="357"/>
        <w:contextualSpacing/>
        <w:rPr>
          <w:lang w:val="it-IT"/>
        </w:rPr>
      </w:pPr>
      <w:r w:rsidRPr="00A36296">
        <w:rPr>
          <w:lang w:val="it-IT"/>
        </w:rPr>
        <w:t>Elevato livello di sicurezza attiva e passiva e sistema di protezione multistadio ad alta tensione</w:t>
      </w:r>
    </w:p>
    <w:p w14:paraId="2CE4C4F1" w14:textId="57C30626" w:rsidR="00CA5D6E" w:rsidRPr="00A36296" w:rsidRDefault="00846FED" w:rsidP="003A1864">
      <w:pPr>
        <w:spacing w:line="280" w:lineRule="exact"/>
        <w:rPr>
          <w:rFonts w:ascii="MB Corpo S Text Office Light" w:hAnsi="MB Corpo S Text Office Light"/>
          <w:lang w:val="it-IT"/>
        </w:rPr>
      </w:pPr>
      <w:bookmarkStart w:id="24" w:name="_Hlk190759510"/>
      <w:r w:rsidRPr="00A36296">
        <w:rPr>
          <w:rFonts w:ascii="MB Corpo S Text Office Light" w:hAnsi="MB Corpo S Text Office Light"/>
          <w:lang w:val="it-IT"/>
        </w:rPr>
        <w:t xml:space="preserve">La </w:t>
      </w:r>
      <w:r w:rsidR="00CB4DB0" w:rsidRPr="00A36296">
        <w:rPr>
          <w:rFonts w:ascii="MB Corpo S Text Office Light" w:hAnsi="MB Corpo S Text Office Light"/>
          <w:lang w:val="it-IT"/>
        </w:rPr>
        <w:t xml:space="preserve">nuova </w:t>
      </w:r>
      <w:r w:rsidRPr="00A36296">
        <w:rPr>
          <w:rFonts w:ascii="MB Corpo S Text Office Light" w:hAnsi="MB Corpo S Text Office Light"/>
          <w:lang w:val="it-IT"/>
        </w:rPr>
        <w:t xml:space="preserve">CLA con tecnologia EQ è la </w:t>
      </w:r>
      <w:r w:rsidR="00400CF8" w:rsidRPr="00400CF8">
        <w:rPr>
          <w:rFonts w:ascii="MB Corpo S Text Office Light" w:hAnsi="MB Corpo S Text Office Light"/>
          <w:lang w:val="it-IT"/>
        </w:rPr>
        <w:t>‘one-litre car’</w:t>
      </w:r>
      <w:r w:rsidR="000C66E4" w:rsidRPr="00A36296">
        <w:rPr>
          <w:rFonts w:ascii="MB Corpo S Text Office Light" w:hAnsi="MB Corpo S Text Office Light"/>
          <w:lang w:val="it-IT"/>
        </w:rPr>
        <w:t xml:space="preserve"> </w:t>
      </w:r>
      <w:r w:rsidR="00400CF8">
        <w:rPr>
          <w:rFonts w:ascii="MB Corpo S Text Office Light" w:hAnsi="MB Corpo S Text Office Light"/>
          <w:lang w:val="it-IT"/>
        </w:rPr>
        <w:t>del</w:t>
      </w:r>
      <w:r w:rsidRPr="00A36296">
        <w:rPr>
          <w:rFonts w:ascii="MB Corpo S Text Office Light" w:hAnsi="MB Corpo S Text Office Light"/>
          <w:lang w:val="it-IT"/>
        </w:rPr>
        <w:t xml:space="preserve">l'era elettrica. Con consumi straordinariamente bassi e un'autonomia </w:t>
      </w:r>
      <w:r w:rsidR="00970C01" w:rsidRPr="00A36296">
        <w:rPr>
          <w:rFonts w:ascii="MB Corpo S Text Office Light" w:hAnsi="MB Corpo S Text Office Light"/>
          <w:lang w:val="it-IT"/>
        </w:rPr>
        <w:t xml:space="preserve">impressionante </w:t>
      </w:r>
      <w:r w:rsidRPr="00A36296">
        <w:rPr>
          <w:rFonts w:ascii="MB Corpo S Text Office Light" w:hAnsi="MB Corpo S Text Office Light"/>
          <w:lang w:val="it-IT"/>
        </w:rPr>
        <w:t xml:space="preserve">in questo segmento, </w:t>
      </w:r>
      <w:r w:rsidR="00186764">
        <w:rPr>
          <w:rFonts w:ascii="MB Corpo S Text Office Light" w:hAnsi="MB Corpo S Text Office Light"/>
          <w:lang w:val="it-IT"/>
        </w:rPr>
        <w:t>porta la quotidianità della</w:t>
      </w:r>
      <w:r w:rsidR="0075002E" w:rsidRPr="00A36296">
        <w:rPr>
          <w:rFonts w:ascii="MB Corpo S Text Office Light" w:hAnsi="MB Corpo S Text Office Light"/>
          <w:lang w:val="it-IT"/>
        </w:rPr>
        <w:t xml:space="preserve"> </w:t>
      </w:r>
      <w:r w:rsidRPr="00A36296">
        <w:rPr>
          <w:rFonts w:ascii="MB Corpo S Text Office Light" w:hAnsi="MB Corpo S Text Office Light"/>
          <w:lang w:val="it-IT"/>
        </w:rPr>
        <w:t xml:space="preserve">mobilità </w:t>
      </w:r>
      <w:r w:rsidR="00970C01" w:rsidRPr="00A36296">
        <w:rPr>
          <w:rFonts w:ascii="MB Corpo S Text Office Light" w:hAnsi="MB Corpo S Text Office Light"/>
          <w:lang w:val="it-IT"/>
        </w:rPr>
        <w:t xml:space="preserve">elettrica </w:t>
      </w:r>
      <w:r w:rsidRPr="00A36296">
        <w:rPr>
          <w:rFonts w:ascii="MB Corpo S Text Office Light" w:hAnsi="MB Corpo S Text Office Light"/>
          <w:lang w:val="it-IT"/>
        </w:rPr>
        <w:t>a</w:t>
      </w:r>
      <w:r w:rsidR="00186764">
        <w:rPr>
          <w:rFonts w:ascii="MB Corpo S Text Office Light" w:hAnsi="MB Corpo S Text Office Light"/>
          <w:lang w:val="it-IT"/>
        </w:rPr>
        <w:t>d</w:t>
      </w:r>
      <w:r w:rsidRPr="00A36296">
        <w:rPr>
          <w:rFonts w:ascii="MB Corpo S Text Office Light" w:hAnsi="MB Corpo S Text Office Light"/>
          <w:lang w:val="it-IT"/>
        </w:rPr>
        <w:t xml:space="preserve"> un nuovo livello. Inizialmente</w:t>
      </w:r>
      <w:r w:rsidR="00186764">
        <w:rPr>
          <w:rFonts w:ascii="MB Corpo S Text Office Light" w:hAnsi="MB Corpo S Text Office Light"/>
          <w:lang w:val="it-IT"/>
        </w:rPr>
        <w:t xml:space="preserve"> debutteranno</w:t>
      </w:r>
      <w:r w:rsidRPr="00A36296">
        <w:rPr>
          <w:rFonts w:ascii="MB Corpo S Text Office Light" w:hAnsi="MB Corpo S Text Office Light"/>
          <w:lang w:val="it-IT"/>
        </w:rPr>
        <w:t xml:space="preserve"> la CLA 250+ con EQ </w:t>
      </w:r>
      <w:r w:rsidR="003371E8" w:rsidRPr="00A36296">
        <w:rPr>
          <w:rFonts w:ascii="MB Corpo S Text Office Light" w:hAnsi="MB Corpo S Text Office Light"/>
          <w:lang w:val="it-IT"/>
        </w:rPr>
        <w:t xml:space="preserve">Technology </w:t>
      </w:r>
      <w:r w:rsidRPr="00A36296">
        <w:rPr>
          <w:rFonts w:ascii="MB Corpo S Text Office Light" w:hAnsi="MB Corpo S Text Office Light"/>
          <w:lang w:val="it-IT"/>
        </w:rPr>
        <w:t>(consumo energetico combinato: 14,</w:t>
      </w:r>
      <w:r w:rsidR="00C052E6">
        <w:rPr>
          <w:rFonts w:ascii="MB Corpo S Text Office Light" w:hAnsi="MB Corpo S Text Office Light"/>
          <w:lang w:val="it-IT"/>
        </w:rPr>
        <w:t>1</w:t>
      </w:r>
      <w:r w:rsidRPr="00A36296">
        <w:rPr>
          <w:rFonts w:ascii="MB Corpo S Text Office Light" w:hAnsi="MB Corpo S Text Office Light"/>
          <w:lang w:val="it-IT"/>
        </w:rPr>
        <w:t>-12,2 kWh/100 km | emissioni di CO₂ combinate: 0 g/km | classe CO₂: A)</w:t>
      </w:r>
      <w:r w:rsidR="000A2100" w:rsidRPr="000A2100">
        <w:rPr>
          <w:rFonts w:ascii="MB Corpo S Text Office Light" w:hAnsi="MB Corpo S Text Office Light"/>
          <w:vertAlign w:val="superscript"/>
          <w:lang w:val="it-IT"/>
        </w:rPr>
        <w:t>14</w:t>
      </w:r>
      <w:r w:rsidRPr="00A36296">
        <w:rPr>
          <w:rFonts w:ascii="MB Corpo S Text Office Light" w:hAnsi="MB Corpo S Text Office Light"/>
          <w:lang w:val="it-IT"/>
        </w:rPr>
        <w:t xml:space="preserve"> e la CLA 350 4MATIC con EQ Technology (consumo energetico combinato: 14,</w:t>
      </w:r>
      <w:r w:rsidR="00C052E6">
        <w:rPr>
          <w:rFonts w:ascii="MB Corpo S Text Office Light" w:hAnsi="MB Corpo S Text Office Light"/>
          <w:lang w:val="it-IT"/>
        </w:rPr>
        <w:t>7</w:t>
      </w:r>
      <w:r w:rsidRPr="00A36296">
        <w:rPr>
          <w:rFonts w:ascii="MB Corpo S Text Office Light" w:hAnsi="MB Corpo S Text Office Light"/>
          <w:lang w:val="it-IT"/>
        </w:rPr>
        <w:t xml:space="preserve">-12,5 kWh/100 km | emissioni di CO₂ combinate: 0 g/km | classe CO₂: </w:t>
      </w:r>
      <w:proofErr w:type="gramStart"/>
      <w:r w:rsidRPr="00A36296">
        <w:rPr>
          <w:rFonts w:ascii="MB Corpo S Text Office Light" w:hAnsi="MB Corpo S Text Office Light"/>
          <w:lang w:val="it-IT"/>
        </w:rPr>
        <w:t>A)(</w:t>
      </w:r>
      <w:proofErr w:type="gramEnd"/>
      <w:r w:rsidR="00EF5D3E" w:rsidRPr="00A36296">
        <w:rPr>
          <w:rFonts w:ascii="MB Corpo S Text Office Light" w:hAnsi="MB Corpo S Text Office Light"/>
          <w:vertAlign w:val="superscript"/>
          <w:lang w:val="it-IT"/>
        </w:rPr>
        <w:t>12)</w:t>
      </w:r>
      <w:r w:rsidRPr="00A36296">
        <w:rPr>
          <w:rFonts w:ascii="MB Corpo S Text Office Light" w:hAnsi="MB Corpo S Text Office Light"/>
          <w:lang w:val="it-IT"/>
        </w:rPr>
        <w:t>. Entro la fine dell'anno, la gamma di modelli sarà ampliata con ulteriori varianti elettriche a batteria e con la CLA con motore ibrido high-tech (vedi capitolo a parte).</w:t>
      </w:r>
    </w:p>
    <w:p w14:paraId="68AAF009" w14:textId="77777777" w:rsidR="00E47C7B" w:rsidRPr="00A36296" w:rsidRDefault="00E47C7B" w:rsidP="003A1864">
      <w:pPr>
        <w:spacing w:line="280" w:lineRule="exact"/>
        <w:rPr>
          <w:lang w:val="it-IT"/>
        </w:rPr>
      </w:pPr>
    </w:p>
    <w:p w14:paraId="66E4A5E0" w14:textId="3445C07E" w:rsidR="00846FED" w:rsidRPr="00A36296" w:rsidRDefault="00846FED" w:rsidP="003A1864">
      <w:pPr>
        <w:spacing w:line="280" w:lineRule="exact"/>
        <w:rPr>
          <w:lang w:val="it-IT"/>
        </w:rPr>
      </w:pPr>
      <w:r w:rsidRPr="00A36296">
        <w:rPr>
          <w:lang w:val="it-IT"/>
        </w:rPr>
        <w:t xml:space="preserve">Con un'autonomia </w:t>
      </w:r>
      <w:r w:rsidR="00186764" w:rsidRPr="00A36296">
        <w:rPr>
          <w:lang w:val="it-IT"/>
        </w:rPr>
        <w:t>WLTP</w:t>
      </w:r>
      <w:r w:rsidR="00186764" w:rsidRPr="00A36296">
        <w:rPr>
          <w:vertAlign w:val="superscript"/>
          <w:lang w:val="it-IT"/>
        </w:rPr>
        <w:t>12</w:t>
      </w:r>
      <w:r w:rsidR="00186764">
        <w:rPr>
          <w:vertAlign w:val="superscript"/>
          <w:lang w:val="it-IT"/>
        </w:rPr>
        <w:t xml:space="preserve"> </w:t>
      </w:r>
      <w:r w:rsidRPr="00A36296">
        <w:rPr>
          <w:lang w:val="it-IT"/>
        </w:rPr>
        <w:t xml:space="preserve">fino a 792 </w:t>
      </w:r>
      <w:r w:rsidR="003371E8" w:rsidRPr="00A36296">
        <w:rPr>
          <w:lang w:val="it-IT"/>
        </w:rPr>
        <w:t>chilometri</w:t>
      </w:r>
      <w:r w:rsidRPr="00A36296">
        <w:rPr>
          <w:lang w:val="it-IT"/>
        </w:rPr>
        <w:t xml:space="preserve">, la CLA 250+ </w:t>
      </w:r>
      <w:r w:rsidR="00A24A71" w:rsidRPr="00A36296">
        <w:rPr>
          <w:lang w:val="it-IT"/>
        </w:rPr>
        <w:t xml:space="preserve">con EQ Technology </w:t>
      </w:r>
      <w:r w:rsidRPr="00A36296">
        <w:rPr>
          <w:lang w:val="it-IT"/>
        </w:rPr>
        <w:t xml:space="preserve">offre un ampio raggio nella sua categoria. Questa variante del modello da 200 kW può viaggiare da Stoccarda a Kiel o da Brema a Monaco senza soste di ricarica. La CLA 350 4MATIC da 260 kW </w:t>
      </w:r>
      <w:r w:rsidR="00E93B38" w:rsidRPr="00A36296">
        <w:rPr>
          <w:lang w:val="it-IT"/>
        </w:rPr>
        <w:t xml:space="preserve">con EQ Technology </w:t>
      </w:r>
      <w:r w:rsidRPr="00A36296">
        <w:rPr>
          <w:lang w:val="it-IT"/>
        </w:rPr>
        <w:t xml:space="preserve">si posiziona come versione prestazionale al vertice della gamma di modelli. Combina un'elevata efficienza con un </w:t>
      </w:r>
      <w:r w:rsidR="00823E70" w:rsidRPr="00A36296">
        <w:rPr>
          <w:lang w:val="it-IT"/>
        </w:rPr>
        <w:t xml:space="preserve">immenso </w:t>
      </w:r>
      <w:r w:rsidRPr="00A36296">
        <w:rPr>
          <w:lang w:val="it-IT"/>
        </w:rPr>
        <w:t>piacere di guida e prestazioni eccezionali, accelerando da 0 a 100 km/h in soli 4,9 secondi. Entrambi i livelli di potenza raggiungono una velocità di 210 km/h.</w:t>
      </w:r>
    </w:p>
    <w:p w14:paraId="006ACA39" w14:textId="77777777" w:rsidR="00E47C7B" w:rsidRPr="00A36296" w:rsidRDefault="00E47C7B" w:rsidP="003A1864">
      <w:pPr>
        <w:spacing w:line="280" w:lineRule="exact"/>
        <w:rPr>
          <w:lang w:val="it-IT"/>
        </w:rPr>
      </w:pPr>
    </w:p>
    <w:p w14:paraId="162FF2A7" w14:textId="0BAFBC22" w:rsidR="00E47C7B" w:rsidRPr="00A36296" w:rsidRDefault="00B668E9" w:rsidP="003A1864">
      <w:pPr>
        <w:spacing w:line="280" w:lineRule="exact"/>
        <w:rPr>
          <w:rFonts w:ascii="MB Corpo S Text Office" w:hAnsi="MB Corpo S Text Office"/>
          <w:lang w:val="it-IT"/>
        </w:rPr>
      </w:pPr>
      <w:r w:rsidRPr="00A36296">
        <w:rPr>
          <w:rFonts w:ascii="MB Corpo S Text Office" w:hAnsi="MB Corpo S Text Office"/>
          <w:lang w:val="it-IT"/>
        </w:rPr>
        <w:t xml:space="preserve">La tecnologia </w:t>
      </w:r>
      <w:r w:rsidR="00846FED" w:rsidRPr="00A36296">
        <w:rPr>
          <w:rFonts w:ascii="MB Corpo S Text Office" w:hAnsi="MB Corpo S Text Office"/>
          <w:lang w:val="it-IT"/>
        </w:rPr>
        <w:t xml:space="preserve">a 800 volt </w:t>
      </w:r>
      <w:r w:rsidRPr="00A36296">
        <w:rPr>
          <w:rFonts w:ascii="MB Corpo S Text Office" w:hAnsi="MB Corpo S Text Office"/>
          <w:lang w:val="it-IT"/>
        </w:rPr>
        <w:t xml:space="preserve">rende </w:t>
      </w:r>
      <w:r w:rsidR="00186764">
        <w:rPr>
          <w:rFonts w:ascii="MB Corpo S Text Office" w:hAnsi="MB Corpo S Text Office"/>
          <w:lang w:val="it-IT"/>
        </w:rPr>
        <w:t>i tempi di</w:t>
      </w:r>
      <w:r w:rsidRPr="00A36296">
        <w:rPr>
          <w:rFonts w:ascii="MB Corpo S Text Office" w:hAnsi="MB Corpo S Text Office"/>
          <w:lang w:val="it-IT"/>
        </w:rPr>
        <w:t xml:space="preserve"> ricarica </w:t>
      </w:r>
      <w:r w:rsidR="00186764">
        <w:rPr>
          <w:rFonts w:ascii="MB Corpo S Text Office" w:hAnsi="MB Corpo S Text Office"/>
          <w:lang w:val="it-IT"/>
        </w:rPr>
        <w:t xml:space="preserve">molto vicini a quelli di un </w:t>
      </w:r>
      <w:r w:rsidRPr="00A36296">
        <w:rPr>
          <w:rFonts w:ascii="MB Corpo S Text Office" w:hAnsi="MB Corpo S Text Office"/>
          <w:lang w:val="it-IT"/>
        </w:rPr>
        <w:t>rifornimento di carburante</w:t>
      </w:r>
    </w:p>
    <w:p w14:paraId="56D7CE18" w14:textId="30A7C598" w:rsidR="00E47C7B" w:rsidRPr="00A36296" w:rsidRDefault="00846FED" w:rsidP="003A1864">
      <w:pPr>
        <w:spacing w:line="280" w:lineRule="exact"/>
        <w:rPr>
          <w:lang w:val="it-IT"/>
        </w:rPr>
      </w:pPr>
      <w:r w:rsidRPr="00A36296">
        <w:rPr>
          <w:lang w:val="it-IT"/>
        </w:rPr>
        <w:t>Tra i punti salienti del</w:t>
      </w:r>
      <w:r w:rsidR="00186764">
        <w:rPr>
          <w:lang w:val="it-IT"/>
        </w:rPr>
        <w:t>la</w:t>
      </w:r>
      <w:r w:rsidRPr="00A36296">
        <w:rPr>
          <w:lang w:val="it-IT"/>
        </w:rPr>
        <w:t xml:space="preserve"> CLA </w:t>
      </w:r>
      <w:r w:rsidR="00186764">
        <w:rPr>
          <w:lang w:val="it-IT"/>
        </w:rPr>
        <w:t>full electric</w:t>
      </w:r>
      <w:r w:rsidR="001427FD" w:rsidRPr="00A36296">
        <w:rPr>
          <w:lang w:val="it-IT"/>
        </w:rPr>
        <w:t xml:space="preserve"> </w:t>
      </w:r>
      <w:r w:rsidRPr="00A36296">
        <w:rPr>
          <w:lang w:val="it-IT"/>
        </w:rPr>
        <w:t xml:space="preserve">figurano l'architettura a 800 volt e le unità di trazione avanzate con una trasmissione a due velocità sulla trasmissione principale dell'asse posteriore. Il sistema a 800 volt </w:t>
      </w:r>
      <w:r w:rsidR="003A1864" w:rsidRPr="00A36296">
        <w:rPr>
          <w:lang w:val="it-IT"/>
        </w:rPr>
        <w:t>massimizza</w:t>
      </w:r>
      <w:r w:rsidRPr="00A36296">
        <w:rPr>
          <w:lang w:val="it-IT"/>
        </w:rPr>
        <w:t xml:space="preserve"> l'efficienza e le prestazioni e può ridurre significativamente i tempi di ricarica in combinazione con la nuova generazione di batterie. Con la tecnologia EQ, il CLA può ricaricare fino a 3</w:t>
      </w:r>
      <w:r w:rsidR="00C052E6">
        <w:rPr>
          <w:lang w:val="it-IT"/>
        </w:rPr>
        <w:t>25</w:t>
      </w:r>
      <w:r w:rsidRPr="00A36296">
        <w:rPr>
          <w:lang w:val="it-IT"/>
        </w:rPr>
        <w:t xml:space="preserve"> </w:t>
      </w:r>
      <w:proofErr w:type="spellStart"/>
      <w:r w:rsidRPr="00A36296">
        <w:rPr>
          <w:lang w:val="it-IT"/>
        </w:rPr>
        <w:t>chilometri</w:t>
      </w:r>
      <w:r w:rsidR="000A2100" w:rsidRPr="000A2100">
        <w:rPr>
          <w:vertAlign w:val="superscript"/>
          <w:lang w:val="it-IT"/>
        </w:rPr>
        <w:t>15</w:t>
      </w:r>
      <w:proofErr w:type="spellEnd"/>
      <w:r w:rsidRPr="00A36296">
        <w:rPr>
          <w:lang w:val="it-IT"/>
        </w:rPr>
        <w:t xml:space="preserve"> di autonomia in soli dieci minuti. La ricarica rapida in corrente continua è possibile fino a 320 kW sia per la CLA 250+ che per la CLA 350 4MATIC.</w:t>
      </w:r>
      <w:bookmarkEnd w:id="23"/>
      <w:bookmarkEnd w:id="24"/>
    </w:p>
    <w:p w14:paraId="386BDA23" w14:textId="77777777" w:rsidR="000A2100" w:rsidRDefault="000A2100" w:rsidP="003A1864">
      <w:pPr>
        <w:spacing w:line="280" w:lineRule="exact"/>
        <w:rPr>
          <w:lang w:val="it-IT"/>
        </w:rPr>
      </w:pPr>
    </w:p>
    <w:p w14:paraId="2EDD09B0" w14:textId="77777777" w:rsidR="000A2100" w:rsidRDefault="000A2100" w:rsidP="003A1864">
      <w:pPr>
        <w:spacing w:line="280" w:lineRule="exact"/>
        <w:rPr>
          <w:lang w:val="it-IT"/>
        </w:rPr>
      </w:pPr>
    </w:p>
    <w:p w14:paraId="7A7F2794" w14:textId="77777777" w:rsidR="000A2100" w:rsidRDefault="000A2100" w:rsidP="003A1864">
      <w:pPr>
        <w:spacing w:line="280" w:lineRule="exact"/>
        <w:rPr>
          <w:lang w:val="it-IT"/>
        </w:rPr>
      </w:pPr>
    </w:p>
    <w:p w14:paraId="53EC4F00" w14:textId="77777777" w:rsidR="000A2100" w:rsidRDefault="000A2100" w:rsidP="003A1864">
      <w:pPr>
        <w:spacing w:line="280" w:lineRule="exact"/>
        <w:rPr>
          <w:lang w:val="it-IT"/>
        </w:rPr>
      </w:pPr>
    </w:p>
    <w:p w14:paraId="215E37A0" w14:textId="77777777" w:rsidR="000A2100" w:rsidRDefault="000A2100" w:rsidP="003A1864">
      <w:pPr>
        <w:spacing w:line="280" w:lineRule="exact"/>
        <w:rPr>
          <w:lang w:val="it-IT"/>
        </w:rPr>
      </w:pPr>
    </w:p>
    <w:p w14:paraId="3864B7D2" w14:textId="77777777" w:rsidR="000A2100" w:rsidRDefault="000A2100" w:rsidP="003A1864">
      <w:pPr>
        <w:spacing w:line="280" w:lineRule="exact"/>
        <w:rPr>
          <w:lang w:val="it-IT"/>
        </w:rPr>
      </w:pPr>
    </w:p>
    <w:p w14:paraId="48E97F76" w14:textId="77777777" w:rsidR="000A2100" w:rsidRDefault="000A2100" w:rsidP="003A1864">
      <w:pPr>
        <w:spacing w:line="280" w:lineRule="exact"/>
        <w:rPr>
          <w:lang w:val="it-IT"/>
        </w:rPr>
      </w:pPr>
    </w:p>
    <w:p w14:paraId="6186E4EA" w14:textId="77777777" w:rsidR="000A2100" w:rsidRDefault="000A2100" w:rsidP="003A1864">
      <w:pPr>
        <w:spacing w:line="280" w:lineRule="exact"/>
        <w:rPr>
          <w:lang w:val="it-IT"/>
        </w:rPr>
      </w:pPr>
    </w:p>
    <w:p w14:paraId="6003E02E" w14:textId="77777777" w:rsidR="000A2100" w:rsidRDefault="000A2100" w:rsidP="003A1864">
      <w:pPr>
        <w:spacing w:line="280" w:lineRule="exact"/>
        <w:rPr>
          <w:lang w:val="it-IT"/>
        </w:rPr>
      </w:pPr>
    </w:p>
    <w:p w14:paraId="33B84CFD" w14:textId="4B8E3C42" w:rsidR="000A2100" w:rsidRPr="000A2100" w:rsidRDefault="000A2100" w:rsidP="000A2100">
      <w:pPr>
        <w:pStyle w:val="Testonotaapidipagina"/>
        <w:rPr>
          <w:lang w:val="en-GB"/>
        </w:rPr>
      </w:pPr>
      <w:proofErr w:type="spellStart"/>
      <w:r w:rsidRPr="000A2100">
        <w:rPr>
          <w:vertAlign w:val="superscript"/>
          <w:lang w:val="en-GB"/>
        </w:rPr>
        <w:t>13</w:t>
      </w:r>
      <w:r w:rsidRPr="000A2100">
        <w:rPr>
          <w:lang w:val="en-GB"/>
        </w:rPr>
        <w:t>Mercedes</w:t>
      </w:r>
      <w:proofErr w:type="spellEnd"/>
      <w:r w:rsidRPr="000A2100">
        <w:rPr>
          <w:lang w:val="en-GB"/>
        </w:rPr>
        <w:t>-Benz CLA 250+ with EQ Technology; at DC fast-charging stations with 500 amps based on the WLTP range.</w:t>
      </w:r>
    </w:p>
    <w:p w14:paraId="406E65F8" w14:textId="02B0FC66" w:rsidR="000A2100" w:rsidRPr="000A2100" w:rsidRDefault="000A2100" w:rsidP="000A2100">
      <w:pPr>
        <w:pStyle w:val="Testonotaapidipagina"/>
        <w:rPr>
          <w:lang w:val="en-GB"/>
        </w:rPr>
      </w:pPr>
      <w:proofErr w:type="spellStart"/>
      <w:r w:rsidRPr="000A2100">
        <w:rPr>
          <w:vertAlign w:val="superscript"/>
          <w:lang w:val="en-GB"/>
        </w:rPr>
        <w:t>14</w:t>
      </w:r>
      <w:r w:rsidRPr="000A2100">
        <w:rPr>
          <w:lang w:val="en-GB"/>
        </w:rPr>
        <w:t>The</w:t>
      </w:r>
      <w:proofErr w:type="spellEnd"/>
      <w:r w:rsidRPr="000A2100">
        <w:rPr>
          <w:lang w:val="en-GB"/>
        </w:rPr>
        <w:t xml:space="preserve"> specified values were determined in accordance with the prescribed WLTP (Worldwide harmonised Light vehicles Test Procedure) measurement method. The ranges given refer to the European market. The energy consumption and CO₂ emissions of a car depend not only on the efficient utilisation of the fuel or energy source by the car, but also on the driving style and other non-technical factors.</w:t>
      </w:r>
    </w:p>
    <w:p w14:paraId="2C75BA5E" w14:textId="682E2A23" w:rsidR="000A2100" w:rsidRPr="000A2100" w:rsidRDefault="000A2100" w:rsidP="000A2100">
      <w:pPr>
        <w:pStyle w:val="Testonotaapidipagina"/>
        <w:rPr>
          <w:lang w:val="en-GB"/>
        </w:rPr>
      </w:pPr>
      <w:r w:rsidRPr="000A2100">
        <w:rPr>
          <w:vertAlign w:val="superscript"/>
          <w:lang w:val="en-GB"/>
        </w:rPr>
        <w:t xml:space="preserve"> 15 </w:t>
      </w:r>
      <w:r w:rsidRPr="000A2100">
        <w:rPr>
          <w:lang w:val="en-GB"/>
        </w:rPr>
        <w:t>At DC fast-charging stations with 500 amps based on the WLTP range.</w:t>
      </w:r>
    </w:p>
    <w:p w14:paraId="0ACF48C0" w14:textId="77777777" w:rsidR="000A2100" w:rsidRPr="000A2100" w:rsidRDefault="000A2100" w:rsidP="003A1864">
      <w:pPr>
        <w:spacing w:line="280" w:lineRule="exact"/>
        <w:rPr>
          <w:lang w:val="en-US"/>
        </w:rPr>
      </w:pPr>
    </w:p>
    <w:p w14:paraId="60684432" w14:textId="77777777" w:rsidR="000A2100" w:rsidRPr="000A2100" w:rsidRDefault="000A2100" w:rsidP="003A1864">
      <w:pPr>
        <w:spacing w:line="280" w:lineRule="exact"/>
        <w:rPr>
          <w:lang w:val="en-US"/>
        </w:rPr>
      </w:pPr>
    </w:p>
    <w:p w14:paraId="5F306CEC" w14:textId="77777777" w:rsidR="000A2100" w:rsidRPr="000A2100" w:rsidRDefault="000A2100" w:rsidP="003A1864">
      <w:pPr>
        <w:spacing w:line="280" w:lineRule="exact"/>
        <w:rPr>
          <w:lang w:val="en-US"/>
        </w:rPr>
      </w:pPr>
    </w:p>
    <w:p w14:paraId="63D7659E" w14:textId="62BE292C" w:rsidR="00CA5D6E" w:rsidRPr="00A36296" w:rsidRDefault="00846FED" w:rsidP="003A1864">
      <w:pPr>
        <w:spacing w:line="280" w:lineRule="exact"/>
        <w:rPr>
          <w:lang w:val="it-IT"/>
        </w:rPr>
      </w:pPr>
      <w:r w:rsidRPr="00A36296">
        <w:rPr>
          <w:lang w:val="it-IT"/>
        </w:rPr>
        <w:t xml:space="preserve">I </w:t>
      </w:r>
      <w:r w:rsidR="00B668E9" w:rsidRPr="00A36296">
        <w:rPr>
          <w:lang w:val="it-IT"/>
        </w:rPr>
        <w:t xml:space="preserve">primi due modelli </w:t>
      </w:r>
      <w:r w:rsidRPr="00A36296">
        <w:rPr>
          <w:lang w:val="it-IT"/>
        </w:rPr>
        <w:t xml:space="preserve">CLA </w:t>
      </w:r>
      <w:r w:rsidR="00B85363" w:rsidRPr="00A36296">
        <w:rPr>
          <w:lang w:val="it-IT"/>
        </w:rPr>
        <w:t xml:space="preserve">completamente </w:t>
      </w:r>
      <w:r w:rsidR="00B668E9" w:rsidRPr="00A36296">
        <w:rPr>
          <w:lang w:val="it-IT"/>
        </w:rPr>
        <w:t>elettrici</w:t>
      </w:r>
      <w:r w:rsidR="00B85363" w:rsidRPr="00A36296">
        <w:rPr>
          <w:lang w:val="it-IT"/>
        </w:rPr>
        <w:t xml:space="preserve"> </w:t>
      </w:r>
      <w:r w:rsidRPr="00A36296">
        <w:rPr>
          <w:lang w:val="it-IT"/>
        </w:rPr>
        <w:t xml:space="preserve">in </w:t>
      </w:r>
      <w:r w:rsidR="00B668E9" w:rsidRPr="00A36296">
        <w:rPr>
          <w:lang w:val="it-IT"/>
        </w:rPr>
        <w:t>sintesi</w:t>
      </w:r>
      <w:r w:rsidR="00CA5D6E" w:rsidRPr="00A36296">
        <w:rPr>
          <w:lang w:val="it-IT"/>
        </w:rPr>
        <w:t>:</w:t>
      </w:r>
    </w:p>
    <w:p w14:paraId="7716E25D" w14:textId="77777777" w:rsidR="00B668E9" w:rsidRPr="00A36296" w:rsidRDefault="00B668E9" w:rsidP="00E47C7B">
      <w:pPr>
        <w:rPr>
          <w:lang w:val="it-IT"/>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276"/>
        <w:gridCol w:w="2835"/>
        <w:gridCol w:w="70"/>
        <w:gridCol w:w="2906"/>
      </w:tblGrid>
      <w:tr w:rsidR="00CA5D6E" w:rsidRPr="00133C43" w14:paraId="5222DCEA" w14:textId="77777777" w:rsidTr="00186764">
        <w:trPr>
          <w:trHeight w:val="283"/>
        </w:trPr>
        <w:tc>
          <w:tcPr>
            <w:tcW w:w="3114" w:type="dxa"/>
            <w:shd w:val="clear" w:color="auto" w:fill="auto"/>
            <w:vAlign w:val="center"/>
          </w:tcPr>
          <w:p w14:paraId="59624C04" w14:textId="77777777" w:rsidR="00CA5D6E" w:rsidRPr="00A36296" w:rsidRDefault="00CA5D6E" w:rsidP="007B4D70">
            <w:pPr>
              <w:rPr>
                <w:b/>
                <w:szCs w:val="21"/>
                <w:lang w:val="it-IT"/>
              </w:rPr>
            </w:pPr>
          </w:p>
        </w:tc>
        <w:tc>
          <w:tcPr>
            <w:tcW w:w="1276" w:type="dxa"/>
          </w:tcPr>
          <w:p w14:paraId="2B0B2BB1" w14:textId="77777777" w:rsidR="00CA5D6E" w:rsidRPr="00A36296" w:rsidRDefault="00CA5D6E" w:rsidP="007B4D70">
            <w:pPr>
              <w:jc w:val="center"/>
              <w:rPr>
                <w:b/>
                <w:szCs w:val="21"/>
                <w:lang w:val="it-IT"/>
              </w:rPr>
            </w:pPr>
          </w:p>
        </w:tc>
        <w:tc>
          <w:tcPr>
            <w:tcW w:w="2835" w:type="dxa"/>
            <w:vAlign w:val="center"/>
          </w:tcPr>
          <w:p w14:paraId="6697F0E7" w14:textId="1825796C" w:rsidR="00163D19" w:rsidRPr="00186764" w:rsidRDefault="00CA5D6E" w:rsidP="00163D19">
            <w:pPr>
              <w:pStyle w:val="07Zwischenberschrift"/>
              <w:jc w:val="center"/>
              <w:outlineLvl w:val="9"/>
              <w:rPr>
                <w:sz w:val="16"/>
                <w:szCs w:val="20"/>
                <w:lang w:val="en-GB"/>
              </w:rPr>
            </w:pPr>
            <w:r w:rsidRPr="00186764">
              <w:rPr>
                <w:sz w:val="16"/>
                <w:szCs w:val="20"/>
                <w:lang w:val="en-GB"/>
              </w:rPr>
              <w:t xml:space="preserve">CLA 250+ </w:t>
            </w:r>
            <w:r w:rsidR="00846FED" w:rsidRPr="00186764">
              <w:rPr>
                <w:sz w:val="16"/>
                <w:szCs w:val="20"/>
                <w:lang w:val="en-GB"/>
              </w:rPr>
              <w:t xml:space="preserve">con </w:t>
            </w:r>
            <w:proofErr w:type="spellStart"/>
            <w:r w:rsidR="00846FED" w:rsidRPr="00186764">
              <w:rPr>
                <w:sz w:val="16"/>
                <w:szCs w:val="20"/>
                <w:lang w:val="en-GB"/>
              </w:rPr>
              <w:t>tecnologia</w:t>
            </w:r>
            <w:proofErr w:type="spellEnd"/>
            <w:r w:rsidR="00163D19" w:rsidRPr="00186764">
              <w:rPr>
                <w:sz w:val="16"/>
                <w:szCs w:val="20"/>
                <w:lang w:val="en-GB"/>
              </w:rPr>
              <w:t xml:space="preserve"> EQ</w:t>
            </w:r>
          </w:p>
        </w:tc>
        <w:tc>
          <w:tcPr>
            <w:tcW w:w="2976" w:type="dxa"/>
            <w:gridSpan w:val="2"/>
            <w:vAlign w:val="center"/>
          </w:tcPr>
          <w:p w14:paraId="6E01B252" w14:textId="612A0F3D" w:rsidR="00CA5D6E" w:rsidRPr="00186764" w:rsidRDefault="00CA5D6E" w:rsidP="007B4D70">
            <w:pPr>
              <w:pStyle w:val="07Zwischenberschrift"/>
              <w:jc w:val="center"/>
              <w:outlineLvl w:val="9"/>
              <w:rPr>
                <w:sz w:val="16"/>
                <w:szCs w:val="20"/>
                <w:lang w:val="en-GB"/>
              </w:rPr>
            </w:pPr>
            <w:r w:rsidRPr="00186764">
              <w:rPr>
                <w:sz w:val="16"/>
                <w:szCs w:val="20"/>
                <w:lang w:val="en-GB"/>
              </w:rPr>
              <w:t xml:space="preserve">CLA 350 </w:t>
            </w:r>
            <w:r w:rsidR="00846FED" w:rsidRPr="00186764">
              <w:rPr>
                <w:sz w:val="16"/>
                <w:szCs w:val="20"/>
                <w:lang w:val="en-GB"/>
              </w:rPr>
              <w:t xml:space="preserve">con </w:t>
            </w:r>
            <w:proofErr w:type="spellStart"/>
            <w:r w:rsidR="00846FED" w:rsidRPr="00186764">
              <w:rPr>
                <w:sz w:val="16"/>
                <w:szCs w:val="20"/>
                <w:lang w:val="en-GB"/>
              </w:rPr>
              <w:t>tecnologia</w:t>
            </w:r>
            <w:proofErr w:type="spellEnd"/>
            <w:r w:rsidR="00163D19" w:rsidRPr="00186764">
              <w:rPr>
                <w:sz w:val="16"/>
                <w:szCs w:val="20"/>
                <w:lang w:val="en-GB"/>
              </w:rPr>
              <w:t xml:space="preserve"> EQ</w:t>
            </w:r>
          </w:p>
        </w:tc>
      </w:tr>
      <w:tr w:rsidR="00CA5D6E" w:rsidRPr="00694EF2" w14:paraId="53259735" w14:textId="77777777" w:rsidTr="00186764">
        <w:trPr>
          <w:trHeight w:val="283"/>
        </w:trPr>
        <w:tc>
          <w:tcPr>
            <w:tcW w:w="3114" w:type="dxa"/>
            <w:shd w:val="clear" w:color="auto" w:fill="auto"/>
            <w:vAlign w:val="center"/>
          </w:tcPr>
          <w:p w14:paraId="1E81D0DB" w14:textId="53BE0B87" w:rsidR="00CA5D6E" w:rsidRPr="00186764" w:rsidRDefault="00846FED" w:rsidP="00CC0852">
            <w:pPr>
              <w:rPr>
                <w:sz w:val="16"/>
                <w:szCs w:val="16"/>
                <w:lang w:val="en-GB"/>
              </w:rPr>
            </w:pPr>
            <w:r w:rsidRPr="00186764">
              <w:rPr>
                <w:sz w:val="16"/>
                <w:szCs w:val="16"/>
                <w:lang w:val="en-GB"/>
              </w:rPr>
              <w:t>Potenza (</w:t>
            </w:r>
            <w:proofErr w:type="spellStart"/>
            <w:r w:rsidRPr="00186764">
              <w:rPr>
                <w:sz w:val="16"/>
                <w:szCs w:val="16"/>
                <w:lang w:val="en-GB"/>
              </w:rPr>
              <w:t>picco</w:t>
            </w:r>
            <w:proofErr w:type="spellEnd"/>
            <w:r w:rsidRPr="00186764">
              <w:rPr>
                <w:sz w:val="16"/>
                <w:szCs w:val="16"/>
                <w:lang w:val="en-GB"/>
              </w:rPr>
              <w:t>)</w:t>
            </w:r>
          </w:p>
        </w:tc>
        <w:tc>
          <w:tcPr>
            <w:tcW w:w="1276" w:type="dxa"/>
            <w:vAlign w:val="center"/>
          </w:tcPr>
          <w:p w14:paraId="75361ED9" w14:textId="77777777" w:rsidR="00CA5D6E" w:rsidRPr="00186764" w:rsidRDefault="00CA5D6E" w:rsidP="00CC0852">
            <w:pPr>
              <w:jc w:val="right"/>
              <w:rPr>
                <w:sz w:val="16"/>
                <w:szCs w:val="16"/>
                <w:lang w:val="en-GB"/>
              </w:rPr>
            </w:pPr>
            <w:r w:rsidRPr="00186764">
              <w:rPr>
                <w:sz w:val="16"/>
                <w:szCs w:val="16"/>
                <w:lang w:val="en-GB"/>
              </w:rPr>
              <w:t>kW</w:t>
            </w:r>
          </w:p>
        </w:tc>
        <w:tc>
          <w:tcPr>
            <w:tcW w:w="2835" w:type="dxa"/>
            <w:vAlign w:val="center"/>
          </w:tcPr>
          <w:p w14:paraId="384A5B00" w14:textId="77777777" w:rsidR="00CA5D6E" w:rsidRPr="00186764" w:rsidRDefault="00CA5D6E" w:rsidP="00CC0852">
            <w:pPr>
              <w:jc w:val="center"/>
              <w:rPr>
                <w:sz w:val="16"/>
                <w:szCs w:val="16"/>
                <w:lang w:val="en-GB"/>
              </w:rPr>
            </w:pPr>
            <w:r w:rsidRPr="00186764">
              <w:rPr>
                <w:sz w:val="16"/>
                <w:szCs w:val="16"/>
                <w:lang w:val="en-GB"/>
              </w:rPr>
              <w:t>200</w:t>
            </w:r>
          </w:p>
        </w:tc>
        <w:tc>
          <w:tcPr>
            <w:tcW w:w="2976" w:type="dxa"/>
            <w:gridSpan w:val="2"/>
            <w:vAlign w:val="center"/>
          </w:tcPr>
          <w:p w14:paraId="1791E5B2" w14:textId="77777777" w:rsidR="00CA5D6E" w:rsidRPr="00186764" w:rsidRDefault="00CA5D6E" w:rsidP="00CC0852">
            <w:pPr>
              <w:jc w:val="center"/>
              <w:rPr>
                <w:sz w:val="16"/>
                <w:szCs w:val="16"/>
                <w:lang w:val="en-GB"/>
              </w:rPr>
            </w:pPr>
            <w:r w:rsidRPr="00186764">
              <w:rPr>
                <w:sz w:val="16"/>
                <w:szCs w:val="16"/>
                <w:lang w:val="en-GB"/>
              </w:rPr>
              <w:t>260</w:t>
            </w:r>
          </w:p>
        </w:tc>
      </w:tr>
      <w:tr w:rsidR="00CA5D6E" w:rsidRPr="00694EF2" w14:paraId="208CEEC2" w14:textId="77777777" w:rsidTr="00186764">
        <w:trPr>
          <w:trHeight w:val="283"/>
        </w:trPr>
        <w:tc>
          <w:tcPr>
            <w:tcW w:w="3114" w:type="dxa"/>
            <w:shd w:val="clear" w:color="auto" w:fill="auto"/>
            <w:vAlign w:val="center"/>
          </w:tcPr>
          <w:p w14:paraId="6426B946" w14:textId="3CCD2976" w:rsidR="00CA5D6E" w:rsidRPr="00186764" w:rsidRDefault="00846FED" w:rsidP="00CC0852">
            <w:pPr>
              <w:rPr>
                <w:sz w:val="16"/>
                <w:szCs w:val="16"/>
                <w:lang w:val="en-GB"/>
              </w:rPr>
            </w:pPr>
            <w:proofErr w:type="spellStart"/>
            <w:r w:rsidRPr="00186764">
              <w:rPr>
                <w:sz w:val="16"/>
                <w:szCs w:val="16"/>
                <w:lang w:val="en-GB"/>
              </w:rPr>
              <w:t>Coppia</w:t>
            </w:r>
            <w:proofErr w:type="spellEnd"/>
            <w:r w:rsidRPr="00186764">
              <w:rPr>
                <w:sz w:val="16"/>
                <w:szCs w:val="16"/>
                <w:lang w:val="en-GB"/>
              </w:rPr>
              <w:t xml:space="preserve"> (</w:t>
            </w:r>
            <w:proofErr w:type="spellStart"/>
            <w:r w:rsidRPr="00186764">
              <w:rPr>
                <w:sz w:val="16"/>
                <w:szCs w:val="16"/>
                <w:lang w:val="en-GB"/>
              </w:rPr>
              <w:t>picco</w:t>
            </w:r>
            <w:proofErr w:type="spellEnd"/>
            <w:r w:rsidRPr="00186764">
              <w:rPr>
                <w:sz w:val="16"/>
                <w:szCs w:val="16"/>
                <w:lang w:val="en-GB"/>
              </w:rPr>
              <w:t>)</w:t>
            </w:r>
          </w:p>
        </w:tc>
        <w:tc>
          <w:tcPr>
            <w:tcW w:w="1276" w:type="dxa"/>
            <w:vAlign w:val="center"/>
          </w:tcPr>
          <w:p w14:paraId="3C9E9749" w14:textId="77777777" w:rsidR="00CA5D6E" w:rsidRPr="00186764" w:rsidRDefault="00CA5D6E" w:rsidP="00CC0852">
            <w:pPr>
              <w:jc w:val="right"/>
              <w:rPr>
                <w:sz w:val="16"/>
                <w:szCs w:val="16"/>
                <w:lang w:val="en-GB"/>
              </w:rPr>
            </w:pPr>
            <w:r w:rsidRPr="00186764">
              <w:rPr>
                <w:sz w:val="16"/>
                <w:szCs w:val="16"/>
                <w:lang w:val="en-GB"/>
              </w:rPr>
              <w:t>Nm</w:t>
            </w:r>
          </w:p>
        </w:tc>
        <w:tc>
          <w:tcPr>
            <w:tcW w:w="2835" w:type="dxa"/>
            <w:vAlign w:val="center"/>
          </w:tcPr>
          <w:p w14:paraId="2B1E91BB" w14:textId="2C7A7810" w:rsidR="00CA5D6E" w:rsidRPr="00186764" w:rsidRDefault="00163D19" w:rsidP="00CC0852">
            <w:pPr>
              <w:jc w:val="center"/>
              <w:rPr>
                <w:sz w:val="16"/>
                <w:szCs w:val="16"/>
                <w:lang w:val="en-GB"/>
              </w:rPr>
            </w:pPr>
            <w:r w:rsidRPr="00186764">
              <w:rPr>
                <w:sz w:val="16"/>
                <w:szCs w:val="16"/>
                <w:lang w:val="en-GB"/>
              </w:rPr>
              <w:t>335</w:t>
            </w:r>
          </w:p>
        </w:tc>
        <w:tc>
          <w:tcPr>
            <w:tcW w:w="2976" w:type="dxa"/>
            <w:gridSpan w:val="2"/>
            <w:vAlign w:val="center"/>
          </w:tcPr>
          <w:p w14:paraId="4EC96DFA" w14:textId="31D0832F" w:rsidR="00CA5D6E" w:rsidRPr="00186764" w:rsidRDefault="00163D19" w:rsidP="00CC0852">
            <w:pPr>
              <w:jc w:val="center"/>
              <w:rPr>
                <w:sz w:val="16"/>
                <w:szCs w:val="16"/>
                <w:lang w:val="en-GB"/>
              </w:rPr>
            </w:pPr>
            <w:r w:rsidRPr="00186764">
              <w:rPr>
                <w:sz w:val="16"/>
                <w:szCs w:val="16"/>
                <w:lang w:val="en-GB"/>
              </w:rPr>
              <w:t>515</w:t>
            </w:r>
          </w:p>
        </w:tc>
      </w:tr>
      <w:tr w:rsidR="00CA5D6E" w:rsidRPr="00694EF2" w14:paraId="09BB45C4" w14:textId="77777777" w:rsidTr="00186764">
        <w:trPr>
          <w:trHeight w:val="283"/>
        </w:trPr>
        <w:tc>
          <w:tcPr>
            <w:tcW w:w="3114" w:type="dxa"/>
            <w:shd w:val="clear" w:color="auto" w:fill="auto"/>
            <w:vAlign w:val="center"/>
          </w:tcPr>
          <w:p w14:paraId="59B04145" w14:textId="2599EB4A" w:rsidR="00CA5D6E" w:rsidRPr="00186764" w:rsidRDefault="00846FED" w:rsidP="00CC0852">
            <w:pPr>
              <w:rPr>
                <w:sz w:val="16"/>
                <w:szCs w:val="16"/>
                <w:lang w:val="en-GB"/>
              </w:rPr>
            </w:pPr>
            <w:r w:rsidRPr="00186764">
              <w:rPr>
                <w:sz w:val="16"/>
                <w:szCs w:val="16"/>
                <w:lang w:val="en-GB"/>
              </w:rPr>
              <w:t xml:space="preserve">Batteria: </w:t>
            </w:r>
            <w:proofErr w:type="spellStart"/>
            <w:r w:rsidRPr="00186764">
              <w:rPr>
                <w:sz w:val="16"/>
                <w:szCs w:val="16"/>
                <w:lang w:val="en-GB"/>
              </w:rPr>
              <w:t>chimica</w:t>
            </w:r>
            <w:proofErr w:type="spellEnd"/>
            <w:r w:rsidRPr="00186764">
              <w:rPr>
                <w:sz w:val="16"/>
                <w:szCs w:val="16"/>
                <w:lang w:val="en-GB"/>
              </w:rPr>
              <w:t xml:space="preserve"> delle </w:t>
            </w:r>
            <w:proofErr w:type="spellStart"/>
            <w:r w:rsidRPr="00186764">
              <w:rPr>
                <w:sz w:val="16"/>
                <w:szCs w:val="16"/>
                <w:lang w:val="en-GB"/>
              </w:rPr>
              <w:t>celle</w:t>
            </w:r>
            <w:proofErr w:type="spellEnd"/>
          </w:p>
        </w:tc>
        <w:tc>
          <w:tcPr>
            <w:tcW w:w="1276" w:type="dxa"/>
            <w:vAlign w:val="center"/>
          </w:tcPr>
          <w:p w14:paraId="59C4E821" w14:textId="77777777" w:rsidR="00CA5D6E" w:rsidRPr="00186764" w:rsidRDefault="00CA5D6E" w:rsidP="00CC0852">
            <w:pPr>
              <w:jc w:val="right"/>
              <w:rPr>
                <w:sz w:val="16"/>
                <w:szCs w:val="16"/>
                <w:lang w:val="en-GB"/>
              </w:rPr>
            </w:pPr>
          </w:p>
        </w:tc>
        <w:tc>
          <w:tcPr>
            <w:tcW w:w="5811" w:type="dxa"/>
            <w:gridSpan w:val="3"/>
            <w:vAlign w:val="center"/>
          </w:tcPr>
          <w:p w14:paraId="720A21B0" w14:textId="13448FFD" w:rsidR="00CA5D6E" w:rsidRPr="00186764" w:rsidRDefault="00E817A8" w:rsidP="00CC0852">
            <w:pPr>
              <w:jc w:val="center"/>
              <w:rPr>
                <w:sz w:val="16"/>
                <w:szCs w:val="16"/>
                <w:lang w:val="en-GB"/>
              </w:rPr>
            </w:pPr>
            <w:r>
              <w:rPr>
                <w:sz w:val="16"/>
                <w:szCs w:val="16"/>
                <w:lang w:val="en-GB"/>
              </w:rPr>
              <w:t>Nikel-Manganese-</w:t>
            </w:r>
            <w:proofErr w:type="spellStart"/>
            <w:r>
              <w:rPr>
                <w:sz w:val="16"/>
                <w:szCs w:val="16"/>
                <w:lang w:val="en-GB"/>
              </w:rPr>
              <w:t>Cobalto</w:t>
            </w:r>
            <w:proofErr w:type="spellEnd"/>
          </w:p>
        </w:tc>
      </w:tr>
      <w:tr w:rsidR="00CA5D6E" w:rsidRPr="00694EF2" w14:paraId="7A9069E7" w14:textId="77777777" w:rsidTr="00186764">
        <w:trPr>
          <w:trHeight w:val="283"/>
        </w:trPr>
        <w:tc>
          <w:tcPr>
            <w:tcW w:w="3114" w:type="dxa"/>
            <w:shd w:val="clear" w:color="auto" w:fill="auto"/>
            <w:vAlign w:val="center"/>
          </w:tcPr>
          <w:p w14:paraId="7070282C" w14:textId="0D6F7926" w:rsidR="00CA5D6E" w:rsidRPr="00186764" w:rsidRDefault="00846FED" w:rsidP="00CC0852">
            <w:pPr>
              <w:rPr>
                <w:sz w:val="16"/>
                <w:szCs w:val="16"/>
                <w:lang w:val="it-IT"/>
              </w:rPr>
            </w:pPr>
            <w:r w:rsidRPr="00186764">
              <w:rPr>
                <w:sz w:val="16"/>
                <w:szCs w:val="16"/>
                <w:lang w:val="it-IT"/>
              </w:rPr>
              <w:t>Batteria: contenuto di energia utilizzabile</w:t>
            </w:r>
          </w:p>
        </w:tc>
        <w:tc>
          <w:tcPr>
            <w:tcW w:w="1276" w:type="dxa"/>
            <w:vAlign w:val="center"/>
          </w:tcPr>
          <w:p w14:paraId="19C21420" w14:textId="77665C04" w:rsidR="00CA5D6E" w:rsidRPr="00186764" w:rsidRDefault="00CA5D6E" w:rsidP="00CC0852">
            <w:pPr>
              <w:jc w:val="right"/>
              <w:rPr>
                <w:sz w:val="16"/>
                <w:szCs w:val="16"/>
                <w:lang w:val="en-GB"/>
              </w:rPr>
            </w:pPr>
            <w:r w:rsidRPr="00186764">
              <w:rPr>
                <w:sz w:val="16"/>
                <w:szCs w:val="16"/>
                <w:lang w:val="en-GB"/>
              </w:rPr>
              <w:t>kW</w:t>
            </w:r>
            <w:r w:rsidR="00CA7CD8">
              <w:rPr>
                <w:sz w:val="16"/>
                <w:szCs w:val="16"/>
                <w:lang w:val="en-GB"/>
              </w:rPr>
              <w:t>h</w:t>
            </w:r>
          </w:p>
        </w:tc>
        <w:tc>
          <w:tcPr>
            <w:tcW w:w="5811" w:type="dxa"/>
            <w:gridSpan w:val="3"/>
            <w:vAlign w:val="center"/>
          </w:tcPr>
          <w:p w14:paraId="458AD815" w14:textId="45F63B44" w:rsidR="00CA5D6E" w:rsidRPr="00186764" w:rsidRDefault="00CA5D6E" w:rsidP="00CC0852">
            <w:pPr>
              <w:jc w:val="center"/>
              <w:rPr>
                <w:sz w:val="16"/>
                <w:szCs w:val="16"/>
                <w:lang w:val="en-GB"/>
              </w:rPr>
            </w:pPr>
            <w:r w:rsidRPr="00186764">
              <w:rPr>
                <w:sz w:val="16"/>
                <w:szCs w:val="16"/>
                <w:lang w:val="en-GB"/>
              </w:rPr>
              <w:t>85</w:t>
            </w:r>
          </w:p>
        </w:tc>
      </w:tr>
      <w:tr w:rsidR="00CA5D6E" w:rsidRPr="00694EF2" w14:paraId="79E543C4" w14:textId="77777777" w:rsidTr="00186764">
        <w:trPr>
          <w:trHeight w:val="283"/>
        </w:trPr>
        <w:tc>
          <w:tcPr>
            <w:tcW w:w="3114" w:type="dxa"/>
            <w:shd w:val="clear" w:color="auto" w:fill="auto"/>
            <w:vAlign w:val="center"/>
          </w:tcPr>
          <w:p w14:paraId="113BBFAD" w14:textId="3B415E5D" w:rsidR="00CA5D6E" w:rsidRPr="00186764" w:rsidRDefault="00846FED" w:rsidP="00CC0852">
            <w:pPr>
              <w:rPr>
                <w:sz w:val="16"/>
                <w:szCs w:val="16"/>
                <w:lang w:val="it-IT"/>
              </w:rPr>
            </w:pPr>
            <w:r w:rsidRPr="00186764">
              <w:rPr>
                <w:sz w:val="16"/>
                <w:szCs w:val="16"/>
                <w:lang w:val="it-IT"/>
              </w:rPr>
              <w:t>Potenza massima di carica CA</w:t>
            </w:r>
          </w:p>
        </w:tc>
        <w:tc>
          <w:tcPr>
            <w:tcW w:w="1276" w:type="dxa"/>
            <w:vAlign w:val="center"/>
          </w:tcPr>
          <w:p w14:paraId="3C3513F5" w14:textId="77777777" w:rsidR="00CA5D6E" w:rsidRPr="00186764" w:rsidRDefault="00CA5D6E" w:rsidP="00CC0852">
            <w:pPr>
              <w:jc w:val="right"/>
              <w:rPr>
                <w:sz w:val="16"/>
                <w:szCs w:val="16"/>
                <w:lang w:val="en-GB"/>
              </w:rPr>
            </w:pPr>
            <w:r w:rsidRPr="00186764">
              <w:rPr>
                <w:sz w:val="16"/>
                <w:szCs w:val="16"/>
                <w:lang w:val="en-GB"/>
              </w:rPr>
              <w:t>kW</w:t>
            </w:r>
          </w:p>
        </w:tc>
        <w:tc>
          <w:tcPr>
            <w:tcW w:w="5811" w:type="dxa"/>
            <w:gridSpan w:val="3"/>
            <w:vAlign w:val="center"/>
          </w:tcPr>
          <w:p w14:paraId="5B4B7C1D" w14:textId="2442A3E3" w:rsidR="00CA5D6E" w:rsidRPr="00186764" w:rsidRDefault="42005EFE" w:rsidP="00CC0852">
            <w:pPr>
              <w:jc w:val="center"/>
              <w:rPr>
                <w:sz w:val="16"/>
                <w:szCs w:val="16"/>
                <w:lang w:val="en-GB"/>
              </w:rPr>
            </w:pPr>
            <w:r w:rsidRPr="00186764">
              <w:rPr>
                <w:sz w:val="16"/>
                <w:szCs w:val="16"/>
                <w:lang w:val="en-GB"/>
              </w:rPr>
              <w:t>11</w:t>
            </w:r>
          </w:p>
        </w:tc>
      </w:tr>
      <w:tr w:rsidR="00CA5D6E" w:rsidRPr="00694EF2" w14:paraId="1661214C" w14:textId="77777777" w:rsidTr="00186764">
        <w:trPr>
          <w:trHeight w:val="283"/>
        </w:trPr>
        <w:tc>
          <w:tcPr>
            <w:tcW w:w="3114" w:type="dxa"/>
            <w:shd w:val="clear" w:color="auto" w:fill="auto"/>
            <w:vAlign w:val="center"/>
          </w:tcPr>
          <w:p w14:paraId="6B65B13C" w14:textId="21F72992" w:rsidR="00CA5D6E" w:rsidRPr="00186764" w:rsidRDefault="00846FED" w:rsidP="00CC0852">
            <w:pPr>
              <w:rPr>
                <w:sz w:val="16"/>
                <w:szCs w:val="16"/>
                <w:lang w:val="it-IT"/>
              </w:rPr>
            </w:pPr>
            <w:r w:rsidRPr="00186764">
              <w:rPr>
                <w:sz w:val="16"/>
                <w:szCs w:val="16"/>
                <w:lang w:val="it-IT"/>
              </w:rPr>
              <w:t>Potenza massima di carica DC</w:t>
            </w:r>
            <w:r w:rsidR="00CC41C9" w:rsidRPr="00186764">
              <w:rPr>
                <w:rStyle w:val="Rimandonotaapidipagina"/>
                <w:sz w:val="16"/>
                <w:szCs w:val="16"/>
                <w:lang w:val="en-GB"/>
              </w:rPr>
              <w:footnoteReference w:id="11"/>
            </w:r>
          </w:p>
        </w:tc>
        <w:tc>
          <w:tcPr>
            <w:tcW w:w="1276" w:type="dxa"/>
            <w:vAlign w:val="center"/>
          </w:tcPr>
          <w:p w14:paraId="374D2E87" w14:textId="77777777" w:rsidR="00CA5D6E" w:rsidRPr="00186764" w:rsidRDefault="00CA5D6E" w:rsidP="00CC0852">
            <w:pPr>
              <w:jc w:val="right"/>
              <w:rPr>
                <w:sz w:val="16"/>
                <w:szCs w:val="16"/>
                <w:lang w:val="en-GB"/>
              </w:rPr>
            </w:pPr>
            <w:r w:rsidRPr="00186764">
              <w:rPr>
                <w:sz w:val="16"/>
                <w:szCs w:val="16"/>
                <w:lang w:val="en-GB"/>
              </w:rPr>
              <w:t>kW</w:t>
            </w:r>
          </w:p>
        </w:tc>
        <w:tc>
          <w:tcPr>
            <w:tcW w:w="5811" w:type="dxa"/>
            <w:gridSpan w:val="3"/>
            <w:vAlign w:val="center"/>
          </w:tcPr>
          <w:p w14:paraId="26FEC1E4" w14:textId="77777777" w:rsidR="00CA5D6E" w:rsidRPr="00186764" w:rsidRDefault="00CA5D6E" w:rsidP="00CC0852">
            <w:pPr>
              <w:jc w:val="center"/>
              <w:rPr>
                <w:sz w:val="16"/>
                <w:szCs w:val="16"/>
                <w:highlight w:val="yellow"/>
                <w:lang w:val="en-GB"/>
              </w:rPr>
            </w:pPr>
            <w:r w:rsidRPr="00186764">
              <w:rPr>
                <w:sz w:val="16"/>
                <w:szCs w:val="16"/>
                <w:lang w:val="en-GB"/>
              </w:rPr>
              <w:t>320</w:t>
            </w:r>
          </w:p>
        </w:tc>
      </w:tr>
      <w:tr w:rsidR="00E817A8" w:rsidRPr="00694EF2" w14:paraId="4D3F45A7" w14:textId="77777777" w:rsidTr="0044052C">
        <w:trPr>
          <w:trHeight w:val="283"/>
        </w:trPr>
        <w:tc>
          <w:tcPr>
            <w:tcW w:w="3114" w:type="dxa"/>
            <w:shd w:val="clear" w:color="auto" w:fill="auto"/>
            <w:vAlign w:val="center"/>
          </w:tcPr>
          <w:p w14:paraId="27470F71" w14:textId="29938665" w:rsidR="00E817A8" w:rsidRPr="00186764" w:rsidRDefault="00E817A8" w:rsidP="00CC0852">
            <w:pPr>
              <w:rPr>
                <w:spacing w:val="-4"/>
                <w:sz w:val="16"/>
                <w:szCs w:val="16"/>
                <w:lang w:val="it-IT"/>
              </w:rPr>
            </w:pPr>
            <w:r w:rsidRPr="00186764">
              <w:rPr>
                <w:spacing w:val="-4"/>
                <w:sz w:val="16"/>
                <w:szCs w:val="16"/>
                <w:lang w:val="it-IT"/>
              </w:rPr>
              <w:t>Ricarica DC: autonomia dopo 10 min</w:t>
            </w:r>
            <w:r w:rsidRPr="00186764">
              <w:rPr>
                <w:rStyle w:val="Rimandonotaapidipagina"/>
                <w:spacing w:val="-4"/>
                <w:sz w:val="16"/>
                <w:szCs w:val="16"/>
                <w:lang w:val="en-GB"/>
              </w:rPr>
              <w:footnoteReference w:id="12"/>
            </w:r>
            <w:r>
              <w:rPr>
                <w:spacing w:val="-4"/>
                <w:sz w:val="16"/>
                <w:szCs w:val="16"/>
                <w:lang w:val="it-IT"/>
              </w:rPr>
              <w:t xml:space="preserve"> WLTP</w:t>
            </w:r>
          </w:p>
        </w:tc>
        <w:tc>
          <w:tcPr>
            <w:tcW w:w="1276" w:type="dxa"/>
            <w:vAlign w:val="center"/>
          </w:tcPr>
          <w:p w14:paraId="6C2829AE" w14:textId="77777777" w:rsidR="00E817A8" w:rsidRPr="00186764" w:rsidRDefault="00E817A8" w:rsidP="00CC0852">
            <w:pPr>
              <w:jc w:val="right"/>
              <w:rPr>
                <w:sz w:val="16"/>
                <w:szCs w:val="16"/>
                <w:lang w:val="en-GB"/>
              </w:rPr>
            </w:pPr>
            <w:r w:rsidRPr="00186764">
              <w:rPr>
                <w:sz w:val="16"/>
                <w:szCs w:val="16"/>
                <w:lang w:val="en-GB"/>
              </w:rPr>
              <w:t>km</w:t>
            </w:r>
          </w:p>
        </w:tc>
        <w:tc>
          <w:tcPr>
            <w:tcW w:w="2905" w:type="dxa"/>
            <w:gridSpan w:val="2"/>
            <w:vAlign w:val="center"/>
          </w:tcPr>
          <w:p w14:paraId="084E24AE" w14:textId="3E0C255D" w:rsidR="00E817A8" w:rsidRPr="00186764" w:rsidRDefault="00E817A8" w:rsidP="0030417E">
            <w:pPr>
              <w:jc w:val="center"/>
              <w:rPr>
                <w:sz w:val="16"/>
                <w:szCs w:val="16"/>
                <w:lang w:val="en-GB"/>
              </w:rPr>
            </w:pPr>
            <w:r>
              <w:rPr>
                <w:sz w:val="16"/>
                <w:szCs w:val="16"/>
                <w:lang w:val="en-GB"/>
              </w:rPr>
              <w:t>285-325</w:t>
            </w:r>
          </w:p>
        </w:tc>
        <w:tc>
          <w:tcPr>
            <w:tcW w:w="2906" w:type="dxa"/>
            <w:vAlign w:val="center"/>
          </w:tcPr>
          <w:p w14:paraId="6BE86388" w14:textId="675AAB5D" w:rsidR="00E817A8" w:rsidRPr="00186764" w:rsidRDefault="00E817A8" w:rsidP="0030417E">
            <w:pPr>
              <w:jc w:val="center"/>
              <w:rPr>
                <w:sz w:val="16"/>
                <w:szCs w:val="16"/>
                <w:lang w:val="en-GB"/>
              </w:rPr>
            </w:pPr>
            <w:r>
              <w:rPr>
                <w:sz w:val="16"/>
                <w:szCs w:val="16"/>
                <w:lang w:val="en-GB"/>
              </w:rPr>
              <w:t>275-315</w:t>
            </w:r>
          </w:p>
        </w:tc>
      </w:tr>
      <w:tr w:rsidR="00CA5D6E" w:rsidRPr="00694EF2" w14:paraId="3C4FFCB5" w14:textId="77777777" w:rsidTr="00186764">
        <w:trPr>
          <w:trHeight w:val="283"/>
        </w:trPr>
        <w:tc>
          <w:tcPr>
            <w:tcW w:w="3114" w:type="dxa"/>
            <w:shd w:val="clear" w:color="auto" w:fill="auto"/>
            <w:vAlign w:val="center"/>
          </w:tcPr>
          <w:p w14:paraId="0F5FEB37" w14:textId="22CE80B1" w:rsidR="00CA5D6E" w:rsidRPr="00186764" w:rsidRDefault="00846FED" w:rsidP="00CC0852">
            <w:pPr>
              <w:rPr>
                <w:sz w:val="16"/>
                <w:szCs w:val="16"/>
                <w:lang w:val="en-GB"/>
              </w:rPr>
            </w:pPr>
            <w:proofErr w:type="spellStart"/>
            <w:r w:rsidRPr="00186764">
              <w:rPr>
                <w:sz w:val="16"/>
                <w:szCs w:val="16"/>
                <w:lang w:val="en-GB"/>
              </w:rPr>
              <w:t>Accelerazione</w:t>
            </w:r>
            <w:proofErr w:type="spellEnd"/>
            <w:r w:rsidRPr="00186764">
              <w:rPr>
                <w:sz w:val="16"/>
                <w:szCs w:val="16"/>
                <w:lang w:val="en-GB"/>
              </w:rPr>
              <w:t xml:space="preserve"> 0-100 km/h</w:t>
            </w:r>
          </w:p>
        </w:tc>
        <w:tc>
          <w:tcPr>
            <w:tcW w:w="1276" w:type="dxa"/>
            <w:vAlign w:val="center"/>
          </w:tcPr>
          <w:p w14:paraId="6DCF64C2" w14:textId="77777777" w:rsidR="00CA5D6E" w:rsidRPr="00186764" w:rsidRDefault="00CA5D6E" w:rsidP="00CC0852">
            <w:pPr>
              <w:jc w:val="right"/>
              <w:rPr>
                <w:sz w:val="16"/>
                <w:szCs w:val="16"/>
                <w:lang w:val="en-GB"/>
              </w:rPr>
            </w:pPr>
            <w:r w:rsidRPr="00186764">
              <w:rPr>
                <w:sz w:val="16"/>
                <w:szCs w:val="16"/>
                <w:lang w:val="en-GB"/>
              </w:rPr>
              <w:t>s</w:t>
            </w:r>
          </w:p>
        </w:tc>
        <w:tc>
          <w:tcPr>
            <w:tcW w:w="2835" w:type="dxa"/>
            <w:vAlign w:val="center"/>
          </w:tcPr>
          <w:p w14:paraId="48596721" w14:textId="60DBC7FD" w:rsidR="00CA5D6E" w:rsidRPr="00186764" w:rsidRDefault="00DD4A2B" w:rsidP="00CC0852">
            <w:pPr>
              <w:jc w:val="center"/>
              <w:rPr>
                <w:sz w:val="16"/>
                <w:szCs w:val="16"/>
                <w:lang w:val="en-GB"/>
              </w:rPr>
            </w:pPr>
            <w:r w:rsidRPr="00186764">
              <w:rPr>
                <w:sz w:val="16"/>
                <w:szCs w:val="16"/>
                <w:lang w:val="en-GB"/>
              </w:rPr>
              <w:t>6</w:t>
            </w:r>
            <w:r w:rsidR="00933566" w:rsidRPr="00186764">
              <w:rPr>
                <w:sz w:val="16"/>
                <w:szCs w:val="16"/>
                <w:lang w:val="en-GB"/>
              </w:rPr>
              <w:t>.</w:t>
            </w:r>
            <w:r w:rsidRPr="00186764">
              <w:rPr>
                <w:sz w:val="16"/>
                <w:szCs w:val="16"/>
                <w:lang w:val="en-GB"/>
              </w:rPr>
              <w:t>7</w:t>
            </w:r>
          </w:p>
        </w:tc>
        <w:tc>
          <w:tcPr>
            <w:tcW w:w="2976" w:type="dxa"/>
            <w:gridSpan w:val="2"/>
            <w:vAlign w:val="center"/>
          </w:tcPr>
          <w:p w14:paraId="28D6322F" w14:textId="6A940CF3" w:rsidR="00CA5D6E" w:rsidRPr="00186764" w:rsidRDefault="00DD4A2B" w:rsidP="00CC0852">
            <w:pPr>
              <w:jc w:val="center"/>
              <w:rPr>
                <w:sz w:val="16"/>
                <w:szCs w:val="16"/>
                <w:lang w:val="en-GB"/>
              </w:rPr>
            </w:pPr>
            <w:r w:rsidRPr="00186764">
              <w:rPr>
                <w:sz w:val="16"/>
                <w:szCs w:val="16"/>
                <w:lang w:val="en-GB"/>
              </w:rPr>
              <w:t>4</w:t>
            </w:r>
            <w:r w:rsidR="00933566" w:rsidRPr="00186764">
              <w:rPr>
                <w:sz w:val="16"/>
                <w:szCs w:val="16"/>
                <w:lang w:val="en-GB"/>
              </w:rPr>
              <w:t>.</w:t>
            </w:r>
            <w:r w:rsidRPr="00186764">
              <w:rPr>
                <w:sz w:val="16"/>
                <w:szCs w:val="16"/>
                <w:lang w:val="en-GB"/>
              </w:rPr>
              <w:t>9</w:t>
            </w:r>
          </w:p>
        </w:tc>
      </w:tr>
      <w:tr w:rsidR="00DD4A2B" w:rsidRPr="00694EF2" w14:paraId="5268195F" w14:textId="77777777" w:rsidTr="00186764">
        <w:trPr>
          <w:trHeight w:val="283"/>
        </w:trPr>
        <w:tc>
          <w:tcPr>
            <w:tcW w:w="3114" w:type="dxa"/>
            <w:shd w:val="clear" w:color="auto" w:fill="auto"/>
            <w:vAlign w:val="center"/>
          </w:tcPr>
          <w:p w14:paraId="639E781B" w14:textId="4CC1B086" w:rsidR="00DD4A2B" w:rsidRPr="00186764" w:rsidRDefault="00846FED" w:rsidP="00CC0852">
            <w:pPr>
              <w:rPr>
                <w:sz w:val="16"/>
                <w:szCs w:val="16"/>
                <w:lang w:val="en-GB"/>
              </w:rPr>
            </w:pPr>
            <w:proofErr w:type="spellStart"/>
            <w:r w:rsidRPr="00186764">
              <w:rPr>
                <w:sz w:val="16"/>
                <w:szCs w:val="16"/>
                <w:lang w:val="en-GB"/>
              </w:rPr>
              <w:t>Velocità</w:t>
            </w:r>
            <w:proofErr w:type="spellEnd"/>
            <w:r w:rsidRPr="00186764">
              <w:rPr>
                <w:sz w:val="16"/>
                <w:szCs w:val="16"/>
                <w:lang w:val="en-GB"/>
              </w:rPr>
              <w:t xml:space="preserve"> </w:t>
            </w:r>
            <w:proofErr w:type="spellStart"/>
            <w:r w:rsidRPr="00186764">
              <w:rPr>
                <w:sz w:val="16"/>
                <w:szCs w:val="16"/>
                <w:lang w:val="en-GB"/>
              </w:rPr>
              <w:t>massima</w:t>
            </w:r>
            <w:proofErr w:type="spellEnd"/>
          </w:p>
        </w:tc>
        <w:tc>
          <w:tcPr>
            <w:tcW w:w="1276" w:type="dxa"/>
            <w:vAlign w:val="center"/>
          </w:tcPr>
          <w:p w14:paraId="5172812B" w14:textId="77777777" w:rsidR="00DD4A2B" w:rsidRPr="00186764" w:rsidRDefault="00DD4A2B" w:rsidP="00CC0852">
            <w:pPr>
              <w:jc w:val="right"/>
              <w:rPr>
                <w:sz w:val="16"/>
                <w:szCs w:val="16"/>
                <w:lang w:val="en-GB"/>
              </w:rPr>
            </w:pPr>
            <w:r w:rsidRPr="00186764">
              <w:rPr>
                <w:sz w:val="16"/>
                <w:szCs w:val="16"/>
                <w:lang w:val="en-GB"/>
              </w:rPr>
              <w:t>Km/h</w:t>
            </w:r>
          </w:p>
        </w:tc>
        <w:tc>
          <w:tcPr>
            <w:tcW w:w="5811" w:type="dxa"/>
            <w:gridSpan w:val="3"/>
            <w:vAlign w:val="center"/>
          </w:tcPr>
          <w:p w14:paraId="0B443313" w14:textId="23AFEAEE" w:rsidR="00DD4A2B" w:rsidRPr="00186764" w:rsidRDefault="00DD4A2B" w:rsidP="00CC0852">
            <w:pPr>
              <w:jc w:val="center"/>
              <w:rPr>
                <w:sz w:val="16"/>
                <w:szCs w:val="16"/>
                <w:lang w:val="en-GB"/>
              </w:rPr>
            </w:pPr>
            <w:r w:rsidRPr="00186764">
              <w:rPr>
                <w:sz w:val="16"/>
                <w:szCs w:val="16"/>
                <w:lang w:val="en-GB"/>
              </w:rPr>
              <w:t>210</w:t>
            </w:r>
          </w:p>
        </w:tc>
      </w:tr>
      <w:tr w:rsidR="00CA5D6E" w:rsidRPr="00694EF2" w14:paraId="711A7435" w14:textId="77777777" w:rsidTr="00186764">
        <w:trPr>
          <w:trHeight w:val="283"/>
        </w:trPr>
        <w:tc>
          <w:tcPr>
            <w:tcW w:w="3114" w:type="dxa"/>
            <w:shd w:val="clear" w:color="auto" w:fill="auto"/>
            <w:vAlign w:val="center"/>
          </w:tcPr>
          <w:p w14:paraId="7EA23790" w14:textId="2CEAAB34" w:rsidR="00CA5D6E" w:rsidRPr="00E817A8" w:rsidRDefault="00846FED" w:rsidP="00CC0852">
            <w:pPr>
              <w:rPr>
                <w:sz w:val="16"/>
                <w:szCs w:val="16"/>
                <w:vertAlign w:val="superscript"/>
                <w:lang w:val="it-IT"/>
              </w:rPr>
            </w:pPr>
            <w:r w:rsidRPr="00E817A8">
              <w:rPr>
                <w:sz w:val="16"/>
                <w:szCs w:val="16"/>
                <w:lang w:val="it-IT"/>
              </w:rPr>
              <w:t xml:space="preserve">Consumo </w:t>
            </w:r>
            <w:r w:rsidR="00E817A8" w:rsidRPr="00E817A8">
              <w:rPr>
                <w:sz w:val="16"/>
                <w:szCs w:val="16"/>
                <w:lang w:val="it-IT"/>
              </w:rPr>
              <w:t xml:space="preserve">di energia </w:t>
            </w:r>
            <w:r w:rsidRPr="00E817A8">
              <w:rPr>
                <w:sz w:val="16"/>
                <w:szCs w:val="16"/>
                <w:lang w:val="it-IT"/>
              </w:rPr>
              <w:t>combinato (WLTP)</w:t>
            </w:r>
          </w:p>
        </w:tc>
        <w:tc>
          <w:tcPr>
            <w:tcW w:w="1276" w:type="dxa"/>
            <w:vAlign w:val="center"/>
          </w:tcPr>
          <w:p w14:paraId="303A784A" w14:textId="77777777" w:rsidR="00CA5D6E" w:rsidRPr="00186764" w:rsidRDefault="00CA5D6E" w:rsidP="00CC0852">
            <w:pPr>
              <w:jc w:val="right"/>
              <w:rPr>
                <w:sz w:val="16"/>
                <w:szCs w:val="16"/>
                <w:lang w:val="en-GB"/>
              </w:rPr>
            </w:pPr>
            <w:r w:rsidRPr="00186764">
              <w:rPr>
                <w:sz w:val="16"/>
                <w:szCs w:val="16"/>
                <w:lang w:val="en-GB"/>
              </w:rPr>
              <w:t>kWh/100 km</w:t>
            </w:r>
          </w:p>
        </w:tc>
        <w:tc>
          <w:tcPr>
            <w:tcW w:w="2835" w:type="dxa"/>
            <w:vAlign w:val="center"/>
          </w:tcPr>
          <w:p w14:paraId="4E2574CA" w14:textId="1CD9A91F" w:rsidR="00CA5D6E" w:rsidRPr="00186764" w:rsidRDefault="00DD4A2B" w:rsidP="00CC0852">
            <w:pPr>
              <w:jc w:val="center"/>
              <w:rPr>
                <w:sz w:val="16"/>
                <w:szCs w:val="16"/>
                <w:lang w:val="en-GB"/>
              </w:rPr>
            </w:pPr>
            <w:r w:rsidRPr="00186764">
              <w:rPr>
                <w:sz w:val="16"/>
                <w:szCs w:val="16"/>
                <w:lang w:val="en-GB"/>
              </w:rPr>
              <w:t>14</w:t>
            </w:r>
            <w:r w:rsidR="00933566" w:rsidRPr="00186764">
              <w:rPr>
                <w:sz w:val="16"/>
                <w:szCs w:val="16"/>
                <w:lang w:val="en-GB"/>
              </w:rPr>
              <w:t>.</w:t>
            </w:r>
            <w:r w:rsidR="00E817A8">
              <w:rPr>
                <w:sz w:val="16"/>
                <w:szCs w:val="16"/>
                <w:lang w:val="en-GB"/>
              </w:rPr>
              <w:t>1</w:t>
            </w:r>
            <w:r w:rsidRPr="00186764">
              <w:rPr>
                <w:sz w:val="16"/>
                <w:szCs w:val="16"/>
                <w:lang w:val="en-GB"/>
              </w:rPr>
              <w:t>-12</w:t>
            </w:r>
            <w:r w:rsidR="00933566" w:rsidRPr="00186764">
              <w:rPr>
                <w:sz w:val="16"/>
                <w:szCs w:val="16"/>
                <w:lang w:val="en-GB"/>
              </w:rPr>
              <w:t>.</w:t>
            </w:r>
            <w:r w:rsidRPr="00186764">
              <w:rPr>
                <w:sz w:val="16"/>
                <w:szCs w:val="16"/>
                <w:lang w:val="en-GB"/>
              </w:rPr>
              <w:t>2</w:t>
            </w:r>
          </w:p>
        </w:tc>
        <w:tc>
          <w:tcPr>
            <w:tcW w:w="2976" w:type="dxa"/>
            <w:gridSpan w:val="2"/>
            <w:vAlign w:val="center"/>
          </w:tcPr>
          <w:p w14:paraId="0DFE5548" w14:textId="764A29A3" w:rsidR="00CA5D6E" w:rsidRPr="00186764" w:rsidRDefault="005974B8" w:rsidP="00CC0852">
            <w:pPr>
              <w:jc w:val="center"/>
              <w:rPr>
                <w:sz w:val="16"/>
                <w:szCs w:val="16"/>
                <w:lang w:val="en-GB"/>
              </w:rPr>
            </w:pPr>
            <w:r w:rsidRPr="00186764">
              <w:rPr>
                <w:sz w:val="16"/>
                <w:szCs w:val="16"/>
                <w:lang w:val="en-GB"/>
              </w:rPr>
              <w:t>14</w:t>
            </w:r>
            <w:r w:rsidR="00933566" w:rsidRPr="00186764">
              <w:rPr>
                <w:sz w:val="16"/>
                <w:szCs w:val="16"/>
                <w:lang w:val="en-GB"/>
              </w:rPr>
              <w:t>.</w:t>
            </w:r>
            <w:r w:rsidR="00E817A8">
              <w:rPr>
                <w:sz w:val="16"/>
                <w:szCs w:val="16"/>
                <w:lang w:val="en-GB"/>
              </w:rPr>
              <w:t>7</w:t>
            </w:r>
            <w:r w:rsidR="007208CB" w:rsidRPr="00186764">
              <w:rPr>
                <w:sz w:val="16"/>
                <w:szCs w:val="16"/>
                <w:lang w:val="en-GB"/>
              </w:rPr>
              <w:t>-12</w:t>
            </w:r>
            <w:r w:rsidR="00933566" w:rsidRPr="00186764">
              <w:rPr>
                <w:sz w:val="16"/>
                <w:szCs w:val="16"/>
                <w:lang w:val="en-GB"/>
              </w:rPr>
              <w:t>.</w:t>
            </w:r>
            <w:r w:rsidR="007208CB" w:rsidRPr="00186764">
              <w:rPr>
                <w:sz w:val="16"/>
                <w:szCs w:val="16"/>
                <w:lang w:val="en-GB"/>
              </w:rPr>
              <w:t>5</w:t>
            </w:r>
          </w:p>
        </w:tc>
      </w:tr>
      <w:tr w:rsidR="00CA5D6E" w:rsidRPr="00694EF2" w14:paraId="5E0A2E42" w14:textId="77777777" w:rsidTr="00186764">
        <w:trPr>
          <w:trHeight w:val="283"/>
        </w:trPr>
        <w:tc>
          <w:tcPr>
            <w:tcW w:w="3114" w:type="dxa"/>
            <w:shd w:val="clear" w:color="auto" w:fill="auto"/>
            <w:vAlign w:val="center"/>
          </w:tcPr>
          <w:p w14:paraId="1EE91948" w14:textId="696C102A" w:rsidR="00CA5D6E" w:rsidRPr="00E817A8" w:rsidRDefault="00846FED" w:rsidP="00CC0852">
            <w:pPr>
              <w:rPr>
                <w:sz w:val="16"/>
                <w:szCs w:val="16"/>
                <w:vertAlign w:val="superscript"/>
                <w:lang w:val="it-IT"/>
              </w:rPr>
            </w:pPr>
            <w:r w:rsidRPr="00E817A8">
              <w:rPr>
                <w:sz w:val="16"/>
                <w:szCs w:val="16"/>
                <w:lang w:val="it-IT"/>
              </w:rPr>
              <w:t xml:space="preserve">Emissioni </w:t>
            </w:r>
            <w:r w:rsidR="00E817A8" w:rsidRPr="00E817A8">
              <w:rPr>
                <w:sz w:val="16"/>
                <w:szCs w:val="16"/>
                <w:lang w:val="it-IT"/>
              </w:rPr>
              <w:t xml:space="preserve">combinate </w:t>
            </w:r>
            <w:r w:rsidRPr="00E817A8">
              <w:rPr>
                <w:sz w:val="16"/>
                <w:szCs w:val="16"/>
                <w:lang w:val="it-IT"/>
              </w:rPr>
              <w:t>di CO₂ (WLTP)</w:t>
            </w:r>
          </w:p>
        </w:tc>
        <w:tc>
          <w:tcPr>
            <w:tcW w:w="1276" w:type="dxa"/>
            <w:vAlign w:val="center"/>
          </w:tcPr>
          <w:p w14:paraId="6F7B94BA" w14:textId="77777777" w:rsidR="00CA5D6E" w:rsidRPr="00186764" w:rsidRDefault="00CA5D6E" w:rsidP="00CC0852">
            <w:pPr>
              <w:jc w:val="right"/>
              <w:rPr>
                <w:sz w:val="16"/>
                <w:szCs w:val="16"/>
                <w:lang w:val="en-GB"/>
              </w:rPr>
            </w:pPr>
            <w:r w:rsidRPr="00186764">
              <w:rPr>
                <w:sz w:val="16"/>
                <w:szCs w:val="16"/>
                <w:lang w:val="en-GB"/>
              </w:rPr>
              <w:t>g/km</w:t>
            </w:r>
          </w:p>
        </w:tc>
        <w:tc>
          <w:tcPr>
            <w:tcW w:w="2835" w:type="dxa"/>
            <w:vAlign w:val="center"/>
          </w:tcPr>
          <w:p w14:paraId="73059EE6" w14:textId="2DF6CF99" w:rsidR="00CA5D6E" w:rsidRPr="00186764" w:rsidRDefault="0099611B" w:rsidP="00CC0852">
            <w:pPr>
              <w:jc w:val="center"/>
              <w:rPr>
                <w:sz w:val="16"/>
                <w:szCs w:val="16"/>
                <w:lang w:val="en-GB"/>
              </w:rPr>
            </w:pPr>
            <w:r w:rsidRPr="00186764">
              <w:rPr>
                <w:sz w:val="16"/>
                <w:szCs w:val="16"/>
                <w:lang w:val="en-GB"/>
              </w:rPr>
              <w:t>0</w:t>
            </w:r>
          </w:p>
        </w:tc>
        <w:tc>
          <w:tcPr>
            <w:tcW w:w="2976" w:type="dxa"/>
            <w:gridSpan w:val="2"/>
            <w:vAlign w:val="center"/>
          </w:tcPr>
          <w:p w14:paraId="39ADDD29" w14:textId="7086DBEC" w:rsidR="00CA5D6E" w:rsidRPr="00186764" w:rsidDel="00237C26" w:rsidRDefault="0099611B" w:rsidP="00CC0852">
            <w:pPr>
              <w:jc w:val="center"/>
              <w:rPr>
                <w:sz w:val="16"/>
                <w:szCs w:val="16"/>
                <w:lang w:val="en-GB"/>
              </w:rPr>
            </w:pPr>
            <w:r w:rsidRPr="00186764">
              <w:rPr>
                <w:sz w:val="16"/>
                <w:szCs w:val="16"/>
                <w:lang w:val="en-GB"/>
              </w:rPr>
              <w:t>0</w:t>
            </w:r>
          </w:p>
        </w:tc>
      </w:tr>
      <w:tr w:rsidR="00260747" w:rsidRPr="00694EF2" w14:paraId="3B79964D" w14:textId="77777777" w:rsidTr="00186764">
        <w:trPr>
          <w:trHeight w:val="283"/>
        </w:trPr>
        <w:tc>
          <w:tcPr>
            <w:tcW w:w="3114" w:type="dxa"/>
            <w:shd w:val="clear" w:color="auto" w:fill="auto"/>
            <w:vAlign w:val="center"/>
          </w:tcPr>
          <w:p w14:paraId="52D0014C" w14:textId="4DAA024A" w:rsidR="00260747" w:rsidRPr="00186764" w:rsidRDefault="00260747" w:rsidP="00260747">
            <w:pPr>
              <w:rPr>
                <w:sz w:val="16"/>
                <w:szCs w:val="16"/>
                <w:lang w:val="en-GB"/>
              </w:rPr>
            </w:pPr>
            <w:r w:rsidRPr="00186764">
              <w:rPr>
                <w:sz w:val="16"/>
                <w:szCs w:val="16"/>
                <w:lang w:val="en-GB"/>
              </w:rPr>
              <w:t>Classe CO</w:t>
            </w:r>
            <w:r w:rsidRPr="00186764">
              <w:rPr>
                <w:sz w:val="16"/>
                <w:szCs w:val="16"/>
                <w:vertAlign w:val="subscript"/>
                <w:lang w:val="en-GB"/>
              </w:rPr>
              <w:t>2</w:t>
            </w:r>
          </w:p>
        </w:tc>
        <w:tc>
          <w:tcPr>
            <w:tcW w:w="1276" w:type="dxa"/>
            <w:vAlign w:val="center"/>
          </w:tcPr>
          <w:p w14:paraId="10CEB188" w14:textId="77777777" w:rsidR="00260747" w:rsidRPr="00186764" w:rsidRDefault="00260747" w:rsidP="00260747">
            <w:pPr>
              <w:jc w:val="right"/>
              <w:rPr>
                <w:sz w:val="16"/>
                <w:szCs w:val="16"/>
                <w:lang w:val="en-GB"/>
              </w:rPr>
            </w:pPr>
          </w:p>
        </w:tc>
        <w:tc>
          <w:tcPr>
            <w:tcW w:w="2835" w:type="dxa"/>
            <w:vAlign w:val="center"/>
          </w:tcPr>
          <w:p w14:paraId="647D579D" w14:textId="0E26BD88" w:rsidR="00260747" w:rsidRPr="00186764" w:rsidRDefault="00260747" w:rsidP="00260747">
            <w:pPr>
              <w:jc w:val="center"/>
              <w:rPr>
                <w:sz w:val="16"/>
                <w:szCs w:val="16"/>
                <w:lang w:val="en-GB"/>
              </w:rPr>
            </w:pPr>
            <w:r w:rsidRPr="00186764">
              <w:rPr>
                <w:sz w:val="16"/>
                <w:szCs w:val="16"/>
                <w:lang w:val="en-GB"/>
              </w:rPr>
              <w:t>A</w:t>
            </w:r>
          </w:p>
        </w:tc>
        <w:tc>
          <w:tcPr>
            <w:tcW w:w="2976" w:type="dxa"/>
            <w:gridSpan w:val="2"/>
            <w:vAlign w:val="center"/>
          </w:tcPr>
          <w:p w14:paraId="37971E7E" w14:textId="7F41CC6A" w:rsidR="00260747" w:rsidRPr="00186764" w:rsidRDefault="00260747" w:rsidP="00260747">
            <w:pPr>
              <w:jc w:val="center"/>
              <w:rPr>
                <w:sz w:val="16"/>
                <w:szCs w:val="16"/>
                <w:lang w:val="en-GB"/>
              </w:rPr>
            </w:pPr>
            <w:r w:rsidRPr="00186764">
              <w:rPr>
                <w:sz w:val="16"/>
                <w:szCs w:val="16"/>
                <w:lang w:val="en-GB"/>
              </w:rPr>
              <w:t>A</w:t>
            </w:r>
          </w:p>
        </w:tc>
      </w:tr>
      <w:tr w:rsidR="00CA5D6E" w:rsidRPr="00694EF2" w14:paraId="4F8591DC" w14:textId="77777777" w:rsidTr="00186764">
        <w:trPr>
          <w:trHeight w:val="283"/>
        </w:trPr>
        <w:tc>
          <w:tcPr>
            <w:tcW w:w="3114" w:type="dxa"/>
            <w:shd w:val="clear" w:color="auto" w:fill="auto"/>
            <w:vAlign w:val="center"/>
          </w:tcPr>
          <w:p w14:paraId="479D74F0" w14:textId="4A086544" w:rsidR="00CA5D6E" w:rsidRPr="00186764" w:rsidRDefault="00846FED" w:rsidP="00CC0852">
            <w:pPr>
              <w:rPr>
                <w:sz w:val="16"/>
                <w:szCs w:val="16"/>
                <w:vertAlign w:val="superscript"/>
                <w:lang w:val="en-GB"/>
              </w:rPr>
            </w:pPr>
            <w:r w:rsidRPr="00186764">
              <w:rPr>
                <w:sz w:val="16"/>
                <w:szCs w:val="16"/>
                <w:lang w:val="en-GB"/>
              </w:rPr>
              <w:t>Autonomia (WLTP)</w:t>
            </w:r>
          </w:p>
        </w:tc>
        <w:tc>
          <w:tcPr>
            <w:tcW w:w="1276" w:type="dxa"/>
            <w:vAlign w:val="center"/>
          </w:tcPr>
          <w:p w14:paraId="7E9C08A7" w14:textId="77777777" w:rsidR="00CA5D6E" w:rsidRPr="00186764" w:rsidRDefault="00CA5D6E" w:rsidP="00CC0852">
            <w:pPr>
              <w:jc w:val="right"/>
              <w:rPr>
                <w:sz w:val="16"/>
                <w:szCs w:val="16"/>
                <w:lang w:val="en-GB"/>
              </w:rPr>
            </w:pPr>
            <w:r w:rsidRPr="00186764">
              <w:rPr>
                <w:sz w:val="16"/>
                <w:szCs w:val="16"/>
                <w:lang w:val="en-GB"/>
              </w:rPr>
              <w:t>km</w:t>
            </w:r>
          </w:p>
        </w:tc>
        <w:tc>
          <w:tcPr>
            <w:tcW w:w="2835" w:type="dxa"/>
            <w:vAlign w:val="center"/>
          </w:tcPr>
          <w:p w14:paraId="4304FD55" w14:textId="00AFE78C" w:rsidR="00CA5D6E" w:rsidRPr="00186764" w:rsidRDefault="0099611B" w:rsidP="00CC0852">
            <w:pPr>
              <w:jc w:val="center"/>
              <w:rPr>
                <w:sz w:val="16"/>
                <w:szCs w:val="16"/>
                <w:lang w:val="en-GB"/>
              </w:rPr>
            </w:pPr>
            <w:r w:rsidRPr="00186764">
              <w:rPr>
                <w:sz w:val="16"/>
                <w:szCs w:val="16"/>
                <w:lang w:val="en-GB"/>
              </w:rPr>
              <w:t>694-792</w:t>
            </w:r>
          </w:p>
        </w:tc>
        <w:tc>
          <w:tcPr>
            <w:tcW w:w="2976" w:type="dxa"/>
            <w:gridSpan w:val="2"/>
            <w:vAlign w:val="center"/>
          </w:tcPr>
          <w:p w14:paraId="317779BA" w14:textId="76E26D3C" w:rsidR="00CA5D6E" w:rsidRPr="00186764" w:rsidRDefault="0099611B" w:rsidP="00CC0852">
            <w:pPr>
              <w:jc w:val="center"/>
              <w:rPr>
                <w:sz w:val="16"/>
                <w:szCs w:val="16"/>
                <w:lang w:val="en-GB"/>
              </w:rPr>
            </w:pPr>
            <w:r w:rsidRPr="00186764">
              <w:rPr>
                <w:sz w:val="16"/>
                <w:szCs w:val="16"/>
                <w:lang w:val="en-GB"/>
              </w:rPr>
              <w:t>67</w:t>
            </w:r>
            <w:r w:rsidR="00E817A8">
              <w:rPr>
                <w:sz w:val="16"/>
                <w:szCs w:val="16"/>
                <w:lang w:val="en-GB"/>
              </w:rPr>
              <w:t>2</w:t>
            </w:r>
            <w:r w:rsidRPr="00186764">
              <w:rPr>
                <w:sz w:val="16"/>
                <w:szCs w:val="16"/>
                <w:lang w:val="en-GB"/>
              </w:rPr>
              <w:t>-77</w:t>
            </w:r>
            <w:r w:rsidR="00E817A8">
              <w:rPr>
                <w:sz w:val="16"/>
                <w:szCs w:val="16"/>
                <w:lang w:val="en-GB"/>
              </w:rPr>
              <w:t>1</w:t>
            </w:r>
          </w:p>
        </w:tc>
      </w:tr>
    </w:tbl>
    <w:p w14:paraId="52399517" w14:textId="77777777" w:rsidR="00CA5D6E" w:rsidRPr="00694EF2" w:rsidRDefault="00CA5D6E" w:rsidP="00CA5D6E">
      <w:pPr>
        <w:rPr>
          <w:lang w:val="en-GB"/>
        </w:rPr>
      </w:pPr>
    </w:p>
    <w:p w14:paraId="1DF8F303" w14:textId="6439E15F" w:rsidR="00846FED" w:rsidRPr="00A36296" w:rsidRDefault="004440F8" w:rsidP="00D2374E">
      <w:pPr>
        <w:spacing w:line="280" w:lineRule="exact"/>
        <w:rPr>
          <w:rFonts w:ascii="MB Corpo S Text Office" w:eastAsiaTheme="majorEastAsia" w:hAnsi="MB Corpo S Text Office" w:cstheme="majorBidi"/>
          <w:kern w:val="0"/>
          <w:szCs w:val="26"/>
          <w:lang w:val="it-IT" w:eastAsia="en-US"/>
          <w14:ligatures w14:val="none"/>
        </w:rPr>
      </w:pPr>
      <w:r w:rsidRPr="00A36296">
        <w:rPr>
          <w:rFonts w:ascii="MB Corpo S Text Office" w:eastAsiaTheme="majorEastAsia" w:hAnsi="MB Corpo S Text Office" w:cstheme="majorBidi"/>
          <w:kern w:val="0"/>
          <w:szCs w:val="26"/>
          <w:lang w:val="it-IT" w:eastAsia="en-US"/>
          <w14:ligatures w14:val="none"/>
        </w:rPr>
        <w:t xml:space="preserve">Sistema di trazione elettrica </w:t>
      </w:r>
      <w:r w:rsidR="00846FED" w:rsidRPr="00A36296">
        <w:rPr>
          <w:rFonts w:ascii="MB Corpo S Text Office" w:eastAsiaTheme="majorEastAsia" w:hAnsi="MB Corpo S Text Office" w:cstheme="majorBidi"/>
          <w:kern w:val="0"/>
          <w:szCs w:val="26"/>
          <w:lang w:val="it-IT" w:eastAsia="en-US"/>
          <w14:ligatures w14:val="none"/>
        </w:rPr>
        <w:t xml:space="preserve">di nuova </w:t>
      </w:r>
      <w:r w:rsidRPr="00A36296">
        <w:rPr>
          <w:rFonts w:ascii="MB Corpo S Text Office" w:eastAsiaTheme="majorEastAsia" w:hAnsi="MB Corpo S Text Office" w:cstheme="majorBidi"/>
          <w:kern w:val="0"/>
          <w:szCs w:val="26"/>
          <w:lang w:val="it-IT" w:eastAsia="en-US"/>
          <w14:ligatures w14:val="none"/>
        </w:rPr>
        <w:t xml:space="preserve">concezione </w:t>
      </w:r>
      <w:r w:rsidR="00846FED" w:rsidRPr="00A36296">
        <w:rPr>
          <w:rFonts w:ascii="MB Corpo S Text Office" w:eastAsiaTheme="majorEastAsia" w:hAnsi="MB Corpo S Text Office" w:cstheme="majorBidi"/>
          <w:kern w:val="0"/>
          <w:szCs w:val="26"/>
          <w:lang w:val="it-IT" w:eastAsia="en-US"/>
          <w14:ligatures w14:val="none"/>
        </w:rPr>
        <w:t>con un'</w:t>
      </w:r>
      <w:r w:rsidRPr="00A36296">
        <w:rPr>
          <w:rFonts w:ascii="MB Corpo S Text Office" w:eastAsiaTheme="majorEastAsia" w:hAnsi="MB Corpo S Text Office" w:cstheme="majorBidi"/>
          <w:kern w:val="0"/>
          <w:szCs w:val="26"/>
          <w:lang w:val="it-IT" w:eastAsia="en-US"/>
          <w14:ligatures w14:val="none"/>
        </w:rPr>
        <w:t xml:space="preserve">efficienza </w:t>
      </w:r>
      <w:r w:rsidR="00846FED" w:rsidRPr="00A36296">
        <w:rPr>
          <w:rFonts w:ascii="MB Corpo S Text Office" w:eastAsiaTheme="majorEastAsia" w:hAnsi="MB Corpo S Text Office" w:cstheme="majorBidi"/>
          <w:kern w:val="0"/>
          <w:szCs w:val="26"/>
          <w:lang w:val="it-IT" w:eastAsia="en-US"/>
          <w14:ligatures w14:val="none"/>
        </w:rPr>
        <w:t>del 93%.</w:t>
      </w:r>
    </w:p>
    <w:p w14:paraId="18034E66" w14:textId="7BB35F07" w:rsidR="00CA5D6E" w:rsidRPr="00A36296" w:rsidRDefault="00846FED" w:rsidP="00B7695E">
      <w:pPr>
        <w:pStyle w:val="01Flietext"/>
        <w:spacing w:after="0"/>
        <w:rPr>
          <w:lang w:val="it-IT"/>
        </w:rPr>
      </w:pPr>
      <w:r w:rsidRPr="00A36296">
        <w:rPr>
          <w:lang w:val="it-IT"/>
        </w:rPr>
        <w:t xml:space="preserve">Con l'unità principale sull'asse posteriore per una trazione e caratteristiche di guida ottimali, Mercedes-Benz porta nel segmento entry-level un layout di trazione noto alle classi medie e superiori. L'unità di trazione elettrica da 200 kW con motore sincrono a eccitazione permanente (PSM) sull'asse posteriore è stata sviluppata </w:t>
      </w:r>
      <w:r w:rsidR="009C55F2" w:rsidRPr="00A36296">
        <w:rPr>
          <w:lang w:val="it-IT"/>
        </w:rPr>
        <w:t xml:space="preserve">interamente </w:t>
      </w:r>
      <w:r w:rsidRPr="00A36296">
        <w:rPr>
          <w:lang w:val="it-IT"/>
        </w:rPr>
        <w:t xml:space="preserve">in casa e deriva direttamente </w:t>
      </w:r>
      <w:r w:rsidR="00213713">
        <w:rPr>
          <w:lang w:val="it-IT"/>
        </w:rPr>
        <w:t>dalla</w:t>
      </w:r>
      <w:r w:rsidRPr="00A36296">
        <w:rPr>
          <w:lang w:val="it-IT"/>
        </w:rPr>
        <w:t xml:space="preserve"> VISION EQXX. L'efficienza</w:t>
      </w:r>
      <w:r w:rsidR="007E657F" w:rsidRPr="00A36296">
        <w:rPr>
          <w:lang w:val="it-IT"/>
        </w:rPr>
        <w:t xml:space="preserve"> batteria-ruota </w:t>
      </w:r>
      <w:r w:rsidR="000B3689" w:rsidRPr="00A36296">
        <w:rPr>
          <w:lang w:val="it-IT"/>
        </w:rPr>
        <w:t xml:space="preserve">sulle </w:t>
      </w:r>
      <w:r w:rsidRPr="00A36296">
        <w:rPr>
          <w:lang w:val="it-IT"/>
        </w:rPr>
        <w:t xml:space="preserve">lunghe </w:t>
      </w:r>
      <w:r w:rsidR="007E657F" w:rsidRPr="00A36296">
        <w:rPr>
          <w:lang w:val="it-IT"/>
        </w:rPr>
        <w:t xml:space="preserve">distanze </w:t>
      </w:r>
      <w:r w:rsidRPr="00A36296">
        <w:rPr>
          <w:lang w:val="it-IT"/>
        </w:rPr>
        <w:t>è del 93%.</w:t>
      </w:r>
    </w:p>
    <w:p w14:paraId="5EB3D6A4" w14:textId="77777777" w:rsidR="00B7695E" w:rsidRPr="00A36296" w:rsidRDefault="00B7695E" w:rsidP="00D2374E">
      <w:pPr>
        <w:pStyle w:val="01Flietext"/>
        <w:spacing w:after="0"/>
        <w:rPr>
          <w:lang w:val="it-IT"/>
        </w:rPr>
      </w:pPr>
    </w:p>
    <w:p w14:paraId="51E369D5" w14:textId="05105585" w:rsidR="00CA5D6E" w:rsidRPr="00A36296" w:rsidRDefault="00846FED" w:rsidP="00B7695E">
      <w:pPr>
        <w:pStyle w:val="01Flietext"/>
        <w:spacing w:after="0"/>
        <w:rPr>
          <w:lang w:val="it-IT"/>
        </w:rPr>
      </w:pPr>
      <w:r w:rsidRPr="00A36296">
        <w:rPr>
          <w:lang w:val="it-IT"/>
        </w:rPr>
        <w:t xml:space="preserve">I magneti del rotore sono disposti a forma di doppia V. Un'altra caratteristica è l'avvolgimento dello statore con i cosiddetti avvolgimenti a forcina. Queste misure contribuiscono a rendere l'azionamento particolarmente silenzioso. Inoltre, il PSM presenta una percentuale significativamente inferiore </w:t>
      </w:r>
      <w:r w:rsidR="006857F0" w:rsidRPr="00A36296">
        <w:rPr>
          <w:lang w:val="it-IT"/>
        </w:rPr>
        <w:t xml:space="preserve">- </w:t>
      </w:r>
      <w:r w:rsidRPr="00A36296">
        <w:rPr>
          <w:lang w:val="it-IT"/>
        </w:rPr>
        <w:t xml:space="preserve">quasi lo zero per cento </w:t>
      </w:r>
      <w:r w:rsidR="006857F0" w:rsidRPr="00A36296">
        <w:rPr>
          <w:lang w:val="it-IT"/>
        </w:rPr>
        <w:t xml:space="preserve">- </w:t>
      </w:r>
      <w:r w:rsidRPr="00A36296">
        <w:rPr>
          <w:lang w:val="it-IT"/>
        </w:rPr>
        <w:t>di elementi pesanti di terre rare rispetto alle precedenti generazioni di motori. L'elettronica di potenza ad alte prestazioni è dotata di un inverter al carburo di silicio (</w:t>
      </w:r>
      <w:proofErr w:type="spellStart"/>
      <w:r w:rsidRPr="00A36296">
        <w:rPr>
          <w:lang w:val="it-IT"/>
        </w:rPr>
        <w:t>SiC</w:t>
      </w:r>
      <w:proofErr w:type="spellEnd"/>
      <w:r w:rsidRPr="00A36296">
        <w:rPr>
          <w:lang w:val="it-IT"/>
        </w:rPr>
        <w:t>) per un utilizzo particolarmente efficiente dell'energia. Il controllo della trasmissione e l'inverter sono altamente integrati in un unico componente.</w:t>
      </w:r>
    </w:p>
    <w:p w14:paraId="3B35D6E6" w14:textId="77777777" w:rsidR="00B7695E" w:rsidRPr="00A36296" w:rsidRDefault="00B7695E" w:rsidP="00D2374E">
      <w:pPr>
        <w:pStyle w:val="01Flietext"/>
        <w:spacing w:after="0"/>
        <w:rPr>
          <w:lang w:val="it-IT"/>
        </w:rPr>
      </w:pPr>
    </w:p>
    <w:p w14:paraId="13515A13" w14:textId="70781742" w:rsidR="002D2B5C" w:rsidRPr="00A36296" w:rsidRDefault="00846FED" w:rsidP="00D2374E">
      <w:pPr>
        <w:spacing w:line="280" w:lineRule="exact"/>
        <w:rPr>
          <w:rFonts w:ascii="MB Corpo S Text Office" w:hAnsi="MB Corpo S Text Office"/>
          <w:lang w:val="it-IT"/>
        </w:rPr>
      </w:pPr>
      <w:r w:rsidRPr="00A36296">
        <w:rPr>
          <w:rFonts w:ascii="MB Corpo S Text Office" w:hAnsi="MB Corpo S Text Office"/>
          <w:lang w:val="it-IT"/>
        </w:rPr>
        <w:t xml:space="preserve">Sprinter e </w:t>
      </w:r>
      <w:r w:rsidR="004440F8" w:rsidRPr="00A36296">
        <w:rPr>
          <w:rFonts w:ascii="MB Corpo S Text Office" w:hAnsi="MB Corpo S Text Office"/>
          <w:lang w:val="it-IT"/>
        </w:rPr>
        <w:t xml:space="preserve">maratoneta </w:t>
      </w:r>
      <w:r w:rsidRPr="00A36296">
        <w:rPr>
          <w:rFonts w:ascii="MB Corpo S Text Office" w:hAnsi="MB Corpo S Text Office"/>
          <w:lang w:val="it-IT"/>
        </w:rPr>
        <w:t xml:space="preserve">in </w:t>
      </w:r>
      <w:r w:rsidR="004440F8" w:rsidRPr="00A36296">
        <w:rPr>
          <w:rFonts w:ascii="MB Corpo S Text Office" w:hAnsi="MB Corpo S Text Office"/>
          <w:lang w:val="it-IT"/>
        </w:rPr>
        <w:t>uno</w:t>
      </w:r>
      <w:r w:rsidRPr="00A36296">
        <w:rPr>
          <w:rFonts w:ascii="MB Corpo S Text Office" w:hAnsi="MB Corpo S Text Office"/>
          <w:lang w:val="it-IT"/>
        </w:rPr>
        <w:t xml:space="preserve">: la </w:t>
      </w:r>
      <w:r w:rsidR="004440F8" w:rsidRPr="00A36296">
        <w:rPr>
          <w:rFonts w:ascii="MB Corpo S Text Office" w:hAnsi="MB Corpo S Text Office"/>
          <w:lang w:val="it-IT"/>
        </w:rPr>
        <w:t xml:space="preserve">trasmissione a </w:t>
      </w:r>
      <w:r w:rsidRPr="00A36296">
        <w:rPr>
          <w:rFonts w:ascii="MB Corpo S Text Office" w:hAnsi="MB Corpo S Text Office"/>
          <w:lang w:val="it-IT"/>
        </w:rPr>
        <w:t>due</w:t>
      </w:r>
      <w:r w:rsidR="004440F8" w:rsidRPr="00A36296">
        <w:rPr>
          <w:rFonts w:ascii="MB Corpo S Text Office" w:hAnsi="MB Corpo S Text Office"/>
          <w:lang w:val="it-IT"/>
        </w:rPr>
        <w:t xml:space="preserve"> velocità combina dinamica </w:t>
      </w:r>
      <w:r w:rsidRPr="00A36296">
        <w:rPr>
          <w:rFonts w:ascii="MB Corpo S Text Office" w:hAnsi="MB Corpo S Text Office"/>
          <w:lang w:val="it-IT"/>
        </w:rPr>
        <w:t xml:space="preserve">ed </w:t>
      </w:r>
      <w:r w:rsidR="004440F8" w:rsidRPr="00A36296">
        <w:rPr>
          <w:rFonts w:ascii="MB Corpo S Text Office" w:hAnsi="MB Corpo S Text Office"/>
          <w:lang w:val="it-IT"/>
        </w:rPr>
        <w:t>elevata efficienza</w:t>
      </w:r>
    </w:p>
    <w:p w14:paraId="4AA5D5C9" w14:textId="61C8B233" w:rsidR="00817268" w:rsidRPr="00A36296" w:rsidRDefault="00846FED" w:rsidP="00D2374E">
      <w:pPr>
        <w:spacing w:line="280" w:lineRule="exact"/>
        <w:rPr>
          <w:lang w:val="it-IT"/>
        </w:rPr>
      </w:pPr>
      <w:r w:rsidRPr="00A36296">
        <w:rPr>
          <w:lang w:val="it-IT"/>
        </w:rPr>
        <w:t xml:space="preserve">L'architettura di guida prevede una trasmissione a due velocità sull'asse posteriore, che unisce </w:t>
      </w:r>
      <w:r w:rsidR="00CC5B85" w:rsidRPr="00A36296">
        <w:rPr>
          <w:lang w:val="it-IT"/>
        </w:rPr>
        <w:t xml:space="preserve">prestazioni </w:t>
      </w:r>
      <w:r w:rsidRPr="00A36296">
        <w:rPr>
          <w:lang w:val="it-IT"/>
        </w:rPr>
        <w:t xml:space="preserve">ed efficienza. La prima marcia ha un rapporto corto di 11:1, che consente un'eccellente accelerazione </w:t>
      </w:r>
      <w:r w:rsidR="002E4A78" w:rsidRPr="00A36296">
        <w:rPr>
          <w:lang w:val="it-IT"/>
        </w:rPr>
        <w:t>fin dall'inizio</w:t>
      </w:r>
      <w:r w:rsidRPr="00A36296">
        <w:rPr>
          <w:lang w:val="it-IT"/>
        </w:rPr>
        <w:t>, un'elevata capacità di traino e una grande efficienza nel traffico urbano. La seconda marcia (rapporto: 5:1) è progettata per l'</w:t>
      </w:r>
      <w:r w:rsidR="00322FA5" w:rsidRPr="00A36296">
        <w:rPr>
          <w:lang w:val="it-IT"/>
        </w:rPr>
        <w:t xml:space="preserve">erogazione di potenza a velocità </w:t>
      </w:r>
      <w:r w:rsidRPr="00A36296">
        <w:rPr>
          <w:lang w:val="it-IT"/>
        </w:rPr>
        <w:t xml:space="preserve">elevate e per un'alta efficienza </w:t>
      </w:r>
      <w:r w:rsidR="00322FA5" w:rsidRPr="00A36296">
        <w:rPr>
          <w:lang w:val="it-IT"/>
        </w:rPr>
        <w:t xml:space="preserve">in </w:t>
      </w:r>
      <w:r w:rsidR="00CD1310" w:rsidRPr="00A36296">
        <w:rPr>
          <w:lang w:val="it-IT"/>
        </w:rPr>
        <w:t>autostrada</w:t>
      </w:r>
      <w:r w:rsidR="00322FA5" w:rsidRPr="00A36296">
        <w:rPr>
          <w:lang w:val="it-IT"/>
        </w:rPr>
        <w:t>, per un'autonomia e un comfort eccezionali sulle lunghe distanze</w:t>
      </w:r>
      <w:r w:rsidRPr="00A36296">
        <w:rPr>
          <w:lang w:val="it-IT"/>
        </w:rPr>
        <w:t>. Anche la velocità massima viene raggiunta in seconda marcia</w:t>
      </w:r>
    </w:p>
    <w:p w14:paraId="682E0C3D" w14:textId="77777777" w:rsidR="00817268" w:rsidRPr="00A36296" w:rsidRDefault="00817268" w:rsidP="00D2374E">
      <w:pPr>
        <w:spacing w:line="280" w:lineRule="exact"/>
        <w:rPr>
          <w:lang w:val="it-IT"/>
        </w:rPr>
      </w:pPr>
    </w:p>
    <w:p w14:paraId="12003C81" w14:textId="5174CDCC" w:rsidR="00D94512" w:rsidRPr="00A36296" w:rsidRDefault="00846FED" w:rsidP="00D2374E">
      <w:pPr>
        <w:spacing w:line="280" w:lineRule="exact"/>
        <w:rPr>
          <w:lang w:val="it-IT"/>
        </w:rPr>
      </w:pPr>
      <w:r w:rsidRPr="00A36296">
        <w:rPr>
          <w:lang w:val="it-IT"/>
        </w:rPr>
        <w:t xml:space="preserve">I punti di cambiata dipendono dalla situazione di guida e dal </w:t>
      </w:r>
      <w:r w:rsidR="003C6A89" w:rsidRPr="00A36296">
        <w:rPr>
          <w:lang w:val="it-IT"/>
        </w:rPr>
        <w:t>programma di</w:t>
      </w:r>
      <w:r w:rsidRPr="00A36296">
        <w:rPr>
          <w:lang w:val="it-IT"/>
        </w:rPr>
        <w:t xml:space="preserve"> guida selezionato. Inoltre, l'</w:t>
      </w:r>
      <w:r w:rsidR="003C6A89" w:rsidRPr="00A36296">
        <w:rPr>
          <w:lang w:val="it-IT"/>
        </w:rPr>
        <w:t xml:space="preserve">ottimizzatore </w:t>
      </w:r>
      <w:r w:rsidRPr="00A36296">
        <w:rPr>
          <w:lang w:val="it-IT"/>
        </w:rPr>
        <w:t xml:space="preserve">online li regola continuamente in base ai parametri attuali, come il livello di carica della batteria, la potenza e le esigenze del </w:t>
      </w:r>
      <w:r w:rsidR="00B73C19">
        <w:rPr>
          <w:lang w:val="it-IT"/>
        </w:rPr>
        <w:t>guidatore</w:t>
      </w:r>
      <w:r w:rsidRPr="00A36296">
        <w:rPr>
          <w:lang w:val="it-IT"/>
        </w:rPr>
        <w:t xml:space="preserve">. La potenza </w:t>
      </w:r>
      <w:r w:rsidR="006857F0" w:rsidRPr="00A36296">
        <w:rPr>
          <w:lang w:val="it-IT"/>
        </w:rPr>
        <w:t xml:space="preserve">viene trasmessa </w:t>
      </w:r>
      <w:r w:rsidRPr="00A36296">
        <w:rPr>
          <w:lang w:val="it-IT"/>
        </w:rPr>
        <w:t xml:space="preserve">tramite </w:t>
      </w:r>
      <w:r w:rsidR="000B1436">
        <w:rPr>
          <w:lang w:val="it-IT"/>
        </w:rPr>
        <w:t>pinze</w:t>
      </w:r>
      <w:r w:rsidRPr="00A36296">
        <w:rPr>
          <w:lang w:val="it-IT"/>
        </w:rPr>
        <w:t xml:space="preserve"> (</w:t>
      </w:r>
      <w:r w:rsidR="000B1436">
        <w:rPr>
          <w:lang w:val="it-IT"/>
        </w:rPr>
        <w:t>prima</w:t>
      </w:r>
      <w:r w:rsidRPr="00A36296">
        <w:rPr>
          <w:lang w:val="it-IT"/>
        </w:rPr>
        <w:t xml:space="preserve"> marcia) o </w:t>
      </w:r>
      <w:r w:rsidR="006857F0" w:rsidRPr="00A36296">
        <w:rPr>
          <w:lang w:val="it-IT"/>
        </w:rPr>
        <w:t xml:space="preserve">dischi </w:t>
      </w:r>
      <w:r w:rsidRPr="00A36296">
        <w:rPr>
          <w:lang w:val="it-IT"/>
        </w:rPr>
        <w:t>(</w:t>
      </w:r>
      <w:r w:rsidR="000B1436">
        <w:rPr>
          <w:lang w:val="it-IT"/>
        </w:rPr>
        <w:t>seconda</w:t>
      </w:r>
      <w:r w:rsidRPr="00A36296">
        <w:rPr>
          <w:lang w:val="it-IT"/>
        </w:rPr>
        <w:t xml:space="preserve"> marcia). La trasmissione è dotata di uno speciale isolamento termico</w:t>
      </w:r>
    </w:p>
    <w:p w14:paraId="1954226D" w14:textId="77777777" w:rsidR="00D94512" w:rsidRPr="00A36296" w:rsidRDefault="00D94512" w:rsidP="00D2374E">
      <w:pPr>
        <w:spacing w:line="280" w:lineRule="exact"/>
        <w:rPr>
          <w:lang w:val="it-IT"/>
        </w:rPr>
      </w:pPr>
    </w:p>
    <w:p w14:paraId="6B2E886C" w14:textId="00B9F072" w:rsidR="002D2B5C" w:rsidRPr="00A36296" w:rsidRDefault="00846FED" w:rsidP="00D2374E">
      <w:pPr>
        <w:spacing w:line="280" w:lineRule="exact"/>
        <w:rPr>
          <w:lang w:val="it-IT"/>
        </w:rPr>
      </w:pPr>
      <w:r w:rsidRPr="00A36296">
        <w:rPr>
          <w:lang w:val="it-IT"/>
        </w:rPr>
        <w:t>L</w:t>
      </w:r>
      <w:r w:rsidR="00BC6535" w:rsidRPr="00A36296">
        <w:rPr>
          <w:lang w:val="it-IT"/>
        </w:rPr>
        <w:t>'unità di propulsione elettrica (</w:t>
      </w:r>
      <w:r w:rsidRPr="00A36296">
        <w:rPr>
          <w:lang w:val="it-IT"/>
        </w:rPr>
        <w:t>EDU</w:t>
      </w:r>
      <w:r w:rsidR="00BC6535" w:rsidRPr="00A36296">
        <w:rPr>
          <w:lang w:val="it-IT"/>
        </w:rPr>
        <w:t xml:space="preserve">) </w:t>
      </w:r>
      <w:r w:rsidRPr="00A36296">
        <w:rPr>
          <w:lang w:val="it-IT"/>
        </w:rPr>
        <w:t xml:space="preserve">2.0 risolve il conflitto tra coppia massima, velocità massima ed </w:t>
      </w:r>
      <w:r w:rsidR="006857F0" w:rsidRPr="00A36296">
        <w:rPr>
          <w:lang w:val="it-IT"/>
        </w:rPr>
        <w:t xml:space="preserve">eccellente </w:t>
      </w:r>
      <w:r w:rsidRPr="00A36296">
        <w:rPr>
          <w:lang w:val="it-IT"/>
        </w:rPr>
        <w:t>efficienza</w:t>
      </w:r>
      <w:r w:rsidR="006857F0" w:rsidRPr="00A36296">
        <w:rPr>
          <w:lang w:val="it-IT"/>
        </w:rPr>
        <w:t xml:space="preserve">, </w:t>
      </w:r>
      <w:r w:rsidRPr="00A36296">
        <w:rPr>
          <w:lang w:val="it-IT"/>
        </w:rPr>
        <w:t xml:space="preserve">soprattutto nella guida reale. La coppia elevata non solo garantisce prestazioni di guida </w:t>
      </w:r>
      <w:r w:rsidRPr="00A36296">
        <w:rPr>
          <w:lang w:val="it-IT"/>
        </w:rPr>
        <w:lastRenderedPageBreak/>
        <w:t xml:space="preserve">dinamiche, ma è utile anche per affrontare le pendenze sui passi di montagna o per il traino di carichi. I modelli CLA </w:t>
      </w:r>
      <w:r w:rsidR="006857F0" w:rsidRPr="00A36296">
        <w:rPr>
          <w:lang w:val="it-IT"/>
        </w:rPr>
        <w:t xml:space="preserve">completamente elettrici </w:t>
      </w:r>
      <w:r w:rsidRPr="00A36296">
        <w:rPr>
          <w:lang w:val="it-IT"/>
        </w:rPr>
        <w:t>possono trainare fino a 1,</w:t>
      </w:r>
      <w:r w:rsidR="0031194B" w:rsidRPr="00A36296">
        <w:rPr>
          <w:lang w:val="it-IT"/>
        </w:rPr>
        <w:t xml:space="preserve">8 </w:t>
      </w:r>
      <w:r w:rsidRPr="00A36296">
        <w:rPr>
          <w:lang w:val="it-IT"/>
        </w:rPr>
        <w:t>tonnellate con il gancio di traino semi-elettrico (opzionale), rendendoli adatti al traino di caravan compatti.</w:t>
      </w:r>
    </w:p>
    <w:p w14:paraId="40105E8F" w14:textId="77777777" w:rsidR="002D2B5C" w:rsidRPr="00A36296" w:rsidRDefault="002D2B5C" w:rsidP="00D2374E">
      <w:pPr>
        <w:spacing w:line="280" w:lineRule="exact"/>
        <w:rPr>
          <w:lang w:val="it-IT"/>
        </w:rPr>
      </w:pPr>
    </w:p>
    <w:p w14:paraId="5CA2E87B" w14:textId="114704A3" w:rsidR="00D94512" w:rsidRPr="00A36296" w:rsidRDefault="00D94512" w:rsidP="00D2374E">
      <w:pPr>
        <w:spacing w:line="280" w:lineRule="exact"/>
        <w:rPr>
          <w:rFonts w:ascii="MB Corpo S Text Office" w:hAnsi="MB Corpo S Text Office"/>
          <w:lang w:val="it-IT"/>
        </w:rPr>
      </w:pPr>
      <w:r w:rsidRPr="00A36296">
        <w:rPr>
          <w:rFonts w:ascii="MB Corpo S Text Office" w:hAnsi="MB Corpo S Text Office"/>
          <w:lang w:val="it-IT"/>
        </w:rPr>
        <w:t xml:space="preserve">Potenza </w:t>
      </w:r>
      <w:r w:rsidR="00846FED" w:rsidRPr="00A36296">
        <w:rPr>
          <w:rFonts w:ascii="MB Corpo S Text Office" w:hAnsi="MB Corpo S Text Office"/>
          <w:lang w:val="it-IT"/>
        </w:rPr>
        <w:t xml:space="preserve">aggiuntiva </w:t>
      </w:r>
      <w:r w:rsidRPr="00A36296">
        <w:rPr>
          <w:rFonts w:ascii="MB Corpo S Text Office" w:hAnsi="MB Corpo S Text Office"/>
          <w:lang w:val="it-IT"/>
        </w:rPr>
        <w:t>solo quando necessaria</w:t>
      </w:r>
      <w:r w:rsidR="00846FED" w:rsidRPr="00A36296">
        <w:rPr>
          <w:rFonts w:ascii="MB Corpo S Text Office" w:hAnsi="MB Corpo S Text Office"/>
          <w:lang w:val="it-IT"/>
        </w:rPr>
        <w:t xml:space="preserve">: </w:t>
      </w:r>
      <w:r w:rsidR="000B1436">
        <w:rPr>
          <w:rFonts w:ascii="MB Corpo S Text Office" w:hAnsi="MB Corpo S Text Office"/>
          <w:lang w:val="it-IT"/>
        </w:rPr>
        <w:t>m</w:t>
      </w:r>
      <w:r w:rsidRPr="00A36296">
        <w:rPr>
          <w:rFonts w:ascii="MB Corpo S Text Office" w:hAnsi="MB Corpo S Text Office"/>
          <w:lang w:val="it-IT"/>
        </w:rPr>
        <w:t xml:space="preserve">odelli </w:t>
      </w:r>
      <w:r w:rsidR="00846FED" w:rsidRPr="00A36296">
        <w:rPr>
          <w:rFonts w:ascii="MB Corpo S Text Office" w:hAnsi="MB Corpo S Text Office"/>
          <w:lang w:val="it-IT"/>
        </w:rPr>
        <w:t>4MATIC con unità di disconnessione</w:t>
      </w:r>
    </w:p>
    <w:p w14:paraId="6C6FC196" w14:textId="724DA5F5" w:rsidR="00D94512" w:rsidRPr="00A36296" w:rsidRDefault="00444EAD" w:rsidP="00D2374E">
      <w:pPr>
        <w:spacing w:line="280" w:lineRule="exact"/>
        <w:rPr>
          <w:lang w:val="it-IT"/>
        </w:rPr>
      </w:pPr>
      <w:r w:rsidRPr="00A36296">
        <w:rPr>
          <w:lang w:val="it-IT"/>
        </w:rPr>
        <w:t xml:space="preserve">Il modello </w:t>
      </w:r>
      <w:r w:rsidR="00846FED" w:rsidRPr="00A36296">
        <w:rPr>
          <w:lang w:val="it-IT"/>
        </w:rPr>
        <w:t xml:space="preserve">CLA 350 4MATIC </w:t>
      </w:r>
      <w:r w:rsidRPr="00A36296">
        <w:rPr>
          <w:lang w:val="it-IT"/>
        </w:rPr>
        <w:t xml:space="preserve">a trazione integrale </w:t>
      </w:r>
      <w:r w:rsidR="00846FED" w:rsidRPr="00A36296">
        <w:rPr>
          <w:lang w:val="it-IT"/>
        </w:rPr>
        <w:t xml:space="preserve">è dotato anche di un'unità motrice da 80 kW sull'asse anteriore. </w:t>
      </w:r>
      <w:r w:rsidRPr="00A36296">
        <w:rPr>
          <w:lang w:val="it-IT"/>
        </w:rPr>
        <w:t xml:space="preserve">Anche </w:t>
      </w:r>
      <w:r w:rsidR="00846FED" w:rsidRPr="00A36296">
        <w:rPr>
          <w:lang w:val="it-IT"/>
        </w:rPr>
        <w:t>questa unità è dotata di un inverter al carburo di silicio (</w:t>
      </w:r>
      <w:proofErr w:type="spellStart"/>
      <w:r w:rsidR="00846FED" w:rsidRPr="00A36296">
        <w:rPr>
          <w:lang w:val="it-IT"/>
        </w:rPr>
        <w:t>SiC</w:t>
      </w:r>
      <w:proofErr w:type="spellEnd"/>
      <w:r w:rsidR="00846FED" w:rsidRPr="00A36296">
        <w:rPr>
          <w:lang w:val="it-IT"/>
        </w:rPr>
        <w:t xml:space="preserve">) per garantire l'efficienza ed è progettata come motore sincrono a eccitazione permanente (PSM). Il motore elettrico anteriore funziona come un'unità </w:t>
      </w:r>
      <w:r w:rsidR="000B1436">
        <w:rPr>
          <w:lang w:val="it-IT"/>
        </w:rPr>
        <w:t>‘</w:t>
      </w:r>
      <w:proofErr w:type="spellStart"/>
      <w:r w:rsidR="00846FED" w:rsidRPr="00A36296">
        <w:rPr>
          <w:lang w:val="it-IT"/>
        </w:rPr>
        <w:t>boost</w:t>
      </w:r>
      <w:proofErr w:type="spellEnd"/>
      <w:r w:rsidR="000B1436">
        <w:rPr>
          <w:lang w:val="it-IT"/>
        </w:rPr>
        <w:t>’</w:t>
      </w:r>
      <w:r w:rsidR="00846FED" w:rsidRPr="00A36296">
        <w:rPr>
          <w:lang w:val="it-IT"/>
        </w:rPr>
        <w:t xml:space="preserve">, attivata solo quando è necessaria una potenza o una trazione supplementare, a seconda della situazione o del </w:t>
      </w:r>
      <w:r w:rsidR="00D94512" w:rsidRPr="00A36296">
        <w:rPr>
          <w:lang w:val="it-IT"/>
        </w:rPr>
        <w:t>programma di</w:t>
      </w:r>
      <w:r w:rsidR="00846FED" w:rsidRPr="00A36296">
        <w:rPr>
          <w:lang w:val="it-IT"/>
        </w:rPr>
        <w:t xml:space="preserve"> guida. Questo compito è gestito dalla </w:t>
      </w:r>
      <w:proofErr w:type="spellStart"/>
      <w:r w:rsidR="00846FED" w:rsidRPr="00A36296">
        <w:rPr>
          <w:lang w:val="it-IT"/>
        </w:rPr>
        <w:t>Disconnect</w:t>
      </w:r>
      <w:proofErr w:type="spellEnd"/>
      <w:r w:rsidR="00846FED" w:rsidRPr="00A36296">
        <w:rPr>
          <w:lang w:val="it-IT"/>
        </w:rPr>
        <w:t xml:space="preserve"> Unit (DCU), che Mercedes-Benz utilizza per la prima volta in questo segmento</w:t>
      </w:r>
    </w:p>
    <w:p w14:paraId="679A040E" w14:textId="77777777" w:rsidR="00D94512" w:rsidRPr="00A36296" w:rsidRDefault="00D94512" w:rsidP="00D2374E">
      <w:pPr>
        <w:spacing w:line="280" w:lineRule="exact"/>
        <w:rPr>
          <w:lang w:val="it-IT"/>
        </w:rPr>
      </w:pPr>
    </w:p>
    <w:p w14:paraId="075722E8" w14:textId="4E9F311F" w:rsidR="00D94512" w:rsidRPr="00A36296" w:rsidRDefault="00846FED" w:rsidP="00D2374E">
      <w:pPr>
        <w:spacing w:line="280" w:lineRule="exact"/>
        <w:rPr>
          <w:rFonts w:ascii="MB Corpo S Text Office Light" w:eastAsiaTheme="minorHAnsi" w:hAnsi="MB Corpo S Text Office Light"/>
          <w:kern w:val="0"/>
          <w:szCs w:val="21"/>
          <w:lang w:val="it-IT" w:eastAsia="en-US"/>
          <w14:ligatures w14:val="none"/>
        </w:rPr>
      </w:pPr>
      <w:r w:rsidRPr="00A36296">
        <w:rPr>
          <w:rFonts w:ascii="MB Corpo S Text Office Light" w:eastAsiaTheme="minorHAnsi" w:hAnsi="MB Corpo S Text Office Light"/>
          <w:kern w:val="0"/>
          <w:szCs w:val="21"/>
          <w:lang w:val="it-IT" w:eastAsia="en-US"/>
          <w14:ligatures w14:val="none"/>
        </w:rPr>
        <w:t xml:space="preserve">Per una maggiore efficienza, la DCU può disaccoppiare rapidamente il motore elettrico anteriore in condizioni di basso carico, facendo rimanere fermi il motore elettrico e parti della trasmissione. Questo riduce le perdite sull'asse anteriore </w:t>
      </w:r>
      <w:r w:rsidR="00D11C99" w:rsidRPr="00A36296">
        <w:rPr>
          <w:rFonts w:ascii="MB Corpo S Text Office Light" w:eastAsiaTheme="minorHAnsi" w:hAnsi="MB Corpo S Text Office Light"/>
          <w:kern w:val="0"/>
          <w:szCs w:val="21"/>
          <w:lang w:val="it-IT" w:eastAsia="en-US"/>
          <w14:ligatures w14:val="none"/>
        </w:rPr>
        <w:t xml:space="preserve">fino al </w:t>
      </w:r>
      <w:r w:rsidRPr="00A36296">
        <w:rPr>
          <w:rFonts w:ascii="MB Corpo S Text Office Light" w:eastAsiaTheme="minorHAnsi" w:hAnsi="MB Corpo S Text Office Light"/>
          <w:kern w:val="0"/>
          <w:szCs w:val="21"/>
          <w:lang w:val="it-IT" w:eastAsia="en-US"/>
          <w14:ligatures w14:val="none"/>
        </w:rPr>
        <w:t>90% e aumenta l'autonomia.</w:t>
      </w:r>
    </w:p>
    <w:p w14:paraId="24F7C74E" w14:textId="338A8855" w:rsidR="00CA5D6E" w:rsidRPr="00A36296" w:rsidRDefault="00CA5D6E" w:rsidP="00D2374E">
      <w:pPr>
        <w:spacing w:line="280" w:lineRule="exact"/>
        <w:rPr>
          <w:lang w:val="it-IT"/>
        </w:rPr>
      </w:pPr>
    </w:p>
    <w:p w14:paraId="30A52E36" w14:textId="3FF2B369" w:rsidR="002D2B5C" w:rsidRPr="00A36296" w:rsidRDefault="00D94512" w:rsidP="00B7695E">
      <w:pPr>
        <w:pStyle w:val="01Flietext"/>
        <w:spacing w:after="0"/>
        <w:rPr>
          <w:rFonts w:ascii="MB Corpo S Text Office" w:eastAsiaTheme="minorEastAsia" w:hAnsi="MB Corpo S Text Office"/>
          <w:kern w:val="2"/>
          <w:szCs w:val="24"/>
          <w:lang w:val="it-IT" w:eastAsia="de-DE"/>
          <w14:ligatures w14:val="standardContextual"/>
        </w:rPr>
      </w:pPr>
      <w:r w:rsidRPr="00A36296">
        <w:rPr>
          <w:rFonts w:ascii="MB Corpo S Text Office" w:eastAsiaTheme="minorEastAsia" w:hAnsi="MB Corpo S Text Office"/>
          <w:kern w:val="2"/>
          <w:szCs w:val="24"/>
          <w:lang w:val="it-IT" w:eastAsia="de-DE"/>
          <w14:ligatures w14:val="standardContextual"/>
        </w:rPr>
        <w:t xml:space="preserve">Calore </w:t>
      </w:r>
      <w:r w:rsidR="000B1436">
        <w:rPr>
          <w:rFonts w:ascii="MB Corpo S Text Office" w:eastAsiaTheme="minorEastAsia" w:hAnsi="MB Corpo S Text Office"/>
          <w:kern w:val="2"/>
          <w:szCs w:val="24"/>
          <w:lang w:val="it-IT" w:eastAsia="de-DE"/>
          <w14:ligatures w14:val="standardContextual"/>
        </w:rPr>
        <w:t>‘</w:t>
      </w:r>
      <w:r w:rsidR="00846FED" w:rsidRPr="00A36296">
        <w:rPr>
          <w:rFonts w:ascii="MB Corpo S Text Office" w:eastAsiaTheme="minorEastAsia" w:hAnsi="MB Corpo S Text Office"/>
          <w:kern w:val="2"/>
          <w:szCs w:val="24"/>
          <w:lang w:val="it-IT" w:eastAsia="de-DE"/>
          <w14:ligatures w14:val="standardContextual"/>
        </w:rPr>
        <w:t>gratuito</w:t>
      </w:r>
      <w:r w:rsidR="000B1436">
        <w:rPr>
          <w:rFonts w:ascii="MB Corpo S Text Office" w:eastAsiaTheme="minorEastAsia" w:hAnsi="MB Corpo S Text Office"/>
          <w:kern w:val="2"/>
          <w:szCs w:val="24"/>
          <w:lang w:val="it-IT" w:eastAsia="de-DE"/>
          <w14:ligatures w14:val="standardContextual"/>
        </w:rPr>
        <w:t>’</w:t>
      </w:r>
      <w:r w:rsidR="00846FED" w:rsidRPr="00A36296">
        <w:rPr>
          <w:rFonts w:ascii="MB Corpo S Text Office" w:eastAsiaTheme="minorEastAsia" w:hAnsi="MB Corpo S Text Office"/>
          <w:kern w:val="2"/>
          <w:szCs w:val="24"/>
          <w:lang w:val="it-IT" w:eastAsia="de-DE"/>
          <w14:ligatures w14:val="standardContextual"/>
        </w:rPr>
        <w:t xml:space="preserve"> per una </w:t>
      </w:r>
      <w:proofErr w:type="spellStart"/>
      <w:r w:rsidRPr="00A36296">
        <w:rPr>
          <w:rFonts w:ascii="MB Corpo S Text Office" w:eastAsiaTheme="minorEastAsia" w:hAnsi="MB Corpo S Text Office"/>
          <w:kern w:val="2"/>
          <w:szCs w:val="24"/>
          <w:lang w:val="it-IT" w:eastAsia="de-DE"/>
          <w14:ligatures w14:val="standardContextual"/>
        </w:rPr>
        <w:t>pre</w:t>
      </w:r>
      <w:proofErr w:type="spellEnd"/>
      <w:r w:rsidRPr="00A36296">
        <w:rPr>
          <w:rFonts w:ascii="MB Corpo S Text Office" w:eastAsiaTheme="minorEastAsia" w:hAnsi="MB Corpo S Text Office"/>
          <w:kern w:val="2"/>
          <w:szCs w:val="24"/>
          <w:lang w:val="it-IT" w:eastAsia="de-DE"/>
          <w14:ligatures w14:val="standardContextual"/>
        </w:rPr>
        <w:t>-climatizzazione efficiente</w:t>
      </w:r>
      <w:r w:rsidR="00846FED" w:rsidRPr="00A36296">
        <w:rPr>
          <w:rFonts w:ascii="MB Corpo S Text Office" w:eastAsiaTheme="minorEastAsia" w:hAnsi="MB Corpo S Text Office"/>
          <w:kern w:val="2"/>
          <w:szCs w:val="24"/>
          <w:lang w:val="it-IT" w:eastAsia="de-DE"/>
          <w14:ligatures w14:val="standardContextual"/>
        </w:rPr>
        <w:t xml:space="preserve">: pompa di </w:t>
      </w:r>
      <w:r w:rsidRPr="00A36296">
        <w:rPr>
          <w:rFonts w:ascii="MB Corpo S Text Office" w:eastAsiaTheme="minorEastAsia" w:hAnsi="MB Corpo S Text Office"/>
          <w:kern w:val="2"/>
          <w:szCs w:val="24"/>
          <w:lang w:val="it-IT" w:eastAsia="de-DE"/>
          <w14:ligatures w14:val="standardContextual"/>
        </w:rPr>
        <w:t xml:space="preserve">calore </w:t>
      </w:r>
      <w:r w:rsidR="00846FED" w:rsidRPr="00A36296">
        <w:rPr>
          <w:rFonts w:ascii="MB Corpo S Text Office" w:eastAsiaTheme="minorEastAsia" w:hAnsi="MB Corpo S Text Office"/>
          <w:kern w:val="2"/>
          <w:szCs w:val="24"/>
          <w:lang w:val="it-IT" w:eastAsia="de-DE"/>
          <w14:ligatures w14:val="standardContextual"/>
        </w:rPr>
        <w:t xml:space="preserve">multi-sorgente </w:t>
      </w:r>
      <w:r w:rsidRPr="00A36296">
        <w:rPr>
          <w:rFonts w:ascii="MB Corpo S Text Office" w:eastAsiaTheme="minorEastAsia" w:hAnsi="MB Corpo S Text Office"/>
          <w:kern w:val="2"/>
          <w:szCs w:val="24"/>
          <w:lang w:val="it-IT" w:eastAsia="de-DE"/>
          <w14:ligatures w14:val="standardContextual"/>
        </w:rPr>
        <w:t>di serie</w:t>
      </w:r>
    </w:p>
    <w:p w14:paraId="3819B5B3" w14:textId="23A733AB" w:rsidR="00CA5D6E" w:rsidRPr="00A36296" w:rsidRDefault="009802FA" w:rsidP="00D2374E">
      <w:pPr>
        <w:pStyle w:val="01Flietext"/>
        <w:spacing w:after="0"/>
        <w:rPr>
          <w:lang w:val="it-IT"/>
        </w:rPr>
      </w:pPr>
      <w:r w:rsidRPr="00A36296">
        <w:rPr>
          <w:lang w:val="it-IT"/>
        </w:rPr>
        <w:t xml:space="preserve">La </w:t>
      </w:r>
      <w:r w:rsidR="00846FED" w:rsidRPr="00A36296">
        <w:rPr>
          <w:lang w:val="it-IT"/>
        </w:rPr>
        <w:t xml:space="preserve">CLA </w:t>
      </w:r>
      <w:r w:rsidR="000B1436">
        <w:rPr>
          <w:lang w:val="it-IT"/>
        </w:rPr>
        <w:t>full electric</w:t>
      </w:r>
      <w:r w:rsidRPr="00A36296">
        <w:rPr>
          <w:lang w:val="it-IT"/>
        </w:rPr>
        <w:t xml:space="preserve"> è la prima Mercedes-Benz </w:t>
      </w:r>
      <w:r w:rsidR="00846FED" w:rsidRPr="00A36296">
        <w:rPr>
          <w:lang w:val="it-IT"/>
        </w:rPr>
        <w:t xml:space="preserve">a disporre di serie di una pompa di calore lato aria. Non richiede più una deviazione attraverso un circuito d'acqua e può utilizzare tre fonti di energia in parallelo come un cosiddetto modello multi-sorgente: il calore di scarto della trazione elettrica, la batteria e l'aria ambiente. La pompa di calore aria-aria contribuisce all'elevata efficienza del CLA </w:t>
      </w:r>
      <w:r w:rsidR="00920009" w:rsidRPr="00A36296">
        <w:rPr>
          <w:lang w:val="it-IT"/>
        </w:rPr>
        <w:t xml:space="preserve">sfruttando </w:t>
      </w:r>
      <w:r w:rsidR="00846FED" w:rsidRPr="00A36296">
        <w:rPr>
          <w:lang w:val="it-IT"/>
        </w:rPr>
        <w:t xml:space="preserve">questo calore </w:t>
      </w:r>
      <w:r w:rsidR="00E80BA0">
        <w:rPr>
          <w:lang w:val="it-IT"/>
        </w:rPr>
        <w:t>‘</w:t>
      </w:r>
      <w:r w:rsidR="00846FED" w:rsidRPr="00A36296">
        <w:rPr>
          <w:lang w:val="it-IT"/>
        </w:rPr>
        <w:t>gratuito</w:t>
      </w:r>
      <w:r w:rsidR="00E80BA0">
        <w:rPr>
          <w:lang w:val="it-IT"/>
        </w:rPr>
        <w:t>’</w:t>
      </w:r>
      <w:r w:rsidR="00846FED" w:rsidRPr="00A36296">
        <w:rPr>
          <w:lang w:val="it-IT"/>
        </w:rPr>
        <w:t>. Utilizza circa un terzo dell'energia elettrica di cui avrebbe bisogno un riscaldatore ausiliario analogo per ottenere la stessa potenza.</w:t>
      </w:r>
    </w:p>
    <w:p w14:paraId="01B24F26" w14:textId="77777777" w:rsidR="00D2374E" w:rsidRPr="00A36296" w:rsidRDefault="00D2374E" w:rsidP="00D2374E">
      <w:pPr>
        <w:pStyle w:val="01Flietext"/>
        <w:spacing w:after="0"/>
        <w:rPr>
          <w:lang w:val="it-IT"/>
        </w:rPr>
      </w:pPr>
    </w:p>
    <w:p w14:paraId="5C0C858D" w14:textId="5D5D4FD1" w:rsidR="002D2B5C" w:rsidRPr="00A36296" w:rsidRDefault="00846FED" w:rsidP="00D2374E">
      <w:pPr>
        <w:spacing w:line="280" w:lineRule="exact"/>
        <w:rPr>
          <w:lang w:val="it-IT"/>
        </w:rPr>
      </w:pPr>
      <w:r w:rsidRPr="00A36296">
        <w:rPr>
          <w:lang w:val="it-IT"/>
        </w:rPr>
        <w:t xml:space="preserve">Oltre all'elevato comfort termico per gli occupanti, la pompa di calore multi-sorgente consente anche di ottenere prestazioni di ricarica molto elevate </w:t>
      </w:r>
      <w:r w:rsidR="00735BFF" w:rsidRPr="00A36296">
        <w:rPr>
          <w:lang w:val="it-IT"/>
        </w:rPr>
        <w:t>nel CLA</w:t>
      </w:r>
      <w:r w:rsidRPr="00A36296">
        <w:rPr>
          <w:lang w:val="it-IT"/>
        </w:rPr>
        <w:t xml:space="preserve">. Porta la batteria ad alto voltaggio alla temperatura ideale prima della ricarica rapida. La batteria è integrata nel sistema di gestione termica intelligente. Quando si attiva la </w:t>
      </w:r>
      <w:r w:rsidR="00D02B86" w:rsidRPr="00A36296">
        <w:rPr>
          <w:lang w:val="it-IT"/>
        </w:rPr>
        <w:t xml:space="preserve">navigazione con </w:t>
      </w:r>
      <w:r w:rsidRPr="00A36296">
        <w:rPr>
          <w:lang w:val="it-IT"/>
        </w:rPr>
        <w:t xml:space="preserve">Electric Intelligence, la </w:t>
      </w:r>
      <w:r w:rsidR="00D02B86" w:rsidRPr="00A36296">
        <w:rPr>
          <w:lang w:val="it-IT"/>
        </w:rPr>
        <w:t xml:space="preserve">batteria </w:t>
      </w:r>
      <w:r w:rsidRPr="00A36296">
        <w:rPr>
          <w:lang w:val="it-IT"/>
        </w:rPr>
        <w:t xml:space="preserve">viene preriscaldata durante la guida, se necessario, raggiungendo la temperatura ottimale per la ricarica rapida in corrente continua presso il punto di ricarica. Mercedes-Benz garantisce che l'efficienza non vada a scapito del </w:t>
      </w:r>
      <w:r w:rsidR="004361CC" w:rsidRPr="00A36296">
        <w:rPr>
          <w:lang w:val="it-IT"/>
        </w:rPr>
        <w:t>calore dell'abitacolo</w:t>
      </w:r>
      <w:r w:rsidRPr="00A36296">
        <w:rPr>
          <w:lang w:val="it-IT"/>
        </w:rPr>
        <w:t xml:space="preserve">, mantenendolo </w:t>
      </w:r>
      <w:r w:rsidR="00470EC2" w:rsidRPr="00A36296">
        <w:rPr>
          <w:lang w:val="it-IT"/>
        </w:rPr>
        <w:t xml:space="preserve">a una temperatura </w:t>
      </w:r>
      <w:r w:rsidR="004361CC" w:rsidRPr="00A36296">
        <w:rPr>
          <w:lang w:val="it-IT"/>
        </w:rPr>
        <w:t xml:space="preserve">confortevole </w:t>
      </w:r>
      <w:r w:rsidRPr="00A36296">
        <w:rPr>
          <w:lang w:val="it-IT"/>
        </w:rPr>
        <w:t>durante la ricarica rapida.</w:t>
      </w:r>
    </w:p>
    <w:p w14:paraId="3CEF551A" w14:textId="77777777" w:rsidR="002D2B5C" w:rsidRPr="00A36296" w:rsidRDefault="002D2B5C" w:rsidP="00D2374E">
      <w:pPr>
        <w:spacing w:line="280" w:lineRule="exact"/>
        <w:rPr>
          <w:lang w:val="it-IT"/>
        </w:rPr>
      </w:pPr>
    </w:p>
    <w:p w14:paraId="587750CF" w14:textId="33AC359E" w:rsidR="002D2B5C" w:rsidRPr="00A36296" w:rsidRDefault="00303790" w:rsidP="00D2374E">
      <w:pPr>
        <w:spacing w:line="280" w:lineRule="exact"/>
        <w:rPr>
          <w:rFonts w:ascii="MB Corpo S Text Office" w:hAnsi="MB Corpo S Text Office"/>
          <w:lang w:val="it-IT"/>
        </w:rPr>
      </w:pPr>
      <w:r w:rsidRPr="00A36296">
        <w:rPr>
          <w:rFonts w:ascii="MB Corpo S Text Office" w:hAnsi="MB Corpo S Text Office"/>
          <w:lang w:val="it-IT"/>
        </w:rPr>
        <w:t xml:space="preserve">Recupero </w:t>
      </w:r>
      <w:r w:rsidR="00846FED" w:rsidRPr="00A36296">
        <w:rPr>
          <w:rFonts w:ascii="MB Corpo S Text Office" w:hAnsi="MB Corpo S Text Office"/>
          <w:lang w:val="it-IT"/>
        </w:rPr>
        <w:t xml:space="preserve">intelligente per la </w:t>
      </w:r>
      <w:r w:rsidRPr="00A36296">
        <w:rPr>
          <w:rFonts w:ascii="MB Corpo S Text Office" w:hAnsi="MB Corpo S Text Office"/>
          <w:lang w:val="it-IT"/>
        </w:rPr>
        <w:t>massima autonomia</w:t>
      </w:r>
    </w:p>
    <w:p w14:paraId="7A96EE12" w14:textId="29E40F81" w:rsidR="002D2B5C" w:rsidRPr="00A36296" w:rsidRDefault="00846FED" w:rsidP="00D2374E">
      <w:pPr>
        <w:spacing w:line="280" w:lineRule="exact"/>
        <w:rPr>
          <w:lang w:val="it-IT"/>
        </w:rPr>
      </w:pPr>
      <w:r w:rsidRPr="00A36296">
        <w:rPr>
          <w:lang w:val="it-IT"/>
        </w:rPr>
        <w:t xml:space="preserve">La CLA </w:t>
      </w:r>
      <w:r w:rsidR="004361CC" w:rsidRPr="00A36296">
        <w:rPr>
          <w:lang w:val="it-IT"/>
        </w:rPr>
        <w:t xml:space="preserve">completamente elettrica </w:t>
      </w:r>
      <w:r w:rsidRPr="00A36296">
        <w:rPr>
          <w:lang w:val="it-IT"/>
        </w:rPr>
        <w:t xml:space="preserve">è dotata di un nuovo sistema frenante </w:t>
      </w:r>
      <w:r w:rsidR="00E80BA0">
        <w:rPr>
          <w:lang w:val="it-IT"/>
        </w:rPr>
        <w:t>‘</w:t>
      </w:r>
      <w:r w:rsidRPr="00A36296">
        <w:rPr>
          <w:lang w:val="it-IT"/>
        </w:rPr>
        <w:t>one-box</w:t>
      </w:r>
      <w:r w:rsidR="00E80BA0">
        <w:rPr>
          <w:lang w:val="it-IT"/>
        </w:rPr>
        <w:t>’</w:t>
      </w:r>
      <w:r w:rsidR="00213139" w:rsidRPr="00A36296">
        <w:rPr>
          <w:lang w:val="it-IT"/>
        </w:rPr>
        <w:t xml:space="preserve">. </w:t>
      </w:r>
      <w:r w:rsidRPr="00A36296">
        <w:rPr>
          <w:lang w:val="it-IT"/>
        </w:rPr>
        <w:t>Componenti precedentemente separati, come il servofreno con pompa freno e il controllo dell'ESP, sono stati riuniti in un modulo compatto</w:t>
      </w:r>
      <w:r w:rsidR="0064351B" w:rsidRPr="00A36296">
        <w:rPr>
          <w:lang w:val="it-IT"/>
        </w:rPr>
        <w:t xml:space="preserve">, </w:t>
      </w:r>
      <w:r w:rsidRPr="00A36296">
        <w:rPr>
          <w:lang w:val="it-IT"/>
        </w:rPr>
        <w:t xml:space="preserve">da cui il nome. Il sistema </w:t>
      </w:r>
      <w:r w:rsidR="0064351B" w:rsidRPr="00A36296">
        <w:rPr>
          <w:lang w:val="it-IT"/>
        </w:rPr>
        <w:t xml:space="preserve">ottimizza </w:t>
      </w:r>
      <w:r w:rsidRPr="00A36296">
        <w:rPr>
          <w:lang w:val="it-IT"/>
        </w:rPr>
        <w:t>il recupero dell'energia di frenata, aumentando l'autonomia. Il conc</w:t>
      </w:r>
      <w:r w:rsidR="00E80BA0">
        <w:rPr>
          <w:lang w:val="it-IT"/>
        </w:rPr>
        <w:t>ept</w:t>
      </w:r>
      <w:r w:rsidRPr="00A36296">
        <w:rPr>
          <w:lang w:val="it-IT"/>
        </w:rPr>
        <w:t xml:space="preserve"> </w:t>
      </w:r>
      <w:r w:rsidR="00E80BA0">
        <w:rPr>
          <w:lang w:val="it-IT"/>
        </w:rPr>
        <w:t>‘</w:t>
      </w:r>
      <w:r w:rsidRPr="00A36296">
        <w:rPr>
          <w:lang w:val="it-IT"/>
        </w:rPr>
        <w:t>by-</w:t>
      </w:r>
      <w:proofErr w:type="spellStart"/>
      <w:r w:rsidRPr="00A36296">
        <w:rPr>
          <w:lang w:val="it-IT"/>
        </w:rPr>
        <w:t>wire</w:t>
      </w:r>
      <w:proofErr w:type="spellEnd"/>
      <w:r w:rsidR="00E80BA0">
        <w:rPr>
          <w:lang w:val="it-IT"/>
        </w:rPr>
        <w:t>’</w:t>
      </w:r>
      <w:r w:rsidRPr="00A36296">
        <w:rPr>
          <w:lang w:val="it-IT"/>
        </w:rPr>
        <w:t xml:space="preserve"> assicura al </w:t>
      </w:r>
      <w:r w:rsidR="00B73C19">
        <w:rPr>
          <w:lang w:val="it-IT"/>
        </w:rPr>
        <w:t>guidatore</w:t>
      </w:r>
      <w:r w:rsidRPr="00A36296">
        <w:rPr>
          <w:lang w:val="it-IT"/>
        </w:rPr>
        <w:t xml:space="preserve"> una sensazione costante</w:t>
      </w:r>
      <w:r w:rsidR="00BA7AEC" w:rsidRPr="00A36296">
        <w:rPr>
          <w:lang w:val="it-IT"/>
        </w:rPr>
        <w:t xml:space="preserve">, </w:t>
      </w:r>
      <w:r w:rsidR="00677655" w:rsidRPr="00A36296">
        <w:rPr>
          <w:lang w:val="it-IT"/>
        </w:rPr>
        <w:t xml:space="preserve">sicura </w:t>
      </w:r>
      <w:r w:rsidRPr="00A36296">
        <w:rPr>
          <w:lang w:val="it-IT"/>
        </w:rPr>
        <w:t xml:space="preserve">e trasparente del pedale del freno, indipendentemente dal fatto che la frenata avvenga tramite recupero o frizione. Inoltre, il nuovo sistema frenante soddisfa gli elevati standard di sicurezza </w:t>
      </w:r>
      <w:r w:rsidR="00156903" w:rsidRPr="00A36296">
        <w:rPr>
          <w:lang w:val="it-IT"/>
        </w:rPr>
        <w:t>del marchio</w:t>
      </w:r>
      <w:r w:rsidRPr="00A36296">
        <w:rPr>
          <w:lang w:val="it-IT"/>
        </w:rPr>
        <w:t xml:space="preserve">. </w:t>
      </w:r>
      <w:r w:rsidR="008B164D" w:rsidRPr="00A36296">
        <w:rPr>
          <w:lang w:val="it-IT"/>
        </w:rPr>
        <w:t>In caso di guasto</w:t>
      </w:r>
      <w:r w:rsidRPr="00A36296">
        <w:rPr>
          <w:lang w:val="it-IT"/>
        </w:rPr>
        <w:t>, il sistema passa in modo affidabile al ripiego idraulico, garantendo un comportamento di frenata sempre sicuro.</w:t>
      </w:r>
    </w:p>
    <w:p w14:paraId="0609A0FB" w14:textId="77777777" w:rsidR="002D2B5C" w:rsidRPr="00A36296" w:rsidRDefault="002D2B5C" w:rsidP="00D2374E">
      <w:pPr>
        <w:spacing w:line="280" w:lineRule="exact"/>
        <w:rPr>
          <w:lang w:val="it-IT"/>
        </w:rPr>
      </w:pPr>
    </w:p>
    <w:p w14:paraId="21511851" w14:textId="1A129927" w:rsidR="00846FED" w:rsidRPr="00A36296" w:rsidRDefault="00846FED" w:rsidP="00D2374E">
      <w:pPr>
        <w:spacing w:line="280" w:lineRule="exact"/>
        <w:rPr>
          <w:szCs w:val="21"/>
          <w:lang w:val="it-IT"/>
        </w:rPr>
      </w:pPr>
      <w:r w:rsidRPr="00A36296">
        <w:rPr>
          <w:szCs w:val="21"/>
          <w:lang w:val="it-IT"/>
        </w:rPr>
        <w:t>Per motivi di efficienza, quasi tutti i processi di frenata vengono eseguiti interamente tramite recupero. La potenza di recupero arriva fino a 200 kW. In linea di principio, i modelli possono anche frenare elettricamente fino all'arresto, recuperando così l'energia cinetica. La forte decelerazione (fino a 3 m/</w:t>
      </w:r>
      <w:proofErr w:type="spellStart"/>
      <w:r w:rsidRPr="00A36296">
        <w:rPr>
          <w:szCs w:val="21"/>
          <w:lang w:val="it-IT"/>
        </w:rPr>
        <w:t>s²</w:t>
      </w:r>
      <w:proofErr w:type="spellEnd"/>
      <w:r w:rsidRPr="00A36296">
        <w:rPr>
          <w:szCs w:val="21"/>
          <w:lang w:val="it-IT"/>
        </w:rPr>
        <w:t xml:space="preserve"> per asse) comporta una maggiore energia recuperata e, in definitiva, una maggiore autonomia. Il recupero è possibile anche </w:t>
      </w:r>
      <w:r w:rsidR="007229E7" w:rsidRPr="00A36296">
        <w:rPr>
          <w:szCs w:val="21"/>
          <w:lang w:val="it-IT"/>
        </w:rPr>
        <w:t xml:space="preserve">durante la </w:t>
      </w:r>
      <w:r w:rsidR="00071EA2" w:rsidRPr="00A36296">
        <w:rPr>
          <w:szCs w:val="21"/>
          <w:lang w:val="it-IT"/>
        </w:rPr>
        <w:t xml:space="preserve">frenata </w:t>
      </w:r>
      <w:r w:rsidRPr="00A36296">
        <w:rPr>
          <w:szCs w:val="21"/>
          <w:lang w:val="it-IT"/>
        </w:rPr>
        <w:t>con ABS o su strade ghiacciate.</w:t>
      </w:r>
    </w:p>
    <w:p w14:paraId="2E8B6317" w14:textId="77777777" w:rsidR="002D2B5C" w:rsidRPr="00A36296" w:rsidRDefault="002D2B5C" w:rsidP="00D2374E">
      <w:pPr>
        <w:spacing w:line="280" w:lineRule="exact"/>
        <w:rPr>
          <w:lang w:val="it-IT"/>
        </w:rPr>
      </w:pPr>
    </w:p>
    <w:p w14:paraId="37FA174B" w14:textId="7EFDC539" w:rsidR="00846FED" w:rsidRPr="00694EF2" w:rsidRDefault="00846FED" w:rsidP="00D2374E">
      <w:pPr>
        <w:spacing w:line="280" w:lineRule="exact"/>
        <w:rPr>
          <w:rFonts w:ascii="MB Corpo S Text Office Light" w:eastAsiaTheme="minorHAnsi" w:hAnsi="MB Corpo S Text Office Light"/>
          <w:kern w:val="0"/>
          <w:szCs w:val="21"/>
          <w:lang w:val="en-GB" w:eastAsia="en-US"/>
          <w14:ligatures w14:val="none"/>
        </w:rPr>
      </w:pPr>
      <w:r w:rsidRPr="00A36296">
        <w:rPr>
          <w:rFonts w:ascii="MB Corpo S Text Office Light" w:eastAsiaTheme="minorHAnsi" w:hAnsi="MB Corpo S Text Office Light"/>
          <w:kern w:val="0"/>
          <w:szCs w:val="21"/>
          <w:lang w:val="it-IT" w:eastAsia="en-US"/>
          <w14:ligatures w14:val="none"/>
        </w:rPr>
        <w:t xml:space="preserve">Il selettore al volante </w:t>
      </w:r>
      <w:r w:rsidR="00B55FBE" w:rsidRPr="00A36296">
        <w:rPr>
          <w:rFonts w:ascii="MB Corpo S Text Office Light" w:eastAsiaTheme="minorHAnsi" w:hAnsi="MB Corpo S Text Office Light"/>
          <w:kern w:val="0"/>
          <w:szCs w:val="21"/>
          <w:lang w:val="it-IT" w:eastAsia="en-US"/>
          <w14:ligatures w14:val="none"/>
        </w:rPr>
        <w:t xml:space="preserve">non serve </w:t>
      </w:r>
      <w:r w:rsidR="00627149" w:rsidRPr="00A36296">
        <w:rPr>
          <w:rFonts w:ascii="MB Corpo S Text Office Light" w:eastAsiaTheme="minorHAnsi" w:hAnsi="MB Corpo S Text Office Light"/>
          <w:kern w:val="0"/>
          <w:szCs w:val="21"/>
          <w:lang w:val="it-IT" w:eastAsia="en-US"/>
          <w14:ligatures w14:val="none"/>
        </w:rPr>
        <w:t xml:space="preserve">solo </w:t>
      </w:r>
      <w:r w:rsidR="00B55FBE" w:rsidRPr="00A36296">
        <w:rPr>
          <w:rFonts w:ascii="MB Corpo S Text Office Light" w:eastAsiaTheme="minorHAnsi" w:hAnsi="MB Corpo S Text Office Light"/>
          <w:kern w:val="0"/>
          <w:szCs w:val="21"/>
          <w:lang w:val="it-IT" w:eastAsia="en-US"/>
          <w14:ligatures w14:val="none"/>
        </w:rPr>
        <w:t xml:space="preserve">a </w:t>
      </w:r>
      <w:r w:rsidR="00CC4C1F" w:rsidRPr="00A36296">
        <w:rPr>
          <w:rFonts w:ascii="MB Corpo S Text Office Light" w:eastAsiaTheme="minorHAnsi" w:hAnsi="MB Corpo S Text Office Light"/>
          <w:kern w:val="0"/>
          <w:szCs w:val="21"/>
          <w:lang w:val="it-IT" w:eastAsia="en-US"/>
          <w14:ligatures w14:val="none"/>
        </w:rPr>
        <w:t xml:space="preserve">selezionare le </w:t>
      </w:r>
      <w:r w:rsidRPr="00A36296">
        <w:rPr>
          <w:rFonts w:ascii="MB Corpo S Text Office Light" w:eastAsiaTheme="minorHAnsi" w:hAnsi="MB Corpo S Text Office Light"/>
          <w:kern w:val="0"/>
          <w:szCs w:val="21"/>
          <w:lang w:val="it-IT" w:eastAsia="en-US"/>
          <w14:ligatures w14:val="none"/>
        </w:rPr>
        <w:t>modalità di guida</w:t>
      </w:r>
      <w:r w:rsidR="00CC4C1F" w:rsidRPr="00A36296">
        <w:rPr>
          <w:rFonts w:ascii="MB Corpo S Text Office Light" w:eastAsiaTheme="minorHAnsi" w:hAnsi="MB Corpo S Text Office Light"/>
          <w:kern w:val="0"/>
          <w:szCs w:val="21"/>
          <w:lang w:val="it-IT" w:eastAsia="en-US"/>
          <w14:ligatures w14:val="none"/>
        </w:rPr>
        <w:t xml:space="preserve">. </w:t>
      </w:r>
      <w:r w:rsidRPr="00A36296">
        <w:rPr>
          <w:rFonts w:ascii="MB Corpo S Text Office Light" w:eastAsiaTheme="minorHAnsi" w:hAnsi="MB Corpo S Text Office Light"/>
          <w:kern w:val="0"/>
          <w:szCs w:val="21"/>
          <w:lang w:val="it-IT" w:eastAsia="en-US"/>
          <w14:ligatures w14:val="none"/>
        </w:rPr>
        <w:t xml:space="preserve">Il </w:t>
      </w:r>
      <w:r w:rsidR="00B73C19">
        <w:rPr>
          <w:rFonts w:ascii="MB Corpo S Text Office Light" w:eastAsiaTheme="minorHAnsi" w:hAnsi="MB Corpo S Text Office Light"/>
          <w:kern w:val="0"/>
          <w:szCs w:val="21"/>
          <w:lang w:val="it-IT" w:eastAsia="en-US"/>
          <w14:ligatures w14:val="none"/>
        </w:rPr>
        <w:t>guidatore</w:t>
      </w:r>
      <w:r w:rsidRPr="00A36296">
        <w:rPr>
          <w:rFonts w:ascii="MB Corpo S Text Office Light" w:eastAsiaTheme="minorHAnsi" w:hAnsi="MB Corpo S Text Office Light"/>
          <w:kern w:val="0"/>
          <w:szCs w:val="21"/>
          <w:lang w:val="it-IT" w:eastAsia="en-US"/>
          <w14:ligatures w14:val="none"/>
        </w:rPr>
        <w:t xml:space="preserve"> può anche </w:t>
      </w:r>
      <w:r w:rsidR="00627149" w:rsidRPr="00A36296">
        <w:rPr>
          <w:rFonts w:ascii="MB Corpo S Text Office Light" w:eastAsiaTheme="minorHAnsi" w:hAnsi="MB Corpo S Text Office Light"/>
          <w:kern w:val="0"/>
          <w:szCs w:val="21"/>
          <w:lang w:val="it-IT" w:eastAsia="en-US"/>
          <w14:ligatures w14:val="none"/>
        </w:rPr>
        <w:t xml:space="preserve">usarla per </w:t>
      </w:r>
      <w:r w:rsidRPr="00A36296">
        <w:rPr>
          <w:rFonts w:ascii="MB Corpo S Text Office Light" w:eastAsiaTheme="minorHAnsi" w:hAnsi="MB Corpo S Text Office Light"/>
          <w:kern w:val="0"/>
          <w:szCs w:val="21"/>
          <w:lang w:val="it-IT" w:eastAsia="en-US"/>
          <w14:ligatures w14:val="none"/>
        </w:rPr>
        <w:t xml:space="preserve">regolare la potenza di recupero. Tirando la leva verso il volante si aumenta il </w:t>
      </w:r>
      <w:r w:rsidR="00C00846" w:rsidRPr="00A36296">
        <w:rPr>
          <w:rFonts w:ascii="MB Corpo S Text Office Light" w:eastAsiaTheme="minorHAnsi" w:hAnsi="MB Corpo S Text Office Light"/>
          <w:kern w:val="0"/>
          <w:szCs w:val="21"/>
          <w:lang w:val="it-IT" w:eastAsia="en-US"/>
          <w14:ligatures w14:val="none"/>
        </w:rPr>
        <w:t xml:space="preserve">livello di </w:t>
      </w:r>
      <w:r w:rsidRPr="00A36296">
        <w:rPr>
          <w:rFonts w:ascii="MB Corpo S Text Office Light" w:eastAsiaTheme="minorHAnsi" w:hAnsi="MB Corpo S Text Office Light"/>
          <w:kern w:val="0"/>
          <w:szCs w:val="21"/>
          <w:lang w:val="it-IT" w:eastAsia="en-US"/>
          <w14:ligatures w14:val="none"/>
        </w:rPr>
        <w:t>recupero fino a una decelerazione di 3 m/</w:t>
      </w:r>
      <w:proofErr w:type="spellStart"/>
      <w:r w:rsidRPr="00A36296">
        <w:rPr>
          <w:rFonts w:ascii="MB Corpo S Text Office Light" w:eastAsiaTheme="minorHAnsi" w:hAnsi="MB Corpo S Text Office Light"/>
          <w:kern w:val="0"/>
          <w:szCs w:val="21"/>
          <w:lang w:val="it-IT" w:eastAsia="en-US"/>
          <w14:ligatures w14:val="none"/>
        </w:rPr>
        <w:t>s²</w:t>
      </w:r>
      <w:proofErr w:type="spellEnd"/>
      <w:r w:rsidRPr="00A36296">
        <w:rPr>
          <w:rFonts w:ascii="MB Corpo S Text Office Light" w:eastAsiaTheme="minorHAnsi" w:hAnsi="MB Corpo S Text Office Light"/>
          <w:kern w:val="0"/>
          <w:szCs w:val="21"/>
          <w:lang w:val="it-IT" w:eastAsia="en-US"/>
          <w14:ligatures w14:val="none"/>
        </w:rPr>
        <w:t xml:space="preserve">. Spingendo la leva verso il display del </w:t>
      </w:r>
      <w:r w:rsidR="00B73C19">
        <w:rPr>
          <w:rFonts w:ascii="MB Corpo S Text Office Light" w:eastAsiaTheme="minorHAnsi" w:hAnsi="MB Corpo S Text Office Light"/>
          <w:kern w:val="0"/>
          <w:szCs w:val="21"/>
          <w:lang w:val="it-IT" w:eastAsia="en-US"/>
          <w14:ligatures w14:val="none"/>
        </w:rPr>
        <w:t>guidatore</w:t>
      </w:r>
      <w:r w:rsidRPr="00A36296">
        <w:rPr>
          <w:rFonts w:ascii="MB Corpo S Text Office Light" w:eastAsiaTheme="minorHAnsi" w:hAnsi="MB Corpo S Text Office Light"/>
          <w:kern w:val="0"/>
          <w:szCs w:val="21"/>
          <w:lang w:val="it-IT" w:eastAsia="en-US"/>
          <w14:ligatures w14:val="none"/>
        </w:rPr>
        <w:t xml:space="preserve"> si riduce di conseguenza il recupero </w:t>
      </w:r>
      <w:r w:rsidRPr="00A36296">
        <w:rPr>
          <w:rFonts w:ascii="MB Corpo S Text Office Light" w:eastAsiaTheme="minorHAnsi" w:hAnsi="MB Corpo S Text Office Light"/>
          <w:kern w:val="0"/>
          <w:szCs w:val="21"/>
          <w:lang w:val="it-IT" w:eastAsia="en-US"/>
          <w14:ligatures w14:val="none"/>
        </w:rPr>
        <w:lastRenderedPageBreak/>
        <w:t xml:space="preserve">di energia. Premendo ulteriormente il </w:t>
      </w:r>
      <w:r w:rsidR="00E95865" w:rsidRPr="00A36296">
        <w:rPr>
          <w:rFonts w:ascii="MB Corpo S Text Office Light" w:eastAsiaTheme="minorHAnsi" w:hAnsi="MB Corpo S Text Office Light"/>
          <w:kern w:val="0"/>
          <w:szCs w:val="21"/>
          <w:lang w:val="it-IT" w:eastAsia="en-US"/>
          <w14:ligatures w14:val="none"/>
        </w:rPr>
        <w:t xml:space="preserve">selettore </w:t>
      </w:r>
      <w:r w:rsidR="00E25A51" w:rsidRPr="00A36296">
        <w:rPr>
          <w:rFonts w:ascii="MB Corpo S Text Office Light" w:eastAsiaTheme="minorHAnsi" w:hAnsi="MB Corpo S Text Office Light"/>
          <w:kern w:val="0"/>
          <w:szCs w:val="21"/>
          <w:lang w:val="it-IT" w:eastAsia="en-US"/>
          <w14:ligatures w14:val="none"/>
        </w:rPr>
        <w:t xml:space="preserve">si passa </w:t>
      </w:r>
      <w:r w:rsidRPr="00A36296">
        <w:rPr>
          <w:rFonts w:ascii="MB Corpo S Text Office Light" w:eastAsiaTheme="minorHAnsi" w:hAnsi="MB Corpo S Text Office Light"/>
          <w:kern w:val="0"/>
          <w:szCs w:val="21"/>
          <w:lang w:val="it-IT" w:eastAsia="en-US"/>
          <w14:ligatures w14:val="none"/>
        </w:rPr>
        <w:t xml:space="preserve">dai livelli di recupero D+ e D Auto. Il livello selezionato viene </w:t>
      </w:r>
      <w:r w:rsidR="006C558B" w:rsidRPr="00A36296">
        <w:rPr>
          <w:rFonts w:ascii="MB Corpo S Text Office Light" w:eastAsiaTheme="minorHAnsi" w:hAnsi="MB Corpo S Text Office Light"/>
          <w:kern w:val="0"/>
          <w:szCs w:val="21"/>
          <w:lang w:val="it-IT" w:eastAsia="en-US"/>
          <w14:ligatures w14:val="none"/>
        </w:rPr>
        <w:t xml:space="preserve">visualizzato </w:t>
      </w:r>
      <w:r w:rsidRPr="00A36296">
        <w:rPr>
          <w:rFonts w:ascii="MB Corpo S Text Office Light" w:eastAsiaTheme="minorHAnsi" w:hAnsi="MB Corpo S Text Office Light"/>
          <w:kern w:val="0"/>
          <w:szCs w:val="21"/>
          <w:lang w:val="it-IT" w:eastAsia="en-US"/>
          <w14:ligatures w14:val="none"/>
        </w:rPr>
        <w:t xml:space="preserve">nella parte inferiore del display. </w:t>
      </w:r>
      <w:r w:rsidRPr="00694EF2">
        <w:rPr>
          <w:rFonts w:ascii="MB Corpo S Text Office Light" w:eastAsiaTheme="minorHAnsi" w:hAnsi="MB Corpo S Text Office Light"/>
          <w:kern w:val="0"/>
          <w:szCs w:val="21"/>
          <w:lang w:val="en-GB" w:eastAsia="en-US"/>
          <w14:ligatures w14:val="none"/>
        </w:rPr>
        <w:t xml:space="preserve">Sono </w:t>
      </w:r>
      <w:proofErr w:type="spellStart"/>
      <w:r w:rsidRPr="00694EF2">
        <w:rPr>
          <w:rFonts w:ascii="MB Corpo S Text Office Light" w:eastAsiaTheme="minorHAnsi" w:hAnsi="MB Corpo S Text Office Light"/>
          <w:kern w:val="0"/>
          <w:szCs w:val="21"/>
          <w:lang w:val="en-GB" w:eastAsia="en-US"/>
          <w14:ligatures w14:val="none"/>
        </w:rPr>
        <w:t>possibili</w:t>
      </w:r>
      <w:proofErr w:type="spellEnd"/>
      <w:r w:rsidRPr="00694EF2">
        <w:rPr>
          <w:rFonts w:ascii="MB Corpo S Text Office Light" w:eastAsiaTheme="minorHAnsi" w:hAnsi="MB Corpo S Text Office Light"/>
          <w:kern w:val="0"/>
          <w:szCs w:val="21"/>
          <w:lang w:val="en-GB" w:eastAsia="en-US"/>
          <w14:ligatures w14:val="none"/>
        </w:rPr>
        <w:t xml:space="preserve"> i </w:t>
      </w:r>
      <w:proofErr w:type="spellStart"/>
      <w:r w:rsidRPr="00694EF2">
        <w:rPr>
          <w:rFonts w:ascii="MB Corpo S Text Office Light" w:eastAsiaTheme="minorHAnsi" w:hAnsi="MB Corpo S Text Office Light"/>
          <w:kern w:val="0"/>
          <w:szCs w:val="21"/>
          <w:lang w:val="en-GB" w:eastAsia="en-US"/>
          <w14:ligatures w14:val="none"/>
        </w:rPr>
        <w:t>seguenti</w:t>
      </w:r>
      <w:proofErr w:type="spellEnd"/>
      <w:r w:rsidRPr="00694EF2">
        <w:rPr>
          <w:rFonts w:ascii="MB Corpo S Text Office Light" w:eastAsiaTheme="minorHAnsi" w:hAnsi="MB Corpo S Text Office Light"/>
          <w:kern w:val="0"/>
          <w:szCs w:val="21"/>
          <w:lang w:val="en-GB" w:eastAsia="en-US"/>
          <w14:ligatures w14:val="none"/>
        </w:rPr>
        <w:t xml:space="preserve"> quattro </w:t>
      </w:r>
      <w:proofErr w:type="spellStart"/>
      <w:r w:rsidRPr="00694EF2">
        <w:rPr>
          <w:rFonts w:ascii="MB Corpo S Text Office Light" w:eastAsiaTheme="minorHAnsi" w:hAnsi="MB Corpo S Text Office Light"/>
          <w:kern w:val="0"/>
          <w:szCs w:val="21"/>
          <w:lang w:val="en-GB" w:eastAsia="en-US"/>
          <w14:ligatures w14:val="none"/>
        </w:rPr>
        <w:t>livelli</w:t>
      </w:r>
      <w:proofErr w:type="spellEnd"/>
      <w:r w:rsidRPr="00694EF2">
        <w:rPr>
          <w:rFonts w:ascii="MB Corpo S Text Office Light" w:eastAsiaTheme="minorHAnsi" w:hAnsi="MB Corpo S Text Office Light"/>
          <w:kern w:val="0"/>
          <w:szCs w:val="21"/>
          <w:lang w:val="en-GB" w:eastAsia="en-US"/>
          <w14:ligatures w14:val="none"/>
        </w:rPr>
        <w:t xml:space="preserve"> di </w:t>
      </w:r>
      <w:proofErr w:type="spellStart"/>
      <w:r w:rsidRPr="00694EF2">
        <w:rPr>
          <w:rFonts w:ascii="MB Corpo S Text Office Light" w:eastAsiaTheme="minorHAnsi" w:hAnsi="MB Corpo S Text Office Light"/>
          <w:kern w:val="0"/>
          <w:szCs w:val="21"/>
          <w:lang w:val="en-GB" w:eastAsia="en-US"/>
          <w14:ligatures w14:val="none"/>
        </w:rPr>
        <w:t>recupero</w:t>
      </w:r>
      <w:proofErr w:type="spellEnd"/>
      <w:r w:rsidRPr="00694EF2">
        <w:rPr>
          <w:rFonts w:ascii="MB Corpo S Text Office Light" w:eastAsiaTheme="minorHAnsi" w:hAnsi="MB Corpo S Text Office Light"/>
          <w:kern w:val="0"/>
          <w:szCs w:val="21"/>
          <w:lang w:val="en-GB" w:eastAsia="en-US"/>
          <w14:ligatures w14:val="none"/>
        </w:rPr>
        <w:t>:</w:t>
      </w:r>
    </w:p>
    <w:p w14:paraId="036CA378" w14:textId="44CBEF9B" w:rsidR="00CA5D6E" w:rsidRPr="00694EF2" w:rsidRDefault="00CA5D6E" w:rsidP="002A6618">
      <w:pPr>
        <w:pStyle w:val="01Flietext"/>
        <w:spacing w:after="0"/>
        <w:rPr>
          <w:lang w:val="en-GB"/>
        </w:rPr>
      </w:pPr>
    </w:p>
    <w:p w14:paraId="2EF865D7" w14:textId="77777777" w:rsidR="002D2B5C" w:rsidRPr="00694EF2" w:rsidRDefault="00846FED" w:rsidP="00B7695E">
      <w:pPr>
        <w:pStyle w:val="01Flietext"/>
        <w:numPr>
          <w:ilvl w:val="0"/>
          <w:numId w:val="23"/>
        </w:numPr>
        <w:spacing w:after="0"/>
        <w:ind w:left="714" w:hanging="357"/>
        <w:rPr>
          <w:lang w:val="en-GB"/>
        </w:rPr>
      </w:pPr>
      <w:r w:rsidRPr="00694EF2">
        <w:rPr>
          <w:lang w:val="en-GB"/>
        </w:rPr>
        <w:t xml:space="preserve">D Auto: </w:t>
      </w:r>
      <w:proofErr w:type="spellStart"/>
      <w:r w:rsidRPr="00694EF2">
        <w:rPr>
          <w:lang w:val="en-GB"/>
        </w:rPr>
        <w:t>recupero</w:t>
      </w:r>
      <w:proofErr w:type="spellEnd"/>
      <w:r w:rsidRPr="00694EF2">
        <w:rPr>
          <w:lang w:val="en-GB"/>
        </w:rPr>
        <w:t xml:space="preserve"> intelligente</w:t>
      </w:r>
    </w:p>
    <w:p w14:paraId="04C9729A" w14:textId="2E23D03C" w:rsidR="00CA5D6E" w:rsidRPr="00694EF2" w:rsidRDefault="00846FED" w:rsidP="00B7695E">
      <w:pPr>
        <w:pStyle w:val="01Flietext"/>
        <w:numPr>
          <w:ilvl w:val="0"/>
          <w:numId w:val="23"/>
        </w:numPr>
        <w:spacing w:after="0"/>
        <w:ind w:left="714" w:hanging="357"/>
        <w:rPr>
          <w:lang w:val="en-GB"/>
        </w:rPr>
      </w:pPr>
      <w:r w:rsidRPr="00694EF2">
        <w:rPr>
          <w:lang w:val="en-GB"/>
        </w:rPr>
        <w:t xml:space="preserve">D+: Nessun </w:t>
      </w:r>
      <w:proofErr w:type="spellStart"/>
      <w:r w:rsidRPr="00694EF2">
        <w:rPr>
          <w:lang w:val="en-GB"/>
        </w:rPr>
        <w:t>recupero</w:t>
      </w:r>
      <w:proofErr w:type="spellEnd"/>
      <w:r w:rsidRPr="00694EF2">
        <w:rPr>
          <w:lang w:val="en-GB"/>
        </w:rPr>
        <w:t xml:space="preserve"> (coasting)</w:t>
      </w:r>
    </w:p>
    <w:p w14:paraId="6F370E13" w14:textId="77777777" w:rsidR="002D2B5C" w:rsidRPr="00A36296" w:rsidRDefault="004116D5" w:rsidP="00B7695E">
      <w:pPr>
        <w:pStyle w:val="01Flietext"/>
        <w:numPr>
          <w:ilvl w:val="0"/>
          <w:numId w:val="23"/>
        </w:numPr>
        <w:spacing w:after="0"/>
        <w:ind w:left="714" w:hanging="357"/>
        <w:rPr>
          <w:lang w:val="it-IT"/>
        </w:rPr>
      </w:pPr>
      <w:r w:rsidRPr="00A36296">
        <w:rPr>
          <w:lang w:val="it-IT"/>
        </w:rPr>
        <w:t>D: recupero standard fino a 1 m/</w:t>
      </w:r>
      <w:proofErr w:type="spellStart"/>
      <w:r w:rsidRPr="00A36296">
        <w:rPr>
          <w:lang w:val="it-IT"/>
        </w:rPr>
        <w:t>s²</w:t>
      </w:r>
      <w:proofErr w:type="spellEnd"/>
    </w:p>
    <w:p w14:paraId="4664557A" w14:textId="77777777" w:rsidR="002D2B5C" w:rsidRPr="00A36296" w:rsidRDefault="004116D5" w:rsidP="00B7695E">
      <w:pPr>
        <w:pStyle w:val="01Flietext"/>
        <w:numPr>
          <w:ilvl w:val="0"/>
          <w:numId w:val="23"/>
        </w:numPr>
        <w:spacing w:after="0"/>
        <w:ind w:left="714" w:hanging="357"/>
        <w:rPr>
          <w:lang w:val="it-IT"/>
        </w:rPr>
      </w:pPr>
      <w:r w:rsidRPr="00A36296">
        <w:rPr>
          <w:lang w:val="it-IT"/>
        </w:rPr>
        <w:t>D-: Recupero potenziato fino a 3 m/</w:t>
      </w:r>
      <w:proofErr w:type="spellStart"/>
      <w:r w:rsidRPr="00A36296">
        <w:rPr>
          <w:lang w:val="it-IT"/>
        </w:rPr>
        <w:t>s²</w:t>
      </w:r>
      <w:proofErr w:type="spellEnd"/>
    </w:p>
    <w:p w14:paraId="154733D2" w14:textId="77777777" w:rsidR="002D2B5C" w:rsidRPr="00A36296" w:rsidRDefault="002D2B5C" w:rsidP="00B7695E">
      <w:pPr>
        <w:pStyle w:val="01Flietext"/>
        <w:spacing w:after="0"/>
        <w:ind w:left="714"/>
        <w:rPr>
          <w:lang w:val="it-IT"/>
        </w:rPr>
      </w:pPr>
    </w:p>
    <w:p w14:paraId="4FBC452D" w14:textId="736FC0E7" w:rsidR="00CA5D6E" w:rsidRPr="00A36296" w:rsidRDefault="004116D5" w:rsidP="00B7695E">
      <w:pPr>
        <w:pStyle w:val="01Flietext"/>
        <w:spacing w:after="0"/>
        <w:jc w:val="both"/>
        <w:rPr>
          <w:lang w:val="it-IT"/>
        </w:rPr>
      </w:pPr>
      <w:r w:rsidRPr="00A36296">
        <w:rPr>
          <w:lang w:val="it-IT"/>
        </w:rPr>
        <w:t>Tutti e quattro i livelli di recupero sono disponibili come</w:t>
      </w:r>
      <w:r w:rsidR="00E80BA0">
        <w:rPr>
          <w:lang w:val="it-IT"/>
        </w:rPr>
        <w:t xml:space="preserve"> ‘Last Mode’</w:t>
      </w:r>
      <w:r w:rsidR="003C0528" w:rsidRPr="00A36296">
        <w:rPr>
          <w:lang w:val="it-IT"/>
        </w:rPr>
        <w:t xml:space="preserve">. </w:t>
      </w:r>
      <w:r w:rsidRPr="00A36296">
        <w:rPr>
          <w:lang w:val="it-IT"/>
        </w:rPr>
        <w:t xml:space="preserve">Nel livello di recupero D Auto, l'ECO Assistant è automaticamente attivo. A seconda dell'equipaggiamento, può utilizzare i dati memorizzati nella mappa di navigazione e le informazioni provenienti da sensori e telecamere per determinare il percorso previsto del veicolo. Questo sistema aiuta a </w:t>
      </w:r>
      <w:r w:rsidR="006C43E1" w:rsidRPr="00A36296">
        <w:rPr>
          <w:lang w:val="it-IT"/>
        </w:rPr>
        <w:t>ottimizzare</w:t>
      </w:r>
      <w:r w:rsidRPr="00A36296">
        <w:rPr>
          <w:lang w:val="it-IT"/>
        </w:rPr>
        <w:t xml:space="preserve"> il comportamento di guida in base alla situazione futura, riducendo al </w:t>
      </w:r>
      <w:r w:rsidR="006C43E1" w:rsidRPr="00A36296">
        <w:rPr>
          <w:lang w:val="it-IT"/>
        </w:rPr>
        <w:t xml:space="preserve">minimo </w:t>
      </w:r>
      <w:r w:rsidRPr="00A36296">
        <w:rPr>
          <w:lang w:val="it-IT"/>
        </w:rPr>
        <w:t xml:space="preserve">il consumo di energia e </w:t>
      </w:r>
      <w:r w:rsidR="006C43E1" w:rsidRPr="00A36296">
        <w:rPr>
          <w:lang w:val="it-IT"/>
        </w:rPr>
        <w:t>massimizzando</w:t>
      </w:r>
      <w:r w:rsidRPr="00A36296">
        <w:rPr>
          <w:lang w:val="it-IT"/>
        </w:rPr>
        <w:t xml:space="preserve"> il recupero. È possibile rilevare i seguenti eventi del percorso: rotatorie, </w:t>
      </w:r>
      <w:r w:rsidR="007F3C45" w:rsidRPr="00A36296">
        <w:rPr>
          <w:lang w:val="it-IT"/>
        </w:rPr>
        <w:t>curve strette</w:t>
      </w:r>
      <w:r w:rsidRPr="00A36296">
        <w:rPr>
          <w:lang w:val="it-IT"/>
        </w:rPr>
        <w:t xml:space="preserve">, incroci, intersezioni a T, </w:t>
      </w:r>
      <w:r w:rsidR="00FA5B5A" w:rsidRPr="00A36296">
        <w:rPr>
          <w:lang w:val="it-IT"/>
        </w:rPr>
        <w:t xml:space="preserve">pendenze </w:t>
      </w:r>
      <w:r w:rsidRPr="00A36296">
        <w:rPr>
          <w:lang w:val="it-IT"/>
        </w:rPr>
        <w:t>e limiti di velocità. L'ECO Assistant può rispondere anche ad altri incroci o svincoli se l'indicatore di direzione viene attivato in tempo.</w:t>
      </w:r>
    </w:p>
    <w:p w14:paraId="7EA7A85C" w14:textId="77777777" w:rsidR="002D2B5C" w:rsidRPr="00A36296" w:rsidRDefault="002D2B5C" w:rsidP="00B7695E">
      <w:pPr>
        <w:pStyle w:val="01Flietext"/>
        <w:spacing w:after="0"/>
        <w:jc w:val="both"/>
        <w:rPr>
          <w:lang w:val="it-IT"/>
        </w:rPr>
      </w:pPr>
    </w:p>
    <w:p w14:paraId="26B78814" w14:textId="4D1101F7" w:rsidR="003C0528" w:rsidRPr="00A36296" w:rsidRDefault="004116D5" w:rsidP="00B7695E">
      <w:pPr>
        <w:pStyle w:val="01Flietext"/>
        <w:spacing w:after="0"/>
        <w:rPr>
          <w:lang w:val="it-IT"/>
        </w:rPr>
      </w:pPr>
      <w:r w:rsidRPr="00A36296">
        <w:rPr>
          <w:lang w:val="it-IT"/>
        </w:rPr>
        <w:t xml:space="preserve">Quando il sistema rileva un evento imminente o un veicolo che precede e il veicolo si avvicina all'evento, l'ECO Assistant calcola il profilo di velocità </w:t>
      </w:r>
      <w:r w:rsidR="00FA5B5A" w:rsidRPr="00A36296">
        <w:rPr>
          <w:lang w:val="it-IT"/>
        </w:rPr>
        <w:t xml:space="preserve">ottimizzato </w:t>
      </w:r>
      <w:r w:rsidRPr="00A36296">
        <w:rPr>
          <w:lang w:val="it-IT"/>
        </w:rPr>
        <w:t xml:space="preserve">in base alla distanza, alla velocità corrente e alle informazioni sul percorso disponibili. Sul display del </w:t>
      </w:r>
      <w:r w:rsidR="00B73C19">
        <w:rPr>
          <w:lang w:val="it-IT"/>
        </w:rPr>
        <w:t>guidatore</w:t>
      </w:r>
      <w:r w:rsidRPr="00A36296">
        <w:rPr>
          <w:lang w:val="it-IT"/>
        </w:rPr>
        <w:t xml:space="preserve"> compare il simbolo </w:t>
      </w:r>
      <w:r w:rsidR="00E80BA0">
        <w:rPr>
          <w:lang w:val="it-IT"/>
        </w:rPr>
        <w:t>‘</w:t>
      </w:r>
      <w:r w:rsidRPr="00A36296">
        <w:rPr>
          <w:lang w:val="it-IT"/>
        </w:rPr>
        <w:t xml:space="preserve">Foot off the </w:t>
      </w:r>
      <w:proofErr w:type="spellStart"/>
      <w:r w:rsidRPr="00A36296">
        <w:rPr>
          <w:lang w:val="it-IT"/>
        </w:rPr>
        <w:t>pedal</w:t>
      </w:r>
      <w:proofErr w:type="spellEnd"/>
      <w:r w:rsidR="00E80BA0">
        <w:rPr>
          <w:lang w:val="it-IT"/>
        </w:rPr>
        <w:t>’</w:t>
      </w:r>
      <w:r w:rsidR="007A1F99" w:rsidRPr="00A36296">
        <w:rPr>
          <w:lang w:val="it-IT"/>
        </w:rPr>
        <w:t xml:space="preserve">. </w:t>
      </w:r>
      <w:r w:rsidR="00E80BA0">
        <w:rPr>
          <w:lang w:val="it-IT"/>
        </w:rPr>
        <w:t>A bordo di</w:t>
      </w:r>
      <w:r w:rsidR="007A1F99" w:rsidRPr="00A36296">
        <w:rPr>
          <w:lang w:val="it-IT"/>
        </w:rPr>
        <w:t xml:space="preserve"> </w:t>
      </w:r>
      <w:r w:rsidR="007D0125" w:rsidRPr="00A36296">
        <w:rPr>
          <w:lang w:val="it-IT"/>
        </w:rPr>
        <w:t xml:space="preserve">CLA, questo simbolo è posizionato ancora più </w:t>
      </w:r>
      <w:r w:rsidRPr="00A36296">
        <w:rPr>
          <w:lang w:val="it-IT"/>
        </w:rPr>
        <w:t xml:space="preserve">centralmente nel campo </w:t>
      </w:r>
      <w:r w:rsidR="007D0125" w:rsidRPr="00A36296">
        <w:rPr>
          <w:lang w:val="it-IT"/>
        </w:rPr>
        <w:t xml:space="preserve">visivo del </w:t>
      </w:r>
      <w:r w:rsidR="00B73C19">
        <w:rPr>
          <w:lang w:val="it-IT"/>
        </w:rPr>
        <w:t>guidatore</w:t>
      </w:r>
      <w:r w:rsidRPr="00A36296">
        <w:rPr>
          <w:lang w:val="it-IT"/>
        </w:rPr>
        <w:t xml:space="preserve">. Seguendo questa indicazione si attiva il recupero intelligente in modalità </w:t>
      </w:r>
      <w:proofErr w:type="spellStart"/>
      <w:r w:rsidRPr="00A36296">
        <w:rPr>
          <w:lang w:val="it-IT"/>
        </w:rPr>
        <w:t>coasting</w:t>
      </w:r>
      <w:proofErr w:type="spellEnd"/>
      <w:r w:rsidRPr="00A36296">
        <w:rPr>
          <w:lang w:val="it-IT"/>
        </w:rPr>
        <w:t>. Se l'ECO Assistant rileva la presenza di un veicolo che precede o di un veicolo fermo, può persino portare la CLA a un arresto completo</w:t>
      </w:r>
      <w:r w:rsidR="007D0125" w:rsidRPr="00A36296">
        <w:rPr>
          <w:lang w:val="it-IT"/>
        </w:rPr>
        <w:t>. Questo può avvenire</w:t>
      </w:r>
      <w:r w:rsidR="00832DB7" w:rsidRPr="00A36296">
        <w:rPr>
          <w:lang w:val="it-IT"/>
        </w:rPr>
        <w:t>, ad esempio</w:t>
      </w:r>
      <w:r w:rsidR="007D0125" w:rsidRPr="00A36296">
        <w:rPr>
          <w:lang w:val="it-IT"/>
        </w:rPr>
        <w:t xml:space="preserve">, </w:t>
      </w:r>
      <w:r w:rsidRPr="00A36296">
        <w:rPr>
          <w:lang w:val="it-IT"/>
        </w:rPr>
        <w:t>alla fine di un ingorgo o prima di un semaforo.</w:t>
      </w:r>
    </w:p>
    <w:p w14:paraId="5AC46B27" w14:textId="77777777" w:rsidR="00B7695E" w:rsidRPr="00A36296" w:rsidRDefault="00B7695E" w:rsidP="002A6618">
      <w:pPr>
        <w:pStyle w:val="01Flietext"/>
        <w:spacing w:after="0"/>
        <w:rPr>
          <w:lang w:val="it-IT"/>
        </w:rPr>
      </w:pPr>
    </w:p>
    <w:p w14:paraId="71A46232" w14:textId="5FAA96B0" w:rsidR="003C0528" w:rsidRPr="00A36296" w:rsidRDefault="003C0528" w:rsidP="002A6618">
      <w:pPr>
        <w:pStyle w:val="01Flietext"/>
        <w:spacing w:after="0"/>
        <w:rPr>
          <w:rFonts w:ascii="MB Corpo S Text Office" w:hAnsi="MB Corpo S Text Office"/>
          <w:lang w:val="it-IT"/>
        </w:rPr>
      </w:pPr>
      <w:r w:rsidRPr="00A36296">
        <w:rPr>
          <w:rFonts w:ascii="MB Corpo S Text Office" w:hAnsi="MB Corpo S Text Office"/>
          <w:lang w:val="it-IT"/>
        </w:rPr>
        <w:t xml:space="preserve">Batteria </w:t>
      </w:r>
      <w:r w:rsidR="004116D5" w:rsidRPr="00A36296">
        <w:rPr>
          <w:rFonts w:ascii="MB Corpo S Text Office" w:hAnsi="MB Corpo S Text Office"/>
          <w:lang w:val="it-IT"/>
        </w:rPr>
        <w:t xml:space="preserve">top con </w:t>
      </w:r>
      <w:r w:rsidRPr="00A36296">
        <w:rPr>
          <w:rFonts w:ascii="MB Corpo S Text Office" w:hAnsi="MB Corpo S Text Office"/>
          <w:lang w:val="it-IT"/>
        </w:rPr>
        <w:t xml:space="preserve">anodi all'ossido di </w:t>
      </w:r>
      <w:r w:rsidR="0071756B" w:rsidRPr="00A36296">
        <w:rPr>
          <w:rFonts w:ascii="MB Corpo S Text Office" w:hAnsi="MB Corpo S Text Office"/>
          <w:lang w:val="it-IT"/>
        </w:rPr>
        <w:t xml:space="preserve">silicio </w:t>
      </w:r>
      <w:r w:rsidR="004116D5" w:rsidRPr="00A36296">
        <w:rPr>
          <w:rFonts w:ascii="MB Corpo S Text Office" w:hAnsi="MB Corpo S Text Office"/>
          <w:lang w:val="it-IT"/>
        </w:rPr>
        <w:t xml:space="preserve">e </w:t>
      </w:r>
      <w:r w:rsidRPr="00A36296">
        <w:rPr>
          <w:rFonts w:ascii="MB Corpo S Text Office" w:hAnsi="MB Corpo S Text Office"/>
          <w:lang w:val="it-IT"/>
        </w:rPr>
        <w:t>alta densità energetica</w:t>
      </w:r>
    </w:p>
    <w:p w14:paraId="30F340AC" w14:textId="0C7BCB69" w:rsidR="00CA5D6E" w:rsidRPr="00A36296" w:rsidRDefault="004116D5" w:rsidP="00B7695E">
      <w:pPr>
        <w:pStyle w:val="01Flietext"/>
        <w:spacing w:after="0"/>
        <w:rPr>
          <w:lang w:val="it-IT"/>
        </w:rPr>
      </w:pPr>
      <w:r w:rsidRPr="00A36296">
        <w:rPr>
          <w:lang w:val="it-IT"/>
        </w:rPr>
        <w:t>L'innovativo sistema di batterie si basa su un'architettura modulare altamente integrata. Le batterie sono composte da quattro grandi moduli con celle rigide e presentano un design compatto e piatto. La CLA 250+ e la CLA 350 4MATIC utilizzano la variante top delle batterie agli ioni di litio con un contenuto di energia utilizzabile di 8</w:t>
      </w:r>
      <w:r w:rsidR="00CA7CD8">
        <w:rPr>
          <w:lang w:val="it-IT"/>
        </w:rPr>
        <w:t>5</w:t>
      </w:r>
      <w:r w:rsidR="00F727ED" w:rsidRPr="00A36296">
        <w:rPr>
          <w:lang w:val="it-IT"/>
        </w:rPr>
        <w:t xml:space="preserve"> </w:t>
      </w:r>
      <w:r w:rsidRPr="00A36296">
        <w:rPr>
          <w:lang w:val="it-IT"/>
        </w:rPr>
        <w:t xml:space="preserve">kWh. </w:t>
      </w:r>
      <w:r w:rsidR="00B1241F" w:rsidRPr="00A36296">
        <w:rPr>
          <w:lang w:val="it-IT"/>
        </w:rPr>
        <w:t xml:space="preserve">Gli anodi delle </w:t>
      </w:r>
      <w:r w:rsidRPr="00A36296">
        <w:rPr>
          <w:lang w:val="it-IT"/>
        </w:rPr>
        <w:t xml:space="preserve">celle </w:t>
      </w:r>
      <w:r w:rsidR="007E621D" w:rsidRPr="00A36296">
        <w:rPr>
          <w:lang w:val="it-IT"/>
        </w:rPr>
        <w:t xml:space="preserve">sono costituiti </w:t>
      </w:r>
      <w:r w:rsidR="00221004" w:rsidRPr="00A36296">
        <w:rPr>
          <w:lang w:val="it-IT"/>
        </w:rPr>
        <w:t xml:space="preserve">da grafite mista </w:t>
      </w:r>
      <w:r w:rsidRPr="00A36296">
        <w:rPr>
          <w:lang w:val="it-IT"/>
        </w:rPr>
        <w:t xml:space="preserve">a ossido di silicio. Rispetto alla batteria precedente con anodi di grafite convenzionali, la densità energetica gravimetrica è stata aumentata fino al 20%. La densità di energia volumetrica della chimica delle celle è di 680 Wh/l. Il contenuto di cobalto è stato ulteriormente ridotto. Alla fine dell'anno seguirà un modello CLA con batteria dotata di catodi al </w:t>
      </w:r>
      <w:r w:rsidR="00C57094" w:rsidRPr="00A36296">
        <w:rPr>
          <w:lang w:val="it-IT"/>
        </w:rPr>
        <w:t xml:space="preserve">litio-ferro-fosfato </w:t>
      </w:r>
      <w:r w:rsidRPr="00A36296">
        <w:rPr>
          <w:lang w:val="it-IT"/>
        </w:rPr>
        <w:t>(LFP). Il contenuto di energia utilizzabile è di 58</w:t>
      </w:r>
      <w:r w:rsidR="00F727ED" w:rsidRPr="00A36296">
        <w:rPr>
          <w:lang w:val="it-IT"/>
        </w:rPr>
        <w:t xml:space="preserve"> </w:t>
      </w:r>
      <w:r w:rsidRPr="00A36296">
        <w:rPr>
          <w:lang w:val="it-IT"/>
        </w:rPr>
        <w:t xml:space="preserve">kWh, </w:t>
      </w:r>
      <w:r w:rsidR="00C57094" w:rsidRPr="00A36296">
        <w:rPr>
          <w:lang w:val="it-IT"/>
        </w:rPr>
        <w:t xml:space="preserve">mentre </w:t>
      </w:r>
      <w:r w:rsidRPr="00A36296">
        <w:rPr>
          <w:lang w:val="it-IT"/>
        </w:rPr>
        <w:t>la densità di energia volumetrica della chimica della cella è di 450 Wh/l.</w:t>
      </w:r>
    </w:p>
    <w:p w14:paraId="656DE376" w14:textId="77777777" w:rsidR="00B7695E" w:rsidRPr="00A36296" w:rsidRDefault="00B7695E" w:rsidP="002A6618">
      <w:pPr>
        <w:pStyle w:val="01Flietext"/>
        <w:spacing w:after="0"/>
        <w:rPr>
          <w:lang w:val="it-IT"/>
        </w:rPr>
      </w:pPr>
    </w:p>
    <w:p w14:paraId="62348C66" w14:textId="380ACE51" w:rsidR="002D2B5C" w:rsidRPr="00A36296" w:rsidRDefault="004116D5" w:rsidP="002A6618">
      <w:pPr>
        <w:spacing w:line="280" w:lineRule="exact"/>
        <w:rPr>
          <w:lang w:val="it-IT"/>
        </w:rPr>
      </w:pPr>
      <w:r w:rsidRPr="00A36296">
        <w:rPr>
          <w:lang w:val="it-IT"/>
        </w:rPr>
        <w:t xml:space="preserve">Nonostante la potenza di ricarica sia notevolmente aumentata, i </w:t>
      </w:r>
      <w:r w:rsidR="00121F3C" w:rsidRPr="00A36296">
        <w:rPr>
          <w:lang w:val="it-IT"/>
        </w:rPr>
        <w:t xml:space="preserve">termini del </w:t>
      </w:r>
      <w:r w:rsidRPr="00A36296">
        <w:rPr>
          <w:lang w:val="it-IT"/>
        </w:rPr>
        <w:t xml:space="preserve">certificato della batteria </w:t>
      </w:r>
      <w:r w:rsidR="00E80BA0">
        <w:rPr>
          <w:lang w:val="it-IT"/>
        </w:rPr>
        <w:t xml:space="preserve">di </w:t>
      </w:r>
      <w:r w:rsidRPr="00A36296">
        <w:rPr>
          <w:lang w:val="it-IT"/>
        </w:rPr>
        <w:t>EQA e</w:t>
      </w:r>
      <w:r w:rsidR="00E80BA0">
        <w:rPr>
          <w:lang w:val="it-IT"/>
        </w:rPr>
        <w:t xml:space="preserve">d </w:t>
      </w:r>
      <w:r w:rsidRPr="00A36296">
        <w:rPr>
          <w:lang w:val="it-IT"/>
        </w:rPr>
        <w:t xml:space="preserve">EQB </w:t>
      </w:r>
      <w:r w:rsidR="00450447">
        <w:rPr>
          <w:lang w:val="it-IT"/>
        </w:rPr>
        <w:t xml:space="preserve">rimangono </w:t>
      </w:r>
      <w:r w:rsidRPr="00A36296">
        <w:rPr>
          <w:lang w:val="it-IT"/>
        </w:rPr>
        <w:t xml:space="preserve">validi </w:t>
      </w:r>
      <w:r w:rsidR="00E80BA0">
        <w:rPr>
          <w:lang w:val="it-IT"/>
        </w:rPr>
        <w:t>anche per</w:t>
      </w:r>
      <w:r w:rsidRPr="00A36296">
        <w:rPr>
          <w:lang w:val="it-IT"/>
        </w:rPr>
        <w:t xml:space="preserve"> CLA </w:t>
      </w:r>
      <w:r w:rsidR="00186764">
        <w:rPr>
          <w:lang w:val="it-IT"/>
        </w:rPr>
        <w:t>full electric</w:t>
      </w:r>
      <w:r w:rsidRPr="00A36296">
        <w:rPr>
          <w:lang w:val="it-IT"/>
        </w:rPr>
        <w:t xml:space="preserve">. Per una durata complessiva di otto anni o fino a una </w:t>
      </w:r>
      <w:r w:rsidR="00053054" w:rsidRPr="00A36296">
        <w:rPr>
          <w:lang w:val="it-IT"/>
        </w:rPr>
        <w:t xml:space="preserve">percorrenza </w:t>
      </w:r>
      <w:r w:rsidRPr="00A36296">
        <w:rPr>
          <w:lang w:val="it-IT"/>
        </w:rPr>
        <w:t>totale di 160.000 km (a seconda di quale delle due condizioni si verifichi per prima), Mercedes-Benz garantisce che la capacità massima della batteria ad alto voltaggio non sarà inferiore al 70%.</w:t>
      </w:r>
    </w:p>
    <w:p w14:paraId="7E6E7D99" w14:textId="77777777" w:rsidR="002D2B5C" w:rsidRPr="00A36296" w:rsidRDefault="002D2B5C" w:rsidP="002A6618">
      <w:pPr>
        <w:spacing w:line="280" w:lineRule="exact"/>
        <w:rPr>
          <w:lang w:val="it-IT"/>
        </w:rPr>
      </w:pPr>
    </w:p>
    <w:p w14:paraId="6812DBE2" w14:textId="485491C2" w:rsidR="002D2B5C" w:rsidRPr="00A36296" w:rsidRDefault="004116D5" w:rsidP="002A6618">
      <w:pPr>
        <w:spacing w:line="280" w:lineRule="exact"/>
        <w:rPr>
          <w:rFonts w:ascii="MB Corpo S Text Office" w:eastAsiaTheme="majorEastAsia" w:hAnsi="MB Corpo S Text Office" w:cstheme="majorBidi"/>
          <w:lang w:val="it-IT"/>
        </w:rPr>
      </w:pPr>
      <w:r w:rsidRPr="00A36296">
        <w:rPr>
          <w:rFonts w:ascii="MB Corpo S Text Office" w:eastAsiaTheme="majorEastAsia" w:hAnsi="MB Corpo S Text Office" w:cstheme="majorBidi"/>
          <w:lang w:val="it-IT"/>
        </w:rPr>
        <w:t xml:space="preserve">CLA </w:t>
      </w:r>
      <w:r w:rsidR="00E80BA0">
        <w:rPr>
          <w:rFonts w:ascii="MB Corpo S Text Office" w:eastAsiaTheme="majorEastAsia" w:hAnsi="MB Corpo S Text Office" w:cstheme="majorBidi"/>
          <w:lang w:val="it-IT"/>
        </w:rPr>
        <w:t xml:space="preserve">come </w:t>
      </w:r>
      <w:r w:rsidR="005318B3" w:rsidRPr="00A36296">
        <w:rPr>
          <w:rFonts w:ascii="MB Corpo S Text Office" w:eastAsiaTheme="majorEastAsia" w:hAnsi="MB Corpo S Text Office" w:cstheme="majorBidi"/>
          <w:lang w:val="it-IT"/>
        </w:rPr>
        <w:t xml:space="preserve">accumulatore di energia </w:t>
      </w:r>
      <w:r w:rsidRPr="00A36296">
        <w:rPr>
          <w:rFonts w:ascii="MB Corpo S Text Office" w:eastAsiaTheme="majorEastAsia" w:hAnsi="MB Corpo S Text Office" w:cstheme="majorBidi"/>
          <w:lang w:val="it-IT"/>
        </w:rPr>
        <w:t xml:space="preserve">per la </w:t>
      </w:r>
      <w:r w:rsidR="005318B3" w:rsidRPr="00A36296">
        <w:rPr>
          <w:rFonts w:ascii="MB Corpo S Text Office" w:eastAsiaTheme="majorEastAsia" w:hAnsi="MB Corpo S Text Office" w:cstheme="majorBidi"/>
          <w:lang w:val="it-IT"/>
        </w:rPr>
        <w:t>casa</w:t>
      </w:r>
      <w:r w:rsidRPr="00A36296">
        <w:rPr>
          <w:rFonts w:ascii="MB Corpo S Text Office" w:eastAsiaTheme="majorEastAsia" w:hAnsi="MB Corpo S Text Office" w:cstheme="majorBidi"/>
          <w:lang w:val="it-IT"/>
        </w:rPr>
        <w:t xml:space="preserve">: </w:t>
      </w:r>
      <w:r w:rsidR="005318B3" w:rsidRPr="00A36296">
        <w:rPr>
          <w:rFonts w:ascii="MB Corpo S Text Office" w:eastAsiaTheme="majorEastAsia" w:hAnsi="MB Corpo S Text Office" w:cstheme="majorBidi"/>
          <w:lang w:val="it-IT"/>
        </w:rPr>
        <w:t xml:space="preserve">predisposto </w:t>
      </w:r>
      <w:r w:rsidRPr="00A36296">
        <w:rPr>
          <w:rFonts w:ascii="MB Corpo S Text Office" w:eastAsiaTheme="majorEastAsia" w:hAnsi="MB Corpo S Text Office" w:cstheme="majorBidi"/>
          <w:lang w:val="it-IT"/>
        </w:rPr>
        <w:t xml:space="preserve">per la </w:t>
      </w:r>
      <w:r w:rsidR="005318B3" w:rsidRPr="00A36296">
        <w:rPr>
          <w:rFonts w:ascii="MB Corpo S Text Office" w:eastAsiaTheme="majorEastAsia" w:hAnsi="MB Corpo S Text Office" w:cstheme="majorBidi"/>
          <w:lang w:val="it-IT"/>
        </w:rPr>
        <w:t>ricarica bidirezionale</w:t>
      </w:r>
    </w:p>
    <w:p w14:paraId="02C17CF3" w14:textId="3843C0B4" w:rsidR="004116D5" w:rsidRPr="00A36296" w:rsidRDefault="004116D5" w:rsidP="002A6618">
      <w:pPr>
        <w:spacing w:line="280" w:lineRule="exact"/>
        <w:rPr>
          <w:rFonts w:ascii="MB Corpo S Text Office Light" w:eastAsiaTheme="minorHAnsi" w:hAnsi="MB Corpo S Text Office Light"/>
          <w:kern w:val="0"/>
          <w:szCs w:val="21"/>
          <w:lang w:val="it-IT" w:eastAsia="en-US"/>
          <w14:ligatures w14:val="none"/>
        </w:rPr>
      </w:pPr>
      <w:r w:rsidRPr="00A36296">
        <w:rPr>
          <w:rFonts w:ascii="MB Corpo S Text Office Light" w:eastAsiaTheme="minorHAnsi" w:hAnsi="MB Corpo S Text Office Light"/>
          <w:kern w:val="0"/>
          <w:szCs w:val="21"/>
          <w:lang w:val="it-IT" w:eastAsia="en-US"/>
          <w14:ligatures w14:val="none"/>
        </w:rPr>
        <w:t xml:space="preserve">Il CLA </w:t>
      </w:r>
      <w:r w:rsidR="00186764">
        <w:rPr>
          <w:rFonts w:ascii="MB Corpo S Text Office Light" w:eastAsiaTheme="minorHAnsi" w:hAnsi="MB Corpo S Text Office Light"/>
          <w:kern w:val="0"/>
          <w:szCs w:val="21"/>
          <w:lang w:val="it-IT" w:eastAsia="en-US"/>
          <w14:ligatures w14:val="none"/>
        </w:rPr>
        <w:t>full electric</w:t>
      </w:r>
      <w:r w:rsidR="00E01061" w:rsidRPr="00A36296">
        <w:rPr>
          <w:rFonts w:ascii="MB Corpo S Text Office Light" w:eastAsiaTheme="minorHAnsi" w:hAnsi="MB Corpo S Text Office Light"/>
          <w:kern w:val="0"/>
          <w:szCs w:val="21"/>
          <w:lang w:val="it-IT" w:eastAsia="en-US"/>
          <w14:ligatures w14:val="none"/>
        </w:rPr>
        <w:t xml:space="preserve"> </w:t>
      </w:r>
      <w:r w:rsidRPr="00A36296">
        <w:rPr>
          <w:rFonts w:ascii="MB Corpo S Text Office Light" w:eastAsiaTheme="minorHAnsi" w:hAnsi="MB Corpo S Text Office Light"/>
          <w:kern w:val="0"/>
          <w:szCs w:val="21"/>
          <w:lang w:val="it-IT" w:eastAsia="en-US"/>
          <w14:ligatures w14:val="none"/>
        </w:rPr>
        <w:t>è predisposto per il collegamento in rete dei veicoli elettrici con la rete elettrica. Quando il veicolo è collegato a una stazione di ricarica CC bidirezionale compatibile, diventa un accumulatore di energia che può immagazzinare</w:t>
      </w:r>
      <w:r w:rsidR="00151835" w:rsidRPr="00A36296">
        <w:rPr>
          <w:rFonts w:ascii="MB Corpo S Text Office Light" w:eastAsiaTheme="minorHAnsi" w:hAnsi="MB Corpo S Text Office Light"/>
          <w:kern w:val="0"/>
          <w:szCs w:val="21"/>
          <w:lang w:val="it-IT" w:eastAsia="en-US"/>
          <w14:ligatures w14:val="none"/>
        </w:rPr>
        <w:t>, ad esempio, l'</w:t>
      </w:r>
      <w:r w:rsidRPr="00A36296">
        <w:rPr>
          <w:rFonts w:ascii="MB Corpo S Text Office Light" w:eastAsiaTheme="minorHAnsi" w:hAnsi="MB Corpo S Text Office Light"/>
          <w:kern w:val="0"/>
          <w:szCs w:val="21"/>
          <w:lang w:val="it-IT" w:eastAsia="en-US"/>
          <w14:ligatures w14:val="none"/>
        </w:rPr>
        <w:t>energia solare per un uso successivo. Ma soprattutto, può fungere da fornitore di energia, sia da Vehicle-to-Home (V2H) che da Vehicle-to-</w:t>
      </w:r>
      <w:proofErr w:type="spellStart"/>
      <w:r w:rsidRPr="00A36296">
        <w:rPr>
          <w:rFonts w:ascii="MB Corpo S Text Office Light" w:eastAsiaTheme="minorHAnsi" w:hAnsi="MB Corpo S Text Office Light"/>
          <w:kern w:val="0"/>
          <w:szCs w:val="21"/>
          <w:lang w:val="it-IT" w:eastAsia="en-US"/>
          <w14:ligatures w14:val="none"/>
        </w:rPr>
        <w:t>Grid</w:t>
      </w:r>
      <w:proofErr w:type="spellEnd"/>
      <w:r w:rsidRPr="00A36296">
        <w:rPr>
          <w:rFonts w:ascii="MB Corpo S Text Office Light" w:eastAsiaTheme="minorHAnsi" w:hAnsi="MB Corpo S Text Office Light"/>
          <w:kern w:val="0"/>
          <w:szCs w:val="21"/>
          <w:lang w:val="it-IT" w:eastAsia="en-US"/>
          <w14:ligatures w14:val="none"/>
        </w:rPr>
        <w:t xml:space="preserve"> (V2G).</w:t>
      </w:r>
    </w:p>
    <w:p w14:paraId="136CDBF1" w14:textId="77777777" w:rsidR="005318B3" w:rsidRPr="00A36296" w:rsidRDefault="005318B3" w:rsidP="002A6618">
      <w:pPr>
        <w:spacing w:line="280" w:lineRule="exact"/>
        <w:rPr>
          <w:rFonts w:ascii="MB Corpo S Text Office" w:eastAsiaTheme="majorEastAsia" w:hAnsi="MB Corpo S Text Office" w:cstheme="majorBidi"/>
          <w:lang w:val="it-IT"/>
        </w:rPr>
      </w:pPr>
    </w:p>
    <w:p w14:paraId="679E0A8F" w14:textId="22B5DD65" w:rsidR="00A54244" w:rsidRPr="00A36296" w:rsidRDefault="004116D5" w:rsidP="002A6618">
      <w:pPr>
        <w:pStyle w:val="01Flietext"/>
        <w:spacing w:after="0"/>
        <w:rPr>
          <w:lang w:val="it-IT"/>
        </w:rPr>
      </w:pPr>
      <w:r w:rsidRPr="00A36296">
        <w:rPr>
          <w:lang w:val="it-IT"/>
        </w:rPr>
        <w:t>La funzione di ricarica bidirezionale sarà disponibile in un secondo momento</w:t>
      </w:r>
      <w:r w:rsidR="00547F7F" w:rsidRPr="00A36296">
        <w:rPr>
          <w:lang w:val="it-IT"/>
        </w:rPr>
        <w:t xml:space="preserve">, </w:t>
      </w:r>
      <w:r w:rsidRPr="00A36296">
        <w:rPr>
          <w:lang w:val="it-IT"/>
        </w:rPr>
        <w:t>dopo il lancio sul mercato</w:t>
      </w:r>
      <w:r w:rsidR="00547F7F" w:rsidRPr="00A36296">
        <w:rPr>
          <w:lang w:val="it-IT"/>
        </w:rPr>
        <w:t xml:space="preserve">, </w:t>
      </w:r>
      <w:r w:rsidRPr="00A36296">
        <w:rPr>
          <w:lang w:val="it-IT"/>
        </w:rPr>
        <w:t xml:space="preserve">tramite un aggiornamento over-the-air. L'uso della ricarica bidirezionale può essere soggetto a condizioni specifiche del mercato per quanto riguarda la legislazione e </w:t>
      </w:r>
      <w:r w:rsidR="00547F7F" w:rsidRPr="00A36296">
        <w:rPr>
          <w:lang w:val="it-IT"/>
        </w:rPr>
        <w:t xml:space="preserve">i </w:t>
      </w:r>
      <w:r w:rsidRPr="00A36296">
        <w:rPr>
          <w:lang w:val="it-IT"/>
        </w:rPr>
        <w:t xml:space="preserve">requisiti </w:t>
      </w:r>
      <w:r w:rsidR="00547F7F" w:rsidRPr="00A36296">
        <w:rPr>
          <w:lang w:val="it-IT"/>
        </w:rPr>
        <w:t>dei fornitori di energia</w:t>
      </w:r>
      <w:r w:rsidRPr="00A36296">
        <w:rPr>
          <w:lang w:val="it-IT"/>
        </w:rPr>
        <w:t>.</w:t>
      </w:r>
    </w:p>
    <w:p w14:paraId="0F272316" w14:textId="77777777" w:rsidR="0010554C" w:rsidRPr="00A36296" w:rsidRDefault="0010554C" w:rsidP="002A6618">
      <w:pPr>
        <w:pStyle w:val="01Flietext"/>
        <w:spacing w:after="0"/>
        <w:rPr>
          <w:lang w:val="it-IT"/>
        </w:rPr>
      </w:pPr>
    </w:p>
    <w:p w14:paraId="44D11B7C" w14:textId="2D4C7987" w:rsidR="002D2B5C" w:rsidRPr="00A36296" w:rsidRDefault="005318B3" w:rsidP="002A6618">
      <w:pPr>
        <w:spacing w:line="280" w:lineRule="exact"/>
        <w:rPr>
          <w:rFonts w:ascii="MB Corpo S Text Office" w:hAnsi="MB Corpo S Text Office"/>
          <w:lang w:val="it-IT"/>
        </w:rPr>
      </w:pPr>
      <w:r w:rsidRPr="00A36296">
        <w:rPr>
          <w:rFonts w:ascii="MB Corpo S Text Office" w:hAnsi="MB Corpo S Text Office"/>
          <w:lang w:val="it-IT"/>
        </w:rPr>
        <w:t xml:space="preserve">Aerodinamica </w:t>
      </w:r>
      <w:r w:rsidR="004116D5" w:rsidRPr="00A36296">
        <w:rPr>
          <w:rFonts w:ascii="MB Corpo S Text Office" w:hAnsi="MB Corpo S Text Office"/>
          <w:lang w:val="it-IT"/>
        </w:rPr>
        <w:t xml:space="preserve">ai vertici della categoria con un </w:t>
      </w:r>
      <w:r w:rsidRPr="00A36296">
        <w:rPr>
          <w:rFonts w:ascii="MB Corpo S Text Office" w:hAnsi="MB Corpo S Text Office"/>
          <w:lang w:val="it-IT"/>
        </w:rPr>
        <w:t xml:space="preserve">coefficiente di resistenza aerodinamica a partire da </w:t>
      </w:r>
      <w:r w:rsidR="004116D5" w:rsidRPr="00A36296">
        <w:rPr>
          <w:rFonts w:ascii="MB Corpo S Text Office" w:hAnsi="MB Corpo S Text Office"/>
          <w:lang w:val="it-IT"/>
        </w:rPr>
        <w:t>0,21</w:t>
      </w:r>
    </w:p>
    <w:p w14:paraId="044A5113" w14:textId="77777777" w:rsidR="005318B3" w:rsidRPr="00A36296" w:rsidRDefault="004116D5" w:rsidP="002A6618">
      <w:pPr>
        <w:spacing w:line="280" w:lineRule="exact"/>
        <w:rPr>
          <w:lang w:val="it-IT"/>
        </w:rPr>
      </w:pPr>
      <w:r w:rsidRPr="00A36296">
        <w:rPr>
          <w:lang w:val="it-IT"/>
        </w:rPr>
        <w:t>Una bassa resistenza all'aria significa un'elevata efficienza, rendendo le prestazioni aerodinamiche particolarmente importanti per i veicoli elettrici. Riducendo il coefficiente di resistenza aerodinamica di appena 0,01 si aumenta l'autonomia a lunga distanza di circa il 2,5%. Con un coefficiente di resistenza aerodinamica a partire da 0,21, la CLA completamente elettrica è leader nel suo segmento</w:t>
      </w:r>
    </w:p>
    <w:p w14:paraId="3A389B23" w14:textId="77777777" w:rsidR="005318B3" w:rsidRPr="00A36296" w:rsidRDefault="005318B3" w:rsidP="002A6618">
      <w:pPr>
        <w:spacing w:line="280" w:lineRule="exact"/>
        <w:rPr>
          <w:lang w:val="it-IT"/>
        </w:rPr>
      </w:pPr>
    </w:p>
    <w:p w14:paraId="7C681079" w14:textId="41F17148" w:rsidR="005318B3" w:rsidRPr="00A36296" w:rsidRDefault="004116D5" w:rsidP="002A6618">
      <w:pPr>
        <w:spacing w:line="280" w:lineRule="exact"/>
        <w:rPr>
          <w:lang w:val="it-IT"/>
        </w:rPr>
      </w:pPr>
      <w:r w:rsidRPr="00A36296">
        <w:rPr>
          <w:lang w:val="it-IT"/>
        </w:rPr>
        <w:t xml:space="preserve">La variazione all'interno della gamma di modelli è minima, in parte grazie all'ampia gamma di cerchi </w:t>
      </w:r>
      <w:r w:rsidR="00547F7F" w:rsidRPr="00A36296">
        <w:rPr>
          <w:lang w:val="it-IT"/>
        </w:rPr>
        <w:t>ottimizzati</w:t>
      </w:r>
      <w:r w:rsidRPr="00A36296">
        <w:rPr>
          <w:lang w:val="it-IT"/>
        </w:rPr>
        <w:t xml:space="preserve"> dal punto di vista aerodinamico. Questa include, per la prima volta, una copertura completa </w:t>
      </w:r>
      <w:r w:rsidR="00643493" w:rsidRPr="00A36296">
        <w:rPr>
          <w:lang w:val="it-IT"/>
        </w:rPr>
        <w:t xml:space="preserve">bicolore </w:t>
      </w:r>
      <w:r w:rsidRPr="00A36296">
        <w:rPr>
          <w:lang w:val="it-IT"/>
        </w:rPr>
        <w:t xml:space="preserve">per i cerchi in lega, che migliora il coefficiente di resistenza aerodinamica fino a due punti rispetto a un cerchio convenzionale. Inoltre, </w:t>
      </w:r>
      <w:proofErr w:type="gramStart"/>
      <w:r w:rsidRPr="00A36296">
        <w:rPr>
          <w:lang w:val="it-IT"/>
        </w:rPr>
        <w:t>il team</w:t>
      </w:r>
      <w:proofErr w:type="gramEnd"/>
      <w:r w:rsidRPr="00A36296">
        <w:rPr>
          <w:lang w:val="it-IT"/>
        </w:rPr>
        <w:t xml:space="preserve"> di aerodinamica ha </w:t>
      </w:r>
      <w:r w:rsidR="00643493" w:rsidRPr="00A36296">
        <w:rPr>
          <w:lang w:val="it-IT"/>
        </w:rPr>
        <w:t xml:space="preserve">ottimizzato </w:t>
      </w:r>
      <w:r w:rsidRPr="00A36296">
        <w:rPr>
          <w:lang w:val="it-IT"/>
        </w:rPr>
        <w:t xml:space="preserve">gli spoiler delle ruote </w:t>
      </w:r>
      <w:r w:rsidR="002E7787" w:rsidRPr="00A36296">
        <w:rPr>
          <w:lang w:val="it-IT"/>
        </w:rPr>
        <w:t xml:space="preserve">davanti </w:t>
      </w:r>
      <w:r w:rsidRPr="00A36296">
        <w:rPr>
          <w:lang w:val="it-IT"/>
        </w:rPr>
        <w:t xml:space="preserve">all'asse anteriore e posteriore per tutte le dimensioni dei cerchi, riducendo al </w:t>
      </w:r>
      <w:r w:rsidR="002E7787" w:rsidRPr="00A36296">
        <w:rPr>
          <w:lang w:val="it-IT"/>
        </w:rPr>
        <w:t xml:space="preserve">minimo </w:t>
      </w:r>
      <w:r w:rsidRPr="00A36296">
        <w:rPr>
          <w:lang w:val="it-IT"/>
        </w:rPr>
        <w:t>l'impatto di ruote e pneumatici sulla resistenza all'aria</w:t>
      </w:r>
    </w:p>
    <w:p w14:paraId="3B7292F0" w14:textId="77777777" w:rsidR="005318B3" w:rsidRPr="00A36296" w:rsidRDefault="005318B3" w:rsidP="002A6618">
      <w:pPr>
        <w:spacing w:line="280" w:lineRule="exact"/>
        <w:rPr>
          <w:lang w:val="it-IT"/>
        </w:rPr>
      </w:pPr>
    </w:p>
    <w:p w14:paraId="285FFFCF" w14:textId="1A616963" w:rsidR="004116D5" w:rsidRPr="00A36296" w:rsidRDefault="004116D5" w:rsidP="002A6618">
      <w:pPr>
        <w:spacing w:line="280" w:lineRule="exact"/>
        <w:rPr>
          <w:rFonts w:ascii="MB Corpo S Text Office Light" w:eastAsiaTheme="minorHAnsi" w:hAnsi="MB Corpo S Text Office Light"/>
          <w:kern w:val="0"/>
          <w:szCs w:val="21"/>
          <w:lang w:val="it-IT" w:eastAsia="en-US"/>
          <w14:ligatures w14:val="none"/>
        </w:rPr>
      </w:pPr>
      <w:r w:rsidRPr="00A36296">
        <w:rPr>
          <w:rFonts w:ascii="MB Corpo S Text Office Light" w:eastAsiaTheme="minorHAnsi" w:hAnsi="MB Corpo S Text Office Light"/>
          <w:kern w:val="0"/>
          <w:szCs w:val="21"/>
          <w:lang w:val="it-IT" w:eastAsia="en-US"/>
          <w14:ligatures w14:val="none"/>
        </w:rPr>
        <w:t xml:space="preserve">Intorno alla griglia e ai fari, le </w:t>
      </w:r>
      <w:r w:rsidR="008F7531" w:rsidRPr="00A36296">
        <w:rPr>
          <w:rFonts w:ascii="MB Corpo S Text Office Light" w:eastAsiaTheme="minorHAnsi" w:hAnsi="MB Corpo S Text Office Light"/>
          <w:kern w:val="0"/>
          <w:szCs w:val="21"/>
          <w:lang w:val="it-IT" w:eastAsia="en-US"/>
          <w14:ligatures w14:val="none"/>
        </w:rPr>
        <w:t xml:space="preserve">giunzioni </w:t>
      </w:r>
      <w:r w:rsidR="002E7787" w:rsidRPr="00A36296">
        <w:rPr>
          <w:rFonts w:ascii="MB Corpo S Text Office Light" w:eastAsiaTheme="minorHAnsi" w:hAnsi="MB Corpo S Text Office Light"/>
          <w:kern w:val="0"/>
          <w:szCs w:val="21"/>
          <w:lang w:val="it-IT" w:eastAsia="en-US"/>
          <w14:ligatures w14:val="none"/>
        </w:rPr>
        <w:t xml:space="preserve">sono </w:t>
      </w:r>
      <w:r w:rsidR="00D13E77" w:rsidRPr="00A36296">
        <w:rPr>
          <w:rFonts w:ascii="MB Corpo S Text Office Light" w:eastAsiaTheme="minorHAnsi" w:hAnsi="MB Corpo S Text Office Light"/>
          <w:kern w:val="0"/>
          <w:szCs w:val="21"/>
          <w:lang w:val="it-IT" w:eastAsia="en-US"/>
          <w14:ligatures w14:val="none"/>
        </w:rPr>
        <w:t xml:space="preserve">posizionate </w:t>
      </w:r>
      <w:r w:rsidRPr="00A36296">
        <w:rPr>
          <w:rFonts w:ascii="MB Corpo S Text Office Light" w:eastAsiaTheme="minorHAnsi" w:hAnsi="MB Corpo S Text Office Light"/>
          <w:kern w:val="0"/>
          <w:szCs w:val="21"/>
          <w:lang w:val="it-IT" w:eastAsia="en-US"/>
          <w14:ligatures w14:val="none"/>
        </w:rPr>
        <w:t>in modo ottimale e parzialmente sigillate. Il conce</w:t>
      </w:r>
      <w:r w:rsidR="0071120A">
        <w:rPr>
          <w:rFonts w:ascii="MB Corpo S Text Office Light" w:eastAsiaTheme="minorHAnsi" w:hAnsi="MB Corpo S Text Office Light"/>
          <w:kern w:val="0"/>
          <w:szCs w:val="21"/>
          <w:lang w:val="it-IT" w:eastAsia="en-US"/>
          <w14:ligatures w14:val="none"/>
        </w:rPr>
        <w:t>pt</w:t>
      </w:r>
      <w:r w:rsidRPr="00A36296">
        <w:rPr>
          <w:rFonts w:ascii="MB Corpo S Text Office Light" w:eastAsiaTheme="minorHAnsi" w:hAnsi="MB Corpo S Text Office Light"/>
          <w:kern w:val="0"/>
          <w:szCs w:val="21"/>
          <w:lang w:val="it-IT" w:eastAsia="en-US"/>
          <w14:ligatures w14:val="none"/>
        </w:rPr>
        <w:t xml:space="preserve"> di sottoscocca della EQS e della EQE è stato ulteriormente sviluppato. Il sottoscocca, </w:t>
      </w:r>
      <w:r w:rsidR="00DE1BA8">
        <w:rPr>
          <w:rFonts w:ascii="MB Corpo S Text Office Light" w:eastAsiaTheme="minorHAnsi" w:hAnsi="MB Corpo S Text Office Light"/>
          <w:kern w:val="0"/>
          <w:szCs w:val="21"/>
          <w:lang w:val="it-IT" w:eastAsia="en-US"/>
          <w14:ligatures w14:val="none"/>
        </w:rPr>
        <w:t>estremamente</w:t>
      </w:r>
      <w:r w:rsidRPr="00A36296">
        <w:rPr>
          <w:rFonts w:ascii="MB Corpo S Text Office Light" w:eastAsiaTheme="minorHAnsi" w:hAnsi="MB Corpo S Text Office Light"/>
          <w:kern w:val="0"/>
          <w:szCs w:val="21"/>
          <w:lang w:val="it-IT" w:eastAsia="en-US"/>
          <w14:ligatures w14:val="none"/>
        </w:rPr>
        <w:t xml:space="preserve"> liscio, </w:t>
      </w:r>
      <w:proofErr w:type="gramStart"/>
      <w:r w:rsidRPr="00A36296">
        <w:rPr>
          <w:rFonts w:ascii="MB Corpo S Text Office Light" w:eastAsiaTheme="minorHAnsi" w:hAnsi="MB Corpo S Text Office Light"/>
          <w:kern w:val="0"/>
          <w:szCs w:val="21"/>
          <w:lang w:val="it-IT" w:eastAsia="en-US"/>
          <w14:ligatures w14:val="none"/>
        </w:rPr>
        <w:t>è quasi completamente chiuso</w:t>
      </w:r>
      <w:proofErr w:type="gramEnd"/>
      <w:r w:rsidRPr="00A36296">
        <w:rPr>
          <w:rFonts w:ascii="MB Corpo S Text Office Light" w:eastAsiaTheme="minorHAnsi" w:hAnsi="MB Corpo S Text Office Light"/>
          <w:kern w:val="0"/>
          <w:szCs w:val="21"/>
          <w:lang w:val="it-IT" w:eastAsia="en-US"/>
          <w14:ligatures w14:val="none"/>
        </w:rPr>
        <w:t xml:space="preserve">, con persino i bracci di controllo e i tiranti coperti. Il copriruota posteriore è fissato alla carrozzeria e </w:t>
      </w:r>
      <w:r w:rsidR="002A3EA8" w:rsidRPr="00A36296">
        <w:rPr>
          <w:rFonts w:ascii="MB Corpo S Text Office Light" w:eastAsiaTheme="minorHAnsi" w:hAnsi="MB Corpo S Text Office Light"/>
          <w:kern w:val="0"/>
          <w:szCs w:val="21"/>
          <w:lang w:val="it-IT" w:eastAsia="en-US"/>
          <w14:ligatures w14:val="none"/>
        </w:rPr>
        <w:t xml:space="preserve">non presenta giunzioni con i </w:t>
      </w:r>
      <w:r w:rsidRPr="00A36296">
        <w:rPr>
          <w:rFonts w:ascii="MB Corpo S Text Office Light" w:eastAsiaTheme="minorHAnsi" w:hAnsi="MB Corpo S Text Office Light"/>
          <w:kern w:val="0"/>
          <w:szCs w:val="21"/>
          <w:lang w:val="it-IT" w:eastAsia="en-US"/>
          <w14:ligatures w14:val="none"/>
        </w:rPr>
        <w:t>componenti circostanti</w:t>
      </w:r>
      <w:r w:rsidR="00200BF8" w:rsidRPr="00A36296">
        <w:rPr>
          <w:rFonts w:ascii="MB Corpo S Text Office Light" w:eastAsiaTheme="minorHAnsi" w:hAnsi="MB Corpo S Text Office Light"/>
          <w:kern w:val="0"/>
          <w:szCs w:val="21"/>
          <w:lang w:val="it-IT" w:eastAsia="en-US"/>
          <w14:ligatures w14:val="none"/>
        </w:rPr>
        <w:t xml:space="preserve">. Pertanto, </w:t>
      </w:r>
      <w:r w:rsidRPr="00A36296">
        <w:rPr>
          <w:rFonts w:ascii="MB Corpo S Text Office Light" w:eastAsiaTheme="minorHAnsi" w:hAnsi="MB Corpo S Text Office Light"/>
          <w:kern w:val="0"/>
          <w:szCs w:val="21"/>
          <w:lang w:val="it-IT" w:eastAsia="en-US"/>
          <w14:ligatures w14:val="none"/>
        </w:rPr>
        <w:t xml:space="preserve">non si muove con l'assale </w:t>
      </w:r>
      <w:r w:rsidR="008B6A47" w:rsidRPr="00A36296">
        <w:rPr>
          <w:rFonts w:ascii="MB Corpo S Text Office Light" w:eastAsiaTheme="minorHAnsi" w:hAnsi="MB Corpo S Text Office Light"/>
          <w:kern w:val="0"/>
          <w:szCs w:val="21"/>
          <w:lang w:val="it-IT" w:eastAsia="en-US"/>
          <w14:ligatures w14:val="none"/>
        </w:rPr>
        <w:t>durante, ad esempio, la compressione</w:t>
      </w:r>
      <w:r w:rsidRPr="00A36296">
        <w:rPr>
          <w:rFonts w:ascii="MB Corpo S Text Office Light" w:eastAsiaTheme="minorHAnsi" w:hAnsi="MB Corpo S Text Office Light"/>
          <w:kern w:val="0"/>
          <w:szCs w:val="21"/>
          <w:lang w:val="it-IT" w:eastAsia="en-US"/>
          <w14:ligatures w14:val="none"/>
        </w:rPr>
        <w:t>. CLA è dotat</w:t>
      </w:r>
      <w:r w:rsidR="00DE1BA8">
        <w:rPr>
          <w:rFonts w:ascii="MB Corpo S Text Office Light" w:eastAsiaTheme="minorHAnsi" w:hAnsi="MB Corpo S Text Office Light"/>
          <w:kern w:val="0"/>
          <w:szCs w:val="21"/>
          <w:lang w:val="it-IT" w:eastAsia="en-US"/>
          <w14:ligatures w14:val="none"/>
        </w:rPr>
        <w:t>a</w:t>
      </w:r>
      <w:r w:rsidRPr="00A36296">
        <w:rPr>
          <w:rFonts w:ascii="MB Corpo S Text Office Light" w:eastAsiaTheme="minorHAnsi" w:hAnsi="MB Corpo S Text Office Light"/>
          <w:kern w:val="0"/>
          <w:szCs w:val="21"/>
          <w:lang w:val="it-IT" w:eastAsia="en-US"/>
          <w14:ligatures w14:val="none"/>
        </w:rPr>
        <w:t xml:space="preserve"> di un cosiddetto sistema di gestione degli impatti per proteggere la batteria, con componenti completamente integrati e </w:t>
      </w:r>
      <w:r w:rsidR="00DA3F33" w:rsidRPr="00A36296">
        <w:rPr>
          <w:rFonts w:ascii="MB Corpo S Text Office Light" w:eastAsiaTheme="minorHAnsi" w:hAnsi="MB Corpo S Text Office Light"/>
          <w:kern w:val="0"/>
          <w:szCs w:val="21"/>
          <w:lang w:val="it-IT" w:eastAsia="en-US"/>
          <w14:ligatures w14:val="none"/>
        </w:rPr>
        <w:t>ottimizzati</w:t>
      </w:r>
      <w:r w:rsidRPr="00A36296">
        <w:rPr>
          <w:rFonts w:ascii="MB Corpo S Text Office Light" w:eastAsiaTheme="minorHAnsi" w:hAnsi="MB Corpo S Text Office Light"/>
          <w:kern w:val="0"/>
          <w:szCs w:val="21"/>
          <w:lang w:val="it-IT" w:eastAsia="en-US"/>
          <w14:ligatures w14:val="none"/>
        </w:rPr>
        <w:t xml:space="preserve"> dal punto di vista aerodinamico. Per evitare compromessi aerodinamici, </w:t>
      </w:r>
      <w:r w:rsidR="009A51CB" w:rsidRPr="00A36296">
        <w:rPr>
          <w:rFonts w:ascii="MB Corpo S Text Office Light" w:eastAsiaTheme="minorHAnsi" w:hAnsi="MB Corpo S Text Office Light"/>
          <w:kern w:val="0"/>
          <w:szCs w:val="21"/>
          <w:lang w:val="it-IT" w:eastAsia="en-US"/>
          <w14:ligatures w14:val="none"/>
        </w:rPr>
        <w:t xml:space="preserve">sono disponibili </w:t>
      </w:r>
      <w:r w:rsidRPr="00A36296">
        <w:rPr>
          <w:rFonts w:ascii="MB Corpo S Text Office Light" w:eastAsiaTheme="minorHAnsi" w:hAnsi="MB Corpo S Text Office Light"/>
          <w:kern w:val="0"/>
          <w:szCs w:val="21"/>
          <w:lang w:val="it-IT" w:eastAsia="en-US"/>
          <w14:ligatures w14:val="none"/>
        </w:rPr>
        <w:t xml:space="preserve">due varianti di diffusori </w:t>
      </w:r>
      <w:r w:rsidR="00DE0FB8" w:rsidRPr="00A36296">
        <w:rPr>
          <w:rFonts w:ascii="MB Corpo S Text Office Light" w:eastAsiaTheme="minorHAnsi" w:hAnsi="MB Corpo S Text Office Light"/>
          <w:kern w:val="0"/>
          <w:szCs w:val="21"/>
          <w:lang w:val="it-IT" w:eastAsia="en-US"/>
          <w14:ligatures w14:val="none"/>
        </w:rPr>
        <w:t xml:space="preserve">per </w:t>
      </w:r>
      <w:r w:rsidRPr="00A36296">
        <w:rPr>
          <w:rFonts w:ascii="MB Corpo S Text Office Light" w:eastAsiaTheme="minorHAnsi" w:hAnsi="MB Corpo S Text Office Light"/>
          <w:kern w:val="0"/>
          <w:szCs w:val="21"/>
          <w:lang w:val="it-IT" w:eastAsia="en-US"/>
          <w14:ligatures w14:val="none"/>
        </w:rPr>
        <w:t xml:space="preserve">parte posteriore </w:t>
      </w:r>
      <w:r w:rsidR="009A51CB" w:rsidRPr="00A36296">
        <w:rPr>
          <w:rFonts w:ascii="MB Corpo S Text Office Light" w:eastAsiaTheme="minorHAnsi" w:hAnsi="MB Corpo S Text Office Light"/>
          <w:kern w:val="0"/>
          <w:szCs w:val="21"/>
          <w:lang w:val="it-IT" w:eastAsia="en-US"/>
          <w14:ligatures w14:val="none"/>
        </w:rPr>
        <w:t xml:space="preserve">del CLA </w:t>
      </w:r>
      <w:r w:rsidR="00186764">
        <w:rPr>
          <w:rFonts w:ascii="MB Corpo S Text Office Light" w:eastAsiaTheme="minorHAnsi" w:hAnsi="MB Corpo S Text Office Light"/>
          <w:kern w:val="0"/>
          <w:szCs w:val="21"/>
          <w:lang w:val="it-IT" w:eastAsia="en-US"/>
          <w14:ligatures w14:val="none"/>
        </w:rPr>
        <w:t>full electric</w:t>
      </w:r>
      <w:r w:rsidRPr="00A36296">
        <w:rPr>
          <w:rFonts w:ascii="MB Corpo S Text Office Light" w:eastAsiaTheme="minorHAnsi" w:hAnsi="MB Corpo S Text Office Light"/>
          <w:kern w:val="0"/>
          <w:szCs w:val="21"/>
          <w:lang w:val="it-IT" w:eastAsia="en-US"/>
          <w14:ligatures w14:val="none"/>
        </w:rPr>
        <w:t xml:space="preserve">: per i modelli </w:t>
      </w:r>
      <w:r w:rsidR="008A6CD9" w:rsidRPr="00A36296">
        <w:rPr>
          <w:rFonts w:ascii="MB Corpo S Text Office Light" w:eastAsiaTheme="minorHAnsi" w:hAnsi="MB Corpo S Text Office Light"/>
          <w:kern w:val="0"/>
          <w:szCs w:val="21"/>
          <w:lang w:val="it-IT" w:eastAsia="en-US"/>
          <w14:ligatures w14:val="none"/>
        </w:rPr>
        <w:t xml:space="preserve">con e </w:t>
      </w:r>
      <w:r w:rsidRPr="00A36296">
        <w:rPr>
          <w:rFonts w:ascii="MB Corpo S Text Office Light" w:eastAsiaTheme="minorHAnsi" w:hAnsi="MB Corpo S Text Office Light"/>
          <w:kern w:val="0"/>
          <w:szCs w:val="21"/>
          <w:lang w:val="it-IT" w:eastAsia="en-US"/>
          <w14:ligatures w14:val="none"/>
        </w:rPr>
        <w:t>senza gancio di traino.</w:t>
      </w:r>
    </w:p>
    <w:p w14:paraId="28BEF9A0" w14:textId="77777777" w:rsidR="002D2B5C" w:rsidRPr="00A36296" w:rsidRDefault="002D2B5C" w:rsidP="002A6618">
      <w:pPr>
        <w:spacing w:line="280" w:lineRule="exact"/>
        <w:rPr>
          <w:rFonts w:ascii="MB Corpo S Text Office Light" w:eastAsiaTheme="minorHAnsi" w:hAnsi="MB Corpo S Text Office Light"/>
          <w:kern w:val="0"/>
          <w:szCs w:val="21"/>
          <w:lang w:val="it-IT" w:eastAsia="en-US"/>
          <w14:ligatures w14:val="none"/>
        </w:rPr>
      </w:pPr>
    </w:p>
    <w:p w14:paraId="6B763912" w14:textId="6CD6BEA8" w:rsidR="002D2B5C" w:rsidRPr="00A36296" w:rsidRDefault="007B3E65" w:rsidP="002A6618">
      <w:pPr>
        <w:spacing w:line="280" w:lineRule="exact"/>
        <w:rPr>
          <w:rFonts w:ascii="MB Corpo S Text Office" w:hAnsi="MB Corpo S Text Office"/>
          <w:lang w:val="it-IT"/>
        </w:rPr>
      </w:pPr>
      <w:r w:rsidRPr="00A36296">
        <w:rPr>
          <w:rFonts w:ascii="MB Corpo S Text Office" w:hAnsi="MB Corpo S Text Office"/>
          <w:lang w:val="it-IT"/>
        </w:rPr>
        <w:t xml:space="preserve">Sospensioni </w:t>
      </w:r>
      <w:r w:rsidR="004116D5" w:rsidRPr="00A36296">
        <w:rPr>
          <w:rFonts w:ascii="MB Corpo S Text Office" w:hAnsi="MB Corpo S Text Office"/>
          <w:lang w:val="it-IT"/>
        </w:rPr>
        <w:t xml:space="preserve">comfort con </w:t>
      </w:r>
      <w:r w:rsidR="005318B3" w:rsidRPr="00A36296">
        <w:rPr>
          <w:rFonts w:ascii="MB Corpo S Text Office" w:hAnsi="MB Corpo S Text Office"/>
          <w:lang w:val="it-IT"/>
        </w:rPr>
        <w:t xml:space="preserve">assale posteriore </w:t>
      </w:r>
      <w:r w:rsidR="004116D5" w:rsidRPr="00A36296">
        <w:rPr>
          <w:rFonts w:ascii="MB Corpo S Text Office" w:hAnsi="MB Corpo S Text Office"/>
          <w:lang w:val="it-IT"/>
        </w:rPr>
        <w:t xml:space="preserve">multilink di </w:t>
      </w:r>
      <w:r w:rsidR="005318B3" w:rsidRPr="00A36296">
        <w:rPr>
          <w:rFonts w:ascii="MB Corpo S Text Office" w:hAnsi="MB Corpo S Text Office"/>
          <w:lang w:val="it-IT"/>
        </w:rPr>
        <w:t xml:space="preserve">classe media </w:t>
      </w:r>
      <w:r w:rsidR="004116D5" w:rsidRPr="00A36296">
        <w:rPr>
          <w:rFonts w:ascii="MB Corpo S Text Office" w:hAnsi="MB Corpo S Text Office"/>
          <w:lang w:val="it-IT"/>
        </w:rPr>
        <w:t xml:space="preserve">e </w:t>
      </w:r>
      <w:r w:rsidR="005318B3" w:rsidRPr="00A36296">
        <w:rPr>
          <w:rFonts w:ascii="MB Corpo S Text Office" w:hAnsi="MB Corpo S Text Office"/>
          <w:lang w:val="it-IT"/>
        </w:rPr>
        <w:t>superiore</w:t>
      </w:r>
    </w:p>
    <w:p w14:paraId="7557A601" w14:textId="17A77BB8" w:rsidR="00EA7CE4" w:rsidRPr="00A36296" w:rsidRDefault="004116D5" w:rsidP="002A6618">
      <w:pPr>
        <w:spacing w:line="280" w:lineRule="exact"/>
        <w:rPr>
          <w:lang w:val="it-IT"/>
        </w:rPr>
      </w:pPr>
      <w:r w:rsidRPr="00A36296">
        <w:rPr>
          <w:lang w:val="it-IT"/>
        </w:rPr>
        <w:t xml:space="preserve">CLA è dotata di serie di </w:t>
      </w:r>
      <w:r w:rsidR="007B3E65" w:rsidRPr="00A36296">
        <w:rPr>
          <w:lang w:val="it-IT"/>
        </w:rPr>
        <w:t xml:space="preserve">sospensioni </w:t>
      </w:r>
      <w:r w:rsidRPr="00A36296">
        <w:rPr>
          <w:lang w:val="it-IT"/>
        </w:rPr>
        <w:t xml:space="preserve">comfort a molle d'acciaio con un assale anteriore a tre bracci di nuova concezione. Il </w:t>
      </w:r>
      <w:r w:rsidRPr="00A36296" w:rsidDel="002B279C">
        <w:rPr>
          <w:lang w:val="it-IT"/>
        </w:rPr>
        <w:t xml:space="preserve">braccio di controllo </w:t>
      </w:r>
      <w:r w:rsidRPr="00A36296">
        <w:rPr>
          <w:lang w:val="it-IT"/>
        </w:rPr>
        <w:t xml:space="preserve">inferiore </w:t>
      </w:r>
      <w:r w:rsidR="002B279C" w:rsidRPr="00A36296">
        <w:rPr>
          <w:lang w:val="it-IT"/>
        </w:rPr>
        <w:t xml:space="preserve">comprende </w:t>
      </w:r>
      <w:r w:rsidRPr="00A36296">
        <w:rPr>
          <w:lang w:val="it-IT"/>
        </w:rPr>
        <w:t xml:space="preserve">i bracci trasversali e quelli di spinta, entrambi in alluminio forgiato. Come in una </w:t>
      </w:r>
      <w:r w:rsidR="000641B3" w:rsidRPr="00A36296">
        <w:rPr>
          <w:lang w:val="it-IT"/>
        </w:rPr>
        <w:t xml:space="preserve">configurazione </w:t>
      </w:r>
      <w:r w:rsidRPr="00A36296">
        <w:rPr>
          <w:lang w:val="it-IT"/>
        </w:rPr>
        <w:t xml:space="preserve">McPherson, il puntone guida la ruota ed è direttamente collegato allo snodo dello sterzo. Il terzo anello, il tirante, fa parte dello sterzo a cremagliera. L'ingranaggio trasversale dello sterzo è posizionato davanti al </w:t>
      </w:r>
      <w:r w:rsidR="00814857" w:rsidRPr="00A36296">
        <w:rPr>
          <w:lang w:val="it-IT"/>
        </w:rPr>
        <w:t>centro</w:t>
      </w:r>
      <w:r w:rsidRPr="00A36296">
        <w:rPr>
          <w:lang w:val="it-IT"/>
        </w:rPr>
        <w:t xml:space="preserve"> della ruota, per ottenere il comportamento autosterzante desiderato e una risposta precisa dello sterzo. Lo snodo dello sterzo, che collega il braccio di controllo inferiore al puntone e </w:t>
      </w:r>
      <w:r w:rsidR="0092099F" w:rsidRPr="00A36296">
        <w:rPr>
          <w:lang w:val="it-IT"/>
        </w:rPr>
        <w:t xml:space="preserve">supporta </w:t>
      </w:r>
      <w:r w:rsidRPr="00A36296">
        <w:rPr>
          <w:lang w:val="it-IT"/>
        </w:rPr>
        <w:t xml:space="preserve">la ruota e l'impianto frenante, è realizzato in alluminio fuso. Oltre alla costruzione leggera, per questo componente </w:t>
      </w:r>
      <w:r w:rsidR="00EA7CE4" w:rsidRPr="00A36296">
        <w:rPr>
          <w:lang w:val="it-IT"/>
        </w:rPr>
        <w:t>è stata data priorità all'</w:t>
      </w:r>
      <w:r w:rsidRPr="00A36296">
        <w:rPr>
          <w:lang w:val="it-IT"/>
        </w:rPr>
        <w:t xml:space="preserve">elevata rigidità della campanatura, creando le condizioni migliori per una buona risposta dello sterzo e una </w:t>
      </w:r>
      <w:r w:rsidR="00896E39" w:rsidRPr="00A36296">
        <w:rPr>
          <w:lang w:val="it-IT"/>
        </w:rPr>
        <w:t xml:space="preserve">bassa </w:t>
      </w:r>
      <w:r w:rsidRPr="00A36296">
        <w:rPr>
          <w:lang w:val="it-IT"/>
        </w:rPr>
        <w:t>rumorosità</w:t>
      </w:r>
    </w:p>
    <w:p w14:paraId="70C65449" w14:textId="77777777" w:rsidR="00EA7CE4" w:rsidRPr="00A36296" w:rsidRDefault="00EA7CE4" w:rsidP="002A6618">
      <w:pPr>
        <w:spacing w:line="280" w:lineRule="exact"/>
        <w:rPr>
          <w:lang w:val="it-IT"/>
        </w:rPr>
      </w:pPr>
    </w:p>
    <w:p w14:paraId="2CEEF431" w14:textId="2991D295" w:rsidR="00EA7CE4" w:rsidRPr="00A36296" w:rsidRDefault="004116D5" w:rsidP="002A6618">
      <w:pPr>
        <w:spacing w:line="280" w:lineRule="exact"/>
        <w:rPr>
          <w:lang w:val="it-IT"/>
        </w:rPr>
      </w:pPr>
      <w:r w:rsidRPr="00A36296">
        <w:rPr>
          <w:lang w:val="it-IT"/>
        </w:rPr>
        <w:t xml:space="preserve">Nella parte posteriore </w:t>
      </w:r>
      <w:r w:rsidR="004B26F4" w:rsidRPr="00A36296">
        <w:rPr>
          <w:lang w:val="it-IT"/>
        </w:rPr>
        <w:t xml:space="preserve">si trova </w:t>
      </w:r>
      <w:r w:rsidRPr="00A36296">
        <w:rPr>
          <w:lang w:val="it-IT"/>
        </w:rPr>
        <w:t>un assale multilink di nuova concezione</w:t>
      </w:r>
      <w:r w:rsidR="009E529F" w:rsidRPr="00A36296">
        <w:rPr>
          <w:lang w:val="it-IT"/>
        </w:rPr>
        <w:t xml:space="preserve">. </w:t>
      </w:r>
      <w:r w:rsidR="002657A4" w:rsidRPr="00A36296">
        <w:rPr>
          <w:lang w:val="it-IT"/>
        </w:rPr>
        <w:t xml:space="preserve">Questo </w:t>
      </w:r>
      <w:r w:rsidR="00DE1BA8">
        <w:rPr>
          <w:lang w:val="it-IT"/>
        </w:rPr>
        <w:t>concept</w:t>
      </w:r>
      <w:r w:rsidR="002657A4" w:rsidRPr="00A36296">
        <w:rPr>
          <w:lang w:val="it-IT"/>
        </w:rPr>
        <w:t xml:space="preserve"> di alta qualità</w:t>
      </w:r>
      <w:r w:rsidR="00DE1BA8">
        <w:rPr>
          <w:lang w:val="it-IT"/>
        </w:rPr>
        <w:t>,</w:t>
      </w:r>
      <w:r w:rsidR="002657A4" w:rsidRPr="00A36296">
        <w:rPr>
          <w:lang w:val="it-IT"/>
        </w:rPr>
        <w:t xml:space="preserve"> </w:t>
      </w:r>
      <w:r w:rsidR="0079228F" w:rsidRPr="00A36296">
        <w:rPr>
          <w:lang w:val="it-IT"/>
        </w:rPr>
        <w:t xml:space="preserve">ben noto </w:t>
      </w:r>
      <w:r w:rsidR="00C51992" w:rsidRPr="00A36296">
        <w:rPr>
          <w:lang w:val="it-IT"/>
        </w:rPr>
        <w:t xml:space="preserve">ai </w:t>
      </w:r>
      <w:r w:rsidR="0079228F" w:rsidRPr="00A36296">
        <w:rPr>
          <w:lang w:val="it-IT"/>
        </w:rPr>
        <w:t xml:space="preserve">veicoli Mercedes-Benz </w:t>
      </w:r>
      <w:r w:rsidR="0076193D" w:rsidRPr="00A36296">
        <w:rPr>
          <w:lang w:val="it-IT"/>
        </w:rPr>
        <w:t xml:space="preserve">delle classi </w:t>
      </w:r>
      <w:r w:rsidR="0079228F" w:rsidRPr="00A36296">
        <w:rPr>
          <w:lang w:val="it-IT"/>
        </w:rPr>
        <w:t xml:space="preserve">medie </w:t>
      </w:r>
      <w:r w:rsidR="0076193D" w:rsidRPr="00A36296">
        <w:rPr>
          <w:lang w:val="it-IT"/>
        </w:rPr>
        <w:t>e grandi</w:t>
      </w:r>
      <w:r w:rsidR="00DE1BA8">
        <w:rPr>
          <w:lang w:val="it-IT"/>
        </w:rPr>
        <w:t xml:space="preserve">, arriva oggi </w:t>
      </w:r>
      <w:r w:rsidR="00C51992" w:rsidRPr="00A36296">
        <w:rPr>
          <w:lang w:val="it-IT"/>
        </w:rPr>
        <w:t xml:space="preserve">anche </w:t>
      </w:r>
      <w:r w:rsidR="00713D78" w:rsidRPr="00A36296">
        <w:rPr>
          <w:lang w:val="it-IT"/>
        </w:rPr>
        <w:t xml:space="preserve">in </w:t>
      </w:r>
      <w:r w:rsidRPr="00A36296">
        <w:rPr>
          <w:lang w:val="it-IT"/>
        </w:rPr>
        <w:t>questo segmento</w:t>
      </w:r>
    </w:p>
    <w:p w14:paraId="398A6028" w14:textId="77777777" w:rsidR="00EA7CE4" w:rsidRPr="00A36296" w:rsidRDefault="00EA7CE4" w:rsidP="002A6618">
      <w:pPr>
        <w:spacing w:line="280" w:lineRule="exact"/>
        <w:rPr>
          <w:lang w:val="it-IT"/>
        </w:rPr>
      </w:pPr>
    </w:p>
    <w:p w14:paraId="3CD18143" w14:textId="03A76BEA" w:rsidR="00EA7CE4" w:rsidRPr="00A36296" w:rsidRDefault="004116D5" w:rsidP="002A6618">
      <w:pPr>
        <w:spacing w:line="280" w:lineRule="exact"/>
        <w:rPr>
          <w:rFonts w:ascii="MB Corpo S Text Office" w:hAnsi="MB Corpo S Text Office"/>
          <w:lang w:val="it-IT"/>
        </w:rPr>
      </w:pPr>
      <w:r w:rsidRPr="00A36296">
        <w:rPr>
          <w:rFonts w:ascii="MB Corpo S Text Office" w:hAnsi="MB Corpo S Text Office"/>
          <w:lang w:val="it-IT"/>
        </w:rPr>
        <w:t xml:space="preserve">Elevato </w:t>
      </w:r>
      <w:r w:rsidR="008563CB" w:rsidRPr="00A36296">
        <w:rPr>
          <w:rFonts w:ascii="MB Corpo S Text Office" w:hAnsi="MB Corpo S Text Office"/>
          <w:lang w:val="it-IT"/>
        </w:rPr>
        <w:t xml:space="preserve">livello </w:t>
      </w:r>
      <w:r w:rsidRPr="00A36296">
        <w:rPr>
          <w:rFonts w:ascii="MB Corpo S Text Office" w:hAnsi="MB Corpo S Text Office"/>
          <w:lang w:val="it-IT"/>
        </w:rPr>
        <w:t xml:space="preserve">di </w:t>
      </w:r>
      <w:r w:rsidR="008563CB" w:rsidRPr="00A36296">
        <w:rPr>
          <w:rFonts w:ascii="MB Corpo S Text Office" w:hAnsi="MB Corpo S Text Office"/>
          <w:lang w:val="it-IT"/>
        </w:rPr>
        <w:t xml:space="preserve">sicurezza </w:t>
      </w:r>
      <w:r w:rsidRPr="00A36296">
        <w:rPr>
          <w:rFonts w:ascii="MB Corpo S Text Office" w:hAnsi="MB Corpo S Text Office"/>
          <w:lang w:val="it-IT"/>
        </w:rPr>
        <w:t xml:space="preserve">attiva e </w:t>
      </w:r>
      <w:r w:rsidR="008563CB" w:rsidRPr="00A36296">
        <w:rPr>
          <w:rFonts w:ascii="MB Corpo S Text Office" w:hAnsi="MB Corpo S Text Office"/>
          <w:lang w:val="it-IT"/>
        </w:rPr>
        <w:t>passiva</w:t>
      </w:r>
      <w:r w:rsidR="00DE1BA8">
        <w:rPr>
          <w:rFonts w:ascii="MB Corpo S Text Office" w:hAnsi="MB Corpo S Text Office"/>
          <w:lang w:val="it-IT"/>
        </w:rPr>
        <w:t xml:space="preserve">. Per la prima volta </w:t>
      </w:r>
      <w:r w:rsidR="00DE1BA8" w:rsidRPr="00A36296">
        <w:rPr>
          <w:rFonts w:ascii="MB Corpo S Text Office" w:hAnsi="MB Corpo S Text Office"/>
          <w:lang w:val="it-IT"/>
        </w:rPr>
        <w:t>in quest</w:t>
      </w:r>
      <w:r w:rsidR="00DE1BA8">
        <w:rPr>
          <w:rFonts w:ascii="MB Corpo S Text Office" w:hAnsi="MB Corpo S Text Office"/>
          <w:lang w:val="it-IT"/>
        </w:rPr>
        <w:t>o segmento, l’</w:t>
      </w:r>
      <w:r w:rsidR="008563CB" w:rsidRPr="00A36296">
        <w:rPr>
          <w:rFonts w:ascii="MB Corpo S Text Office" w:hAnsi="MB Corpo S Text Office"/>
          <w:lang w:val="it-IT"/>
        </w:rPr>
        <w:t xml:space="preserve">airbag centrale </w:t>
      </w:r>
      <w:bookmarkStart w:id="25" w:name="_Hlk190760178"/>
    </w:p>
    <w:p w14:paraId="48CEAB58" w14:textId="62712AC1" w:rsidR="00155FFD" w:rsidRPr="00A36296" w:rsidRDefault="004116D5" w:rsidP="002A6618">
      <w:pPr>
        <w:spacing w:line="280" w:lineRule="exact"/>
        <w:rPr>
          <w:lang w:val="it-IT"/>
        </w:rPr>
      </w:pPr>
      <w:r w:rsidRPr="00A36296">
        <w:rPr>
          <w:lang w:val="it-IT"/>
        </w:rPr>
        <w:t xml:space="preserve">La </w:t>
      </w:r>
      <w:r w:rsidR="00914D62" w:rsidRPr="00A36296">
        <w:rPr>
          <w:lang w:val="it-IT"/>
        </w:rPr>
        <w:t xml:space="preserve">nuovissima </w:t>
      </w:r>
      <w:r w:rsidRPr="00A36296">
        <w:rPr>
          <w:lang w:val="it-IT"/>
        </w:rPr>
        <w:t>CLA è stata sviluppata da zero tenendo conto dei più recenti aspetti di sicurezza</w:t>
      </w:r>
      <w:r w:rsidR="00611A98" w:rsidRPr="00A36296">
        <w:rPr>
          <w:lang w:val="it-IT"/>
        </w:rPr>
        <w:t xml:space="preserve">. </w:t>
      </w:r>
      <w:r w:rsidRPr="00A36296">
        <w:rPr>
          <w:lang w:val="it-IT"/>
        </w:rPr>
        <w:t xml:space="preserve">Mercedes-Benz </w:t>
      </w:r>
      <w:r w:rsidR="00611A98" w:rsidRPr="00A36296">
        <w:rPr>
          <w:lang w:val="it-IT"/>
        </w:rPr>
        <w:t xml:space="preserve">rimane quindi </w:t>
      </w:r>
      <w:r w:rsidRPr="00A36296">
        <w:rPr>
          <w:lang w:val="it-IT"/>
        </w:rPr>
        <w:t xml:space="preserve">un pioniere della sicurezza attiva e passiva in questo segmento. L'obiettivo è chiaro: </w:t>
      </w:r>
      <w:r w:rsidR="00CC7369" w:rsidRPr="00A36296">
        <w:rPr>
          <w:lang w:val="it-IT"/>
        </w:rPr>
        <w:t xml:space="preserve">con la CLA, </w:t>
      </w:r>
      <w:r w:rsidRPr="00A36296">
        <w:rPr>
          <w:lang w:val="it-IT"/>
        </w:rPr>
        <w:t xml:space="preserve">Mercedes-Benz vuole offrire la vettura più sicura della sua categoria. I nuovi sistemi di assistenza alla sicurezza di serie sono in grado di prevenire diversi tipi di incidenti. In caso di incidente, le zone di contenimento, la </w:t>
      </w:r>
      <w:r w:rsidR="00CC7369" w:rsidRPr="00A36296">
        <w:rPr>
          <w:lang w:val="it-IT"/>
        </w:rPr>
        <w:t xml:space="preserve">robusta </w:t>
      </w:r>
      <w:r w:rsidRPr="00A36296">
        <w:rPr>
          <w:lang w:val="it-IT"/>
        </w:rPr>
        <w:t xml:space="preserve">cellula passeggeri e i sistemi di ritenuta sono progettati per ridurre al </w:t>
      </w:r>
      <w:r w:rsidR="00CC7369" w:rsidRPr="00A36296">
        <w:rPr>
          <w:lang w:val="it-IT"/>
        </w:rPr>
        <w:t xml:space="preserve">minimo </w:t>
      </w:r>
      <w:r w:rsidRPr="00A36296">
        <w:rPr>
          <w:lang w:val="it-IT"/>
        </w:rPr>
        <w:t>le probabilità di lesioni gravi</w:t>
      </w:r>
    </w:p>
    <w:p w14:paraId="6CF6CE06" w14:textId="77777777" w:rsidR="00155FFD" w:rsidRPr="00A36296" w:rsidRDefault="00155FFD" w:rsidP="002A6618">
      <w:pPr>
        <w:spacing w:line="280" w:lineRule="exact"/>
        <w:rPr>
          <w:lang w:val="it-IT"/>
        </w:rPr>
      </w:pPr>
    </w:p>
    <w:p w14:paraId="127591AA" w14:textId="153C2C9B" w:rsidR="002D2B5C" w:rsidRPr="00A36296" w:rsidRDefault="004116D5" w:rsidP="002A6618">
      <w:pPr>
        <w:spacing w:line="280" w:lineRule="exact"/>
        <w:rPr>
          <w:lang w:val="it-IT"/>
        </w:rPr>
      </w:pPr>
      <w:r w:rsidRPr="00A36296">
        <w:rPr>
          <w:lang w:val="it-IT"/>
        </w:rPr>
        <w:t>Novità del</w:t>
      </w:r>
      <w:r w:rsidR="00DE1BA8">
        <w:rPr>
          <w:lang w:val="it-IT"/>
        </w:rPr>
        <w:t>la</w:t>
      </w:r>
      <w:r w:rsidRPr="00A36296">
        <w:rPr>
          <w:lang w:val="it-IT"/>
        </w:rPr>
        <w:t xml:space="preserve"> CLA e per la prima volta in questo segmento, Mercedes-Benz monta di serie un airbag </w:t>
      </w:r>
      <w:r w:rsidR="00CC7369" w:rsidRPr="00A36296">
        <w:rPr>
          <w:lang w:val="it-IT"/>
        </w:rPr>
        <w:t>centrale</w:t>
      </w:r>
      <w:r w:rsidRPr="00A36296">
        <w:rPr>
          <w:lang w:val="it-IT"/>
        </w:rPr>
        <w:t xml:space="preserve">. L'airbag centrale si attiva </w:t>
      </w:r>
      <w:r w:rsidR="00A86686" w:rsidRPr="00A36296">
        <w:rPr>
          <w:lang w:val="it-IT"/>
        </w:rPr>
        <w:t xml:space="preserve">tra il </w:t>
      </w:r>
      <w:r w:rsidR="00B73C19">
        <w:rPr>
          <w:lang w:val="it-IT"/>
        </w:rPr>
        <w:t>guidatore</w:t>
      </w:r>
      <w:r w:rsidR="00A86686" w:rsidRPr="00A36296">
        <w:rPr>
          <w:lang w:val="it-IT"/>
        </w:rPr>
        <w:t xml:space="preserve"> e il passeggero anteriore in caso di grave impatto laterale, a seconda della gravità dell'incidente e dell'occupazione del veicolo</w:t>
      </w:r>
      <w:r w:rsidRPr="00A36296">
        <w:rPr>
          <w:lang w:val="it-IT"/>
        </w:rPr>
        <w:t xml:space="preserve">. L'airbag </w:t>
      </w:r>
      <w:r w:rsidR="00CC7369" w:rsidRPr="00A36296">
        <w:rPr>
          <w:lang w:val="it-IT"/>
        </w:rPr>
        <w:t xml:space="preserve">centrale </w:t>
      </w:r>
      <w:r w:rsidRPr="00A36296">
        <w:rPr>
          <w:lang w:val="it-IT"/>
        </w:rPr>
        <w:t xml:space="preserve">è integrato nello schienale del sedile del </w:t>
      </w:r>
      <w:r w:rsidR="00B73C19">
        <w:rPr>
          <w:lang w:val="it-IT"/>
        </w:rPr>
        <w:t>guidatore</w:t>
      </w:r>
      <w:r w:rsidRPr="00A36296">
        <w:rPr>
          <w:lang w:val="it-IT"/>
        </w:rPr>
        <w:t>.</w:t>
      </w:r>
    </w:p>
    <w:p w14:paraId="5FD04FEE" w14:textId="1ADE89D3" w:rsidR="74EBF164" w:rsidRPr="00A36296" w:rsidRDefault="74EBF164" w:rsidP="002A6618">
      <w:pPr>
        <w:spacing w:line="280" w:lineRule="exact"/>
        <w:rPr>
          <w:rFonts w:ascii="MB Corpo S Text Office" w:hAnsi="MB Corpo S Text Office"/>
          <w:lang w:val="it-IT"/>
        </w:rPr>
      </w:pPr>
    </w:p>
    <w:p w14:paraId="56D8C265" w14:textId="6B19A743" w:rsidR="002D2B5C" w:rsidRPr="00A36296" w:rsidRDefault="004116D5" w:rsidP="002A6618">
      <w:pPr>
        <w:spacing w:line="280" w:lineRule="exact"/>
        <w:rPr>
          <w:rFonts w:ascii="MB Corpo S Text Office" w:hAnsi="MB Corpo S Text Office"/>
          <w:lang w:val="it-IT"/>
        </w:rPr>
      </w:pPr>
      <w:r w:rsidRPr="00A36296">
        <w:rPr>
          <w:rFonts w:ascii="MB Corpo S Text Office" w:hAnsi="MB Corpo S Text Office"/>
          <w:lang w:val="it-IT"/>
        </w:rPr>
        <w:lastRenderedPageBreak/>
        <w:t xml:space="preserve">Il collaudato </w:t>
      </w:r>
      <w:r w:rsidR="00155FFD" w:rsidRPr="00A36296">
        <w:rPr>
          <w:rFonts w:ascii="MB Corpo S Text Office" w:hAnsi="MB Corpo S Text Office"/>
          <w:lang w:val="it-IT"/>
        </w:rPr>
        <w:t xml:space="preserve">sistema di protezione </w:t>
      </w:r>
      <w:r w:rsidRPr="00A36296">
        <w:rPr>
          <w:rFonts w:ascii="MB Corpo S Text Office" w:hAnsi="MB Corpo S Text Office"/>
          <w:lang w:val="it-IT"/>
        </w:rPr>
        <w:t xml:space="preserve">ad alta tensione </w:t>
      </w:r>
      <w:r w:rsidR="00155FFD" w:rsidRPr="00A36296">
        <w:rPr>
          <w:rFonts w:ascii="MB Corpo S Text Office" w:hAnsi="MB Corpo S Text Office"/>
          <w:lang w:val="it-IT"/>
        </w:rPr>
        <w:t xml:space="preserve">a </w:t>
      </w:r>
      <w:r w:rsidRPr="00A36296">
        <w:rPr>
          <w:rFonts w:ascii="MB Corpo S Text Office" w:hAnsi="MB Corpo S Text Office"/>
          <w:lang w:val="it-IT"/>
        </w:rPr>
        <w:t>più</w:t>
      </w:r>
      <w:r w:rsidR="00155FFD" w:rsidRPr="00A36296">
        <w:rPr>
          <w:rFonts w:ascii="MB Corpo S Text Office" w:hAnsi="MB Corpo S Text Office"/>
          <w:lang w:val="it-IT"/>
        </w:rPr>
        <w:t xml:space="preserve"> stadi </w:t>
      </w:r>
      <w:r w:rsidRPr="00A36296">
        <w:rPr>
          <w:rFonts w:ascii="MB Corpo S Text Office" w:hAnsi="MB Corpo S Text Office"/>
          <w:lang w:val="it-IT"/>
        </w:rPr>
        <w:t xml:space="preserve">e il </w:t>
      </w:r>
      <w:r w:rsidR="009131AB" w:rsidRPr="00A36296">
        <w:rPr>
          <w:rFonts w:ascii="MB Corpo S Text Office" w:hAnsi="MB Corpo S Text Office"/>
          <w:lang w:val="it-IT"/>
        </w:rPr>
        <w:t xml:space="preserve">sistema di segnalazione precoce della batteria ulteriormente sviluppato </w:t>
      </w:r>
      <w:bookmarkEnd w:id="25"/>
    </w:p>
    <w:p w14:paraId="03387571" w14:textId="14625F0D" w:rsidR="002D2B5C" w:rsidRPr="00A36296" w:rsidRDefault="007D574C" w:rsidP="002A6618">
      <w:pPr>
        <w:spacing w:line="280" w:lineRule="exact"/>
        <w:rPr>
          <w:lang w:val="it-IT"/>
        </w:rPr>
      </w:pPr>
      <w:r w:rsidRPr="00A36296">
        <w:rPr>
          <w:lang w:val="it-IT"/>
        </w:rPr>
        <w:t xml:space="preserve">Oltre a proteggere gli occupanti </w:t>
      </w:r>
      <w:r w:rsidR="004116D5" w:rsidRPr="00A36296">
        <w:rPr>
          <w:lang w:val="it-IT"/>
        </w:rPr>
        <w:t xml:space="preserve">di un veicolo elettrico </w:t>
      </w:r>
      <w:r w:rsidR="000D27E3" w:rsidRPr="00A36296">
        <w:rPr>
          <w:lang w:val="it-IT"/>
        </w:rPr>
        <w:t>e gli altri utenti della strada</w:t>
      </w:r>
      <w:r w:rsidR="004116D5" w:rsidRPr="00A36296">
        <w:rPr>
          <w:lang w:val="it-IT"/>
        </w:rPr>
        <w:t xml:space="preserve">, Mercedes-Benz pone particolare attenzione alla protezione del sistema di accumulo dell'energia. Un veicolo </w:t>
      </w:r>
      <w:r w:rsidR="00186764">
        <w:rPr>
          <w:lang w:val="it-IT"/>
        </w:rPr>
        <w:t>full electric</w:t>
      </w:r>
      <w:r w:rsidR="004116D5" w:rsidRPr="00A36296">
        <w:rPr>
          <w:lang w:val="it-IT"/>
        </w:rPr>
        <w:t xml:space="preserve"> dispone, oltre al noto sistema a 12 volt, di un sistema ad alta tensione che comprende la batteria </w:t>
      </w:r>
      <w:r w:rsidR="00147739" w:rsidRPr="00A36296">
        <w:rPr>
          <w:lang w:val="it-IT"/>
        </w:rPr>
        <w:t xml:space="preserve">ad alta tensione </w:t>
      </w:r>
      <w:r w:rsidR="004116D5" w:rsidRPr="00A36296">
        <w:rPr>
          <w:lang w:val="it-IT"/>
        </w:rPr>
        <w:t xml:space="preserve">e le utenze collegate, come i motori elettrici per la trazione e componenti come il climatizzatore. </w:t>
      </w:r>
      <w:r w:rsidR="00DE1BA8">
        <w:rPr>
          <w:lang w:val="it-IT"/>
        </w:rPr>
        <w:t>Ben oltre i</w:t>
      </w:r>
      <w:r w:rsidR="004116D5" w:rsidRPr="00A36296">
        <w:rPr>
          <w:lang w:val="it-IT"/>
        </w:rPr>
        <w:t xml:space="preserve"> requisiti di legge, sia l'intero veicolo che la batteria </w:t>
      </w:r>
      <w:r w:rsidR="00147739" w:rsidRPr="00A36296">
        <w:rPr>
          <w:lang w:val="it-IT"/>
        </w:rPr>
        <w:t>ad alta tensione</w:t>
      </w:r>
      <w:r w:rsidR="004116D5" w:rsidRPr="00A36296">
        <w:rPr>
          <w:lang w:val="it-IT"/>
        </w:rPr>
        <w:t>, le linee ad alta tensione (HV) e gli altri componenti HV devono soddisfare i severi standard Mercedes-Benz.</w:t>
      </w:r>
    </w:p>
    <w:p w14:paraId="5D800E60" w14:textId="77777777" w:rsidR="002D2B5C" w:rsidRPr="00A36296" w:rsidRDefault="002D2B5C" w:rsidP="002A6618">
      <w:pPr>
        <w:spacing w:line="280" w:lineRule="exact"/>
        <w:rPr>
          <w:lang w:val="it-IT"/>
        </w:rPr>
      </w:pPr>
    </w:p>
    <w:p w14:paraId="3F26ABFF" w14:textId="14CACBE1" w:rsidR="00C44A6D" w:rsidRPr="00A36296" w:rsidRDefault="004116D5" w:rsidP="002A6618">
      <w:pPr>
        <w:spacing w:line="280" w:lineRule="exact"/>
        <w:rPr>
          <w:lang w:val="it-IT"/>
        </w:rPr>
      </w:pPr>
      <w:r w:rsidRPr="00A36296">
        <w:rPr>
          <w:lang w:val="it-IT"/>
        </w:rPr>
        <w:t>Nel</w:t>
      </w:r>
      <w:r w:rsidR="00DE1BA8">
        <w:rPr>
          <w:lang w:val="it-IT"/>
        </w:rPr>
        <w:t>la</w:t>
      </w:r>
      <w:r w:rsidRPr="00A36296">
        <w:rPr>
          <w:lang w:val="it-IT"/>
        </w:rPr>
        <w:t xml:space="preserve"> </w:t>
      </w:r>
      <w:r w:rsidR="000E5674" w:rsidRPr="00A36296">
        <w:rPr>
          <w:lang w:val="it-IT"/>
        </w:rPr>
        <w:t>nuov</w:t>
      </w:r>
      <w:r w:rsidR="00DE1BA8">
        <w:rPr>
          <w:lang w:val="it-IT"/>
        </w:rPr>
        <w:t>a</w:t>
      </w:r>
      <w:r w:rsidR="000E5674" w:rsidRPr="00A36296">
        <w:rPr>
          <w:lang w:val="it-IT"/>
        </w:rPr>
        <w:t xml:space="preserve"> </w:t>
      </w:r>
      <w:r w:rsidRPr="00A36296">
        <w:rPr>
          <w:lang w:val="it-IT"/>
        </w:rPr>
        <w:t xml:space="preserve">CLA, l'alloggiamento della batteria è integrato nel concetto di crash come parte della struttura del veicolo. Inoltre, </w:t>
      </w:r>
      <w:r w:rsidR="0032045E" w:rsidRPr="00A36296">
        <w:rPr>
          <w:lang w:val="it-IT"/>
        </w:rPr>
        <w:t xml:space="preserve">per la nuova generazione di batterie </w:t>
      </w:r>
      <w:r w:rsidR="00E844E8" w:rsidRPr="00A36296">
        <w:rPr>
          <w:lang w:val="it-IT"/>
        </w:rPr>
        <w:t>ad alta tensione</w:t>
      </w:r>
      <w:r w:rsidR="0032045E" w:rsidRPr="00A36296">
        <w:rPr>
          <w:lang w:val="it-IT"/>
        </w:rPr>
        <w:t xml:space="preserve">, </w:t>
      </w:r>
      <w:r w:rsidRPr="00A36296">
        <w:rPr>
          <w:lang w:val="it-IT"/>
        </w:rPr>
        <w:t xml:space="preserve">Mercedes-Benz ha adottato precauzioni </w:t>
      </w:r>
      <w:r w:rsidR="00DE1BA8">
        <w:rPr>
          <w:lang w:val="it-IT"/>
        </w:rPr>
        <w:t>a tutto tondo</w:t>
      </w:r>
      <w:r w:rsidRPr="00A36296">
        <w:rPr>
          <w:lang w:val="it-IT"/>
        </w:rPr>
        <w:t xml:space="preserve"> contro le potenziali reazioni termiche</w:t>
      </w:r>
      <w:r w:rsidR="00F61606" w:rsidRPr="00A36296">
        <w:rPr>
          <w:lang w:val="it-IT"/>
        </w:rPr>
        <w:t>. Queste includono un'</w:t>
      </w:r>
      <w:r w:rsidRPr="00A36296">
        <w:rPr>
          <w:lang w:val="it-IT"/>
        </w:rPr>
        <w:t xml:space="preserve">adeguata distanza tra le celle della batteria </w:t>
      </w:r>
      <w:r w:rsidR="006A0084" w:rsidRPr="00A36296">
        <w:rPr>
          <w:lang w:val="it-IT"/>
        </w:rPr>
        <w:t>ad alta tensione</w:t>
      </w:r>
      <w:r w:rsidR="00010543" w:rsidRPr="00A36296">
        <w:rPr>
          <w:lang w:val="it-IT"/>
        </w:rPr>
        <w:t xml:space="preserve"> e adattamenti </w:t>
      </w:r>
      <w:r w:rsidRPr="00A36296">
        <w:rPr>
          <w:lang w:val="it-IT"/>
        </w:rPr>
        <w:t xml:space="preserve">alla </w:t>
      </w:r>
      <w:r w:rsidR="00450F3E" w:rsidRPr="00A36296">
        <w:rPr>
          <w:lang w:val="it-IT"/>
        </w:rPr>
        <w:t xml:space="preserve">struttura </w:t>
      </w:r>
      <w:r w:rsidRPr="00A36296">
        <w:rPr>
          <w:lang w:val="it-IT"/>
        </w:rPr>
        <w:t>delle celle e dei moduli delle celle</w:t>
      </w:r>
      <w:r w:rsidR="00DE1BA8">
        <w:rPr>
          <w:lang w:val="it-IT"/>
        </w:rPr>
        <w:t xml:space="preserve"> stesse</w:t>
      </w:r>
      <w:r w:rsidRPr="00A36296">
        <w:rPr>
          <w:lang w:val="it-IT"/>
        </w:rPr>
        <w:t xml:space="preserve">. Il sistema di allarme avanzato non solo </w:t>
      </w:r>
      <w:r w:rsidR="001F664C" w:rsidRPr="00A36296">
        <w:rPr>
          <w:lang w:val="it-IT"/>
        </w:rPr>
        <w:t xml:space="preserve">avverte </w:t>
      </w:r>
      <w:r w:rsidRPr="00A36296">
        <w:rPr>
          <w:lang w:val="it-IT"/>
        </w:rPr>
        <w:t xml:space="preserve">gli occupanti, ma </w:t>
      </w:r>
      <w:r w:rsidR="001F664C" w:rsidRPr="00A36296">
        <w:rPr>
          <w:lang w:val="it-IT"/>
        </w:rPr>
        <w:t xml:space="preserve">attiva </w:t>
      </w:r>
      <w:r w:rsidRPr="00A36296">
        <w:rPr>
          <w:lang w:val="it-IT"/>
        </w:rPr>
        <w:t xml:space="preserve">anche misure di protezione aggiuntive </w:t>
      </w:r>
      <w:r w:rsidR="00811AD5" w:rsidRPr="00A36296">
        <w:rPr>
          <w:lang w:val="it-IT"/>
        </w:rPr>
        <w:t xml:space="preserve">all'interno del </w:t>
      </w:r>
      <w:r w:rsidR="004E2C25" w:rsidRPr="00A36296">
        <w:rPr>
          <w:lang w:val="it-IT"/>
        </w:rPr>
        <w:t>veicolo</w:t>
      </w:r>
      <w:r w:rsidR="001F664C" w:rsidRPr="00A36296">
        <w:rPr>
          <w:lang w:val="it-IT"/>
        </w:rPr>
        <w:t xml:space="preserve">. Queste includono la </w:t>
      </w:r>
      <w:r w:rsidRPr="00A36296">
        <w:rPr>
          <w:lang w:val="it-IT"/>
        </w:rPr>
        <w:t xml:space="preserve">chiusura automatica dei finestrini laterali e degli sportelli di ventilazione. Un nuovo </w:t>
      </w:r>
      <w:r w:rsidR="00B106A2" w:rsidRPr="00A36296">
        <w:rPr>
          <w:lang w:val="it-IT"/>
        </w:rPr>
        <w:t xml:space="preserve">sensore, </w:t>
      </w:r>
      <w:r w:rsidR="008C3FC5" w:rsidRPr="00A36296">
        <w:rPr>
          <w:lang w:val="it-IT"/>
        </w:rPr>
        <w:t xml:space="preserve">posizionato </w:t>
      </w:r>
      <w:r w:rsidRPr="00A36296">
        <w:rPr>
          <w:lang w:val="it-IT"/>
        </w:rPr>
        <w:t xml:space="preserve">centralmente nella batteria </w:t>
      </w:r>
      <w:r w:rsidR="00496BD3" w:rsidRPr="00A36296">
        <w:rPr>
          <w:lang w:val="it-IT"/>
        </w:rPr>
        <w:t>ad alta tensione</w:t>
      </w:r>
      <w:r w:rsidR="00B106A2" w:rsidRPr="00A36296">
        <w:rPr>
          <w:lang w:val="it-IT"/>
        </w:rPr>
        <w:t xml:space="preserve">, </w:t>
      </w:r>
      <w:r w:rsidR="008C3FC5" w:rsidRPr="00A36296">
        <w:rPr>
          <w:lang w:val="it-IT"/>
        </w:rPr>
        <w:t xml:space="preserve">ne </w:t>
      </w:r>
      <w:r w:rsidRPr="00A36296">
        <w:rPr>
          <w:lang w:val="it-IT"/>
        </w:rPr>
        <w:t xml:space="preserve">monitora </w:t>
      </w:r>
      <w:r w:rsidR="008C3FC5" w:rsidRPr="00A36296">
        <w:rPr>
          <w:lang w:val="it-IT"/>
        </w:rPr>
        <w:t xml:space="preserve">lo stato </w:t>
      </w:r>
      <w:r w:rsidRPr="00A36296">
        <w:rPr>
          <w:lang w:val="it-IT"/>
        </w:rPr>
        <w:t>anche quando il veicolo è parcheggiato</w:t>
      </w:r>
      <w:r w:rsidR="00DE1BA8">
        <w:rPr>
          <w:lang w:val="it-IT"/>
        </w:rPr>
        <w:t>.</w:t>
      </w:r>
    </w:p>
    <w:p w14:paraId="61DFD8C7" w14:textId="77777777" w:rsidR="00C44A6D" w:rsidRPr="00A36296" w:rsidRDefault="00C44A6D" w:rsidP="002A6618">
      <w:pPr>
        <w:spacing w:line="280" w:lineRule="exact"/>
        <w:rPr>
          <w:lang w:val="it-IT"/>
        </w:rPr>
      </w:pPr>
    </w:p>
    <w:p w14:paraId="16503D18" w14:textId="30B9F940" w:rsidR="00C44A6D" w:rsidRPr="00A36296" w:rsidRDefault="002766AF" w:rsidP="002A6618">
      <w:pPr>
        <w:spacing w:line="280" w:lineRule="exact"/>
        <w:rPr>
          <w:lang w:val="it-IT"/>
        </w:rPr>
      </w:pPr>
      <w:r w:rsidRPr="00A36296">
        <w:rPr>
          <w:lang w:val="it-IT"/>
        </w:rPr>
        <w:t>Nel</w:t>
      </w:r>
      <w:r w:rsidR="00DE1BA8">
        <w:rPr>
          <w:lang w:val="it-IT"/>
        </w:rPr>
        <w:t>la</w:t>
      </w:r>
      <w:r w:rsidRPr="00A36296">
        <w:rPr>
          <w:lang w:val="it-IT"/>
        </w:rPr>
        <w:t xml:space="preserve"> CLA, come in altri modelli, </w:t>
      </w:r>
      <w:r w:rsidR="004116D5" w:rsidRPr="00A36296">
        <w:rPr>
          <w:lang w:val="it-IT"/>
        </w:rPr>
        <w:t>Mercedes-Benz ha implementato il suo concetto di protezione multistadio con otto elementi di sicurezza ad alta tensione</w:t>
      </w:r>
      <w:r w:rsidR="0012200B" w:rsidRPr="00A36296">
        <w:rPr>
          <w:lang w:val="it-IT"/>
        </w:rPr>
        <w:t xml:space="preserve">. In questo modo si garantisce </w:t>
      </w:r>
      <w:r w:rsidR="004116D5" w:rsidRPr="00A36296">
        <w:rPr>
          <w:lang w:val="it-IT"/>
        </w:rPr>
        <w:t>che</w:t>
      </w:r>
      <w:r w:rsidR="0012200B" w:rsidRPr="00A36296">
        <w:rPr>
          <w:lang w:val="it-IT"/>
        </w:rPr>
        <w:t xml:space="preserve">, </w:t>
      </w:r>
      <w:r w:rsidR="004116D5" w:rsidRPr="00A36296">
        <w:rPr>
          <w:lang w:val="it-IT"/>
        </w:rPr>
        <w:t xml:space="preserve">in caso di incidente, </w:t>
      </w:r>
      <w:r w:rsidR="007D7881" w:rsidRPr="00A36296">
        <w:rPr>
          <w:lang w:val="it-IT"/>
        </w:rPr>
        <w:t xml:space="preserve">i componenti elettrici </w:t>
      </w:r>
      <w:r w:rsidR="0008623A" w:rsidRPr="00A36296">
        <w:rPr>
          <w:lang w:val="it-IT"/>
        </w:rPr>
        <w:t xml:space="preserve">non costituiscano un pericolo </w:t>
      </w:r>
      <w:r w:rsidR="007D7881" w:rsidRPr="00A36296">
        <w:rPr>
          <w:lang w:val="it-IT"/>
        </w:rPr>
        <w:t xml:space="preserve">per gli </w:t>
      </w:r>
      <w:r w:rsidR="004116D5" w:rsidRPr="00A36296">
        <w:rPr>
          <w:lang w:val="it-IT"/>
        </w:rPr>
        <w:t xml:space="preserve">occupanti, i primi soccorritori e i </w:t>
      </w:r>
      <w:r w:rsidR="00950346" w:rsidRPr="00A36296">
        <w:rPr>
          <w:lang w:val="it-IT"/>
        </w:rPr>
        <w:t>servizi di emergenza</w:t>
      </w:r>
      <w:r w:rsidR="004116D5" w:rsidRPr="00A36296">
        <w:rPr>
          <w:lang w:val="it-IT"/>
        </w:rPr>
        <w:t xml:space="preserve">. Questo concetto di protezione si è già dimostrato valido in altri modelli completamente elettrici di Mercedes-Benz, come confermato dai risultati della Mercedes-Benz </w:t>
      </w:r>
      <w:proofErr w:type="spellStart"/>
      <w:r w:rsidR="004116D5" w:rsidRPr="00A36296">
        <w:rPr>
          <w:lang w:val="it-IT"/>
        </w:rPr>
        <w:t>Accident</w:t>
      </w:r>
      <w:proofErr w:type="spellEnd"/>
      <w:r w:rsidR="004116D5" w:rsidRPr="00A36296">
        <w:rPr>
          <w:lang w:val="it-IT"/>
        </w:rPr>
        <w:t xml:space="preserve"> </w:t>
      </w:r>
      <w:proofErr w:type="spellStart"/>
      <w:r w:rsidR="004116D5" w:rsidRPr="00A36296">
        <w:rPr>
          <w:lang w:val="it-IT"/>
        </w:rPr>
        <w:t>Research</w:t>
      </w:r>
      <w:proofErr w:type="spellEnd"/>
      <w:r w:rsidR="004116D5" w:rsidRPr="00A36296">
        <w:rPr>
          <w:lang w:val="it-IT"/>
        </w:rPr>
        <w:t>. In caso di incidente grave, il sistema ad alta tensione viene spento automaticamente, con una distinzione tra spegnimento reversibile e irreversibile</w:t>
      </w:r>
      <w:r w:rsidR="00DE1BA8">
        <w:rPr>
          <w:lang w:val="it-IT"/>
        </w:rPr>
        <w:t>.</w:t>
      </w:r>
    </w:p>
    <w:p w14:paraId="3A20AD9B" w14:textId="77777777" w:rsidR="00C44A6D" w:rsidRPr="00A36296" w:rsidRDefault="00C44A6D" w:rsidP="002A6618">
      <w:pPr>
        <w:spacing w:line="280" w:lineRule="exact"/>
        <w:rPr>
          <w:lang w:val="it-IT"/>
        </w:rPr>
      </w:pPr>
    </w:p>
    <w:p w14:paraId="2A07696E" w14:textId="0D1CC157" w:rsidR="004116D5" w:rsidRPr="00A36296" w:rsidRDefault="004116D5" w:rsidP="002A6618">
      <w:pPr>
        <w:spacing w:line="280" w:lineRule="exact"/>
        <w:rPr>
          <w:rFonts w:ascii="MB Corpo S Text Office Light" w:eastAsiaTheme="minorHAnsi" w:hAnsi="MB Corpo S Text Office Light"/>
          <w:kern w:val="0"/>
          <w:szCs w:val="21"/>
          <w:lang w:val="it-IT" w:eastAsia="en-US"/>
          <w14:ligatures w14:val="none"/>
        </w:rPr>
      </w:pPr>
      <w:r w:rsidRPr="00A36296">
        <w:rPr>
          <w:rFonts w:ascii="MB Corpo S Text Office Light" w:eastAsiaTheme="minorHAnsi" w:hAnsi="MB Corpo S Text Office Light"/>
          <w:kern w:val="0"/>
          <w:szCs w:val="21"/>
          <w:lang w:val="it-IT" w:eastAsia="en-US"/>
          <w14:ligatures w14:val="none"/>
        </w:rPr>
        <w:t xml:space="preserve">Lo spegnimento reversibile avviene in caso di incidenti minori. Se il </w:t>
      </w:r>
      <w:r w:rsidR="00B73C19">
        <w:rPr>
          <w:rFonts w:ascii="MB Corpo S Text Office Light" w:eastAsiaTheme="minorHAnsi" w:hAnsi="MB Corpo S Text Office Light"/>
          <w:kern w:val="0"/>
          <w:szCs w:val="21"/>
          <w:lang w:val="it-IT" w:eastAsia="en-US"/>
          <w14:ligatures w14:val="none"/>
        </w:rPr>
        <w:t>guidatore</w:t>
      </w:r>
      <w:r w:rsidRPr="00A36296">
        <w:rPr>
          <w:rFonts w:ascii="MB Corpo S Text Office Light" w:eastAsiaTheme="minorHAnsi" w:hAnsi="MB Corpo S Text Office Light"/>
          <w:kern w:val="0"/>
          <w:szCs w:val="21"/>
          <w:lang w:val="it-IT" w:eastAsia="en-US"/>
          <w14:ligatures w14:val="none"/>
        </w:rPr>
        <w:t xml:space="preserve"> tenta di riavviare l'auto dopo lo spegnimento automatico, viene eseguita automaticamente una misura di isolamento in background. Il riavvio è possibile solo se il sistema è privo di errori, garantendo che i veicoli ancora guidabili rimangano operativi. In caso di incidenti gravi, in cui il veicolo non è più guidabile, il sistema ad alta tensione viene spento in modo irreversibile. Irreversibile significa che solo un'officina specializzata può riattivare il veicolo.</w:t>
      </w:r>
    </w:p>
    <w:p w14:paraId="6C74F0E6" w14:textId="77777777" w:rsidR="00C44A6D" w:rsidRPr="00A36296" w:rsidRDefault="00C44A6D" w:rsidP="002A6618">
      <w:pPr>
        <w:spacing w:line="280" w:lineRule="exact"/>
        <w:rPr>
          <w:rFonts w:ascii="MB Corpo S Text Office Light" w:eastAsiaTheme="minorHAnsi" w:hAnsi="MB Corpo S Text Office Light"/>
          <w:kern w:val="0"/>
          <w:szCs w:val="21"/>
          <w:lang w:val="it-IT" w:eastAsia="en-US"/>
          <w14:ligatures w14:val="none"/>
        </w:rPr>
      </w:pPr>
    </w:p>
    <w:p w14:paraId="04287FA4" w14:textId="221009F9" w:rsidR="004116D5" w:rsidRPr="00A36296" w:rsidRDefault="004116D5" w:rsidP="002A6618">
      <w:pPr>
        <w:spacing w:line="280" w:lineRule="exact"/>
        <w:rPr>
          <w:rFonts w:ascii="MB Corpo S Text Office Light" w:eastAsiaTheme="minorHAnsi" w:hAnsi="MB Corpo S Text Office Light"/>
          <w:kern w:val="0"/>
          <w:szCs w:val="21"/>
          <w:lang w:val="it-IT" w:eastAsia="en-US"/>
          <w14:ligatures w14:val="none"/>
        </w:rPr>
      </w:pPr>
      <w:r w:rsidRPr="00A36296">
        <w:rPr>
          <w:rFonts w:ascii="MB Corpo S Text Office Light" w:eastAsiaTheme="minorHAnsi" w:hAnsi="MB Corpo S Text Office Light"/>
          <w:kern w:val="0"/>
          <w:szCs w:val="21"/>
          <w:lang w:val="it-IT" w:eastAsia="en-US"/>
          <w14:ligatures w14:val="none"/>
        </w:rPr>
        <w:t xml:space="preserve">Durante lo spegnimento automatico, la scarica mirata </w:t>
      </w:r>
      <w:r w:rsidR="000F4F82" w:rsidRPr="00A36296">
        <w:rPr>
          <w:rFonts w:ascii="MB Corpo S Text Office Light" w:eastAsiaTheme="minorHAnsi" w:hAnsi="MB Corpo S Text Office Light"/>
          <w:kern w:val="0"/>
          <w:szCs w:val="21"/>
          <w:lang w:val="it-IT" w:eastAsia="en-US"/>
          <w14:ligatures w14:val="none"/>
        </w:rPr>
        <w:t xml:space="preserve">dei </w:t>
      </w:r>
      <w:r w:rsidRPr="00A36296">
        <w:rPr>
          <w:rFonts w:ascii="MB Corpo S Text Office Light" w:eastAsiaTheme="minorHAnsi" w:hAnsi="MB Corpo S Text Office Light"/>
          <w:kern w:val="0"/>
          <w:szCs w:val="21"/>
          <w:lang w:val="it-IT" w:eastAsia="en-US"/>
          <w14:ligatures w14:val="none"/>
        </w:rPr>
        <w:t xml:space="preserve">componenti assicura che </w:t>
      </w:r>
      <w:r w:rsidR="001368C5" w:rsidRPr="00A36296">
        <w:rPr>
          <w:rFonts w:ascii="MB Corpo S Text Office Light" w:eastAsiaTheme="minorHAnsi" w:hAnsi="MB Corpo S Text Office Light"/>
          <w:kern w:val="0"/>
          <w:szCs w:val="21"/>
          <w:lang w:val="it-IT" w:eastAsia="en-US"/>
          <w14:ligatures w14:val="none"/>
        </w:rPr>
        <w:t>non costituiscano un pericolo</w:t>
      </w:r>
      <w:r w:rsidRPr="00A36296">
        <w:rPr>
          <w:rFonts w:ascii="MB Corpo S Text Office Light" w:eastAsiaTheme="minorHAnsi" w:hAnsi="MB Corpo S Text Office Light"/>
          <w:kern w:val="0"/>
          <w:szCs w:val="21"/>
          <w:lang w:val="it-IT" w:eastAsia="en-US"/>
          <w14:ligatures w14:val="none"/>
        </w:rPr>
        <w:t xml:space="preserve">. Per i soccorritori sono disponibili anche punti </w:t>
      </w:r>
      <w:r w:rsidR="00C5288E" w:rsidRPr="00A36296">
        <w:rPr>
          <w:rFonts w:ascii="MB Corpo S Text Office Light" w:eastAsiaTheme="minorHAnsi" w:hAnsi="MB Corpo S Text Office Light"/>
          <w:kern w:val="0"/>
          <w:szCs w:val="21"/>
          <w:lang w:val="it-IT" w:eastAsia="en-US"/>
          <w14:ligatures w14:val="none"/>
        </w:rPr>
        <w:t xml:space="preserve">di interruzione </w:t>
      </w:r>
      <w:r w:rsidRPr="00A36296">
        <w:rPr>
          <w:rFonts w:ascii="MB Corpo S Text Office Light" w:eastAsiaTheme="minorHAnsi" w:hAnsi="MB Corpo S Text Office Light"/>
          <w:kern w:val="0"/>
          <w:szCs w:val="21"/>
          <w:lang w:val="it-IT" w:eastAsia="en-US"/>
          <w14:ligatures w14:val="none"/>
        </w:rPr>
        <w:t xml:space="preserve">in cui è possibile </w:t>
      </w:r>
      <w:r w:rsidR="0075352D" w:rsidRPr="00A36296">
        <w:rPr>
          <w:rFonts w:ascii="MB Corpo S Text Office Light" w:eastAsiaTheme="minorHAnsi" w:hAnsi="MB Corpo S Text Office Light"/>
          <w:kern w:val="0"/>
          <w:szCs w:val="21"/>
          <w:lang w:val="it-IT" w:eastAsia="en-US"/>
          <w14:ligatures w14:val="none"/>
        </w:rPr>
        <w:t>disalimentare</w:t>
      </w:r>
      <w:r w:rsidRPr="00A36296">
        <w:rPr>
          <w:rFonts w:ascii="MB Corpo S Text Office Light" w:eastAsiaTheme="minorHAnsi" w:hAnsi="MB Corpo S Text Office Light"/>
          <w:kern w:val="0"/>
          <w:szCs w:val="21"/>
          <w:lang w:val="it-IT" w:eastAsia="en-US"/>
          <w14:ligatures w14:val="none"/>
        </w:rPr>
        <w:t xml:space="preserve"> manualmente il sistema ad alta tensione.</w:t>
      </w:r>
    </w:p>
    <w:p w14:paraId="10EB2B43" w14:textId="77777777" w:rsidR="002D2B5C" w:rsidRPr="00A36296" w:rsidRDefault="002D2B5C" w:rsidP="002A6618">
      <w:pPr>
        <w:spacing w:line="280" w:lineRule="exact"/>
        <w:rPr>
          <w:rFonts w:ascii="MB Corpo S Text Office Light" w:eastAsiaTheme="minorHAnsi" w:hAnsi="MB Corpo S Text Office Light"/>
          <w:kern w:val="0"/>
          <w:szCs w:val="21"/>
          <w:lang w:val="it-IT" w:eastAsia="en-US"/>
          <w14:ligatures w14:val="none"/>
        </w:rPr>
      </w:pPr>
    </w:p>
    <w:p w14:paraId="4E92F317" w14:textId="6174EDF4" w:rsidR="002D2B5C" w:rsidRPr="00A36296" w:rsidRDefault="004116D5" w:rsidP="002A6618">
      <w:pPr>
        <w:spacing w:line="280" w:lineRule="exact"/>
        <w:rPr>
          <w:rFonts w:ascii="MB Corpo S Text Office" w:hAnsi="MB Corpo S Text Office"/>
          <w:lang w:val="it-IT"/>
        </w:rPr>
      </w:pPr>
      <w:r w:rsidRPr="00A36296">
        <w:rPr>
          <w:rFonts w:ascii="MB Corpo S Text Office" w:hAnsi="MB Corpo S Text Office"/>
          <w:lang w:val="it-IT"/>
        </w:rPr>
        <w:t xml:space="preserve">La nuova CLA </w:t>
      </w:r>
      <w:r w:rsidR="001B1808" w:rsidRPr="00A36296">
        <w:rPr>
          <w:rFonts w:ascii="MB Corpo S Text Office" w:hAnsi="MB Corpo S Text Office"/>
          <w:lang w:val="it-IT"/>
        </w:rPr>
        <w:t xml:space="preserve">completamente </w:t>
      </w:r>
      <w:r w:rsidR="00C44A6D" w:rsidRPr="00A36296">
        <w:rPr>
          <w:rFonts w:ascii="MB Corpo S Text Office" w:hAnsi="MB Corpo S Text Office"/>
          <w:lang w:val="it-IT"/>
        </w:rPr>
        <w:t xml:space="preserve">elettrica riduce l'impronta di </w:t>
      </w:r>
      <w:r w:rsidR="001B1808" w:rsidRPr="00A36296">
        <w:rPr>
          <w:rFonts w:ascii="MB Corpo S Text Office" w:hAnsi="MB Corpo S Text Office"/>
          <w:lang w:val="it-IT"/>
        </w:rPr>
        <w:t xml:space="preserve">carbonio </w:t>
      </w:r>
      <w:r w:rsidRPr="00A36296">
        <w:rPr>
          <w:rFonts w:ascii="MB Corpo S Text Office" w:hAnsi="MB Corpo S Text Office"/>
          <w:lang w:val="it-IT"/>
        </w:rPr>
        <w:t xml:space="preserve">del 40% rispetto al </w:t>
      </w:r>
      <w:r w:rsidR="006F57E2" w:rsidRPr="00A36296">
        <w:rPr>
          <w:rFonts w:ascii="MB Corpo S Text Office" w:hAnsi="MB Corpo S Text Office"/>
          <w:lang w:val="it-IT"/>
        </w:rPr>
        <w:t xml:space="preserve">suo </w:t>
      </w:r>
      <w:r w:rsidR="00C44A6D" w:rsidRPr="00A36296">
        <w:rPr>
          <w:rFonts w:ascii="MB Corpo S Text Office" w:hAnsi="MB Corpo S Text Office"/>
          <w:lang w:val="it-IT"/>
        </w:rPr>
        <w:t>predecessore</w:t>
      </w:r>
    </w:p>
    <w:p w14:paraId="67966D3A" w14:textId="2F424AF1" w:rsidR="002D2B5C" w:rsidRPr="00A36296" w:rsidRDefault="004116D5" w:rsidP="002A6618">
      <w:pPr>
        <w:spacing w:line="280" w:lineRule="exact"/>
        <w:rPr>
          <w:lang w:val="it-IT"/>
        </w:rPr>
      </w:pPr>
      <w:r w:rsidRPr="00A36296">
        <w:rPr>
          <w:lang w:val="it-IT"/>
        </w:rPr>
        <w:t xml:space="preserve">La CLA è il precursore di una nuova e innovativa famiglia di veicoli elettrici di Mercedes-Benz. </w:t>
      </w:r>
      <w:r w:rsidR="00203B04" w:rsidRPr="00A36296">
        <w:rPr>
          <w:lang w:val="it-IT"/>
        </w:rPr>
        <w:t>L</w:t>
      </w:r>
      <w:r w:rsidRPr="00A36296">
        <w:rPr>
          <w:lang w:val="it-IT"/>
        </w:rPr>
        <w:t xml:space="preserve">'impronta di </w:t>
      </w:r>
      <w:r w:rsidR="001B1808" w:rsidRPr="00A36296">
        <w:rPr>
          <w:lang w:val="it-IT"/>
        </w:rPr>
        <w:t xml:space="preserve">carbonio </w:t>
      </w:r>
      <w:r w:rsidR="00203B04" w:rsidRPr="00A36296">
        <w:rPr>
          <w:lang w:val="it-IT"/>
        </w:rPr>
        <w:t xml:space="preserve">del nuovo CLA </w:t>
      </w:r>
      <w:r w:rsidR="00186764">
        <w:rPr>
          <w:lang w:val="it-IT"/>
        </w:rPr>
        <w:t>full electric</w:t>
      </w:r>
      <w:r w:rsidR="00203B04" w:rsidRPr="00A36296">
        <w:rPr>
          <w:lang w:val="it-IT"/>
        </w:rPr>
        <w:t xml:space="preserve"> </w:t>
      </w:r>
      <w:r w:rsidR="006950CC" w:rsidRPr="00A36296">
        <w:rPr>
          <w:lang w:val="it-IT"/>
        </w:rPr>
        <w:t xml:space="preserve">è inferiore </w:t>
      </w:r>
      <w:r w:rsidRPr="00A36296">
        <w:rPr>
          <w:lang w:val="it-IT"/>
        </w:rPr>
        <w:t xml:space="preserve">del 40% sull'intera catena del valore rispetto al suo predecessore non elettrificato. Implementando ulteriori misure di </w:t>
      </w:r>
      <w:r w:rsidR="00402F29" w:rsidRPr="00A36296">
        <w:rPr>
          <w:lang w:val="it-IT"/>
        </w:rPr>
        <w:t xml:space="preserve">riduzione delle emissioni di carbonio </w:t>
      </w:r>
      <w:r w:rsidRPr="00A36296">
        <w:rPr>
          <w:lang w:val="it-IT"/>
        </w:rPr>
        <w:t>nella catena di fornitura e durante la ricarica delle batterie, il risparmio può aumentare fino a due terzi.</w:t>
      </w:r>
    </w:p>
    <w:p w14:paraId="24FC7112" w14:textId="77777777" w:rsidR="002D2B5C" w:rsidRPr="00A36296" w:rsidRDefault="002D2B5C" w:rsidP="002A6618">
      <w:pPr>
        <w:spacing w:line="280" w:lineRule="exact"/>
        <w:rPr>
          <w:lang w:val="it-IT"/>
        </w:rPr>
      </w:pPr>
    </w:p>
    <w:p w14:paraId="4CCA6BAF" w14:textId="02999EDE" w:rsidR="00251F94" w:rsidRPr="00A36296" w:rsidRDefault="004116D5" w:rsidP="002A6618">
      <w:pPr>
        <w:spacing w:line="280" w:lineRule="exact"/>
        <w:rPr>
          <w:lang w:val="it-IT"/>
        </w:rPr>
      </w:pPr>
      <w:r w:rsidRPr="00A36296">
        <w:rPr>
          <w:lang w:val="it-IT"/>
        </w:rPr>
        <w:t xml:space="preserve">Circa il 40% dell'alluminio utilizzato è prodotto in impianti di elettrolisi alimentati da energia rinnovabile, con un risparmio </w:t>
      </w:r>
      <w:r w:rsidR="00F03530" w:rsidRPr="00A36296">
        <w:rPr>
          <w:lang w:val="it-IT"/>
        </w:rPr>
        <w:t xml:space="preserve">complessivo di </w:t>
      </w:r>
      <w:r w:rsidRPr="00A36296">
        <w:rPr>
          <w:lang w:val="it-IT"/>
        </w:rPr>
        <w:t xml:space="preserve">circa 400 kg di CO₂ </w:t>
      </w:r>
      <w:r w:rsidR="0014405E" w:rsidRPr="00A36296">
        <w:rPr>
          <w:lang w:val="it-IT"/>
        </w:rPr>
        <w:t xml:space="preserve">per veicolo </w:t>
      </w:r>
      <w:r w:rsidRPr="00A36296">
        <w:rPr>
          <w:lang w:val="it-IT"/>
        </w:rPr>
        <w:t xml:space="preserve">per il CLA </w:t>
      </w:r>
      <w:r w:rsidR="00186764">
        <w:rPr>
          <w:lang w:val="it-IT"/>
        </w:rPr>
        <w:t>full electric</w:t>
      </w:r>
      <w:r w:rsidRPr="00A36296">
        <w:rPr>
          <w:lang w:val="it-IT"/>
        </w:rPr>
        <w:t xml:space="preserve">. </w:t>
      </w:r>
      <w:r w:rsidR="00C2368A" w:rsidRPr="00A36296">
        <w:rPr>
          <w:lang w:val="it-IT"/>
        </w:rPr>
        <w:t xml:space="preserve">Diverse misure di </w:t>
      </w:r>
      <w:r w:rsidR="00E6212C" w:rsidRPr="00A36296">
        <w:rPr>
          <w:lang w:val="it-IT"/>
        </w:rPr>
        <w:t xml:space="preserve">riduzione delle emissioni di carbonio </w:t>
      </w:r>
      <w:r w:rsidR="008E2BA8" w:rsidRPr="00A36296">
        <w:rPr>
          <w:lang w:val="it-IT"/>
        </w:rPr>
        <w:t xml:space="preserve">nelle celle ad alta tensione </w:t>
      </w:r>
      <w:r w:rsidRPr="00A36296">
        <w:rPr>
          <w:lang w:val="it-IT"/>
        </w:rPr>
        <w:t xml:space="preserve">riducono inoltre l'impronta di </w:t>
      </w:r>
      <w:r w:rsidR="00F03530" w:rsidRPr="00A36296">
        <w:rPr>
          <w:lang w:val="it-IT"/>
        </w:rPr>
        <w:t xml:space="preserve">carbonio </w:t>
      </w:r>
      <w:r w:rsidR="00C2368A" w:rsidRPr="00A36296">
        <w:rPr>
          <w:lang w:val="it-IT"/>
        </w:rPr>
        <w:t xml:space="preserve">della nuova generazione di batterie </w:t>
      </w:r>
      <w:r w:rsidRPr="00A36296">
        <w:rPr>
          <w:lang w:val="it-IT"/>
        </w:rPr>
        <w:t xml:space="preserve">di circa il 30% per cella </w:t>
      </w:r>
      <w:r w:rsidR="009B5404" w:rsidRPr="00A36296">
        <w:rPr>
          <w:lang w:val="it-IT"/>
        </w:rPr>
        <w:t xml:space="preserve">rispetto </w:t>
      </w:r>
      <w:r w:rsidR="00A90E46" w:rsidRPr="00A36296">
        <w:rPr>
          <w:lang w:val="it-IT"/>
        </w:rPr>
        <w:t>alla batteria precedente</w:t>
      </w:r>
      <w:r w:rsidRPr="00A36296">
        <w:rPr>
          <w:lang w:val="it-IT"/>
        </w:rPr>
        <w:t>. Oltre alla produzione di celle</w:t>
      </w:r>
      <w:r w:rsidR="00A90E46">
        <w:rPr>
          <w:rStyle w:val="Rimandonotaapidipagina"/>
          <w:lang w:val="en-GB"/>
        </w:rPr>
        <w:footnoteReference w:id="13"/>
      </w:r>
      <w:r w:rsidRPr="00A36296">
        <w:rPr>
          <w:lang w:val="it-IT"/>
        </w:rPr>
        <w:t xml:space="preserve"> </w:t>
      </w:r>
      <w:r w:rsidR="008E2BA8" w:rsidRPr="00A36296">
        <w:rPr>
          <w:lang w:val="it-IT"/>
        </w:rPr>
        <w:t xml:space="preserve">a emissioni nette di </w:t>
      </w:r>
      <w:r w:rsidRPr="00A36296">
        <w:rPr>
          <w:lang w:val="it-IT"/>
        </w:rPr>
        <w:t>carbonio, l'energia rinnovabile viene utilizzata anche per la produzione di catodi, anodi e materiali per l'alloggiamento delle celle</w:t>
      </w:r>
    </w:p>
    <w:p w14:paraId="55FC5EF4" w14:textId="77777777" w:rsidR="00251F94" w:rsidRPr="00A36296" w:rsidRDefault="00251F94" w:rsidP="002A6618">
      <w:pPr>
        <w:spacing w:line="280" w:lineRule="exact"/>
        <w:rPr>
          <w:lang w:val="it-IT"/>
        </w:rPr>
      </w:pPr>
    </w:p>
    <w:p w14:paraId="4C943CEC" w14:textId="544C6AC8" w:rsidR="002D2B5C" w:rsidRPr="00A36296" w:rsidRDefault="001E5D3C" w:rsidP="002A6618">
      <w:pPr>
        <w:spacing w:line="280" w:lineRule="exact"/>
        <w:rPr>
          <w:lang w:val="it-IT"/>
        </w:rPr>
      </w:pPr>
      <w:r w:rsidRPr="00A36296">
        <w:rPr>
          <w:lang w:val="it-IT"/>
        </w:rPr>
        <w:t xml:space="preserve">Oltre ai </w:t>
      </w:r>
      <w:r w:rsidR="004116D5" w:rsidRPr="00A36296">
        <w:rPr>
          <w:lang w:val="it-IT"/>
        </w:rPr>
        <w:t xml:space="preserve">materiali interni, le termoplastiche della nuova CLA </w:t>
      </w:r>
      <w:r w:rsidRPr="00A36296">
        <w:rPr>
          <w:lang w:val="it-IT"/>
        </w:rPr>
        <w:t xml:space="preserve">contengono </w:t>
      </w:r>
      <w:r w:rsidR="004116D5" w:rsidRPr="00A36296">
        <w:rPr>
          <w:lang w:val="it-IT"/>
        </w:rPr>
        <w:t>anche un'elevata percentuale di materiali secondari</w:t>
      </w:r>
      <w:r w:rsidR="006E69FC" w:rsidRPr="00A36296">
        <w:rPr>
          <w:lang w:val="it-IT"/>
        </w:rPr>
        <w:t xml:space="preserve">. </w:t>
      </w:r>
      <w:r w:rsidR="004116D5" w:rsidRPr="00A36296">
        <w:rPr>
          <w:lang w:val="it-IT"/>
        </w:rPr>
        <w:t xml:space="preserve">Rispetto al modello precedente, </w:t>
      </w:r>
      <w:r w:rsidR="00C77767" w:rsidRPr="00A36296">
        <w:rPr>
          <w:lang w:val="it-IT"/>
        </w:rPr>
        <w:t xml:space="preserve">la quantità di materiali secondari è quattro volte superiore rispetto </w:t>
      </w:r>
      <w:r w:rsidR="0031097C" w:rsidRPr="00A36296">
        <w:rPr>
          <w:lang w:val="it-IT"/>
        </w:rPr>
        <w:t>all</w:t>
      </w:r>
      <w:r w:rsidR="00C77767" w:rsidRPr="00A36296">
        <w:rPr>
          <w:lang w:val="it-IT"/>
        </w:rPr>
        <w:t>'</w:t>
      </w:r>
      <w:r w:rsidR="006E69FC" w:rsidRPr="00A36296">
        <w:rPr>
          <w:lang w:val="it-IT"/>
        </w:rPr>
        <w:t>intero veicolo</w:t>
      </w:r>
      <w:r w:rsidR="004116D5" w:rsidRPr="00A36296">
        <w:rPr>
          <w:lang w:val="it-IT"/>
        </w:rPr>
        <w:t xml:space="preserve">. Il </w:t>
      </w:r>
      <w:r w:rsidR="00C60F69" w:rsidRPr="00A36296">
        <w:rPr>
          <w:lang w:val="it-IT"/>
        </w:rPr>
        <w:t xml:space="preserve">50% </w:t>
      </w:r>
      <w:r w:rsidR="004116D5" w:rsidRPr="00A36296">
        <w:rPr>
          <w:lang w:val="it-IT"/>
        </w:rPr>
        <w:t xml:space="preserve">dei materiali secondari </w:t>
      </w:r>
      <w:r w:rsidR="007135A2" w:rsidRPr="00A36296">
        <w:rPr>
          <w:lang w:val="it-IT"/>
        </w:rPr>
        <w:t xml:space="preserve">presenti nelle </w:t>
      </w:r>
      <w:r w:rsidR="004116D5" w:rsidRPr="00A36296">
        <w:rPr>
          <w:lang w:val="it-IT"/>
        </w:rPr>
        <w:t xml:space="preserve">termoplastiche proviene da materiali riciclati post-consumo. Ad esempio, i supporti dei martinetti sono realizzati interamente con paraurti riciclati. </w:t>
      </w:r>
      <w:r w:rsidR="007135A2" w:rsidRPr="00A36296">
        <w:rPr>
          <w:lang w:val="it-IT"/>
        </w:rPr>
        <w:t xml:space="preserve">Il pozzetto </w:t>
      </w:r>
      <w:r w:rsidR="004116D5" w:rsidRPr="00A36296">
        <w:rPr>
          <w:lang w:val="it-IT"/>
        </w:rPr>
        <w:t>del bagagliaio ha un contenuto di riciclato di circa il 70%.</w:t>
      </w:r>
    </w:p>
    <w:p w14:paraId="7A6B79F5" w14:textId="77777777" w:rsidR="002D2B5C" w:rsidRPr="00A36296" w:rsidRDefault="002D2B5C" w:rsidP="002A6618">
      <w:pPr>
        <w:spacing w:line="280" w:lineRule="exact"/>
        <w:rPr>
          <w:lang w:val="it-IT"/>
        </w:rPr>
      </w:pPr>
    </w:p>
    <w:p w14:paraId="1E86CEA5" w14:textId="3A57D6E0" w:rsidR="002D2B5C" w:rsidRPr="00A36296" w:rsidRDefault="004116D5" w:rsidP="002A6618">
      <w:pPr>
        <w:spacing w:line="280" w:lineRule="exact"/>
        <w:rPr>
          <w:rFonts w:ascii="MB Corpo S Text Office" w:hAnsi="MB Corpo S Text Office"/>
          <w:lang w:val="it-IT"/>
        </w:rPr>
      </w:pPr>
      <w:proofErr w:type="gramStart"/>
      <w:r w:rsidRPr="00A36296">
        <w:rPr>
          <w:rFonts w:ascii="MB Corpo S Text Office" w:hAnsi="MB Corpo S Text Office"/>
          <w:lang w:val="it-IT"/>
        </w:rPr>
        <w:t>MB.CHARGE</w:t>
      </w:r>
      <w:proofErr w:type="gramEnd"/>
      <w:r w:rsidRPr="00A36296">
        <w:rPr>
          <w:rFonts w:ascii="MB Corpo S Text Office" w:hAnsi="MB Corpo S Text Office"/>
          <w:lang w:val="it-IT"/>
        </w:rPr>
        <w:t xml:space="preserve"> Public: </w:t>
      </w:r>
      <w:r w:rsidR="00217F93" w:rsidRPr="00A36296">
        <w:rPr>
          <w:rFonts w:ascii="MB Corpo S Text Office" w:hAnsi="MB Corpo S Text Office"/>
          <w:lang w:val="it-IT"/>
        </w:rPr>
        <w:t>servizio di ricarica digitale integrato</w:t>
      </w:r>
    </w:p>
    <w:p w14:paraId="0995070C" w14:textId="2DCA38E7" w:rsidR="00996AE2" w:rsidRPr="00A36296" w:rsidRDefault="004116D5" w:rsidP="002A6618">
      <w:pPr>
        <w:spacing w:line="280" w:lineRule="exact"/>
        <w:rPr>
          <w:rFonts w:ascii="MB Corpo S Text Office Light" w:eastAsia="MB Corpo S Text Office Light" w:hAnsi="MB Corpo S Text Office Light" w:cs="MB Corpo S Text Office Light"/>
          <w:szCs w:val="21"/>
          <w:lang w:val="it-IT"/>
        </w:rPr>
      </w:pPr>
      <w:r w:rsidRPr="00A36296">
        <w:rPr>
          <w:rFonts w:ascii="MB Corpo S Text Office Light" w:hAnsi="MB Corpo S Text Office Light"/>
          <w:lang w:val="it-IT"/>
        </w:rPr>
        <w:t xml:space="preserve">Mercedes-Benz </w:t>
      </w:r>
      <w:r w:rsidR="007E123E" w:rsidRPr="00A36296">
        <w:rPr>
          <w:rFonts w:ascii="MB Corpo S Text Office Light" w:hAnsi="MB Corpo S Text Office Light"/>
          <w:lang w:val="it-IT"/>
        </w:rPr>
        <w:t xml:space="preserve">raggruppa </w:t>
      </w:r>
      <w:r w:rsidRPr="00A36296">
        <w:rPr>
          <w:rFonts w:ascii="MB Corpo S Text Office Light" w:hAnsi="MB Corpo S Text Office Light"/>
          <w:lang w:val="it-IT"/>
        </w:rPr>
        <w:t xml:space="preserve">tutte </w:t>
      </w:r>
      <w:r w:rsidR="0057174E" w:rsidRPr="00A36296">
        <w:rPr>
          <w:rFonts w:ascii="MB Corpo S Text Office Light" w:hAnsi="MB Corpo S Text Office Light"/>
          <w:lang w:val="it-IT"/>
        </w:rPr>
        <w:t xml:space="preserve">le </w:t>
      </w:r>
      <w:r w:rsidRPr="00A36296">
        <w:rPr>
          <w:rFonts w:ascii="MB Corpo S Text Office Light" w:hAnsi="MB Corpo S Text Office Light"/>
          <w:lang w:val="it-IT"/>
        </w:rPr>
        <w:t xml:space="preserve">funzioni di ricarica pubblica </w:t>
      </w:r>
      <w:r w:rsidR="0059578C" w:rsidRPr="00A36296">
        <w:rPr>
          <w:rFonts w:ascii="MB Corpo S Text Office Light" w:hAnsi="MB Corpo S Text Office Light"/>
          <w:lang w:val="it-IT"/>
        </w:rPr>
        <w:t xml:space="preserve">nell'extra digitale </w:t>
      </w:r>
      <w:proofErr w:type="gramStart"/>
      <w:r w:rsidR="0059578C" w:rsidRPr="00A36296">
        <w:rPr>
          <w:rFonts w:ascii="MB Corpo S Text Office Light" w:hAnsi="MB Corpo S Text Office Light"/>
          <w:lang w:val="it-IT"/>
        </w:rPr>
        <w:t>MB.CHARGE</w:t>
      </w:r>
      <w:proofErr w:type="gramEnd"/>
      <w:r w:rsidR="0059578C" w:rsidRPr="00A36296">
        <w:rPr>
          <w:rFonts w:ascii="MB Corpo S Text Office Light" w:hAnsi="MB Corpo S Text Office Light"/>
          <w:lang w:val="it-IT"/>
        </w:rPr>
        <w:t xml:space="preserve"> Public</w:t>
      </w:r>
      <w:r w:rsidR="00181B23">
        <w:rPr>
          <w:rStyle w:val="Rimandonotaapidipagina"/>
          <w:rFonts w:ascii="MB Corpo S Text Office Light" w:hAnsi="MB Corpo S Text Office Light"/>
          <w:lang w:val="en-GB"/>
        </w:rPr>
        <w:footnoteReference w:id="14"/>
      </w:r>
      <w:r w:rsidR="0059578C" w:rsidRPr="00A36296">
        <w:rPr>
          <w:rFonts w:ascii="MB Corpo S Text Office Light" w:hAnsi="MB Corpo S Text Office Light"/>
          <w:lang w:val="it-IT"/>
        </w:rPr>
        <w:t xml:space="preserve"> (ex Mercedes me Charge)</w:t>
      </w:r>
      <w:r w:rsidR="007E123E" w:rsidRPr="00A36296">
        <w:rPr>
          <w:rFonts w:ascii="MB Corpo S Text Office Light" w:hAnsi="MB Corpo S Text Office Light"/>
          <w:lang w:val="it-IT"/>
        </w:rPr>
        <w:t xml:space="preserve">, offrendo </w:t>
      </w:r>
      <w:r w:rsidRPr="00A36296">
        <w:rPr>
          <w:rFonts w:ascii="MB Corpo S Text Office Light" w:hAnsi="MB Corpo S Text Office Light"/>
          <w:lang w:val="it-IT"/>
        </w:rPr>
        <w:t>numerosi vantaggi esclusivi ai suoi clienti. Un solo contratto di ricarica</w:t>
      </w:r>
      <w:r w:rsidR="006629B7">
        <w:rPr>
          <w:rStyle w:val="Rimandonotaapidipagina"/>
          <w:rFonts w:ascii="MB Corpo S Text Office Light" w:hAnsi="MB Corpo S Text Office Light"/>
          <w:lang w:val="en-GB"/>
        </w:rPr>
        <w:footnoteReference w:id="15"/>
      </w:r>
      <w:r w:rsidR="003B40FF" w:rsidRPr="00A36296">
        <w:rPr>
          <w:rFonts w:ascii="MB Corpo S Text Office Light" w:hAnsi="MB Corpo S Text Office Light"/>
          <w:lang w:val="it-IT"/>
        </w:rPr>
        <w:t xml:space="preserve"> consente di </w:t>
      </w:r>
      <w:r w:rsidRPr="00A36296">
        <w:rPr>
          <w:rFonts w:ascii="MB Corpo S Text Office Light" w:hAnsi="MB Corpo S Text Office Light"/>
          <w:lang w:val="it-IT"/>
        </w:rPr>
        <w:t xml:space="preserve">accedere a una delle reti di ricarica più estese </w:t>
      </w:r>
      <w:r w:rsidR="006E0661" w:rsidRPr="00A36296">
        <w:rPr>
          <w:rFonts w:ascii="MB Corpo S Text Office Light" w:hAnsi="MB Corpo S Text Office Light"/>
          <w:lang w:val="it-IT"/>
        </w:rPr>
        <w:t>al mondo</w:t>
      </w:r>
      <w:r w:rsidR="003B40FF" w:rsidRPr="00A36296">
        <w:rPr>
          <w:rFonts w:ascii="MB Corpo S Text Office Light" w:hAnsi="MB Corpo S Text Office Light"/>
          <w:lang w:val="it-IT"/>
        </w:rPr>
        <w:t xml:space="preserve">. Inoltre, garantisce </w:t>
      </w:r>
      <w:r w:rsidR="00960566" w:rsidRPr="00A36296">
        <w:rPr>
          <w:rFonts w:ascii="MB Corpo S Text Office Light" w:hAnsi="MB Corpo S Text Office Light"/>
          <w:lang w:val="it-IT"/>
        </w:rPr>
        <w:t xml:space="preserve">ai clienti </w:t>
      </w:r>
      <w:r w:rsidRPr="00A36296">
        <w:rPr>
          <w:rFonts w:ascii="MB Corpo S Text Office Light" w:hAnsi="MB Corpo S Text Office Light"/>
          <w:lang w:val="it-IT"/>
        </w:rPr>
        <w:t xml:space="preserve">la possibilità di ricaricare sempre in modo semplice e familiare, indipendentemente dal gestore della stazione. Per la CLA </w:t>
      </w:r>
      <w:r w:rsidR="007E123E" w:rsidRPr="00A36296">
        <w:rPr>
          <w:rFonts w:ascii="MB Corpo S Text Office Light" w:hAnsi="MB Corpo S Text Office Light"/>
          <w:lang w:val="it-IT"/>
        </w:rPr>
        <w:t>completamente elettrica</w:t>
      </w:r>
      <w:r w:rsidRPr="00A36296">
        <w:rPr>
          <w:rFonts w:ascii="MB Corpo S Text Office Light" w:hAnsi="MB Corpo S Text Office Light"/>
          <w:lang w:val="it-IT"/>
        </w:rPr>
        <w:t xml:space="preserve">, l'autenticazione avviene tramite l'app Mercedes-Benz, la tessera RFID pubblica </w:t>
      </w:r>
      <w:proofErr w:type="gramStart"/>
      <w:r w:rsidRPr="00A36296">
        <w:rPr>
          <w:rFonts w:ascii="MB Corpo S Text Office Light" w:hAnsi="MB Corpo S Text Office Light"/>
          <w:lang w:val="it-IT"/>
        </w:rPr>
        <w:t>MB.CHARGE</w:t>
      </w:r>
      <w:proofErr w:type="gramEnd"/>
      <w:r w:rsidRPr="00A36296">
        <w:rPr>
          <w:rFonts w:ascii="MB Corpo S Text Office Light" w:hAnsi="MB Corpo S Text Office Light"/>
          <w:lang w:val="it-IT"/>
        </w:rPr>
        <w:t xml:space="preserve"> o direttamente tramite Plug &amp; Charge</w:t>
      </w:r>
      <w:r w:rsidR="0057653D">
        <w:rPr>
          <w:rStyle w:val="Rimandonotaapidipagina"/>
          <w:rFonts w:ascii="MB Corpo S Text Office Light" w:hAnsi="MB Corpo S Text Office Light"/>
          <w:lang w:val="en-GB"/>
        </w:rPr>
        <w:footnoteReference w:id="16"/>
      </w:r>
      <w:r w:rsidRPr="00A36296">
        <w:rPr>
          <w:rFonts w:ascii="MB Corpo S Text Office Light" w:hAnsi="MB Corpo S Text Office Light"/>
          <w:lang w:val="it-IT"/>
        </w:rPr>
        <w:t xml:space="preserve"> presso le </w:t>
      </w:r>
      <w:r w:rsidR="00960566" w:rsidRPr="00A36296">
        <w:rPr>
          <w:rFonts w:ascii="MB Corpo S Text Office Light" w:hAnsi="MB Corpo S Text Office Light"/>
          <w:lang w:val="it-IT"/>
        </w:rPr>
        <w:t xml:space="preserve">stazioni </w:t>
      </w:r>
      <w:r w:rsidRPr="00A36296">
        <w:rPr>
          <w:rFonts w:ascii="MB Corpo S Text Office Light" w:hAnsi="MB Corpo S Text Office Light"/>
          <w:lang w:val="it-IT"/>
        </w:rPr>
        <w:t xml:space="preserve">di ricarica aderenti. Ogni processo di ricarica viene automaticamente fatturato tramite </w:t>
      </w:r>
      <w:proofErr w:type="gramStart"/>
      <w:r w:rsidRPr="00A36296">
        <w:rPr>
          <w:rFonts w:ascii="MB Corpo S Text Office Light" w:hAnsi="MB Corpo S Text Office Light"/>
          <w:lang w:val="it-IT"/>
        </w:rPr>
        <w:t>MB.CHARGE</w:t>
      </w:r>
      <w:proofErr w:type="gramEnd"/>
      <w:r w:rsidRPr="00A36296">
        <w:rPr>
          <w:rFonts w:ascii="MB Corpo S Text Office Light" w:hAnsi="MB Corpo S Text Office Light"/>
          <w:lang w:val="it-IT"/>
        </w:rPr>
        <w:t xml:space="preserve"> Public. Mercedes-Benz garantisce</w:t>
      </w:r>
      <w:r w:rsidR="00557716">
        <w:rPr>
          <w:rFonts w:ascii="MB Corpo S Text Office Light" w:hAnsi="MB Corpo S Text Office Light"/>
          <w:lang w:val="it-IT"/>
        </w:rPr>
        <w:t>,</w:t>
      </w:r>
      <w:r w:rsidRPr="00A36296">
        <w:rPr>
          <w:rFonts w:ascii="MB Corpo S Text Office Light" w:hAnsi="MB Corpo S Text Office Light"/>
          <w:lang w:val="it-IT"/>
        </w:rPr>
        <w:t xml:space="preserve"> inoltre</w:t>
      </w:r>
      <w:r w:rsidR="00557716">
        <w:rPr>
          <w:rFonts w:ascii="MB Corpo S Text Office Light" w:hAnsi="MB Corpo S Text Office Light"/>
          <w:lang w:val="it-IT"/>
        </w:rPr>
        <w:t>,</w:t>
      </w:r>
      <w:r w:rsidRPr="00A36296">
        <w:rPr>
          <w:rFonts w:ascii="MB Corpo S Text Office Light" w:hAnsi="MB Corpo S Text Office Light"/>
          <w:lang w:val="it-IT"/>
        </w:rPr>
        <w:t xml:space="preserve"> la massima trasparenza dei costi presso le stazioni di ricarica pubbliche</w:t>
      </w:r>
      <w:r w:rsidR="00960566" w:rsidRPr="00A36296">
        <w:rPr>
          <w:rFonts w:ascii="MB Corpo S Text Office Light" w:hAnsi="MB Corpo S Text Office Light"/>
          <w:lang w:val="it-IT"/>
        </w:rPr>
        <w:t xml:space="preserve">. </w:t>
      </w:r>
      <w:r w:rsidRPr="00A36296">
        <w:rPr>
          <w:rFonts w:ascii="MB Corpo S Text Office Light" w:hAnsi="MB Corpo S Text Office Light"/>
          <w:lang w:val="it-IT"/>
        </w:rPr>
        <w:t xml:space="preserve">Prima della ricarica, gli utenti possono visualizzare i costi specifici per chilowattora o per minuto e il costo totale stimato per una ricarica completa sul display dell'MBUX o nell'app Mercedes-Benz. Inoltre, </w:t>
      </w:r>
      <w:proofErr w:type="gramStart"/>
      <w:r w:rsidRPr="00A36296">
        <w:rPr>
          <w:rFonts w:ascii="MB Corpo S Text Office Light" w:hAnsi="MB Corpo S Text Office Light"/>
          <w:lang w:val="it-IT"/>
        </w:rPr>
        <w:t>MB.CHARGE</w:t>
      </w:r>
      <w:proofErr w:type="gramEnd"/>
      <w:r w:rsidRPr="00A36296">
        <w:rPr>
          <w:rFonts w:ascii="MB Corpo S Text Office Light" w:hAnsi="MB Corpo S Text Office Light"/>
          <w:lang w:val="it-IT"/>
        </w:rPr>
        <w:t xml:space="preserve"> Public offre diverse tariffe e pacchetti con condizioni di ricarica scontate a seconda della regione</w:t>
      </w:r>
    </w:p>
    <w:p w14:paraId="2B9D4B06" w14:textId="77777777" w:rsidR="002D2B5C" w:rsidRPr="00A36296" w:rsidRDefault="002D2B5C" w:rsidP="002A6618">
      <w:pPr>
        <w:spacing w:line="280" w:lineRule="exact"/>
        <w:rPr>
          <w:rFonts w:eastAsia="MB Corpo S Text Office Light" w:cs="MB Corpo S Text Office Light"/>
          <w:lang w:val="it-IT"/>
        </w:rPr>
      </w:pPr>
    </w:p>
    <w:p w14:paraId="1B5E5986" w14:textId="3F8D05A9" w:rsidR="002D2B5C" w:rsidRPr="00A36296" w:rsidRDefault="004116D5" w:rsidP="002A6618">
      <w:pPr>
        <w:spacing w:line="280" w:lineRule="exact"/>
        <w:rPr>
          <w:rFonts w:eastAsia="MB Corpo S Text Office Light" w:cs="MB Corpo S Text Office Light"/>
          <w:lang w:val="it-IT"/>
        </w:rPr>
      </w:pPr>
      <w:r w:rsidRPr="00A36296">
        <w:rPr>
          <w:rFonts w:eastAsia="MB Corpo S Text Office Light" w:cs="MB Corpo S Text Office Light"/>
          <w:lang w:val="it-IT"/>
        </w:rPr>
        <w:t xml:space="preserve">Mercedes-Benz </w:t>
      </w:r>
      <w:r w:rsidR="0029395C" w:rsidRPr="00A36296">
        <w:rPr>
          <w:rFonts w:eastAsia="MB Corpo S Text Office Light" w:cs="MB Corpo S Text Office Light"/>
          <w:lang w:val="it-IT"/>
        </w:rPr>
        <w:t>sta ampliando</w:t>
      </w:r>
      <w:r w:rsidRPr="00A36296">
        <w:rPr>
          <w:rFonts w:eastAsia="MB Corpo S Text Office Light" w:cs="MB Corpo S Text Office Light"/>
          <w:lang w:val="it-IT"/>
        </w:rPr>
        <w:t xml:space="preserve"> continuamente la rete di ricarica attraverso le proprie attività per costruire infrastrutture di ricarica pubbliche in tutto il mondo. Entro la fine del decennio saranno creati circa 45.000 punti di ricarica attraverso la rete globale di ricarica Mercedes-Benz e le joint venture IONITY, IONNA e IONCHI in Europa, Nord America e Cina. Questi punti saranno accessibili anche tramite </w:t>
      </w:r>
      <w:proofErr w:type="gramStart"/>
      <w:r w:rsidRPr="00A36296">
        <w:rPr>
          <w:rFonts w:eastAsia="MB Corpo S Text Office Light" w:cs="MB Corpo S Text Office Light"/>
          <w:lang w:val="it-IT"/>
        </w:rPr>
        <w:t>MB.CHARGE</w:t>
      </w:r>
      <w:proofErr w:type="gramEnd"/>
      <w:r w:rsidRPr="00A36296">
        <w:rPr>
          <w:rFonts w:eastAsia="MB Corpo S Text Office Light" w:cs="MB Corpo S Text Office Light"/>
          <w:lang w:val="it-IT"/>
        </w:rPr>
        <w:t xml:space="preserve"> Public.</w:t>
      </w:r>
    </w:p>
    <w:p w14:paraId="62DE31E3" w14:textId="77777777" w:rsidR="002D2B5C" w:rsidRPr="00A36296" w:rsidRDefault="002D2B5C" w:rsidP="002A6618">
      <w:pPr>
        <w:spacing w:line="280" w:lineRule="exact"/>
        <w:rPr>
          <w:rFonts w:eastAsia="MB Corpo S Text Office Light" w:cs="MB Corpo S Text Office Light"/>
          <w:lang w:val="it-IT"/>
        </w:rPr>
      </w:pPr>
    </w:p>
    <w:p w14:paraId="798BCA97" w14:textId="336B2EB3" w:rsidR="002D2B5C" w:rsidRPr="00A36296" w:rsidRDefault="004116D5" w:rsidP="002A6618">
      <w:pPr>
        <w:spacing w:line="280" w:lineRule="exact"/>
        <w:rPr>
          <w:rFonts w:ascii="MB Corpo S Text Office" w:eastAsiaTheme="majorEastAsia" w:hAnsi="MB Corpo S Text Office" w:cstheme="majorBidi"/>
          <w:szCs w:val="26"/>
          <w:lang w:val="it-IT"/>
        </w:rPr>
      </w:pPr>
      <w:r w:rsidRPr="00A36296">
        <w:rPr>
          <w:rFonts w:ascii="MB Corpo S Text Office" w:eastAsiaTheme="majorEastAsia" w:hAnsi="MB Corpo S Text Office" w:cstheme="majorBidi"/>
          <w:szCs w:val="26"/>
          <w:lang w:val="it-IT"/>
        </w:rPr>
        <w:t xml:space="preserve">Ricarica verde: </w:t>
      </w:r>
      <w:r w:rsidR="0042568E" w:rsidRPr="00A36296">
        <w:rPr>
          <w:rFonts w:ascii="MB Corpo S Text Office" w:eastAsiaTheme="majorEastAsia" w:hAnsi="MB Corpo S Text Office" w:cstheme="majorBidi"/>
          <w:szCs w:val="26"/>
          <w:lang w:val="it-IT"/>
        </w:rPr>
        <w:t xml:space="preserve">Mercedes-Benz </w:t>
      </w:r>
      <w:r w:rsidR="00A37113" w:rsidRPr="00A36296">
        <w:rPr>
          <w:rFonts w:ascii="MB Corpo S Text Office" w:eastAsiaTheme="majorEastAsia" w:hAnsi="MB Corpo S Text Office" w:cstheme="majorBidi"/>
          <w:szCs w:val="26"/>
          <w:lang w:val="it-IT"/>
        </w:rPr>
        <w:t xml:space="preserve">si impegna a </w:t>
      </w:r>
      <w:r w:rsidR="00217F93" w:rsidRPr="00A36296">
        <w:rPr>
          <w:rFonts w:ascii="MB Corpo S Text Office" w:eastAsiaTheme="majorEastAsia" w:hAnsi="MB Corpo S Text Office" w:cstheme="majorBidi"/>
          <w:szCs w:val="26"/>
          <w:lang w:val="it-IT"/>
        </w:rPr>
        <w:t xml:space="preserve">ricaricare </w:t>
      </w:r>
      <w:r w:rsidRPr="00A36296">
        <w:rPr>
          <w:rFonts w:ascii="MB Corpo S Text Office" w:eastAsiaTheme="majorEastAsia" w:hAnsi="MB Corpo S Text Office" w:cstheme="majorBidi"/>
          <w:szCs w:val="26"/>
          <w:lang w:val="it-IT"/>
        </w:rPr>
        <w:t xml:space="preserve">con </w:t>
      </w:r>
      <w:r w:rsidR="00557716">
        <w:rPr>
          <w:rFonts w:ascii="MB Corpo S Text Office" w:eastAsiaTheme="majorEastAsia" w:hAnsi="MB Corpo S Text Office" w:cstheme="majorBidi"/>
          <w:szCs w:val="26"/>
          <w:lang w:val="it-IT"/>
        </w:rPr>
        <w:t xml:space="preserve">energie </w:t>
      </w:r>
      <w:r w:rsidR="00217F93" w:rsidRPr="00A36296">
        <w:rPr>
          <w:rFonts w:ascii="MB Corpo S Text Office" w:eastAsiaTheme="majorEastAsia" w:hAnsi="MB Corpo S Text Office" w:cstheme="majorBidi"/>
          <w:szCs w:val="26"/>
          <w:lang w:val="it-IT"/>
        </w:rPr>
        <w:t>rinnovabil</w:t>
      </w:r>
      <w:r w:rsidR="00557716">
        <w:rPr>
          <w:rFonts w:ascii="MB Corpo S Text Office" w:eastAsiaTheme="majorEastAsia" w:hAnsi="MB Corpo S Text Office" w:cstheme="majorBidi"/>
          <w:szCs w:val="26"/>
          <w:lang w:val="it-IT"/>
        </w:rPr>
        <w:t>i</w:t>
      </w:r>
      <w:r w:rsidR="00217F93" w:rsidRPr="00A36296">
        <w:rPr>
          <w:rFonts w:ascii="MB Corpo S Text Office" w:eastAsiaTheme="majorEastAsia" w:hAnsi="MB Corpo S Text Office" w:cstheme="majorBidi"/>
          <w:szCs w:val="26"/>
          <w:lang w:val="it-IT"/>
        </w:rPr>
        <w:t xml:space="preserve"> </w:t>
      </w:r>
    </w:p>
    <w:p w14:paraId="4B3C668E" w14:textId="5BC08986" w:rsidR="004116D5" w:rsidRPr="00A36296" w:rsidRDefault="004116D5" w:rsidP="002A6618">
      <w:pPr>
        <w:spacing w:line="280" w:lineRule="exact"/>
        <w:rPr>
          <w:rFonts w:ascii="MB Corpo S Text Office Light" w:eastAsiaTheme="minorHAnsi" w:hAnsi="MB Corpo S Text Office Light"/>
          <w:kern w:val="0"/>
          <w:szCs w:val="21"/>
          <w:lang w:val="it-IT" w:eastAsia="en-US"/>
          <w14:ligatures w14:val="none"/>
        </w:rPr>
      </w:pPr>
      <w:r w:rsidRPr="00A36296">
        <w:rPr>
          <w:rFonts w:ascii="MB Corpo S Text Office Light" w:eastAsiaTheme="minorHAnsi" w:hAnsi="MB Corpo S Text Office Light"/>
          <w:kern w:val="0"/>
          <w:szCs w:val="21"/>
          <w:lang w:val="it-IT" w:eastAsia="en-US"/>
          <w14:ligatures w14:val="none"/>
        </w:rPr>
        <w:t xml:space="preserve">Il Green </w:t>
      </w:r>
      <w:proofErr w:type="spellStart"/>
      <w:r w:rsidRPr="00A36296">
        <w:rPr>
          <w:rFonts w:ascii="MB Corpo S Text Office Light" w:eastAsiaTheme="minorHAnsi" w:hAnsi="MB Corpo S Text Office Light"/>
          <w:kern w:val="0"/>
          <w:szCs w:val="21"/>
          <w:lang w:val="it-IT" w:eastAsia="en-US"/>
          <w14:ligatures w14:val="none"/>
        </w:rPr>
        <w:t>Charging</w:t>
      </w:r>
      <w:proofErr w:type="spellEnd"/>
      <w:r w:rsidRPr="00A36296">
        <w:rPr>
          <w:rFonts w:ascii="MB Corpo S Text Office Light" w:eastAsiaTheme="minorHAnsi" w:hAnsi="MB Corpo S Text Office Light"/>
          <w:kern w:val="0"/>
          <w:szCs w:val="21"/>
          <w:lang w:val="it-IT" w:eastAsia="en-US"/>
          <w14:ligatures w14:val="none"/>
        </w:rPr>
        <w:t xml:space="preserve"> è parte integrante di </w:t>
      </w:r>
      <w:proofErr w:type="gramStart"/>
      <w:r w:rsidRPr="00A36296">
        <w:rPr>
          <w:rFonts w:ascii="MB Corpo S Text Office Light" w:eastAsiaTheme="minorHAnsi" w:hAnsi="MB Corpo S Text Office Light"/>
          <w:kern w:val="0"/>
          <w:szCs w:val="21"/>
          <w:lang w:val="it-IT" w:eastAsia="en-US"/>
          <w14:ligatures w14:val="none"/>
        </w:rPr>
        <w:t>MB.CHARGE</w:t>
      </w:r>
      <w:proofErr w:type="gramEnd"/>
      <w:r w:rsidRPr="00A36296">
        <w:rPr>
          <w:rFonts w:ascii="MB Corpo S Text Office Light" w:eastAsiaTheme="minorHAnsi" w:hAnsi="MB Corpo S Text Office Light"/>
          <w:kern w:val="0"/>
          <w:szCs w:val="21"/>
          <w:lang w:val="it-IT" w:eastAsia="en-US"/>
          <w14:ligatures w14:val="none"/>
        </w:rPr>
        <w:t xml:space="preserve"> Public in Europa, Canada e Stati Uniti. Se l'energia rinnovabile non è ancora disponibile presso la rispettiva stazione di ricarica, Green </w:t>
      </w:r>
      <w:proofErr w:type="spellStart"/>
      <w:r w:rsidRPr="00A36296">
        <w:rPr>
          <w:rFonts w:ascii="MB Corpo S Text Office Light" w:eastAsiaTheme="minorHAnsi" w:hAnsi="MB Corpo S Text Office Light"/>
          <w:kern w:val="0"/>
          <w:szCs w:val="21"/>
          <w:lang w:val="it-IT" w:eastAsia="en-US"/>
          <w14:ligatures w14:val="none"/>
        </w:rPr>
        <w:t>Charging</w:t>
      </w:r>
      <w:proofErr w:type="spellEnd"/>
      <w:r w:rsidRPr="00A36296">
        <w:rPr>
          <w:rFonts w:ascii="MB Corpo S Text Office Light" w:eastAsiaTheme="minorHAnsi" w:hAnsi="MB Corpo S Text Office Light"/>
          <w:kern w:val="0"/>
          <w:szCs w:val="21"/>
          <w:lang w:val="it-IT" w:eastAsia="en-US"/>
          <w14:ligatures w14:val="none"/>
        </w:rPr>
        <w:t xml:space="preserve"> utilizza certificati di elettricità verde. Questi garantiscono l'immissione in rete di una quantità equivalente di elettricità da fonti rinnovabili per i processi di ricarica. Si tratta di certificati di elettricità verde provenienti da impianti di generazione di energia certificati</w:t>
      </w:r>
      <w:r w:rsidR="00DB2F0C">
        <w:rPr>
          <w:rStyle w:val="Rimandonotaapidipagina"/>
          <w:rFonts w:ascii="MB Corpo S Text Office Light" w:eastAsiaTheme="minorHAnsi" w:hAnsi="MB Corpo S Text Office Light"/>
          <w:kern w:val="0"/>
          <w:szCs w:val="21"/>
          <w:lang w:val="en-GB" w:eastAsia="en-US"/>
          <w14:ligatures w14:val="none"/>
        </w:rPr>
        <w:footnoteReference w:id="17"/>
      </w:r>
      <w:r w:rsidRPr="00A36296">
        <w:rPr>
          <w:rFonts w:ascii="MB Corpo S Text Office Light" w:eastAsiaTheme="minorHAnsi" w:hAnsi="MB Corpo S Text Office Light"/>
          <w:kern w:val="0"/>
          <w:szCs w:val="21"/>
          <w:lang w:val="it-IT" w:eastAsia="en-US"/>
          <w14:ligatures w14:val="none"/>
        </w:rPr>
        <w:t xml:space="preserve"> che hanno meno di sei anni</w:t>
      </w:r>
      <w:r w:rsidR="00077631">
        <w:rPr>
          <w:rStyle w:val="Rimandonotaapidipagina"/>
          <w:rFonts w:ascii="MB Corpo S Text Office Light" w:eastAsiaTheme="minorHAnsi" w:hAnsi="MB Corpo S Text Office Light"/>
          <w:kern w:val="0"/>
          <w:szCs w:val="21"/>
          <w:lang w:val="en-GB" w:eastAsia="en-US"/>
          <w14:ligatures w14:val="none"/>
        </w:rPr>
        <w:footnoteReference w:id="18"/>
      </w:r>
      <w:r w:rsidR="00A750A4" w:rsidRPr="00A36296">
        <w:rPr>
          <w:rFonts w:ascii="MB Corpo S Text Office Light" w:eastAsiaTheme="minorHAnsi" w:hAnsi="MB Corpo S Text Office Light"/>
          <w:kern w:val="0"/>
          <w:szCs w:val="21"/>
          <w:lang w:val="it-IT" w:eastAsia="en-US"/>
          <w14:ligatures w14:val="none"/>
        </w:rPr>
        <w:t xml:space="preserve"> . Ove possibile, </w:t>
      </w:r>
      <w:r w:rsidRPr="00A36296">
        <w:rPr>
          <w:rFonts w:ascii="MB Corpo S Text Office Light" w:eastAsiaTheme="minorHAnsi" w:hAnsi="MB Corpo S Text Office Light"/>
          <w:kern w:val="0"/>
          <w:szCs w:val="21"/>
          <w:lang w:val="it-IT" w:eastAsia="en-US"/>
          <w14:ligatures w14:val="none"/>
        </w:rPr>
        <w:t>i certificati di elettricità verde vengono acquistati e annullati nello stesso Paese in cui il cliente effettua la ricarica. Ciò contribuisce all'ulteriore espansione delle energie rinnovabili.</w:t>
      </w:r>
    </w:p>
    <w:p w14:paraId="3728B892" w14:textId="77777777" w:rsidR="00CF3887" w:rsidRPr="00A36296" w:rsidRDefault="00CF3887" w:rsidP="002A6618">
      <w:pPr>
        <w:pStyle w:val="01Flietext"/>
        <w:spacing w:after="0"/>
        <w:rPr>
          <w:rFonts w:eastAsia="MB Corpo S Text Office Light" w:cs="MB Corpo S Text Office Light"/>
          <w:lang w:val="it-IT"/>
        </w:rPr>
      </w:pPr>
    </w:p>
    <w:p w14:paraId="14F51842" w14:textId="0468C6A1" w:rsidR="00996AE2" w:rsidRPr="00A36296" w:rsidRDefault="004116D5" w:rsidP="002A6618">
      <w:pPr>
        <w:pStyle w:val="01Flietext"/>
        <w:spacing w:after="0"/>
        <w:rPr>
          <w:lang w:val="it-IT"/>
        </w:rPr>
      </w:pPr>
      <w:r w:rsidRPr="00A36296">
        <w:rPr>
          <w:rFonts w:eastAsia="MB Corpo S Text Office Light" w:cs="MB Corpo S Text Office Light"/>
          <w:lang w:val="it-IT"/>
        </w:rPr>
        <w:t xml:space="preserve">A partire dalla nuova generazione di veicoli elettrici, Mercedes-Benz sta estendendo la sua iniziativa Green </w:t>
      </w:r>
      <w:proofErr w:type="spellStart"/>
      <w:r w:rsidRPr="00A36296">
        <w:rPr>
          <w:rFonts w:eastAsia="MB Corpo S Text Office Light" w:cs="MB Corpo S Text Office Light"/>
          <w:lang w:val="it-IT"/>
        </w:rPr>
        <w:t>Charging</w:t>
      </w:r>
      <w:proofErr w:type="spellEnd"/>
      <w:r w:rsidRPr="00A36296">
        <w:rPr>
          <w:rFonts w:eastAsia="MB Corpo S Text Office Light" w:cs="MB Corpo S Text Office Light"/>
          <w:lang w:val="it-IT"/>
        </w:rPr>
        <w:t xml:space="preserve"> alle abitazioni private. Grazie a soluzioni intelligenti di ricarica domestica, i clienti privati possono aumentare la quota di energia rinnovabile quando ricaricano i loro veicoli elettrici tramite una </w:t>
      </w:r>
      <w:proofErr w:type="spellStart"/>
      <w:r w:rsidRPr="00A36296">
        <w:rPr>
          <w:rFonts w:eastAsia="MB Corpo S Text Office Light" w:cs="MB Corpo S Text Office Light"/>
          <w:lang w:val="it-IT"/>
        </w:rPr>
        <w:t>wallbox</w:t>
      </w:r>
      <w:proofErr w:type="spellEnd"/>
      <w:r w:rsidRPr="00A36296">
        <w:rPr>
          <w:rFonts w:eastAsia="MB Corpo S Text Office Light" w:cs="MB Corpo S Text Office Light"/>
          <w:lang w:val="it-IT"/>
        </w:rPr>
        <w:t xml:space="preserve"> e ridurre la loro impronta di </w:t>
      </w:r>
      <w:r w:rsidR="00D73C1F" w:rsidRPr="00A36296">
        <w:rPr>
          <w:rFonts w:eastAsia="MB Corpo S Text Office Light" w:cs="MB Corpo S Text Office Light"/>
          <w:lang w:val="it-IT"/>
        </w:rPr>
        <w:t>carbonio</w:t>
      </w:r>
      <w:r w:rsidRPr="00A36296">
        <w:rPr>
          <w:rFonts w:eastAsia="MB Corpo S Text Office Light" w:cs="MB Corpo S Text Office Light"/>
          <w:lang w:val="it-IT"/>
        </w:rPr>
        <w:t>.</w:t>
      </w:r>
    </w:p>
    <w:p w14:paraId="39E3DA7B" w14:textId="77777777" w:rsidR="00A767F7" w:rsidRPr="00A36296" w:rsidRDefault="00A767F7" w:rsidP="00A767F7">
      <w:pPr>
        <w:pStyle w:val="01Flietext"/>
        <w:rPr>
          <w:lang w:val="it-IT"/>
        </w:rPr>
      </w:pPr>
    </w:p>
    <w:p w14:paraId="0F1035D7" w14:textId="77777777" w:rsidR="00CF3887" w:rsidRPr="00A36296" w:rsidRDefault="00CF3887">
      <w:pPr>
        <w:spacing w:after="160" w:line="259" w:lineRule="auto"/>
        <w:rPr>
          <w:rFonts w:ascii="MB Corpo A Title Cond Office" w:hAnsi="MB Corpo A Title Cond Office"/>
          <w:sz w:val="32"/>
          <w:lang w:val="it-IT"/>
        </w:rPr>
      </w:pPr>
      <w:r w:rsidRPr="00A36296">
        <w:rPr>
          <w:lang w:val="it-IT"/>
        </w:rPr>
        <w:br w:type="page"/>
      </w:r>
    </w:p>
    <w:p w14:paraId="4BD8D218" w14:textId="2633F2BF" w:rsidR="002D2B5C" w:rsidRPr="00A36296" w:rsidRDefault="00035BB9" w:rsidP="002D2B5C">
      <w:pPr>
        <w:pStyle w:val="Titolo1"/>
        <w:rPr>
          <w:lang w:val="it-IT"/>
        </w:rPr>
      </w:pPr>
      <w:bookmarkStart w:id="26" w:name="_Toc191307825"/>
      <w:r w:rsidRPr="00A36296">
        <w:rPr>
          <w:lang w:val="it-IT"/>
        </w:rPr>
        <w:lastRenderedPageBreak/>
        <w:t xml:space="preserve">Massima </w:t>
      </w:r>
      <w:r w:rsidR="00CF3887" w:rsidRPr="00A36296">
        <w:rPr>
          <w:lang w:val="it-IT"/>
        </w:rPr>
        <w:t xml:space="preserve">flessibilità grazie </w:t>
      </w:r>
      <w:r w:rsidRPr="00A36296">
        <w:rPr>
          <w:lang w:val="it-IT"/>
        </w:rPr>
        <w:t>all'</w:t>
      </w:r>
      <w:r w:rsidR="00CF3887" w:rsidRPr="00A36296">
        <w:rPr>
          <w:lang w:val="it-IT"/>
        </w:rPr>
        <w:t>architettura modulare</w:t>
      </w:r>
      <w:bookmarkEnd w:id="26"/>
    </w:p>
    <w:p w14:paraId="31A75098" w14:textId="77777777" w:rsidR="002D2B5C" w:rsidRPr="00A36296" w:rsidRDefault="002D2B5C" w:rsidP="00035BB9">
      <w:pPr>
        <w:rPr>
          <w:lang w:val="it-IT"/>
        </w:rPr>
      </w:pPr>
    </w:p>
    <w:p w14:paraId="64E9B8B2" w14:textId="30AE68F6" w:rsidR="002D2B5C" w:rsidRPr="00A36296" w:rsidRDefault="00035BB9" w:rsidP="00035BB9">
      <w:pPr>
        <w:rPr>
          <w:rFonts w:ascii="MB Corpo S Text Office" w:eastAsiaTheme="majorEastAsia" w:hAnsi="MB Corpo S Text Office" w:cstheme="majorBidi"/>
          <w:szCs w:val="26"/>
          <w:lang w:val="it-IT"/>
        </w:rPr>
      </w:pPr>
      <w:r w:rsidRPr="00A36296">
        <w:rPr>
          <w:rFonts w:ascii="MB Corpo S Text Office" w:eastAsiaTheme="majorEastAsia" w:hAnsi="MB Corpo S Text Office" w:cstheme="majorBidi"/>
          <w:szCs w:val="26"/>
          <w:lang w:val="it-IT"/>
        </w:rPr>
        <w:t xml:space="preserve">La </w:t>
      </w:r>
      <w:r w:rsidR="007F06BE" w:rsidRPr="00A36296">
        <w:rPr>
          <w:rFonts w:ascii="MB Corpo S Text Office" w:eastAsiaTheme="majorEastAsia" w:hAnsi="MB Corpo S Text Office" w:cstheme="majorBidi"/>
          <w:szCs w:val="26"/>
          <w:lang w:val="it-IT"/>
        </w:rPr>
        <w:t xml:space="preserve">nuova </w:t>
      </w:r>
      <w:r w:rsidRPr="00A36296">
        <w:rPr>
          <w:rFonts w:ascii="MB Corpo S Text Office" w:eastAsiaTheme="majorEastAsia" w:hAnsi="MB Corpo S Text Office" w:cstheme="majorBidi"/>
          <w:szCs w:val="26"/>
          <w:lang w:val="it-IT"/>
        </w:rPr>
        <w:t xml:space="preserve">Mercedes-Benz CLA: </w:t>
      </w:r>
      <w:r w:rsidR="00CF3887" w:rsidRPr="00A36296">
        <w:rPr>
          <w:rFonts w:ascii="MB Corpo S Text Office" w:eastAsiaTheme="majorEastAsia" w:hAnsi="MB Corpo S Text Office" w:cstheme="majorBidi"/>
          <w:szCs w:val="26"/>
          <w:lang w:val="it-IT"/>
        </w:rPr>
        <w:t xml:space="preserve">modelli </w:t>
      </w:r>
      <w:r w:rsidRPr="00A36296">
        <w:rPr>
          <w:rFonts w:ascii="MB Corpo S Text Office" w:eastAsiaTheme="majorEastAsia" w:hAnsi="MB Corpo S Text Office" w:cstheme="majorBidi"/>
          <w:szCs w:val="26"/>
          <w:lang w:val="it-IT"/>
        </w:rPr>
        <w:t xml:space="preserve">ibridi </w:t>
      </w:r>
      <w:r w:rsidR="00265E4D" w:rsidRPr="00A36296">
        <w:rPr>
          <w:rFonts w:ascii="MB Corpo S Text Office" w:eastAsiaTheme="majorEastAsia" w:hAnsi="MB Corpo S Text Office" w:cstheme="majorBidi"/>
          <w:szCs w:val="26"/>
          <w:lang w:val="it-IT"/>
        </w:rPr>
        <w:t xml:space="preserve">ad alta tecnologia </w:t>
      </w:r>
      <w:r w:rsidRPr="00A36296">
        <w:rPr>
          <w:rFonts w:ascii="MB Corpo S Text Office" w:eastAsiaTheme="majorEastAsia" w:hAnsi="MB Corpo S Text Office" w:cstheme="majorBidi"/>
          <w:szCs w:val="26"/>
          <w:lang w:val="it-IT"/>
        </w:rPr>
        <w:t xml:space="preserve">con </w:t>
      </w:r>
      <w:r w:rsidR="00CF3887" w:rsidRPr="00A36296">
        <w:rPr>
          <w:rFonts w:ascii="MB Corpo S Text Office" w:eastAsiaTheme="majorEastAsia" w:hAnsi="MB Corpo S Text Office" w:cstheme="majorBidi"/>
          <w:szCs w:val="26"/>
          <w:lang w:val="it-IT"/>
        </w:rPr>
        <w:t xml:space="preserve">tecnologia </w:t>
      </w:r>
      <w:r w:rsidRPr="00A36296">
        <w:rPr>
          <w:rFonts w:ascii="MB Corpo S Text Office" w:eastAsiaTheme="majorEastAsia" w:hAnsi="MB Corpo S Text Office" w:cstheme="majorBidi"/>
          <w:szCs w:val="26"/>
          <w:lang w:val="it-IT"/>
        </w:rPr>
        <w:t>a 48 volt</w:t>
      </w:r>
    </w:p>
    <w:p w14:paraId="687F7819" w14:textId="77777777" w:rsidR="002D2B5C" w:rsidRPr="00A36296" w:rsidRDefault="002D2B5C" w:rsidP="00035BB9">
      <w:pPr>
        <w:rPr>
          <w:lang w:val="it-IT"/>
        </w:rPr>
      </w:pPr>
    </w:p>
    <w:p w14:paraId="0ED50674" w14:textId="77777777" w:rsidR="002D2B5C" w:rsidRPr="00A36296" w:rsidRDefault="00035BB9" w:rsidP="002A6618">
      <w:pPr>
        <w:pStyle w:val="Paragrafoelenco"/>
        <w:numPr>
          <w:ilvl w:val="0"/>
          <w:numId w:val="28"/>
        </w:numPr>
        <w:spacing w:after="280" w:line="280" w:lineRule="exact"/>
        <w:ind w:left="714" w:hanging="357"/>
        <w:rPr>
          <w:rFonts w:ascii="MB Corpo S Text Office" w:hAnsi="MB Corpo S Text Office"/>
          <w:lang w:val="it-IT"/>
        </w:rPr>
      </w:pPr>
      <w:r w:rsidRPr="00A36296">
        <w:rPr>
          <w:rFonts w:ascii="MB Corpo S Text Office" w:hAnsi="MB Corpo S Text Office"/>
          <w:lang w:val="it-IT"/>
        </w:rPr>
        <w:t>I futuri ibridi potranno guidare in modalità elettrica a velocità urbane</w:t>
      </w:r>
    </w:p>
    <w:p w14:paraId="53DF538A" w14:textId="2DFD75D7" w:rsidR="002D2B5C" w:rsidRPr="00A36296" w:rsidRDefault="00035BB9" w:rsidP="002A6618">
      <w:pPr>
        <w:pStyle w:val="Paragrafoelenco"/>
        <w:numPr>
          <w:ilvl w:val="0"/>
          <w:numId w:val="28"/>
        </w:numPr>
        <w:spacing w:after="280" w:line="280" w:lineRule="exact"/>
        <w:ind w:left="714" w:hanging="357"/>
        <w:rPr>
          <w:rFonts w:ascii="MB Corpo S Text Office" w:hAnsi="MB Corpo S Text Office"/>
          <w:lang w:val="it-IT"/>
        </w:rPr>
      </w:pPr>
      <w:r w:rsidRPr="00A36296">
        <w:rPr>
          <w:rFonts w:ascii="MB Corpo S Text Office" w:hAnsi="MB Corpo S Text Office"/>
          <w:lang w:val="it-IT"/>
        </w:rPr>
        <w:t xml:space="preserve">Nuovo motore a quattro cilindri della famiglia di motori FAME con processo di combustione a </w:t>
      </w:r>
      <w:r w:rsidR="003565F2" w:rsidRPr="00A36296">
        <w:rPr>
          <w:rFonts w:ascii="MB Corpo S Text Office" w:hAnsi="MB Corpo S Text Office"/>
          <w:lang w:val="it-IT"/>
        </w:rPr>
        <w:t>ciclo</w:t>
      </w:r>
      <w:r w:rsidRPr="00A36296">
        <w:rPr>
          <w:rFonts w:ascii="MB Corpo S Text Office" w:hAnsi="MB Corpo S Text Office"/>
          <w:lang w:val="it-IT"/>
        </w:rPr>
        <w:t xml:space="preserve"> Miller</w:t>
      </w:r>
    </w:p>
    <w:p w14:paraId="19CCA3D4" w14:textId="77777777" w:rsidR="002D2B5C" w:rsidRPr="00A36296" w:rsidRDefault="00035BB9" w:rsidP="002A6618">
      <w:pPr>
        <w:pStyle w:val="Paragrafoelenco"/>
        <w:numPr>
          <w:ilvl w:val="0"/>
          <w:numId w:val="28"/>
        </w:numPr>
        <w:spacing w:after="280" w:line="280" w:lineRule="exact"/>
        <w:ind w:left="714" w:hanging="357"/>
        <w:rPr>
          <w:rFonts w:ascii="MB Corpo S Text Office" w:hAnsi="MB Corpo S Text Office"/>
          <w:lang w:val="it-IT"/>
        </w:rPr>
      </w:pPr>
      <w:r w:rsidRPr="00A36296">
        <w:rPr>
          <w:rFonts w:ascii="MB Corpo S Text Office" w:hAnsi="MB Corpo S Text Office"/>
          <w:lang w:val="it-IT"/>
        </w:rPr>
        <w:t>Nuovo cambio elettrificato a doppia frizione a otto rapporti con motore elettrico integrato</w:t>
      </w:r>
    </w:p>
    <w:p w14:paraId="07CF5E4D" w14:textId="77777777" w:rsidR="002D2B5C" w:rsidRPr="00A36296" w:rsidRDefault="00035BB9" w:rsidP="002A6618">
      <w:pPr>
        <w:pStyle w:val="Paragrafoelenco"/>
        <w:numPr>
          <w:ilvl w:val="0"/>
          <w:numId w:val="28"/>
        </w:numPr>
        <w:spacing w:after="280" w:line="280" w:lineRule="exact"/>
        <w:ind w:left="714" w:hanging="357"/>
        <w:rPr>
          <w:rFonts w:ascii="MB Corpo S Text Office" w:hAnsi="MB Corpo S Text Office"/>
          <w:lang w:val="it-IT"/>
        </w:rPr>
      </w:pPr>
      <w:r w:rsidRPr="00A36296">
        <w:rPr>
          <w:rFonts w:ascii="MB Corpo S Text Office" w:hAnsi="MB Corpo S Text Office"/>
          <w:lang w:val="it-IT"/>
        </w:rPr>
        <w:t xml:space="preserve">Nuova batteria agli ioni di litio con un contenuto energetico di 1,3 kWh in un design </w:t>
      </w:r>
      <w:proofErr w:type="spellStart"/>
      <w:r w:rsidRPr="00A36296">
        <w:rPr>
          <w:rFonts w:ascii="MB Corpo S Text Office" w:hAnsi="MB Corpo S Text Office"/>
          <w:lang w:val="it-IT"/>
        </w:rPr>
        <w:t>flatpack</w:t>
      </w:r>
      <w:proofErr w:type="spellEnd"/>
    </w:p>
    <w:p w14:paraId="6F039432" w14:textId="029EEB88" w:rsidR="005D1154" w:rsidRPr="00A36296" w:rsidRDefault="00035BB9" w:rsidP="002A6618">
      <w:pPr>
        <w:spacing w:line="280" w:lineRule="exact"/>
        <w:rPr>
          <w:lang w:val="it-IT"/>
        </w:rPr>
      </w:pPr>
      <w:r w:rsidRPr="00A36296">
        <w:rPr>
          <w:lang w:val="it-IT"/>
        </w:rPr>
        <w:t xml:space="preserve">I modelli completamente elettrici svolgono un ruolo fondamentale nell'attuazione della strategia </w:t>
      </w:r>
      <w:r w:rsidR="00557716">
        <w:rPr>
          <w:lang w:val="it-IT"/>
        </w:rPr>
        <w:t>di sostenibilità</w:t>
      </w:r>
      <w:r w:rsidRPr="00A36296">
        <w:rPr>
          <w:lang w:val="it-IT"/>
        </w:rPr>
        <w:t xml:space="preserve"> di Mercedes-Benz. Tuttavia, i desideri e le esigenze di mobilità dei clienti nelle diverse regioni del mondo determinano il ritmo di questa trasformazione. Per questo motivo, la </w:t>
      </w:r>
      <w:r w:rsidR="000E7113" w:rsidRPr="00A36296">
        <w:rPr>
          <w:lang w:val="it-IT"/>
        </w:rPr>
        <w:t>nuov</w:t>
      </w:r>
      <w:r w:rsidR="00557716">
        <w:rPr>
          <w:lang w:val="it-IT"/>
        </w:rPr>
        <w:t>a</w:t>
      </w:r>
      <w:r w:rsidR="000E7113" w:rsidRPr="00A36296">
        <w:rPr>
          <w:lang w:val="it-IT"/>
        </w:rPr>
        <w:t xml:space="preserve"> </w:t>
      </w:r>
      <w:r w:rsidRPr="00A36296">
        <w:rPr>
          <w:lang w:val="it-IT"/>
        </w:rPr>
        <w:t xml:space="preserve">CLA sarà disponibile </w:t>
      </w:r>
      <w:r w:rsidR="005B3C3C" w:rsidRPr="00A36296">
        <w:rPr>
          <w:lang w:val="it-IT"/>
        </w:rPr>
        <w:t xml:space="preserve">entro la fine dell'anno </w:t>
      </w:r>
      <w:r w:rsidRPr="00A36296">
        <w:rPr>
          <w:lang w:val="it-IT"/>
        </w:rPr>
        <w:t>anche ibrida con tecnologia a 48 volt e motore elettrico integrato nella trasmissione. L'architettura modulare della famiglia di modelli CLA consente a Mercedes-Benz la massima flessibilità nel concetto di guida e nella produzione.</w:t>
      </w:r>
    </w:p>
    <w:p w14:paraId="40193792" w14:textId="73DFA793" w:rsidR="0033518C" w:rsidRPr="00A36296" w:rsidRDefault="0033518C" w:rsidP="002A6618">
      <w:pPr>
        <w:spacing w:line="280" w:lineRule="exact"/>
        <w:rPr>
          <w:lang w:val="it-IT"/>
        </w:rPr>
      </w:pPr>
    </w:p>
    <w:p w14:paraId="2275A83E" w14:textId="216217FD" w:rsidR="0033518C" w:rsidRPr="00A36296" w:rsidRDefault="00035BB9" w:rsidP="00423BDC">
      <w:pPr>
        <w:spacing w:line="280" w:lineRule="exact"/>
        <w:rPr>
          <w:szCs w:val="21"/>
          <w:lang w:val="it-IT"/>
        </w:rPr>
      </w:pPr>
      <w:bookmarkStart w:id="27" w:name="_Hlk190758197"/>
      <w:r w:rsidRPr="00A36296">
        <w:rPr>
          <w:szCs w:val="21"/>
          <w:lang w:val="it-IT"/>
        </w:rPr>
        <w:t xml:space="preserve">Visivamente, la CLA </w:t>
      </w:r>
      <w:r w:rsidR="005D1154" w:rsidRPr="00A36296">
        <w:rPr>
          <w:szCs w:val="21"/>
          <w:lang w:val="it-IT"/>
        </w:rPr>
        <w:t xml:space="preserve">ibrida </w:t>
      </w:r>
      <w:r w:rsidRPr="00A36296">
        <w:rPr>
          <w:szCs w:val="21"/>
          <w:lang w:val="it-IT"/>
        </w:rPr>
        <w:t xml:space="preserve">assomiglia molto alla sua </w:t>
      </w:r>
      <w:r w:rsidR="00557716">
        <w:rPr>
          <w:szCs w:val="21"/>
          <w:lang w:val="it-IT"/>
        </w:rPr>
        <w:t>sorella</w:t>
      </w:r>
      <w:r w:rsidRPr="00A36296">
        <w:rPr>
          <w:szCs w:val="21"/>
          <w:lang w:val="it-IT"/>
        </w:rPr>
        <w:t xml:space="preserve"> elettrica, consentendo ai clienti di scegliere tra le due configurazioni di guida in base al profilo e all'utilizzo personale. Una delle poche caratteristiche distintive della CLA </w:t>
      </w:r>
      <w:r w:rsidR="005D1154" w:rsidRPr="00A36296">
        <w:rPr>
          <w:szCs w:val="21"/>
          <w:lang w:val="it-IT"/>
        </w:rPr>
        <w:t xml:space="preserve">ibrida </w:t>
      </w:r>
      <w:r w:rsidR="005B3C3C" w:rsidRPr="00A36296">
        <w:rPr>
          <w:szCs w:val="21"/>
          <w:lang w:val="it-IT"/>
        </w:rPr>
        <w:t xml:space="preserve">è la </w:t>
      </w:r>
      <w:r w:rsidRPr="00A36296">
        <w:rPr>
          <w:szCs w:val="21"/>
          <w:lang w:val="it-IT"/>
        </w:rPr>
        <w:t>calandra</w:t>
      </w:r>
      <w:r w:rsidR="004D6A44" w:rsidRPr="00A36296">
        <w:rPr>
          <w:szCs w:val="21"/>
          <w:lang w:val="it-IT"/>
        </w:rPr>
        <w:t xml:space="preserve">. </w:t>
      </w:r>
      <w:r w:rsidRPr="00A36296">
        <w:rPr>
          <w:szCs w:val="21"/>
          <w:lang w:val="it-IT"/>
        </w:rPr>
        <w:t xml:space="preserve">È dotata di una </w:t>
      </w:r>
      <w:r w:rsidR="00142B83" w:rsidRPr="00A36296">
        <w:rPr>
          <w:szCs w:val="21"/>
          <w:lang w:val="it-IT"/>
        </w:rPr>
        <w:t xml:space="preserve">griglia </w:t>
      </w:r>
      <w:r w:rsidR="0083722D" w:rsidRPr="00A36296">
        <w:rPr>
          <w:szCs w:val="21"/>
          <w:lang w:val="it-IT"/>
        </w:rPr>
        <w:t xml:space="preserve">classica </w:t>
      </w:r>
      <w:r w:rsidR="00142B83" w:rsidRPr="00A36296">
        <w:rPr>
          <w:szCs w:val="21"/>
          <w:lang w:val="it-IT"/>
        </w:rPr>
        <w:t>con il motivo a stella Mercedes-Benz cromato</w:t>
      </w:r>
      <w:r w:rsidR="009904EA" w:rsidRPr="00A36296">
        <w:rPr>
          <w:szCs w:val="21"/>
          <w:lang w:val="it-IT"/>
        </w:rPr>
        <w:t xml:space="preserve">, </w:t>
      </w:r>
      <w:r w:rsidR="004E512C" w:rsidRPr="00A36296">
        <w:rPr>
          <w:szCs w:val="21"/>
          <w:lang w:val="it-IT"/>
        </w:rPr>
        <w:t xml:space="preserve">incorniciata </w:t>
      </w:r>
      <w:r w:rsidRPr="00A36296">
        <w:rPr>
          <w:szCs w:val="21"/>
          <w:lang w:val="it-IT"/>
        </w:rPr>
        <w:t xml:space="preserve">di serie </w:t>
      </w:r>
      <w:r w:rsidR="00A81DC0" w:rsidRPr="00A36296">
        <w:rPr>
          <w:szCs w:val="21"/>
          <w:lang w:val="it-IT"/>
        </w:rPr>
        <w:t xml:space="preserve">da una </w:t>
      </w:r>
      <w:r w:rsidRPr="00A36296">
        <w:rPr>
          <w:szCs w:val="21"/>
          <w:lang w:val="it-IT"/>
        </w:rPr>
        <w:t>guida luminosa a LED.</w:t>
      </w:r>
    </w:p>
    <w:p w14:paraId="3B552101" w14:textId="77777777" w:rsidR="00423BDC" w:rsidRPr="00A36296" w:rsidRDefault="00423BDC" w:rsidP="002A6618">
      <w:pPr>
        <w:spacing w:line="280" w:lineRule="exact"/>
        <w:rPr>
          <w:lang w:val="it-IT"/>
        </w:rPr>
      </w:pPr>
    </w:p>
    <w:p w14:paraId="21E2E491" w14:textId="54D142E1" w:rsidR="00085881" w:rsidRPr="00A36296" w:rsidRDefault="00035BB9" w:rsidP="002A6618">
      <w:pPr>
        <w:spacing w:line="280" w:lineRule="exact"/>
        <w:rPr>
          <w:lang w:val="it-IT"/>
        </w:rPr>
      </w:pPr>
      <w:bookmarkStart w:id="28" w:name="_Hlk190758308"/>
      <w:bookmarkEnd w:id="27"/>
      <w:r w:rsidRPr="00A36296">
        <w:rPr>
          <w:lang w:val="it-IT"/>
        </w:rPr>
        <w:t xml:space="preserve">Il propulsore altamente efficiente è stato sviluppato dagli ingegneri Mercedes-Benz in Germania secondo standard di qualità consolidati. Il modernissimo motore a combustione CLA </w:t>
      </w:r>
      <w:r w:rsidR="00265E4D" w:rsidRPr="00A36296">
        <w:rPr>
          <w:lang w:val="it-IT"/>
        </w:rPr>
        <w:t xml:space="preserve">ibrida </w:t>
      </w:r>
      <w:r w:rsidRPr="00A36296">
        <w:rPr>
          <w:lang w:val="it-IT"/>
        </w:rPr>
        <w:t>sarà inizialmente disponibile in tre livelli di potenza. Gli acquirenti potranno scegliere tra trazione anteriore e 4MATIC. I dati tecnici e ulteriori dettagli, compresi gli equipaggiamenti, seguiranno nel corso dell'anno prima del lancio sul mercato.</w:t>
      </w:r>
      <w:bookmarkEnd w:id="28"/>
    </w:p>
    <w:p w14:paraId="64923311" w14:textId="77777777" w:rsidR="00085881" w:rsidRPr="00A36296" w:rsidRDefault="00085881" w:rsidP="002A6618">
      <w:pPr>
        <w:spacing w:line="280" w:lineRule="exact"/>
        <w:rPr>
          <w:lang w:val="it-IT"/>
        </w:rPr>
      </w:pPr>
    </w:p>
    <w:p w14:paraId="5926FE11" w14:textId="2142A10C" w:rsidR="00035BB9" w:rsidRPr="00A36296" w:rsidRDefault="005A5EAD" w:rsidP="002A6618">
      <w:pPr>
        <w:spacing w:line="280" w:lineRule="exact"/>
        <w:rPr>
          <w:rFonts w:ascii="MB Corpo S Text Office" w:eastAsiaTheme="majorEastAsia" w:hAnsi="MB Corpo S Text Office" w:cstheme="majorBidi"/>
          <w:szCs w:val="26"/>
          <w:lang w:val="it-IT"/>
        </w:rPr>
      </w:pPr>
      <w:r w:rsidRPr="00A36296">
        <w:rPr>
          <w:rFonts w:ascii="MB Corpo S Text Office" w:eastAsiaTheme="majorEastAsia" w:hAnsi="MB Corpo S Text Office" w:cstheme="majorBidi"/>
          <w:szCs w:val="26"/>
          <w:lang w:val="it-IT"/>
        </w:rPr>
        <w:t xml:space="preserve">I modelli ibridi </w:t>
      </w:r>
      <w:r w:rsidR="00035BB9" w:rsidRPr="00A36296">
        <w:rPr>
          <w:rFonts w:ascii="MB Corpo S Text Office" w:eastAsiaTheme="majorEastAsia" w:hAnsi="MB Corpo S Text Office" w:cstheme="majorBidi"/>
          <w:szCs w:val="26"/>
          <w:lang w:val="it-IT"/>
        </w:rPr>
        <w:t xml:space="preserve">CLA </w:t>
      </w:r>
      <w:r w:rsidRPr="00A36296">
        <w:rPr>
          <w:rFonts w:ascii="MB Corpo S Text Office" w:eastAsiaTheme="majorEastAsia" w:hAnsi="MB Corpo S Text Office" w:cstheme="majorBidi"/>
          <w:szCs w:val="26"/>
          <w:lang w:val="it-IT"/>
        </w:rPr>
        <w:t xml:space="preserve">sono in grado di guidare </w:t>
      </w:r>
      <w:r w:rsidR="00D65E4C" w:rsidRPr="00A36296">
        <w:rPr>
          <w:rFonts w:ascii="MB Corpo S Text Office" w:eastAsiaTheme="majorEastAsia" w:hAnsi="MB Corpo S Text Office" w:cstheme="majorBidi"/>
          <w:szCs w:val="26"/>
          <w:lang w:val="it-IT"/>
        </w:rPr>
        <w:t xml:space="preserve">in modo </w:t>
      </w:r>
      <w:r w:rsidR="00186764">
        <w:rPr>
          <w:rFonts w:ascii="MB Corpo S Text Office" w:eastAsiaTheme="majorEastAsia" w:hAnsi="MB Corpo S Text Office" w:cstheme="majorBidi"/>
          <w:szCs w:val="26"/>
          <w:lang w:val="it-IT"/>
        </w:rPr>
        <w:t>full electric</w:t>
      </w:r>
      <w:r w:rsidRPr="00A36296">
        <w:rPr>
          <w:rFonts w:ascii="MB Corpo S Text Office" w:eastAsiaTheme="majorEastAsia" w:hAnsi="MB Corpo S Text Office" w:cstheme="majorBidi"/>
          <w:szCs w:val="26"/>
          <w:lang w:val="it-IT"/>
        </w:rPr>
        <w:t xml:space="preserve"> </w:t>
      </w:r>
      <w:r w:rsidR="00035BB9" w:rsidRPr="00A36296">
        <w:rPr>
          <w:rFonts w:ascii="MB Corpo S Text Office" w:eastAsiaTheme="majorEastAsia" w:hAnsi="MB Corpo S Text Office" w:cstheme="majorBidi"/>
          <w:szCs w:val="26"/>
          <w:lang w:val="it-IT"/>
        </w:rPr>
        <w:t xml:space="preserve">e di </w:t>
      </w:r>
      <w:r w:rsidRPr="00A36296">
        <w:rPr>
          <w:rFonts w:ascii="MB Corpo S Text Office" w:eastAsiaTheme="majorEastAsia" w:hAnsi="MB Corpo S Text Office" w:cstheme="majorBidi"/>
          <w:szCs w:val="26"/>
          <w:lang w:val="it-IT"/>
        </w:rPr>
        <w:t xml:space="preserve">recuperare </w:t>
      </w:r>
    </w:p>
    <w:p w14:paraId="3A661D0B" w14:textId="0DF84C00" w:rsidR="00035BB9" w:rsidRPr="00A36296" w:rsidRDefault="00035BB9" w:rsidP="002A6618">
      <w:pPr>
        <w:spacing w:line="280" w:lineRule="exact"/>
        <w:rPr>
          <w:lang w:val="it-IT"/>
        </w:rPr>
      </w:pPr>
      <w:r w:rsidRPr="00A36296">
        <w:rPr>
          <w:lang w:val="it-IT"/>
        </w:rPr>
        <w:t>Il design del motore e della trasmissione è molto compatto grazie alla distanza tra i cilindri e alla disposizione laterale del motore elettrico</w:t>
      </w:r>
      <w:r w:rsidR="005869FB" w:rsidRPr="00A36296">
        <w:rPr>
          <w:lang w:val="it-IT"/>
        </w:rPr>
        <w:t xml:space="preserve">. </w:t>
      </w:r>
      <w:r w:rsidRPr="00A36296">
        <w:rPr>
          <w:lang w:val="it-IT"/>
        </w:rPr>
        <w:t xml:space="preserve">Il motore elettrico, l'inverter e la trasmissione formano un'unità altamente integrata. Una batteria da 48 volt di nuova concezione con tecnologia agli ioni di litio offre un contenuto energetico fino a 1,3 kWh. Anche in questo caso, il design è particolarmente compatto: le celle della batteria e il convertitore DC/DC sono integrati nel </w:t>
      </w:r>
      <w:proofErr w:type="spellStart"/>
      <w:r w:rsidRPr="00A36296">
        <w:rPr>
          <w:lang w:val="it-IT"/>
        </w:rPr>
        <w:t>flatpack</w:t>
      </w:r>
      <w:proofErr w:type="spellEnd"/>
      <w:r w:rsidRPr="00A36296">
        <w:rPr>
          <w:lang w:val="it-IT"/>
        </w:rPr>
        <w:t>.</w:t>
      </w:r>
    </w:p>
    <w:p w14:paraId="467D2CF7" w14:textId="77777777" w:rsidR="005A5EAD" w:rsidRPr="00A36296" w:rsidRDefault="005A5EAD" w:rsidP="002A6618">
      <w:pPr>
        <w:spacing w:line="280" w:lineRule="exact"/>
        <w:rPr>
          <w:lang w:val="it-IT"/>
        </w:rPr>
      </w:pPr>
    </w:p>
    <w:p w14:paraId="68D71D2A" w14:textId="3922A3C5" w:rsidR="00035BB9" w:rsidRPr="00A36296" w:rsidRDefault="00035BB9" w:rsidP="002A6618">
      <w:pPr>
        <w:spacing w:line="280" w:lineRule="exact"/>
        <w:rPr>
          <w:lang w:val="it-IT"/>
        </w:rPr>
      </w:pPr>
      <w:r w:rsidRPr="00A36296">
        <w:rPr>
          <w:lang w:val="it-IT"/>
        </w:rPr>
        <w:t xml:space="preserve">Il motore elettrico </w:t>
      </w:r>
      <w:r w:rsidR="000B134A" w:rsidRPr="00A36296">
        <w:rPr>
          <w:lang w:val="it-IT"/>
        </w:rPr>
        <w:t xml:space="preserve">fornisce un </w:t>
      </w:r>
      <w:r w:rsidRPr="00A36296">
        <w:rPr>
          <w:lang w:val="it-IT"/>
        </w:rPr>
        <w:t xml:space="preserve">supporto intelligente </w:t>
      </w:r>
      <w:r w:rsidR="000B134A" w:rsidRPr="00A36296">
        <w:rPr>
          <w:lang w:val="it-IT"/>
        </w:rPr>
        <w:t>nell'</w:t>
      </w:r>
      <w:r w:rsidRPr="00A36296">
        <w:rPr>
          <w:lang w:val="it-IT"/>
        </w:rPr>
        <w:t xml:space="preserve">intera gamma di velocità. </w:t>
      </w:r>
      <w:r w:rsidR="007901FC" w:rsidRPr="00A36296">
        <w:rPr>
          <w:lang w:val="it-IT"/>
        </w:rPr>
        <w:t>Migliora notevolmente l'</w:t>
      </w:r>
      <w:r w:rsidR="000B134A" w:rsidRPr="00A36296">
        <w:rPr>
          <w:lang w:val="it-IT"/>
        </w:rPr>
        <w:t>accelerazione</w:t>
      </w:r>
      <w:r w:rsidR="007901FC" w:rsidRPr="00A36296">
        <w:rPr>
          <w:lang w:val="it-IT"/>
        </w:rPr>
        <w:t xml:space="preserve">, </w:t>
      </w:r>
      <w:r w:rsidRPr="00A36296">
        <w:rPr>
          <w:lang w:val="it-IT"/>
        </w:rPr>
        <w:t xml:space="preserve">soprattutto a bassi regimi. A velocità urbane e quando sono necessari meno di 20 kW, i modelli ibridi possono viaggiare </w:t>
      </w:r>
      <w:r w:rsidR="007901FC" w:rsidRPr="00A36296">
        <w:rPr>
          <w:lang w:val="it-IT"/>
        </w:rPr>
        <w:t>con la sola energia elettrica</w:t>
      </w:r>
      <w:r w:rsidRPr="00A36296">
        <w:rPr>
          <w:lang w:val="it-IT"/>
        </w:rPr>
        <w:t xml:space="preserve">. Il cosiddetto </w:t>
      </w:r>
      <w:r w:rsidR="00557716">
        <w:rPr>
          <w:lang w:val="it-IT"/>
        </w:rPr>
        <w:t>‘</w:t>
      </w:r>
      <w:r w:rsidRPr="00A36296">
        <w:rPr>
          <w:lang w:val="it-IT"/>
        </w:rPr>
        <w:t xml:space="preserve">electric </w:t>
      </w:r>
      <w:proofErr w:type="spellStart"/>
      <w:r w:rsidRPr="00A36296">
        <w:rPr>
          <w:lang w:val="it-IT"/>
        </w:rPr>
        <w:t>sailing</w:t>
      </w:r>
      <w:proofErr w:type="spellEnd"/>
      <w:r w:rsidR="00557716">
        <w:rPr>
          <w:lang w:val="it-IT"/>
        </w:rPr>
        <w:t>’</w:t>
      </w:r>
      <w:r w:rsidRPr="00A36296">
        <w:rPr>
          <w:lang w:val="it-IT"/>
        </w:rPr>
        <w:t xml:space="preserve">, cioè una navigazione efficiente con una trasmissione disaccoppiata, è possibile fino a una velocità di circa 100 km/h. </w:t>
      </w:r>
      <w:r w:rsidR="00CA3A07" w:rsidRPr="00A36296">
        <w:rPr>
          <w:lang w:val="it-IT"/>
        </w:rPr>
        <w:t xml:space="preserve">Una </w:t>
      </w:r>
      <w:r w:rsidRPr="00A36296">
        <w:rPr>
          <w:lang w:val="it-IT"/>
        </w:rPr>
        <w:t xml:space="preserve">caratteristica speciale </w:t>
      </w:r>
      <w:r w:rsidR="00CA3A07" w:rsidRPr="00A36296">
        <w:rPr>
          <w:lang w:val="it-IT"/>
        </w:rPr>
        <w:t xml:space="preserve">del </w:t>
      </w:r>
      <w:r w:rsidRPr="00A36296">
        <w:rPr>
          <w:lang w:val="it-IT"/>
        </w:rPr>
        <w:t xml:space="preserve">motore </w:t>
      </w:r>
      <w:r w:rsidR="00CA3A07" w:rsidRPr="00A36296">
        <w:rPr>
          <w:lang w:val="it-IT"/>
        </w:rPr>
        <w:t xml:space="preserve">è la sua capacità di </w:t>
      </w:r>
      <w:r w:rsidRPr="00A36296">
        <w:rPr>
          <w:lang w:val="it-IT"/>
        </w:rPr>
        <w:t>recuperare in tutte le otto marce, recuperando fino a 25 kW di energia.</w:t>
      </w:r>
    </w:p>
    <w:p w14:paraId="43AC0BBC" w14:textId="77777777" w:rsidR="005A5EAD" w:rsidRPr="00A36296" w:rsidRDefault="005A5EAD" w:rsidP="002A6618">
      <w:pPr>
        <w:spacing w:line="280" w:lineRule="exact"/>
        <w:rPr>
          <w:lang w:val="it-IT"/>
        </w:rPr>
      </w:pPr>
    </w:p>
    <w:p w14:paraId="3E942E01" w14:textId="492F38D2" w:rsidR="005C362F" w:rsidRPr="00A36296" w:rsidRDefault="00035BB9" w:rsidP="002A6618">
      <w:pPr>
        <w:spacing w:line="280" w:lineRule="exact"/>
        <w:rPr>
          <w:szCs w:val="21"/>
          <w:lang w:val="it-IT"/>
        </w:rPr>
      </w:pPr>
      <w:r w:rsidRPr="00A36296">
        <w:rPr>
          <w:szCs w:val="21"/>
          <w:lang w:val="it-IT"/>
        </w:rPr>
        <w:t xml:space="preserve">Poiché la coppia </w:t>
      </w:r>
      <w:r w:rsidR="0035324A" w:rsidRPr="00A36296">
        <w:rPr>
          <w:szCs w:val="21"/>
          <w:lang w:val="it-IT"/>
        </w:rPr>
        <w:t xml:space="preserve">erogata </w:t>
      </w:r>
      <w:r w:rsidRPr="00A36296">
        <w:rPr>
          <w:szCs w:val="21"/>
          <w:lang w:val="it-IT"/>
        </w:rPr>
        <w:t xml:space="preserve">dal motore a combustione e dal motore elettrico si sommano, la coppia massima è disponibile in un ampio intervallo di velocità. </w:t>
      </w:r>
      <w:r w:rsidR="0035324A" w:rsidRPr="00A36296">
        <w:rPr>
          <w:szCs w:val="21"/>
          <w:lang w:val="it-IT"/>
        </w:rPr>
        <w:t>Inoltre</w:t>
      </w:r>
      <w:r w:rsidRPr="00A36296">
        <w:rPr>
          <w:szCs w:val="21"/>
          <w:lang w:val="it-IT"/>
        </w:rPr>
        <w:t xml:space="preserve">, il motore a combustione può essere avviato interamente dal motore elettrico e dalla frizione di disconnessione, eliminando la necessità di un avviamento a pignone convenzionale. La funzione start-stop e la </w:t>
      </w:r>
      <w:r w:rsidR="00714A84" w:rsidRPr="00A36296">
        <w:rPr>
          <w:szCs w:val="21"/>
          <w:lang w:val="it-IT"/>
        </w:rPr>
        <w:t xml:space="preserve">commutazione </w:t>
      </w:r>
      <w:r w:rsidRPr="00A36296">
        <w:rPr>
          <w:szCs w:val="21"/>
          <w:lang w:val="it-IT"/>
        </w:rPr>
        <w:t xml:space="preserve">tra i due motori sono quasi impercettibili per il </w:t>
      </w:r>
      <w:r w:rsidR="00B73C19">
        <w:rPr>
          <w:szCs w:val="21"/>
          <w:lang w:val="it-IT"/>
        </w:rPr>
        <w:t>guidatore</w:t>
      </w:r>
      <w:r w:rsidRPr="00A36296">
        <w:rPr>
          <w:szCs w:val="21"/>
          <w:lang w:val="it-IT"/>
        </w:rPr>
        <w:t>.</w:t>
      </w:r>
    </w:p>
    <w:p w14:paraId="00D0FA6A" w14:textId="77777777" w:rsidR="005C362F" w:rsidRPr="00A36296" w:rsidRDefault="005C362F" w:rsidP="002A6618">
      <w:pPr>
        <w:spacing w:line="280" w:lineRule="exact"/>
        <w:rPr>
          <w:szCs w:val="21"/>
          <w:lang w:val="it-IT"/>
        </w:rPr>
      </w:pPr>
    </w:p>
    <w:p w14:paraId="11572915" w14:textId="23B947C3" w:rsidR="002D2B5C" w:rsidRPr="00A36296" w:rsidRDefault="00035BB9" w:rsidP="002A6618">
      <w:pPr>
        <w:spacing w:line="280" w:lineRule="exact"/>
        <w:rPr>
          <w:szCs w:val="21"/>
          <w:lang w:val="it-IT"/>
        </w:rPr>
      </w:pPr>
      <w:r w:rsidRPr="00A36296">
        <w:rPr>
          <w:szCs w:val="21"/>
          <w:lang w:val="it-IT"/>
        </w:rPr>
        <w:t>Il motore elettrico, compreso l'inverter, è integrato in una nuova trasmissione a doppia frizione a otto velocità molto compatta (</w:t>
      </w:r>
      <w:proofErr w:type="spellStart"/>
      <w:r w:rsidRPr="00A36296">
        <w:rPr>
          <w:szCs w:val="21"/>
          <w:lang w:val="it-IT"/>
        </w:rPr>
        <w:t>8F-eDCT</w:t>
      </w:r>
      <w:proofErr w:type="spellEnd"/>
      <w:r w:rsidRPr="00A36296">
        <w:rPr>
          <w:szCs w:val="21"/>
          <w:lang w:val="it-IT"/>
        </w:rPr>
        <w:t xml:space="preserve">). Questo sviluppo è chiamato </w:t>
      </w:r>
      <w:r w:rsidR="00557716">
        <w:rPr>
          <w:szCs w:val="21"/>
          <w:lang w:val="it-IT"/>
        </w:rPr>
        <w:t>‘</w:t>
      </w:r>
      <w:proofErr w:type="spellStart"/>
      <w:r w:rsidRPr="00A36296">
        <w:rPr>
          <w:szCs w:val="21"/>
          <w:lang w:val="it-IT"/>
        </w:rPr>
        <w:t>eDCT</w:t>
      </w:r>
      <w:proofErr w:type="spellEnd"/>
      <w:r w:rsidR="00557716">
        <w:rPr>
          <w:szCs w:val="21"/>
          <w:lang w:val="it-IT"/>
        </w:rPr>
        <w:t>’</w:t>
      </w:r>
      <w:r w:rsidR="005C362F" w:rsidRPr="00A36296">
        <w:rPr>
          <w:szCs w:val="21"/>
          <w:lang w:val="it-IT"/>
        </w:rPr>
        <w:t xml:space="preserve"> </w:t>
      </w:r>
      <w:r w:rsidRPr="00A36296">
        <w:rPr>
          <w:szCs w:val="21"/>
          <w:lang w:val="it-IT"/>
        </w:rPr>
        <w:t xml:space="preserve">perché il motore elettrico è integrato nella trasmissione e il controllo del sistema meccanico è elettroidraulico. Un motore elettrico </w:t>
      </w:r>
      <w:r w:rsidR="0023107F" w:rsidRPr="00A36296">
        <w:rPr>
          <w:szCs w:val="21"/>
          <w:lang w:val="it-IT"/>
        </w:rPr>
        <w:t xml:space="preserve">serve </w:t>
      </w:r>
      <w:r w:rsidRPr="00A36296">
        <w:rPr>
          <w:szCs w:val="21"/>
          <w:lang w:val="it-IT"/>
        </w:rPr>
        <w:t xml:space="preserve">entrambe le </w:t>
      </w:r>
      <w:r w:rsidR="00B63A16" w:rsidRPr="00A36296">
        <w:rPr>
          <w:szCs w:val="21"/>
          <w:lang w:val="it-IT"/>
        </w:rPr>
        <w:lastRenderedPageBreak/>
        <w:t xml:space="preserve">linee della </w:t>
      </w:r>
      <w:r w:rsidRPr="00A36296">
        <w:rPr>
          <w:szCs w:val="21"/>
          <w:lang w:val="it-IT"/>
        </w:rPr>
        <w:t xml:space="preserve">doppia frizione. </w:t>
      </w:r>
      <w:r w:rsidR="006B2699" w:rsidRPr="00A36296">
        <w:rPr>
          <w:szCs w:val="21"/>
          <w:lang w:val="it-IT"/>
        </w:rPr>
        <w:t xml:space="preserve">La trasmissione </w:t>
      </w:r>
      <w:r w:rsidRPr="00A36296">
        <w:rPr>
          <w:szCs w:val="21"/>
          <w:lang w:val="it-IT"/>
        </w:rPr>
        <w:t xml:space="preserve">e il disinnesto della potenza avvengono </w:t>
      </w:r>
      <w:r w:rsidR="00F9752F" w:rsidRPr="00A36296">
        <w:rPr>
          <w:szCs w:val="21"/>
          <w:lang w:val="it-IT"/>
        </w:rPr>
        <w:t xml:space="preserve">tramite </w:t>
      </w:r>
      <w:r w:rsidRPr="00A36296">
        <w:rPr>
          <w:szCs w:val="21"/>
          <w:lang w:val="it-IT"/>
        </w:rPr>
        <w:t xml:space="preserve">due frizioni </w:t>
      </w:r>
      <w:r w:rsidR="00F9752F" w:rsidRPr="00A36296">
        <w:rPr>
          <w:szCs w:val="21"/>
          <w:lang w:val="it-IT"/>
        </w:rPr>
        <w:t xml:space="preserve">di trasmissione </w:t>
      </w:r>
      <w:r w:rsidRPr="00A36296">
        <w:rPr>
          <w:szCs w:val="21"/>
          <w:lang w:val="it-IT"/>
        </w:rPr>
        <w:t xml:space="preserve">e una frizione di disinnesto. L'ampia gamma di otto rapporti di trasmissione va a vantaggio dell'efficienza, in quanto </w:t>
      </w:r>
      <w:r w:rsidR="00BE5CDB" w:rsidRPr="00A36296">
        <w:rPr>
          <w:szCs w:val="21"/>
          <w:lang w:val="it-IT"/>
        </w:rPr>
        <w:t xml:space="preserve">consente di ottimizzare i </w:t>
      </w:r>
      <w:r w:rsidRPr="00A36296">
        <w:rPr>
          <w:szCs w:val="21"/>
          <w:lang w:val="it-IT"/>
        </w:rPr>
        <w:t>punti di funzionamento del motore.</w:t>
      </w:r>
    </w:p>
    <w:p w14:paraId="5A942E43" w14:textId="77777777" w:rsidR="002D2B5C" w:rsidRPr="00A36296" w:rsidRDefault="002D2B5C" w:rsidP="002A6618">
      <w:pPr>
        <w:spacing w:line="280" w:lineRule="exact"/>
        <w:rPr>
          <w:szCs w:val="21"/>
          <w:lang w:val="it-IT"/>
        </w:rPr>
      </w:pPr>
    </w:p>
    <w:p w14:paraId="20A51144" w14:textId="03A622CD" w:rsidR="002D2B5C" w:rsidRPr="00A36296" w:rsidRDefault="00035BB9" w:rsidP="002A6618">
      <w:pPr>
        <w:spacing w:line="280" w:lineRule="exact"/>
        <w:rPr>
          <w:lang w:val="it-IT"/>
        </w:rPr>
      </w:pPr>
      <w:r w:rsidRPr="00A36296">
        <w:rPr>
          <w:rFonts w:ascii="MB Corpo S Text Office" w:eastAsiaTheme="majorEastAsia" w:hAnsi="MB Corpo S Text Office" w:cstheme="majorBidi"/>
          <w:szCs w:val="26"/>
          <w:lang w:val="it-IT"/>
        </w:rPr>
        <w:t xml:space="preserve">Nuovo </w:t>
      </w:r>
      <w:r w:rsidR="005C362F" w:rsidRPr="00A36296">
        <w:rPr>
          <w:rFonts w:ascii="MB Corpo S Text Office" w:eastAsiaTheme="majorEastAsia" w:hAnsi="MB Corpo S Text Office" w:cstheme="majorBidi"/>
          <w:szCs w:val="26"/>
          <w:lang w:val="it-IT"/>
        </w:rPr>
        <w:t xml:space="preserve">motore a </w:t>
      </w:r>
      <w:r w:rsidRPr="00A36296">
        <w:rPr>
          <w:rFonts w:ascii="MB Corpo S Text Office" w:eastAsiaTheme="majorEastAsia" w:hAnsi="MB Corpo S Text Office" w:cstheme="majorBidi"/>
          <w:szCs w:val="26"/>
          <w:lang w:val="it-IT"/>
        </w:rPr>
        <w:t>quattro</w:t>
      </w:r>
      <w:r w:rsidR="005C362F" w:rsidRPr="00A36296">
        <w:rPr>
          <w:rFonts w:ascii="MB Corpo S Text Office" w:eastAsiaTheme="majorEastAsia" w:hAnsi="MB Corpo S Text Office" w:cstheme="majorBidi"/>
          <w:szCs w:val="26"/>
          <w:lang w:val="it-IT"/>
        </w:rPr>
        <w:t xml:space="preserve"> cilindri della famiglia di </w:t>
      </w:r>
      <w:r w:rsidRPr="00A36296">
        <w:rPr>
          <w:rFonts w:ascii="MB Corpo S Text Office" w:eastAsiaTheme="majorEastAsia" w:hAnsi="MB Corpo S Text Office" w:cstheme="majorBidi"/>
          <w:szCs w:val="26"/>
          <w:lang w:val="it-IT"/>
        </w:rPr>
        <w:t xml:space="preserve">motori FAME con </w:t>
      </w:r>
      <w:r w:rsidR="005C362F" w:rsidRPr="00A36296">
        <w:rPr>
          <w:rFonts w:ascii="MB Corpo S Text Office" w:eastAsiaTheme="majorEastAsia" w:hAnsi="MB Corpo S Text Office" w:cstheme="majorBidi"/>
          <w:szCs w:val="26"/>
          <w:lang w:val="it-IT"/>
        </w:rPr>
        <w:t xml:space="preserve">processo di combustione a ciclo </w:t>
      </w:r>
      <w:r w:rsidRPr="00A36296">
        <w:rPr>
          <w:rFonts w:ascii="MB Corpo S Text Office" w:eastAsiaTheme="majorEastAsia" w:hAnsi="MB Corpo S Text Office" w:cstheme="majorBidi"/>
          <w:szCs w:val="26"/>
          <w:lang w:val="it-IT"/>
        </w:rPr>
        <w:t>Miller</w:t>
      </w:r>
    </w:p>
    <w:p w14:paraId="500003F3" w14:textId="3CAC8EA6" w:rsidR="005C362F" w:rsidRPr="00A36296" w:rsidRDefault="00035BB9" w:rsidP="002A6618">
      <w:pPr>
        <w:spacing w:line="280" w:lineRule="exact"/>
        <w:rPr>
          <w:szCs w:val="21"/>
          <w:lang w:val="it-IT"/>
        </w:rPr>
      </w:pPr>
      <w:r w:rsidRPr="00A36296">
        <w:rPr>
          <w:szCs w:val="21"/>
          <w:lang w:val="it-IT"/>
        </w:rPr>
        <w:t>Il motore a combustione</w:t>
      </w:r>
      <w:r w:rsidR="00B10195" w:rsidRPr="00A36296">
        <w:rPr>
          <w:szCs w:val="21"/>
          <w:lang w:val="it-IT"/>
        </w:rPr>
        <w:t xml:space="preserve">, sviluppato da Mercedes-Benz, </w:t>
      </w:r>
      <w:r w:rsidRPr="00A36296">
        <w:rPr>
          <w:szCs w:val="21"/>
          <w:lang w:val="it-IT"/>
        </w:rPr>
        <w:t xml:space="preserve">è </w:t>
      </w:r>
      <w:r w:rsidR="00B10195" w:rsidRPr="00A36296">
        <w:rPr>
          <w:szCs w:val="21"/>
          <w:lang w:val="it-IT"/>
        </w:rPr>
        <w:t>un</w:t>
      </w:r>
      <w:r w:rsidRPr="00A36296">
        <w:rPr>
          <w:szCs w:val="21"/>
          <w:lang w:val="it-IT"/>
        </w:rPr>
        <w:t xml:space="preserve"> quattro cilindri </w:t>
      </w:r>
      <w:r w:rsidR="00ED34D4" w:rsidRPr="00A36296">
        <w:rPr>
          <w:szCs w:val="21"/>
          <w:lang w:val="it-IT"/>
        </w:rPr>
        <w:t xml:space="preserve">a benzina </w:t>
      </w:r>
      <w:r w:rsidRPr="00A36296">
        <w:rPr>
          <w:szCs w:val="21"/>
          <w:lang w:val="it-IT"/>
        </w:rPr>
        <w:t xml:space="preserve">una cilindrata di 1,5 </w:t>
      </w:r>
      <w:r w:rsidR="00BE5CDB" w:rsidRPr="00A36296">
        <w:rPr>
          <w:szCs w:val="21"/>
          <w:lang w:val="it-IT"/>
        </w:rPr>
        <w:t>litri</w:t>
      </w:r>
      <w:r w:rsidRPr="00A36296">
        <w:rPr>
          <w:szCs w:val="21"/>
          <w:lang w:val="it-IT"/>
        </w:rPr>
        <w:t xml:space="preserve">. Il motore, denominato M 252, appartiene alla </w:t>
      </w:r>
      <w:r w:rsidR="00B10195" w:rsidRPr="00A36296">
        <w:rPr>
          <w:szCs w:val="21"/>
          <w:lang w:val="it-IT"/>
        </w:rPr>
        <w:t>famiglia dei motori modulari (</w:t>
      </w:r>
      <w:r w:rsidRPr="00A36296">
        <w:rPr>
          <w:szCs w:val="21"/>
          <w:lang w:val="it-IT"/>
        </w:rPr>
        <w:t>FAME) ed è adatto a diverse applicazioni automobilistiche.</w:t>
      </w:r>
    </w:p>
    <w:p w14:paraId="38D04CB8" w14:textId="6394942A" w:rsidR="0033518C" w:rsidRPr="00A36296" w:rsidRDefault="0033518C" w:rsidP="002A6618">
      <w:pPr>
        <w:spacing w:line="280" w:lineRule="exact"/>
        <w:rPr>
          <w:szCs w:val="21"/>
          <w:lang w:val="it-IT"/>
        </w:rPr>
      </w:pPr>
    </w:p>
    <w:p w14:paraId="43E5BC1A" w14:textId="75E546AA" w:rsidR="005C362F" w:rsidRPr="00A36296" w:rsidRDefault="00035BB9" w:rsidP="00423BDC">
      <w:pPr>
        <w:spacing w:line="280" w:lineRule="exact"/>
        <w:rPr>
          <w:szCs w:val="21"/>
          <w:lang w:val="it-IT"/>
        </w:rPr>
      </w:pPr>
      <w:r w:rsidRPr="00A36296">
        <w:rPr>
          <w:szCs w:val="21"/>
          <w:lang w:val="it-IT"/>
        </w:rPr>
        <w:t xml:space="preserve">Le caratteristiche comuni dei motori FAME includono </w:t>
      </w:r>
      <w:r w:rsidR="00B10195" w:rsidRPr="00A36296">
        <w:rPr>
          <w:szCs w:val="21"/>
          <w:lang w:val="it-IT"/>
        </w:rPr>
        <w:t xml:space="preserve">un </w:t>
      </w:r>
      <w:r w:rsidRPr="00A36296">
        <w:rPr>
          <w:szCs w:val="21"/>
          <w:lang w:val="it-IT"/>
        </w:rPr>
        <w:t xml:space="preserve">basamento </w:t>
      </w:r>
      <w:r w:rsidR="00B10195" w:rsidRPr="00A36296">
        <w:rPr>
          <w:szCs w:val="21"/>
          <w:lang w:val="it-IT"/>
        </w:rPr>
        <w:t xml:space="preserve">interamente in alluminio </w:t>
      </w:r>
      <w:r w:rsidRPr="00A36296">
        <w:rPr>
          <w:szCs w:val="21"/>
          <w:lang w:val="it-IT"/>
        </w:rPr>
        <w:t xml:space="preserve">con tecnologia NANOSLIDE® </w:t>
      </w:r>
      <w:r w:rsidR="006D4E67" w:rsidRPr="00A36296">
        <w:rPr>
          <w:szCs w:val="21"/>
          <w:lang w:val="it-IT"/>
        </w:rPr>
        <w:t xml:space="preserve">e </w:t>
      </w:r>
      <w:r w:rsidRPr="00A36296">
        <w:rPr>
          <w:szCs w:val="21"/>
          <w:lang w:val="it-IT"/>
        </w:rPr>
        <w:t>una testa cilindri con collettore di scarico parzialmente integrato</w:t>
      </w:r>
      <w:r w:rsidR="006D4E67" w:rsidRPr="00A36296">
        <w:rPr>
          <w:szCs w:val="21"/>
          <w:lang w:val="it-IT"/>
        </w:rPr>
        <w:t xml:space="preserve">. </w:t>
      </w:r>
      <w:r w:rsidR="00B80553" w:rsidRPr="00A36296">
        <w:rPr>
          <w:szCs w:val="21"/>
          <w:lang w:val="it-IT"/>
        </w:rPr>
        <w:t xml:space="preserve">Sono inoltre dotati di </w:t>
      </w:r>
      <w:r w:rsidRPr="00A36296">
        <w:rPr>
          <w:szCs w:val="21"/>
          <w:lang w:val="it-IT"/>
        </w:rPr>
        <w:t xml:space="preserve">un turbocompressore con turbina </w:t>
      </w:r>
      <w:r w:rsidR="00A950FC" w:rsidRPr="00A36296">
        <w:rPr>
          <w:szCs w:val="21"/>
          <w:lang w:val="it-IT"/>
        </w:rPr>
        <w:t xml:space="preserve">segmentata </w:t>
      </w:r>
      <w:r w:rsidRPr="00A36296">
        <w:rPr>
          <w:szCs w:val="21"/>
          <w:lang w:val="it-IT"/>
        </w:rPr>
        <w:t xml:space="preserve">e collegamento a </w:t>
      </w:r>
      <w:r w:rsidR="0098465D" w:rsidRPr="00A36296">
        <w:rPr>
          <w:szCs w:val="21"/>
          <w:lang w:val="it-IT"/>
        </w:rPr>
        <w:t xml:space="preserve">coclea </w:t>
      </w:r>
      <w:r w:rsidRPr="00A36296">
        <w:rPr>
          <w:szCs w:val="21"/>
          <w:lang w:val="it-IT"/>
        </w:rPr>
        <w:t xml:space="preserve">commutabile. Altri punti di forza sono il percorso compatto dell'aria di </w:t>
      </w:r>
      <w:r w:rsidR="00B80553" w:rsidRPr="00A36296">
        <w:rPr>
          <w:szCs w:val="21"/>
          <w:lang w:val="it-IT"/>
        </w:rPr>
        <w:t xml:space="preserve">sovralimentazione </w:t>
      </w:r>
      <w:r w:rsidRPr="00A36296">
        <w:rPr>
          <w:szCs w:val="21"/>
          <w:lang w:val="it-IT"/>
        </w:rPr>
        <w:t xml:space="preserve">e il sistema di scarico </w:t>
      </w:r>
      <w:r w:rsidR="0084031A" w:rsidRPr="00A36296">
        <w:rPr>
          <w:szCs w:val="21"/>
          <w:lang w:val="it-IT"/>
        </w:rPr>
        <w:t xml:space="preserve">montato </w:t>
      </w:r>
      <w:r w:rsidR="00C57476" w:rsidRPr="00A36296">
        <w:rPr>
          <w:szCs w:val="21"/>
          <w:lang w:val="it-IT"/>
        </w:rPr>
        <w:t>vicino al motore</w:t>
      </w:r>
      <w:r w:rsidR="008521B3" w:rsidRPr="00A36296">
        <w:rPr>
          <w:szCs w:val="21"/>
          <w:lang w:val="it-IT"/>
        </w:rPr>
        <w:t xml:space="preserve">. Il suo design </w:t>
      </w:r>
      <w:r w:rsidR="00557716">
        <w:rPr>
          <w:szCs w:val="21"/>
          <w:lang w:val="it-IT"/>
        </w:rPr>
        <w:t>‘</w:t>
      </w:r>
      <w:r w:rsidR="008521B3" w:rsidRPr="00A36296">
        <w:rPr>
          <w:szCs w:val="21"/>
          <w:lang w:val="it-IT"/>
        </w:rPr>
        <w:t>one-box</w:t>
      </w:r>
      <w:r w:rsidR="00557716">
        <w:rPr>
          <w:szCs w:val="21"/>
          <w:lang w:val="it-IT"/>
        </w:rPr>
        <w:t>’</w:t>
      </w:r>
      <w:r w:rsidR="008521B3" w:rsidRPr="00A36296">
        <w:rPr>
          <w:szCs w:val="21"/>
          <w:lang w:val="it-IT"/>
        </w:rPr>
        <w:t xml:space="preserve"> è </w:t>
      </w:r>
      <w:r w:rsidRPr="00A36296">
        <w:rPr>
          <w:szCs w:val="21"/>
          <w:lang w:val="it-IT"/>
        </w:rPr>
        <w:t>pronto per le future norme sulle emissioni. Il conce</w:t>
      </w:r>
      <w:r w:rsidR="0071120A">
        <w:rPr>
          <w:szCs w:val="21"/>
          <w:lang w:val="it-IT"/>
        </w:rPr>
        <w:t>pt</w:t>
      </w:r>
      <w:r w:rsidRPr="00A36296">
        <w:rPr>
          <w:szCs w:val="21"/>
          <w:lang w:val="it-IT"/>
        </w:rPr>
        <w:t xml:space="preserve"> di compressore elettrico del refrigerante con tecnologia a 48 volt, adottato dalla M 256, riduce l'attrito e consente di climatizzare il veicolo da fermo e durante la guida elettrica</w:t>
      </w:r>
    </w:p>
    <w:p w14:paraId="4F8A1C8F" w14:textId="77777777" w:rsidR="00423BDC" w:rsidRPr="00A36296" w:rsidRDefault="00423BDC" w:rsidP="002A6618">
      <w:pPr>
        <w:spacing w:line="280" w:lineRule="exact"/>
        <w:rPr>
          <w:szCs w:val="21"/>
          <w:lang w:val="it-IT"/>
        </w:rPr>
      </w:pPr>
    </w:p>
    <w:p w14:paraId="7DCBED12" w14:textId="1062CA88" w:rsidR="003F2B2C" w:rsidRPr="00A36296" w:rsidRDefault="00035BB9" w:rsidP="00423BDC">
      <w:pPr>
        <w:spacing w:line="280" w:lineRule="exact"/>
        <w:rPr>
          <w:szCs w:val="21"/>
          <w:lang w:val="it-IT"/>
        </w:rPr>
      </w:pPr>
      <w:r w:rsidRPr="00A36296">
        <w:rPr>
          <w:szCs w:val="21"/>
          <w:lang w:val="it-IT"/>
        </w:rPr>
        <w:t xml:space="preserve">Per motivi di efficienza, il motore </w:t>
      </w:r>
      <w:r w:rsidR="00ED34D4" w:rsidRPr="00A36296">
        <w:rPr>
          <w:szCs w:val="21"/>
          <w:lang w:val="it-IT"/>
        </w:rPr>
        <w:t xml:space="preserve">a benzina </w:t>
      </w:r>
      <w:r w:rsidRPr="00A36296">
        <w:rPr>
          <w:szCs w:val="21"/>
          <w:lang w:val="it-IT"/>
        </w:rPr>
        <w:t xml:space="preserve">utilizza un processo di combustione basato sul ciclo Miller. La chiusura relativamente anticipata delle valvole di aspirazione riduce le perdite per strozzatura e consente un elevato rapporto di compressione di 12:1. Questo design contribuisce a mantenere alta l'efficienza e basso il consumo di carburante, soprattutto in condizioni di carico parziale, molto comuni nella guida quotidiana. Questo design contribuisce a mantenere alta l'efficienza e basso il consumo di carburante, soprattutto </w:t>
      </w:r>
      <w:r w:rsidR="00B80648" w:rsidRPr="00A36296">
        <w:rPr>
          <w:szCs w:val="21"/>
          <w:lang w:val="it-IT"/>
        </w:rPr>
        <w:t xml:space="preserve">in condizioni </w:t>
      </w:r>
      <w:r w:rsidRPr="00A36296">
        <w:rPr>
          <w:szCs w:val="21"/>
          <w:lang w:val="it-IT"/>
        </w:rPr>
        <w:t xml:space="preserve">di carico parziale, molto comuni nella guida di tutti i giorni. </w:t>
      </w:r>
      <w:r w:rsidR="00B80648" w:rsidRPr="00A36296">
        <w:rPr>
          <w:szCs w:val="21"/>
          <w:lang w:val="it-IT"/>
        </w:rPr>
        <w:t xml:space="preserve">Ciò riduce anche le </w:t>
      </w:r>
      <w:r w:rsidRPr="00A36296">
        <w:rPr>
          <w:szCs w:val="21"/>
          <w:lang w:val="it-IT"/>
        </w:rPr>
        <w:t>emissioni di NOx</w:t>
      </w:r>
    </w:p>
    <w:p w14:paraId="73956DC5" w14:textId="77777777" w:rsidR="00423BDC" w:rsidRPr="00A36296" w:rsidRDefault="00423BDC" w:rsidP="002A6618">
      <w:pPr>
        <w:spacing w:line="280" w:lineRule="exact"/>
        <w:rPr>
          <w:szCs w:val="21"/>
          <w:lang w:val="it-IT"/>
        </w:rPr>
      </w:pPr>
    </w:p>
    <w:p w14:paraId="09D67B33" w14:textId="4AD8E798" w:rsidR="0033518C" w:rsidRPr="00A36296" w:rsidRDefault="00035BB9" w:rsidP="00423BDC">
      <w:pPr>
        <w:spacing w:line="280" w:lineRule="exact"/>
        <w:rPr>
          <w:szCs w:val="21"/>
          <w:lang w:val="it-IT"/>
        </w:rPr>
      </w:pPr>
      <w:r w:rsidRPr="00A36296">
        <w:rPr>
          <w:szCs w:val="21"/>
          <w:lang w:val="it-IT"/>
        </w:rPr>
        <w:t xml:space="preserve">Il nuovo gruppo motore-trasmissione ha dimensioni compatte ed è installato trasversalmente tra le </w:t>
      </w:r>
      <w:r w:rsidR="00B521DD" w:rsidRPr="00A36296">
        <w:rPr>
          <w:szCs w:val="21"/>
          <w:lang w:val="it-IT"/>
        </w:rPr>
        <w:t>nocche dello sterzo</w:t>
      </w:r>
      <w:r w:rsidRPr="00A36296">
        <w:rPr>
          <w:szCs w:val="21"/>
          <w:lang w:val="it-IT"/>
        </w:rPr>
        <w:t>. Un altro vantaggio è l'esemplare comportamento NVH (</w:t>
      </w:r>
      <w:proofErr w:type="spellStart"/>
      <w:r w:rsidRPr="00A36296">
        <w:rPr>
          <w:szCs w:val="21"/>
          <w:lang w:val="it-IT"/>
        </w:rPr>
        <w:t>Noise</w:t>
      </w:r>
      <w:proofErr w:type="spellEnd"/>
      <w:r w:rsidRPr="00A36296">
        <w:rPr>
          <w:szCs w:val="21"/>
          <w:lang w:val="it-IT"/>
        </w:rPr>
        <w:t xml:space="preserve">, </w:t>
      </w:r>
      <w:proofErr w:type="spellStart"/>
      <w:r w:rsidRPr="00A36296">
        <w:rPr>
          <w:szCs w:val="21"/>
          <w:lang w:val="it-IT"/>
        </w:rPr>
        <w:t>Vibrations</w:t>
      </w:r>
      <w:proofErr w:type="spellEnd"/>
      <w:r w:rsidRPr="00A36296">
        <w:rPr>
          <w:szCs w:val="21"/>
          <w:lang w:val="it-IT"/>
        </w:rPr>
        <w:t xml:space="preserve">, </w:t>
      </w:r>
      <w:proofErr w:type="spellStart"/>
      <w:r w:rsidRPr="00A36296">
        <w:rPr>
          <w:szCs w:val="21"/>
          <w:lang w:val="it-IT"/>
        </w:rPr>
        <w:t>Harshness</w:t>
      </w:r>
      <w:proofErr w:type="spellEnd"/>
      <w:r w:rsidRPr="00A36296">
        <w:rPr>
          <w:szCs w:val="21"/>
          <w:lang w:val="it-IT"/>
        </w:rPr>
        <w:t xml:space="preserve">). Dal punto di vista concettuale, la M 252 è già avvantaggiata perché Mercedes-Benz utilizza quattro cilindri anziché tre. Inoltre, il motore è dotato di un ampio pacchetto NVH di schiume e rivestimenti per ridurre la radiazione sonora. </w:t>
      </w:r>
      <w:r w:rsidR="00641536" w:rsidRPr="00A36296">
        <w:rPr>
          <w:szCs w:val="21"/>
          <w:lang w:val="it-IT"/>
        </w:rPr>
        <w:t xml:space="preserve">La CLA presenta anche il </w:t>
      </w:r>
      <w:r w:rsidRPr="00A36296">
        <w:rPr>
          <w:szCs w:val="21"/>
          <w:lang w:val="it-IT"/>
        </w:rPr>
        <w:t xml:space="preserve">concetto di </w:t>
      </w:r>
      <w:r w:rsidR="00015EEC" w:rsidRPr="00A36296">
        <w:rPr>
          <w:szCs w:val="21"/>
          <w:lang w:val="it-IT"/>
        </w:rPr>
        <w:t>doppia</w:t>
      </w:r>
      <w:r w:rsidRPr="00A36296">
        <w:rPr>
          <w:szCs w:val="21"/>
          <w:lang w:val="it-IT"/>
        </w:rPr>
        <w:t xml:space="preserve"> paratia, noto nelle classi di veicoli superiori. Inoltre, l'isolamento </w:t>
      </w:r>
      <w:r w:rsidR="003654C4" w:rsidRPr="00A36296">
        <w:rPr>
          <w:szCs w:val="21"/>
          <w:lang w:val="it-IT"/>
        </w:rPr>
        <w:t xml:space="preserve">della paratia </w:t>
      </w:r>
      <w:r w:rsidRPr="00A36296">
        <w:rPr>
          <w:szCs w:val="21"/>
          <w:lang w:val="it-IT"/>
        </w:rPr>
        <w:t xml:space="preserve">è stato esteso ai </w:t>
      </w:r>
      <w:r w:rsidR="00D73656" w:rsidRPr="00A36296">
        <w:rPr>
          <w:szCs w:val="21"/>
          <w:lang w:val="it-IT"/>
        </w:rPr>
        <w:t xml:space="preserve">lati </w:t>
      </w:r>
      <w:r w:rsidRPr="00A36296">
        <w:rPr>
          <w:szCs w:val="21"/>
          <w:lang w:val="it-IT"/>
        </w:rPr>
        <w:t>del montante A e al pavimento.</w:t>
      </w:r>
    </w:p>
    <w:p w14:paraId="0F8E3779" w14:textId="77777777" w:rsidR="00423BDC" w:rsidRPr="00A36296" w:rsidRDefault="00423BDC" w:rsidP="002A6618">
      <w:pPr>
        <w:spacing w:line="280" w:lineRule="exact"/>
        <w:rPr>
          <w:szCs w:val="21"/>
          <w:lang w:val="it-IT"/>
        </w:rPr>
      </w:pPr>
    </w:p>
    <w:p w14:paraId="690F84A4" w14:textId="7A20A82B" w:rsidR="00085881" w:rsidRPr="00A36296" w:rsidRDefault="00557716" w:rsidP="002A6618">
      <w:pPr>
        <w:spacing w:line="280" w:lineRule="exact"/>
        <w:rPr>
          <w:rFonts w:ascii="MB Corpo S Text Office" w:hAnsi="MB Corpo S Text Office"/>
          <w:lang w:val="it-IT"/>
        </w:rPr>
      </w:pPr>
      <w:r>
        <w:rPr>
          <w:rFonts w:ascii="MB Corpo S Text Office" w:hAnsi="MB Corpo S Text Office"/>
          <w:lang w:val="it-IT"/>
        </w:rPr>
        <w:t>Prodotta nello</w:t>
      </w:r>
      <w:r w:rsidR="00035BB9" w:rsidRPr="00A36296">
        <w:rPr>
          <w:rFonts w:ascii="MB Corpo S Text Office" w:hAnsi="MB Corpo S Text Office"/>
          <w:lang w:val="it-IT"/>
        </w:rPr>
        <w:t xml:space="preserve"> </w:t>
      </w:r>
      <w:r w:rsidR="00A63DEA" w:rsidRPr="00A36296">
        <w:rPr>
          <w:rFonts w:ascii="MB Corpo S Text Office" w:hAnsi="MB Corpo S Text Office"/>
          <w:lang w:val="it-IT"/>
        </w:rPr>
        <w:t xml:space="preserve">stabilimento di </w:t>
      </w:r>
      <w:r w:rsidR="00035BB9" w:rsidRPr="00A36296">
        <w:rPr>
          <w:rFonts w:ascii="MB Corpo S Text Office" w:hAnsi="MB Corpo S Text Office"/>
          <w:lang w:val="it-IT"/>
        </w:rPr>
        <w:t>Rastatt</w:t>
      </w:r>
    </w:p>
    <w:p w14:paraId="29D1E624" w14:textId="1DAEF09A" w:rsidR="00085881" w:rsidRPr="00A36296" w:rsidRDefault="00557716" w:rsidP="002A6618">
      <w:pPr>
        <w:spacing w:line="280" w:lineRule="exact"/>
        <w:rPr>
          <w:lang w:val="it-IT"/>
        </w:rPr>
      </w:pPr>
      <w:r>
        <w:rPr>
          <w:lang w:val="it-IT"/>
        </w:rPr>
        <w:t xml:space="preserve">Le versioni di </w:t>
      </w:r>
      <w:r w:rsidR="00035BB9" w:rsidRPr="00A36296">
        <w:rPr>
          <w:lang w:val="it-IT"/>
        </w:rPr>
        <w:t>CLA a trazione ibrida vengono prodott</w:t>
      </w:r>
      <w:r>
        <w:rPr>
          <w:lang w:val="it-IT"/>
        </w:rPr>
        <w:t>e</w:t>
      </w:r>
      <w:r w:rsidR="00035BB9" w:rsidRPr="00A36296">
        <w:rPr>
          <w:lang w:val="it-IT"/>
        </w:rPr>
        <w:t xml:space="preserve"> in modo flessibile sulla stessa linea dello stabilimento Mercedes-Benz di Rastatt come le </w:t>
      </w:r>
      <w:r>
        <w:rPr>
          <w:lang w:val="it-IT"/>
        </w:rPr>
        <w:t>sorelle</w:t>
      </w:r>
      <w:r w:rsidR="00035BB9" w:rsidRPr="00A36296">
        <w:rPr>
          <w:lang w:val="it-IT"/>
        </w:rPr>
        <w:t xml:space="preserve"> completamente elettriche. La produzione è neutrale dal</w:t>
      </w:r>
      <w:r w:rsidR="00641536" w:rsidRPr="00A36296">
        <w:rPr>
          <w:lang w:val="it-IT"/>
        </w:rPr>
        <w:t xml:space="preserve"> punto di vista delle emissioni di anidride carbonica</w:t>
      </w:r>
      <w:r w:rsidR="00746FFE">
        <w:rPr>
          <w:rStyle w:val="Rimandonotaapidipagina"/>
          <w:lang w:val="en-GB"/>
        </w:rPr>
        <w:footnoteReference w:id="19"/>
      </w:r>
      <w:r w:rsidR="00035BB9" w:rsidRPr="00A36296">
        <w:rPr>
          <w:lang w:val="it-IT"/>
        </w:rPr>
        <w:t xml:space="preserve"> . L'impianto è alimentato al 100% con elettricità verde</w:t>
      </w:r>
      <w:r w:rsidR="00D130EE" w:rsidRPr="00A36296">
        <w:rPr>
          <w:lang w:val="it-IT"/>
        </w:rPr>
        <w:t>, acquistata per la maggior parte all'esterno</w:t>
      </w:r>
      <w:r w:rsidR="00035BB9" w:rsidRPr="00A36296">
        <w:rPr>
          <w:lang w:val="it-IT"/>
        </w:rPr>
        <w:t>.</w:t>
      </w:r>
    </w:p>
    <w:p w14:paraId="42C41A74" w14:textId="77777777" w:rsidR="00A63DEA" w:rsidRPr="00A36296" w:rsidRDefault="00A63DEA" w:rsidP="002A6618">
      <w:pPr>
        <w:spacing w:line="280" w:lineRule="exact"/>
        <w:rPr>
          <w:lang w:val="it-IT"/>
        </w:rPr>
      </w:pPr>
    </w:p>
    <w:p w14:paraId="58BC4C64" w14:textId="3C9EF44E" w:rsidR="00085881" w:rsidRPr="00A36296" w:rsidRDefault="00035BB9" w:rsidP="002A6618">
      <w:pPr>
        <w:spacing w:line="280" w:lineRule="exact"/>
        <w:rPr>
          <w:lang w:val="it-IT"/>
        </w:rPr>
      </w:pPr>
      <w:r w:rsidRPr="00A36296">
        <w:rPr>
          <w:lang w:val="it-IT"/>
        </w:rPr>
        <w:t xml:space="preserve">Rastatt è lo stabilimento principale della rete di produzione di veicoli Mercedes-Benz in questo segmento e funge da pioniere dell'approccio </w:t>
      </w:r>
      <w:r w:rsidR="00557716">
        <w:rPr>
          <w:lang w:val="it-IT"/>
        </w:rPr>
        <w:t>‘</w:t>
      </w:r>
      <w:r w:rsidRPr="00A36296">
        <w:rPr>
          <w:lang w:val="it-IT"/>
        </w:rPr>
        <w:t>Digital First</w:t>
      </w:r>
      <w:r w:rsidR="00557716">
        <w:rPr>
          <w:lang w:val="it-IT"/>
        </w:rPr>
        <w:t>’</w:t>
      </w:r>
      <w:r w:rsidR="00C55265" w:rsidRPr="00A36296">
        <w:rPr>
          <w:lang w:val="it-IT"/>
        </w:rPr>
        <w:t xml:space="preserve"> </w:t>
      </w:r>
      <w:r w:rsidRPr="00A36296">
        <w:rPr>
          <w:lang w:val="it-IT"/>
        </w:rPr>
        <w:t xml:space="preserve">nella rete di produzione globale </w:t>
      </w:r>
      <w:r w:rsidR="00C55265" w:rsidRPr="00A36296">
        <w:rPr>
          <w:lang w:val="it-IT"/>
        </w:rPr>
        <w:t>dell'azienda</w:t>
      </w:r>
      <w:r w:rsidRPr="00A36296">
        <w:rPr>
          <w:lang w:val="it-IT"/>
        </w:rPr>
        <w:t xml:space="preserve">. In preparazione alla produzione del nuovo modello, l'ampia conversione di un capannone di montaggio esistente è stata rappresentata virtualmente e messa in funzione per la prima volta utilizzando un gemello digitale. La </w:t>
      </w:r>
      <w:r w:rsidR="0013406C" w:rsidRPr="00A36296">
        <w:rPr>
          <w:lang w:val="it-IT"/>
        </w:rPr>
        <w:t xml:space="preserve">nuova </w:t>
      </w:r>
      <w:r w:rsidRPr="00A36296">
        <w:rPr>
          <w:lang w:val="it-IT"/>
        </w:rPr>
        <w:t xml:space="preserve">CLA </w:t>
      </w:r>
      <w:r w:rsidR="00CD5BA5" w:rsidRPr="00A36296">
        <w:rPr>
          <w:lang w:val="it-IT"/>
        </w:rPr>
        <w:t xml:space="preserve">segna </w:t>
      </w:r>
      <w:r w:rsidR="0013406C" w:rsidRPr="00A36296">
        <w:rPr>
          <w:lang w:val="it-IT"/>
        </w:rPr>
        <w:t xml:space="preserve">anche </w:t>
      </w:r>
      <w:r w:rsidR="00CD5BA5" w:rsidRPr="00A36296">
        <w:rPr>
          <w:lang w:val="it-IT"/>
        </w:rPr>
        <w:t xml:space="preserve">la prima applicazione in serie </w:t>
      </w:r>
      <w:r w:rsidRPr="00A36296" w:rsidDel="00CD5BA5">
        <w:rPr>
          <w:lang w:val="it-IT"/>
        </w:rPr>
        <w:t xml:space="preserve">del </w:t>
      </w:r>
      <w:r w:rsidRPr="00A36296">
        <w:rPr>
          <w:lang w:val="it-IT"/>
        </w:rPr>
        <w:t xml:space="preserve">Mercedes-Benz Operating System (MB.OS), l'architettura chip-to-cloud proprietaria dell'azienda. Il software del veicolo non viene più trasmesso attraverso vari moduli hardware, ma attraverso un server centrale del Mercedes-Benz </w:t>
      </w:r>
      <w:proofErr w:type="spellStart"/>
      <w:r w:rsidRPr="00A36296">
        <w:rPr>
          <w:lang w:val="it-IT"/>
        </w:rPr>
        <w:t>Intelligent</w:t>
      </w:r>
      <w:proofErr w:type="spellEnd"/>
      <w:r w:rsidRPr="00A36296">
        <w:rPr>
          <w:lang w:val="it-IT"/>
        </w:rPr>
        <w:t xml:space="preserve"> Cloud. Oltre alla CLA, nello stabilimento vengono prodotte anche la Classe A, la Classe B, il SUV compatto </w:t>
      </w:r>
      <w:r w:rsidR="009635EF" w:rsidRPr="00A36296">
        <w:rPr>
          <w:lang w:val="it-IT"/>
        </w:rPr>
        <w:t xml:space="preserve">GLA </w:t>
      </w:r>
      <w:r w:rsidRPr="00A36296">
        <w:rPr>
          <w:lang w:val="it-IT"/>
        </w:rPr>
        <w:t>e la EQA.</w:t>
      </w:r>
    </w:p>
    <w:p w14:paraId="0EA2866E" w14:textId="77777777" w:rsidR="00A63DEA" w:rsidRPr="00A36296" w:rsidRDefault="00A63DEA" w:rsidP="002A6618">
      <w:pPr>
        <w:spacing w:line="280" w:lineRule="exact"/>
        <w:rPr>
          <w:lang w:val="it-IT"/>
        </w:rPr>
      </w:pPr>
    </w:p>
    <w:p w14:paraId="6FBACC0E" w14:textId="255263E0" w:rsidR="00995B76" w:rsidRPr="00A36296" w:rsidRDefault="00035BB9" w:rsidP="002A6618">
      <w:pPr>
        <w:spacing w:line="280" w:lineRule="exact"/>
        <w:rPr>
          <w:lang w:val="it-IT"/>
        </w:rPr>
      </w:pPr>
      <w:r w:rsidRPr="00A36296">
        <w:rPr>
          <w:lang w:val="it-IT"/>
        </w:rPr>
        <w:lastRenderedPageBreak/>
        <w:t xml:space="preserve">Dopo il graduale avvio della produzione a Rastatt, la Beijing Benz Automotive Co., Ltd (BBAC) costruirà la CLA per il mercato cinese. In </w:t>
      </w:r>
      <w:r w:rsidR="00DE3997" w:rsidRPr="00A36296">
        <w:rPr>
          <w:lang w:val="it-IT"/>
        </w:rPr>
        <w:t xml:space="preserve">collaborazione </w:t>
      </w:r>
      <w:r w:rsidRPr="00A36296">
        <w:rPr>
          <w:lang w:val="it-IT"/>
        </w:rPr>
        <w:t>con lo stabilimento Mercedes-Benz ungherese di Kecskemét, dopo l'avvio della produzione del CLA seguiranno altri modelli nuova famiglia di veicoli.</w:t>
      </w:r>
    </w:p>
    <w:p w14:paraId="6C0A2A0D" w14:textId="77777777" w:rsidR="00995B76" w:rsidRPr="00A36296" w:rsidRDefault="00995B76" w:rsidP="0050496B">
      <w:pPr>
        <w:pStyle w:val="01Flietext"/>
        <w:rPr>
          <w:lang w:val="it-IT"/>
        </w:rPr>
      </w:pPr>
    </w:p>
    <w:p w14:paraId="055109E9" w14:textId="5BBE3D7C" w:rsidR="00B7695E" w:rsidRPr="00A36296" w:rsidRDefault="00640DBF">
      <w:pPr>
        <w:spacing w:after="160" w:line="259" w:lineRule="auto"/>
        <w:rPr>
          <w:rStyle w:val="Enfasigrassetto"/>
          <w:szCs w:val="21"/>
          <w:lang w:val="it-IT"/>
        </w:rPr>
      </w:pPr>
      <w:r w:rsidRPr="00A36296">
        <w:rPr>
          <w:rStyle w:val="Enfasigrassetto"/>
          <w:lang w:val="it-IT"/>
        </w:rPr>
        <w:br w:type="page"/>
      </w:r>
    </w:p>
    <w:p w14:paraId="7436287A" w14:textId="77777777" w:rsidR="00640DBF" w:rsidRPr="00A36296" w:rsidRDefault="00640DBF" w:rsidP="00640DBF">
      <w:pPr>
        <w:pStyle w:val="A01berschrift1"/>
        <w:rPr>
          <w:lang w:val="it-IT"/>
        </w:rPr>
      </w:pPr>
      <w:bookmarkStart w:id="29" w:name="_Toc178603828"/>
      <w:bookmarkStart w:id="30" w:name="_Toc191307821"/>
      <w:bookmarkStart w:id="31" w:name="_Toc178533742"/>
      <w:bookmarkStart w:id="32" w:name="_Toc178534221"/>
      <w:bookmarkStart w:id="33" w:name="_Toc178534915"/>
      <w:r w:rsidRPr="00A36296">
        <w:rPr>
          <w:lang w:val="it-IT"/>
        </w:rPr>
        <w:lastRenderedPageBreak/>
        <w:t>Espressione emotiva della potenza atletica</w:t>
      </w:r>
      <w:bookmarkEnd w:id="29"/>
      <w:bookmarkEnd w:id="30"/>
    </w:p>
    <w:p w14:paraId="5CBBB313" w14:textId="59F3A666" w:rsidR="00640DBF" w:rsidRPr="00A36296" w:rsidRDefault="00640DBF" w:rsidP="00640DBF">
      <w:pPr>
        <w:pStyle w:val="A02berschrift2"/>
        <w:rPr>
          <w:lang w:val="it-IT"/>
        </w:rPr>
      </w:pPr>
      <w:bookmarkStart w:id="34" w:name="_Toc178603829"/>
      <w:bookmarkStart w:id="35" w:name="_Toc191307822"/>
      <w:r w:rsidRPr="00A36296">
        <w:rPr>
          <w:lang w:val="it-IT"/>
        </w:rPr>
        <w:t xml:space="preserve">La nuova Mercedes-Benz CLA: design e </w:t>
      </w:r>
      <w:r w:rsidR="00557716">
        <w:rPr>
          <w:lang w:val="it-IT"/>
        </w:rPr>
        <w:t>concept</w:t>
      </w:r>
      <w:r w:rsidRPr="00A36296">
        <w:rPr>
          <w:lang w:val="it-IT"/>
        </w:rPr>
        <w:t xml:space="preserve"> dimensionale</w:t>
      </w:r>
      <w:bookmarkEnd w:id="34"/>
      <w:bookmarkEnd w:id="35"/>
    </w:p>
    <w:p w14:paraId="27D1C954" w14:textId="613C240A" w:rsidR="00640DBF" w:rsidRPr="00A36296" w:rsidRDefault="00640DBF" w:rsidP="00640DBF">
      <w:pPr>
        <w:pStyle w:val="A04Aufzhlung"/>
        <w:rPr>
          <w:lang w:val="it-IT"/>
        </w:rPr>
      </w:pPr>
      <w:r w:rsidRPr="00A36296">
        <w:rPr>
          <w:lang w:val="it-IT"/>
        </w:rPr>
        <w:t xml:space="preserve">Più spaziosa che mai: più spazio per la testa e per le gambe, la prima Mercedes-Benz moderna con bagagliaio </w:t>
      </w:r>
      <w:r w:rsidR="00557716">
        <w:rPr>
          <w:lang w:val="it-IT"/>
        </w:rPr>
        <w:t>anteriore</w:t>
      </w:r>
    </w:p>
    <w:p w14:paraId="362564CC" w14:textId="68875BF9" w:rsidR="00640DBF" w:rsidRPr="00A36296" w:rsidRDefault="00640DBF" w:rsidP="00640DBF">
      <w:pPr>
        <w:pStyle w:val="A04Aufzhlung"/>
        <w:rPr>
          <w:lang w:val="it-IT"/>
        </w:rPr>
      </w:pPr>
      <w:r w:rsidRPr="00A36296">
        <w:rPr>
          <w:lang w:val="it-IT"/>
        </w:rPr>
        <w:t xml:space="preserve">Frontale radioso: design sportivo </w:t>
      </w:r>
      <w:r w:rsidR="00557716">
        <w:rPr>
          <w:lang w:val="it-IT"/>
        </w:rPr>
        <w:t>‘shark nose’</w:t>
      </w:r>
      <w:r w:rsidRPr="00A36296">
        <w:rPr>
          <w:lang w:val="it-IT"/>
        </w:rPr>
        <w:t xml:space="preserve"> con griglia illuminata e stella centrale</w:t>
      </w:r>
    </w:p>
    <w:p w14:paraId="5398B250" w14:textId="77777777" w:rsidR="00640DBF" w:rsidRPr="00A36296" w:rsidRDefault="00640DBF" w:rsidP="00640DBF">
      <w:pPr>
        <w:pStyle w:val="A04Aufzhlung"/>
        <w:rPr>
          <w:lang w:val="it-IT"/>
        </w:rPr>
      </w:pPr>
      <w:r w:rsidRPr="00A36296">
        <w:rPr>
          <w:lang w:val="it-IT"/>
        </w:rPr>
        <w:t xml:space="preserve">Proporzioni sensuali: la silhouette </w:t>
      </w:r>
      <w:proofErr w:type="spellStart"/>
      <w:r w:rsidRPr="00A36296">
        <w:rPr>
          <w:lang w:val="it-IT"/>
        </w:rPr>
        <w:t>fastback</w:t>
      </w:r>
      <w:proofErr w:type="spellEnd"/>
      <w:r w:rsidRPr="00A36296">
        <w:rPr>
          <w:lang w:val="it-IT"/>
        </w:rPr>
        <w:t xml:space="preserve"> è sinonimo di aerodinamica ed efficienza eccellenti</w:t>
      </w:r>
    </w:p>
    <w:p w14:paraId="23FD767D" w14:textId="77777777" w:rsidR="00640DBF" w:rsidRPr="00A36296" w:rsidRDefault="00640DBF" w:rsidP="00640DBF">
      <w:pPr>
        <w:pStyle w:val="A04Aufzhlung"/>
        <w:rPr>
          <w:lang w:val="it-IT"/>
        </w:rPr>
      </w:pPr>
      <w:r w:rsidRPr="00A36296">
        <w:rPr>
          <w:lang w:val="it-IT"/>
        </w:rPr>
        <w:t xml:space="preserve">Nuova esperienza di lusso: interni all'avanguardia con elementi high-tech come il </w:t>
      </w:r>
      <w:proofErr w:type="spellStart"/>
      <w:r w:rsidRPr="00A36296">
        <w:rPr>
          <w:lang w:val="it-IT"/>
        </w:rPr>
        <w:t>Superscreen</w:t>
      </w:r>
      <w:proofErr w:type="spellEnd"/>
    </w:p>
    <w:bookmarkEnd w:id="31"/>
    <w:bookmarkEnd w:id="32"/>
    <w:bookmarkEnd w:id="33"/>
    <w:p w14:paraId="4DB76191" w14:textId="742A3C1E" w:rsidR="00640DBF" w:rsidRPr="00A36296" w:rsidRDefault="00640DBF" w:rsidP="00640DBF">
      <w:pPr>
        <w:spacing w:line="280" w:lineRule="exact"/>
        <w:rPr>
          <w:lang w:val="it-IT"/>
        </w:rPr>
      </w:pPr>
      <w:r w:rsidRPr="00A36296">
        <w:rPr>
          <w:lang w:val="it-IT"/>
        </w:rPr>
        <w:t xml:space="preserve">La nuova CLA è stata interamente progettata da Mercedes-Benz per l'era elettrica e digitale. Come primo modello di una famiglia di veicoli completamente nuova, incarna il prossimo passo evolutivo della filosofia di design Mercedes-Benz, la </w:t>
      </w:r>
      <w:proofErr w:type="spellStart"/>
      <w:r w:rsidRPr="00A36296">
        <w:rPr>
          <w:lang w:val="it-IT"/>
        </w:rPr>
        <w:t>Sensual</w:t>
      </w:r>
      <w:proofErr w:type="spellEnd"/>
      <w:r w:rsidRPr="00A36296">
        <w:rPr>
          <w:lang w:val="it-IT"/>
        </w:rPr>
        <w:t xml:space="preserve"> </w:t>
      </w:r>
      <w:proofErr w:type="spellStart"/>
      <w:r w:rsidRPr="00A36296">
        <w:rPr>
          <w:lang w:val="it-IT"/>
        </w:rPr>
        <w:t>Purity</w:t>
      </w:r>
      <w:proofErr w:type="spellEnd"/>
      <w:r w:rsidRPr="00A36296">
        <w:rPr>
          <w:lang w:val="it-IT"/>
        </w:rPr>
        <w:t xml:space="preserve">. Il Concept </w:t>
      </w:r>
      <w:r w:rsidR="00656FBB" w:rsidRPr="00A36296">
        <w:rPr>
          <w:lang w:val="it-IT"/>
        </w:rPr>
        <w:t xml:space="preserve">CLA </w:t>
      </w:r>
      <w:r w:rsidRPr="00A36296">
        <w:rPr>
          <w:lang w:val="it-IT"/>
        </w:rPr>
        <w:t xml:space="preserve">Class aveva già anticipato questo aspetto dinamico abbinato a straordinari elementi di design: Il modello di serie è altrettanto sorprendente, con un'emozionante interazione di intelligenza ed emozione, che ridefinisce il desiderio. </w:t>
      </w:r>
    </w:p>
    <w:p w14:paraId="0F26CE72" w14:textId="77777777" w:rsidR="00640DBF" w:rsidRPr="00A36296" w:rsidRDefault="00640DBF" w:rsidP="00640DBF">
      <w:pPr>
        <w:spacing w:line="280" w:lineRule="exact"/>
        <w:rPr>
          <w:lang w:val="it-IT"/>
        </w:rPr>
      </w:pPr>
    </w:p>
    <w:p w14:paraId="5ECAABED" w14:textId="5A84657D" w:rsidR="00640DBF" w:rsidRPr="00A36296" w:rsidRDefault="00640DBF" w:rsidP="00640DBF">
      <w:pPr>
        <w:pStyle w:val="01Flietext"/>
        <w:spacing w:after="0"/>
        <w:rPr>
          <w:lang w:val="it-IT"/>
        </w:rPr>
      </w:pPr>
      <w:r w:rsidRPr="00A36296">
        <w:rPr>
          <w:lang w:val="it-IT"/>
        </w:rPr>
        <w:t xml:space="preserve">Con la sua silhouette </w:t>
      </w:r>
      <w:proofErr w:type="spellStart"/>
      <w:r w:rsidRPr="00A36296">
        <w:rPr>
          <w:lang w:val="it-IT"/>
        </w:rPr>
        <w:t>fastback</w:t>
      </w:r>
      <w:proofErr w:type="spellEnd"/>
      <w:r w:rsidRPr="00A36296">
        <w:rPr>
          <w:lang w:val="it-IT"/>
        </w:rPr>
        <w:t xml:space="preserve">, la CLA è sinonimo di aerodinamica ed efficienza eccezionali. Il passo lungo (2.790 millimetri), gli sbalzi corti e il caratteristico posteriore da GT sono un'espressione emotiva di potenza atletica. Le proporzioni sportive della vettura sono esaltate da una </w:t>
      </w:r>
      <w:proofErr w:type="spellStart"/>
      <w:r w:rsidRPr="00A36296">
        <w:rPr>
          <w:lang w:val="it-IT"/>
        </w:rPr>
        <w:t>greenhouse</w:t>
      </w:r>
      <w:proofErr w:type="spellEnd"/>
      <w:r w:rsidRPr="00A36296">
        <w:rPr>
          <w:lang w:val="it-IT"/>
        </w:rPr>
        <w:t xml:space="preserve"> bassa, da un cofano lungo con cupolini e </w:t>
      </w:r>
      <w:r w:rsidR="00656FBB">
        <w:rPr>
          <w:lang w:val="it-IT"/>
        </w:rPr>
        <w:t>cerchi importanti</w:t>
      </w:r>
      <w:r w:rsidRPr="00A36296">
        <w:rPr>
          <w:lang w:val="it-IT"/>
        </w:rPr>
        <w:t xml:space="preserve"> da 19 pollici. Le spalle muscolose e atletiche della vettura partono dai passaruota anteriori e si estendono fino al posteriore scultoreo. I passaruota svasati e l'ampia carreggiata (anteriore/posteriore: 1.605/1.575 millimetri) rafforzano l'impressione di dinamicità.</w:t>
      </w:r>
    </w:p>
    <w:p w14:paraId="20328C00" w14:textId="77777777" w:rsidR="00640DBF" w:rsidRPr="00A36296" w:rsidRDefault="00640DBF" w:rsidP="00640DBF">
      <w:pPr>
        <w:pStyle w:val="01Flietext"/>
        <w:spacing w:after="0"/>
        <w:rPr>
          <w:lang w:val="it-IT"/>
        </w:rPr>
      </w:pPr>
    </w:p>
    <w:p w14:paraId="4E319ADD" w14:textId="55CC61E6" w:rsidR="00640DBF" w:rsidRPr="00A36296" w:rsidRDefault="00640DBF" w:rsidP="00640DBF">
      <w:pPr>
        <w:pStyle w:val="01Flietext"/>
        <w:spacing w:after="0"/>
        <w:rPr>
          <w:lang w:val="it-IT"/>
        </w:rPr>
      </w:pPr>
      <w:r w:rsidRPr="00A36296">
        <w:rPr>
          <w:lang w:val="it-IT"/>
        </w:rPr>
        <w:t>Il chiaro linguaggio del design enfatizza le superfici scolpite con linee ridotte e giunzioni precise. Le linee di carattere sulla fiancata creano un interessante gioco di luci e ombre se osservate lateralmente. Il design potente trasmette sicurezza sportiva e modernità, conferendo al</w:t>
      </w:r>
      <w:r w:rsidR="00656FBB">
        <w:rPr>
          <w:lang w:val="it-IT"/>
        </w:rPr>
        <w:t>la</w:t>
      </w:r>
      <w:r w:rsidRPr="00A36296">
        <w:rPr>
          <w:lang w:val="it-IT"/>
        </w:rPr>
        <w:t xml:space="preserve"> CLA una leggerezza visiva. La meticolosa attenzione ai dettagli sottolinea l'alta qualità e l'esclusività del nuovo modello.</w:t>
      </w:r>
    </w:p>
    <w:p w14:paraId="600EF955" w14:textId="77777777" w:rsidR="00640DBF" w:rsidRPr="00A36296" w:rsidRDefault="00640DBF" w:rsidP="00640DBF">
      <w:pPr>
        <w:pStyle w:val="01Flietext"/>
        <w:spacing w:after="0"/>
        <w:rPr>
          <w:lang w:val="it-IT"/>
        </w:rPr>
      </w:pPr>
    </w:p>
    <w:p w14:paraId="3980250B" w14:textId="77777777" w:rsidR="00640DBF" w:rsidRPr="00A36296" w:rsidRDefault="00640DBF" w:rsidP="00640DBF">
      <w:pPr>
        <w:pStyle w:val="01Flietext"/>
        <w:spacing w:after="0"/>
        <w:rPr>
          <w:rFonts w:ascii="MB Corpo S Text Office" w:eastAsiaTheme="majorEastAsia" w:hAnsi="MB Corpo S Text Office" w:cstheme="majorBidi"/>
          <w:szCs w:val="26"/>
          <w:lang w:val="it-IT"/>
        </w:rPr>
      </w:pPr>
      <w:r w:rsidRPr="00A36296">
        <w:rPr>
          <w:rFonts w:ascii="MB Corpo S Text Office" w:eastAsiaTheme="majorEastAsia" w:hAnsi="MB Corpo S Text Office" w:cstheme="majorBidi"/>
          <w:szCs w:val="26"/>
          <w:lang w:val="it-IT"/>
        </w:rPr>
        <w:t>Più spazio su ogni sedile e per i bagagli: il bagagliaio torna dopo 90 anni</w:t>
      </w:r>
    </w:p>
    <w:p w14:paraId="0419F7CF" w14:textId="77777777" w:rsidR="00640DBF" w:rsidRPr="00A36296" w:rsidRDefault="00640DBF" w:rsidP="00640DBF">
      <w:pPr>
        <w:pStyle w:val="01Flietext"/>
        <w:spacing w:after="0"/>
        <w:rPr>
          <w:lang w:val="it-IT"/>
        </w:rPr>
      </w:pPr>
      <w:bookmarkStart w:id="36" w:name="_Hlk190758122"/>
      <w:r w:rsidRPr="00A36296">
        <w:rPr>
          <w:lang w:val="it-IT"/>
        </w:rPr>
        <w:t>Con 4.723 millimetri, la nuova CLA è più lunga di circa quattro centimetri rispetto al modello precedente. Il passo è aumentato di oltre sei centimetri, passando a 2.790 millimetri. Il guidatore e il passeggero anteriore hanno uno spazio leggermente maggiore per le gambe (più 11 millimetri). Anche i passeggeri di entrambe le file di sedili hanno più spazio per la testa: un aumento di 16 e 28 millimetri (anteriore/posteriore). Ciò è dovuto alla linea del tetto più alta e al tetto panoramico di serie, che lascia entrare molta luce e crea un senso di libertà.</w:t>
      </w:r>
    </w:p>
    <w:p w14:paraId="73446762" w14:textId="77777777" w:rsidR="00640DBF" w:rsidRPr="00A36296" w:rsidRDefault="00640DBF" w:rsidP="00640DBF">
      <w:pPr>
        <w:pStyle w:val="01Flietext"/>
        <w:spacing w:after="0"/>
        <w:rPr>
          <w:lang w:val="it-IT"/>
        </w:rPr>
      </w:pPr>
    </w:p>
    <w:p w14:paraId="223F1ABB" w14:textId="151EA61F" w:rsidR="00640DBF" w:rsidRPr="00A36296" w:rsidRDefault="00EF0A1D" w:rsidP="00640DBF">
      <w:pPr>
        <w:pStyle w:val="01Flietext"/>
        <w:spacing w:after="0"/>
        <w:rPr>
          <w:lang w:val="it-IT"/>
        </w:rPr>
      </w:pPr>
      <w:r>
        <w:rPr>
          <w:lang w:val="it-IT"/>
        </w:rPr>
        <w:t>La nuova</w:t>
      </w:r>
      <w:r w:rsidR="00640DBF" w:rsidRPr="00A36296">
        <w:rPr>
          <w:lang w:val="it-IT"/>
        </w:rPr>
        <w:t xml:space="preserve"> CLA con EQ Technology è la prima Mercedes-Benz moderna con bagagliaio anteriore. Offre 101 litri di spazio di carico aggiuntivo, ideale per un carrello portabagagli, una cassa di bottiglie da 0,33 litri o il cavo di ricarica. In questo modo è più grande e più utile rispetto alla Mercedes-Benz 130 (W 23) degli anni Trenta, che è stata la prima vettura del marchio con bagagliaio</w:t>
      </w:r>
      <w:r>
        <w:rPr>
          <w:lang w:val="it-IT"/>
        </w:rPr>
        <w:t xml:space="preserve"> anteriore</w:t>
      </w:r>
      <w:r w:rsidR="00640DBF" w:rsidRPr="00A36296">
        <w:rPr>
          <w:lang w:val="it-IT"/>
        </w:rPr>
        <w:t>. Nella parte posteriore, la nuova CLA elettrica offre</w:t>
      </w:r>
      <w:r>
        <w:rPr>
          <w:lang w:val="it-IT"/>
        </w:rPr>
        <w:t>, invece,</w:t>
      </w:r>
      <w:r w:rsidR="00640DBF" w:rsidRPr="00A36296">
        <w:rPr>
          <w:lang w:val="it-IT"/>
        </w:rPr>
        <w:t xml:space="preserve"> un bagagliaio con un volume di 405 litri.</w:t>
      </w:r>
    </w:p>
    <w:bookmarkEnd w:id="36"/>
    <w:p w14:paraId="69F142C9" w14:textId="5A7ED845" w:rsidR="00640DBF" w:rsidRPr="00694EF2" w:rsidRDefault="00EF0A1D" w:rsidP="00640DBF">
      <w:pPr>
        <w:pStyle w:val="01Flietext"/>
        <w:pageBreakBefore/>
        <w:spacing w:after="0"/>
        <w:rPr>
          <w:lang w:val="en-GB"/>
        </w:rPr>
      </w:pPr>
      <w:proofErr w:type="spellStart"/>
      <w:r>
        <w:rPr>
          <w:lang w:val="en-GB"/>
        </w:rPr>
        <w:lastRenderedPageBreak/>
        <w:t>D</w:t>
      </w:r>
      <w:r w:rsidR="00640DBF" w:rsidRPr="00694EF2">
        <w:rPr>
          <w:lang w:val="en-GB"/>
        </w:rPr>
        <w:t>imensioni</w:t>
      </w:r>
      <w:proofErr w:type="spellEnd"/>
      <w:r>
        <w:rPr>
          <w:lang w:val="en-GB"/>
        </w:rPr>
        <w:t xml:space="preserve"> a </w:t>
      </w:r>
      <w:proofErr w:type="spellStart"/>
      <w:r>
        <w:rPr>
          <w:lang w:val="en-GB"/>
        </w:rPr>
        <w:t>confronto</w:t>
      </w:r>
      <w:proofErr w:type="spellEnd"/>
      <w:r w:rsidR="00640DBF" w:rsidRPr="00694EF2">
        <w:rPr>
          <w:lang w:val="en-GB"/>
        </w:rPr>
        <w:t>:</w:t>
      </w:r>
      <w:r w:rsidR="00640DBF" w:rsidRPr="00694EF2">
        <w:rPr>
          <w:lang w:val="en-GB"/>
        </w:rPr>
        <w:br/>
      </w:r>
    </w:p>
    <w:tbl>
      <w:tblPr>
        <w:tblW w:w="0" w:type="auto"/>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1"/>
        <w:gridCol w:w="730"/>
        <w:gridCol w:w="920"/>
        <w:gridCol w:w="1468"/>
        <w:gridCol w:w="1276"/>
      </w:tblGrid>
      <w:tr w:rsidR="00640DBF" w:rsidRPr="00EF0A1D" w14:paraId="327CC5B1" w14:textId="77777777">
        <w:trPr>
          <w:trHeight w:val="227"/>
        </w:trPr>
        <w:tc>
          <w:tcPr>
            <w:tcW w:w="3631" w:type="dxa"/>
            <w:tcBorders>
              <w:top w:val="single" w:sz="4" w:space="0" w:color="auto"/>
              <w:left w:val="nil"/>
              <w:bottom w:val="single" w:sz="4" w:space="0" w:color="auto"/>
              <w:right w:val="single" w:sz="4" w:space="0" w:color="auto"/>
            </w:tcBorders>
            <w:noWrap/>
            <w:hideMark/>
          </w:tcPr>
          <w:p w14:paraId="679C0477" w14:textId="77777777" w:rsidR="00640DBF" w:rsidRPr="00EF0A1D" w:rsidRDefault="00640DBF">
            <w:pPr>
              <w:rPr>
                <w:sz w:val="16"/>
                <w:szCs w:val="16"/>
                <w:lang w:val="en-GB"/>
              </w:rPr>
            </w:pPr>
          </w:p>
        </w:tc>
        <w:tc>
          <w:tcPr>
            <w:tcW w:w="730" w:type="dxa"/>
            <w:tcBorders>
              <w:top w:val="single" w:sz="4" w:space="0" w:color="auto"/>
              <w:left w:val="single" w:sz="4" w:space="0" w:color="auto"/>
              <w:bottom w:val="single" w:sz="4" w:space="0" w:color="auto"/>
              <w:right w:val="single" w:sz="4" w:space="0" w:color="auto"/>
            </w:tcBorders>
            <w:noWrap/>
            <w:hideMark/>
          </w:tcPr>
          <w:p w14:paraId="67643533" w14:textId="77777777" w:rsidR="00640DBF" w:rsidRPr="00EF0A1D" w:rsidRDefault="00640DBF">
            <w:pPr>
              <w:rPr>
                <w:sz w:val="16"/>
                <w:szCs w:val="16"/>
                <w:lang w:val="en-GB"/>
              </w:rPr>
            </w:pPr>
          </w:p>
        </w:tc>
        <w:tc>
          <w:tcPr>
            <w:tcW w:w="920" w:type="dxa"/>
            <w:tcBorders>
              <w:top w:val="single" w:sz="4" w:space="0" w:color="auto"/>
              <w:left w:val="single" w:sz="4" w:space="0" w:color="auto"/>
              <w:bottom w:val="single" w:sz="4" w:space="0" w:color="auto"/>
              <w:right w:val="single" w:sz="4" w:space="0" w:color="auto"/>
            </w:tcBorders>
            <w:hideMark/>
          </w:tcPr>
          <w:p w14:paraId="0A59DBEB" w14:textId="1BE4B6DE" w:rsidR="00640DBF" w:rsidRPr="00EF0A1D" w:rsidRDefault="00EF0A1D">
            <w:pPr>
              <w:rPr>
                <w:b/>
                <w:bCs/>
                <w:sz w:val="16"/>
                <w:szCs w:val="16"/>
                <w:lang w:val="en-GB"/>
              </w:rPr>
            </w:pPr>
            <w:r>
              <w:rPr>
                <w:b/>
                <w:bCs/>
                <w:sz w:val="16"/>
                <w:szCs w:val="16"/>
                <w:lang w:val="en-GB"/>
              </w:rPr>
              <w:t xml:space="preserve">Nuova </w:t>
            </w:r>
            <w:r w:rsidR="00640DBF" w:rsidRPr="00EF0A1D">
              <w:rPr>
                <w:b/>
                <w:bCs/>
                <w:sz w:val="16"/>
                <w:szCs w:val="16"/>
                <w:lang w:val="en-GB"/>
              </w:rPr>
              <w:t xml:space="preserve">CLA </w:t>
            </w:r>
            <w:r w:rsidR="00640DBF" w:rsidRPr="00EF0A1D">
              <w:rPr>
                <w:b/>
                <w:bCs/>
                <w:sz w:val="16"/>
                <w:szCs w:val="16"/>
                <w:lang w:val="en-GB"/>
              </w:rPr>
              <w:br/>
            </w:r>
          </w:p>
        </w:tc>
        <w:tc>
          <w:tcPr>
            <w:tcW w:w="1468" w:type="dxa"/>
            <w:tcBorders>
              <w:top w:val="single" w:sz="4" w:space="0" w:color="auto"/>
              <w:left w:val="single" w:sz="4" w:space="0" w:color="auto"/>
              <w:bottom w:val="single" w:sz="4" w:space="0" w:color="auto"/>
              <w:right w:val="single" w:sz="4" w:space="0" w:color="auto"/>
            </w:tcBorders>
            <w:hideMark/>
          </w:tcPr>
          <w:p w14:paraId="3456798C" w14:textId="77777777" w:rsidR="00640DBF" w:rsidRPr="00EF0A1D" w:rsidRDefault="00640DBF">
            <w:pPr>
              <w:rPr>
                <w:b/>
                <w:bCs/>
                <w:color w:val="707070" w:themeColor="accent4"/>
                <w:sz w:val="16"/>
                <w:szCs w:val="16"/>
                <w:lang w:val="en-GB"/>
              </w:rPr>
            </w:pPr>
            <w:proofErr w:type="spellStart"/>
            <w:r w:rsidRPr="00EF0A1D">
              <w:rPr>
                <w:b/>
                <w:bCs/>
                <w:color w:val="707070" w:themeColor="accent4"/>
                <w:sz w:val="16"/>
                <w:szCs w:val="16"/>
                <w:lang w:val="en-GB"/>
              </w:rPr>
              <w:t>Predecessore</w:t>
            </w:r>
            <w:proofErr w:type="spellEnd"/>
            <w:r w:rsidRPr="00EF0A1D">
              <w:rPr>
                <w:b/>
                <w:bCs/>
                <w:color w:val="707070" w:themeColor="accent4"/>
                <w:sz w:val="16"/>
                <w:szCs w:val="16"/>
                <w:lang w:val="en-GB"/>
              </w:rPr>
              <w:br/>
            </w:r>
          </w:p>
        </w:tc>
        <w:tc>
          <w:tcPr>
            <w:tcW w:w="1276" w:type="dxa"/>
            <w:tcBorders>
              <w:top w:val="single" w:sz="4" w:space="0" w:color="auto"/>
              <w:left w:val="single" w:sz="4" w:space="0" w:color="auto"/>
              <w:bottom w:val="single" w:sz="4" w:space="0" w:color="auto"/>
              <w:right w:val="nil"/>
            </w:tcBorders>
            <w:noWrap/>
            <w:hideMark/>
          </w:tcPr>
          <w:p w14:paraId="7481CC05" w14:textId="77777777" w:rsidR="00640DBF" w:rsidRPr="00EF0A1D" w:rsidRDefault="00640DBF">
            <w:pPr>
              <w:rPr>
                <w:b/>
                <w:bCs/>
                <w:sz w:val="16"/>
                <w:szCs w:val="16"/>
                <w:lang w:val="en-GB"/>
              </w:rPr>
            </w:pPr>
            <w:proofErr w:type="spellStart"/>
            <w:r w:rsidRPr="00EF0A1D">
              <w:rPr>
                <w:b/>
                <w:bCs/>
                <w:sz w:val="16"/>
                <w:szCs w:val="16"/>
                <w:lang w:val="en-GB"/>
              </w:rPr>
              <w:t>Differenza</w:t>
            </w:r>
            <w:proofErr w:type="spellEnd"/>
          </w:p>
        </w:tc>
      </w:tr>
      <w:tr w:rsidR="00640DBF" w:rsidRPr="00EF0A1D" w14:paraId="5C8446E2" w14:textId="77777777">
        <w:trPr>
          <w:trHeight w:val="227"/>
        </w:trPr>
        <w:tc>
          <w:tcPr>
            <w:tcW w:w="3631" w:type="dxa"/>
            <w:tcBorders>
              <w:top w:val="single" w:sz="4" w:space="0" w:color="auto"/>
              <w:left w:val="nil"/>
              <w:bottom w:val="single" w:sz="4" w:space="0" w:color="auto"/>
              <w:right w:val="nil"/>
            </w:tcBorders>
            <w:noWrap/>
            <w:vAlign w:val="center"/>
            <w:hideMark/>
          </w:tcPr>
          <w:p w14:paraId="77B8E419" w14:textId="77777777" w:rsidR="00640DBF" w:rsidRPr="00EF0A1D" w:rsidRDefault="00640DBF">
            <w:pPr>
              <w:rPr>
                <w:sz w:val="16"/>
                <w:szCs w:val="16"/>
                <w:lang w:val="en-GB"/>
              </w:rPr>
            </w:pPr>
            <w:proofErr w:type="spellStart"/>
            <w:r w:rsidRPr="00EF0A1D">
              <w:rPr>
                <w:rFonts w:ascii="MB Corpo S Text Office" w:eastAsiaTheme="majorEastAsia" w:hAnsi="MB Corpo S Text Office" w:cstheme="majorBidi"/>
                <w:sz w:val="16"/>
                <w:szCs w:val="16"/>
                <w:lang w:val="en-GB"/>
              </w:rPr>
              <w:t>Dimensioni</w:t>
            </w:r>
            <w:proofErr w:type="spellEnd"/>
            <w:r w:rsidRPr="00EF0A1D">
              <w:rPr>
                <w:rFonts w:ascii="MB Corpo S Text Office" w:eastAsiaTheme="majorEastAsia" w:hAnsi="MB Corpo S Text Office" w:cstheme="majorBidi"/>
                <w:sz w:val="16"/>
                <w:szCs w:val="16"/>
                <w:lang w:val="en-GB"/>
              </w:rPr>
              <w:t xml:space="preserve"> </w:t>
            </w:r>
            <w:proofErr w:type="spellStart"/>
            <w:r w:rsidRPr="00EF0A1D">
              <w:rPr>
                <w:rFonts w:ascii="MB Corpo S Text Office" w:eastAsiaTheme="majorEastAsia" w:hAnsi="MB Corpo S Text Office" w:cstheme="majorBidi"/>
                <w:sz w:val="16"/>
                <w:szCs w:val="16"/>
                <w:lang w:val="en-GB"/>
              </w:rPr>
              <w:t>esterne</w:t>
            </w:r>
            <w:proofErr w:type="spellEnd"/>
          </w:p>
        </w:tc>
        <w:tc>
          <w:tcPr>
            <w:tcW w:w="1650" w:type="dxa"/>
            <w:gridSpan w:val="2"/>
            <w:tcBorders>
              <w:top w:val="single" w:sz="4" w:space="0" w:color="auto"/>
              <w:left w:val="nil"/>
              <w:bottom w:val="single" w:sz="4" w:space="0" w:color="auto"/>
              <w:right w:val="nil"/>
            </w:tcBorders>
            <w:vAlign w:val="center"/>
          </w:tcPr>
          <w:p w14:paraId="0B139A42" w14:textId="77777777" w:rsidR="00640DBF" w:rsidRPr="00EF0A1D" w:rsidRDefault="00640DBF">
            <w:pPr>
              <w:rPr>
                <w:sz w:val="16"/>
                <w:szCs w:val="16"/>
                <w:lang w:val="en-GB"/>
              </w:rPr>
            </w:pPr>
          </w:p>
        </w:tc>
        <w:tc>
          <w:tcPr>
            <w:tcW w:w="1468" w:type="dxa"/>
            <w:tcBorders>
              <w:top w:val="single" w:sz="4" w:space="0" w:color="auto"/>
              <w:left w:val="nil"/>
              <w:bottom w:val="single" w:sz="4" w:space="0" w:color="auto"/>
              <w:right w:val="nil"/>
            </w:tcBorders>
            <w:vAlign w:val="center"/>
          </w:tcPr>
          <w:p w14:paraId="0A117D2B" w14:textId="77777777" w:rsidR="00640DBF" w:rsidRPr="00EF0A1D" w:rsidRDefault="00640DBF">
            <w:pPr>
              <w:rPr>
                <w:color w:val="707070" w:themeColor="accent4"/>
                <w:sz w:val="16"/>
                <w:szCs w:val="16"/>
                <w:lang w:val="en-GB"/>
              </w:rPr>
            </w:pPr>
          </w:p>
        </w:tc>
        <w:tc>
          <w:tcPr>
            <w:tcW w:w="1276" w:type="dxa"/>
            <w:tcBorders>
              <w:top w:val="single" w:sz="4" w:space="0" w:color="auto"/>
              <w:left w:val="nil"/>
              <w:bottom w:val="single" w:sz="4" w:space="0" w:color="auto"/>
              <w:right w:val="nil"/>
            </w:tcBorders>
            <w:noWrap/>
            <w:vAlign w:val="center"/>
            <w:hideMark/>
          </w:tcPr>
          <w:p w14:paraId="5BFB8E05" w14:textId="77777777" w:rsidR="00640DBF" w:rsidRPr="00EF0A1D" w:rsidRDefault="00640DBF">
            <w:pPr>
              <w:rPr>
                <w:sz w:val="16"/>
                <w:szCs w:val="16"/>
                <w:lang w:val="en-GB"/>
              </w:rPr>
            </w:pPr>
          </w:p>
        </w:tc>
      </w:tr>
      <w:tr w:rsidR="00640DBF" w:rsidRPr="00EF0A1D" w14:paraId="2569B351" w14:textId="77777777">
        <w:trPr>
          <w:trHeight w:val="227"/>
        </w:trPr>
        <w:tc>
          <w:tcPr>
            <w:tcW w:w="3631" w:type="dxa"/>
            <w:tcBorders>
              <w:top w:val="single" w:sz="4" w:space="0" w:color="auto"/>
              <w:left w:val="nil"/>
              <w:bottom w:val="single" w:sz="4" w:space="0" w:color="auto"/>
              <w:right w:val="single" w:sz="4" w:space="0" w:color="auto"/>
            </w:tcBorders>
            <w:noWrap/>
            <w:hideMark/>
          </w:tcPr>
          <w:p w14:paraId="59A0299C" w14:textId="77777777" w:rsidR="00640DBF" w:rsidRPr="00EF0A1D" w:rsidRDefault="00640DBF">
            <w:pPr>
              <w:rPr>
                <w:sz w:val="16"/>
                <w:szCs w:val="16"/>
                <w:lang w:val="en-GB"/>
              </w:rPr>
            </w:pPr>
            <w:r w:rsidRPr="00EF0A1D">
              <w:rPr>
                <w:sz w:val="16"/>
                <w:szCs w:val="16"/>
                <w:lang w:val="en-GB"/>
              </w:rPr>
              <w:t>Lunghezza</w:t>
            </w:r>
          </w:p>
        </w:tc>
        <w:tc>
          <w:tcPr>
            <w:tcW w:w="730" w:type="dxa"/>
            <w:tcBorders>
              <w:top w:val="single" w:sz="4" w:space="0" w:color="auto"/>
              <w:left w:val="single" w:sz="4" w:space="0" w:color="auto"/>
              <w:bottom w:val="single" w:sz="4" w:space="0" w:color="auto"/>
              <w:right w:val="single" w:sz="4" w:space="0" w:color="auto"/>
            </w:tcBorders>
            <w:noWrap/>
            <w:hideMark/>
          </w:tcPr>
          <w:p w14:paraId="706939E2"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0FDE88BE" w14:textId="77777777" w:rsidR="00640DBF" w:rsidRPr="00EF0A1D" w:rsidRDefault="00640DBF">
            <w:pPr>
              <w:rPr>
                <w:sz w:val="16"/>
                <w:szCs w:val="16"/>
                <w:lang w:val="en-GB"/>
              </w:rPr>
            </w:pPr>
            <w:r w:rsidRPr="00EF0A1D">
              <w:rPr>
                <w:sz w:val="16"/>
                <w:szCs w:val="16"/>
                <w:lang w:val="en-GB"/>
              </w:rPr>
              <w:t>4,723</w:t>
            </w:r>
          </w:p>
        </w:tc>
        <w:tc>
          <w:tcPr>
            <w:tcW w:w="1468" w:type="dxa"/>
            <w:tcBorders>
              <w:top w:val="single" w:sz="4" w:space="0" w:color="auto"/>
              <w:left w:val="single" w:sz="4" w:space="0" w:color="auto"/>
              <w:bottom w:val="single" w:sz="4" w:space="0" w:color="auto"/>
              <w:right w:val="single" w:sz="4" w:space="0" w:color="auto"/>
            </w:tcBorders>
            <w:hideMark/>
          </w:tcPr>
          <w:p w14:paraId="67309B64" w14:textId="77777777" w:rsidR="00640DBF" w:rsidRPr="00EF0A1D" w:rsidRDefault="00640DBF">
            <w:pPr>
              <w:rPr>
                <w:color w:val="707070" w:themeColor="accent4"/>
                <w:sz w:val="16"/>
                <w:szCs w:val="16"/>
                <w:lang w:val="en-GB"/>
              </w:rPr>
            </w:pPr>
            <w:r w:rsidRPr="00EF0A1D">
              <w:rPr>
                <w:color w:val="707070" w:themeColor="accent4"/>
                <w:sz w:val="16"/>
                <w:szCs w:val="16"/>
                <w:lang w:val="en-GB"/>
              </w:rPr>
              <w:t>4,688</w:t>
            </w:r>
          </w:p>
        </w:tc>
        <w:tc>
          <w:tcPr>
            <w:tcW w:w="1276" w:type="dxa"/>
            <w:tcBorders>
              <w:top w:val="single" w:sz="4" w:space="0" w:color="auto"/>
              <w:left w:val="single" w:sz="4" w:space="0" w:color="auto"/>
              <w:bottom w:val="single" w:sz="4" w:space="0" w:color="auto"/>
              <w:right w:val="nil"/>
            </w:tcBorders>
            <w:noWrap/>
            <w:hideMark/>
          </w:tcPr>
          <w:p w14:paraId="4EC63846" w14:textId="77777777" w:rsidR="00640DBF" w:rsidRPr="00EF0A1D" w:rsidRDefault="00640DBF">
            <w:pPr>
              <w:rPr>
                <w:sz w:val="16"/>
                <w:szCs w:val="16"/>
                <w:lang w:val="en-GB"/>
              </w:rPr>
            </w:pPr>
            <w:r w:rsidRPr="00EF0A1D">
              <w:rPr>
                <w:sz w:val="16"/>
                <w:szCs w:val="16"/>
                <w:lang w:val="en-GB"/>
              </w:rPr>
              <w:t>+35</w:t>
            </w:r>
          </w:p>
        </w:tc>
      </w:tr>
      <w:tr w:rsidR="00640DBF" w:rsidRPr="00EF0A1D" w14:paraId="32C6BE53" w14:textId="77777777">
        <w:trPr>
          <w:trHeight w:val="227"/>
        </w:trPr>
        <w:tc>
          <w:tcPr>
            <w:tcW w:w="3631" w:type="dxa"/>
            <w:tcBorders>
              <w:top w:val="single" w:sz="4" w:space="0" w:color="auto"/>
              <w:left w:val="nil"/>
              <w:bottom w:val="single" w:sz="4" w:space="0" w:color="auto"/>
              <w:right w:val="single" w:sz="4" w:space="0" w:color="auto"/>
            </w:tcBorders>
            <w:noWrap/>
            <w:hideMark/>
          </w:tcPr>
          <w:p w14:paraId="6310F4C1" w14:textId="77777777" w:rsidR="00640DBF" w:rsidRPr="00EF0A1D" w:rsidRDefault="00640DBF">
            <w:pPr>
              <w:rPr>
                <w:sz w:val="16"/>
                <w:szCs w:val="16"/>
                <w:lang w:val="en-GB"/>
              </w:rPr>
            </w:pPr>
            <w:r w:rsidRPr="00EF0A1D">
              <w:rPr>
                <w:sz w:val="16"/>
                <w:szCs w:val="16"/>
                <w:lang w:val="en-GB"/>
              </w:rPr>
              <w:t>Larghezza</w:t>
            </w:r>
          </w:p>
        </w:tc>
        <w:tc>
          <w:tcPr>
            <w:tcW w:w="730" w:type="dxa"/>
            <w:tcBorders>
              <w:top w:val="single" w:sz="4" w:space="0" w:color="auto"/>
              <w:left w:val="single" w:sz="4" w:space="0" w:color="auto"/>
              <w:bottom w:val="single" w:sz="4" w:space="0" w:color="auto"/>
              <w:right w:val="single" w:sz="4" w:space="0" w:color="auto"/>
            </w:tcBorders>
            <w:noWrap/>
            <w:hideMark/>
          </w:tcPr>
          <w:p w14:paraId="1C8A7126"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06237AE7" w14:textId="77777777" w:rsidR="00640DBF" w:rsidRPr="00EF0A1D" w:rsidRDefault="00640DBF">
            <w:pPr>
              <w:rPr>
                <w:sz w:val="16"/>
                <w:szCs w:val="16"/>
                <w:lang w:val="en-GB"/>
              </w:rPr>
            </w:pPr>
            <w:r w:rsidRPr="00EF0A1D">
              <w:rPr>
                <w:sz w:val="16"/>
                <w:szCs w:val="16"/>
                <w:lang w:val="en-GB"/>
              </w:rPr>
              <w:t>1,855</w:t>
            </w:r>
          </w:p>
        </w:tc>
        <w:tc>
          <w:tcPr>
            <w:tcW w:w="1468" w:type="dxa"/>
            <w:tcBorders>
              <w:top w:val="single" w:sz="4" w:space="0" w:color="auto"/>
              <w:left w:val="single" w:sz="4" w:space="0" w:color="auto"/>
              <w:bottom w:val="single" w:sz="4" w:space="0" w:color="auto"/>
              <w:right w:val="single" w:sz="4" w:space="0" w:color="auto"/>
            </w:tcBorders>
            <w:hideMark/>
          </w:tcPr>
          <w:p w14:paraId="1A2E96F5" w14:textId="77777777" w:rsidR="00640DBF" w:rsidRPr="00EF0A1D" w:rsidRDefault="00640DBF">
            <w:pPr>
              <w:rPr>
                <w:color w:val="707070" w:themeColor="accent4"/>
                <w:sz w:val="16"/>
                <w:szCs w:val="16"/>
                <w:lang w:val="en-GB"/>
              </w:rPr>
            </w:pPr>
            <w:r w:rsidRPr="00EF0A1D">
              <w:rPr>
                <w:color w:val="707070" w:themeColor="accent4"/>
                <w:sz w:val="16"/>
                <w:szCs w:val="16"/>
                <w:lang w:val="en-GB"/>
              </w:rPr>
              <w:t>1,830</w:t>
            </w:r>
          </w:p>
        </w:tc>
        <w:tc>
          <w:tcPr>
            <w:tcW w:w="1276" w:type="dxa"/>
            <w:tcBorders>
              <w:top w:val="single" w:sz="4" w:space="0" w:color="auto"/>
              <w:left w:val="single" w:sz="4" w:space="0" w:color="auto"/>
              <w:bottom w:val="single" w:sz="4" w:space="0" w:color="auto"/>
              <w:right w:val="nil"/>
            </w:tcBorders>
            <w:noWrap/>
            <w:hideMark/>
          </w:tcPr>
          <w:p w14:paraId="086200D6" w14:textId="77777777" w:rsidR="00640DBF" w:rsidRPr="00EF0A1D" w:rsidRDefault="00640DBF">
            <w:pPr>
              <w:rPr>
                <w:sz w:val="16"/>
                <w:szCs w:val="16"/>
                <w:lang w:val="en-GB"/>
              </w:rPr>
            </w:pPr>
            <w:r w:rsidRPr="00EF0A1D">
              <w:rPr>
                <w:sz w:val="16"/>
                <w:szCs w:val="16"/>
                <w:lang w:val="en-GB"/>
              </w:rPr>
              <w:t>+25</w:t>
            </w:r>
          </w:p>
        </w:tc>
      </w:tr>
      <w:tr w:rsidR="00640DBF" w:rsidRPr="00EF0A1D" w14:paraId="7C1CBC80" w14:textId="77777777">
        <w:trPr>
          <w:trHeight w:val="227"/>
        </w:trPr>
        <w:tc>
          <w:tcPr>
            <w:tcW w:w="3631" w:type="dxa"/>
            <w:tcBorders>
              <w:top w:val="single" w:sz="4" w:space="0" w:color="auto"/>
              <w:left w:val="nil"/>
              <w:bottom w:val="single" w:sz="4" w:space="0" w:color="auto"/>
              <w:right w:val="single" w:sz="4" w:space="0" w:color="auto"/>
            </w:tcBorders>
            <w:noWrap/>
            <w:hideMark/>
          </w:tcPr>
          <w:p w14:paraId="0D8052EB" w14:textId="77777777" w:rsidR="00640DBF" w:rsidRPr="00EF0A1D" w:rsidRDefault="00640DBF">
            <w:pPr>
              <w:rPr>
                <w:sz w:val="16"/>
                <w:szCs w:val="16"/>
                <w:lang w:val="it-IT"/>
              </w:rPr>
            </w:pPr>
            <w:r w:rsidRPr="00EF0A1D">
              <w:rPr>
                <w:sz w:val="16"/>
                <w:szCs w:val="16"/>
                <w:lang w:val="it-IT"/>
              </w:rPr>
              <w:t>Larghezza, compresi gli specchietti retrovisori esterni</w:t>
            </w:r>
          </w:p>
        </w:tc>
        <w:tc>
          <w:tcPr>
            <w:tcW w:w="730" w:type="dxa"/>
            <w:tcBorders>
              <w:top w:val="single" w:sz="4" w:space="0" w:color="auto"/>
              <w:left w:val="single" w:sz="4" w:space="0" w:color="auto"/>
              <w:bottom w:val="single" w:sz="4" w:space="0" w:color="auto"/>
              <w:right w:val="single" w:sz="4" w:space="0" w:color="auto"/>
            </w:tcBorders>
            <w:noWrap/>
            <w:hideMark/>
          </w:tcPr>
          <w:p w14:paraId="0EF9AFE8"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1BDE030B" w14:textId="77777777" w:rsidR="00640DBF" w:rsidRPr="00EF0A1D" w:rsidRDefault="00640DBF">
            <w:pPr>
              <w:rPr>
                <w:sz w:val="16"/>
                <w:szCs w:val="16"/>
                <w:lang w:val="en-GB"/>
              </w:rPr>
            </w:pPr>
            <w:r w:rsidRPr="00EF0A1D">
              <w:rPr>
                <w:sz w:val="16"/>
                <w:szCs w:val="16"/>
                <w:lang w:val="en-GB"/>
              </w:rPr>
              <w:t>2,021</w:t>
            </w:r>
          </w:p>
        </w:tc>
        <w:tc>
          <w:tcPr>
            <w:tcW w:w="1468" w:type="dxa"/>
            <w:tcBorders>
              <w:top w:val="single" w:sz="4" w:space="0" w:color="auto"/>
              <w:left w:val="single" w:sz="4" w:space="0" w:color="auto"/>
              <w:bottom w:val="single" w:sz="4" w:space="0" w:color="auto"/>
              <w:right w:val="single" w:sz="4" w:space="0" w:color="auto"/>
            </w:tcBorders>
            <w:hideMark/>
          </w:tcPr>
          <w:p w14:paraId="2F277378" w14:textId="77777777" w:rsidR="00640DBF" w:rsidRPr="00EF0A1D" w:rsidRDefault="00640DBF">
            <w:pPr>
              <w:rPr>
                <w:color w:val="707070" w:themeColor="accent4"/>
                <w:sz w:val="16"/>
                <w:szCs w:val="16"/>
                <w:lang w:val="en-GB"/>
              </w:rPr>
            </w:pPr>
            <w:r w:rsidRPr="00EF0A1D">
              <w:rPr>
                <w:color w:val="707070" w:themeColor="accent4"/>
                <w:sz w:val="16"/>
                <w:szCs w:val="16"/>
                <w:lang w:val="en-GB"/>
              </w:rPr>
              <w:t>1,999</w:t>
            </w:r>
          </w:p>
        </w:tc>
        <w:tc>
          <w:tcPr>
            <w:tcW w:w="1276" w:type="dxa"/>
            <w:tcBorders>
              <w:top w:val="single" w:sz="4" w:space="0" w:color="auto"/>
              <w:left w:val="single" w:sz="4" w:space="0" w:color="auto"/>
              <w:bottom w:val="single" w:sz="4" w:space="0" w:color="auto"/>
              <w:right w:val="nil"/>
            </w:tcBorders>
            <w:noWrap/>
            <w:hideMark/>
          </w:tcPr>
          <w:p w14:paraId="17859E75" w14:textId="77777777" w:rsidR="00640DBF" w:rsidRPr="00EF0A1D" w:rsidRDefault="00640DBF">
            <w:pPr>
              <w:rPr>
                <w:sz w:val="16"/>
                <w:szCs w:val="16"/>
                <w:lang w:val="en-GB"/>
              </w:rPr>
            </w:pPr>
            <w:r w:rsidRPr="00EF0A1D">
              <w:rPr>
                <w:sz w:val="16"/>
                <w:szCs w:val="16"/>
                <w:lang w:val="en-GB"/>
              </w:rPr>
              <w:t>+22</w:t>
            </w:r>
          </w:p>
        </w:tc>
      </w:tr>
      <w:tr w:rsidR="00640DBF" w:rsidRPr="00EF0A1D" w14:paraId="6FA59060" w14:textId="77777777">
        <w:trPr>
          <w:trHeight w:val="227"/>
        </w:trPr>
        <w:tc>
          <w:tcPr>
            <w:tcW w:w="3631" w:type="dxa"/>
            <w:tcBorders>
              <w:top w:val="single" w:sz="4" w:space="0" w:color="auto"/>
              <w:left w:val="nil"/>
              <w:bottom w:val="single" w:sz="4" w:space="0" w:color="auto"/>
              <w:right w:val="single" w:sz="4" w:space="0" w:color="auto"/>
            </w:tcBorders>
            <w:noWrap/>
            <w:hideMark/>
          </w:tcPr>
          <w:p w14:paraId="75787E12" w14:textId="77777777" w:rsidR="00640DBF" w:rsidRPr="00EF0A1D" w:rsidRDefault="00640DBF">
            <w:pPr>
              <w:rPr>
                <w:sz w:val="16"/>
                <w:szCs w:val="16"/>
                <w:lang w:val="en-GB"/>
              </w:rPr>
            </w:pPr>
            <w:r w:rsidRPr="00EF0A1D">
              <w:rPr>
                <w:sz w:val="16"/>
                <w:szCs w:val="16"/>
                <w:lang w:val="en-GB"/>
              </w:rPr>
              <w:t>Altezza</w:t>
            </w:r>
          </w:p>
        </w:tc>
        <w:tc>
          <w:tcPr>
            <w:tcW w:w="730" w:type="dxa"/>
            <w:tcBorders>
              <w:top w:val="single" w:sz="4" w:space="0" w:color="auto"/>
              <w:left w:val="single" w:sz="4" w:space="0" w:color="auto"/>
              <w:bottom w:val="single" w:sz="4" w:space="0" w:color="auto"/>
              <w:right w:val="single" w:sz="4" w:space="0" w:color="auto"/>
            </w:tcBorders>
            <w:noWrap/>
            <w:hideMark/>
          </w:tcPr>
          <w:p w14:paraId="2A89773F"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76B0655B" w14:textId="77777777" w:rsidR="00640DBF" w:rsidRPr="00EF0A1D" w:rsidRDefault="00640DBF">
            <w:pPr>
              <w:rPr>
                <w:sz w:val="16"/>
                <w:szCs w:val="16"/>
                <w:lang w:val="en-GB"/>
              </w:rPr>
            </w:pPr>
            <w:r w:rsidRPr="00EF0A1D">
              <w:rPr>
                <w:sz w:val="16"/>
                <w:szCs w:val="16"/>
                <w:lang w:val="en-GB"/>
              </w:rPr>
              <w:t>1,468</w:t>
            </w:r>
          </w:p>
        </w:tc>
        <w:tc>
          <w:tcPr>
            <w:tcW w:w="1468" w:type="dxa"/>
            <w:tcBorders>
              <w:top w:val="single" w:sz="4" w:space="0" w:color="auto"/>
              <w:left w:val="single" w:sz="4" w:space="0" w:color="auto"/>
              <w:bottom w:val="single" w:sz="4" w:space="0" w:color="auto"/>
              <w:right w:val="single" w:sz="4" w:space="0" w:color="auto"/>
            </w:tcBorders>
            <w:hideMark/>
          </w:tcPr>
          <w:p w14:paraId="682D3A1C" w14:textId="77777777" w:rsidR="00640DBF" w:rsidRPr="00EF0A1D" w:rsidRDefault="00640DBF">
            <w:pPr>
              <w:rPr>
                <w:color w:val="707070" w:themeColor="accent4"/>
                <w:sz w:val="16"/>
                <w:szCs w:val="16"/>
                <w:lang w:val="en-GB"/>
              </w:rPr>
            </w:pPr>
            <w:r w:rsidRPr="00EF0A1D">
              <w:rPr>
                <w:color w:val="707070" w:themeColor="accent4"/>
                <w:sz w:val="16"/>
                <w:szCs w:val="16"/>
                <w:lang w:val="en-GB"/>
              </w:rPr>
              <w:t>1,439</w:t>
            </w:r>
          </w:p>
        </w:tc>
        <w:tc>
          <w:tcPr>
            <w:tcW w:w="1276" w:type="dxa"/>
            <w:tcBorders>
              <w:top w:val="single" w:sz="4" w:space="0" w:color="auto"/>
              <w:left w:val="single" w:sz="4" w:space="0" w:color="auto"/>
              <w:bottom w:val="single" w:sz="4" w:space="0" w:color="auto"/>
              <w:right w:val="nil"/>
            </w:tcBorders>
            <w:noWrap/>
            <w:hideMark/>
          </w:tcPr>
          <w:p w14:paraId="2A1B2D4C" w14:textId="77777777" w:rsidR="00640DBF" w:rsidRPr="00EF0A1D" w:rsidRDefault="00640DBF">
            <w:pPr>
              <w:rPr>
                <w:sz w:val="16"/>
                <w:szCs w:val="16"/>
                <w:lang w:val="en-GB"/>
              </w:rPr>
            </w:pPr>
            <w:r w:rsidRPr="00EF0A1D">
              <w:rPr>
                <w:sz w:val="16"/>
                <w:szCs w:val="16"/>
                <w:lang w:val="en-GB"/>
              </w:rPr>
              <w:t>+29</w:t>
            </w:r>
          </w:p>
        </w:tc>
      </w:tr>
      <w:tr w:rsidR="00640DBF" w:rsidRPr="00EF0A1D" w14:paraId="000B3457" w14:textId="77777777">
        <w:trPr>
          <w:trHeight w:val="227"/>
        </w:trPr>
        <w:tc>
          <w:tcPr>
            <w:tcW w:w="3631" w:type="dxa"/>
            <w:tcBorders>
              <w:top w:val="single" w:sz="4" w:space="0" w:color="auto"/>
              <w:left w:val="nil"/>
              <w:bottom w:val="single" w:sz="4" w:space="0" w:color="auto"/>
              <w:right w:val="single" w:sz="4" w:space="0" w:color="auto"/>
            </w:tcBorders>
            <w:noWrap/>
            <w:hideMark/>
          </w:tcPr>
          <w:p w14:paraId="3DA0B5ED" w14:textId="77777777" w:rsidR="00640DBF" w:rsidRPr="00EF0A1D" w:rsidRDefault="00640DBF">
            <w:pPr>
              <w:rPr>
                <w:sz w:val="16"/>
                <w:szCs w:val="16"/>
                <w:lang w:val="en-GB"/>
              </w:rPr>
            </w:pPr>
            <w:r w:rsidRPr="00EF0A1D">
              <w:rPr>
                <w:sz w:val="16"/>
                <w:szCs w:val="16"/>
                <w:lang w:val="en-GB"/>
              </w:rPr>
              <w:t>Passo</w:t>
            </w:r>
          </w:p>
        </w:tc>
        <w:tc>
          <w:tcPr>
            <w:tcW w:w="730" w:type="dxa"/>
            <w:tcBorders>
              <w:top w:val="single" w:sz="4" w:space="0" w:color="auto"/>
              <w:left w:val="single" w:sz="4" w:space="0" w:color="auto"/>
              <w:bottom w:val="single" w:sz="4" w:space="0" w:color="auto"/>
              <w:right w:val="single" w:sz="4" w:space="0" w:color="auto"/>
            </w:tcBorders>
            <w:noWrap/>
            <w:hideMark/>
          </w:tcPr>
          <w:p w14:paraId="59701319"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3B99834B" w14:textId="77777777" w:rsidR="00640DBF" w:rsidRPr="00EF0A1D" w:rsidRDefault="00640DBF">
            <w:pPr>
              <w:rPr>
                <w:sz w:val="16"/>
                <w:szCs w:val="16"/>
                <w:lang w:val="en-GB"/>
              </w:rPr>
            </w:pPr>
            <w:r w:rsidRPr="00EF0A1D">
              <w:rPr>
                <w:sz w:val="16"/>
                <w:szCs w:val="16"/>
                <w:lang w:val="en-GB"/>
              </w:rPr>
              <w:t>2,790</w:t>
            </w:r>
          </w:p>
        </w:tc>
        <w:tc>
          <w:tcPr>
            <w:tcW w:w="1468" w:type="dxa"/>
            <w:tcBorders>
              <w:top w:val="single" w:sz="4" w:space="0" w:color="auto"/>
              <w:left w:val="single" w:sz="4" w:space="0" w:color="auto"/>
              <w:bottom w:val="single" w:sz="4" w:space="0" w:color="auto"/>
              <w:right w:val="single" w:sz="4" w:space="0" w:color="auto"/>
            </w:tcBorders>
            <w:hideMark/>
          </w:tcPr>
          <w:p w14:paraId="0B4EAC97" w14:textId="77777777" w:rsidR="00640DBF" w:rsidRPr="00EF0A1D" w:rsidRDefault="00640DBF">
            <w:pPr>
              <w:rPr>
                <w:color w:val="707070" w:themeColor="accent4"/>
                <w:sz w:val="16"/>
                <w:szCs w:val="16"/>
                <w:lang w:val="en-GB"/>
              </w:rPr>
            </w:pPr>
            <w:r w:rsidRPr="00EF0A1D">
              <w:rPr>
                <w:color w:val="707070" w:themeColor="accent4"/>
                <w:sz w:val="16"/>
                <w:szCs w:val="16"/>
                <w:lang w:val="en-GB"/>
              </w:rPr>
              <w:t>2,729</w:t>
            </w:r>
          </w:p>
        </w:tc>
        <w:tc>
          <w:tcPr>
            <w:tcW w:w="1276" w:type="dxa"/>
            <w:tcBorders>
              <w:top w:val="single" w:sz="4" w:space="0" w:color="auto"/>
              <w:left w:val="single" w:sz="4" w:space="0" w:color="auto"/>
              <w:bottom w:val="single" w:sz="4" w:space="0" w:color="auto"/>
              <w:right w:val="nil"/>
            </w:tcBorders>
            <w:noWrap/>
            <w:hideMark/>
          </w:tcPr>
          <w:p w14:paraId="643FD640" w14:textId="77777777" w:rsidR="00640DBF" w:rsidRPr="00EF0A1D" w:rsidRDefault="00640DBF">
            <w:pPr>
              <w:rPr>
                <w:sz w:val="16"/>
                <w:szCs w:val="16"/>
                <w:lang w:val="en-GB"/>
              </w:rPr>
            </w:pPr>
            <w:r w:rsidRPr="00EF0A1D">
              <w:rPr>
                <w:sz w:val="16"/>
                <w:szCs w:val="16"/>
                <w:lang w:val="en-GB"/>
              </w:rPr>
              <w:t>+61</w:t>
            </w:r>
          </w:p>
        </w:tc>
      </w:tr>
      <w:tr w:rsidR="00640DBF" w:rsidRPr="00EF0A1D" w14:paraId="28F304DA" w14:textId="77777777">
        <w:trPr>
          <w:trHeight w:val="227"/>
        </w:trPr>
        <w:tc>
          <w:tcPr>
            <w:tcW w:w="3631" w:type="dxa"/>
            <w:tcBorders>
              <w:top w:val="single" w:sz="4" w:space="0" w:color="auto"/>
              <w:left w:val="nil"/>
              <w:bottom w:val="single" w:sz="4" w:space="0" w:color="auto"/>
              <w:right w:val="nil"/>
            </w:tcBorders>
            <w:noWrap/>
            <w:vAlign w:val="center"/>
            <w:hideMark/>
          </w:tcPr>
          <w:p w14:paraId="48E38DF9" w14:textId="77777777" w:rsidR="00640DBF" w:rsidRPr="00EF0A1D" w:rsidRDefault="00640DBF">
            <w:pPr>
              <w:rPr>
                <w:sz w:val="16"/>
                <w:szCs w:val="16"/>
                <w:lang w:val="en-GB"/>
              </w:rPr>
            </w:pPr>
            <w:proofErr w:type="spellStart"/>
            <w:r w:rsidRPr="00EF0A1D">
              <w:rPr>
                <w:rFonts w:ascii="MB Corpo S Text Office" w:eastAsiaTheme="majorEastAsia" w:hAnsi="MB Corpo S Text Office" w:cstheme="majorBidi"/>
                <w:sz w:val="16"/>
                <w:szCs w:val="16"/>
                <w:lang w:val="en-GB"/>
              </w:rPr>
              <w:t>Dimensioni</w:t>
            </w:r>
            <w:proofErr w:type="spellEnd"/>
            <w:r w:rsidRPr="00EF0A1D">
              <w:rPr>
                <w:rFonts w:ascii="MB Corpo S Text Office" w:eastAsiaTheme="majorEastAsia" w:hAnsi="MB Corpo S Text Office" w:cstheme="majorBidi"/>
                <w:sz w:val="16"/>
                <w:szCs w:val="16"/>
                <w:lang w:val="en-GB"/>
              </w:rPr>
              <w:t xml:space="preserve"> interne</w:t>
            </w:r>
          </w:p>
        </w:tc>
        <w:tc>
          <w:tcPr>
            <w:tcW w:w="1650" w:type="dxa"/>
            <w:gridSpan w:val="2"/>
            <w:tcBorders>
              <w:top w:val="nil"/>
              <w:left w:val="nil"/>
              <w:bottom w:val="nil"/>
              <w:right w:val="nil"/>
            </w:tcBorders>
            <w:vAlign w:val="center"/>
          </w:tcPr>
          <w:p w14:paraId="5CCA7547" w14:textId="77777777" w:rsidR="00640DBF" w:rsidRPr="00EF0A1D" w:rsidRDefault="00640DBF">
            <w:pPr>
              <w:rPr>
                <w:sz w:val="16"/>
                <w:szCs w:val="16"/>
                <w:lang w:val="en-GB"/>
              </w:rPr>
            </w:pPr>
          </w:p>
        </w:tc>
        <w:tc>
          <w:tcPr>
            <w:tcW w:w="1468" w:type="dxa"/>
            <w:tcBorders>
              <w:top w:val="nil"/>
              <w:left w:val="nil"/>
              <w:bottom w:val="nil"/>
              <w:right w:val="nil"/>
            </w:tcBorders>
            <w:vAlign w:val="center"/>
          </w:tcPr>
          <w:p w14:paraId="5E021AE1" w14:textId="77777777" w:rsidR="00640DBF" w:rsidRPr="00EF0A1D" w:rsidRDefault="00640DBF">
            <w:pPr>
              <w:rPr>
                <w:color w:val="707070" w:themeColor="accent4"/>
                <w:sz w:val="16"/>
                <w:szCs w:val="16"/>
                <w:lang w:val="en-GB"/>
              </w:rPr>
            </w:pPr>
          </w:p>
        </w:tc>
        <w:tc>
          <w:tcPr>
            <w:tcW w:w="1276" w:type="dxa"/>
            <w:tcBorders>
              <w:top w:val="nil"/>
              <w:left w:val="nil"/>
              <w:bottom w:val="nil"/>
              <w:right w:val="nil"/>
            </w:tcBorders>
            <w:noWrap/>
            <w:vAlign w:val="center"/>
            <w:hideMark/>
          </w:tcPr>
          <w:p w14:paraId="11CE0DC5" w14:textId="77777777" w:rsidR="00640DBF" w:rsidRPr="00EF0A1D" w:rsidRDefault="00640DBF">
            <w:pPr>
              <w:rPr>
                <w:sz w:val="16"/>
                <w:szCs w:val="16"/>
                <w:lang w:val="en-GB"/>
              </w:rPr>
            </w:pPr>
          </w:p>
        </w:tc>
      </w:tr>
      <w:tr w:rsidR="00640DBF" w:rsidRPr="00EF0A1D" w14:paraId="41450217" w14:textId="77777777">
        <w:trPr>
          <w:trHeight w:val="227"/>
        </w:trPr>
        <w:tc>
          <w:tcPr>
            <w:tcW w:w="3631" w:type="dxa"/>
            <w:tcBorders>
              <w:top w:val="single" w:sz="4" w:space="0" w:color="auto"/>
              <w:left w:val="nil"/>
              <w:bottom w:val="single" w:sz="4" w:space="0" w:color="auto"/>
              <w:right w:val="single" w:sz="4" w:space="0" w:color="auto"/>
            </w:tcBorders>
            <w:noWrap/>
            <w:hideMark/>
          </w:tcPr>
          <w:p w14:paraId="0E0DE136" w14:textId="77777777" w:rsidR="00640DBF" w:rsidRPr="00EF0A1D" w:rsidRDefault="00640DBF">
            <w:pPr>
              <w:rPr>
                <w:sz w:val="16"/>
                <w:szCs w:val="16"/>
                <w:lang w:val="en-GB"/>
              </w:rPr>
            </w:pPr>
            <w:r w:rsidRPr="00EF0A1D">
              <w:rPr>
                <w:sz w:val="16"/>
                <w:szCs w:val="16"/>
                <w:lang w:val="en-GB"/>
              </w:rPr>
              <w:t xml:space="preserve">Altezza </w:t>
            </w:r>
            <w:proofErr w:type="spellStart"/>
            <w:r w:rsidRPr="00EF0A1D">
              <w:rPr>
                <w:sz w:val="16"/>
                <w:szCs w:val="16"/>
                <w:lang w:val="en-GB"/>
              </w:rPr>
              <w:t>massima</w:t>
            </w:r>
            <w:proofErr w:type="spellEnd"/>
            <w:r w:rsidRPr="00EF0A1D">
              <w:rPr>
                <w:sz w:val="16"/>
                <w:szCs w:val="16"/>
                <w:lang w:val="en-GB"/>
              </w:rPr>
              <w:t xml:space="preserve"> </w:t>
            </w:r>
            <w:proofErr w:type="spellStart"/>
            <w:r w:rsidRPr="00EF0A1D">
              <w:rPr>
                <w:sz w:val="16"/>
                <w:szCs w:val="16"/>
                <w:lang w:val="en-GB"/>
              </w:rPr>
              <w:t>frontale</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45858911"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2EE830B6" w14:textId="77777777" w:rsidR="00640DBF" w:rsidRPr="00EF0A1D" w:rsidRDefault="00640DBF">
            <w:pPr>
              <w:rPr>
                <w:sz w:val="16"/>
                <w:szCs w:val="16"/>
                <w:lang w:val="en-GB"/>
              </w:rPr>
            </w:pPr>
            <w:r w:rsidRPr="00EF0A1D">
              <w:rPr>
                <w:sz w:val="16"/>
                <w:szCs w:val="16"/>
                <w:lang w:val="en-GB"/>
              </w:rPr>
              <w:t>1.039</w:t>
            </w:r>
          </w:p>
        </w:tc>
        <w:tc>
          <w:tcPr>
            <w:tcW w:w="1468" w:type="dxa"/>
            <w:tcBorders>
              <w:top w:val="single" w:sz="4" w:space="0" w:color="auto"/>
              <w:left w:val="single" w:sz="4" w:space="0" w:color="auto"/>
              <w:bottom w:val="single" w:sz="4" w:space="0" w:color="auto"/>
              <w:right w:val="single" w:sz="4" w:space="0" w:color="auto"/>
            </w:tcBorders>
            <w:hideMark/>
          </w:tcPr>
          <w:p w14:paraId="1CA1804C" w14:textId="77777777" w:rsidR="00640DBF" w:rsidRPr="00EF0A1D" w:rsidRDefault="00640DBF">
            <w:pPr>
              <w:rPr>
                <w:color w:val="707070" w:themeColor="accent4"/>
                <w:sz w:val="16"/>
                <w:szCs w:val="16"/>
                <w:lang w:val="en-GB"/>
              </w:rPr>
            </w:pPr>
            <w:r w:rsidRPr="00EF0A1D">
              <w:rPr>
                <w:color w:val="707070" w:themeColor="accent4"/>
                <w:sz w:val="16"/>
                <w:szCs w:val="16"/>
                <w:lang w:val="en-GB"/>
              </w:rPr>
              <w:t>1.023</w:t>
            </w:r>
          </w:p>
        </w:tc>
        <w:tc>
          <w:tcPr>
            <w:tcW w:w="1276" w:type="dxa"/>
            <w:tcBorders>
              <w:top w:val="single" w:sz="4" w:space="0" w:color="auto"/>
              <w:left w:val="single" w:sz="4" w:space="0" w:color="auto"/>
              <w:bottom w:val="single" w:sz="4" w:space="0" w:color="auto"/>
              <w:right w:val="nil"/>
            </w:tcBorders>
            <w:noWrap/>
            <w:hideMark/>
          </w:tcPr>
          <w:p w14:paraId="7AC3B6B4" w14:textId="77777777" w:rsidR="00640DBF" w:rsidRPr="00EF0A1D" w:rsidRDefault="00640DBF">
            <w:pPr>
              <w:rPr>
                <w:sz w:val="16"/>
                <w:szCs w:val="16"/>
                <w:lang w:val="en-GB"/>
              </w:rPr>
            </w:pPr>
            <w:r w:rsidRPr="00EF0A1D">
              <w:rPr>
                <w:sz w:val="16"/>
                <w:szCs w:val="16"/>
                <w:lang w:val="en-GB"/>
              </w:rPr>
              <w:t>+16</w:t>
            </w:r>
          </w:p>
        </w:tc>
      </w:tr>
      <w:tr w:rsidR="00640DBF" w:rsidRPr="00EF0A1D" w14:paraId="147269C3" w14:textId="77777777">
        <w:trPr>
          <w:trHeight w:val="227"/>
        </w:trPr>
        <w:tc>
          <w:tcPr>
            <w:tcW w:w="3631" w:type="dxa"/>
            <w:tcBorders>
              <w:top w:val="single" w:sz="4" w:space="0" w:color="auto"/>
              <w:left w:val="nil"/>
              <w:bottom w:val="single" w:sz="4" w:space="0" w:color="auto"/>
              <w:right w:val="single" w:sz="4" w:space="0" w:color="auto"/>
            </w:tcBorders>
            <w:noWrap/>
            <w:hideMark/>
          </w:tcPr>
          <w:p w14:paraId="0F6DF903" w14:textId="77777777" w:rsidR="00640DBF" w:rsidRPr="00EF0A1D" w:rsidRDefault="00640DBF">
            <w:pPr>
              <w:rPr>
                <w:sz w:val="16"/>
                <w:szCs w:val="16"/>
                <w:lang w:val="en-GB"/>
              </w:rPr>
            </w:pPr>
            <w:r w:rsidRPr="00EF0A1D">
              <w:rPr>
                <w:sz w:val="16"/>
                <w:szCs w:val="16"/>
                <w:lang w:val="en-GB"/>
              </w:rPr>
              <w:t xml:space="preserve">Altezza </w:t>
            </w:r>
            <w:proofErr w:type="spellStart"/>
            <w:r w:rsidRPr="00EF0A1D">
              <w:rPr>
                <w:sz w:val="16"/>
                <w:szCs w:val="16"/>
                <w:lang w:val="en-GB"/>
              </w:rPr>
              <w:t>massima</w:t>
            </w:r>
            <w:proofErr w:type="spellEnd"/>
            <w:r w:rsidRPr="00EF0A1D">
              <w:rPr>
                <w:sz w:val="16"/>
                <w:szCs w:val="16"/>
                <w:lang w:val="en-GB"/>
              </w:rPr>
              <w:t xml:space="preserve"> </w:t>
            </w:r>
            <w:proofErr w:type="spellStart"/>
            <w:r w:rsidRPr="00EF0A1D">
              <w:rPr>
                <w:sz w:val="16"/>
                <w:szCs w:val="16"/>
                <w:lang w:val="en-GB"/>
              </w:rPr>
              <w:t>posteriore</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08F6949A"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76AF875F" w14:textId="77777777" w:rsidR="00640DBF" w:rsidRPr="00EF0A1D" w:rsidRDefault="00640DBF">
            <w:pPr>
              <w:rPr>
                <w:sz w:val="16"/>
                <w:szCs w:val="16"/>
                <w:lang w:val="en-GB"/>
              </w:rPr>
            </w:pPr>
            <w:r w:rsidRPr="00EF0A1D">
              <w:rPr>
                <w:sz w:val="16"/>
                <w:szCs w:val="16"/>
                <w:lang w:val="en-GB"/>
              </w:rPr>
              <w:t>936</w:t>
            </w:r>
          </w:p>
        </w:tc>
        <w:tc>
          <w:tcPr>
            <w:tcW w:w="1468" w:type="dxa"/>
            <w:tcBorders>
              <w:top w:val="single" w:sz="4" w:space="0" w:color="auto"/>
              <w:left w:val="single" w:sz="4" w:space="0" w:color="auto"/>
              <w:bottom w:val="single" w:sz="4" w:space="0" w:color="auto"/>
              <w:right w:val="single" w:sz="4" w:space="0" w:color="auto"/>
            </w:tcBorders>
            <w:hideMark/>
          </w:tcPr>
          <w:p w14:paraId="46E946E4" w14:textId="77777777" w:rsidR="00640DBF" w:rsidRPr="00EF0A1D" w:rsidRDefault="00640DBF">
            <w:pPr>
              <w:rPr>
                <w:color w:val="707070" w:themeColor="accent4"/>
                <w:sz w:val="16"/>
                <w:szCs w:val="16"/>
                <w:lang w:val="en-GB"/>
              </w:rPr>
            </w:pPr>
            <w:r w:rsidRPr="00EF0A1D">
              <w:rPr>
                <w:color w:val="707070" w:themeColor="accent4"/>
                <w:sz w:val="16"/>
                <w:szCs w:val="16"/>
                <w:lang w:val="en-GB"/>
              </w:rPr>
              <w:t>906</w:t>
            </w:r>
          </w:p>
        </w:tc>
        <w:tc>
          <w:tcPr>
            <w:tcW w:w="1276" w:type="dxa"/>
            <w:tcBorders>
              <w:top w:val="single" w:sz="4" w:space="0" w:color="auto"/>
              <w:left w:val="single" w:sz="4" w:space="0" w:color="auto"/>
              <w:bottom w:val="single" w:sz="4" w:space="0" w:color="auto"/>
              <w:right w:val="nil"/>
            </w:tcBorders>
            <w:noWrap/>
            <w:hideMark/>
          </w:tcPr>
          <w:p w14:paraId="7E516A92" w14:textId="77777777" w:rsidR="00640DBF" w:rsidRPr="00EF0A1D" w:rsidRDefault="00640DBF">
            <w:pPr>
              <w:rPr>
                <w:sz w:val="16"/>
                <w:szCs w:val="16"/>
                <w:lang w:val="en-GB"/>
              </w:rPr>
            </w:pPr>
            <w:r w:rsidRPr="00EF0A1D">
              <w:rPr>
                <w:sz w:val="16"/>
                <w:szCs w:val="16"/>
                <w:lang w:val="en-GB"/>
              </w:rPr>
              <w:t>+28</w:t>
            </w:r>
          </w:p>
        </w:tc>
      </w:tr>
      <w:tr w:rsidR="00640DBF" w:rsidRPr="00EF0A1D" w14:paraId="77B0EC9F" w14:textId="77777777">
        <w:trPr>
          <w:trHeight w:val="227"/>
        </w:trPr>
        <w:tc>
          <w:tcPr>
            <w:tcW w:w="3631" w:type="dxa"/>
            <w:tcBorders>
              <w:top w:val="single" w:sz="4" w:space="0" w:color="auto"/>
              <w:left w:val="nil"/>
              <w:bottom w:val="single" w:sz="4" w:space="0" w:color="auto"/>
              <w:right w:val="single" w:sz="4" w:space="0" w:color="auto"/>
            </w:tcBorders>
            <w:noWrap/>
            <w:hideMark/>
          </w:tcPr>
          <w:p w14:paraId="04502819" w14:textId="77777777" w:rsidR="00640DBF" w:rsidRPr="00EF0A1D" w:rsidRDefault="00640DBF">
            <w:pPr>
              <w:rPr>
                <w:sz w:val="16"/>
                <w:szCs w:val="16"/>
                <w:lang w:val="it-IT"/>
              </w:rPr>
            </w:pPr>
            <w:r w:rsidRPr="00EF0A1D">
              <w:rPr>
                <w:sz w:val="16"/>
                <w:szCs w:val="16"/>
                <w:lang w:val="it-IT"/>
              </w:rPr>
              <w:t>Spazio per le gambe anteriore</w:t>
            </w:r>
          </w:p>
        </w:tc>
        <w:tc>
          <w:tcPr>
            <w:tcW w:w="730" w:type="dxa"/>
            <w:tcBorders>
              <w:top w:val="single" w:sz="4" w:space="0" w:color="auto"/>
              <w:left w:val="single" w:sz="4" w:space="0" w:color="auto"/>
              <w:bottom w:val="single" w:sz="4" w:space="0" w:color="auto"/>
              <w:right w:val="single" w:sz="4" w:space="0" w:color="auto"/>
            </w:tcBorders>
            <w:noWrap/>
            <w:hideMark/>
          </w:tcPr>
          <w:p w14:paraId="121EFAC9"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4987B13C" w14:textId="77777777" w:rsidR="00640DBF" w:rsidRPr="00EF0A1D" w:rsidRDefault="00640DBF">
            <w:pPr>
              <w:rPr>
                <w:sz w:val="16"/>
                <w:szCs w:val="16"/>
                <w:lang w:val="en-GB"/>
              </w:rPr>
            </w:pPr>
            <w:r w:rsidRPr="00EF0A1D">
              <w:rPr>
                <w:sz w:val="16"/>
                <w:szCs w:val="16"/>
                <w:lang w:val="en-GB"/>
              </w:rPr>
              <w:t>1,073</w:t>
            </w:r>
          </w:p>
        </w:tc>
        <w:tc>
          <w:tcPr>
            <w:tcW w:w="1468" w:type="dxa"/>
            <w:tcBorders>
              <w:top w:val="single" w:sz="4" w:space="0" w:color="auto"/>
              <w:left w:val="single" w:sz="4" w:space="0" w:color="auto"/>
              <w:bottom w:val="single" w:sz="4" w:space="0" w:color="auto"/>
              <w:right w:val="single" w:sz="4" w:space="0" w:color="auto"/>
            </w:tcBorders>
            <w:hideMark/>
          </w:tcPr>
          <w:p w14:paraId="75A717D2" w14:textId="77777777" w:rsidR="00640DBF" w:rsidRPr="00EF0A1D" w:rsidRDefault="00640DBF">
            <w:pPr>
              <w:rPr>
                <w:color w:val="707070" w:themeColor="accent4"/>
                <w:sz w:val="16"/>
                <w:szCs w:val="16"/>
                <w:lang w:val="en-GB"/>
              </w:rPr>
            </w:pPr>
            <w:r w:rsidRPr="00EF0A1D">
              <w:rPr>
                <w:color w:val="707070" w:themeColor="accent4"/>
                <w:sz w:val="16"/>
                <w:szCs w:val="16"/>
                <w:lang w:val="en-GB"/>
              </w:rPr>
              <w:t>1,062</w:t>
            </w:r>
          </w:p>
        </w:tc>
        <w:tc>
          <w:tcPr>
            <w:tcW w:w="1276" w:type="dxa"/>
            <w:tcBorders>
              <w:top w:val="single" w:sz="4" w:space="0" w:color="auto"/>
              <w:left w:val="single" w:sz="4" w:space="0" w:color="auto"/>
              <w:bottom w:val="single" w:sz="4" w:space="0" w:color="auto"/>
              <w:right w:val="nil"/>
            </w:tcBorders>
            <w:noWrap/>
            <w:hideMark/>
          </w:tcPr>
          <w:p w14:paraId="2649C901" w14:textId="77777777" w:rsidR="00640DBF" w:rsidRPr="00EF0A1D" w:rsidRDefault="00640DBF">
            <w:pPr>
              <w:rPr>
                <w:sz w:val="16"/>
                <w:szCs w:val="16"/>
                <w:lang w:val="en-GB"/>
              </w:rPr>
            </w:pPr>
            <w:r w:rsidRPr="00EF0A1D">
              <w:rPr>
                <w:sz w:val="16"/>
                <w:szCs w:val="16"/>
                <w:lang w:val="en-GB"/>
              </w:rPr>
              <w:t>+11</w:t>
            </w:r>
          </w:p>
        </w:tc>
      </w:tr>
      <w:tr w:rsidR="00640DBF" w:rsidRPr="00EF0A1D" w14:paraId="2F092646" w14:textId="77777777">
        <w:trPr>
          <w:trHeight w:val="227"/>
        </w:trPr>
        <w:tc>
          <w:tcPr>
            <w:tcW w:w="3631" w:type="dxa"/>
            <w:tcBorders>
              <w:top w:val="single" w:sz="4" w:space="0" w:color="auto"/>
              <w:left w:val="nil"/>
              <w:bottom w:val="single" w:sz="4" w:space="0" w:color="auto"/>
              <w:right w:val="single" w:sz="4" w:space="0" w:color="auto"/>
            </w:tcBorders>
            <w:noWrap/>
            <w:hideMark/>
          </w:tcPr>
          <w:p w14:paraId="597297FB" w14:textId="77777777" w:rsidR="00640DBF" w:rsidRPr="00EF0A1D" w:rsidRDefault="00640DBF">
            <w:pPr>
              <w:rPr>
                <w:sz w:val="16"/>
                <w:szCs w:val="16"/>
                <w:lang w:val="it-IT"/>
              </w:rPr>
            </w:pPr>
            <w:r w:rsidRPr="00EF0A1D">
              <w:rPr>
                <w:sz w:val="16"/>
                <w:szCs w:val="16"/>
                <w:lang w:val="it-IT"/>
              </w:rPr>
              <w:t>Spazio per le gambe posteriore</w:t>
            </w:r>
          </w:p>
        </w:tc>
        <w:tc>
          <w:tcPr>
            <w:tcW w:w="730" w:type="dxa"/>
            <w:tcBorders>
              <w:top w:val="single" w:sz="4" w:space="0" w:color="auto"/>
              <w:left w:val="single" w:sz="4" w:space="0" w:color="auto"/>
              <w:bottom w:val="single" w:sz="4" w:space="0" w:color="auto"/>
              <w:right w:val="single" w:sz="4" w:space="0" w:color="auto"/>
            </w:tcBorders>
            <w:noWrap/>
            <w:hideMark/>
          </w:tcPr>
          <w:p w14:paraId="1C3D5AB8"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78CDF2D9" w14:textId="77777777" w:rsidR="00640DBF" w:rsidRPr="00EF0A1D" w:rsidRDefault="00640DBF">
            <w:pPr>
              <w:rPr>
                <w:sz w:val="16"/>
                <w:szCs w:val="16"/>
                <w:lang w:val="en-GB"/>
              </w:rPr>
            </w:pPr>
            <w:r w:rsidRPr="00EF0A1D">
              <w:rPr>
                <w:sz w:val="16"/>
                <w:szCs w:val="16"/>
                <w:lang w:val="en-GB"/>
              </w:rPr>
              <w:t>854</w:t>
            </w:r>
          </w:p>
        </w:tc>
        <w:tc>
          <w:tcPr>
            <w:tcW w:w="1468" w:type="dxa"/>
            <w:tcBorders>
              <w:top w:val="single" w:sz="4" w:space="0" w:color="auto"/>
              <w:left w:val="single" w:sz="4" w:space="0" w:color="auto"/>
              <w:bottom w:val="single" w:sz="4" w:space="0" w:color="auto"/>
              <w:right w:val="single" w:sz="4" w:space="0" w:color="auto"/>
            </w:tcBorders>
            <w:hideMark/>
          </w:tcPr>
          <w:p w14:paraId="0FEA5CE8" w14:textId="77777777" w:rsidR="00640DBF" w:rsidRPr="00EF0A1D" w:rsidRDefault="00640DBF">
            <w:pPr>
              <w:rPr>
                <w:color w:val="707070" w:themeColor="accent4"/>
                <w:sz w:val="16"/>
                <w:szCs w:val="16"/>
                <w:lang w:val="en-GB"/>
              </w:rPr>
            </w:pPr>
            <w:r w:rsidRPr="00EF0A1D">
              <w:rPr>
                <w:color w:val="707070" w:themeColor="accent4"/>
                <w:sz w:val="16"/>
                <w:szCs w:val="16"/>
                <w:lang w:val="en-GB"/>
              </w:rPr>
              <w:t>861</w:t>
            </w:r>
          </w:p>
        </w:tc>
        <w:tc>
          <w:tcPr>
            <w:tcW w:w="1276" w:type="dxa"/>
            <w:tcBorders>
              <w:top w:val="single" w:sz="4" w:space="0" w:color="auto"/>
              <w:left w:val="single" w:sz="4" w:space="0" w:color="auto"/>
              <w:bottom w:val="single" w:sz="4" w:space="0" w:color="auto"/>
              <w:right w:val="nil"/>
            </w:tcBorders>
            <w:noWrap/>
            <w:hideMark/>
          </w:tcPr>
          <w:p w14:paraId="2CFADD51" w14:textId="77777777" w:rsidR="00640DBF" w:rsidRPr="00EF0A1D" w:rsidRDefault="00640DBF">
            <w:pPr>
              <w:rPr>
                <w:sz w:val="16"/>
                <w:szCs w:val="16"/>
                <w:lang w:val="en-GB"/>
              </w:rPr>
            </w:pPr>
            <w:r w:rsidRPr="00EF0A1D">
              <w:rPr>
                <w:sz w:val="16"/>
                <w:szCs w:val="16"/>
                <w:lang w:val="en-GB"/>
              </w:rPr>
              <w:t>-7</w:t>
            </w:r>
          </w:p>
        </w:tc>
      </w:tr>
      <w:tr w:rsidR="00640DBF" w:rsidRPr="00EF0A1D" w14:paraId="20D00CD3" w14:textId="77777777">
        <w:trPr>
          <w:trHeight w:val="227"/>
        </w:trPr>
        <w:tc>
          <w:tcPr>
            <w:tcW w:w="3631" w:type="dxa"/>
            <w:tcBorders>
              <w:top w:val="single" w:sz="4" w:space="0" w:color="auto"/>
              <w:left w:val="nil"/>
              <w:bottom w:val="single" w:sz="4" w:space="0" w:color="auto"/>
              <w:right w:val="single" w:sz="4" w:space="0" w:color="auto"/>
            </w:tcBorders>
            <w:noWrap/>
            <w:hideMark/>
          </w:tcPr>
          <w:p w14:paraId="0D0E079A" w14:textId="77777777" w:rsidR="00640DBF" w:rsidRPr="00EF0A1D" w:rsidRDefault="00640DBF">
            <w:pPr>
              <w:rPr>
                <w:sz w:val="16"/>
                <w:szCs w:val="16"/>
                <w:lang w:val="en-GB"/>
              </w:rPr>
            </w:pPr>
            <w:r w:rsidRPr="00EF0A1D">
              <w:rPr>
                <w:sz w:val="16"/>
                <w:szCs w:val="16"/>
                <w:lang w:val="en-GB"/>
              </w:rPr>
              <w:t xml:space="preserve">Larghezza del </w:t>
            </w:r>
            <w:proofErr w:type="spellStart"/>
            <w:r w:rsidRPr="00EF0A1D">
              <w:rPr>
                <w:sz w:val="16"/>
                <w:szCs w:val="16"/>
                <w:lang w:val="en-GB"/>
              </w:rPr>
              <w:t>gomito</w:t>
            </w:r>
            <w:proofErr w:type="spellEnd"/>
            <w:r w:rsidRPr="00EF0A1D">
              <w:rPr>
                <w:sz w:val="16"/>
                <w:szCs w:val="16"/>
                <w:lang w:val="en-GB"/>
              </w:rPr>
              <w:t xml:space="preserve"> </w:t>
            </w:r>
            <w:proofErr w:type="spellStart"/>
            <w:r w:rsidRPr="00EF0A1D">
              <w:rPr>
                <w:sz w:val="16"/>
                <w:szCs w:val="16"/>
                <w:lang w:val="en-GB"/>
              </w:rPr>
              <w:t>anteriore</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6E464CF3"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1A02F45A" w14:textId="77777777" w:rsidR="00640DBF" w:rsidRPr="00EF0A1D" w:rsidRDefault="00640DBF">
            <w:pPr>
              <w:rPr>
                <w:sz w:val="16"/>
                <w:szCs w:val="16"/>
                <w:lang w:val="en-GB"/>
              </w:rPr>
            </w:pPr>
            <w:r w:rsidRPr="00EF0A1D">
              <w:rPr>
                <w:sz w:val="16"/>
                <w:szCs w:val="16"/>
                <w:lang w:val="en-GB"/>
              </w:rPr>
              <w:t>1,456</w:t>
            </w:r>
          </w:p>
        </w:tc>
        <w:tc>
          <w:tcPr>
            <w:tcW w:w="1468" w:type="dxa"/>
            <w:tcBorders>
              <w:top w:val="single" w:sz="4" w:space="0" w:color="auto"/>
              <w:left w:val="single" w:sz="4" w:space="0" w:color="auto"/>
              <w:bottom w:val="single" w:sz="4" w:space="0" w:color="auto"/>
              <w:right w:val="single" w:sz="4" w:space="0" w:color="auto"/>
            </w:tcBorders>
            <w:hideMark/>
          </w:tcPr>
          <w:p w14:paraId="7E64CDB9" w14:textId="77777777" w:rsidR="00640DBF" w:rsidRPr="00EF0A1D" w:rsidRDefault="00640DBF">
            <w:pPr>
              <w:rPr>
                <w:color w:val="707070" w:themeColor="accent4"/>
                <w:sz w:val="16"/>
                <w:szCs w:val="16"/>
                <w:lang w:val="en-GB"/>
              </w:rPr>
            </w:pPr>
            <w:r w:rsidRPr="00EF0A1D">
              <w:rPr>
                <w:color w:val="707070" w:themeColor="accent4"/>
                <w:sz w:val="16"/>
                <w:szCs w:val="16"/>
                <w:lang w:val="en-GB"/>
              </w:rPr>
              <w:t>1,457</w:t>
            </w:r>
          </w:p>
        </w:tc>
        <w:tc>
          <w:tcPr>
            <w:tcW w:w="1276" w:type="dxa"/>
            <w:tcBorders>
              <w:top w:val="single" w:sz="4" w:space="0" w:color="auto"/>
              <w:left w:val="single" w:sz="4" w:space="0" w:color="auto"/>
              <w:bottom w:val="single" w:sz="4" w:space="0" w:color="auto"/>
              <w:right w:val="nil"/>
            </w:tcBorders>
            <w:noWrap/>
            <w:hideMark/>
          </w:tcPr>
          <w:p w14:paraId="7C3538C6" w14:textId="77777777" w:rsidR="00640DBF" w:rsidRPr="00EF0A1D" w:rsidRDefault="00640DBF">
            <w:pPr>
              <w:rPr>
                <w:sz w:val="16"/>
                <w:szCs w:val="16"/>
                <w:lang w:val="en-GB"/>
              </w:rPr>
            </w:pPr>
            <w:r w:rsidRPr="00EF0A1D">
              <w:rPr>
                <w:sz w:val="16"/>
                <w:szCs w:val="16"/>
                <w:lang w:val="en-GB"/>
              </w:rPr>
              <w:t>-1</w:t>
            </w:r>
          </w:p>
        </w:tc>
      </w:tr>
      <w:tr w:rsidR="00640DBF" w:rsidRPr="00EF0A1D" w14:paraId="2EF66464" w14:textId="77777777">
        <w:trPr>
          <w:trHeight w:val="227"/>
        </w:trPr>
        <w:tc>
          <w:tcPr>
            <w:tcW w:w="3631" w:type="dxa"/>
            <w:tcBorders>
              <w:top w:val="single" w:sz="4" w:space="0" w:color="auto"/>
              <w:left w:val="nil"/>
              <w:bottom w:val="single" w:sz="4" w:space="0" w:color="auto"/>
              <w:right w:val="single" w:sz="4" w:space="0" w:color="auto"/>
            </w:tcBorders>
            <w:noWrap/>
            <w:hideMark/>
          </w:tcPr>
          <w:p w14:paraId="6888CF18" w14:textId="77777777" w:rsidR="00640DBF" w:rsidRPr="00EF0A1D" w:rsidRDefault="00640DBF">
            <w:pPr>
              <w:rPr>
                <w:sz w:val="16"/>
                <w:szCs w:val="16"/>
                <w:lang w:val="en-GB"/>
              </w:rPr>
            </w:pPr>
            <w:r w:rsidRPr="00EF0A1D">
              <w:rPr>
                <w:sz w:val="16"/>
                <w:szCs w:val="16"/>
                <w:lang w:val="en-GB"/>
              </w:rPr>
              <w:t xml:space="preserve">Larghezza del </w:t>
            </w:r>
            <w:proofErr w:type="spellStart"/>
            <w:r w:rsidRPr="00EF0A1D">
              <w:rPr>
                <w:sz w:val="16"/>
                <w:szCs w:val="16"/>
                <w:lang w:val="en-GB"/>
              </w:rPr>
              <w:t>gomito</w:t>
            </w:r>
            <w:proofErr w:type="spellEnd"/>
            <w:r w:rsidRPr="00EF0A1D">
              <w:rPr>
                <w:sz w:val="16"/>
                <w:szCs w:val="16"/>
                <w:lang w:val="en-GB"/>
              </w:rPr>
              <w:t xml:space="preserve"> </w:t>
            </w:r>
            <w:proofErr w:type="spellStart"/>
            <w:r w:rsidRPr="00EF0A1D">
              <w:rPr>
                <w:sz w:val="16"/>
                <w:szCs w:val="16"/>
                <w:lang w:val="en-GB"/>
              </w:rPr>
              <w:t>posteriore</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637DC0C1"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6A58A1AC" w14:textId="77777777" w:rsidR="00640DBF" w:rsidRPr="00EF0A1D" w:rsidRDefault="00640DBF">
            <w:pPr>
              <w:rPr>
                <w:sz w:val="16"/>
                <w:szCs w:val="16"/>
                <w:lang w:val="en-GB"/>
              </w:rPr>
            </w:pPr>
            <w:r w:rsidRPr="00EF0A1D">
              <w:rPr>
                <w:sz w:val="16"/>
                <w:szCs w:val="16"/>
                <w:lang w:val="en-GB"/>
              </w:rPr>
              <w:t>1,431</w:t>
            </w:r>
          </w:p>
        </w:tc>
        <w:tc>
          <w:tcPr>
            <w:tcW w:w="1468" w:type="dxa"/>
            <w:tcBorders>
              <w:top w:val="single" w:sz="4" w:space="0" w:color="auto"/>
              <w:left w:val="single" w:sz="4" w:space="0" w:color="auto"/>
              <w:bottom w:val="single" w:sz="4" w:space="0" w:color="auto"/>
              <w:right w:val="single" w:sz="4" w:space="0" w:color="auto"/>
            </w:tcBorders>
            <w:hideMark/>
          </w:tcPr>
          <w:p w14:paraId="653F4376" w14:textId="77777777" w:rsidR="00640DBF" w:rsidRPr="00EF0A1D" w:rsidRDefault="00640DBF">
            <w:pPr>
              <w:rPr>
                <w:color w:val="707070" w:themeColor="accent4"/>
                <w:sz w:val="16"/>
                <w:szCs w:val="16"/>
                <w:lang w:val="en-GB"/>
              </w:rPr>
            </w:pPr>
            <w:r w:rsidRPr="00EF0A1D">
              <w:rPr>
                <w:color w:val="707070" w:themeColor="accent4"/>
                <w:sz w:val="16"/>
                <w:szCs w:val="16"/>
                <w:lang w:val="en-GB"/>
              </w:rPr>
              <w:t>1,454</w:t>
            </w:r>
          </w:p>
        </w:tc>
        <w:tc>
          <w:tcPr>
            <w:tcW w:w="1276" w:type="dxa"/>
            <w:tcBorders>
              <w:top w:val="single" w:sz="4" w:space="0" w:color="auto"/>
              <w:left w:val="single" w:sz="4" w:space="0" w:color="auto"/>
              <w:bottom w:val="single" w:sz="4" w:space="0" w:color="auto"/>
              <w:right w:val="nil"/>
            </w:tcBorders>
            <w:noWrap/>
            <w:hideMark/>
          </w:tcPr>
          <w:p w14:paraId="470BE8FF" w14:textId="77777777" w:rsidR="00640DBF" w:rsidRPr="00EF0A1D" w:rsidRDefault="00640DBF">
            <w:pPr>
              <w:rPr>
                <w:sz w:val="16"/>
                <w:szCs w:val="16"/>
                <w:lang w:val="en-GB"/>
              </w:rPr>
            </w:pPr>
            <w:r w:rsidRPr="00EF0A1D">
              <w:rPr>
                <w:sz w:val="16"/>
                <w:szCs w:val="16"/>
                <w:lang w:val="en-GB"/>
              </w:rPr>
              <w:t>-23</w:t>
            </w:r>
          </w:p>
        </w:tc>
      </w:tr>
      <w:tr w:rsidR="00640DBF" w:rsidRPr="00EF0A1D" w14:paraId="79508EC1" w14:textId="77777777">
        <w:trPr>
          <w:trHeight w:val="227"/>
        </w:trPr>
        <w:tc>
          <w:tcPr>
            <w:tcW w:w="3631" w:type="dxa"/>
            <w:tcBorders>
              <w:top w:val="single" w:sz="4" w:space="0" w:color="auto"/>
              <w:left w:val="nil"/>
              <w:bottom w:val="single" w:sz="4" w:space="0" w:color="auto"/>
              <w:right w:val="single" w:sz="4" w:space="0" w:color="auto"/>
            </w:tcBorders>
            <w:noWrap/>
            <w:hideMark/>
          </w:tcPr>
          <w:p w14:paraId="3D761D6E" w14:textId="77777777" w:rsidR="00640DBF" w:rsidRPr="00EF0A1D" w:rsidRDefault="00640DBF">
            <w:pPr>
              <w:rPr>
                <w:sz w:val="16"/>
                <w:szCs w:val="16"/>
                <w:lang w:val="it-IT"/>
              </w:rPr>
            </w:pPr>
            <w:r w:rsidRPr="00EF0A1D">
              <w:rPr>
                <w:sz w:val="16"/>
                <w:szCs w:val="16"/>
                <w:lang w:val="it-IT"/>
              </w:rPr>
              <w:t>Spazio per le spalle anteriore</w:t>
            </w:r>
          </w:p>
        </w:tc>
        <w:tc>
          <w:tcPr>
            <w:tcW w:w="730" w:type="dxa"/>
            <w:tcBorders>
              <w:top w:val="single" w:sz="4" w:space="0" w:color="auto"/>
              <w:left w:val="single" w:sz="4" w:space="0" w:color="auto"/>
              <w:bottom w:val="single" w:sz="4" w:space="0" w:color="auto"/>
              <w:right w:val="single" w:sz="4" w:space="0" w:color="auto"/>
            </w:tcBorders>
            <w:noWrap/>
            <w:hideMark/>
          </w:tcPr>
          <w:p w14:paraId="7753DB46"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67101639" w14:textId="77777777" w:rsidR="00640DBF" w:rsidRPr="00EF0A1D" w:rsidRDefault="00640DBF">
            <w:pPr>
              <w:rPr>
                <w:sz w:val="16"/>
                <w:szCs w:val="16"/>
                <w:lang w:val="en-GB"/>
              </w:rPr>
            </w:pPr>
            <w:r w:rsidRPr="00EF0A1D">
              <w:rPr>
                <w:sz w:val="16"/>
                <w:szCs w:val="16"/>
                <w:lang w:val="en-GB"/>
              </w:rPr>
              <w:t>1,412</w:t>
            </w:r>
          </w:p>
        </w:tc>
        <w:tc>
          <w:tcPr>
            <w:tcW w:w="1468" w:type="dxa"/>
            <w:tcBorders>
              <w:top w:val="single" w:sz="4" w:space="0" w:color="auto"/>
              <w:left w:val="single" w:sz="4" w:space="0" w:color="auto"/>
              <w:bottom w:val="single" w:sz="4" w:space="0" w:color="auto"/>
              <w:right w:val="single" w:sz="4" w:space="0" w:color="auto"/>
            </w:tcBorders>
            <w:hideMark/>
          </w:tcPr>
          <w:p w14:paraId="6F31640B" w14:textId="77777777" w:rsidR="00640DBF" w:rsidRPr="00EF0A1D" w:rsidRDefault="00640DBF">
            <w:pPr>
              <w:rPr>
                <w:color w:val="707070" w:themeColor="accent4"/>
                <w:sz w:val="16"/>
                <w:szCs w:val="16"/>
                <w:lang w:val="en-GB"/>
              </w:rPr>
            </w:pPr>
            <w:r w:rsidRPr="00EF0A1D">
              <w:rPr>
                <w:color w:val="707070" w:themeColor="accent4"/>
                <w:sz w:val="16"/>
                <w:szCs w:val="16"/>
                <w:lang w:val="en-GB"/>
              </w:rPr>
              <w:t>1,400</w:t>
            </w:r>
          </w:p>
        </w:tc>
        <w:tc>
          <w:tcPr>
            <w:tcW w:w="1276" w:type="dxa"/>
            <w:tcBorders>
              <w:top w:val="single" w:sz="4" w:space="0" w:color="auto"/>
              <w:left w:val="single" w:sz="4" w:space="0" w:color="auto"/>
              <w:bottom w:val="single" w:sz="4" w:space="0" w:color="auto"/>
              <w:right w:val="nil"/>
            </w:tcBorders>
            <w:noWrap/>
            <w:hideMark/>
          </w:tcPr>
          <w:p w14:paraId="54D7E3F2" w14:textId="77777777" w:rsidR="00640DBF" w:rsidRPr="00EF0A1D" w:rsidRDefault="00640DBF">
            <w:pPr>
              <w:rPr>
                <w:sz w:val="16"/>
                <w:szCs w:val="16"/>
                <w:lang w:val="en-GB"/>
              </w:rPr>
            </w:pPr>
            <w:r w:rsidRPr="00EF0A1D">
              <w:rPr>
                <w:sz w:val="16"/>
                <w:szCs w:val="16"/>
                <w:lang w:val="en-GB"/>
              </w:rPr>
              <w:t>+12</w:t>
            </w:r>
          </w:p>
        </w:tc>
      </w:tr>
      <w:tr w:rsidR="00640DBF" w:rsidRPr="00EF0A1D" w14:paraId="2899017A" w14:textId="77777777">
        <w:trPr>
          <w:trHeight w:val="227"/>
        </w:trPr>
        <w:tc>
          <w:tcPr>
            <w:tcW w:w="3631" w:type="dxa"/>
            <w:tcBorders>
              <w:top w:val="single" w:sz="4" w:space="0" w:color="auto"/>
              <w:left w:val="nil"/>
              <w:bottom w:val="single" w:sz="4" w:space="0" w:color="auto"/>
              <w:right w:val="single" w:sz="4" w:space="0" w:color="auto"/>
            </w:tcBorders>
            <w:noWrap/>
            <w:hideMark/>
          </w:tcPr>
          <w:p w14:paraId="22818C22" w14:textId="77777777" w:rsidR="00640DBF" w:rsidRPr="00EF0A1D" w:rsidRDefault="00640DBF">
            <w:pPr>
              <w:rPr>
                <w:sz w:val="16"/>
                <w:szCs w:val="16"/>
                <w:lang w:val="it-IT"/>
              </w:rPr>
            </w:pPr>
            <w:r w:rsidRPr="00EF0A1D">
              <w:rPr>
                <w:sz w:val="16"/>
                <w:szCs w:val="16"/>
                <w:lang w:val="it-IT"/>
              </w:rPr>
              <w:t>Spazio per le spalle posteriore</w:t>
            </w:r>
          </w:p>
        </w:tc>
        <w:tc>
          <w:tcPr>
            <w:tcW w:w="730" w:type="dxa"/>
            <w:tcBorders>
              <w:top w:val="single" w:sz="4" w:space="0" w:color="auto"/>
              <w:left w:val="single" w:sz="4" w:space="0" w:color="auto"/>
              <w:bottom w:val="single" w:sz="4" w:space="0" w:color="auto"/>
              <w:right w:val="single" w:sz="4" w:space="0" w:color="auto"/>
            </w:tcBorders>
            <w:noWrap/>
            <w:hideMark/>
          </w:tcPr>
          <w:p w14:paraId="5EE9BE4E" w14:textId="77777777" w:rsidR="00640DBF" w:rsidRPr="00EF0A1D" w:rsidRDefault="00640DBF">
            <w:pPr>
              <w:rPr>
                <w:sz w:val="16"/>
                <w:szCs w:val="16"/>
                <w:lang w:val="en-GB"/>
              </w:rPr>
            </w:pPr>
            <w:r w:rsidRPr="00EF0A1D">
              <w:rPr>
                <w:sz w:val="16"/>
                <w:szCs w:val="16"/>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48369AE4" w14:textId="77777777" w:rsidR="00640DBF" w:rsidRPr="00EF0A1D" w:rsidRDefault="00640DBF">
            <w:pPr>
              <w:rPr>
                <w:sz w:val="16"/>
                <w:szCs w:val="16"/>
                <w:lang w:val="en-GB"/>
              </w:rPr>
            </w:pPr>
            <w:r w:rsidRPr="00EF0A1D">
              <w:rPr>
                <w:sz w:val="16"/>
                <w:szCs w:val="16"/>
                <w:lang w:val="en-GB"/>
              </w:rPr>
              <w:t>1,359</w:t>
            </w:r>
          </w:p>
        </w:tc>
        <w:tc>
          <w:tcPr>
            <w:tcW w:w="1468" w:type="dxa"/>
            <w:tcBorders>
              <w:top w:val="single" w:sz="4" w:space="0" w:color="auto"/>
              <w:left w:val="single" w:sz="4" w:space="0" w:color="auto"/>
              <w:bottom w:val="single" w:sz="4" w:space="0" w:color="auto"/>
              <w:right w:val="single" w:sz="4" w:space="0" w:color="auto"/>
            </w:tcBorders>
            <w:hideMark/>
          </w:tcPr>
          <w:p w14:paraId="71E0ED86" w14:textId="77777777" w:rsidR="00640DBF" w:rsidRPr="00EF0A1D" w:rsidRDefault="00640DBF">
            <w:pPr>
              <w:rPr>
                <w:color w:val="707070" w:themeColor="accent4"/>
                <w:sz w:val="16"/>
                <w:szCs w:val="16"/>
                <w:lang w:val="en-GB"/>
              </w:rPr>
            </w:pPr>
            <w:r w:rsidRPr="00EF0A1D">
              <w:rPr>
                <w:color w:val="707070" w:themeColor="accent4"/>
                <w:sz w:val="16"/>
                <w:szCs w:val="16"/>
                <w:lang w:val="en-GB"/>
              </w:rPr>
              <w:t>1,372</w:t>
            </w:r>
          </w:p>
        </w:tc>
        <w:tc>
          <w:tcPr>
            <w:tcW w:w="1276" w:type="dxa"/>
            <w:tcBorders>
              <w:top w:val="single" w:sz="4" w:space="0" w:color="auto"/>
              <w:left w:val="single" w:sz="4" w:space="0" w:color="auto"/>
              <w:bottom w:val="single" w:sz="4" w:space="0" w:color="auto"/>
              <w:right w:val="nil"/>
            </w:tcBorders>
            <w:noWrap/>
            <w:hideMark/>
          </w:tcPr>
          <w:p w14:paraId="5D051F92" w14:textId="77777777" w:rsidR="00640DBF" w:rsidRPr="00EF0A1D" w:rsidRDefault="00640DBF">
            <w:pPr>
              <w:rPr>
                <w:sz w:val="16"/>
                <w:szCs w:val="16"/>
                <w:lang w:val="en-GB"/>
              </w:rPr>
            </w:pPr>
            <w:r w:rsidRPr="00EF0A1D">
              <w:rPr>
                <w:sz w:val="16"/>
                <w:szCs w:val="16"/>
                <w:lang w:val="en-GB"/>
              </w:rPr>
              <w:t>-13</w:t>
            </w:r>
          </w:p>
        </w:tc>
      </w:tr>
      <w:tr w:rsidR="00640DBF" w:rsidRPr="00EF0A1D" w14:paraId="36D3AAA2" w14:textId="77777777">
        <w:trPr>
          <w:trHeight w:val="227"/>
        </w:trPr>
        <w:tc>
          <w:tcPr>
            <w:tcW w:w="3631" w:type="dxa"/>
            <w:tcBorders>
              <w:top w:val="single" w:sz="4" w:space="0" w:color="auto"/>
              <w:left w:val="nil"/>
              <w:bottom w:val="single" w:sz="4" w:space="0" w:color="auto"/>
              <w:right w:val="single" w:sz="4" w:space="0" w:color="auto"/>
            </w:tcBorders>
            <w:noWrap/>
            <w:hideMark/>
          </w:tcPr>
          <w:p w14:paraId="10DA6C35" w14:textId="77777777" w:rsidR="00640DBF" w:rsidRPr="00EF0A1D" w:rsidRDefault="00640DBF">
            <w:pPr>
              <w:rPr>
                <w:sz w:val="16"/>
                <w:szCs w:val="16"/>
                <w:lang w:val="en-GB"/>
              </w:rPr>
            </w:pPr>
            <w:r w:rsidRPr="00EF0A1D">
              <w:rPr>
                <w:sz w:val="16"/>
                <w:szCs w:val="16"/>
                <w:lang w:val="en-GB"/>
              </w:rPr>
              <w:t xml:space="preserve">Volume di </w:t>
            </w:r>
            <w:proofErr w:type="spellStart"/>
            <w:r w:rsidRPr="00EF0A1D">
              <w:rPr>
                <w:sz w:val="16"/>
                <w:szCs w:val="16"/>
                <w:lang w:val="en-GB"/>
              </w:rPr>
              <w:t>avvio</w:t>
            </w:r>
            <w:proofErr w:type="spellEnd"/>
            <w:r w:rsidRPr="00EF0A1D">
              <w:rPr>
                <w:sz w:val="16"/>
                <w:szCs w:val="16"/>
                <w:lang w:val="en-GB"/>
              </w:rPr>
              <w:t xml:space="preserve"> VDA</w:t>
            </w:r>
          </w:p>
        </w:tc>
        <w:tc>
          <w:tcPr>
            <w:tcW w:w="730" w:type="dxa"/>
            <w:tcBorders>
              <w:top w:val="single" w:sz="4" w:space="0" w:color="auto"/>
              <w:left w:val="single" w:sz="4" w:space="0" w:color="auto"/>
              <w:bottom w:val="single" w:sz="4" w:space="0" w:color="auto"/>
              <w:right w:val="single" w:sz="4" w:space="0" w:color="auto"/>
            </w:tcBorders>
            <w:noWrap/>
            <w:hideMark/>
          </w:tcPr>
          <w:p w14:paraId="2675DA4A" w14:textId="77777777" w:rsidR="00640DBF" w:rsidRPr="00EF0A1D" w:rsidRDefault="00640DBF">
            <w:pPr>
              <w:rPr>
                <w:sz w:val="16"/>
                <w:szCs w:val="16"/>
                <w:lang w:val="en-GB"/>
              </w:rPr>
            </w:pPr>
            <w:r w:rsidRPr="00EF0A1D">
              <w:rPr>
                <w:sz w:val="16"/>
                <w:szCs w:val="16"/>
                <w:lang w:val="en-GB"/>
              </w:rPr>
              <w:t>L</w:t>
            </w:r>
          </w:p>
        </w:tc>
        <w:tc>
          <w:tcPr>
            <w:tcW w:w="920" w:type="dxa"/>
            <w:tcBorders>
              <w:top w:val="single" w:sz="4" w:space="0" w:color="auto"/>
              <w:left w:val="single" w:sz="4" w:space="0" w:color="auto"/>
              <w:bottom w:val="single" w:sz="4" w:space="0" w:color="auto"/>
              <w:right w:val="single" w:sz="4" w:space="0" w:color="auto"/>
            </w:tcBorders>
            <w:hideMark/>
          </w:tcPr>
          <w:p w14:paraId="124402BB" w14:textId="77777777" w:rsidR="00640DBF" w:rsidRPr="00EF0A1D" w:rsidRDefault="00640DBF">
            <w:pPr>
              <w:rPr>
                <w:sz w:val="16"/>
                <w:szCs w:val="16"/>
                <w:lang w:val="en-GB"/>
              </w:rPr>
            </w:pPr>
            <w:r w:rsidRPr="00EF0A1D">
              <w:rPr>
                <w:sz w:val="16"/>
                <w:szCs w:val="16"/>
                <w:lang w:val="en-GB"/>
              </w:rPr>
              <w:t>405</w:t>
            </w:r>
          </w:p>
        </w:tc>
        <w:tc>
          <w:tcPr>
            <w:tcW w:w="1468" w:type="dxa"/>
            <w:tcBorders>
              <w:top w:val="single" w:sz="4" w:space="0" w:color="auto"/>
              <w:left w:val="single" w:sz="4" w:space="0" w:color="auto"/>
              <w:bottom w:val="single" w:sz="4" w:space="0" w:color="auto"/>
              <w:right w:val="single" w:sz="4" w:space="0" w:color="auto"/>
            </w:tcBorders>
            <w:hideMark/>
          </w:tcPr>
          <w:p w14:paraId="56297C1A" w14:textId="77777777" w:rsidR="00640DBF" w:rsidRPr="00EF0A1D" w:rsidRDefault="00640DBF">
            <w:pPr>
              <w:rPr>
                <w:color w:val="707070" w:themeColor="accent4"/>
                <w:sz w:val="16"/>
                <w:szCs w:val="16"/>
                <w:lang w:val="en-GB"/>
              </w:rPr>
            </w:pPr>
            <w:r w:rsidRPr="00EF0A1D">
              <w:rPr>
                <w:color w:val="707070" w:themeColor="accent4"/>
                <w:sz w:val="16"/>
                <w:szCs w:val="16"/>
                <w:lang w:val="en-GB"/>
              </w:rPr>
              <w:t>460</w:t>
            </w:r>
          </w:p>
        </w:tc>
        <w:tc>
          <w:tcPr>
            <w:tcW w:w="1276" w:type="dxa"/>
            <w:tcBorders>
              <w:top w:val="single" w:sz="4" w:space="0" w:color="auto"/>
              <w:left w:val="single" w:sz="4" w:space="0" w:color="auto"/>
              <w:bottom w:val="single" w:sz="4" w:space="0" w:color="auto"/>
              <w:right w:val="nil"/>
            </w:tcBorders>
            <w:noWrap/>
            <w:hideMark/>
          </w:tcPr>
          <w:p w14:paraId="108AC5D1" w14:textId="77777777" w:rsidR="00640DBF" w:rsidRPr="00EF0A1D" w:rsidRDefault="00640DBF">
            <w:pPr>
              <w:rPr>
                <w:sz w:val="16"/>
                <w:szCs w:val="16"/>
                <w:lang w:val="en-GB"/>
              </w:rPr>
            </w:pPr>
            <w:r w:rsidRPr="00EF0A1D">
              <w:rPr>
                <w:sz w:val="16"/>
                <w:szCs w:val="16"/>
                <w:lang w:val="en-GB"/>
              </w:rPr>
              <w:t>-55</w:t>
            </w:r>
          </w:p>
        </w:tc>
      </w:tr>
      <w:tr w:rsidR="00640DBF" w:rsidRPr="00EF0A1D" w14:paraId="7B6821F3" w14:textId="77777777">
        <w:trPr>
          <w:trHeight w:val="227"/>
        </w:trPr>
        <w:tc>
          <w:tcPr>
            <w:tcW w:w="3631" w:type="dxa"/>
            <w:tcBorders>
              <w:top w:val="single" w:sz="4" w:space="0" w:color="auto"/>
              <w:left w:val="nil"/>
              <w:bottom w:val="single" w:sz="4" w:space="0" w:color="auto"/>
              <w:right w:val="single" w:sz="4" w:space="0" w:color="auto"/>
            </w:tcBorders>
            <w:noWrap/>
          </w:tcPr>
          <w:p w14:paraId="7145DC2B" w14:textId="77777777" w:rsidR="00640DBF" w:rsidRPr="00EF0A1D" w:rsidRDefault="00640DBF">
            <w:pPr>
              <w:rPr>
                <w:sz w:val="16"/>
                <w:szCs w:val="16"/>
                <w:lang w:val="en-GB"/>
              </w:rPr>
            </w:pPr>
            <w:r w:rsidRPr="00EF0A1D">
              <w:rPr>
                <w:sz w:val="16"/>
                <w:szCs w:val="16"/>
                <w:lang w:val="en-GB"/>
              </w:rPr>
              <w:t xml:space="preserve">Volume del </w:t>
            </w:r>
            <w:proofErr w:type="spellStart"/>
            <w:r w:rsidRPr="00EF0A1D">
              <w:rPr>
                <w:sz w:val="16"/>
                <w:szCs w:val="16"/>
                <w:lang w:val="en-GB"/>
              </w:rPr>
              <w:t>bagagliaio</w:t>
            </w:r>
            <w:proofErr w:type="spellEnd"/>
            <w:r w:rsidRPr="00EF0A1D">
              <w:rPr>
                <w:sz w:val="16"/>
                <w:szCs w:val="16"/>
                <w:lang w:val="en-GB"/>
              </w:rPr>
              <w:t xml:space="preserve"> (</w:t>
            </w:r>
            <w:proofErr w:type="spellStart"/>
            <w:r w:rsidRPr="00EF0A1D">
              <w:rPr>
                <w:sz w:val="16"/>
                <w:szCs w:val="16"/>
                <w:lang w:val="en-GB"/>
              </w:rPr>
              <w:t>liquido</w:t>
            </w:r>
            <w:proofErr w:type="spellEnd"/>
            <w:r w:rsidRPr="00EF0A1D">
              <w:rPr>
                <w:sz w:val="16"/>
                <w:szCs w:val="16"/>
                <w:lang w:val="en-GB"/>
              </w:rPr>
              <w:t>)</w:t>
            </w:r>
          </w:p>
        </w:tc>
        <w:tc>
          <w:tcPr>
            <w:tcW w:w="730" w:type="dxa"/>
            <w:tcBorders>
              <w:top w:val="single" w:sz="4" w:space="0" w:color="auto"/>
              <w:left w:val="single" w:sz="4" w:space="0" w:color="auto"/>
              <w:bottom w:val="single" w:sz="4" w:space="0" w:color="auto"/>
              <w:right w:val="single" w:sz="4" w:space="0" w:color="auto"/>
            </w:tcBorders>
            <w:noWrap/>
          </w:tcPr>
          <w:p w14:paraId="201C5D3A" w14:textId="77777777" w:rsidR="00640DBF" w:rsidRPr="00EF0A1D" w:rsidRDefault="00640DBF">
            <w:pPr>
              <w:rPr>
                <w:sz w:val="16"/>
                <w:szCs w:val="16"/>
                <w:lang w:val="en-GB"/>
              </w:rPr>
            </w:pPr>
            <w:r w:rsidRPr="00EF0A1D">
              <w:rPr>
                <w:sz w:val="16"/>
                <w:szCs w:val="16"/>
                <w:lang w:val="en-GB"/>
              </w:rPr>
              <w:t>L</w:t>
            </w:r>
          </w:p>
        </w:tc>
        <w:tc>
          <w:tcPr>
            <w:tcW w:w="920" w:type="dxa"/>
            <w:tcBorders>
              <w:top w:val="single" w:sz="4" w:space="0" w:color="auto"/>
              <w:left w:val="single" w:sz="4" w:space="0" w:color="auto"/>
              <w:bottom w:val="single" w:sz="4" w:space="0" w:color="auto"/>
              <w:right w:val="single" w:sz="4" w:space="0" w:color="auto"/>
            </w:tcBorders>
          </w:tcPr>
          <w:p w14:paraId="7B313A6E" w14:textId="77777777" w:rsidR="00640DBF" w:rsidRPr="00EF0A1D" w:rsidRDefault="00640DBF">
            <w:pPr>
              <w:rPr>
                <w:sz w:val="16"/>
                <w:szCs w:val="16"/>
                <w:lang w:val="en-GB"/>
              </w:rPr>
            </w:pPr>
            <w:r w:rsidRPr="00EF0A1D">
              <w:rPr>
                <w:sz w:val="16"/>
                <w:szCs w:val="16"/>
                <w:lang w:val="en-GB"/>
              </w:rPr>
              <w:t>101</w:t>
            </w:r>
          </w:p>
        </w:tc>
        <w:tc>
          <w:tcPr>
            <w:tcW w:w="1468" w:type="dxa"/>
            <w:tcBorders>
              <w:top w:val="single" w:sz="4" w:space="0" w:color="auto"/>
              <w:left w:val="single" w:sz="4" w:space="0" w:color="auto"/>
              <w:bottom w:val="single" w:sz="4" w:space="0" w:color="auto"/>
              <w:right w:val="single" w:sz="4" w:space="0" w:color="auto"/>
            </w:tcBorders>
          </w:tcPr>
          <w:p w14:paraId="2A9B8F4A" w14:textId="77777777" w:rsidR="00640DBF" w:rsidRPr="00EF0A1D" w:rsidRDefault="00640DBF">
            <w:pPr>
              <w:rPr>
                <w:color w:val="707070" w:themeColor="accent4"/>
                <w:sz w:val="16"/>
                <w:szCs w:val="16"/>
                <w:lang w:val="en-GB"/>
              </w:rPr>
            </w:pPr>
            <w:r w:rsidRPr="00EF0A1D">
              <w:rPr>
                <w:color w:val="707070" w:themeColor="accent4"/>
                <w:sz w:val="16"/>
                <w:szCs w:val="16"/>
                <w:lang w:val="en-GB"/>
              </w:rPr>
              <w:t>-</w:t>
            </w:r>
          </w:p>
        </w:tc>
        <w:tc>
          <w:tcPr>
            <w:tcW w:w="1276" w:type="dxa"/>
            <w:tcBorders>
              <w:top w:val="single" w:sz="4" w:space="0" w:color="auto"/>
              <w:left w:val="single" w:sz="4" w:space="0" w:color="auto"/>
              <w:bottom w:val="single" w:sz="4" w:space="0" w:color="auto"/>
              <w:right w:val="nil"/>
            </w:tcBorders>
            <w:noWrap/>
          </w:tcPr>
          <w:p w14:paraId="2CD4D124" w14:textId="77777777" w:rsidR="00640DBF" w:rsidRPr="00EF0A1D" w:rsidRDefault="00640DBF">
            <w:pPr>
              <w:rPr>
                <w:sz w:val="16"/>
                <w:szCs w:val="16"/>
                <w:lang w:val="en-GB"/>
              </w:rPr>
            </w:pPr>
            <w:r w:rsidRPr="00EF0A1D">
              <w:rPr>
                <w:sz w:val="16"/>
                <w:szCs w:val="16"/>
                <w:lang w:val="en-GB"/>
              </w:rPr>
              <w:t>+101</w:t>
            </w:r>
          </w:p>
        </w:tc>
      </w:tr>
    </w:tbl>
    <w:p w14:paraId="64EB593E" w14:textId="77777777" w:rsidR="00640DBF" w:rsidRPr="00694EF2" w:rsidRDefault="00640DBF" w:rsidP="00640DBF">
      <w:pPr>
        <w:pStyle w:val="01Flietext"/>
        <w:spacing w:after="0"/>
        <w:rPr>
          <w:lang w:val="en-GB"/>
        </w:rPr>
      </w:pPr>
    </w:p>
    <w:p w14:paraId="33CB8401" w14:textId="0A9633E3" w:rsidR="00640DBF" w:rsidRPr="00A36296" w:rsidRDefault="00640DBF" w:rsidP="00640DBF">
      <w:pPr>
        <w:pStyle w:val="07Zwischenberschrift"/>
        <w:outlineLvl w:val="9"/>
        <w:rPr>
          <w:lang w:val="it-IT"/>
        </w:rPr>
      </w:pPr>
      <w:r w:rsidRPr="00A36296">
        <w:rPr>
          <w:lang w:val="it-IT"/>
        </w:rPr>
        <w:t xml:space="preserve">Illumina il giorno e la notte: </w:t>
      </w:r>
      <w:r w:rsidR="00EF0A1D">
        <w:rPr>
          <w:lang w:val="it-IT"/>
        </w:rPr>
        <w:t>pannello con star pattern</w:t>
      </w:r>
      <w:r w:rsidRPr="00A36296">
        <w:rPr>
          <w:lang w:val="it-IT"/>
        </w:rPr>
        <w:t xml:space="preserve"> Mercedes-Benz illuminato e fari con design a stella </w:t>
      </w:r>
    </w:p>
    <w:p w14:paraId="2193E418" w14:textId="7118F3DA" w:rsidR="00640DBF" w:rsidRPr="00A36296" w:rsidRDefault="00640DBF" w:rsidP="00640DBF">
      <w:pPr>
        <w:pStyle w:val="01Flietext"/>
        <w:spacing w:after="0"/>
        <w:rPr>
          <w:lang w:val="it-IT"/>
        </w:rPr>
      </w:pPr>
      <w:bookmarkStart w:id="37" w:name="_Hlk190758159"/>
      <w:r w:rsidRPr="00A36296">
        <w:rPr>
          <w:lang w:val="it-IT"/>
        </w:rPr>
        <w:t xml:space="preserve">Il frontale sportivo della CLA completamente elettrica presenta un design </w:t>
      </w:r>
      <w:r w:rsidR="00EF0A1D">
        <w:rPr>
          <w:lang w:val="it-IT"/>
        </w:rPr>
        <w:t>‘shark nose’</w:t>
      </w:r>
      <w:r w:rsidRPr="00A36296">
        <w:rPr>
          <w:lang w:val="it-IT"/>
        </w:rPr>
        <w:t>. Il punto forte è il nuovo pannello con motivo</w:t>
      </w:r>
      <w:r w:rsidR="00EF0A1D">
        <w:rPr>
          <w:lang w:val="it-IT"/>
        </w:rPr>
        <w:t xml:space="preserve"> ‘star pattern’</w:t>
      </w:r>
      <w:r w:rsidRPr="00A36296">
        <w:rPr>
          <w:lang w:val="it-IT"/>
        </w:rPr>
        <w:t xml:space="preserve"> Mercedes-Benz illuminato, che reinterpreta la classica griglia cromata. Perfettamente integrato nell'ambiente circostante, questo elemento di design non solo include la grande stella iconica di Mercedes-Benz, ma presenta anche un totale di 142 stelle con effetto cromato, creando una firma distintiva del marchio. La griglia illuminata saluta e si congeda dal guidatore con diverse animazioni. A seconda delle normative nazionali, la stella centrale può essere illuminata completamente o parzialmente. </w:t>
      </w:r>
      <w:r w:rsidRPr="00694EF2">
        <w:rPr>
          <w:rStyle w:val="Rimandonotaapidipagina"/>
          <w:lang w:val="en-GB"/>
        </w:rPr>
        <w:footnoteReference w:id="20"/>
      </w:r>
    </w:p>
    <w:p w14:paraId="41A23C5E" w14:textId="77777777" w:rsidR="00640DBF" w:rsidRPr="00A36296" w:rsidRDefault="00640DBF" w:rsidP="00640DBF">
      <w:pPr>
        <w:pStyle w:val="01Flietext"/>
        <w:spacing w:after="0"/>
        <w:rPr>
          <w:lang w:val="it-IT"/>
        </w:rPr>
      </w:pPr>
    </w:p>
    <w:bookmarkEnd w:id="37"/>
    <w:p w14:paraId="07F2BF37" w14:textId="443EA564" w:rsidR="00640DBF" w:rsidRPr="00A36296" w:rsidRDefault="00640DBF" w:rsidP="00640DBF">
      <w:pPr>
        <w:pStyle w:val="01Flietext"/>
        <w:spacing w:after="0"/>
        <w:rPr>
          <w:lang w:val="it-IT"/>
        </w:rPr>
      </w:pPr>
      <w:r w:rsidRPr="00A36296">
        <w:rPr>
          <w:lang w:val="it-IT"/>
        </w:rPr>
        <w:t>I fari full-LED offrono un aspetto emozionale e suggestivo</w:t>
      </w:r>
      <w:r w:rsidR="00EF0A1D">
        <w:rPr>
          <w:lang w:val="it-IT"/>
        </w:rPr>
        <w:t>,</w:t>
      </w:r>
      <w:r w:rsidRPr="00A36296">
        <w:rPr>
          <w:lang w:val="it-IT"/>
        </w:rPr>
        <w:t xml:space="preserve"> sia di giorno che di notte, oltre a</w:t>
      </w:r>
      <w:r w:rsidR="00EF0A1D">
        <w:rPr>
          <w:lang w:val="it-IT"/>
        </w:rPr>
        <w:t>d</w:t>
      </w:r>
      <w:r w:rsidRPr="00A36296">
        <w:rPr>
          <w:lang w:val="it-IT"/>
        </w:rPr>
        <w:t xml:space="preserve"> un'illuminazione ottimale della strada. Sono collegati da una fascia luminosa. L'innovativo design a stella contribuisce all'inconfondibile identità del marchio. Con i fari MULTIBEAM LED opzionali, le luci di marcia diurna hanno la forma della stella Mercedes-Benz. I fari LED High Performance di serie presentano la stella come elemento di design cromato.</w:t>
      </w:r>
    </w:p>
    <w:p w14:paraId="069E4506" w14:textId="77777777" w:rsidR="00640DBF" w:rsidRPr="00A36296" w:rsidRDefault="00640DBF" w:rsidP="00640DBF">
      <w:pPr>
        <w:pStyle w:val="01Flietext"/>
        <w:spacing w:after="0"/>
        <w:rPr>
          <w:lang w:val="it-IT"/>
        </w:rPr>
      </w:pPr>
    </w:p>
    <w:p w14:paraId="00CAB8D2" w14:textId="77777777" w:rsidR="00640DBF" w:rsidRPr="00A36296" w:rsidRDefault="00640DBF" w:rsidP="00640DBF">
      <w:pPr>
        <w:pStyle w:val="01Flietext"/>
        <w:spacing w:after="0"/>
        <w:rPr>
          <w:rFonts w:eastAsia="MB Corpo S Text Office Light" w:cs="MB Corpo S Text Office Light"/>
          <w:lang w:val="it-IT"/>
        </w:rPr>
      </w:pPr>
      <w:r w:rsidRPr="00A36296">
        <w:rPr>
          <w:lang w:val="it-IT"/>
        </w:rPr>
        <w:t>Le porte senza cornice con finiture cromate sottolineano la sportività e l'eleganza senza tempo del nuovo modello. Il grande tetto panoramico di serie porta molta luce all'interno dell'abitacolo. Gli specchietti retrovisori esterni compatti sono montati sulla linea di cintura. Le maniglie delle porte a scomparsa (optional in abbinamento a KEYLESS-GO) sono a filo con la carrozzeria e contribuiscono a ottimizzare l'aerodinamica</w:t>
      </w:r>
    </w:p>
    <w:p w14:paraId="7C210842" w14:textId="77777777" w:rsidR="00640DBF" w:rsidRPr="00A36296" w:rsidRDefault="00640DBF" w:rsidP="00640DBF">
      <w:pPr>
        <w:pStyle w:val="01Flietext"/>
        <w:spacing w:after="0"/>
        <w:rPr>
          <w:lang w:val="it-IT"/>
        </w:rPr>
      </w:pPr>
    </w:p>
    <w:p w14:paraId="1A46C01F" w14:textId="61C17336" w:rsidR="00640DBF" w:rsidRPr="00A36296" w:rsidRDefault="00640DBF" w:rsidP="00640DBF">
      <w:pPr>
        <w:pStyle w:val="01Flietext"/>
        <w:spacing w:after="0"/>
        <w:rPr>
          <w:lang w:val="it-IT"/>
        </w:rPr>
      </w:pPr>
      <w:r w:rsidRPr="00A36296">
        <w:rPr>
          <w:lang w:val="it-IT"/>
        </w:rPr>
        <w:t xml:space="preserve">Il posteriore </w:t>
      </w:r>
      <w:r w:rsidR="00EF0A1D">
        <w:rPr>
          <w:lang w:val="it-IT"/>
        </w:rPr>
        <w:t xml:space="preserve">stile </w:t>
      </w:r>
      <w:r w:rsidRPr="00A36296">
        <w:rPr>
          <w:lang w:val="it-IT"/>
        </w:rPr>
        <w:t xml:space="preserve">GT conferisce alla CLA una presenza potente. </w:t>
      </w:r>
      <w:r w:rsidR="00EF0A1D">
        <w:rPr>
          <w:lang w:val="it-IT"/>
        </w:rPr>
        <w:t xml:space="preserve">Le luci </w:t>
      </w:r>
      <w:r w:rsidRPr="00A36296">
        <w:rPr>
          <w:lang w:val="it-IT"/>
        </w:rPr>
        <w:t>posteriori a forma di stella sono collegat</w:t>
      </w:r>
      <w:r w:rsidR="00EF0A1D">
        <w:rPr>
          <w:lang w:val="it-IT"/>
        </w:rPr>
        <w:t>e</w:t>
      </w:r>
      <w:r w:rsidRPr="00A36296">
        <w:rPr>
          <w:lang w:val="it-IT"/>
        </w:rPr>
        <w:t xml:space="preserve"> da una fascia luminosa che si anima con scenari di arrivo e partenza. Come </w:t>
      </w:r>
      <w:r w:rsidR="00EF0A1D">
        <w:rPr>
          <w:lang w:val="it-IT"/>
        </w:rPr>
        <w:t xml:space="preserve">da tradizione nei </w:t>
      </w:r>
      <w:r w:rsidRPr="00A36296">
        <w:rPr>
          <w:lang w:val="it-IT"/>
        </w:rPr>
        <w:t>veicoli sportivi Mercedes-Benz, la targa è posizionata nel paraurti. Il diffusore posteriore, elegantemente verniciato in nero lucido, è ottimizzato dal punto di vista aerodinamico e contribuisce all'eccellente coefficiente di resistenza aerodinamica del modello. I cerchi in lega sono disponibili in una scelta di dieci design esclusivi, con dimensioni da 17 a 19 pollici. Anche i cerchi sono stati perfezionati dal punto di vista aerodinamico.</w:t>
      </w:r>
    </w:p>
    <w:p w14:paraId="274512BF" w14:textId="77777777" w:rsidR="00640DBF" w:rsidRPr="00A36296" w:rsidRDefault="00640DBF" w:rsidP="00640DBF">
      <w:pPr>
        <w:pStyle w:val="01Flietext"/>
        <w:spacing w:after="0"/>
        <w:rPr>
          <w:lang w:val="it-IT"/>
        </w:rPr>
      </w:pPr>
    </w:p>
    <w:p w14:paraId="1FECE6AE" w14:textId="77777777" w:rsidR="00640DBF" w:rsidRPr="00A36296" w:rsidRDefault="00640DBF" w:rsidP="00640DBF">
      <w:pPr>
        <w:pStyle w:val="01Flietext"/>
        <w:spacing w:after="0"/>
        <w:rPr>
          <w:rFonts w:ascii="MB Corpo S Text Office" w:hAnsi="MB Corpo S Text Office"/>
          <w:lang w:val="it-IT"/>
        </w:rPr>
      </w:pPr>
    </w:p>
    <w:p w14:paraId="5E5A6B04" w14:textId="77777777" w:rsidR="00640DBF" w:rsidRPr="00A36296" w:rsidRDefault="00640DBF" w:rsidP="00640DBF">
      <w:pPr>
        <w:pStyle w:val="01Flietext"/>
        <w:spacing w:after="0"/>
        <w:rPr>
          <w:rFonts w:ascii="MB Corpo S Text Office" w:hAnsi="MB Corpo S Text Office"/>
          <w:lang w:val="it-IT"/>
        </w:rPr>
      </w:pPr>
    </w:p>
    <w:p w14:paraId="4DC84F12" w14:textId="6EE25FCF" w:rsidR="00640DBF" w:rsidRPr="00A36296" w:rsidRDefault="00640DBF" w:rsidP="00640DBF">
      <w:pPr>
        <w:pStyle w:val="01Flietext"/>
        <w:spacing w:after="0"/>
        <w:rPr>
          <w:rFonts w:ascii="MB Corpo S Text Office" w:hAnsi="MB Corpo S Text Office"/>
          <w:lang w:val="it-IT"/>
        </w:rPr>
      </w:pPr>
      <w:r w:rsidRPr="00A36296">
        <w:rPr>
          <w:rFonts w:ascii="MB Corpo S Text Office" w:hAnsi="MB Corpo S Text Office"/>
          <w:lang w:val="it-IT"/>
        </w:rPr>
        <w:lastRenderedPageBreak/>
        <w:t>Equipaggiamento standard migliore dell</w:t>
      </w:r>
      <w:r w:rsidR="00EF0A1D">
        <w:rPr>
          <w:rFonts w:ascii="MB Corpo S Text Office" w:hAnsi="MB Corpo S Text Office"/>
          <w:lang w:val="it-IT"/>
        </w:rPr>
        <w:t>a</w:t>
      </w:r>
      <w:r w:rsidRPr="00A36296">
        <w:rPr>
          <w:rFonts w:ascii="MB Corpo S Text Office" w:hAnsi="MB Corpo S Text Office"/>
          <w:lang w:val="it-IT"/>
        </w:rPr>
        <w:t xml:space="preserve"> categoria </w:t>
      </w:r>
    </w:p>
    <w:p w14:paraId="188E3E7B" w14:textId="4997EF5E" w:rsidR="00640DBF" w:rsidRPr="00A36296" w:rsidRDefault="00640DBF" w:rsidP="00640DBF">
      <w:pPr>
        <w:spacing w:line="280" w:lineRule="exact"/>
        <w:rPr>
          <w:lang w:val="it-IT"/>
        </w:rPr>
      </w:pPr>
      <w:bookmarkStart w:id="38" w:name="_Hlk190758361"/>
      <w:r w:rsidRPr="00A36296">
        <w:rPr>
          <w:lang w:val="it-IT"/>
        </w:rPr>
        <w:t>Con la nuova CLA, Mercedes-Benz offre un equipaggiamento di serie ancora più ricco</w:t>
      </w:r>
      <w:r w:rsidR="00EF0A1D">
        <w:rPr>
          <w:lang w:val="it-IT"/>
        </w:rPr>
        <w:t xml:space="preserve">, con la </w:t>
      </w:r>
      <w:r w:rsidRPr="00A36296">
        <w:rPr>
          <w:lang w:val="it-IT"/>
        </w:rPr>
        <w:t>Progressive Line</w:t>
      </w:r>
      <w:r w:rsidR="00EF0A1D">
        <w:rPr>
          <w:lang w:val="it-IT"/>
        </w:rPr>
        <w:t xml:space="preserve"> come </w:t>
      </w:r>
      <w:r w:rsidR="003D70D8">
        <w:rPr>
          <w:lang w:val="it-IT"/>
        </w:rPr>
        <w:t>estetica</w:t>
      </w:r>
      <w:r w:rsidR="00EF0A1D">
        <w:rPr>
          <w:lang w:val="it-IT"/>
        </w:rPr>
        <w:t xml:space="preserve"> d’ingresso</w:t>
      </w:r>
      <w:r w:rsidRPr="00A36296">
        <w:rPr>
          <w:lang w:val="it-IT"/>
        </w:rPr>
        <w:t xml:space="preserve">. L'equipaggiamento comprende i fari LED High Performance, il Mirror Package, il volante multifunzione in pelle dal design sportivo, i sedili comfort in pelle/tessuto sintetico ARTICO con riscaldamento dei sedili e supporto lombare a </w:t>
      </w:r>
      <w:proofErr w:type="gramStart"/>
      <w:r w:rsidRPr="00A36296">
        <w:rPr>
          <w:lang w:val="it-IT"/>
        </w:rPr>
        <w:t>4</w:t>
      </w:r>
      <w:proofErr w:type="gramEnd"/>
      <w:r w:rsidRPr="00A36296">
        <w:rPr>
          <w:lang w:val="it-IT"/>
        </w:rPr>
        <w:t xml:space="preserve"> vie e il climatizzatore </w:t>
      </w:r>
      <w:proofErr w:type="spellStart"/>
      <w:r w:rsidRPr="00A36296">
        <w:rPr>
          <w:lang w:val="it-IT"/>
        </w:rPr>
        <w:t>monozona</w:t>
      </w:r>
      <w:proofErr w:type="spellEnd"/>
      <w:r w:rsidRPr="00A36296">
        <w:rPr>
          <w:lang w:val="it-IT"/>
        </w:rPr>
        <w:t xml:space="preserve"> THERMATIC con bocchette di ventilazione per la seconda fila. Quattro porte di ricarica USB-C con una potenza di 100 watt aumentano ulteriormente il comfort dei passeggeri. </w:t>
      </w:r>
    </w:p>
    <w:p w14:paraId="23FFBF77" w14:textId="77777777" w:rsidR="00640DBF" w:rsidRPr="00A36296" w:rsidRDefault="00640DBF" w:rsidP="00640DBF">
      <w:pPr>
        <w:spacing w:line="280" w:lineRule="exact"/>
        <w:rPr>
          <w:lang w:val="it-IT"/>
        </w:rPr>
      </w:pPr>
    </w:p>
    <w:bookmarkEnd w:id="38"/>
    <w:p w14:paraId="2560F659" w14:textId="73B4A0DA" w:rsidR="00640DBF" w:rsidRPr="00A36296" w:rsidRDefault="00EF0A1D" w:rsidP="00640DBF">
      <w:pPr>
        <w:spacing w:line="280" w:lineRule="exact"/>
        <w:rPr>
          <w:lang w:val="it-IT"/>
        </w:rPr>
      </w:pPr>
      <w:r>
        <w:rPr>
          <w:lang w:val="it-IT"/>
        </w:rPr>
        <w:t>Salendo di livello</w:t>
      </w:r>
      <w:r w:rsidR="00640DBF" w:rsidRPr="00A36296">
        <w:rPr>
          <w:lang w:val="it-IT"/>
        </w:rPr>
        <w:t xml:space="preserve"> è disponibile l'apprezzata AMG Line, che enfatizza ulteriormente la sportività del veicolo. Le caratteristiche esterne includono cerchi in lega da 18 pollici, un paraurti anteriore con prese d'aria</w:t>
      </w:r>
      <w:r>
        <w:rPr>
          <w:lang w:val="it-IT"/>
        </w:rPr>
        <w:t>, lo</w:t>
      </w:r>
      <w:r w:rsidR="00640DBF" w:rsidRPr="00A36296">
        <w:rPr>
          <w:lang w:val="it-IT"/>
        </w:rPr>
        <w:t xml:space="preserve"> splitter cromato e un paraurti posteriore specifico. All'apertura della portiera, il </w:t>
      </w:r>
      <w:r w:rsidR="00B73C19">
        <w:rPr>
          <w:lang w:val="it-IT"/>
        </w:rPr>
        <w:t>guidatore</w:t>
      </w:r>
      <w:r w:rsidR="00640DBF" w:rsidRPr="00A36296">
        <w:rPr>
          <w:lang w:val="it-IT"/>
        </w:rPr>
        <w:t xml:space="preserve"> viene accolto da un tappeto luminoso animato con un motivo a stella. Gli interni AMG Line presentano accenti sportivi come il volante sportivo in pelle con bordo appiattito e cuciture rosse a contrasto sui pannelli delle portiere. Sono inoltre presenti sedili sportivi in ARTICO/MICROCUT nero e </w:t>
      </w:r>
      <w:r>
        <w:rPr>
          <w:lang w:val="it-IT"/>
        </w:rPr>
        <w:t>la</w:t>
      </w:r>
      <w:r w:rsidR="00640DBF" w:rsidRPr="00A36296">
        <w:rPr>
          <w:lang w:val="it-IT"/>
        </w:rPr>
        <w:t xml:space="preserve"> pedaliera sportiva AMG in acciaio inox spazzolato con tacchetti in gomma nera.</w:t>
      </w:r>
    </w:p>
    <w:p w14:paraId="13D77E11" w14:textId="77777777" w:rsidR="00640DBF" w:rsidRPr="00A36296" w:rsidRDefault="00640DBF" w:rsidP="00640DBF">
      <w:pPr>
        <w:spacing w:line="280" w:lineRule="exact"/>
        <w:rPr>
          <w:lang w:val="it-IT"/>
        </w:rPr>
      </w:pPr>
    </w:p>
    <w:p w14:paraId="4D0BFB76" w14:textId="77777777" w:rsidR="00640DBF" w:rsidRPr="00A36296" w:rsidRDefault="00640DBF" w:rsidP="00640DBF">
      <w:pPr>
        <w:spacing w:line="280" w:lineRule="exact"/>
        <w:rPr>
          <w:lang w:val="it-IT"/>
        </w:rPr>
      </w:pPr>
      <w:r w:rsidRPr="00A36296">
        <w:rPr>
          <w:lang w:val="it-IT"/>
        </w:rPr>
        <w:t xml:space="preserve">Per un aspetto più esclusivo, è disponibile come optional il Night Package. Può essere combinato sia con l'equipaggiamento standard che con l'AMG Line. Include elementi di rifinitura in nero lucido sui paraurti, sulla linea E </w:t>
      </w:r>
      <w:proofErr w:type="spellStart"/>
      <w:r w:rsidRPr="00A36296">
        <w:rPr>
          <w:lang w:val="it-IT"/>
        </w:rPr>
        <w:t>e</w:t>
      </w:r>
      <w:proofErr w:type="spellEnd"/>
      <w:r w:rsidRPr="00A36296">
        <w:rPr>
          <w:lang w:val="it-IT"/>
        </w:rPr>
        <w:t xml:space="preserve"> sulla linea di cintura, un rivestimento superiore in nero lucido sugli specchietti retrovisori esterni e vetri posteriori oscurati. Il pacchetto comprende anche cerchi in lega specifici da 18 pollici.</w:t>
      </w:r>
    </w:p>
    <w:p w14:paraId="5FBABAED" w14:textId="77777777" w:rsidR="00640DBF" w:rsidRPr="00A36296" w:rsidRDefault="00640DBF" w:rsidP="00640DBF">
      <w:pPr>
        <w:spacing w:line="280" w:lineRule="exact"/>
        <w:rPr>
          <w:lang w:val="it-IT"/>
        </w:rPr>
      </w:pPr>
    </w:p>
    <w:p w14:paraId="19A206DE" w14:textId="09887BE2" w:rsidR="00640DBF" w:rsidRPr="00A36296" w:rsidRDefault="00640DBF" w:rsidP="00640DBF">
      <w:pPr>
        <w:spacing w:line="280" w:lineRule="exact"/>
        <w:rPr>
          <w:lang w:val="it-IT"/>
        </w:rPr>
      </w:pPr>
      <w:r w:rsidRPr="00A36296">
        <w:rPr>
          <w:lang w:val="it-IT"/>
        </w:rPr>
        <w:t xml:space="preserve">Per i clienti che preferiscono una sportività ancora maggiore, è disponibile per la prima volta la AMG Line Plus. Questa </w:t>
      </w:r>
      <w:r w:rsidR="0014687E">
        <w:rPr>
          <w:lang w:val="it-IT"/>
        </w:rPr>
        <w:t>estetica</w:t>
      </w:r>
      <w:r w:rsidRPr="00A36296">
        <w:rPr>
          <w:lang w:val="it-IT"/>
        </w:rPr>
        <w:t xml:space="preserve"> aggiunge alla AMG Line ulteriori elementi di design del Programma Performance AMG. Questi includono uno spoiler posteriore nero lucido, soglie delle portiere illuminate in nero lucido ed esclusivi cerchi in lega da 19 pollici. Le cinture di sicurezza rosse MANUFAKTUR e il Night Package completano la AMG Line Plus.</w:t>
      </w:r>
    </w:p>
    <w:p w14:paraId="77EE3448" w14:textId="77777777" w:rsidR="00640DBF" w:rsidRPr="00A36296" w:rsidRDefault="00640DBF" w:rsidP="00640DBF">
      <w:pPr>
        <w:spacing w:line="280" w:lineRule="exact"/>
        <w:rPr>
          <w:lang w:val="it-IT"/>
        </w:rPr>
      </w:pPr>
    </w:p>
    <w:p w14:paraId="0858B2DC" w14:textId="77777777" w:rsidR="00640DBF" w:rsidRPr="00A36296" w:rsidRDefault="00640DBF" w:rsidP="00640DBF">
      <w:pPr>
        <w:pStyle w:val="07Zwischenberschrift"/>
        <w:outlineLvl w:val="9"/>
        <w:rPr>
          <w:rFonts w:eastAsiaTheme="minorHAnsi" w:cstheme="minorBidi"/>
          <w:szCs w:val="21"/>
          <w:lang w:val="it-IT"/>
        </w:rPr>
      </w:pPr>
      <w:r w:rsidRPr="00A36296">
        <w:rPr>
          <w:rFonts w:eastAsiaTheme="minorHAnsi" w:cstheme="minorBidi"/>
          <w:szCs w:val="21"/>
          <w:lang w:val="it-IT"/>
        </w:rPr>
        <w:t>Ambiente inondato di luce: tetto panoramico con rivestimento di protezione termica di serie</w:t>
      </w:r>
    </w:p>
    <w:p w14:paraId="4DD24969" w14:textId="77777777" w:rsidR="00640DBF" w:rsidRPr="00A36296" w:rsidRDefault="00640DBF" w:rsidP="00640DBF">
      <w:pPr>
        <w:pStyle w:val="01Flietext"/>
        <w:spacing w:after="0"/>
        <w:rPr>
          <w:lang w:val="it-IT"/>
        </w:rPr>
      </w:pPr>
      <w:bookmarkStart w:id="39" w:name="_Hlk190758401"/>
      <w:r w:rsidRPr="00A36296">
        <w:rPr>
          <w:lang w:val="it-IT"/>
        </w:rPr>
        <w:t xml:space="preserve">Tutti i modelli CLA sono dotati di serie di un grande tetto panoramico. Questo tetto in vetro fisso, composto da un unico pezzo, è privo di rinforzi centrali e si estende senza soluzione di continuità dalla cornice del parabrezza fino alla parte posteriore. Questo design offre una nuova esperienza all'interno dell'abitacolo, con una vista quasi priva di ostacoli verso l'alto. Inoltre, rispetto al modello precedente, contribuisce ad aumentare lo spazio per la testa in entrambe le file di sedili. </w:t>
      </w:r>
    </w:p>
    <w:p w14:paraId="1757106C" w14:textId="77777777" w:rsidR="00640DBF" w:rsidRPr="00A36296" w:rsidRDefault="00640DBF" w:rsidP="00640DBF">
      <w:pPr>
        <w:pStyle w:val="01Flietext"/>
        <w:spacing w:after="0"/>
        <w:rPr>
          <w:lang w:val="it-IT"/>
        </w:rPr>
      </w:pPr>
    </w:p>
    <w:p w14:paraId="021DB975" w14:textId="77777777" w:rsidR="00640DBF" w:rsidRPr="00A36296" w:rsidRDefault="00640DBF" w:rsidP="00640DBF">
      <w:pPr>
        <w:pStyle w:val="01Flietext"/>
        <w:spacing w:after="0"/>
        <w:rPr>
          <w:lang w:val="it-IT"/>
        </w:rPr>
      </w:pPr>
      <w:r w:rsidRPr="00A36296">
        <w:rPr>
          <w:lang w:val="it-IT"/>
        </w:rPr>
        <w:t>Il vetro di sicurezza stratificato termoisolante protegge dai raggi solari. La superficie esterna è rivestita con una pellicola a infrarossi sottile 250 nanometri che riflette le radiazioni a onda lunga, riducendo il potenziale abbagliamento. A titolo di confronto, un capello umano ha un diametro di circa 50.000 nanometri. L'altrettanto sottile rivestimento Low-</w:t>
      </w:r>
      <w:proofErr w:type="spellStart"/>
      <w:r w:rsidRPr="00A36296">
        <w:rPr>
          <w:lang w:val="it-IT"/>
        </w:rPr>
        <w:t>Emissivity</w:t>
      </w:r>
      <w:proofErr w:type="spellEnd"/>
      <w:r w:rsidRPr="00A36296">
        <w:rPr>
          <w:lang w:val="it-IT"/>
        </w:rPr>
        <w:t xml:space="preserve"> (</w:t>
      </w:r>
      <w:proofErr w:type="spellStart"/>
      <w:r w:rsidRPr="00A36296">
        <w:rPr>
          <w:lang w:val="it-IT"/>
        </w:rPr>
        <w:t>LowE</w:t>
      </w:r>
      <w:proofErr w:type="spellEnd"/>
      <w:r w:rsidRPr="00A36296">
        <w:rPr>
          <w:lang w:val="it-IT"/>
        </w:rPr>
        <w:t xml:space="preserve">) da 200 nanometri sul lato interno del tetto panoramico riduce l'emissività del vetro e funge da protezione termica. Questo design elimina la necessità di una tenda a rullo, creando un'impressione di maggiore ariosità. </w:t>
      </w:r>
      <w:bookmarkEnd w:id="39"/>
    </w:p>
    <w:p w14:paraId="49607626" w14:textId="77777777" w:rsidR="00640DBF" w:rsidRPr="00A36296" w:rsidRDefault="00640DBF" w:rsidP="00640DBF">
      <w:pPr>
        <w:pStyle w:val="01Flietext"/>
        <w:spacing w:after="0"/>
        <w:rPr>
          <w:lang w:val="it-IT"/>
        </w:rPr>
      </w:pPr>
    </w:p>
    <w:p w14:paraId="14A175F0" w14:textId="77777777" w:rsidR="00640DBF" w:rsidRPr="00A36296" w:rsidRDefault="00640DBF" w:rsidP="00640DBF">
      <w:pPr>
        <w:pStyle w:val="07Zwischenberschrift"/>
        <w:outlineLvl w:val="9"/>
        <w:rPr>
          <w:rFonts w:eastAsiaTheme="minorHAnsi" w:cstheme="minorBidi"/>
          <w:szCs w:val="21"/>
          <w:lang w:val="it-IT"/>
        </w:rPr>
      </w:pPr>
      <w:r w:rsidRPr="00A36296">
        <w:rPr>
          <w:rFonts w:eastAsiaTheme="minorHAnsi" w:cstheme="minorBidi"/>
          <w:szCs w:val="21"/>
          <w:lang w:val="it-IT"/>
        </w:rPr>
        <w:t>Nuova esperienza spaziale: riduzione visiva a pochi elementi high-tech fluttuanti</w:t>
      </w:r>
    </w:p>
    <w:p w14:paraId="11363269" w14:textId="3FCD9F83" w:rsidR="00640DBF" w:rsidRPr="00A36296" w:rsidRDefault="00640DBF" w:rsidP="00640DBF">
      <w:pPr>
        <w:pStyle w:val="01Flietext"/>
        <w:spacing w:after="0"/>
        <w:rPr>
          <w:lang w:val="it-IT"/>
        </w:rPr>
      </w:pPr>
      <w:bookmarkStart w:id="40" w:name="_Hlk190758724"/>
      <w:r w:rsidRPr="00A36296">
        <w:rPr>
          <w:lang w:val="it-IT"/>
        </w:rPr>
        <w:t xml:space="preserve">Gli interni della CLA offrono una nuova esperienza di lusso in questa classe di veicoli. Il precedente design scultoreo è stato sostituito da un nuovo </w:t>
      </w:r>
      <w:r w:rsidR="000F1A98">
        <w:rPr>
          <w:lang w:val="it-IT"/>
        </w:rPr>
        <w:t>concept stilistico</w:t>
      </w:r>
      <w:r w:rsidRPr="00A36296">
        <w:rPr>
          <w:lang w:val="it-IT"/>
        </w:rPr>
        <w:t xml:space="preserve"> che segue il principio della riduzione all'essenziale</w:t>
      </w:r>
      <w:r w:rsidR="000F1A98">
        <w:rPr>
          <w:lang w:val="it-IT"/>
        </w:rPr>
        <w:t xml:space="preserve">, </w:t>
      </w:r>
      <w:r w:rsidRPr="00A36296">
        <w:rPr>
          <w:lang w:val="it-IT"/>
        </w:rPr>
        <w:t xml:space="preserve">mettendo in risalto la struttura di base e concentrandosi su pochi elementi iconici ad alta tecnologia. Questa riduzione radicale caratterizza lo stile avanguardistico degli interni. L'ispirazione per gli elementi di comando è stata tratta dal design dei prodotti moderni nel settore dell'elettronica di consumo. </w:t>
      </w:r>
    </w:p>
    <w:p w14:paraId="67389ECA" w14:textId="77777777" w:rsidR="00640DBF" w:rsidRPr="00A36296" w:rsidRDefault="00640DBF" w:rsidP="00640DBF">
      <w:pPr>
        <w:pStyle w:val="01Flietext"/>
        <w:spacing w:after="0"/>
        <w:rPr>
          <w:lang w:val="it-IT"/>
        </w:rPr>
      </w:pPr>
    </w:p>
    <w:p w14:paraId="02309184" w14:textId="3E85CA53" w:rsidR="00640DBF" w:rsidRPr="00A36296" w:rsidRDefault="00640DBF" w:rsidP="00640DBF">
      <w:pPr>
        <w:pStyle w:val="01Flietext"/>
        <w:spacing w:after="0"/>
        <w:rPr>
          <w:lang w:val="it-IT"/>
        </w:rPr>
      </w:pPr>
      <w:r w:rsidRPr="00A36296">
        <w:rPr>
          <w:lang w:val="it-IT"/>
        </w:rPr>
        <w:t xml:space="preserve">L'elemento di spicco dell'abitacolo è il </w:t>
      </w:r>
      <w:proofErr w:type="spellStart"/>
      <w:r w:rsidRPr="00A36296">
        <w:rPr>
          <w:lang w:val="it-IT"/>
        </w:rPr>
        <w:t>Supersc</w:t>
      </w:r>
      <w:r w:rsidR="000F1A98">
        <w:rPr>
          <w:lang w:val="it-IT"/>
        </w:rPr>
        <w:t>reen</w:t>
      </w:r>
      <w:proofErr w:type="spellEnd"/>
      <w:r w:rsidRPr="00A36296">
        <w:rPr>
          <w:lang w:val="it-IT"/>
        </w:rPr>
        <w:t xml:space="preserve"> MBUX, opzionale e fluttuante, che si estende per tutta la larghezza dell'abitacolo. Dietro un'ampia superficie di vetro si trovano il display del </w:t>
      </w:r>
      <w:r w:rsidR="00B73C19">
        <w:rPr>
          <w:lang w:val="it-IT"/>
        </w:rPr>
        <w:t>guidatore</w:t>
      </w:r>
      <w:r w:rsidRPr="00A36296">
        <w:rPr>
          <w:lang w:val="it-IT"/>
        </w:rPr>
        <w:t xml:space="preserve"> da 26 centimetri </w:t>
      </w:r>
      <w:r w:rsidRPr="00A36296">
        <w:rPr>
          <w:lang w:val="it-IT"/>
        </w:rPr>
        <w:lastRenderedPageBreak/>
        <w:t>(10,25 pollici) e il display centrale da 35,6 centimetri (14 pollici) (per i conce</w:t>
      </w:r>
      <w:r w:rsidR="0071120A">
        <w:rPr>
          <w:lang w:val="it-IT"/>
        </w:rPr>
        <w:t>pt</w:t>
      </w:r>
      <w:r w:rsidRPr="00A36296">
        <w:rPr>
          <w:lang w:val="it-IT"/>
        </w:rPr>
        <w:t xml:space="preserve"> di visualizzazione e controllo, vedere capitolo a parte), entrambi con tecnologia LCD. Dopo il lancio sul mercato della CLA, il </w:t>
      </w:r>
      <w:proofErr w:type="spellStart"/>
      <w:r w:rsidRPr="00A36296">
        <w:rPr>
          <w:lang w:val="it-IT"/>
        </w:rPr>
        <w:t>Superscreen</w:t>
      </w:r>
      <w:proofErr w:type="spellEnd"/>
      <w:r w:rsidRPr="00A36296">
        <w:rPr>
          <w:lang w:val="it-IT"/>
        </w:rPr>
        <w:t xml:space="preserve"> MBUX sarà disponibile come optional con un ulteriore display da 35,6 centimetri (14 pollici) per il passeggero anteriore. Se non viene installato alcun display per il passeggero, un elemento di rivestimento con una grafica a stella continua il look del vetro in quest'area. A seconda dell'equipaggiamento, è disponibile anche una versione retroilluminata.</w:t>
      </w:r>
    </w:p>
    <w:p w14:paraId="1C4B182C" w14:textId="77777777" w:rsidR="00640DBF" w:rsidRPr="00A36296" w:rsidRDefault="00640DBF" w:rsidP="00640DBF">
      <w:pPr>
        <w:pStyle w:val="01Flietext"/>
        <w:spacing w:after="0"/>
        <w:rPr>
          <w:lang w:val="it-IT"/>
        </w:rPr>
      </w:pPr>
    </w:p>
    <w:bookmarkEnd w:id="40"/>
    <w:p w14:paraId="07EB11B4" w14:textId="382D05DB" w:rsidR="00640DBF" w:rsidRPr="00A36296" w:rsidRDefault="00640DBF" w:rsidP="00640DBF">
      <w:pPr>
        <w:pStyle w:val="01Flietext"/>
        <w:spacing w:after="0"/>
        <w:rPr>
          <w:lang w:val="it-IT"/>
        </w:rPr>
      </w:pPr>
      <w:r w:rsidRPr="00A36296">
        <w:rPr>
          <w:lang w:val="it-IT"/>
        </w:rPr>
        <w:t xml:space="preserve">Le bocchette d'aria rotonde sono integrate alle due estremità del </w:t>
      </w:r>
      <w:proofErr w:type="spellStart"/>
      <w:r w:rsidR="000F1A98">
        <w:rPr>
          <w:lang w:val="it-IT"/>
        </w:rPr>
        <w:t>Superscreen</w:t>
      </w:r>
      <w:proofErr w:type="spellEnd"/>
      <w:r w:rsidRPr="00A36296">
        <w:rPr>
          <w:lang w:val="it-IT"/>
        </w:rPr>
        <w:t xml:space="preserve"> MBUX</w:t>
      </w:r>
      <w:r w:rsidRPr="00A36296" w:rsidDel="00C715F4">
        <w:rPr>
          <w:lang w:val="it-IT"/>
        </w:rPr>
        <w:t xml:space="preserve">, per </w:t>
      </w:r>
      <w:r w:rsidRPr="00A36296">
        <w:rPr>
          <w:lang w:val="it-IT"/>
        </w:rPr>
        <w:t xml:space="preserve">migliorare l'impressione di modernità e sportività. I loro anelli sembrano fluttuare davanti alla modanatura a forma di imbuto. Una bocchetta centrale piatta dall'aspetto high-tech sostituisce le consuete feritoie. Un altro extra è il display head-up. A circa 2,8 metri davanti al veicolo, il </w:t>
      </w:r>
      <w:r w:rsidR="00B73C19">
        <w:rPr>
          <w:lang w:val="it-IT"/>
        </w:rPr>
        <w:t>guidatore</w:t>
      </w:r>
      <w:r w:rsidRPr="00A36296">
        <w:rPr>
          <w:lang w:val="it-IT"/>
        </w:rPr>
        <w:t xml:space="preserve"> vede un'immagine virtuale fluttuante di 31 centimetri (12,2 pollici).</w:t>
      </w:r>
    </w:p>
    <w:p w14:paraId="6012D5F8" w14:textId="77777777" w:rsidR="00640DBF" w:rsidRPr="00A36296" w:rsidRDefault="00640DBF" w:rsidP="00640DBF">
      <w:pPr>
        <w:pStyle w:val="01Flietext"/>
        <w:spacing w:after="0"/>
        <w:rPr>
          <w:lang w:val="it-IT"/>
        </w:rPr>
      </w:pPr>
    </w:p>
    <w:p w14:paraId="4DA7720B" w14:textId="36D8BEB9" w:rsidR="00640DBF" w:rsidRPr="00A36296" w:rsidRDefault="000F1A98" w:rsidP="00640DBF">
      <w:pPr>
        <w:pStyle w:val="01Flietext"/>
        <w:spacing w:after="0"/>
        <w:rPr>
          <w:lang w:val="it-IT"/>
        </w:rPr>
      </w:pPr>
      <w:r>
        <w:rPr>
          <w:lang w:val="it-IT"/>
        </w:rPr>
        <w:t>Anche le portiere</w:t>
      </w:r>
      <w:r w:rsidR="00640DBF" w:rsidRPr="00A36296">
        <w:rPr>
          <w:lang w:val="it-IT"/>
        </w:rPr>
        <w:t xml:space="preserve"> </w:t>
      </w:r>
      <w:r>
        <w:rPr>
          <w:lang w:val="it-IT"/>
        </w:rPr>
        <w:t xml:space="preserve">sono integrate </w:t>
      </w:r>
      <w:proofErr w:type="gramStart"/>
      <w:r w:rsidR="00640DBF" w:rsidRPr="00A36296">
        <w:rPr>
          <w:lang w:val="it-IT"/>
        </w:rPr>
        <w:t>con  grandi</w:t>
      </w:r>
      <w:proofErr w:type="gramEnd"/>
      <w:r w:rsidR="00640DBF" w:rsidRPr="00A36296">
        <w:rPr>
          <w:lang w:val="it-IT"/>
        </w:rPr>
        <w:t xml:space="preserve"> pannelli centrali, che sembrano anch'essi fluttuare. Questo elemento fa sì che la struttura concava sottostante passi in secondo piano. I vani portaoggetti aperti sono integrati nei pannelli delle porte. La maniglia, dal classico design tubolare, appare ridotta, potente e sportiva. Anche l'interruttore per la regolazione elettrica dei sedili è stato completamente ridisegnato. Il suo corpo ha una forma circolare e una finitura superficiale galvanizzata di alta qualità.</w:t>
      </w:r>
    </w:p>
    <w:p w14:paraId="2BCEFFDE" w14:textId="77777777" w:rsidR="00640DBF" w:rsidRPr="00A36296" w:rsidRDefault="00640DBF" w:rsidP="00640DBF">
      <w:pPr>
        <w:pStyle w:val="01Flietext"/>
        <w:spacing w:after="0"/>
        <w:rPr>
          <w:lang w:val="it-IT"/>
        </w:rPr>
      </w:pPr>
      <w:bookmarkStart w:id="41" w:name="_Hlk190758849"/>
    </w:p>
    <w:p w14:paraId="3F3AA265" w14:textId="32B77451" w:rsidR="00640DBF" w:rsidRPr="00A36296" w:rsidRDefault="00640DBF" w:rsidP="00640DBF">
      <w:pPr>
        <w:pStyle w:val="01Flietext"/>
        <w:spacing w:after="0"/>
        <w:rPr>
          <w:lang w:val="it-IT"/>
        </w:rPr>
      </w:pPr>
      <w:r w:rsidRPr="00A36296">
        <w:rPr>
          <w:lang w:val="it-IT"/>
        </w:rPr>
        <w:t xml:space="preserve">Il terzo elemento di spicco dell'abitacolo è la console centrale. Sembra </w:t>
      </w:r>
      <w:r w:rsidR="000F1A98">
        <w:rPr>
          <w:lang w:val="it-IT"/>
        </w:rPr>
        <w:t>sospesa</w:t>
      </w:r>
      <w:r w:rsidRPr="00A36296">
        <w:rPr>
          <w:lang w:val="it-IT"/>
        </w:rPr>
        <w:t xml:space="preserve"> a mezz'aria e la sua posizione elevata esalta la sensazione di sportività. Dal bracciolo tra i sedili anteriori, si estende in avanti sotto il </w:t>
      </w:r>
      <w:proofErr w:type="spellStart"/>
      <w:r w:rsidRPr="00A36296">
        <w:rPr>
          <w:lang w:val="it-IT"/>
        </w:rPr>
        <w:t>Superscreen</w:t>
      </w:r>
      <w:proofErr w:type="spellEnd"/>
      <w:r w:rsidRPr="00A36296">
        <w:rPr>
          <w:lang w:val="it-IT"/>
        </w:rPr>
        <w:t xml:space="preserve">. Come nelle classi di veicoli superiori, è suddiviso in due livelli: La parte superiore offre un'ampia superficie di rivestimento tridimensionale, disponibile in un'ampia gamma di finiture </w:t>
      </w:r>
      <w:r w:rsidRPr="00A36296" w:rsidDel="001573E8">
        <w:rPr>
          <w:lang w:val="it-IT"/>
        </w:rPr>
        <w:t>decorative</w:t>
      </w:r>
      <w:r w:rsidRPr="00A36296">
        <w:rPr>
          <w:lang w:val="it-IT"/>
        </w:rPr>
        <w:t>. In questo elemento di rivestimento sono integrati un doppio portabicchieri e una base di ricarica wireless per smartphone opzionale.</w:t>
      </w:r>
      <w:bookmarkEnd w:id="41"/>
    </w:p>
    <w:p w14:paraId="4774BFC1" w14:textId="77777777" w:rsidR="00640DBF" w:rsidRPr="00A36296" w:rsidRDefault="00640DBF" w:rsidP="00640DBF">
      <w:pPr>
        <w:pStyle w:val="01Flietext"/>
        <w:spacing w:after="0"/>
        <w:rPr>
          <w:lang w:val="it-IT"/>
        </w:rPr>
      </w:pPr>
    </w:p>
    <w:p w14:paraId="64ED1864" w14:textId="77777777" w:rsidR="00640DBF" w:rsidRPr="00A36296" w:rsidRDefault="00640DBF" w:rsidP="00640DBF">
      <w:pPr>
        <w:pStyle w:val="07Zwischenberschrift"/>
        <w:outlineLvl w:val="9"/>
        <w:rPr>
          <w:rFonts w:eastAsiaTheme="minorHAnsi" w:cstheme="minorBidi"/>
          <w:szCs w:val="21"/>
          <w:lang w:val="it-IT"/>
        </w:rPr>
      </w:pPr>
      <w:r w:rsidRPr="00A36296">
        <w:rPr>
          <w:rFonts w:eastAsiaTheme="minorHAnsi" w:cstheme="minorBidi"/>
          <w:szCs w:val="21"/>
          <w:lang w:val="it-IT"/>
        </w:rPr>
        <w:t>Nuovo volante multifunzione con comandi semplificati</w:t>
      </w:r>
    </w:p>
    <w:p w14:paraId="76CDA6E4" w14:textId="6AB438B2" w:rsidR="00640DBF" w:rsidRPr="00A36296" w:rsidRDefault="00640DBF" w:rsidP="00640DBF">
      <w:pPr>
        <w:pStyle w:val="01Flietext"/>
        <w:spacing w:after="0"/>
        <w:rPr>
          <w:lang w:val="it-IT"/>
        </w:rPr>
      </w:pPr>
      <w:r w:rsidRPr="00A36296">
        <w:rPr>
          <w:lang w:val="it-IT"/>
        </w:rPr>
        <w:t xml:space="preserve">La CLA è dotata di serie di un nuovo volante multifunzione. I pannelli degli interruttori a sinistra e a destra sono capacitivi e perfettamente integrati nella superficie. Il funzionamento del volante è stato modificato rispetto alla generazione precedente: gli aiuti tattili intorno ai simboli facilitano l'orientamento. In generale, molte funzioni sono state eliminate dal pannello di controllo per una migliore </w:t>
      </w:r>
      <w:r w:rsidR="000F1A98">
        <w:rPr>
          <w:lang w:val="it-IT"/>
        </w:rPr>
        <w:t>ergonomia e funzionalità</w:t>
      </w:r>
      <w:r w:rsidRPr="00A36296">
        <w:rPr>
          <w:lang w:val="it-IT"/>
        </w:rPr>
        <w:t xml:space="preserve">. Sul lato destro è ora presente solo un </w:t>
      </w:r>
      <w:proofErr w:type="spellStart"/>
      <w:r w:rsidRPr="00A36296">
        <w:rPr>
          <w:lang w:val="it-IT"/>
        </w:rPr>
        <w:t>pad</w:t>
      </w:r>
      <w:proofErr w:type="spellEnd"/>
      <w:r w:rsidRPr="00A36296">
        <w:rPr>
          <w:lang w:val="it-IT"/>
        </w:rPr>
        <w:t xml:space="preserve"> di navigazione per il controllo dei contenuti del display del </w:t>
      </w:r>
      <w:r w:rsidR="00B73C19">
        <w:rPr>
          <w:lang w:val="it-IT"/>
        </w:rPr>
        <w:t>guidatore</w:t>
      </w:r>
      <w:r w:rsidRPr="00A36296">
        <w:rPr>
          <w:lang w:val="it-IT"/>
        </w:rPr>
        <w:t>. Ciò ha permesso di ampliare notevolmente le singole aree funzionali. Inoltre, la funzione mute è stata rimossa dal cursore del volume. È ora disponibile come simbolo separato nella parte superiore del pannello degli interruttori destro. Il volume può essere regolato con precisione facendo scorrere o premendo i punti - e +, quest'ultimo con feedback aptico. Per la prima volta in questo segmento di veicoli, il volante è disponibile anche in beige avorio.</w:t>
      </w:r>
    </w:p>
    <w:p w14:paraId="4A886E9D" w14:textId="77777777" w:rsidR="00640DBF" w:rsidRPr="00A36296" w:rsidRDefault="00640DBF" w:rsidP="00640DBF">
      <w:pPr>
        <w:pStyle w:val="01Flietext"/>
        <w:spacing w:after="0"/>
        <w:rPr>
          <w:lang w:val="it-IT"/>
        </w:rPr>
      </w:pPr>
    </w:p>
    <w:p w14:paraId="6F086B8D" w14:textId="3182071E" w:rsidR="00640DBF" w:rsidRPr="00A36296" w:rsidRDefault="00640DBF" w:rsidP="00640DBF">
      <w:pPr>
        <w:pStyle w:val="01Flietext"/>
        <w:spacing w:after="0"/>
        <w:rPr>
          <w:rFonts w:ascii="MB Corpo S Text Office" w:hAnsi="MB Corpo S Text Office"/>
          <w:lang w:val="it-IT"/>
        </w:rPr>
      </w:pPr>
      <w:r w:rsidRPr="00A36296">
        <w:rPr>
          <w:rFonts w:ascii="MB Corpo S Text Office" w:hAnsi="MB Corpo S Text Office"/>
          <w:lang w:val="it-IT"/>
        </w:rPr>
        <w:t xml:space="preserve">Sedute realizzate con materiali riciclati in un </w:t>
      </w:r>
      <w:r w:rsidR="0014687E">
        <w:rPr>
          <w:rFonts w:ascii="MB Corpo S Text Office" w:hAnsi="MB Corpo S Text Office"/>
          <w:lang w:val="it-IT"/>
        </w:rPr>
        <w:t>raffinato</w:t>
      </w:r>
      <w:r w:rsidRPr="00A36296">
        <w:rPr>
          <w:rFonts w:ascii="MB Corpo S Text Office" w:hAnsi="MB Corpo S Text Office"/>
          <w:lang w:val="it-IT"/>
        </w:rPr>
        <w:t xml:space="preserve"> design a strati</w:t>
      </w:r>
    </w:p>
    <w:p w14:paraId="3112FD5B" w14:textId="4FCC95B6" w:rsidR="00640DBF" w:rsidRPr="00A36296" w:rsidRDefault="00640DBF" w:rsidP="00640DBF">
      <w:pPr>
        <w:pStyle w:val="01Flietext"/>
        <w:spacing w:after="0"/>
        <w:rPr>
          <w:lang w:val="it-IT"/>
        </w:rPr>
      </w:pPr>
      <w:r w:rsidRPr="00A36296">
        <w:rPr>
          <w:lang w:val="it-IT"/>
        </w:rPr>
        <w:t xml:space="preserve">Nella nuova CLA sono disponibili due tipi di sedili: Il sedile comfort di serie è di dimensioni generose e dal design </w:t>
      </w:r>
      <w:r w:rsidR="000F1A98">
        <w:rPr>
          <w:lang w:val="it-IT"/>
        </w:rPr>
        <w:t>esclusivo</w:t>
      </w:r>
      <w:r w:rsidRPr="00A36296">
        <w:rPr>
          <w:lang w:val="it-IT"/>
        </w:rPr>
        <w:t>. Nella zona delle spalle, presenta la cosiddetta struttura a strati, già nota per i veicoli di classe superiore. Anche il sedile sportivo segue questo design, dove la struttura a strati collega la superficie del sedile e i rinforzi laterali in un'unica unità. Lo strato si assottiglia verso l'alto nello schienale e adotta il design sottile del poggiatesta, che ha un aspetto integrato. Anch'esso sembra fluttuare ed è regolabile in altezza.</w:t>
      </w:r>
    </w:p>
    <w:p w14:paraId="408E4CB9" w14:textId="77777777" w:rsidR="00640DBF" w:rsidRPr="00A36296" w:rsidRDefault="00640DBF" w:rsidP="00640DBF">
      <w:pPr>
        <w:pStyle w:val="01Flietext"/>
        <w:spacing w:after="0"/>
        <w:rPr>
          <w:rFonts w:eastAsia="MB Corpo S Text Office Light" w:cs="MB Corpo S Text Office Light"/>
          <w:lang w:val="it-IT"/>
        </w:rPr>
      </w:pPr>
    </w:p>
    <w:p w14:paraId="2E2225AE" w14:textId="52A11770" w:rsidR="00640DBF" w:rsidRPr="00A36296" w:rsidRDefault="00640DBF" w:rsidP="00640DBF">
      <w:pPr>
        <w:pStyle w:val="01Flietext"/>
        <w:spacing w:after="0"/>
        <w:rPr>
          <w:lang w:val="it-IT"/>
        </w:rPr>
      </w:pPr>
      <w:r w:rsidRPr="00A36296">
        <w:rPr>
          <w:lang w:val="it-IT"/>
        </w:rPr>
        <w:t xml:space="preserve">Entrambi i sedili incorporano materiali secondari in tutta la loro costruzione, dal rivestimento e dalla schiuma del sedile alla sottostruttura e ai componenti metallici. Mercedes-Benz offre cinque opzioni di rivestimento per il sedile comfort, tra cui la pelle </w:t>
      </w:r>
      <w:r w:rsidR="000F1A98">
        <w:rPr>
          <w:lang w:val="it-IT"/>
        </w:rPr>
        <w:t>sintetica</w:t>
      </w:r>
      <w:r w:rsidRPr="00A36296">
        <w:rPr>
          <w:lang w:val="it-IT"/>
        </w:rPr>
        <w:t xml:space="preserve"> nera, con tessuto di supporto realizzato </w:t>
      </w:r>
      <w:r w:rsidR="000F1A98">
        <w:rPr>
          <w:lang w:val="it-IT"/>
        </w:rPr>
        <w:t>attraverso la lavorazione</w:t>
      </w:r>
      <w:r w:rsidRPr="00A36296">
        <w:rPr>
          <w:lang w:val="it-IT"/>
        </w:rPr>
        <w:t xml:space="preserve"> bottiglie in PET riciclate. Queste bottiglie vengono </w:t>
      </w:r>
      <w:proofErr w:type="spellStart"/>
      <w:r w:rsidRPr="00A36296">
        <w:rPr>
          <w:lang w:val="it-IT"/>
        </w:rPr>
        <w:t>rigranulate</w:t>
      </w:r>
      <w:proofErr w:type="spellEnd"/>
      <w:r w:rsidRPr="00A36296">
        <w:rPr>
          <w:lang w:val="it-IT"/>
        </w:rPr>
        <w:t xml:space="preserve">, filate e infine trasformate in tessuto. È </w:t>
      </w:r>
      <w:r w:rsidRPr="00A36296">
        <w:rPr>
          <w:lang w:val="it-IT"/>
        </w:rPr>
        <w:lastRenderedPageBreak/>
        <w:t xml:space="preserve">disponibile anche </w:t>
      </w:r>
      <w:r w:rsidR="000F1A98">
        <w:rPr>
          <w:lang w:val="it-IT"/>
        </w:rPr>
        <w:t>la</w:t>
      </w:r>
      <w:r w:rsidRPr="00A36296">
        <w:rPr>
          <w:lang w:val="it-IT"/>
        </w:rPr>
        <w:t xml:space="preserve"> pelle</w:t>
      </w:r>
      <w:r w:rsidR="000F1A98">
        <w:rPr>
          <w:lang w:val="it-IT"/>
        </w:rPr>
        <w:t>,</w:t>
      </w:r>
      <w:r w:rsidRPr="00A36296">
        <w:rPr>
          <w:lang w:val="it-IT"/>
        </w:rPr>
        <w:t xml:space="preserve"> prodotta e lavorata in modo sostenibile. Ogni fase della produzione viene presa in considerazione, dall'allevamento del bestiame al processo di concia. La pelle è priva di cromo, conciata con agenti concianti minerali, sintetici o vegetali come </w:t>
      </w:r>
      <w:r w:rsidR="000F1A98">
        <w:rPr>
          <w:lang w:val="it-IT"/>
        </w:rPr>
        <w:t>le bucce dei</w:t>
      </w:r>
      <w:r w:rsidRPr="00A36296">
        <w:rPr>
          <w:lang w:val="it-IT"/>
        </w:rPr>
        <w:t xml:space="preserve"> chicchi di caffè, castagne o estratti di altre materie prime rinnovabili. </w:t>
      </w:r>
    </w:p>
    <w:p w14:paraId="6F0C6132" w14:textId="77777777" w:rsidR="00640DBF" w:rsidRPr="00A36296" w:rsidRDefault="00640DBF" w:rsidP="00640DBF">
      <w:pPr>
        <w:pStyle w:val="01Flietext"/>
        <w:spacing w:after="0"/>
        <w:rPr>
          <w:lang w:val="it-IT"/>
        </w:rPr>
      </w:pPr>
    </w:p>
    <w:p w14:paraId="48F9A4F6" w14:textId="4A778A5A" w:rsidR="00640DBF" w:rsidRPr="00A36296" w:rsidRDefault="00640DBF" w:rsidP="00640DBF">
      <w:pPr>
        <w:pStyle w:val="01Flietext"/>
        <w:spacing w:after="0"/>
        <w:rPr>
          <w:lang w:val="it-IT"/>
        </w:rPr>
      </w:pPr>
      <w:r w:rsidRPr="00A36296">
        <w:rPr>
          <w:lang w:val="it-IT"/>
        </w:rPr>
        <w:t xml:space="preserve">Il </w:t>
      </w:r>
      <w:r w:rsidR="0014687E">
        <w:rPr>
          <w:lang w:val="it-IT"/>
        </w:rPr>
        <w:t>tessuto</w:t>
      </w:r>
      <w:r w:rsidRPr="00A36296">
        <w:rPr>
          <w:lang w:val="it-IT"/>
        </w:rPr>
        <w:t xml:space="preserve"> in microfibra MICROCUT è realizzato con materiale riciclato al 100%. Per prima cosa, le bottiglie in PET vengono trasformate in filati </w:t>
      </w:r>
      <w:proofErr w:type="spellStart"/>
      <w:r w:rsidRPr="00A36296">
        <w:rPr>
          <w:lang w:val="it-IT"/>
        </w:rPr>
        <w:t>rigranulati</w:t>
      </w:r>
      <w:proofErr w:type="spellEnd"/>
      <w:r w:rsidRPr="00A36296">
        <w:rPr>
          <w:lang w:val="it-IT"/>
        </w:rPr>
        <w:t xml:space="preserve">. Grazie a un sofisticato processo di microfibra, questi vengono utilizzati per creare un </w:t>
      </w:r>
      <w:r w:rsidR="00755F42">
        <w:rPr>
          <w:lang w:val="it-IT"/>
        </w:rPr>
        <w:t>tessuto</w:t>
      </w:r>
      <w:r w:rsidRPr="00A36296">
        <w:rPr>
          <w:lang w:val="it-IT"/>
        </w:rPr>
        <w:t xml:space="preserve"> di alta qualità e resistenza che ha l'aspetto e la sensazione della pelle scamosciata. Questo materiale viene utilizzato in rivestimenti selezionati della linea AMG, sui sedili, sui pannelli centrali e sui braccioli delle portiere.</w:t>
      </w:r>
    </w:p>
    <w:p w14:paraId="2C3A5D7E" w14:textId="77777777" w:rsidR="00640DBF" w:rsidRPr="00A36296" w:rsidRDefault="00640DBF" w:rsidP="00640DBF">
      <w:pPr>
        <w:pStyle w:val="01Flietext"/>
        <w:spacing w:after="0"/>
        <w:rPr>
          <w:lang w:val="it-IT"/>
        </w:rPr>
      </w:pPr>
    </w:p>
    <w:p w14:paraId="5621625F" w14:textId="77777777" w:rsidR="00640DBF" w:rsidRPr="00A36296" w:rsidRDefault="00640DBF" w:rsidP="00640DBF">
      <w:pPr>
        <w:pStyle w:val="01Flietext"/>
        <w:spacing w:after="0"/>
        <w:rPr>
          <w:lang w:val="it-IT"/>
        </w:rPr>
      </w:pPr>
      <w:r w:rsidRPr="00A36296">
        <w:rPr>
          <w:lang w:val="it-IT"/>
        </w:rPr>
        <w:t xml:space="preserve">Anche il rivestimento del pavimento è realizzato con materiale secondario. Il filato </w:t>
      </w:r>
      <w:proofErr w:type="spellStart"/>
      <w:r w:rsidRPr="00A36296">
        <w:rPr>
          <w:lang w:val="it-IT"/>
        </w:rPr>
        <w:t>Econyl</w:t>
      </w:r>
      <w:proofErr w:type="spellEnd"/>
      <w:r w:rsidRPr="00A36296">
        <w:rPr>
          <w:lang w:val="it-IT"/>
        </w:rPr>
        <w:t xml:space="preserve"> è prodotto con il 100% di materiale riciclato.</w:t>
      </w:r>
    </w:p>
    <w:p w14:paraId="59C7A7CF" w14:textId="77777777" w:rsidR="00640DBF" w:rsidRPr="00A36296" w:rsidRDefault="00640DBF" w:rsidP="00640DBF">
      <w:pPr>
        <w:pStyle w:val="01Flietext"/>
        <w:spacing w:after="0"/>
        <w:rPr>
          <w:lang w:val="it-IT"/>
        </w:rPr>
      </w:pPr>
    </w:p>
    <w:p w14:paraId="5B7D8D1C" w14:textId="2EF5000B" w:rsidR="00640DBF" w:rsidRPr="00A36296" w:rsidRDefault="0014687E" w:rsidP="00640DBF">
      <w:pPr>
        <w:pStyle w:val="07Zwischenberschrift"/>
        <w:outlineLvl w:val="9"/>
        <w:rPr>
          <w:lang w:val="it-IT"/>
        </w:rPr>
      </w:pPr>
      <w:proofErr w:type="spellStart"/>
      <w:r>
        <w:rPr>
          <w:rFonts w:eastAsiaTheme="minorHAnsi"/>
          <w:szCs w:val="21"/>
          <w:lang w:val="it-IT"/>
        </w:rPr>
        <w:t>Modern</w:t>
      </w:r>
      <w:proofErr w:type="spellEnd"/>
      <w:r>
        <w:rPr>
          <w:rFonts w:eastAsiaTheme="minorHAnsi"/>
          <w:szCs w:val="21"/>
          <w:lang w:val="it-IT"/>
        </w:rPr>
        <w:t xml:space="preserve"> luxury</w:t>
      </w:r>
      <w:r w:rsidR="00640DBF" w:rsidRPr="00A36296">
        <w:rPr>
          <w:rFonts w:eastAsiaTheme="minorHAnsi"/>
          <w:szCs w:val="21"/>
          <w:lang w:val="it-IT"/>
        </w:rPr>
        <w:t xml:space="preserve"> reinterpretato: colori esclusivi ed elementi di allestimento con superfici innovative</w:t>
      </w:r>
    </w:p>
    <w:p w14:paraId="7A9B4E00" w14:textId="4CB7BA27" w:rsidR="00640DBF" w:rsidRPr="00755F42" w:rsidRDefault="00640DBF" w:rsidP="00640DBF">
      <w:pPr>
        <w:pStyle w:val="01Flietext"/>
        <w:spacing w:after="0"/>
        <w:rPr>
          <w:lang w:val="it-IT"/>
        </w:rPr>
      </w:pPr>
      <w:bookmarkStart w:id="42" w:name="_Hlk190758891"/>
      <w:r w:rsidRPr="00A36296">
        <w:rPr>
          <w:rFonts w:eastAsia="MB Corpo S Text Office Light" w:cs="MB Corpo S Text Office Light"/>
          <w:lang w:val="it-IT"/>
        </w:rPr>
        <w:t xml:space="preserve">Un'equilibrata varietà di colori e materiali sottolinea la lussuosa esperienza complessiva degli interni. L'ampia e attraente gamma di vernici esterne, nonché di colori e materiali interni, consente di configurare </w:t>
      </w:r>
      <w:r w:rsidR="00755F42">
        <w:rPr>
          <w:rFonts w:eastAsia="MB Corpo S Text Office Light" w:cs="MB Corpo S Text Office Light"/>
          <w:lang w:val="it-IT"/>
        </w:rPr>
        <w:t>la</w:t>
      </w:r>
      <w:r w:rsidRPr="00A36296">
        <w:rPr>
          <w:rFonts w:eastAsia="MB Corpo S Text Office Light" w:cs="MB Corpo S Text Office Light"/>
          <w:lang w:val="it-IT"/>
        </w:rPr>
        <w:t xml:space="preserve"> CLA secondo il proprio gusto personale. </w:t>
      </w:r>
      <w:r w:rsidRPr="00755F42">
        <w:rPr>
          <w:rFonts w:eastAsia="MB Corpo S Text Office Light" w:cs="MB Corpo S Text Office Light"/>
          <w:lang w:val="it-IT"/>
        </w:rPr>
        <w:t>Ecco quattro esempi</w:t>
      </w:r>
      <w:bookmarkEnd w:id="42"/>
      <w:r w:rsidRPr="00755F42">
        <w:rPr>
          <w:lang w:val="it-IT"/>
        </w:rPr>
        <w:t xml:space="preserve">: </w:t>
      </w:r>
    </w:p>
    <w:p w14:paraId="330C463E" w14:textId="77777777" w:rsidR="00640DBF" w:rsidRPr="00755F42" w:rsidRDefault="00640DBF" w:rsidP="00640DBF">
      <w:pPr>
        <w:pStyle w:val="01Flietext"/>
        <w:spacing w:after="0"/>
        <w:rPr>
          <w:lang w:val="it-IT"/>
        </w:rPr>
      </w:pPr>
    </w:p>
    <w:p w14:paraId="78EF9641" w14:textId="77777777" w:rsidR="00640DBF" w:rsidRPr="00A36296" w:rsidRDefault="00640DBF" w:rsidP="00640DBF">
      <w:pPr>
        <w:pStyle w:val="01Flietext"/>
        <w:numPr>
          <w:ilvl w:val="0"/>
          <w:numId w:val="21"/>
        </w:numPr>
        <w:spacing w:after="0"/>
        <w:ind w:left="714" w:hanging="357"/>
        <w:rPr>
          <w:lang w:val="it-IT"/>
        </w:rPr>
      </w:pPr>
      <w:r w:rsidRPr="00A36296">
        <w:rPr>
          <w:lang w:val="it-IT"/>
        </w:rPr>
        <w:t xml:space="preserve">Due colori di vernice esclusivi sviluppati per la CLA: </w:t>
      </w:r>
      <w:proofErr w:type="spellStart"/>
      <w:r w:rsidRPr="00A36296">
        <w:rPr>
          <w:lang w:val="it-IT"/>
        </w:rPr>
        <w:t>aqua</w:t>
      </w:r>
      <w:proofErr w:type="spellEnd"/>
      <w:r w:rsidRPr="00A36296">
        <w:rPr>
          <w:lang w:val="it-IT"/>
        </w:rPr>
        <w:t xml:space="preserve"> </w:t>
      </w:r>
      <w:proofErr w:type="spellStart"/>
      <w:r w:rsidRPr="00A36296">
        <w:rPr>
          <w:lang w:val="it-IT"/>
        </w:rPr>
        <w:t>mint</w:t>
      </w:r>
      <w:proofErr w:type="spellEnd"/>
      <w:r w:rsidRPr="00A36296">
        <w:rPr>
          <w:lang w:val="it-IT"/>
        </w:rPr>
        <w:t xml:space="preserve"> uni e clear blue </w:t>
      </w:r>
      <w:proofErr w:type="spellStart"/>
      <w:r w:rsidRPr="00A36296">
        <w:rPr>
          <w:lang w:val="it-IT"/>
        </w:rPr>
        <w:t>metallic</w:t>
      </w:r>
      <w:proofErr w:type="spellEnd"/>
    </w:p>
    <w:p w14:paraId="1A6444BC" w14:textId="5D32F9C5" w:rsidR="00640DBF" w:rsidRPr="00A36296" w:rsidRDefault="00640DBF" w:rsidP="00640DBF">
      <w:pPr>
        <w:pStyle w:val="01Flietext"/>
        <w:numPr>
          <w:ilvl w:val="0"/>
          <w:numId w:val="21"/>
        </w:numPr>
        <w:spacing w:after="0"/>
        <w:ind w:left="714" w:hanging="357"/>
        <w:rPr>
          <w:lang w:val="it-IT"/>
        </w:rPr>
      </w:pPr>
      <w:r w:rsidRPr="00A36296">
        <w:rPr>
          <w:lang w:val="it-IT"/>
        </w:rPr>
        <w:t xml:space="preserve">Accenti interni speciali: </w:t>
      </w:r>
      <w:r w:rsidR="00755F42">
        <w:rPr>
          <w:lang w:val="it-IT"/>
        </w:rPr>
        <w:t>p</w:t>
      </w:r>
      <w:r w:rsidRPr="00A36296">
        <w:rPr>
          <w:lang w:val="it-IT"/>
        </w:rPr>
        <w:t>elle in marrone faggio, disponibile nella Progressive Line di serie e nella AMG Line.</w:t>
      </w:r>
    </w:p>
    <w:p w14:paraId="13ADA35C" w14:textId="6265DEF4" w:rsidR="00640DBF" w:rsidRPr="00A36296" w:rsidRDefault="00640DBF" w:rsidP="00640DBF">
      <w:pPr>
        <w:pStyle w:val="01Flietext"/>
        <w:numPr>
          <w:ilvl w:val="0"/>
          <w:numId w:val="21"/>
        </w:numPr>
        <w:spacing w:after="0"/>
        <w:ind w:left="714" w:hanging="357"/>
        <w:rPr>
          <w:lang w:val="it-IT"/>
        </w:rPr>
      </w:pPr>
      <w:r w:rsidRPr="00A36296">
        <w:rPr>
          <w:lang w:val="it-IT"/>
        </w:rPr>
        <w:t>Per sottolineare il carattere sportivo della CLA</w:t>
      </w:r>
      <w:r w:rsidR="00755F42">
        <w:rPr>
          <w:lang w:val="it-IT"/>
        </w:rPr>
        <w:t>, l</w:t>
      </w:r>
      <w:r w:rsidRPr="00A36296">
        <w:rPr>
          <w:lang w:val="it-IT"/>
        </w:rPr>
        <w:t xml:space="preserve">a AMG Line offre rivestimenti in microfibra e ARTICO con un effetto perlato dall'aspetto tecnico in nero/bianco perla. Gli specialisti di Colour &amp; Trim hanno invertito la consueta distribuzione dei colori sul sedile, con il colore più forte che ora adorna la zona delle spalle. Una striscia di tessuto al centro del sedile e le bordature sui lati esterni sono la dimostrazione della più alta maestria artigianale. </w:t>
      </w:r>
    </w:p>
    <w:p w14:paraId="0760C9B5" w14:textId="77777777" w:rsidR="00640DBF" w:rsidRPr="00A36296" w:rsidRDefault="00640DBF" w:rsidP="00640DBF">
      <w:pPr>
        <w:pStyle w:val="01Flietext"/>
        <w:numPr>
          <w:ilvl w:val="0"/>
          <w:numId w:val="21"/>
        </w:numPr>
        <w:spacing w:after="0"/>
        <w:rPr>
          <w:lang w:val="it-IT"/>
        </w:rPr>
      </w:pPr>
      <w:r w:rsidRPr="00A36296">
        <w:rPr>
          <w:lang w:val="it-IT"/>
        </w:rPr>
        <w:t xml:space="preserve">La AMG Line offre anche rivestimenti in pelle dall'aspetto sportivo in nero con accenti verdi. </w:t>
      </w:r>
    </w:p>
    <w:p w14:paraId="2726CA98" w14:textId="77777777" w:rsidR="00640DBF" w:rsidRPr="00A36296" w:rsidRDefault="00640DBF" w:rsidP="00640DBF">
      <w:pPr>
        <w:pStyle w:val="01Flietext"/>
        <w:spacing w:after="0"/>
        <w:rPr>
          <w:lang w:val="it-IT"/>
        </w:rPr>
      </w:pPr>
    </w:p>
    <w:p w14:paraId="1636F8A5" w14:textId="437C5108" w:rsidR="00640DBF" w:rsidRPr="00A36296" w:rsidRDefault="00640DBF" w:rsidP="00640DBF">
      <w:pPr>
        <w:pStyle w:val="01Flietext"/>
        <w:spacing w:after="0"/>
        <w:rPr>
          <w:lang w:val="it-IT"/>
        </w:rPr>
      </w:pPr>
      <w:r w:rsidRPr="00A36296">
        <w:rPr>
          <w:lang w:val="it-IT"/>
        </w:rPr>
        <w:t xml:space="preserve">Altrettanto varia è la scelta di elementi di finitura di grandi dimensioni e di alta qualità, ispirati alle offerte dei segmenti automobilistici superiori. Oltre alle superfici in legno a poro aperto, alluminio spazzolato e rivestimenti anodizzati, è disponibile anche un elemento di finitura in </w:t>
      </w:r>
      <w:r w:rsidR="00755F42">
        <w:rPr>
          <w:lang w:val="it-IT"/>
        </w:rPr>
        <w:t xml:space="preserve">una speciale </w:t>
      </w:r>
      <w:r w:rsidRPr="00A36296">
        <w:rPr>
          <w:lang w:val="it-IT"/>
        </w:rPr>
        <w:t xml:space="preserve">carta, </w:t>
      </w:r>
      <w:r w:rsidR="00755F42">
        <w:rPr>
          <w:lang w:val="it-IT"/>
        </w:rPr>
        <w:t xml:space="preserve">realizzata in </w:t>
      </w:r>
      <w:r w:rsidR="00755F42" w:rsidRPr="00A36296">
        <w:rPr>
          <w:lang w:val="it-IT"/>
        </w:rPr>
        <w:t>fibre di cellulosa e canapa</w:t>
      </w:r>
      <w:r w:rsidR="00755F42">
        <w:rPr>
          <w:lang w:val="it-IT"/>
        </w:rPr>
        <w:t xml:space="preserve">, </w:t>
      </w:r>
      <w:r w:rsidRPr="00A36296">
        <w:rPr>
          <w:lang w:val="it-IT"/>
        </w:rPr>
        <w:t xml:space="preserve">unico nel settore automobilistico. È realizzato con fibre di cellulosa e canapa ed è molto robusto. Questa superficie decorativa di alta qualità offre un look completamente nuovo. </w:t>
      </w:r>
      <w:bookmarkStart w:id="43" w:name="_Hlk190758910"/>
      <w:bookmarkEnd w:id="43"/>
    </w:p>
    <w:p w14:paraId="55ED9A19" w14:textId="77777777" w:rsidR="00640DBF" w:rsidRPr="00A36296" w:rsidRDefault="00640DBF" w:rsidP="00640DBF">
      <w:pPr>
        <w:pStyle w:val="01Flietext"/>
        <w:spacing w:after="0"/>
        <w:rPr>
          <w:lang w:val="it-IT"/>
        </w:rPr>
      </w:pPr>
    </w:p>
    <w:p w14:paraId="173D87DA" w14:textId="43E562C1" w:rsidR="00640DBF" w:rsidRPr="00A36296" w:rsidRDefault="00640DBF" w:rsidP="00640DBF">
      <w:pPr>
        <w:pStyle w:val="07Zwischenberschrift"/>
        <w:outlineLvl w:val="9"/>
        <w:rPr>
          <w:lang w:val="it-IT"/>
        </w:rPr>
      </w:pPr>
      <w:r w:rsidRPr="00A36296">
        <w:rPr>
          <w:lang w:val="it-IT"/>
        </w:rPr>
        <w:t>Illuminazione ambient</w:t>
      </w:r>
      <w:r w:rsidR="0014687E">
        <w:rPr>
          <w:lang w:val="it-IT"/>
        </w:rPr>
        <w:t>e</w:t>
      </w:r>
      <w:r w:rsidRPr="00A36296">
        <w:rPr>
          <w:lang w:val="it-IT"/>
        </w:rPr>
        <w:t xml:space="preserve"> personalizzata: diverse impostazioni per un'atmosfera accogliente</w:t>
      </w:r>
    </w:p>
    <w:p w14:paraId="2E9176B6" w14:textId="38C56A2C" w:rsidR="00640DBF" w:rsidRPr="00A36296" w:rsidRDefault="00640DBF" w:rsidP="00640DBF">
      <w:pPr>
        <w:pStyle w:val="01Flietext"/>
        <w:spacing w:after="0"/>
        <w:rPr>
          <w:lang w:val="it-IT"/>
        </w:rPr>
      </w:pPr>
      <w:r w:rsidRPr="00A36296">
        <w:rPr>
          <w:lang w:val="it-IT"/>
        </w:rPr>
        <w:t>Come tipico di Mercedes-Benz, l'illuminazione ambient</w:t>
      </w:r>
      <w:r w:rsidR="0014687E">
        <w:rPr>
          <w:lang w:val="it-IT"/>
        </w:rPr>
        <w:t>e</w:t>
      </w:r>
      <w:r w:rsidRPr="00A36296">
        <w:rPr>
          <w:lang w:val="it-IT"/>
        </w:rPr>
        <w:t xml:space="preserve"> valorizza molte aree, dal quadro strumenti alle portiere posteriori. Le fonti di luce indiretta sottolineano il carattere fluttuante dei tre componenti centrali: </w:t>
      </w:r>
      <w:proofErr w:type="spellStart"/>
      <w:r w:rsidRPr="00A36296">
        <w:rPr>
          <w:lang w:val="it-IT"/>
        </w:rPr>
        <w:t>Supersc</w:t>
      </w:r>
      <w:r w:rsidR="0014687E">
        <w:rPr>
          <w:lang w:val="it-IT"/>
        </w:rPr>
        <w:t>ree</w:t>
      </w:r>
      <w:proofErr w:type="spellEnd"/>
      <w:r w:rsidRPr="00A36296">
        <w:rPr>
          <w:lang w:val="it-IT"/>
        </w:rPr>
        <w:t xml:space="preserve">, console centrale e pannello centrale delle porte. Questo crea una speciale atmosfera di benessere nell'abitacolo. Le numerose impostazioni - 64 colori più dieci mondi cromatici, 20 livelli di luminosità e tre zone di luminosità - consentono una personalizzazione ottimale. </w:t>
      </w:r>
    </w:p>
    <w:p w14:paraId="1D83E6A8" w14:textId="77777777" w:rsidR="00640DBF" w:rsidRPr="00A36296" w:rsidRDefault="00640DBF" w:rsidP="00640DBF">
      <w:pPr>
        <w:pStyle w:val="01Flietext"/>
        <w:spacing w:after="0"/>
        <w:rPr>
          <w:lang w:val="it-IT"/>
        </w:rPr>
      </w:pPr>
    </w:p>
    <w:p w14:paraId="683479E5" w14:textId="48332901" w:rsidR="00640DBF" w:rsidRPr="00A36296" w:rsidRDefault="00640DBF" w:rsidP="00640DBF">
      <w:pPr>
        <w:pStyle w:val="01FlietextCopytext"/>
        <w:rPr>
          <w:lang w:val="it-IT"/>
        </w:rPr>
      </w:pPr>
      <w:r w:rsidRPr="00A36296">
        <w:rPr>
          <w:rFonts w:ascii="MB Corpo S Text Office" w:eastAsiaTheme="majorEastAsia" w:hAnsi="MB Corpo S Text Office" w:cstheme="majorBidi"/>
          <w:kern w:val="0"/>
          <w:lang w:val="it-IT" w:eastAsia="en-US"/>
          <w14:ligatures w14:val="none"/>
        </w:rPr>
        <w:t xml:space="preserve">Esperienza sonora individuale: Dolby Atmos opzionale e </w:t>
      </w:r>
      <w:r w:rsidR="0014687E">
        <w:rPr>
          <w:rFonts w:ascii="MB Corpo S Text Office" w:eastAsiaTheme="majorEastAsia" w:hAnsi="MB Corpo S Text Office" w:cstheme="majorBidi"/>
          <w:kern w:val="0"/>
          <w:lang w:val="it-IT" w:eastAsia="en-US"/>
          <w14:ligatures w14:val="none"/>
        </w:rPr>
        <w:t>‘</w:t>
      </w:r>
      <w:proofErr w:type="spellStart"/>
      <w:r w:rsidRPr="00A36296">
        <w:rPr>
          <w:rFonts w:ascii="MB Corpo S Text Office" w:eastAsiaTheme="majorEastAsia" w:hAnsi="MB Corpo S Text Office" w:cstheme="majorBidi"/>
          <w:kern w:val="0"/>
          <w:lang w:val="it-IT" w:eastAsia="en-US"/>
          <w14:ligatures w14:val="none"/>
        </w:rPr>
        <w:t>SoundExperience</w:t>
      </w:r>
      <w:proofErr w:type="spellEnd"/>
      <w:r w:rsidR="0014687E">
        <w:rPr>
          <w:rFonts w:ascii="MB Corpo S Text Office" w:eastAsiaTheme="majorEastAsia" w:hAnsi="MB Corpo S Text Office" w:cstheme="majorBidi"/>
          <w:kern w:val="0"/>
          <w:lang w:val="it-IT" w:eastAsia="en-US"/>
          <w14:ligatures w14:val="none"/>
        </w:rPr>
        <w:t>’</w:t>
      </w:r>
      <w:r w:rsidRPr="00A36296">
        <w:rPr>
          <w:rFonts w:ascii="MB Corpo S Text Office" w:eastAsiaTheme="majorEastAsia" w:hAnsi="MB Corpo S Text Office" w:cstheme="majorBidi"/>
          <w:kern w:val="0"/>
          <w:lang w:val="it-IT" w:eastAsia="en-US"/>
          <w14:ligatures w14:val="none"/>
        </w:rPr>
        <w:t xml:space="preserve"> olistic</w:t>
      </w:r>
      <w:r w:rsidR="0014687E">
        <w:rPr>
          <w:rFonts w:ascii="MB Corpo S Text Office" w:eastAsiaTheme="majorEastAsia" w:hAnsi="MB Corpo S Text Office" w:cstheme="majorBidi"/>
          <w:kern w:val="0"/>
          <w:lang w:val="it-IT" w:eastAsia="en-US"/>
          <w14:ligatures w14:val="none"/>
        </w:rPr>
        <w:t>a</w:t>
      </w:r>
    </w:p>
    <w:p w14:paraId="40352F3E" w14:textId="4EA516BE" w:rsidR="00640DBF" w:rsidRPr="00A36296" w:rsidRDefault="00640DBF" w:rsidP="00640DBF">
      <w:pPr>
        <w:pStyle w:val="01FlietextCopytext"/>
        <w:rPr>
          <w:lang w:val="it-IT"/>
        </w:rPr>
      </w:pPr>
      <w:r w:rsidRPr="00A36296">
        <w:rPr>
          <w:lang w:val="it-IT"/>
        </w:rPr>
        <w:t xml:space="preserve">Il sistema audio surround </w:t>
      </w:r>
      <w:proofErr w:type="spellStart"/>
      <w:r w:rsidRPr="00A36296">
        <w:rPr>
          <w:lang w:val="it-IT"/>
        </w:rPr>
        <w:t>3D</w:t>
      </w:r>
      <w:proofErr w:type="spellEnd"/>
      <w:r w:rsidRPr="00A36296">
        <w:rPr>
          <w:lang w:val="it-IT"/>
        </w:rPr>
        <w:t xml:space="preserve"> Burmester®</w:t>
      </w:r>
      <w:r w:rsidR="0014687E">
        <w:rPr>
          <w:lang w:val="it-IT"/>
        </w:rPr>
        <w:t>,</w:t>
      </w:r>
      <w:r w:rsidRPr="00A36296">
        <w:rPr>
          <w:lang w:val="it-IT"/>
        </w:rPr>
        <w:t xml:space="preserve"> disponibile come optional</w:t>
      </w:r>
      <w:r w:rsidR="0014687E">
        <w:rPr>
          <w:lang w:val="it-IT"/>
        </w:rPr>
        <w:t>, in combinazione c</w:t>
      </w:r>
      <w:r w:rsidRPr="00A36296">
        <w:rPr>
          <w:lang w:val="it-IT"/>
        </w:rPr>
        <w:t xml:space="preserve">on </w:t>
      </w:r>
      <w:r w:rsidR="0014687E">
        <w:rPr>
          <w:lang w:val="it-IT"/>
        </w:rPr>
        <w:t xml:space="preserve">il </w:t>
      </w:r>
      <w:r w:rsidRPr="00A36296">
        <w:rPr>
          <w:lang w:val="it-IT"/>
        </w:rPr>
        <w:t>Dolby Atmos, consente un'esperienza musicale multidimensionale senza precedenti. Questo sistema audio comprende 16 altoparlanti e un amplificatore da 850 watt. Per la prima volta, le coperture cromate argentate per i tweeter e gli altoparlanti medi migliorano ulteriormente l'estetica dell'abitacolo.</w:t>
      </w:r>
    </w:p>
    <w:p w14:paraId="53622A53" w14:textId="77777777" w:rsidR="00640DBF" w:rsidRPr="00A36296" w:rsidRDefault="00640DBF" w:rsidP="00640DBF">
      <w:pPr>
        <w:pStyle w:val="01FlietextCopytext"/>
        <w:rPr>
          <w:lang w:val="it-IT"/>
        </w:rPr>
      </w:pPr>
    </w:p>
    <w:p w14:paraId="77FE92F5" w14:textId="52167B86" w:rsidR="00640DBF" w:rsidRPr="00A36296" w:rsidRDefault="00640DBF" w:rsidP="00640DBF">
      <w:pPr>
        <w:pStyle w:val="01FlietextCopytext"/>
        <w:rPr>
          <w:lang w:val="it-IT"/>
        </w:rPr>
      </w:pPr>
      <w:bookmarkStart w:id="44" w:name="_Hlk190758994"/>
      <w:r w:rsidRPr="00A36296">
        <w:rPr>
          <w:lang w:val="it-IT"/>
        </w:rPr>
        <w:t xml:space="preserve">Mercedes-Benz offre anche una </w:t>
      </w:r>
      <w:r w:rsidR="0014687E">
        <w:rPr>
          <w:lang w:val="it-IT"/>
        </w:rPr>
        <w:t>‘</w:t>
      </w:r>
      <w:proofErr w:type="spellStart"/>
      <w:r w:rsidRPr="00A36296">
        <w:rPr>
          <w:lang w:val="it-IT"/>
        </w:rPr>
        <w:t>SoundExperience</w:t>
      </w:r>
      <w:proofErr w:type="spellEnd"/>
      <w:r w:rsidR="0014687E">
        <w:rPr>
          <w:lang w:val="it-IT"/>
        </w:rPr>
        <w:t>’</w:t>
      </w:r>
      <w:r w:rsidRPr="00A36296">
        <w:rPr>
          <w:lang w:val="it-IT"/>
        </w:rPr>
        <w:t xml:space="preserve"> olistica. Diversi mondi sonori consentono un'impostazione acustica personalizzata. La </w:t>
      </w:r>
      <w:r w:rsidR="0014687E">
        <w:rPr>
          <w:lang w:val="it-IT"/>
        </w:rPr>
        <w:t>‘</w:t>
      </w:r>
      <w:proofErr w:type="spellStart"/>
      <w:r w:rsidRPr="00A36296">
        <w:rPr>
          <w:lang w:val="it-IT"/>
        </w:rPr>
        <w:t>SoundExperience</w:t>
      </w:r>
      <w:proofErr w:type="spellEnd"/>
      <w:r w:rsidR="0014687E">
        <w:rPr>
          <w:lang w:val="it-IT"/>
        </w:rPr>
        <w:t xml:space="preserve">’ </w:t>
      </w:r>
      <w:r w:rsidRPr="00A36296">
        <w:rPr>
          <w:lang w:val="it-IT"/>
        </w:rPr>
        <w:t xml:space="preserve">può ora essere comodamente selezionata come app dalla griglia </w:t>
      </w:r>
      <w:r w:rsidRPr="00A36296">
        <w:rPr>
          <w:lang w:val="it-IT"/>
        </w:rPr>
        <w:lastRenderedPageBreak/>
        <w:t xml:space="preserve">delle applicazioni. La gamma comprende </w:t>
      </w:r>
      <w:r w:rsidR="0014687E">
        <w:rPr>
          <w:lang w:val="it-IT"/>
        </w:rPr>
        <w:t>‘</w:t>
      </w:r>
      <w:r w:rsidRPr="00A36296">
        <w:rPr>
          <w:lang w:val="it-IT"/>
        </w:rPr>
        <w:t xml:space="preserve">Silver </w:t>
      </w:r>
      <w:proofErr w:type="spellStart"/>
      <w:r w:rsidRPr="00A36296">
        <w:rPr>
          <w:lang w:val="it-IT"/>
        </w:rPr>
        <w:t>Waves</w:t>
      </w:r>
      <w:proofErr w:type="spellEnd"/>
      <w:r w:rsidR="0014687E">
        <w:rPr>
          <w:lang w:val="it-IT"/>
        </w:rPr>
        <w:t>’</w:t>
      </w:r>
      <w:r w:rsidRPr="00A36296">
        <w:rPr>
          <w:lang w:val="it-IT"/>
        </w:rPr>
        <w:t xml:space="preserve">, </w:t>
      </w:r>
      <w:r w:rsidR="0014687E">
        <w:rPr>
          <w:lang w:val="it-IT"/>
        </w:rPr>
        <w:t>‘</w:t>
      </w:r>
      <w:proofErr w:type="spellStart"/>
      <w:r w:rsidRPr="00A36296">
        <w:rPr>
          <w:lang w:val="it-IT"/>
        </w:rPr>
        <w:t>Vivid</w:t>
      </w:r>
      <w:proofErr w:type="spellEnd"/>
      <w:r w:rsidRPr="00A36296">
        <w:rPr>
          <w:lang w:val="it-IT"/>
        </w:rPr>
        <w:t xml:space="preserve"> </w:t>
      </w:r>
      <w:proofErr w:type="spellStart"/>
      <w:r w:rsidRPr="00A36296">
        <w:rPr>
          <w:lang w:val="it-IT"/>
        </w:rPr>
        <w:t>Flux</w:t>
      </w:r>
      <w:proofErr w:type="spellEnd"/>
      <w:r w:rsidR="0014687E">
        <w:rPr>
          <w:lang w:val="it-IT"/>
        </w:rPr>
        <w:t>’</w:t>
      </w:r>
      <w:r w:rsidRPr="00A36296">
        <w:rPr>
          <w:lang w:val="it-IT"/>
        </w:rPr>
        <w:t xml:space="preserve">, </w:t>
      </w:r>
      <w:r w:rsidR="0014687E">
        <w:rPr>
          <w:lang w:val="it-IT"/>
        </w:rPr>
        <w:t>‘</w:t>
      </w:r>
      <w:r w:rsidRPr="00A36296">
        <w:rPr>
          <w:lang w:val="it-IT"/>
        </w:rPr>
        <w:t xml:space="preserve">Serene </w:t>
      </w:r>
      <w:proofErr w:type="spellStart"/>
      <w:r w:rsidRPr="00A36296">
        <w:rPr>
          <w:lang w:val="it-IT"/>
        </w:rPr>
        <w:t>Breeze</w:t>
      </w:r>
      <w:proofErr w:type="spellEnd"/>
      <w:r w:rsidR="0014687E">
        <w:rPr>
          <w:lang w:val="it-IT"/>
        </w:rPr>
        <w:t>’</w:t>
      </w:r>
      <w:r w:rsidRPr="00A36296">
        <w:rPr>
          <w:lang w:val="it-IT"/>
        </w:rPr>
        <w:t xml:space="preserve"> e </w:t>
      </w:r>
      <w:r w:rsidR="0014687E">
        <w:rPr>
          <w:lang w:val="it-IT"/>
        </w:rPr>
        <w:t>‘</w:t>
      </w:r>
      <w:r w:rsidRPr="00A36296">
        <w:rPr>
          <w:lang w:val="it-IT"/>
        </w:rPr>
        <w:t xml:space="preserve">Roaring </w:t>
      </w:r>
      <w:proofErr w:type="spellStart"/>
      <w:r w:rsidRPr="00A36296">
        <w:rPr>
          <w:lang w:val="it-IT"/>
        </w:rPr>
        <w:t>Pulse</w:t>
      </w:r>
      <w:proofErr w:type="spellEnd"/>
      <w:r w:rsidR="0014687E">
        <w:rPr>
          <w:lang w:val="it-IT"/>
        </w:rPr>
        <w:t>’</w:t>
      </w:r>
      <w:r w:rsidRPr="00A36296">
        <w:rPr>
          <w:lang w:val="it-IT"/>
        </w:rPr>
        <w:t xml:space="preserve"> (AMG Line), oltre a due nuovi mondi sonori</w:t>
      </w:r>
    </w:p>
    <w:p w14:paraId="7C58B4EA" w14:textId="40F86BB3" w:rsidR="00640DBF" w:rsidRPr="00A36296" w:rsidRDefault="0014687E" w:rsidP="00640DBF">
      <w:pPr>
        <w:pStyle w:val="01FlietextCopytext"/>
        <w:numPr>
          <w:ilvl w:val="0"/>
          <w:numId w:val="30"/>
        </w:numPr>
        <w:rPr>
          <w:lang w:val="it-IT"/>
        </w:rPr>
      </w:pPr>
      <w:r>
        <w:rPr>
          <w:lang w:val="it-IT"/>
        </w:rPr>
        <w:t>‘</w:t>
      </w:r>
      <w:proofErr w:type="spellStart"/>
      <w:r w:rsidR="00640DBF" w:rsidRPr="00A36296">
        <w:rPr>
          <w:lang w:val="it-IT"/>
        </w:rPr>
        <w:t>Fractal</w:t>
      </w:r>
      <w:proofErr w:type="spellEnd"/>
      <w:r w:rsidR="00640DBF" w:rsidRPr="00A36296">
        <w:rPr>
          <w:lang w:val="it-IT"/>
        </w:rPr>
        <w:t xml:space="preserve"> Fusion</w:t>
      </w:r>
      <w:r>
        <w:rPr>
          <w:lang w:val="it-IT"/>
        </w:rPr>
        <w:t>’</w:t>
      </w:r>
      <w:r w:rsidR="00640DBF" w:rsidRPr="00A36296">
        <w:rPr>
          <w:lang w:val="it-IT"/>
        </w:rPr>
        <w:t xml:space="preserve"> incarna uno stile di vita edonistico e futuristico. Combina i suoni nostalgici dei giochi arcade degli anni '80 e della musica </w:t>
      </w:r>
      <w:proofErr w:type="spellStart"/>
      <w:r w:rsidR="00640DBF" w:rsidRPr="00A36296">
        <w:rPr>
          <w:lang w:val="it-IT"/>
        </w:rPr>
        <w:t>synthwave</w:t>
      </w:r>
      <w:proofErr w:type="spellEnd"/>
      <w:r w:rsidR="00640DBF" w:rsidRPr="00A36296">
        <w:rPr>
          <w:lang w:val="it-IT"/>
        </w:rPr>
        <w:t xml:space="preserve"> con texture di synth moderne e vibranti.</w:t>
      </w:r>
    </w:p>
    <w:p w14:paraId="72217535" w14:textId="3468F1B5" w:rsidR="00640DBF" w:rsidRPr="00A36296" w:rsidRDefault="0014687E" w:rsidP="00640DBF">
      <w:pPr>
        <w:pStyle w:val="01FlietextCopytext"/>
        <w:numPr>
          <w:ilvl w:val="0"/>
          <w:numId w:val="26"/>
        </w:numPr>
        <w:rPr>
          <w:lang w:val="it-IT"/>
        </w:rPr>
      </w:pPr>
      <w:r>
        <w:rPr>
          <w:lang w:val="it-IT"/>
        </w:rPr>
        <w:t>‘</w:t>
      </w:r>
      <w:r w:rsidR="00640DBF" w:rsidRPr="00A36296">
        <w:rPr>
          <w:lang w:val="it-IT"/>
        </w:rPr>
        <w:t xml:space="preserve">Granular </w:t>
      </w:r>
      <w:proofErr w:type="spellStart"/>
      <w:r w:rsidR="00640DBF" w:rsidRPr="00A36296">
        <w:rPr>
          <w:lang w:val="it-IT"/>
        </w:rPr>
        <w:t>Fuzz</w:t>
      </w:r>
      <w:proofErr w:type="spellEnd"/>
      <w:r>
        <w:rPr>
          <w:lang w:val="it-IT"/>
        </w:rPr>
        <w:t>’</w:t>
      </w:r>
      <w:r w:rsidR="00640DBF" w:rsidRPr="00A36296">
        <w:rPr>
          <w:lang w:val="it-IT"/>
        </w:rPr>
        <w:t xml:space="preserve"> incarna uno stile espressivo e organico. Enfatizza la semplicità e la linearità, combinando suoni </w:t>
      </w:r>
      <w:r>
        <w:rPr>
          <w:lang w:val="it-IT"/>
        </w:rPr>
        <w:t>profondi</w:t>
      </w:r>
      <w:r w:rsidR="00640DBF" w:rsidRPr="00A36296">
        <w:rPr>
          <w:lang w:val="it-IT"/>
        </w:rPr>
        <w:t xml:space="preserve"> di chitarra, elementi epici di colonne sonore orchestrali ed effetti elettronici post-apocalittici.</w:t>
      </w:r>
      <w:bookmarkEnd w:id="44"/>
    </w:p>
    <w:p w14:paraId="089A6A5E" w14:textId="77777777" w:rsidR="00640DBF" w:rsidRPr="00A36296" w:rsidRDefault="00640DBF" w:rsidP="00640DBF">
      <w:pPr>
        <w:pStyle w:val="01FlietextCopytext"/>
        <w:rPr>
          <w:lang w:val="it-IT"/>
        </w:rPr>
      </w:pPr>
    </w:p>
    <w:p w14:paraId="26EF5238" w14:textId="0CC999D0" w:rsidR="00640DBF" w:rsidRPr="00A36296" w:rsidRDefault="000E0893" w:rsidP="00640DBF">
      <w:pPr>
        <w:pStyle w:val="01FlietextCopytext"/>
        <w:rPr>
          <w:lang w:val="it-IT"/>
        </w:rPr>
      </w:pPr>
      <w:r>
        <w:rPr>
          <w:lang w:val="it-IT"/>
        </w:rPr>
        <w:t>La ‘</w:t>
      </w:r>
      <w:proofErr w:type="spellStart"/>
      <w:r w:rsidR="00640DBF" w:rsidRPr="00A36296">
        <w:rPr>
          <w:lang w:val="it-IT"/>
        </w:rPr>
        <w:t>SoundExperience</w:t>
      </w:r>
      <w:proofErr w:type="spellEnd"/>
      <w:r>
        <w:rPr>
          <w:lang w:val="it-IT"/>
        </w:rPr>
        <w:t>’</w:t>
      </w:r>
      <w:r w:rsidR="00640DBF" w:rsidRPr="00A36296">
        <w:rPr>
          <w:lang w:val="it-IT"/>
        </w:rPr>
        <w:t xml:space="preserve"> può essere sperimentat</w:t>
      </w:r>
      <w:r>
        <w:rPr>
          <w:lang w:val="it-IT"/>
        </w:rPr>
        <w:t>a</w:t>
      </w:r>
      <w:r w:rsidR="00640DBF" w:rsidRPr="00A36296">
        <w:rPr>
          <w:lang w:val="it-IT"/>
        </w:rPr>
        <w:t xml:space="preserve"> anche da fermo: cambia i suoni di avvio, spegnimento e benvenuto nell'abitacolo, mentre la chiusura e lo sblocco sono accompagnati da un suono di evento e dal tappeto sonoro dell'aura. È presente anche un suono della spina di ricarica che conferma il corretto collegamento e scollegamento del veicolo alla stazione di ricarica. Se il veicolo è pronto per l'avviamento, il </w:t>
      </w:r>
      <w:r w:rsidR="00B73C19">
        <w:rPr>
          <w:lang w:val="it-IT"/>
        </w:rPr>
        <w:t>guidatore</w:t>
      </w:r>
      <w:r w:rsidR="00640DBF" w:rsidRPr="00A36296">
        <w:rPr>
          <w:lang w:val="it-IT"/>
        </w:rPr>
        <w:t xml:space="preserve"> può utilizzare il pedale dell'acceleratore per generare </w:t>
      </w:r>
      <w:r>
        <w:rPr>
          <w:lang w:val="it-IT"/>
        </w:rPr>
        <w:t>‘</w:t>
      </w:r>
      <w:r w:rsidR="00640DBF" w:rsidRPr="00A36296">
        <w:rPr>
          <w:lang w:val="it-IT"/>
        </w:rPr>
        <w:t>giri</w:t>
      </w:r>
      <w:r>
        <w:rPr>
          <w:lang w:val="it-IT"/>
        </w:rPr>
        <w:t>’</w:t>
      </w:r>
      <w:r w:rsidR="00640DBF" w:rsidRPr="00A36296">
        <w:rPr>
          <w:lang w:val="it-IT"/>
        </w:rPr>
        <w:t xml:space="preserve"> simulati mentre è fermo.</w:t>
      </w:r>
    </w:p>
    <w:p w14:paraId="4631FF6B" w14:textId="77777777" w:rsidR="00640DBF" w:rsidRPr="00A36296" w:rsidRDefault="00640DBF" w:rsidP="00640DBF">
      <w:pPr>
        <w:pStyle w:val="01FlietextCopytext"/>
        <w:rPr>
          <w:lang w:val="it-IT"/>
        </w:rPr>
      </w:pPr>
    </w:p>
    <w:p w14:paraId="072073E2" w14:textId="4B2650FA" w:rsidR="00640DBF" w:rsidRPr="00A36296" w:rsidRDefault="000E0893" w:rsidP="00640DBF">
      <w:pPr>
        <w:spacing w:line="280" w:lineRule="exact"/>
        <w:rPr>
          <w:lang w:val="it-IT"/>
        </w:rPr>
      </w:pPr>
      <w:r>
        <w:rPr>
          <w:rFonts w:ascii="MB Corpo S Text Office Light" w:hAnsi="MB Corpo S Text Office Light"/>
          <w:szCs w:val="21"/>
          <w:lang w:val="it-IT"/>
        </w:rPr>
        <w:t>La ‘</w:t>
      </w:r>
      <w:proofErr w:type="spellStart"/>
      <w:r w:rsidR="00640DBF" w:rsidRPr="00A36296">
        <w:rPr>
          <w:rFonts w:ascii="MB Corpo S Text Office Light" w:hAnsi="MB Corpo S Text Office Light"/>
          <w:szCs w:val="21"/>
          <w:lang w:val="it-IT"/>
        </w:rPr>
        <w:t>SoundExperience</w:t>
      </w:r>
      <w:proofErr w:type="spellEnd"/>
      <w:r>
        <w:rPr>
          <w:rFonts w:ascii="MB Corpo S Text Office Light" w:hAnsi="MB Corpo S Text Office Light"/>
          <w:szCs w:val="21"/>
          <w:lang w:val="it-IT"/>
        </w:rPr>
        <w:t>’</w:t>
      </w:r>
      <w:r w:rsidR="00640DBF" w:rsidRPr="00A36296">
        <w:rPr>
          <w:rFonts w:ascii="MB Corpo S Text Office Light" w:hAnsi="MB Corpo S Text Office Light"/>
          <w:szCs w:val="21"/>
          <w:lang w:val="it-IT"/>
        </w:rPr>
        <w:t xml:space="preserve"> è disponibile in tutti i modelli della nuova famiglia di veicoli, indipendentemente dal livello di prestazioni e dal sistema audio. Il suono di avviso pedonale AVAS può essere impostato su due livelli: discreto e pieno di carattere. Al posto del tradizionale segnale acustico di avvertimento in retromarcia, il CLA utilizza un suono di guida ottimizzato.</w:t>
      </w:r>
    </w:p>
    <w:p w14:paraId="2C499D48" w14:textId="77777777" w:rsidR="00B7695E" w:rsidRPr="00A36296" w:rsidRDefault="00B7695E" w:rsidP="005A4908">
      <w:pPr>
        <w:pStyle w:val="A03Flietext"/>
        <w:rPr>
          <w:rStyle w:val="Enfasigrassetto"/>
          <w:lang w:val="it-IT"/>
        </w:rPr>
      </w:pPr>
    </w:p>
    <w:p w14:paraId="423403A9" w14:textId="77777777" w:rsidR="00B7695E" w:rsidRPr="00A36296" w:rsidRDefault="00B7695E" w:rsidP="005A4908">
      <w:pPr>
        <w:pStyle w:val="A03Flietext"/>
        <w:rPr>
          <w:rStyle w:val="Enfasigrassetto"/>
          <w:lang w:val="it-IT"/>
        </w:rPr>
      </w:pPr>
    </w:p>
    <w:p w14:paraId="08FA8532" w14:textId="77777777" w:rsidR="00B7695E" w:rsidRPr="00A36296" w:rsidRDefault="00B7695E" w:rsidP="005A4908">
      <w:pPr>
        <w:pStyle w:val="A03Flietext"/>
        <w:rPr>
          <w:rStyle w:val="Enfasigrassetto"/>
          <w:lang w:val="it-IT"/>
        </w:rPr>
      </w:pPr>
    </w:p>
    <w:p w14:paraId="26FADC43" w14:textId="77777777" w:rsidR="00B7695E" w:rsidRPr="00A36296" w:rsidRDefault="00B7695E" w:rsidP="005A4908">
      <w:pPr>
        <w:pStyle w:val="A03Flietext"/>
        <w:rPr>
          <w:rStyle w:val="Enfasigrassetto"/>
          <w:lang w:val="it-IT"/>
        </w:rPr>
      </w:pPr>
    </w:p>
    <w:p w14:paraId="6AA91BF0" w14:textId="01048F52" w:rsidR="005A4908" w:rsidRPr="00A36296" w:rsidRDefault="005A4908" w:rsidP="005A4908">
      <w:pPr>
        <w:pStyle w:val="A03Flietext"/>
        <w:rPr>
          <w:rStyle w:val="Enfasigrassetto"/>
          <w:lang w:val="it-IT"/>
        </w:rPr>
      </w:pPr>
      <w:r w:rsidRPr="00A36296">
        <w:rPr>
          <w:rStyle w:val="Enfasigrassetto"/>
          <w:lang w:val="it-IT"/>
        </w:rPr>
        <w:t>Contatto:</w:t>
      </w:r>
    </w:p>
    <w:p w14:paraId="74A1A92A" w14:textId="325E1A06" w:rsidR="005A4908" w:rsidRPr="00A36296" w:rsidRDefault="005A4908" w:rsidP="005A4908">
      <w:pPr>
        <w:pStyle w:val="A03Flietext"/>
        <w:rPr>
          <w:rStyle w:val="Collegamentoipertestuale"/>
          <w:lang w:val="it-IT"/>
        </w:rPr>
      </w:pPr>
      <w:r w:rsidRPr="00A36296">
        <w:rPr>
          <w:lang w:val="it-IT"/>
        </w:rPr>
        <w:t xml:space="preserve">Markus Nast, +49 160 86 80 338, </w:t>
      </w:r>
      <w:r w:rsidRPr="00A36296">
        <w:rPr>
          <w:rStyle w:val="Collegamentoipertestuale"/>
          <w:lang w:val="it-IT"/>
        </w:rPr>
        <w:t>markus.nast@mercedes-benz.com</w:t>
      </w:r>
    </w:p>
    <w:p w14:paraId="78E3AE6F" w14:textId="394EB2D8" w:rsidR="005A4908" w:rsidRPr="00604999" w:rsidRDefault="005A4908" w:rsidP="005A4908">
      <w:pPr>
        <w:pStyle w:val="A03Flietext"/>
      </w:pPr>
      <w:r w:rsidRPr="00604999">
        <w:t xml:space="preserve">Tom Steller, +49 151 58 620 029, </w:t>
      </w:r>
      <w:r w:rsidRPr="00604999">
        <w:rPr>
          <w:rStyle w:val="Collegamentoipertestuale"/>
        </w:rPr>
        <w:t>tom.steller@mercedes-benz.com</w:t>
      </w:r>
    </w:p>
    <w:p w14:paraId="51A7D408" w14:textId="77777777" w:rsidR="005A4908" w:rsidRPr="00604999" w:rsidRDefault="005A4908" w:rsidP="005A4908">
      <w:pPr>
        <w:pStyle w:val="A03Flietext"/>
      </w:pPr>
    </w:p>
    <w:p w14:paraId="2E7E0C8D" w14:textId="599A3ECD" w:rsidR="005A4908" w:rsidRPr="00A36296" w:rsidRDefault="00CD32C0" w:rsidP="005A4908">
      <w:pPr>
        <w:pStyle w:val="A03Flietext"/>
        <w:rPr>
          <w:lang w:val="it-IT"/>
        </w:rPr>
      </w:pPr>
      <w:r w:rsidRPr="00A36296">
        <w:rPr>
          <w:lang w:val="it-IT"/>
        </w:rPr>
        <w:t xml:space="preserve">Ulteriori informazioni su </w:t>
      </w:r>
      <w:r w:rsidRPr="00A36296">
        <w:rPr>
          <w:rStyle w:val="Enfasigrassetto"/>
          <w:lang w:val="it-IT"/>
        </w:rPr>
        <w:t xml:space="preserve">Mercedes-Benz </w:t>
      </w:r>
      <w:r w:rsidRPr="00A36296">
        <w:rPr>
          <w:lang w:val="it-IT"/>
        </w:rPr>
        <w:t xml:space="preserve">sono disponibili all'indirizzo </w:t>
      </w:r>
      <w:hyperlink r:id="rId15" w:history="1">
        <w:r w:rsidRPr="00A36296">
          <w:rPr>
            <w:rStyle w:val="Collegamentoipertestuale"/>
            <w:lang w:val="it-IT"/>
          </w:rPr>
          <w:t xml:space="preserve">www.mercedes-benz.com </w:t>
        </w:r>
      </w:hyperlink>
      <w:r w:rsidRPr="00A36296">
        <w:rPr>
          <w:lang w:val="it-IT"/>
        </w:rPr>
        <w:t xml:space="preserve">e sul nostro canale </w:t>
      </w:r>
      <w:r w:rsidRPr="00A36296">
        <w:rPr>
          <w:lang w:val="it-IT"/>
        </w:rPr>
        <w:br/>
      </w:r>
      <w:proofErr w:type="spellStart"/>
      <w:r w:rsidRPr="00A36296">
        <w:rPr>
          <w:rStyle w:val="Enfasigrassetto"/>
          <w:lang w:val="it-IT"/>
        </w:rPr>
        <w:t>canale</w:t>
      </w:r>
      <w:proofErr w:type="spellEnd"/>
      <w:r w:rsidRPr="00A36296">
        <w:rPr>
          <w:rStyle w:val="Enfasigrassetto"/>
          <w:lang w:val="it-IT"/>
        </w:rPr>
        <w:t xml:space="preserve"> LinkedIn </w:t>
      </w:r>
      <w:r w:rsidRPr="00A36296">
        <w:rPr>
          <w:lang w:val="it-IT"/>
        </w:rPr>
        <w:t xml:space="preserve">alla voce </w:t>
      </w:r>
      <w:hyperlink r:id="rId16" w:history="1">
        <w:r w:rsidRPr="00A36296">
          <w:rPr>
            <w:rStyle w:val="Collegamentoipertestuale"/>
            <w:lang w:val="it-IT"/>
          </w:rPr>
          <w:t>Mercedes-Benz AG | LinkedIn</w:t>
        </w:r>
      </w:hyperlink>
      <w:r w:rsidRPr="00A36296">
        <w:rPr>
          <w:lang w:val="it-IT"/>
        </w:rPr>
        <w:t xml:space="preserve">. </w:t>
      </w:r>
      <w:r w:rsidRPr="00A36296">
        <w:rPr>
          <w:lang w:val="it-IT"/>
        </w:rPr>
        <w:br/>
        <w:t xml:space="preserve">Le informazioni per la stampa e i servizi digitali per giornalisti e moltiplicatori sono disponibili sulla nostra piattaforma online Mercedes-Benz Media all'indirizzo </w:t>
      </w:r>
      <w:r w:rsidRPr="00A36296">
        <w:rPr>
          <w:lang w:val="it-IT"/>
        </w:rPr>
        <w:br/>
      </w:r>
      <w:r w:rsidRPr="00A36296">
        <w:rPr>
          <w:rStyle w:val="Enfasigrassetto"/>
          <w:lang w:val="it-IT"/>
        </w:rPr>
        <w:t xml:space="preserve">Mercedes-Benz Media </w:t>
      </w:r>
      <w:r w:rsidRPr="00A36296">
        <w:rPr>
          <w:lang w:val="it-IT"/>
        </w:rPr>
        <w:t xml:space="preserve">all'indirizzo </w:t>
      </w:r>
      <w:hyperlink r:id="rId17" w:history="1">
        <w:r w:rsidRPr="00A36296">
          <w:rPr>
            <w:rStyle w:val="Collegamentoipertestuale"/>
            <w:lang w:val="it-IT"/>
          </w:rPr>
          <w:t>media.mercedes-benz.com</w:t>
        </w:r>
      </w:hyperlink>
      <w:r w:rsidRPr="00A36296">
        <w:rPr>
          <w:lang w:val="it-IT"/>
        </w:rPr>
        <w:t>.</w:t>
      </w:r>
    </w:p>
    <w:p w14:paraId="34B4484D" w14:textId="77777777" w:rsidR="005A4908" w:rsidRPr="00A36296" w:rsidRDefault="005A4908" w:rsidP="005A4908">
      <w:pPr>
        <w:pStyle w:val="A03Flietext"/>
        <w:rPr>
          <w:lang w:val="it-IT"/>
        </w:rPr>
      </w:pPr>
    </w:p>
    <w:p w14:paraId="5327C2F7" w14:textId="77777777" w:rsidR="003107C6" w:rsidRPr="00A36296" w:rsidRDefault="003107C6" w:rsidP="003107C6">
      <w:pPr>
        <w:pStyle w:val="D05Boilerplate"/>
        <w:rPr>
          <w:rStyle w:val="Enfasigrassetto"/>
          <w:lang w:val="it-IT"/>
        </w:rPr>
      </w:pPr>
      <w:r w:rsidRPr="00A36296">
        <w:rPr>
          <w:rStyle w:val="Enfasigrassetto"/>
          <w:lang w:val="it-IT"/>
        </w:rPr>
        <w:t>Mercedes-Benz AG in sintesi</w:t>
      </w:r>
    </w:p>
    <w:p w14:paraId="3A2DB6F8" w14:textId="2BA80AEE" w:rsidR="005A4908" w:rsidRPr="00A36296" w:rsidRDefault="003107C6" w:rsidP="005A4908">
      <w:pPr>
        <w:pStyle w:val="D05Disclaimer"/>
        <w:rPr>
          <w:lang w:val="it-IT"/>
        </w:rPr>
      </w:pPr>
      <w:r w:rsidRPr="00A36296">
        <w:rPr>
          <w:lang w:val="it-IT"/>
        </w:rPr>
        <w:t xml:space="preserve">Mercedes Benz AG fa parte del Gruppo Mercedes Benz AG con un totale di circa 175.000 dipendenti in tutto il mondo ed è responsabile dell'attività globale di Mercedes Benz Cars e Mercedes Benz Vans. Ola </w:t>
      </w:r>
      <w:proofErr w:type="spellStart"/>
      <w:r w:rsidRPr="00A36296">
        <w:rPr>
          <w:lang w:val="it-IT"/>
        </w:rPr>
        <w:t>Källenius</w:t>
      </w:r>
      <w:proofErr w:type="spellEnd"/>
      <w:r w:rsidRPr="00A36296">
        <w:rPr>
          <w:lang w:val="it-IT"/>
        </w:rPr>
        <w:t xml:space="preserve"> è il Presidente del Consiglio di Amministrazione di Mercedes Benz AG. L'azienda si concentra sullo sviluppo, la produzione e la vendita di autovetture, furgoni e servizi correlati ai veicoli. Inoltre, l'azienda aspira a diventare leader nei settori della mobilità elettrica e del software per veicoli. Il portafoglio prodotti comprende il marchio Mercedes Benz con Mercedes AMG, Mercedes Maybach e Classe G con i loro modelli completamente elettrici, nonché i prodotti del marchio smart. Mercedes Benz AG è uno dei maggiori produttori mondiali di autovetture di fascia alta. Nel 2024 ha venduto circa 2,4 milioni di autovetture e furgoni. Nei suoi due segmenti di business, Mercedes Benz AG sta ampliando continuamente la sua rete di produzione mondiale con oltre 30 siti produttivi in quattro continenti, attrezzandosi al contempo per soddisfare i requisiti della mobilità elettrica. Allo stesso tempo, l'azienda sta costruendo e ampliando la sua rete globale di produzione di batterie in tre continenti. Poiché la sostenibilità è il principio guida della strategia Mercedes Benz e dell'azienda stessa, ciò significa creare un valore duraturo per tutti gli stakeholder: clienti, dipendenti, investitori, partner commerciali e società nel suo complesso. La base di tutto ciò è la strategia aziendale sostenibile del Gruppo Mercedes Benz. L'azienda si assume così la responsabilità degli effetti economici, ecologici e sociali delle sue attività commerciali e considera l'intera catena del valore</w:t>
      </w:r>
      <w:r w:rsidR="005A4908" w:rsidRPr="00A36296">
        <w:rPr>
          <w:lang w:val="it-IT"/>
        </w:rPr>
        <w:t>.</w:t>
      </w:r>
    </w:p>
    <w:p w14:paraId="58CB02CD" w14:textId="77777777" w:rsidR="005A4908" w:rsidRPr="00A36296" w:rsidRDefault="005A4908" w:rsidP="0050496B">
      <w:pPr>
        <w:pStyle w:val="01Flietext"/>
        <w:rPr>
          <w:lang w:val="it-IT"/>
        </w:rPr>
      </w:pPr>
    </w:p>
    <w:p w14:paraId="0394A94B" w14:textId="567248A3" w:rsidR="00695F5C" w:rsidRPr="00A36296" w:rsidRDefault="00695F5C">
      <w:pPr>
        <w:spacing w:after="160" w:line="259" w:lineRule="auto"/>
        <w:rPr>
          <w:rFonts w:ascii="MB Corpo S Text Office Light" w:eastAsiaTheme="minorHAnsi" w:hAnsi="MB Corpo S Text Office Light"/>
          <w:kern w:val="0"/>
          <w:szCs w:val="21"/>
          <w:lang w:val="it-IT" w:eastAsia="en-US"/>
          <w14:ligatures w14:val="none"/>
        </w:rPr>
      </w:pPr>
      <w:r w:rsidRPr="00A36296">
        <w:rPr>
          <w:lang w:val="it-IT"/>
        </w:rPr>
        <w:br w:type="page"/>
      </w:r>
    </w:p>
    <w:p w14:paraId="2FBCB45C" w14:textId="77777777" w:rsidR="00B31DB8" w:rsidRPr="00A36296" w:rsidRDefault="00B31DB8" w:rsidP="00B31DB8">
      <w:pPr>
        <w:pStyle w:val="Titolo1"/>
        <w:pageBreakBefore/>
        <w:spacing w:after="240"/>
        <w:contextualSpacing/>
        <w:rPr>
          <w:lang w:val="it-IT"/>
        </w:rPr>
      </w:pPr>
      <w:bookmarkStart w:id="45" w:name="_Toc163836907"/>
      <w:r w:rsidRPr="00A36296">
        <w:rPr>
          <w:lang w:val="it-IT"/>
        </w:rPr>
        <w:lastRenderedPageBreak/>
        <w:t>Dati tecnici</w:t>
      </w:r>
      <w:bookmarkEnd w:id="45"/>
    </w:p>
    <w:p w14:paraId="755FE949" w14:textId="43E30AD5" w:rsidR="00B31DB8" w:rsidRPr="00A36296" w:rsidRDefault="00B31DB8" w:rsidP="00B31DB8">
      <w:pPr>
        <w:pStyle w:val="02Flietextbold"/>
        <w:spacing w:after="240"/>
        <w:contextualSpacing/>
        <w:jc w:val="center"/>
        <w:rPr>
          <w:rStyle w:val="08Baureihenbezeichnung"/>
          <w:lang w:val="it-IT"/>
        </w:rPr>
      </w:pPr>
      <w:bookmarkStart w:id="46" w:name="_Toc57130595"/>
      <w:r w:rsidRPr="00A36296">
        <w:rPr>
          <w:rStyle w:val="08Baureihenbezeichnung"/>
          <w:lang w:val="it-IT"/>
        </w:rPr>
        <w:t>Mercedes-Benz</w:t>
      </w:r>
      <w:bookmarkEnd w:id="46"/>
      <w:r w:rsidRPr="00A36296">
        <w:rPr>
          <w:rStyle w:val="08Baureihenbezeichnung"/>
          <w:lang w:val="it-IT"/>
        </w:rPr>
        <w:t xml:space="preserve"> CLA 250+ con tecnologia EQ</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4961"/>
      </w:tblGrid>
      <w:tr w:rsidR="00B31DB8" w:rsidRPr="00E028D3" w14:paraId="4F8E435D" w14:textId="77777777" w:rsidTr="001E2BCC">
        <w:trPr>
          <w:trHeight w:val="255"/>
        </w:trPr>
        <w:tc>
          <w:tcPr>
            <w:tcW w:w="9209" w:type="dxa"/>
            <w:gridSpan w:val="3"/>
            <w:vAlign w:val="center"/>
          </w:tcPr>
          <w:p w14:paraId="7B859ABD" w14:textId="77777777" w:rsidR="00B31DB8" w:rsidRPr="00D754CB" w:rsidRDefault="00B31DB8">
            <w:pPr>
              <w:pStyle w:val="07Zwischenberschrift"/>
              <w:rPr>
                <w:sz w:val="16"/>
                <w:szCs w:val="16"/>
                <w:lang w:val="it-IT"/>
              </w:rPr>
            </w:pPr>
            <w:r w:rsidRPr="00D754CB">
              <w:rPr>
                <w:sz w:val="16"/>
                <w:szCs w:val="16"/>
                <w:lang w:val="it-IT"/>
              </w:rPr>
              <w:t>Sistema di trasmissione e batteria</w:t>
            </w:r>
          </w:p>
        </w:tc>
      </w:tr>
      <w:tr w:rsidR="00B31DB8" w:rsidRPr="00D754CB" w14:paraId="120AEEF3" w14:textId="77777777" w:rsidTr="001E2BCC">
        <w:trPr>
          <w:trHeight w:val="255"/>
        </w:trPr>
        <w:tc>
          <w:tcPr>
            <w:tcW w:w="3114" w:type="dxa"/>
            <w:vAlign w:val="center"/>
          </w:tcPr>
          <w:p w14:paraId="1FBB269F" w14:textId="30DE07D0" w:rsidR="00B31DB8" w:rsidRPr="00D754CB" w:rsidRDefault="006E60F6">
            <w:pPr>
              <w:rPr>
                <w:sz w:val="16"/>
                <w:szCs w:val="16"/>
                <w:lang w:val="en-GB"/>
              </w:rPr>
            </w:pPr>
            <w:r>
              <w:rPr>
                <w:sz w:val="16"/>
                <w:szCs w:val="16"/>
                <w:lang w:val="en-GB"/>
              </w:rPr>
              <w:t>Trazione</w:t>
            </w:r>
          </w:p>
        </w:tc>
        <w:tc>
          <w:tcPr>
            <w:tcW w:w="1134" w:type="dxa"/>
          </w:tcPr>
          <w:p w14:paraId="69C56173" w14:textId="77777777" w:rsidR="00B31DB8" w:rsidRPr="00D754CB" w:rsidRDefault="00B31DB8">
            <w:pPr>
              <w:jc w:val="center"/>
              <w:rPr>
                <w:sz w:val="16"/>
                <w:szCs w:val="16"/>
                <w:highlight w:val="yellow"/>
                <w:lang w:val="en-GB"/>
              </w:rPr>
            </w:pPr>
          </w:p>
        </w:tc>
        <w:tc>
          <w:tcPr>
            <w:tcW w:w="4961" w:type="dxa"/>
            <w:vAlign w:val="center"/>
          </w:tcPr>
          <w:p w14:paraId="543861C0" w14:textId="08C4FFF1" w:rsidR="00B31DB8" w:rsidRPr="00D754CB" w:rsidRDefault="00B31DB8">
            <w:pPr>
              <w:jc w:val="center"/>
              <w:rPr>
                <w:sz w:val="16"/>
                <w:szCs w:val="16"/>
                <w:lang w:val="en-GB"/>
              </w:rPr>
            </w:pPr>
            <w:r w:rsidRPr="00D754CB">
              <w:rPr>
                <w:sz w:val="16"/>
                <w:szCs w:val="16"/>
                <w:lang w:val="en-GB"/>
              </w:rPr>
              <w:t xml:space="preserve">Trazione </w:t>
            </w:r>
            <w:proofErr w:type="spellStart"/>
            <w:r w:rsidR="00381F15" w:rsidRPr="00D754CB">
              <w:rPr>
                <w:sz w:val="16"/>
                <w:szCs w:val="16"/>
                <w:lang w:val="en-GB"/>
              </w:rPr>
              <w:t>posteriore</w:t>
            </w:r>
            <w:proofErr w:type="spellEnd"/>
          </w:p>
        </w:tc>
      </w:tr>
      <w:tr w:rsidR="00B31DB8" w:rsidRPr="00E028D3" w14:paraId="18414462" w14:textId="77777777" w:rsidTr="001E2BCC">
        <w:trPr>
          <w:trHeight w:val="255"/>
        </w:trPr>
        <w:tc>
          <w:tcPr>
            <w:tcW w:w="3114" w:type="dxa"/>
            <w:vAlign w:val="center"/>
          </w:tcPr>
          <w:p w14:paraId="487D9ED8" w14:textId="17BFAA3D" w:rsidR="00B31DB8" w:rsidRPr="00D754CB" w:rsidRDefault="00525F50">
            <w:pPr>
              <w:rPr>
                <w:sz w:val="16"/>
                <w:szCs w:val="16"/>
                <w:lang w:val="en-GB"/>
              </w:rPr>
            </w:pPr>
            <w:r w:rsidRPr="00D754CB">
              <w:rPr>
                <w:sz w:val="16"/>
                <w:szCs w:val="16"/>
                <w:lang w:val="en-GB"/>
              </w:rPr>
              <w:t xml:space="preserve">Motore/i </w:t>
            </w:r>
            <w:proofErr w:type="spellStart"/>
            <w:r w:rsidR="00B31DB8" w:rsidRPr="00D754CB">
              <w:rPr>
                <w:sz w:val="16"/>
                <w:szCs w:val="16"/>
                <w:lang w:val="en-GB"/>
              </w:rPr>
              <w:t>elettronico</w:t>
            </w:r>
            <w:proofErr w:type="spellEnd"/>
            <w:r w:rsidR="00B31DB8" w:rsidRPr="00D754CB">
              <w:rPr>
                <w:sz w:val="16"/>
                <w:szCs w:val="16"/>
                <w:lang w:val="en-GB"/>
              </w:rPr>
              <w:t>/i</w:t>
            </w:r>
          </w:p>
        </w:tc>
        <w:tc>
          <w:tcPr>
            <w:tcW w:w="1134" w:type="dxa"/>
            <w:vAlign w:val="center"/>
          </w:tcPr>
          <w:p w14:paraId="164391A6" w14:textId="77777777" w:rsidR="00B31DB8" w:rsidRPr="00D754CB" w:rsidRDefault="00B31DB8">
            <w:pPr>
              <w:jc w:val="right"/>
              <w:rPr>
                <w:sz w:val="16"/>
                <w:szCs w:val="16"/>
                <w:lang w:val="en-GB"/>
              </w:rPr>
            </w:pPr>
            <w:r w:rsidRPr="00D754CB">
              <w:rPr>
                <w:sz w:val="16"/>
                <w:szCs w:val="16"/>
                <w:lang w:val="en-GB"/>
              </w:rPr>
              <w:t>Tipo</w:t>
            </w:r>
          </w:p>
        </w:tc>
        <w:tc>
          <w:tcPr>
            <w:tcW w:w="4961" w:type="dxa"/>
            <w:vAlign w:val="center"/>
          </w:tcPr>
          <w:p w14:paraId="3937443A" w14:textId="77777777" w:rsidR="00B31DB8" w:rsidRPr="00D754CB" w:rsidRDefault="00B31DB8">
            <w:pPr>
              <w:jc w:val="center"/>
              <w:rPr>
                <w:sz w:val="16"/>
                <w:szCs w:val="16"/>
                <w:lang w:val="it-IT"/>
              </w:rPr>
            </w:pPr>
            <w:r w:rsidRPr="00D754CB">
              <w:rPr>
                <w:sz w:val="16"/>
                <w:szCs w:val="16"/>
                <w:lang w:val="it-IT"/>
              </w:rPr>
              <w:t>Macchina sincrona ad eccitazione permanente (a due velocità)</w:t>
            </w:r>
          </w:p>
        </w:tc>
      </w:tr>
      <w:tr w:rsidR="009219CE" w:rsidRPr="00D754CB" w14:paraId="3B65D3EF" w14:textId="77777777" w:rsidTr="003F38F3">
        <w:trPr>
          <w:trHeight w:val="255"/>
        </w:trPr>
        <w:tc>
          <w:tcPr>
            <w:tcW w:w="3114" w:type="dxa"/>
            <w:vAlign w:val="center"/>
          </w:tcPr>
          <w:p w14:paraId="1AE918E1" w14:textId="77777777" w:rsidR="009219CE" w:rsidRPr="00D754CB" w:rsidRDefault="009219CE" w:rsidP="009219CE">
            <w:pPr>
              <w:rPr>
                <w:sz w:val="16"/>
                <w:szCs w:val="16"/>
                <w:lang w:val="en-GB"/>
              </w:rPr>
            </w:pPr>
            <w:proofErr w:type="spellStart"/>
            <w:r w:rsidRPr="00D754CB">
              <w:rPr>
                <w:sz w:val="16"/>
                <w:szCs w:val="16"/>
                <w:lang w:val="en-GB"/>
              </w:rPr>
              <w:t>Uscita</w:t>
            </w:r>
            <w:proofErr w:type="spellEnd"/>
            <w:r w:rsidRPr="00D754CB">
              <w:rPr>
                <w:sz w:val="16"/>
                <w:szCs w:val="16"/>
                <w:lang w:val="en-GB"/>
              </w:rPr>
              <w:t xml:space="preserve"> (</w:t>
            </w:r>
            <w:proofErr w:type="spellStart"/>
            <w:r w:rsidRPr="00D754CB">
              <w:rPr>
                <w:sz w:val="16"/>
                <w:szCs w:val="16"/>
                <w:lang w:val="en-GB"/>
              </w:rPr>
              <w:t>picco</w:t>
            </w:r>
            <w:proofErr w:type="spellEnd"/>
            <w:r w:rsidRPr="00D754CB">
              <w:rPr>
                <w:sz w:val="16"/>
                <w:szCs w:val="16"/>
                <w:lang w:val="en-GB"/>
              </w:rPr>
              <w:t>)</w:t>
            </w:r>
          </w:p>
        </w:tc>
        <w:tc>
          <w:tcPr>
            <w:tcW w:w="1134" w:type="dxa"/>
            <w:vAlign w:val="center"/>
          </w:tcPr>
          <w:p w14:paraId="7B6C28D5" w14:textId="77777777" w:rsidR="009219CE" w:rsidRPr="00D754CB" w:rsidRDefault="009219CE" w:rsidP="009219CE">
            <w:pPr>
              <w:jc w:val="right"/>
              <w:rPr>
                <w:sz w:val="16"/>
                <w:szCs w:val="16"/>
                <w:lang w:val="en-GB"/>
              </w:rPr>
            </w:pPr>
            <w:r w:rsidRPr="00D754CB">
              <w:rPr>
                <w:sz w:val="16"/>
                <w:szCs w:val="16"/>
                <w:lang w:val="en-GB"/>
              </w:rPr>
              <w:t>kW</w:t>
            </w:r>
          </w:p>
        </w:tc>
        <w:tc>
          <w:tcPr>
            <w:tcW w:w="4961" w:type="dxa"/>
          </w:tcPr>
          <w:p w14:paraId="7F675CF3" w14:textId="4C33E318" w:rsidR="009219CE" w:rsidRPr="00D754CB" w:rsidRDefault="009219CE" w:rsidP="009219CE">
            <w:pPr>
              <w:jc w:val="center"/>
              <w:rPr>
                <w:sz w:val="16"/>
                <w:szCs w:val="16"/>
                <w:lang w:val="en-GB"/>
              </w:rPr>
            </w:pPr>
            <w:r w:rsidRPr="009219CE">
              <w:rPr>
                <w:sz w:val="16"/>
                <w:szCs w:val="16"/>
                <w:lang w:val="en-GB"/>
              </w:rPr>
              <w:t>200</w:t>
            </w:r>
          </w:p>
        </w:tc>
      </w:tr>
      <w:tr w:rsidR="009219CE" w:rsidRPr="00D754CB" w14:paraId="4E939BD9" w14:textId="77777777" w:rsidTr="003F38F3">
        <w:trPr>
          <w:trHeight w:val="255"/>
        </w:trPr>
        <w:tc>
          <w:tcPr>
            <w:tcW w:w="3114" w:type="dxa"/>
            <w:vAlign w:val="center"/>
          </w:tcPr>
          <w:p w14:paraId="4C8042D4" w14:textId="77777777" w:rsidR="009219CE" w:rsidRPr="00D754CB" w:rsidRDefault="009219CE" w:rsidP="009219CE">
            <w:pPr>
              <w:rPr>
                <w:sz w:val="16"/>
                <w:szCs w:val="16"/>
                <w:lang w:val="en-GB"/>
              </w:rPr>
            </w:pPr>
            <w:proofErr w:type="spellStart"/>
            <w:r w:rsidRPr="00D754CB">
              <w:rPr>
                <w:sz w:val="16"/>
                <w:szCs w:val="16"/>
                <w:lang w:val="en-GB"/>
              </w:rPr>
              <w:t>Coppia</w:t>
            </w:r>
            <w:proofErr w:type="spellEnd"/>
            <w:r w:rsidRPr="00D754CB">
              <w:rPr>
                <w:sz w:val="16"/>
                <w:szCs w:val="16"/>
                <w:lang w:val="en-GB"/>
              </w:rPr>
              <w:t xml:space="preserve"> (</w:t>
            </w:r>
            <w:proofErr w:type="spellStart"/>
            <w:r w:rsidRPr="00D754CB">
              <w:rPr>
                <w:sz w:val="16"/>
                <w:szCs w:val="16"/>
                <w:lang w:val="en-GB"/>
              </w:rPr>
              <w:t>picco</w:t>
            </w:r>
            <w:proofErr w:type="spellEnd"/>
            <w:r w:rsidRPr="00D754CB">
              <w:rPr>
                <w:sz w:val="16"/>
                <w:szCs w:val="16"/>
                <w:lang w:val="en-GB"/>
              </w:rPr>
              <w:t>)</w:t>
            </w:r>
          </w:p>
        </w:tc>
        <w:tc>
          <w:tcPr>
            <w:tcW w:w="1134" w:type="dxa"/>
            <w:vAlign w:val="center"/>
          </w:tcPr>
          <w:p w14:paraId="6F909209" w14:textId="77777777" w:rsidR="009219CE" w:rsidRPr="00D754CB" w:rsidRDefault="009219CE" w:rsidP="009219CE">
            <w:pPr>
              <w:jc w:val="right"/>
              <w:rPr>
                <w:sz w:val="16"/>
                <w:szCs w:val="16"/>
                <w:lang w:val="en-GB"/>
              </w:rPr>
            </w:pPr>
            <w:r w:rsidRPr="00D754CB">
              <w:rPr>
                <w:sz w:val="16"/>
                <w:szCs w:val="16"/>
                <w:lang w:val="en-GB"/>
              </w:rPr>
              <w:t>Nm</w:t>
            </w:r>
          </w:p>
        </w:tc>
        <w:tc>
          <w:tcPr>
            <w:tcW w:w="4961" w:type="dxa"/>
          </w:tcPr>
          <w:p w14:paraId="183F4700" w14:textId="6019F31B" w:rsidR="009219CE" w:rsidRPr="00D754CB" w:rsidRDefault="009219CE" w:rsidP="009219CE">
            <w:pPr>
              <w:jc w:val="center"/>
              <w:rPr>
                <w:sz w:val="16"/>
                <w:szCs w:val="16"/>
                <w:lang w:val="en-GB"/>
              </w:rPr>
            </w:pPr>
            <w:r w:rsidRPr="009219CE">
              <w:rPr>
                <w:sz w:val="16"/>
                <w:szCs w:val="16"/>
                <w:lang w:val="en-GB"/>
              </w:rPr>
              <w:t>335</w:t>
            </w:r>
          </w:p>
        </w:tc>
      </w:tr>
      <w:tr w:rsidR="00B31DB8" w:rsidRPr="00D754CB" w14:paraId="412B6EF2" w14:textId="77777777" w:rsidTr="001E2BCC">
        <w:trPr>
          <w:trHeight w:val="255"/>
        </w:trPr>
        <w:tc>
          <w:tcPr>
            <w:tcW w:w="3114" w:type="dxa"/>
            <w:vAlign w:val="center"/>
          </w:tcPr>
          <w:p w14:paraId="0FCEAD4D" w14:textId="77777777" w:rsidR="00B31DB8" w:rsidRPr="00D754CB" w:rsidRDefault="00B31DB8">
            <w:pPr>
              <w:rPr>
                <w:sz w:val="16"/>
                <w:szCs w:val="16"/>
                <w:lang w:val="en-GB"/>
              </w:rPr>
            </w:pPr>
            <w:r w:rsidRPr="00D754CB">
              <w:rPr>
                <w:sz w:val="16"/>
                <w:szCs w:val="16"/>
                <w:lang w:val="en-GB"/>
              </w:rPr>
              <w:t xml:space="preserve">Tipo di </w:t>
            </w:r>
            <w:proofErr w:type="spellStart"/>
            <w:r w:rsidRPr="00D754CB">
              <w:rPr>
                <w:sz w:val="16"/>
                <w:szCs w:val="16"/>
                <w:lang w:val="en-GB"/>
              </w:rPr>
              <w:t>batteria</w:t>
            </w:r>
            <w:proofErr w:type="spellEnd"/>
          </w:p>
        </w:tc>
        <w:tc>
          <w:tcPr>
            <w:tcW w:w="1134" w:type="dxa"/>
            <w:vAlign w:val="center"/>
          </w:tcPr>
          <w:p w14:paraId="06DB11CF" w14:textId="77777777" w:rsidR="00B31DB8" w:rsidRPr="00D754CB" w:rsidRDefault="00B31DB8">
            <w:pPr>
              <w:jc w:val="right"/>
              <w:rPr>
                <w:sz w:val="16"/>
                <w:szCs w:val="16"/>
                <w:lang w:val="en-GB"/>
              </w:rPr>
            </w:pPr>
          </w:p>
        </w:tc>
        <w:tc>
          <w:tcPr>
            <w:tcW w:w="4961" w:type="dxa"/>
            <w:vAlign w:val="center"/>
          </w:tcPr>
          <w:p w14:paraId="1D46D378" w14:textId="77777777" w:rsidR="00B31DB8" w:rsidRPr="00D754CB" w:rsidRDefault="00B31DB8">
            <w:pPr>
              <w:jc w:val="center"/>
              <w:rPr>
                <w:sz w:val="16"/>
                <w:szCs w:val="16"/>
                <w:lang w:val="en-GB"/>
              </w:rPr>
            </w:pPr>
            <w:r w:rsidRPr="00D754CB">
              <w:rPr>
                <w:sz w:val="16"/>
                <w:szCs w:val="16"/>
                <w:lang w:val="en-GB"/>
              </w:rPr>
              <w:t xml:space="preserve">Ioni di </w:t>
            </w:r>
            <w:proofErr w:type="spellStart"/>
            <w:r w:rsidRPr="00D754CB">
              <w:rPr>
                <w:sz w:val="16"/>
                <w:szCs w:val="16"/>
                <w:lang w:val="en-GB"/>
              </w:rPr>
              <w:t>litio</w:t>
            </w:r>
            <w:proofErr w:type="spellEnd"/>
          </w:p>
        </w:tc>
      </w:tr>
      <w:tr w:rsidR="00B31DB8" w:rsidRPr="00D754CB" w14:paraId="2DA9FA92" w14:textId="77777777" w:rsidTr="001E2BCC">
        <w:trPr>
          <w:trHeight w:val="255"/>
        </w:trPr>
        <w:tc>
          <w:tcPr>
            <w:tcW w:w="3114" w:type="dxa"/>
            <w:vAlign w:val="center"/>
          </w:tcPr>
          <w:p w14:paraId="7C8AA09B" w14:textId="6E4F69ED" w:rsidR="00B31DB8" w:rsidRPr="00D754CB" w:rsidRDefault="00B31DB8">
            <w:pPr>
              <w:rPr>
                <w:sz w:val="16"/>
                <w:szCs w:val="16"/>
                <w:lang w:val="it-IT"/>
              </w:rPr>
            </w:pPr>
            <w:r w:rsidRPr="00D754CB">
              <w:rPr>
                <w:sz w:val="16"/>
                <w:szCs w:val="16"/>
                <w:lang w:val="it-IT"/>
              </w:rPr>
              <w:t xml:space="preserve">Max. Capacità di carica CA </w:t>
            </w:r>
          </w:p>
        </w:tc>
        <w:tc>
          <w:tcPr>
            <w:tcW w:w="1134" w:type="dxa"/>
            <w:vAlign w:val="center"/>
          </w:tcPr>
          <w:p w14:paraId="6D404348" w14:textId="77777777" w:rsidR="00B31DB8" w:rsidRPr="00D754CB" w:rsidRDefault="00B31DB8">
            <w:pPr>
              <w:jc w:val="right"/>
              <w:rPr>
                <w:sz w:val="16"/>
                <w:szCs w:val="16"/>
                <w:lang w:val="en-GB"/>
              </w:rPr>
            </w:pPr>
            <w:r w:rsidRPr="00D754CB">
              <w:rPr>
                <w:sz w:val="16"/>
                <w:szCs w:val="16"/>
                <w:lang w:val="en-GB"/>
              </w:rPr>
              <w:t>kW</w:t>
            </w:r>
          </w:p>
        </w:tc>
        <w:tc>
          <w:tcPr>
            <w:tcW w:w="4961" w:type="dxa"/>
            <w:vAlign w:val="center"/>
          </w:tcPr>
          <w:p w14:paraId="55620D6D" w14:textId="77777777" w:rsidR="00B31DB8" w:rsidRPr="00D754CB" w:rsidRDefault="00B31DB8">
            <w:pPr>
              <w:jc w:val="center"/>
              <w:rPr>
                <w:sz w:val="16"/>
                <w:szCs w:val="16"/>
                <w:lang w:val="en-GB"/>
              </w:rPr>
            </w:pPr>
            <w:r w:rsidRPr="00D754CB">
              <w:rPr>
                <w:sz w:val="16"/>
                <w:szCs w:val="16"/>
                <w:lang w:val="en-GB"/>
              </w:rPr>
              <w:t>11</w:t>
            </w:r>
          </w:p>
        </w:tc>
      </w:tr>
      <w:tr w:rsidR="00B31DB8" w:rsidRPr="00D754CB" w14:paraId="4E9E9961" w14:textId="77777777" w:rsidTr="001E2BCC">
        <w:trPr>
          <w:trHeight w:val="255"/>
        </w:trPr>
        <w:tc>
          <w:tcPr>
            <w:tcW w:w="3114" w:type="dxa"/>
            <w:vAlign w:val="center"/>
          </w:tcPr>
          <w:p w14:paraId="6CFE830F" w14:textId="77777777" w:rsidR="00B31DB8" w:rsidRPr="00D754CB" w:rsidRDefault="00B31DB8">
            <w:pPr>
              <w:rPr>
                <w:sz w:val="16"/>
                <w:szCs w:val="16"/>
                <w:lang w:val="it-IT"/>
              </w:rPr>
            </w:pPr>
            <w:r w:rsidRPr="00D754CB">
              <w:rPr>
                <w:sz w:val="16"/>
                <w:szCs w:val="16"/>
                <w:lang w:val="it-IT"/>
              </w:rPr>
              <w:t>Tempo di ricarica AC</w:t>
            </w:r>
            <w:r w:rsidRPr="00D754CB">
              <w:rPr>
                <w:rStyle w:val="Rimandonotaapidipagina"/>
                <w:sz w:val="16"/>
                <w:szCs w:val="16"/>
                <w:lang w:val="en-GB"/>
              </w:rPr>
              <w:footnoteReference w:id="21"/>
            </w:r>
            <w:r w:rsidRPr="00D754CB">
              <w:rPr>
                <w:sz w:val="16"/>
                <w:szCs w:val="16"/>
                <w:lang w:val="it-IT"/>
              </w:rPr>
              <w:t xml:space="preserve"> , trifase (11 kW)</w:t>
            </w:r>
          </w:p>
        </w:tc>
        <w:tc>
          <w:tcPr>
            <w:tcW w:w="1134" w:type="dxa"/>
            <w:vAlign w:val="center"/>
          </w:tcPr>
          <w:p w14:paraId="7AF6D659" w14:textId="77777777" w:rsidR="00B31DB8" w:rsidRPr="00D754CB" w:rsidRDefault="00B31DB8">
            <w:pPr>
              <w:jc w:val="right"/>
              <w:rPr>
                <w:sz w:val="16"/>
                <w:szCs w:val="16"/>
                <w:lang w:val="en-GB"/>
              </w:rPr>
            </w:pPr>
            <w:r w:rsidRPr="00D754CB">
              <w:rPr>
                <w:sz w:val="16"/>
                <w:szCs w:val="16"/>
                <w:lang w:val="en-GB"/>
              </w:rPr>
              <w:t>h</w:t>
            </w:r>
          </w:p>
        </w:tc>
        <w:tc>
          <w:tcPr>
            <w:tcW w:w="4961" w:type="dxa"/>
            <w:vAlign w:val="center"/>
          </w:tcPr>
          <w:p w14:paraId="6A8A16EE" w14:textId="33D0C7A0" w:rsidR="00B31DB8" w:rsidRPr="00D754CB" w:rsidRDefault="009219CE">
            <w:pPr>
              <w:jc w:val="center"/>
              <w:rPr>
                <w:sz w:val="16"/>
                <w:szCs w:val="16"/>
                <w:lang w:val="en-GB"/>
              </w:rPr>
            </w:pPr>
            <w:r>
              <w:rPr>
                <w:sz w:val="16"/>
                <w:szCs w:val="16"/>
                <w:lang w:val="en-GB"/>
              </w:rPr>
              <w:t>9</w:t>
            </w:r>
          </w:p>
        </w:tc>
      </w:tr>
      <w:tr w:rsidR="00B31DB8" w:rsidRPr="00D754CB" w14:paraId="37CCC836" w14:textId="77777777" w:rsidTr="001E2BCC">
        <w:trPr>
          <w:trHeight w:val="255"/>
        </w:trPr>
        <w:tc>
          <w:tcPr>
            <w:tcW w:w="3114" w:type="dxa"/>
            <w:vAlign w:val="center"/>
          </w:tcPr>
          <w:p w14:paraId="356EEDD0" w14:textId="77777777" w:rsidR="00B31DB8" w:rsidRPr="00D754CB" w:rsidRDefault="00B31DB8">
            <w:pPr>
              <w:rPr>
                <w:sz w:val="16"/>
                <w:szCs w:val="16"/>
                <w:lang w:val="it-IT"/>
              </w:rPr>
            </w:pPr>
            <w:r w:rsidRPr="00D754CB">
              <w:rPr>
                <w:sz w:val="16"/>
                <w:szCs w:val="16"/>
                <w:lang w:val="it-IT"/>
              </w:rPr>
              <w:t>Max. Capacità di carica DC</w:t>
            </w:r>
          </w:p>
        </w:tc>
        <w:tc>
          <w:tcPr>
            <w:tcW w:w="1134" w:type="dxa"/>
            <w:vAlign w:val="center"/>
          </w:tcPr>
          <w:p w14:paraId="7BA61AA7" w14:textId="77777777" w:rsidR="00B31DB8" w:rsidRPr="00D754CB" w:rsidRDefault="00B31DB8">
            <w:pPr>
              <w:jc w:val="right"/>
              <w:rPr>
                <w:sz w:val="16"/>
                <w:szCs w:val="16"/>
                <w:lang w:val="en-GB"/>
              </w:rPr>
            </w:pPr>
            <w:r w:rsidRPr="00D754CB">
              <w:rPr>
                <w:sz w:val="16"/>
                <w:szCs w:val="16"/>
                <w:lang w:val="en-GB"/>
              </w:rPr>
              <w:t>kW</w:t>
            </w:r>
          </w:p>
        </w:tc>
        <w:tc>
          <w:tcPr>
            <w:tcW w:w="4961" w:type="dxa"/>
            <w:vAlign w:val="center"/>
          </w:tcPr>
          <w:p w14:paraId="2E596D8F" w14:textId="1119B5B3" w:rsidR="00B31DB8" w:rsidRPr="00D754CB" w:rsidRDefault="00054538">
            <w:pPr>
              <w:jc w:val="center"/>
              <w:rPr>
                <w:sz w:val="16"/>
                <w:szCs w:val="16"/>
                <w:lang w:val="en-GB"/>
              </w:rPr>
            </w:pPr>
            <w:proofErr w:type="spellStart"/>
            <w:r w:rsidRPr="00D754CB">
              <w:rPr>
                <w:sz w:val="16"/>
                <w:szCs w:val="16"/>
                <w:lang w:val="en-GB"/>
              </w:rPr>
              <w:t>fino</w:t>
            </w:r>
            <w:proofErr w:type="spellEnd"/>
            <w:r w:rsidRPr="00D754CB">
              <w:rPr>
                <w:sz w:val="16"/>
                <w:szCs w:val="16"/>
                <w:lang w:val="en-GB"/>
              </w:rPr>
              <w:t xml:space="preserve"> a 320</w:t>
            </w:r>
          </w:p>
        </w:tc>
      </w:tr>
      <w:tr w:rsidR="00B31DB8" w:rsidRPr="00D754CB" w14:paraId="0D352896" w14:textId="77777777" w:rsidTr="001E2BCC">
        <w:trPr>
          <w:trHeight w:val="255"/>
        </w:trPr>
        <w:tc>
          <w:tcPr>
            <w:tcW w:w="3114" w:type="dxa"/>
            <w:vAlign w:val="center"/>
          </w:tcPr>
          <w:p w14:paraId="4629A179" w14:textId="77777777" w:rsidR="00B31DB8" w:rsidRPr="00D754CB" w:rsidRDefault="00B31DB8">
            <w:pPr>
              <w:rPr>
                <w:sz w:val="16"/>
                <w:szCs w:val="16"/>
                <w:lang w:val="it-IT"/>
              </w:rPr>
            </w:pPr>
            <w:r w:rsidRPr="00D754CB">
              <w:rPr>
                <w:sz w:val="16"/>
                <w:szCs w:val="16"/>
                <w:lang w:val="it-IT"/>
              </w:rPr>
              <w:t>Tempo di ricarica DC</w:t>
            </w:r>
            <w:r w:rsidRPr="00D754CB">
              <w:rPr>
                <w:rStyle w:val="Rimandonotaapidipagina"/>
                <w:sz w:val="16"/>
                <w:szCs w:val="16"/>
                <w:lang w:val="en-GB"/>
              </w:rPr>
              <w:footnoteReference w:id="22"/>
            </w:r>
            <w:r w:rsidRPr="00D754CB">
              <w:rPr>
                <w:sz w:val="16"/>
                <w:szCs w:val="16"/>
                <w:lang w:val="it-IT"/>
              </w:rPr>
              <w:t xml:space="preserve"> presso la stazione di ricarica rapida</w:t>
            </w:r>
          </w:p>
        </w:tc>
        <w:tc>
          <w:tcPr>
            <w:tcW w:w="1134" w:type="dxa"/>
            <w:vAlign w:val="center"/>
          </w:tcPr>
          <w:p w14:paraId="46248156" w14:textId="77777777" w:rsidR="00B31DB8" w:rsidRPr="00D754CB" w:rsidRDefault="00B31DB8">
            <w:pPr>
              <w:jc w:val="right"/>
              <w:rPr>
                <w:sz w:val="16"/>
                <w:szCs w:val="16"/>
                <w:lang w:val="en-GB"/>
              </w:rPr>
            </w:pPr>
            <w:r w:rsidRPr="00D754CB">
              <w:rPr>
                <w:sz w:val="16"/>
                <w:szCs w:val="16"/>
                <w:lang w:val="en-GB"/>
              </w:rPr>
              <w:t>min</w:t>
            </w:r>
          </w:p>
        </w:tc>
        <w:tc>
          <w:tcPr>
            <w:tcW w:w="4961" w:type="dxa"/>
            <w:vAlign w:val="center"/>
          </w:tcPr>
          <w:p w14:paraId="0182AD0B" w14:textId="1419F465" w:rsidR="00B31DB8" w:rsidRPr="00D754CB" w:rsidRDefault="009219CE">
            <w:pPr>
              <w:jc w:val="center"/>
              <w:rPr>
                <w:sz w:val="16"/>
                <w:szCs w:val="16"/>
                <w:lang w:val="en-GB"/>
              </w:rPr>
            </w:pPr>
            <w:r>
              <w:rPr>
                <w:sz w:val="16"/>
                <w:szCs w:val="16"/>
                <w:lang w:val="en-GB"/>
              </w:rPr>
              <w:t>22</w:t>
            </w:r>
          </w:p>
        </w:tc>
      </w:tr>
      <w:tr w:rsidR="00B31DB8" w:rsidRPr="00D754CB" w14:paraId="67FC13ED" w14:textId="77777777" w:rsidTr="001E2BCC">
        <w:trPr>
          <w:trHeight w:val="255"/>
        </w:trPr>
        <w:tc>
          <w:tcPr>
            <w:tcW w:w="3114" w:type="dxa"/>
            <w:vAlign w:val="center"/>
          </w:tcPr>
          <w:p w14:paraId="4B62AEB3" w14:textId="39167BCD" w:rsidR="00B31DB8" w:rsidRPr="00D754CB" w:rsidRDefault="00B31DB8">
            <w:pPr>
              <w:rPr>
                <w:sz w:val="16"/>
                <w:szCs w:val="16"/>
                <w:lang w:val="it-IT"/>
              </w:rPr>
            </w:pPr>
            <w:r w:rsidRPr="00D754CB">
              <w:rPr>
                <w:sz w:val="16"/>
                <w:szCs w:val="16"/>
                <w:lang w:val="it-IT"/>
              </w:rPr>
              <w:t>Ricarica DC</w:t>
            </w:r>
            <w:r w:rsidRPr="00D754CB">
              <w:rPr>
                <w:rStyle w:val="Rimandonotaapidipagina"/>
                <w:sz w:val="16"/>
                <w:szCs w:val="16"/>
                <w:lang w:val="en-GB"/>
              </w:rPr>
              <w:footnoteReference w:id="23"/>
            </w:r>
            <w:r w:rsidRPr="00D754CB">
              <w:rPr>
                <w:sz w:val="16"/>
                <w:szCs w:val="16"/>
                <w:lang w:val="it-IT"/>
              </w:rPr>
              <w:t xml:space="preserve"> : autonomia dopo </w:t>
            </w:r>
            <w:proofErr w:type="gramStart"/>
            <w:r w:rsidR="003556E3" w:rsidRPr="00D754CB">
              <w:rPr>
                <w:sz w:val="16"/>
                <w:szCs w:val="16"/>
                <w:lang w:val="it-IT"/>
              </w:rPr>
              <w:t>10</w:t>
            </w:r>
            <w:proofErr w:type="gramEnd"/>
            <w:r w:rsidR="003556E3" w:rsidRPr="00D754CB">
              <w:rPr>
                <w:sz w:val="16"/>
                <w:szCs w:val="16"/>
                <w:lang w:val="it-IT"/>
              </w:rPr>
              <w:t xml:space="preserve"> </w:t>
            </w:r>
            <w:r w:rsidRPr="00D754CB">
              <w:rPr>
                <w:sz w:val="16"/>
                <w:szCs w:val="16"/>
                <w:lang w:val="it-IT"/>
              </w:rPr>
              <w:t>minuti (WLTP)</w:t>
            </w:r>
          </w:p>
        </w:tc>
        <w:tc>
          <w:tcPr>
            <w:tcW w:w="1134" w:type="dxa"/>
            <w:vAlign w:val="center"/>
          </w:tcPr>
          <w:p w14:paraId="23D4F4D0" w14:textId="77777777" w:rsidR="00B31DB8" w:rsidRPr="00D754CB" w:rsidRDefault="00B31DB8">
            <w:pPr>
              <w:jc w:val="right"/>
              <w:rPr>
                <w:sz w:val="16"/>
                <w:szCs w:val="16"/>
                <w:highlight w:val="yellow"/>
                <w:lang w:val="en-GB"/>
              </w:rPr>
            </w:pPr>
            <w:r w:rsidRPr="00D754CB">
              <w:rPr>
                <w:sz w:val="16"/>
                <w:szCs w:val="16"/>
                <w:lang w:val="en-GB"/>
              </w:rPr>
              <w:t>km</w:t>
            </w:r>
          </w:p>
        </w:tc>
        <w:tc>
          <w:tcPr>
            <w:tcW w:w="4961" w:type="dxa"/>
            <w:vAlign w:val="center"/>
          </w:tcPr>
          <w:p w14:paraId="3BC0A163" w14:textId="7AA051E0" w:rsidR="00B31DB8" w:rsidRPr="00D754CB" w:rsidRDefault="009219CE">
            <w:pPr>
              <w:jc w:val="center"/>
              <w:rPr>
                <w:sz w:val="16"/>
                <w:szCs w:val="16"/>
                <w:lang w:val="en-GB"/>
              </w:rPr>
            </w:pPr>
            <w:r w:rsidRPr="009219CE">
              <w:rPr>
                <w:sz w:val="16"/>
                <w:szCs w:val="16"/>
                <w:lang w:val="en-GB"/>
              </w:rPr>
              <w:t>285-325</w:t>
            </w:r>
          </w:p>
        </w:tc>
      </w:tr>
      <w:tr w:rsidR="00B31DB8" w:rsidRPr="00D754CB" w14:paraId="278CB697" w14:textId="77777777" w:rsidTr="001E2BCC">
        <w:trPr>
          <w:trHeight w:val="255"/>
        </w:trPr>
        <w:tc>
          <w:tcPr>
            <w:tcW w:w="9209" w:type="dxa"/>
            <w:gridSpan w:val="3"/>
            <w:vAlign w:val="center"/>
          </w:tcPr>
          <w:p w14:paraId="0D9851F4" w14:textId="77777777" w:rsidR="00B31DB8" w:rsidRPr="00D754CB" w:rsidRDefault="00B31DB8">
            <w:pPr>
              <w:pStyle w:val="07Zwischenberschrift"/>
              <w:rPr>
                <w:sz w:val="16"/>
                <w:szCs w:val="16"/>
                <w:lang w:val="en-GB"/>
              </w:rPr>
            </w:pPr>
            <w:proofErr w:type="spellStart"/>
            <w:r w:rsidRPr="00D754CB">
              <w:rPr>
                <w:sz w:val="16"/>
                <w:szCs w:val="16"/>
                <w:lang w:val="en-GB"/>
              </w:rPr>
              <w:t>Dimensioni</w:t>
            </w:r>
            <w:proofErr w:type="spellEnd"/>
            <w:r w:rsidRPr="00D754CB">
              <w:rPr>
                <w:sz w:val="16"/>
                <w:szCs w:val="16"/>
                <w:lang w:val="en-GB"/>
              </w:rPr>
              <w:t xml:space="preserve"> e </w:t>
            </w:r>
            <w:proofErr w:type="spellStart"/>
            <w:r w:rsidRPr="00D754CB">
              <w:rPr>
                <w:sz w:val="16"/>
                <w:szCs w:val="16"/>
                <w:lang w:val="en-GB"/>
              </w:rPr>
              <w:t>pesi</w:t>
            </w:r>
            <w:proofErr w:type="spellEnd"/>
          </w:p>
        </w:tc>
      </w:tr>
      <w:tr w:rsidR="009219CE" w:rsidRPr="00D754CB" w14:paraId="6C116433" w14:textId="77777777" w:rsidTr="005A6940">
        <w:trPr>
          <w:trHeight w:val="255"/>
        </w:trPr>
        <w:tc>
          <w:tcPr>
            <w:tcW w:w="3114" w:type="dxa"/>
            <w:vAlign w:val="center"/>
          </w:tcPr>
          <w:p w14:paraId="5C457421" w14:textId="77777777" w:rsidR="009219CE" w:rsidRPr="00D754CB" w:rsidRDefault="009219CE" w:rsidP="009219CE">
            <w:pPr>
              <w:rPr>
                <w:sz w:val="16"/>
                <w:szCs w:val="16"/>
                <w:lang w:val="en-GB"/>
              </w:rPr>
            </w:pPr>
            <w:r w:rsidRPr="00D754CB">
              <w:rPr>
                <w:sz w:val="16"/>
                <w:szCs w:val="16"/>
                <w:lang w:val="en-GB"/>
              </w:rPr>
              <w:t>Passo</w:t>
            </w:r>
          </w:p>
        </w:tc>
        <w:tc>
          <w:tcPr>
            <w:tcW w:w="1134" w:type="dxa"/>
            <w:vAlign w:val="center"/>
          </w:tcPr>
          <w:p w14:paraId="6F84F572"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mm</w:t>
            </w:r>
          </w:p>
        </w:tc>
        <w:tc>
          <w:tcPr>
            <w:tcW w:w="4961" w:type="dxa"/>
          </w:tcPr>
          <w:p w14:paraId="5AC8FFFD" w14:textId="20461159" w:rsidR="009219CE" w:rsidRPr="009219CE" w:rsidRDefault="009219CE" w:rsidP="009219CE">
            <w:pPr>
              <w:jc w:val="center"/>
              <w:rPr>
                <w:sz w:val="16"/>
                <w:szCs w:val="16"/>
                <w:lang w:val="en-GB"/>
              </w:rPr>
            </w:pPr>
            <w:r w:rsidRPr="009219CE">
              <w:rPr>
                <w:sz w:val="16"/>
                <w:szCs w:val="16"/>
                <w:lang w:val="en-GB"/>
              </w:rPr>
              <w:t>2,790</w:t>
            </w:r>
          </w:p>
        </w:tc>
      </w:tr>
      <w:tr w:rsidR="009219CE" w:rsidRPr="00D754CB" w14:paraId="3186B6C6" w14:textId="77777777" w:rsidTr="005A6940">
        <w:trPr>
          <w:trHeight w:val="255"/>
        </w:trPr>
        <w:tc>
          <w:tcPr>
            <w:tcW w:w="3114" w:type="dxa"/>
            <w:vAlign w:val="center"/>
          </w:tcPr>
          <w:p w14:paraId="723DE9D1" w14:textId="77777777" w:rsidR="009219CE" w:rsidRPr="00D754CB" w:rsidRDefault="009219CE" w:rsidP="009219CE">
            <w:pPr>
              <w:rPr>
                <w:sz w:val="16"/>
                <w:szCs w:val="16"/>
                <w:lang w:val="en-GB"/>
              </w:rPr>
            </w:pPr>
            <w:proofErr w:type="spellStart"/>
            <w:r w:rsidRPr="00D754CB">
              <w:rPr>
                <w:sz w:val="16"/>
                <w:szCs w:val="16"/>
                <w:lang w:val="en-GB"/>
              </w:rPr>
              <w:t>Carreggiata</w:t>
            </w:r>
            <w:proofErr w:type="spellEnd"/>
            <w:r w:rsidRPr="00D754CB">
              <w:rPr>
                <w:sz w:val="16"/>
                <w:szCs w:val="16"/>
                <w:lang w:val="en-GB"/>
              </w:rPr>
              <w:t xml:space="preserve"> </w:t>
            </w:r>
            <w:proofErr w:type="spellStart"/>
            <w:r w:rsidRPr="00D754CB">
              <w:rPr>
                <w:sz w:val="16"/>
                <w:szCs w:val="16"/>
                <w:lang w:val="en-GB"/>
              </w:rPr>
              <w:t>anteriore</w:t>
            </w:r>
            <w:proofErr w:type="spellEnd"/>
            <w:r w:rsidRPr="00D754CB">
              <w:rPr>
                <w:sz w:val="16"/>
                <w:szCs w:val="16"/>
                <w:lang w:val="en-GB"/>
              </w:rPr>
              <w:t>/</w:t>
            </w:r>
            <w:proofErr w:type="spellStart"/>
            <w:r w:rsidRPr="00D754CB">
              <w:rPr>
                <w:sz w:val="16"/>
                <w:szCs w:val="16"/>
                <w:lang w:val="en-GB"/>
              </w:rPr>
              <w:t>posteriore</w:t>
            </w:r>
            <w:proofErr w:type="spellEnd"/>
          </w:p>
        </w:tc>
        <w:tc>
          <w:tcPr>
            <w:tcW w:w="1134" w:type="dxa"/>
            <w:vAlign w:val="center"/>
          </w:tcPr>
          <w:p w14:paraId="4C3FE957"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mm</w:t>
            </w:r>
          </w:p>
        </w:tc>
        <w:tc>
          <w:tcPr>
            <w:tcW w:w="4961" w:type="dxa"/>
          </w:tcPr>
          <w:p w14:paraId="4AE79688" w14:textId="12A40812" w:rsidR="009219CE" w:rsidRPr="009219CE" w:rsidRDefault="009219CE" w:rsidP="009219CE">
            <w:pPr>
              <w:jc w:val="center"/>
              <w:rPr>
                <w:sz w:val="16"/>
                <w:szCs w:val="16"/>
                <w:lang w:val="en-GB"/>
              </w:rPr>
            </w:pPr>
            <w:r w:rsidRPr="009219CE">
              <w:rPr>
                <w:sz w:val="16"/>
                <w:szCs w:val="16"/>
                <w:lang w:val="en-GB"/>
              </w:rPr>
              <w:t>1,605 / 1,574</w:t>
            </w:r>
          </w:p>
        </w:tc>
      </w:tr>
      <w:tr w:rsidR="009219CE" w:rsidRPr="00D754CB" w14:paraId="187E20F5" w14:textId="77777777" w:rsidTr="005A6940">
        <w:trPr>
          <w:trHeight w:val="255"/>
        </w:trPr>
        <w:tc>
          <w:tcPr>
            <w:tcW w:w="3114" w:type="dxa"/>
            <w:vAlign w:val="center"/>
          </w:tcPr>
          <w:p w14:paraId="181E9BD4" w14:textId="77777777" w:rsidR="009219CE" w:rsidRPr="00D754CB" w:rsidRDefault="009219CE" w:rsidP="009219CE">
            <w:pPr>
              <w:rPr>
                <w:sz w:val="16"/>
                <w:szCs w:val="16"/>
                <w:lang w:val="en-GB"/>
              </w:rPr>
            </w:pPr>
            <w:r w:rsidRPr="00D754CB">
              <w:rPr>
                <w:sz w:val="16"/>
                <w:szCs w:val="16"/>
                <w:lang w:val="en-GB"/>
              </w:rPr>
              <w:t>Lunghezza/</w:t>
            </w:r>
            <w:proofErr w:type="spellStart"/>
            <w:r w:rsidRPr="00D754CB">
              <w:rPr>
                <w:sz w:val="16"/>
                <w:szCs w:val="16"/>
                <w:lang w:val="en-GB"/>
              </w:rPr>
              <w:t>larghezza</w:t>
            </w:r>
            <w:proofErr w:type="spellEnd"/>
            <w:r w:rsidRPr="00D754CB">
              <w:rPr>
                <w:sz w:val="16"/>
                <w:szCs w:val="16"/>
                <w:lang w:val="en-GB"/>
              </w:rPr>
              <w:t>/</w:t>
            </w:r>
            <w:proofErr w:type="spellStart"/>
            <w:r w:rsidRPr="00D754CB">
              <w:rPr>
                <w:sz w:val="16"/>
                <w:szCs w:val="16"/>
                <w:lang w:val="en-GB"/>
              </w:rPr>
              <w:t>altezza</w:t>
            </w:r>
            <w:proofErr w:type="spellEnd"/>
          </w:p>
        </w:tc>
        <w:tc>
          <w:tcPr>
            <w:tcW w:w="1134" w:type="dxa"/>
            <w:vAlign w:val="center"/>
          </w:tcPr>
          <w:p w14:paraId="694CDBF2"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mm</w:t>
            </w:r>
          </w:p>
        </w:tc>
        <w:tc>
          <w:tcPr>
            <w:tcW w:w="4961" w:type="dxa"/>
          </w:tcPr>
          <w:p w14:paraId="449EBB24" w14:textId="6F8409B7" w:rsidR="009219CE" w:rsidRPr="009219CE" w:rsidRDefault="009219CE" w:rsidP="009219CE">
            <w:pPr>
              <w:jc w:val="center"/>
              <w:rPr>
                <w:sz w:val="16"/>
                <w:szCs w:val="16"/>
                <w:lang w:val="en-GB"/>
              </w:rPr>
            </w:pPr>
            <w:r w:rsidRPr="009219CE">
              <w:rPr>
                <w:sz w:val="16"/>
                <w:szCs w:val="16"/>
                <w:lang w:val="en-GB"/>
              </w:rPr>
              <w:t>4,723/</w:t>
            </w:r>
            <w:proofErr w:type="gramStart"/>
            <w:r w:rsidRPr="009219CE">
              <w:rPr>
                <w:sz w:val="16"/>
                <w:szCs w:val="16"/>
                <w:lang w:val="en-GB"/>
              </w:rPr>
              <w:t>1,855  /</w:t>
            </w:r>
            <w:proofErr w:type="gramEnd"/>
            <w:r w:rsidRPr="009219CE">
              <w:rPr>
                <w:sz w:val="16"/>
                <w:szCs w:val="16"/>
                <w:lang w:val="en-GB"/>
              </w:rPr>
              <w:t>1,468</w:t>
            </w:r>
          </w:p>
        </w:tc>
      </w:tr>
      <w:tr w:rsidR="009219CE" w:rsidRPr="00D754CB" w14:paraId="23FFCDB8" w14:textId="77777777" w:rsidTr="005A6940">
        <w:trPr>
          <w:trHeight w:val="255"/>
        </w:trPr>
        <w:tc>
          <w:tcPr>
            <w:tcW w:w="3114" w:type="dxa"/>
            <w:vAlign w:val="center"/>
          </w:tcPr>
          <w:p w14:paraId="39C3186B" w14:textId="1B1EDD50" w:rsidR="009219CE" w:rsidRPr="00D754CB" w:rsidRDefault="00720A4D" w:rsidP="009219CE">
            <w:pPr>
              <w:rPr>
                <w:sz w:val="16"/>
                <w:szCs w:val="16"/>
                <w:lang w:val="en-GB"/>
              </w:rPr>
            </w:pPr>
            <w:r>
              <w:rPr>
                <w:sz w:val="16"/>
                <w:szCs w:val="16"/>
                <w:lang w:val="en-GB"/>
              </w:rPr>
              <w:t xml:space="preserve">Raggio di </w:t>
            </w:r>
            <w:proofErr w:type="spellStart"/>
            <w:r>
              <w:rPr>
                <w:sz w:val="16"/>
                <w:szCs w:val="16"/>
                <w:lang w:val="en-GB"/>
              </w:rPr>
              <w:t>sterzata</w:t>
            </w:r>
            <w:proofErr w:type="spellEnd"/>
          </w:p>
        </w:tc>
        <w:tc>
          <w:tcPr>
            <w:tcW w:w="1134" w:type="dxa"/>
            <w:vAlign w:val="center"/>
          </w:tcPr>
          <w:p w14:paraId="0C8C8A4E"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w:t>
            </w:r>
          </w:p>
        </w:tc>
        <w:tc>
          <w:tcPr>
            <w:tcW w:w="4961" w:type="dxa"/>
            <w:shd w:val="clear" w:color="auto" w:fill="auto"/>
          </w:tcPr>
          <w:p w14:paraId="06A2861D" w14:textId="3775A03A" w:rsidR="009219CE" w:rsidRPr="009219CE" w:rsidRDefault="009219CE" w:rsidP="009219CE">
            <w:pPr>
              <w:jc w:val="center"/>
              <w:rPr>
                <w:sz w:val="16"/>
                <w:szCs w:val="16"/>
                <w:lang w:val="en-GB"/>
              </w:rPr>
            </w:pPr>
            <w:r w:rsidRPr="009219CE">
              <w:rPr>
                <w:sz w:val="16"/>
                <w:szCs w:val="16"/>
                <w:lang w:val="en-GB"/>
              </w:rPr>
              <w:t>11.21</w:t>
            </w:r>
          </w:p>
        </w:tc>
      </w:tr>
      <w:tr w:rsidR="009219CE" w:rsidRPr="00D754CB" w14:paraId="410FA231" w14:textId="77777777" w:rsidTr="005A6940">
        <w:trPr>
          <w:trHeight w:val="255"/>
        </w:trPr>
        <w:tc>
          <w:tcPr>
            <w:tcW w:w="3114" w:type="dxa"/>
            <w:vAlign w:val="center"/>
          </w:tcPr>
          <w:p w14:paraId="2783D4C0" w14:textId="2FF09ED8" w:rsidR="009219CE" w:rsidRPr="00D754CB" w:rsidRDefault="009219CE" w:rsidP="009219CE">
            <w:pPr>
              <w:rPr>
                <w:sz w:val="16"/>
                <w:szCs w:val="16"/>
                <w:lang w:val="en-GB"/>
              </w:rPr>
            </w:pPr>
            <w:r w:rsidRPr="00D754CB">
              <w:rPr>
                <w:sz w:val="16"/>
                <w:szCs w:val="16"/>
                <w:lang w:val="en-GB"/>
              </w:rPr>
              <w:t xml:space="preserve">Volume </w:t>
            </w:r>
            <w:proofErr w:type="spellStart"/>
            <w:r w:rsidR="00720A4D">
              <w:rPr>
                <w:sz w:val="16"/>
                <w:szCs w:val="16"/>
                <w:lang w:val="en-GB"/>
              </w:rPr>
              <w:t>bagagliaio</w:t>
            </w:r>
            <w:proofErr w:type="spellEnd"/>
          </w:p>
        </w:tc>
        <w:tc>
          <w:tcPr>
            <w:tcW w:w="1134" w:type="dxa"/>
            <w:vAlign w:val="center"/>
          </w:tcPr>
          <w:p w14:paraId="0785997A" w14:textId="77777777" w:rsidR="009219CE" w:rsidRPr="00D754CB" w:rsidRDefault="009219CE" w:rsidP="009219CE">
            <w:pPr>
              <w:jc w:val="right"/>
              <w:rPr>
                <w:rFonts w:cs="Calibri"/>
                <w:color w:val="000000"/>
                <w:sz w:val="16"/>
                <w:szCs w:val="16"/>
                <w:lang w:val="en-GB"/>
              </w:rPr>
            </w:pPr>
            <w:proofErr w:type="spellStart"/>
            <w:r w:rsidRPr="00D754CB">
              <w:rPr>
                <w:rFonts w:cs="Calibri"/>
                <w:color w:val="000000"/>
                <w:sz w:val="16"/>
                <w:szCs w:val="16"/>
                <w:lang w:val="en-GB"/>
              </w:rPr>
              <w:t>litri</w:t>
            </w:r>
            <w:proofErr w:type="spellEnd"/>
          </w:p>
        </w:tc>
        <w:tc>
          <w:tcPr>
            <w:tcW w:w="4961" w:type="dxa"/>
          </w:tcPr>
          <w:p w14:paraId="2B5D9AFD" w14:textId="36909688" w:rsidR="009219CE" w:rsidRPr="009219CE" w:rsidRDefault="009219CE" w:rsidP="009219CE">
            <w:pPr>
              <w:jc w:val="center"/>
              <w:rPr>
                <w:sz w:val="16"/>
                <w:szCs w:val="16"/>
                <w:lang w:val="en-GB"/>
              </w:rPr>
            </w:pPr>
            <w:r w:rsidRPr="009219CE">
              <w:rPr>
                <w:sz w:val="16"/>
                <w:szCs w:val="16"/>
                <w:lang w:val="en-GB"/>
              </w:rPr>
              <w:t>405</w:t>
            </w:r>
          </w:p>
        </w:tc>
      </w:tr>
      <w:tr w:rsidR="00720A4D" w:rsidRPr="00D754CB" w14:paraId="391AFB9C" w14:textId="77777777" w:rsidTr="005A6940">
        <w:trPr>
          <w:trHeight w:val="255"/>
        </w:trPr>
        <w:tc>
          <w:tcPr>
            <w:tcW w:w="3114" w:type="dxa"/>
            <w:vAlign w:val="center"/>
          </w:tcPr>
          <w:p w14:paraId="4EFEE90A" w14:textId="195BD02E" w:rsidR="00720A4D" w:rsidRPr="00D754CB" w:rsidRDefault="00720A4D" w:rsidP="009219CE">
            <w:pPr>
              <w:rPr>
                <w:sz w:val="16"/>
                <w:szCs w:val="16"/>
                <w:lang w:val="en-GB"/>
              </w:rPr>
            </w:pPr>
            <w:r>
              <w:rPr>
                <w:sz w:val="16"/>
                <w:szCs w:val="16"/>
                <w:lang w:val="en-GB"/>
              </w:rPr>
              <w:t xml:space="preserve">Volume </w:t>
            </w:r>
            <w:proofErr w:type="spellStart"/>
            <w:r>
              <w:rPr>
                <w:sz w:val="16"/>
                <w:szCs w:val="16"/>
                <w:lang w:val="en-GB"/>
              </w:rPr>
              <w:t>vano</w:t>
            </w:r>
            <w:proofErr w:type="spellEnd"/>
            <w:r>
              <w:rPr>
                <w:sz w:val="16"/>
                <w:szCs w:val="16"/>
                <w:lang w:val="en-GB"/>
              </w:rPr>
              <w:t xml:space="preserve"> </w:t>
            </w:r>
            <w:proofErr w:type="spellStart"/>
            <w:r>
              <w:rPr>
                <w:sz w:val="16"/>
                <w:szCs w:val="16"/>
                <w:lang w:val="en-GB"/>
              </w:rPr>
              <w:t>anteriore</w:t>
            </w:r>
            <w:proofErr w:type="spellEnd"/>
          </w:p>
        </w:tc>
        <w:tc>
          <w:tcPr>
            <w:tcW w:w="1134" w:type="dxa"/>
            <w:vAlign w:val="center"/>
          </w:tcPr>
          <w:p w14:paraId="243F13E7" w14:textId="77777777" w:rsidR="00720A4D" w:rsidRPr="00D754CB" w:rsidRDefault="00720A4D" w:rsidP="009219CE">
            <w:pPr>
              <w:jc w:val="right"/>
              <w:rPr>
                <w:rFonts w:cs="Calibri"/>
                <w:color w:val="000000"/>
                <w:sz w:val="16"/>
                <w:szCs w:val="16"/>
                <w:lang w:val="en-GB"/>
              </w:rPr>
            </w:pPr>
          </w:p>
        </w:tc>
        <w:tc>
          <w:tcPr>
            <w:tcW w:w="4961" w:type="dxa"/>
          </w:tcPr>
          <w:p w14:paraId="22EB54A5" w14:textId="36755198" w:rsidR="00720A4D" w:rsidRPr="009219CE" w:rsidRDefault="00720A4D" w:rsidP="009219CE">
            <w:pPr>
              <w:jc w:val="center"/>
              <w:rPr>
                <w:sz w:val="16"/>
                <w:szCs w:val="16"/>
                <w:lang w:val="en-GB"/>
              </w:rPr>
            </w:pPr>
            <w:r>
              <w:rPr>
                <w:sz w:val="16"/>
                <w:szCs w:val="16"/>
                <w:lang w:val="en-GB"/>
              </w:rPr>
              <w:t>101</w:t>
            </w:r>
          </w:p>
        </w:tc>
      </w:tr>
      <w:tr w:rsidR="00720A4D" w:rsidRPr="00D754CB" w14:paraId="664C5D36" w14:textId="77777777" w:rsidTr="005A6940">
        <w:trPr>
          <w:trHeight w:val="255"/>
        </w:trPr>
        <w:tc>
          <w:tcPr>
            <w:tcW w:w="3114" w:type="dxa"/>
            <w:vAlign w:val="center"/>
          </w:tcPr>
          <w:p w14:paraId="0FCE1A2E" w14:textId="77777777" w:rsidR="00720A4D" w:rsidRPr="00D754CB" w:rsidRDefault="00720A4D" w:rsidP="00720A4D">
            <w:pPr>
              <w:rPr>
                <w:sz w:val="16"/>
                <w:szCs w:val="16"/>
                <w:lang w:val="it-IT"/>
              </w:rPr>
            </w:pPr>
            <w:r w:rsidRPr="00D754CB">
              <w:rPr>
                <w:sz w:val="16"/>
                <w:szCs w:val="16"/>
                <w:lang w:val="it-IT"/>
              </w:rPr>
              <w:t>Peso a vuoto secondo CE</w:t>
            </w:r>
          </w:p>
        </w:tc>
        <w:tc>
          <w:tcPr>
            <w:tcW w:w="1134" w:type="dxa"/>
            <w:vAlign w:val="center"/>
          </w:tcPr>
          <w:p w14:paraId="70CF0B28" w14:textId="77777777" w:rsidR="00720A4D" w:rsidRPr="00D754CB" w:rsidRDefault="00720A4D" w:rsidP="00720A4D">
            <w:pPr>
              <w:jc w:val="right"/>
              <w:rPr>
                <w:rFonts w:cs="Calibri"/>
                <w:color w:val="000000"/>
                <w:sz w:val="16"/>
                <w:szCs w:val="16"/>
                <w:lang w:val="en-GB"/>
              </w:rPr>
            </w:pPr>
            <w:r w:rsidRPr="00D754CB">
              <w:rPr>
                <w:rFonts w:cs="Calibri"/>
                <w:color w:val="000000"/>
                <w:sz w:val="16"/>
                <w:szCs w:val="16"/>
                <w:lang w:val="en-GB"/>
              </w:rPr>
              <w:t>kg</w:t>
            </w:r>
          </w:p>
        </w:tc>
        <w:tc>
          <w:tcPr>
            <w:tcW w:w="4961" w:type="dxa"/>
          </w:tcPr>
          <w:p w14:paraId="51EC036D" w14:textId="2260A20F" w:rsidR="00720A4D" w:rsidRPr="009219CE" w:rsidRDefault="00720A4D" w:rsidP="00720A4D">
            <w:pPr>
              <w:jc w:val="center"/>
              <w:rPr>
                <w:sz w:val="16"/>
                <w:szCs w:val="16"/>
                <w:lang w:val="en-GB"/>
              </w:rPr>
            </w:pPr>
            <w:r w:rsidRPr="00720A4D">
              <w:rPr>
                <w:sz w:val="16"/>
                <w:szCs w:val="16"/>
                <w:lang w:val="en-GB"/>
              </w:rPr>
              <w:t>2,055</w:t>
            </w:r>
          </w:p>
        </w:tc>
      </w:tr>
      <w:tr w:rsidR="00720A4D" w:rsidRPr="00D754CB" w14:paraId="39F0A050" w14:textId="77777777" w:rsidTr="005A6940">
        <w:trPr>
          <w:trHeight w:val="255"/>
        </w:trPr>
        <w:tc>
          <w:tcPr>
            <w:tcW w:w="3114" w:type="dxa"/>
            <w:vAlign w:val="center"/>
          </w:tcPr>
          <w:p w14:paraId="1AA0E10C" w14:textId="77777777" w:rsidR="00720A4D" w:rsidRPr="00D754CB" w:rsidRDefault="00720A4D" w:rsidP="00720A4D">
            <w:pPr>
              <w:rPr>
                <w:sz w:val="16"/>
                <w:szCs w:val="16"/>
                <w:lang w:val="en-GB"/>
              </w:rPr>
            </w:pPr>
            <w:r w:rsidRPr="00D754CB">
              <w:rPr>
                <w:sz w:val="16"/>
                <w:szCs w:val="16"/>
                <w:lang w:val="en-GB"/>
              </w:rPr>
              <w:t>Carico utile</w:t>
            </w:r>
          </w:p>
        </w:tc>
        <w:tc>
          <w:tcPr>
            <w:tcW w:w="1134" w:type="dxa"/>
            <w:vAlign w:val="center"/>
          </w:tcPr>
          <w:p w14:paraId="28E64993" w14:textId="77777777" w:rsidR="00720A4D" w:rsidRPr="00D754CB" w:rsidRDefault="00720A4D" w:rsidP="00720A4D">
            <w:pPr>
              <w:jc w:val="right"/>
              <w:rPr>
                <w:rFonts w:cs="Calibri"/>
                <w:color w:val="000000"/>
                <w:sz w:val="16"/>
                <w:szCs w:val="16"/>
                <w:lang w:val="en-GB"/>
              </w:rPr>
            </w:pPr>
            <w:r w:rsidRPr="00D754CB">
              <w:rPr>
                <w:rFonts w:cs="Calibri"/>
                <w:color w:val="000000"/>
                <w:sz w:val="16"/>
                <w:szCs w:val="16"/>
                <w:lang w:val="en-GB"/>
              </w:rPr>
              <w:t>kg</w:t>
            </w:r>
          </w:p>
        </w:tc>
        <w:tc>
          <w:tcPr>
            <w:tcW w:w="4961" w:type="dxa"/>
          </w:tcPr>
          <w:p w14:paraId="25A1596E" w14:textId="7035E20D" w:rsidR="00720A4D" w:rsidRPr="009219CE" w:rsidRDefault="00720A4D" w:rsidP="00720A4D">
            <w:pPr>
              <w:jc w:val="center"/>
              <w:rPr>
                <w:sz w:val="16"/>
                <w:szCs w:val="16"/>
                <w:lang w:val="en-GB"/>
              </w:rPr>
            </w:pPr>
            <w:r w:rsidRPr="00720A4D">
              <w:rPr>
                <w:sz w:val="16"/>
                <w:szCs w:val="16"/>
                <w:lang w:val="en-GB"/>
              </w:rPr>
              <w:t>455</w:t>
            </w:r>
          </w:p>
        </w:tc>
      </w:tr>
      <w:tr w:rsidR="009219CE" w:rsidRPr="00D754CB" w14:paraId="1AB27368" w14:textId="77777777" w:rsidTr="005A6940">
        <w:trPr>
          <w:trHeight w:val="255"/>
        </w:trPr>
        <w:tc>
          <w:tcPr>
            <w:tcW w:w="3114" w:type="dxa"/>
            <w:vAlign w:val="center"/>
          </w:tcPr>
          <w:p w14:paraId="5F42DE40" w14:textId="77777777" w:rsidR="009219CE" w:rsidRPr="00D754CB" w:rsidRDefault="009219CE" w:rsidP="009219CE">
            <w:pPr>
              <w:rPr>
                <w:sz w:val="16"/>
                <w:szCs w:val="16"/>
                <w:lang w:val="en-GB"/>
              </w:rPr>
            </w:pPr>
            <w:r w:rsidRPr="00D754CB">
              <w:rPr>
                <w:sz w:val="16"/>
                <w:szCs w:val="16"/>
                <w:lang w:val="en-GB"/>
              </w:rPr>
              <w:t xml:space="preserve">Peso </w:t>
            </w:r>
            <w:proofErr w:type="spellStart"/>
            <w:r w:rsidRPr="00D754CB">
              <w:rPr>
                <w:sz w:val="16"/>
                <w:szCs w:val="16"/>
                <w:lang w:val="en-GB"/>
              </w:rPr>
              <w:t>lordo</w:t>
            </w:r>
            <w:proofErr w:type="spellEnd"/>
            <w:r w:rsidRPr="00D754CB">
              <w:rPr>
                <w:sz w:val="16"/>
                <w:szCs w:val="16"/>
                <w:lang w:val="en-GB"/>
              </w:rPr>
              <w:t xml:space="preserve"> del </w:t>
            </w:r>
            <w:proofErr w:type="spellStart"/>
            <w:r w:rsidRPr="00D754CB">
              <w:rPr>
                <w:sz w:val="16"/>
                <w:szCs w:val="16"/>
                <w:lang w:val="en-GB"/>
              </w:rPr>
              <w:t>veicolo</w:t>
            </w:r>
            <w:proofErr w:type="spellEnd"/>
          </w:p>
        </w:tc>
        <w:tc>
          <w:tcPr>
            <w:tcW w:w="1134" w:type="dxa"/>
            <w:vAlign w:val="center"/>
          </w:tcPr>
          <w:p w14:paraId="23551824"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kg</w:t>
            </w:r>
          </w:p>
        </w:tc>
        <w:tc>
          <w:tcPr>
            <w:tcW w:w="4961" w:type="dxa"/>
          </w:tcPr>
          <w:p w14:paraId="128BDD38" w14:textId="782819F3" w:rsidR="009219CE" w:rsidRPr="009219CE" w:rsidRDefault="00720A4D" w:rsidP="009219CE">
            <w:pPr>
              <w:jc w:val="center"/>
              <w:rPr>
                <w:sz w:val="16"/>
                <w:szCs w:val="16"/>
                <w:lang w:val="en-GB"/>
              </w:rPr>
            </w:pPr>
            <w:r>
              <w:rPr>
                <w:sz w:val="16"/>
                <w:szCs w:val="16"/>
                <w:lang w:val="en-GB"/>
              </w:rPr>
              <w:t>2,510</w:t>
            </w:r>
          </w:p>
        </w:tc>
      </w:tr>
      <w:tr w:rsidR="00B31DB8" w:rsidRPr="00E028D3" w14:paraId="284230A5" w14:textId="77777777" w:rsidTr="001E2BCC">
        <w:trPr>
          <w:trHeight w:val="255"/>
        </w:trPr>
        <w:tc>
          <w:tcPr>
            <w:tcW w:w="9209" w:type="dxa"/>
            <w:gridSpan w:val="3"/>
            <w:vAlign w:val="center"/>
          </w:tcPr>
          <w:p w14:paraId="4B0209E3" w14:textId="77777777" w:rsidR="00B31DB8" w:rsidRPr="00D754CB" w:rsidRDefault="00B31DB8" w:rsidP="00720A4D">
            <w:pPr>
              <w:jc w:val="center"/>
              <w:rPr>
                <w:sz w:val="16"/>
                <w:szCs w:val="16"/>
                <w:lang w:val="it-IT"/>
              </w:rPr>
            </w:pPr>
            <w:r w:rsidRPr="00D754CB">
              <w:rPr>
                <w:sz w:val="16"/>
                <w:szCs w:val="16"/>
                <w:lang w:val="it-IT"/>
              </w:rPr>
              <w:t>Prestazioni; consumo di carburante; emissioni</w:t>
            </w:r>
          </w:p>
        </w:tc>
      </w:tr>
      <w:tr w:rsidR="009219CE" w:rsidRPr="00D754CB" w14:paraId="171D4310" w14:textId="77777777" w:rsidTr="00246ED0">
        <w:trPr>
          <w:trHeight w:val="255"/>
        </w:trPr>
        <w:tc>
          <w:tcPr>
            <w:tcW w:w="3114" w:type="dxa"/>
            <w:vAlign w:val="center"/>
          </w:tcPr>
          <w:p w14:paraId="0E50E1FE" w14:textId="77777777" w:rsidR="009219CE" w:rsidRPr="00D754CB" w:rsidRDefault="009219CE" w:rsidP="009219CE">
            <w:pPr>
              <w:rPr>
                <w:rFonts w:cs="Calibri"/>
                <w:color w:val="000000"/>
                <w:sz w:val="16"/>
                <w:szCs w:val="16"/>
                <w:lang w:val="en-GB"/>
              </w:rPr>
            </w:pPr>
            <w:proofErr w:type="spellStart"/>
            <w:r w:rsidRPr="00D754CB">
              <w:rPr>
                <w:sz w:val="16"/>
                <w:szCs w:val="16"/>
                <w:lang w:val="en-GB"/>
              </w:rPr>
              <w:t>Accelerazione</w:t>
            </w:r>
            <w:proofErr w:type="spellEnd"/>
            <w:r w:rsidRPr="00D754CB">
              <w:rPr>
                <w:sz w:val="16"/>
                <w:szCs w:val="16"/>
                <w:lang w:val="en-GB"/>
              </w:rPr>
              <w:t xml:space="preserve"> 0-100 km/h</w:t>
            </w:r>
          </w:p>
        </w:tc>
        <w:tc>
          <w:tcPr>
            <w:tcW w:w="1134" w:type="dxa"/>
            <w:vAlign w:val="center"/>
          </w:tcPr>
          <w:p w14:paraId="4FFA7BA7"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secondi</w:t>
            </w:r>
          </w:p>
        </w:tc>
        <w:tc>
          <w:tcPr>
            <w:tcW w:w="4961" w:type="dxa"/>
          </w:tcPr>
          <w:p w14:paraId="5766A037" w14:textId="322CB9F0" w:rsidR="009219CE" w:rsidRPr="009219CE" w:rsidRDefault="009219CE" w:rsidP="009219CE">
            <w:pPr>
              <w:jc w:val="center"/>
              <w:rPr>
                <w:rFonts w:cs="Calibri"/>
                <w:sz w:val="16"/>
                <w:szCs w:val="18"/>
                <w:lang w:val="en-GB"/>
              </w:rPr>
            </w:pPr>
            <w:r w:rsidRPr="009219CE">
              <w:rPr>
                <w:sz w:val="16"/>
                <w:szCs w:val="18"/>
              </w:rPr>
              <w:t>6.7</w:t>
            </w:r>
          </w:p>
        </w:tc>
      </w:tr>
      <w:tr w:rsidR="009219CE" w:rsidRPr="00D754CB" w14:paraId="362290A5" w14:textId="77777777" w:rsidTr="00246ED0">
        <w:trPr>
          <w:trHeight w:val="255"/>
        </w:trPr>
        <w:tc>
          <w:tcPr>
            <w:tcW w:w="3114" w:type="dxa"/>
            <w:vAlign w:val="center"/>
          </w:tcPr>
          <w:p w14:paraId="58A27190" w14:textId="77777777" w:rsidR="009219CE" w:rsidRPr="00D754CB" w:rsidRDefault="009219CE" w:rsidP="009219CE">
            <w:pPr>
              <w:rPr>
                <w:sz w:val="16"/>
                <w:szCs w:val="16"/>
                <w:lang w:val="en-GB"/>
              </w:rPr>
            </w:pPr>
            <w:proofErr w:type="spellStart"/>
            <w:r w:rsidRPr="00D754CB">
              <w:rPr>
                <w:sz w:val="16"/>
                <w:szCs w:val="16"/>
                <w:lang w:val="en-GB"/>
              </w:rPr>
              <w:t>Velocità</w:t>
            </w:r>
            <w:proofErr w:type="spellEnd"/>
            <w:r w:rsidRPr="00D754CB">
              <w:rPr>
                <w:sz w:val="16"/>
                <w:szCs w:val="16"/>
                <w:lang w:val="en-GB"/>
              </w:rPr>
              <w:t xml:space="preserve"> </w:t>
            </w:r>
            <w:proofErr w:type="spellStart"/>
            <w:r w:rsidRPr="00D754CB">
              <w:rPr>
                <w:sz w:val="16"/>
                <w:szCs w:val="16"/>
                <w:lang w:val="en-GB"/>
              </w:rPr>
              <w:t>massima</w:t>
            </w:r>
            <w:proofErr w:type="spellEnd"/>
            <w:r w:rsidRPr="00D754CB">
              <w:rPr>
                <w:rStyle w:val="Rimandonotaapidipagina"/>
                <w:sz w:val="16"/>
                <w:szCs w:val="16"/>
                <w:lang w:val="en-GB"/>
              </w:rPr>
              <w:footnoteReference w:id="24"/>
            </w:r>
          </w:p>
        </w:tc>
        <w:tc>
          <w:tcPr>
            <w:tcW w:w="1134" w:type="dxa"/>
            <w:vAlign w:val="center"/>
          </w:tcPr>
          <w:p w14:paraId="6AEB765B" w14:textId="77777777" w:rsidR="009219CE" w:rsidRPr="00D754CB" w:rsidRDefault="009219CE" w:rsidP="009219CE">
            <w:pPr>
              <w:jc w:val="right"/>
              <w:rPr>
                <w:sz w:val="16"/>
                <w:szCs w:val="16"/>
                <w:lang w:val="en-GB"/>
              </w:rPr>
            </w:pPr>
            <w:r w:rsidRPr="00D754CB">
              <w:rPr>
                <w:sz w:val="16"/>
                <w:szCs w:val="16"/>
                <w:lang w:val="en-GB"/>
              </w:rPr>
              <w:t>km/h</w:t>
            </w:r>
          </w:p>
        </w:tc>
        <w:tc>
          <w:tcPr>
            <w:tcW w:w="4961" w:type="dxa"/>
          </w:tcPr>
          <w:p w14:paraId="6628611D" w14:textId="2B0F1164" w:rsidR="009219CE" w:rsidRPr="009219CE" w:rsidRDefault="009219CE" w:rsidP="009219CE">
            <w:pPr>
              <w:jc w:val="center"/>
              <w:rPr>
                <w:sz w:val="16"/>
                <w:szCs w:val="18"/>
                <w:lang w:val="en-GB"/>
              </w:rPr>
            </w:pPr>
            <w:r w:rsidRPr="009219CE">
              <w:rPr>
                <w:sz w:val="16"/>
                <w:szCs w:val="18"/>
              </w:rPr>
              <w:t>210</w:t>
            </w:r>
          </w:p>
        </w:tc>
      </w:tr>
      <w:tr w:rsidR="009219CE" w:rsidRPr="00D754CB" w14:paraId="483663E8" w14:textId="77777777" w:rsidTr="00246ED0">
        <w:trPr>
          <w:trHeight w:val="255"/>
        </w:trPr>
        <w:tc>
          <w:tcPr>
            <w:tcW w:w="3114" w:type="dxa"/>
            <w:vAlign w:val="center"/>
          </w:tcPr>
          <w:p w14:paraId="6713CE20" w14:textId="12194475" w:rsidR="009219CE" w:rsidRPr="00D754CB" w:rsidRDefault="009219CE" w:rsidP="009219CE">
            <w:pPr>
              <w:rPr>
                <w:sz w:val="16"/>
                <w:szCs w:val="16"/>
                <w:lang w:val="it-IT"/>
              </w:rPr>
            </w:pPr>
            <w:r w:rsidRPr="00D754CB">
              <w:rPr>
                <w:sz w:val="16"/>
                <w:szCs w:val="16"/>
                <w:lang w:val="it-IT"/>
              </w:rPr>
              <w:t>Consumo di energia combinata</w:t>
            </w:r>
            <w:bookmarkStart w:id="47" w:name="_Ref162351825"/>
            <w:r w:rsidRPr="00D754CB">
              <w:rPr>
                <w:sz w:val="16"/>
                <w:szCs w:val="16"/>
                <w:lang w:val="it-IT"/>
              </w:rPr>
              <w:t xml:space="preserve"> (dati preliminari WLTP)</w:t>
            </w:r>
            <w:r w:rsidRPr="00D754CB">
              <w:rPr>
                <w:rStyle w:val="Rimandonotaapidipagina"/>
                <w:sz w:val="16"/>
                <w:szCs w:val="16"/>
                <w:lang w:val="en-GB"/>
              </w:rPr>
              <w:footnoteReference w:id="25"/>
            </w:r>
            <w:bookmarkEnd w:id="47"/>
          </w:p>
        </w:tc>
        <w:tc>
          <w:tcPr>
            <w:tcW w:w="1134" w:type="dxa"/>
            <w:vAlign w:val="center"/>
          </w:tcPr>
          <w:p w14:paraId="7DD786B3" w14:textId="77777777" w:rsidR="009219CE" w:rsidRPr="00D754CB" w:rsidRDefault="009219CE" w:rsidP="009219CE">
            <w:pPr>
              <w:jc w:val="right"/>
              <w:rPr>
                <w:sz w:val="16"/>
                <w:szCs w:val="16"/>
                <w:lang w:val="en-GB"/>
              </w:rPr>
            </w:pPr>
            <w:r w:rsidRPr="00D754CB">
              <w:rPr>
                <w:sz w:val="16"/>
                <w:szCs w:val="16"/>
                <w:lang w:val="en-GB"/>
              </w:rPr>
              <w:t>kWh/100 km</w:t>
            </w:r>
          </w:p>
        </w:tc>
        <w:tc>
          <w:tcPr>
            <w:tcW w:w="4961" w:type="dxa"/>
          </w:tcPr>
          <w:p w14:paraId="50578281" w14:textId="2F3F095E" w:rsidR="009219CE" w:rsidRPr="009219CE" w:rsidRDefault="009219CE" w:rsidP="009219CE">
            <w:pPr>
              <w:jc w:val="center"/>
              <w:rPr>
                <w:sz w:val="16"/>
                <w:szCs w:val="18"/>
                <w:lang w:val="en-GB"/>
              </w:rPr>
            </w:pPr>
            <w:r w:rsidRPr="009219CE">
              <w:rPr>
                <w:sz w:val="16"/>
                <w:szCs w:val="18"/>
              </w:rPr>
              <w:t>14.1-12.2</w:t>
            </w:r>
          </w:p>
        </w:tc>
      </w:tr>
      <w:tr w:rsidR="009219CE" w:rsidRPr="00D754CB" w14:paraId="212A5E0A" w14:textId="77777777" w:rsidTr="00246ED0">
        <w:trPr>
          <w:trHeight w:val="255"/>
        </w:trPr>
        <w:tc>
          <w:tcPr>
            <w:tcW w:w="3114" w:type="dxa"/>
            <w:vAlign w:val="center"/>
          </w:tcPr>
          <w:p w14:paraId="69A39B56" w14:textId="7F7BE7A3" w:rsidR="009219CE" w:rsidRPr="00D754CB" w:rsidRDefault="009219CE" w:rsidP="009219CE">
            <w:pPr>
              <w:rPr>
                <w:sz w:val="16"/>
                <w:szCs w:val="16"/>
                <w:lang w:val="it-IT"/>
              </w:rPr>
            </w:pPr>
            <w:r w:rsidRPr="00D754CB">
              <w:rPr>
                <w:sz w:val="16"/>
                <w:szCs w:val="16"/>
                <w:lang w:val="it-IT"/>
              </w:rPr>
              <w:t>Emissioni combinate di CO</w:t>
            </w:r>
            <w:r w:rsidRPr="00D754CB">
              <w:rPr>
                <w:sz w:val="16"/>
                <w:szCs w:val="16"/>
                <w:vertAlign w:val="subscript"/>
                <w:lang w:val="it-IT"/>
              </w:rPr>
              <w:t xml:space="preserve">2 </w:t>
            </w:r>
            <w:r w:rsidRPr="00D754CB">
              <w:rPr>
                <w:sz w:val="16"/>
                <w:szCs w:val="16"/>
                <w:lang w:val="it-IT"/>
              </w:rPr>
              <w:t>(dati preliminari WLTP)</w:t>
            </w:r>
          </w:p>
        </w:tc>
        <w:tc>
          <w:tcPr>
            <w:tcW w:w="1134" w:type="dxa"/>
            <w:vAlign w:val="center"/>
          </w:tcPr>
          <w:p w14:paraId="448B2D33" w14:textId="77777777" w:rsidR="009219CE" w:rsidRPr="00D754CB" w:rsidRDefault="009219CE" w:rsidP="009219CE">
            <w:pPr>
              <w:jc w:val="right"/>
              <w:rPr>
                <w:sz w:val="16"/>
                <w:szCs w:val="16"/>
                <w:lang w:val="en-GB"/>
              </w:rPr>
            </w:pPr>
            <w:r w:rsidRPr="00D754CB">
              <w:rPr>
                <w:sz w:val="16"/>
                <w:szCs w:val="16"/>
                <w:lang w:val="en-GB"/>
              </w:rPr>
              <w:t>g/km</w:t>
            </w:r>
          </w:p>
        </w:tc>
        <w:tc>
          <w:tcPr>
            <w:tcW w:w="4961" w:type="dxa"/>
          </w:tcPr>
          <w:p w14:paraId="2A51DA24" w14:textId="4D229960" w:rsidR="009219CE" w:rsidRPr="009219CE" w:rsidRDefault="009219CE" w:rsidP="009219CE">
            <w:pPr>
              <w:jc w:val="center"/>
              <w:rPr>
                <w:sz w:val="16"/>
                <w:szCs w:val="18"/>
                <w:lang w:val="en-GB"/>
              </w:rPr>
            </w:pPr>
            <w:r w:rsidRPr="009219CE">
              <w:rPr>
                <w:sz w:val="16"/>
                <w:szCs w:val="18"/>
              </w:rPr>
              <w:t>0</w:t>
            </w:r>
          </w:p>
        </w:tc>
      </w:tr>
      <w:tr w:rsidR="009219CE" w:rsidRPr="00D754CB" w14:paraId="5BF7EA83" w14:textId="77777777" w:rsidTr="00246ED0">
        <w:trPr>
          <w:trHeight w:val="255"/>
        </w:trPr>
        <w:tc>
          <w:tcPr>
            <w:tcW w:w="3114" w:type="dxa"/>
            <w:vAlign w:val="center"/>
          </w:tcPr>
          <w:p w14:paraId="716659A1" w14:textId="3B790573" w:rsidR="009219CE" w:rsidRPr="00D754CB" w:rsidRDefault="009219CE" w:rsidP="009219CE">
            <w:pPr>
              <w:rPr>
                <w:sz w:val="16"/>
                <w:szCs w:val="16"/>
                <w:lang w:val="en-GB"/>
              </w:rPr>
            </w:pPr>
            <w:r w:rsidRPr="00D754CB">
              <w:rPr>
                <w:sz w:val="16"/>
                <w:szCs w:val="16"/>
                <w:lang w:val="en-GB"/>
              </w:rPr>
              <w:t>Autonomia (</w:t>
            </w:r>
            <w:proofErr w:type="spellStart"/>
            <w:r w:rsidRPr="00D754CB">
              <w:rPr>
                <w:sz w:val="16"/>
                <w:szCs w:val="16"/>
                <w:lang w:val="en-GB"/>
              </w:rPr>
              <w:t>dati</w:t>
            </w:r>
            <w:proofErr w:type="spellEnd"/>
            <w:r w:rsidRPr="00D754CB">
              <w:rPr>
                <w:sz w:val="16"/>
                <w:szCs w:val="16"/>
                <w:lang w:val="en-GB"/>
              </w:rPr>
              <w:t xml:space="preserve"> </w:t>
            </w:r>
            <w:proofErr w:type="spellStart"/>
            <w:r w:rsidRPr="00D754CB">
              <w:rPr>
                <w:sz w:val="16"/>
                <w:szCs w:val="16"/>
                <w:lang w:val="en-GB"/>
              </w:rPr>
              <w:t>preliminari</w:t>
            </w:r>
            <w:proofErr w:type="spellEnd"/>
            <w:r w:rsidRPr="00D754CB">
              <w:rPr>
                <w:sz w:val="16"/>
                <w:szCs w:val="16"/>
                <w:lang w:val="en-GB"/>
              </w:rPr>
              <w:t xml:space="preserve"> WLTP)</w:t>
            </w:r>
            <w:r w:rsidRPr="00D754CB">
              <w:rPr>
                <w:sz w:val="16"/>
                <w:szCs w:val="16"/>
                <w:lang w:val="en-GB"/>
              </w:rPr>
              <w:fldChar w:fldCharType="begin"/>
            </w:r>
            <w:r w:rsidRPr="00D754CB">
              <w:rPr>
                <w:sz w:val="16"/>
                <w:szCs w:val="16"/>
                <w:lang w:val="en-GB"/>
              </w:rPr>
              <w:instrText xml:space="preserve"> NOTEREF _Ref162351825 \f \h  \* MERGEFORMAT </w:instrText>
            </w:r>
            <w:r w:rsidRPr="00D754CB">
              <w:rPr>
                <w:sz w:val="16"/>
                <w:szCs w:val="16"/>
                <w:lang w:val="en-GB"/>
              </w:rPr>
            </w:r>
            <w:r w:rsidRPr="00D754CB">
              <w:rPr>
                <w:sz w:val="16"/>
                <w:szCs w:val="16"/>
                <w:lang w:val="en-GB"/>
              </w:rPr>
              <w:fldChar w:fldCharType="separate"/>
            </w:r>
            <w:r w:rsidRPr="00D754CB">
              <w:rPr>
                <w:sz w:val="16"/>
                <w:szCs w:val="16"/>
                <w:lang w:val="en-GB"/>
              </w:rPr>
              <w:fldChar w:fldCharType="end"/>
            </w:r>
          </w:p>
        </w:tc>
        <w:tc>
          <w:tcPr>
            <w:tcW w:w="1134" w:type="dxa"/>
            <w:vAlign w:val="center"/>
          </w:tcPr>
          <w:p w14:paraId="7E8977EF" w14:textId="77777777" w:rsidR="009219CE" w:rsidRPr="00D754CB" w:rsidRDefault="009219CE" w:rsidP="009219CE">
            <w:pPr>
              <w:jc w:val="right"/>
              <w:rPr>
                <w:sz w:val="16"/>
                <w:szCs w:val="16"/>
                <w:lang w:val="en-GB"/>
              </w:rPr>
            </w:pPr>
            <w:r w:rsidRPr="00D754CB">
              <w:rPr>
                <w:sz w:val="16"/>
                <w:szCs w:val="16"/>
                <w:lang w:val="en-GB"/>
              </w:rPr>
              <w:t>km</w:t>
            </w:r>
          </w:p>
        </w:tc>
        <w:tc>
          <w:tcPr>
            <w:tcW w:w="4961" w:type="dxa"/>
          </w:tcPr>
          <w:p w14:paraId="7ACB152A" w14:textId="401CF646" w:rsidR="009219CE" w:rsidRPr="009219CE" w:rsidRDefault="009219CE" w:rsidP="009219CE">
            <w:pPr>
              <w:jc w:val="center"/>
              <w:rPr>
                <w:sz w:val="16"/>
                <w:szCs w:val="18"/>
                <w:lang w:val="en-GB"/>
              </w:rPr>
            </w:pPr>
            <w:r w:rsidRPr="009219CE">
              <w:rPr>
                <w:sz w:val="16"/>
                <w:szCs w:val="18"/>
              </w:rPr>
              <w:t>694-792</w:t>
            </w:r>
          </w:p>
        </w:tc>
      </w:tr>
      <w:tr w:rsidR="009219CE" w:rsidRPr="00D754CB" w14:paraId="269645A5" w14:textId="77777777" w:rsidTr="00246ED0">
        <w:trPr>
          <w:trHeight w:val="255"/>
        </w:trPr>
        <w:tc>
          <w:tcPr>
            <w:tcW w:w="3114" w:type="dxa"/>
            <w:vAlign w:val="center"/>
          </w:tcPr>
          <w:p w14:paraId="50EC7FFA" w14:textId="77777777" w:rsidR="009219CE" w:rsidRPr="00D754CB" w:rsidRDefault="009219CE" w:rsidP="009219CE">
            <w:pPr>
              <w:rPr>
                <w:sz w:val="16"/>
                <w:szCs w:val="16"/>
                <w:lang w:val="en-GB"/>
              </w:rPr>
            </w:pPr>
            <w:r w:rsidRPr="00D754CB">
              <w:rPr>
                <w:sz w:val="16"/>
                <w:szCs w:val="16"/>
                <w:lang w:val="en-GB"/>
              </w:rPr>
              <w:t>Classe CO</w:t>
            </w:r>
            <w:r w:rsidRPr="00D754CB">
              <w:rPr>
                <w:sz w:val="16"/>
                <w:szCs w:val="16"/>
                <w:vertAlign w:val="subscript"/>
                <w:lang w:val="en-GB"/>
              </w:rPr>
              <w:t>2</w:t>
            </w:r>
          </w:p>
        </w:tc>
        <w:tc>
          <w:tcPr>
            <w:tcW w:w="1134" w:type="dxa"/>
            <w:vAlign w:val="center"/>
          </w:tcPr>
          <w:p w14:paraId="1BF6723D" w14:textId="77777777" w:rsidR="009219CE" w:rsidRPr="00D754CB" w:rsidRDefault="009219CE" w:rsidP="009219CE">
            <w:pPr>
              <w:jc w:val="right"/>
              <w:rPr>
                <w:sz w:val="16"/>
                <w:szCs w:val="16"/>
                <w:lang w:val="en-GB"/>
              </w:rPr>
            </w:pPr>
          </w:p>
        </w:tc>
        <w:tc>
          <w:tcPr>
            <w:tcW w:w="4961" w:type="dxa"/>
          </w:tcPr>
          <w:p w14:paraId="58894E86" w14:textId="2D245ABD" w:rsidR="009219CE" w:rsidRPr="009219CE" w:rsidRDefault="009219CE" w:rsidP="009219CE">
            <w:pPr>
              <w:jc w:val="center"/>
              <w:rPr>
                <w:sz w:val="16"/>
                <w:szCs w:val="18"/>
                <w:lang w:val="en-GB"/>
              </w:rPr>
            </w:pPr>
            <w:r w:rsidRPr="009219CE">
              <w:rPr>
                <w:sz w:val="16"/>
                <w:szCs w:val="18"/>
              </w:rPr>
              <w:t>A</w:t>
            </w:r>
          </w:p>
        </w:tc>
      </w:tr>
    </w:tbl>
    <w:p w14:paraId="58D7E42D" w14:textId="3B47F649" w:rsidR="007456D2" w:rsidRDefault="00720A4D" w:rsidP="00720A4D">
      <w:pPr>
        <w:pStyle w:val="02Flietextbold"/>
        <w:tabs>
          <w:tab w:val="left" w:pos="311"/>
        </w:tabs>
        <w:spacing w:after="240"/>
        <w:contextualSpacing/>
        <w:rPr>
          <w:rStyle w:val="08Baureihenbezeichnung"/>
        </w:rPr>
      </w:pPr>
      <w:r>
        <w:rPr>
          <w:rStyle w:val="08Baureihenbezeichnung"/>
        </w:rPr>
        <w:tab/>
      </w:r>
    </w:p>
    <w:p w14:paraId="2C917B5B" w14:textId="35787657" w:rsidR="002125C3" w:rsidRPr="00A36296" w:rsidRDefault="007456D2" w:rsidP="007456D2">
      <w:pPr>
        <w:spacing w:after="160" w:line="259" w:lineRule="auto"/>
        <w:jc w:val="center"/>
        <w:rPr>
          <w:rStyle w:val="08Baureihenbezeichnung"/>
          <w:lang w:val="it-IT"/>
        </w:rPr>
      </w:pPr>
      <w:r w:rsidRPr="00A36296">
        <w:rPr>
          <w:rStyle w:val="08Baureihenbezeichnung"/>
          <w:lang w:val="it-IT"/>
        </w:rPr>
        <w:br w:type="page"/>
      </w:r>
      <w:r w:rsidR="002125C3" w:rsidRPr="00A36296">
        <w:rPr>
          <w:rStyle w:val="08Baureihenbezeichnung"/>
          <w:lang w:val="it-IT"/>
        </w:rPr>
        <w:lastRenderedPageBreak/>
        <w:t>Mercedes-Benz CLA 350 con tecnologia EQ</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4536"/>
      </w:tblGrid>
      <w:tr w:rsidR="002125C3" w:rsidRPr="00E028D3" w14:paraId="0D67266B" w14:textId="77777777" w:rsidTr="001E2BCC">
        <w:trPr>
          <w:trHeight w:val="255"/>
        </w:trPr>
        <w:tc>
          <w:tcPr>
            <w:tcW w:w="9351" w:type="dxa"/>
            <w:gridSpan w:val="3"/>
            <w:vAlign w:val="center"/>
          </w:tcPr>
          <w:p w14:paraId="64362CF2" w14:textId="77777777" w:rsidR="002125C3" w:rsidRPr="002125A2" w:rsidRDefault="002125C3">
            <w:pPr>
              <w:pStyle w:val="07Zwischenberschrift"/>
              <w:rPr>
                <w:sz w:val="16"/>
                <w:szCs w:val="16"/>
                <w:lang w:val="it-IT"/>
              </w:rPr>
            </w:pPr>
            <w:r w:rsidRPr="002125A2">
              <w:rPr>
                <w:sz w:val="16"/>
                <w:szCs w:val="16"/>
                <w:lang w:val="it-IT"/>
              </w:rPr>
              <w:t>Sistema di trasmissione e batteria</w:t>
            </w:r>
          </w:p>
        </w:tc>
      </w:tr>
      <w:tr w:rsidR="002125C3" w:rsidRPr="002125A2" w14:paraId="1DAB29A0" w14:textId="77777777" w:rsidTr="00D754CB">
        <w:trPr>
          <w:trHeight w:val="255"/>
        </w:trPr>
        <w:tc>
          <w:tcPr>
            <w:tcW w:w="3539" w:type="dxa"/>
            <w:vAlign w:val="center"/>
          </w:tcPr>
          <w:p w14:paraId="49399CEE" w14:textId="6932CAF8" w:rsidR="002125C3" w:rsidRPr="002125A2" w:rsidRDefault="006E60F6">
            <w:pPr>
              <w:rPr>
                <w:sz w:val="16"/>
                <w:szCs w:val="16"/>
                <w:lang w:val="en-GB"/>
              </w:rPr>
            </w:pPr>
            <w:r>
              <w:rPr>
                <w:sz w:val="16"/>
                <w:szCs w:val="16"/>
                <w:lang w:val="en-GB"/>
              </w:rPr>
              <w:t>Trazione</w:t>
            </w:r>
          </w:p>
        </w:tc>
        <w:tc>
          <w:tcPr>
            <w:tcW w:w="1276" w:type="dxa"/>
          </w:tcPr>
          <w:p w14:paraId="424629EE" w14:textId="77777777" w:rsidR="002125C3" w:rsidRPr="002125A2" w:rsidRDefault="002125C3">
            <w:pPr>
              <w:jc w:val="center"/>
              <w:rPr>
                <w:sz w:val="16"/>
                <w:szCs w:val="16"/>
                <w:highlight w:val="yellow"/>
                <w:lang w:val="en-GB"/>
              </w:rPr>
            </w:pPr>
          </w:p>
        </w:tc>
        <w:tc>
          <w:tcPr>
            <w:tcW w:w="4536" w:type="dxa"/>
            <w:vAlign w:val="center"/>
          </w:tcPr>
          <w:p w14:paraId="18C376A4" w14:textId="6DAA70B1" w:rsidR="002125C3" w:rsidRPr="002125A2" w:rsidRDefault="002125C3">
            <w:pPr>
              <w:jc w:val="center"/>
              <w:rPr>
                <w:sz w:val="16"/>
                <w:szCs w:val="16"/>
                <w:lang w:val="en-GB"/>
              </w:rPr>
            </w:pPr>
            <w:r w:rsidRPr="002125A2">
              <w:rPr>
                <w:sz w:val="16"/>
                <w:szCs w:val="16"/>
                <w:lang w:val="en-GB"/>
              </w:rPr>
              <w:t xml:space="preserve">Trazione </w:t>
            </w:r>
            <w:proofErr w:type="spellStart"/>
            <w:r w:rsidRPr="002125A2">
              <w:rPr>
                <w:sz w:val="16"/>
                <w:szCs w:val="16"/>
                <w:lang w:val="en-GB"/>
              </w:rPr>
              <w:t>integrale</w:t>
            </w:r>
            <w:proofErr w:type="spellEnd"/>
          </w:p>
        </w:tc>
      </w:tr>
      <w:tr w:rsidR="002125C3" w:rsidRPr="00E028D3" w14:paraId="420982A3" w14:textId="77777777" w:rsidTr="00D754CB">
        <w:trPr>
          <w:trHeight w:val="255"/>
        </w:trPr>
        <w:tc>
          <w:tcPr>
            <w:tcW w:w="3539" w:type="dxa"/>
            <w:vAlign w:val="center"/>
          </w:tcPr>
          <w:p w14:paraId="4A68B3DE" w14:textId="77777777" w:rsidR="002125C3" w:rsidRPr="002125A2" w:rsidRDefault="002125C3">
            <w:pPr>
              <w:rPr>
                <w:sz w:val="16"/>
                <w:szCs w:val="16"/>
                <w:lang w:val="en-GB"/>
              </w:rPr>
            </w:pPr>
            <w:r w:rsidRPr="002125A2">
              <w:rPr>
                <w:sz w:val="16"/>
                <w:szCs w:val="16"/>
                <w:lang w:val="en-GB"/>
              </w:rPr>
              <w:t xml:space="preserve">Motore/i </w:t>
            </w:r>
            <w:proofErr w:type="spellStart"/>
            <w:r w:rsidRPr="002125A2">
              <w:rPr>
                <w:sz w:val="16"/>
                <w:szCs w:val="16"/>
                <w:lang w:val="en-GB"/>
              </w:rPr>
              <w:t>elettronico</w:t>
            </w:r>
            <w:proofErr w:type="spellEnd"/>
            <w:r w:rsidRPr="002125A2">
              <w:rPr>
                <w:sz w:val="16"/>
                <w:szCs w:val="16"/>
                <w:lang w:val="en-GB"/>
              </w:rPr>
              <w:t>/i</w:t>
            </w:r>
          </w:p>
        </w:tc>
        <w:tc>
          <w:tcPr>
            <w:tcW w:w="1276" w:type="dxa"/>
            <w:vAlign w:val="center"/>
          </w:tcPr>
          <w:p w14:paraId="2DC93633" w14:textId="77777777" w:rsidR="002125C3" w:rsidRPr="002125A2" w:rsidRDefault="002125C3">
            <w:pPr>
              <w:jc w:val="right"/>
              <w:rPr>
                <w:sz w:val="16"/>
                <w:szCs w:val="16"/>
                <w:lang w:val="en-GB"/>
              </w:rPr>
            </w:pPr>
            <w:r w:rsidRPr="002125A2">
              <w:rPr>
                <w:sz w:val="16"/>
                <w:szCs w:val="16"/>
                <w:lang w:val="en-GB"/>
              </w:rPr>
              <w:t>Tipo</w:t>
            </w:r>
          </w:p>
        </w:tc>
        <w:tc>
          <w:tcPr>
            <w:tcW w:w="4536" w:type="dxa"/>
            <w:vAlign w:val="center"/>
          </w:tcPr>
          <w:p w14:paraId="1B31013F" w14:textId="175A84FC" w:rsidR="002125C3" w:rsidRPr="002125A2" w:rsidRDefault="002125A2" w:rsidP="002125A2">
            <w:pPr>
              <w:rPr>
                <w:sz w:val="16"/>
                <w:szCs w:val="16"/>
                <w:lang w:val="it-IT"/>
              </w:rPr>
            </w:pPr>
            <w:r w:rsidRPr="002125A2">
              <w:rPr>
                <w:sz w:val="16"/>
                <w:szCs w:val="16"/>
                <w:lang w:val="it-IT"/>
              </w:rPr>
              <w:t>S</w:t>
            </w:r>
            <w:r w:rsidR="002125C3" w:rsidRPr="002125A2">
              <w:rPr>
                <w:sz w:val="16"/>
                <w:szCs w:val="16"/>
                <w:lang w:val="it-IT"/>
              </w:rPr>
              <w:t>incron</w:t>
            </w:r>
            <w:r w:rsidRPr="002125A2">
              <w:rPr>
                <w:sz w:val="16"/>
                <w:szCs w:val="16"/>
                <w:lang w:val="it-IT"/>
              </w:rPr>
              <w:t>o</w:t>
            </w:r>
            <w:r w:rsidR="002125C3" w:rsidRPr="002125A2">
              <w:rPr>
                <w:sz w:val="16"/>
                <w:szCs w:val="16"/>
                <w:lang w:val="it-IT"/>
              </w:rPr>
              <w:t xml:space="preserve"> ad eccitazione permanente (a due velocità)</w:t>
            </w:r>
          </w:p>
        </w:tc>
      </w:tr>
      <w:tr w:rsidR="002125C3" w:rsidRPr="002125A2" w14:paraId="5FF1BAE6" w14:textId="77777777" w:rsidTr="00D754CB">
        <w:trPr>
          <w:trHeight w:val="255"/>
        </w:trPr>
        <w:tc>
          <w:tcPr>
            <w:tcW w:w="3539" w:type="dxa"/>
            <w:vAlign w:val="center"/>
          </w:tcPr>
          <w:p w14:paraId="01E57C43" w14:textId="571DD015" w:rsidR="002125C3" w:rsidRPr="002125A2" w:rsidRDefault="006E60F6">
            <w:pPr>
              <w:rPr>
                <w:sz w:val="16"/>
                <w:szCs w:val="16"/>
                <w:lang w:val="en-GB"/>
              </w:rPr>
            </w:pPr>
            <w:r>
              <w:rPr>
                <w:sz w:val="16"/>
                <w:szCs w:val="16"/>
                <w:lang w:val="en-GB"/>
              </w:rPr>
              <w:t>Output</w:t>
            </w:r>
            <w:r w:rsidR="002125C3" w:rsidRPr="002125A2">
              <w:rPr>
                <w:sz w:val="16"/>
                <w:szCs w:val="16"/>
                <w:lang w:val="en-GB"/>
              </w:rPr>
              <w:t xml:space="preserve"> (</w:t>
            </w:r>
            <w:proofErr w:type="spellStart"/>
            <w:r w:rsidR="002125C3" w:rsidRPr="002125A2">
              <w:rPr>
                <w:sz w:val="16"/>
                <w:szCs w:val="16"/>
                <w:lang w:val="en-GB"/>
              </w:rPr>
              <w:t>picco</w:t>
            </w:r>
            <w:proofErr w:type="spellEnd"/>
            <w:r w:rsidR="002125C3" w:rsidRPr="002125A2">
              <w:rPr>
                <w:sz w:val="16"/>
                <w:szCs w:val="16"/>
                <w:lang w:val="en-GB"/>
              </w:rPr>
              <w:t>)</w:t>
            </w:r>
          </w:p>
        </w:tc>
        <w:tc>
          <w:tcPr>
            <w:tcW w:w="1276" w:type="dxa"/>
            <w:vAlign w:val="center"/>
          </w:tcPr>
          <w:p w14:paraId="5BDCD009" w14:textId="77777777" w:rsidR="002125C3" w:rsidRPr="002125A2" w:rsidRDefault="002125C3">
            <w:pPr>
              <w:jc w:val="right"/>
              <w:rPr>
                <w:sz w:val="16"/>
                <w:szCs w:val="16"/>
                <w:lang w:val="en-GB"/>
              </w:rPr>
            </w:pPr>
            <w:r w:rsidRPr="002125A2">
              <w:rPr>
                <w:sz w:val="16"/>
                <w:szCs w:val="16"/>
                <w:lang w:val="en-GB"/>
              </w:rPr>
              <w:t>kW</w:t>
            </w:r>
          </w:p>
        </w:tc>
        <w:tc>
          <w:tcPr>
            <w:tcW w:w="4536" w:type="dxa"/>
            <w:vAlign w:val="center"/>
          </w:tcPr>
          <w:p w14:paraId="4125BDDE" w14:textId="15BD5DF9" w:rsidR="002125C3" w:rsidRPr="002125A2" w:rsidRDefault="006E60F6">
            <w:pPr>
              <w:jc w:val="center"/>
              <w:rPr>
                <w:sz w:val="16"/>
                <w:szCs w:val="16"/>
                <w:lang w:val="en-GB"/>
              </w:rPr>
            </w:pPr>
            <w:r>
              <w:rPr>
                <w:sz w:val="16"/>
                <w:szCs w:val="16"/>
                <w:lang w:val="en-GB"/>
              </w:rPr>
              <w:t>200</w:t>
            </w:r>
          </w:p>
        </w:tc>
      </w:tr>
      <w:tr w:rsidR="002125C3" w:rsidRPr="002125A2" w14:paraId="488E20C2" w14:textId="77777777" w:rsidTr="00D754CB">
        <w:trPr>
          <w:trHeight w:val="255"/>
        </w:trPr>
        <w:tc>
          <w:tcPr>
            <w:tcW w:w="3539" w:type="dxa"/>
            <w:vAlign w:val="center"/>
          </w:tcPr>
          <w:p w14:paraId="579BEDCF" w14:textId="4B7E0D36" w:rsidR="002125C3" w:rsidRPr="002125A2" w:rsidRDefault="006E60F6">
            <w:pPr>
              <w:rPr>
                <w:sz w:val="16"/>
                <w:szCs w:val="16"/>
                <w:lang w:val="en-GB"/>
              </w:rPr>
            </w:pPr>
            <w:r>
              <w:rPr>
                <w:sz w:val="16"/>
                <w:szCs w:val="16"/>
                <w:lang w:val="en-GB"/>
              </w:rPr>
              <w:t>Torque</w:t>
            </w:r>
            <w:r w:rsidR="002125C3" w:rsidRPr="002125A2">
              <w:rPr>
                <w:sz w:val="16"/>
                <w:szCs w:val="16"/>
                <w:lang w:val="en-GB"/>
              </w:rPr>
              <w:t xml:space="preserve"> (</w:t>
            </w:r>
            <w:proofErr w:type="spellStart"/>
            <w:r w:rsidR="002125C3" w:rsidRPr="002125A2">
              <w:rPr>
                <w:sz w:val="16"/>
                <w:szCs w:val="16"/>
                <w:lang w:val="en-GB"/>
              </w:rPr>
              <w:t>picco</w:t>
            </w:r>
            <w:proofErr w:type="spellEnd"/>
            <w:r w:rsidR="002125C3" w:rsidRPr="002125A2">
              <w:rPr>
                <w:sz w:val="16"/>
                <w:szCs w:val="16"/>
                <w:lang w:val="en-GB"/>
              </w:rPr>
              <w:t>)</w:t>
            </w:r>
          </w:p>
        </w:tc>
        <w:tc>
          <w:tcPr>
            <w:tcW w:w="1276" w:type="dxa"/>
            <w:vAlign w:val="center"/>
          </w:tcPr>
          <w:p w14:paraId="13FEF964" w14:textId="77777777" w:rsidR="002125C3" w:rsidRPr="002125A2" w:rsidRDefault="002125C3">
            <w:pPr>
              <w:jc w:val="right"/>
              <w:rPr>
                <w:sz w:val="16"/>
                <w:szCs w:val="16"/>
                <w:lang w:val="en-GB"/>
              </w:rPr>
            </w:pPr>
            <w:r w:rsidRPr="002125A2">
              <w:rPr>
                <w:sz w:val="16"/>
                <w:szCs w:val="16"/>
                <w:lang w:val="en-GB"/>
              </w:rPr>
              <w:t>Nm</w:t>
            </w:r>
          </w:p>
        </w:tc>
        <w:tc>
          <w:tcPr>
            <w:tcW w:w="4536" w:type="dxa"/>
            <w:vAlign w:val="center"/>
          </w:tcPr>
          <w:p w14:paraId="37B226FA" w14:textId="26BF87B3" w:rsidR="002125C3" w:rsidRPr="002125A2" w:rsidRDefault="006E60F6">
            <w:pPr>
              <w:jc w:val="center"/>
              <w:rPr>
                <w:sz w:val="16"/>
                <w:szCs w:val="16"/>
                <w:lang w:val="en-GB"/>
              </w:rPr>
            </w:pPr>
            <w:r>
              <w:rPr>
                <w:sz w:val="16"/>
                <w:szCs w:val="16"/>
                <w:lang w:val="en-GB"/>
              </w:rPr>
              <w:t>335</w:t>
            </w:r>
          </w:p>
        </w:tc>
      </w:tr>
      <w:tr w:rsidR="002125C3" w:rsidRPr="002125A2" w14:paraId="45E8E401" w14:textId="77777777" w:rsidTr="00D754CB">
        <w:trPr>
          <w:trHeight w:val="255"/>
        </w:trPr>
        <w:tc>
          <w:tcPr>
            <w:tcW w:w="3539" w:type="dxa"/>
            <w:vAlign w:val="center"/>
          </w:tcPr>
          <w:p w14:paraId="0F8B8773" w14:textId="77777777" w:rsidR="002125C3" w:rsidRPr="002125A2" w:rsidRDefault="002125C3">
            <w:pPr>
              <w:rPr>
                <w:sz w:val="16"/>
                <w:szCs w:val="16"/>
                <w:lang w:val="en-GB"/>
              </w:rPr>
            </w:pPr>
            <w:r w:rsidRPr="002125A2">
              <w:rPr>
                <w:sz w:val="16"/>
                <w:szCs w:val="16"/>
                <w:lang w:val="en-GB"/>
              </w:rPr>
              <w:t xml:space="preserve">Tipo di </w:t>
            </w:r>
            <w:proofErr w:type="spellStart"/>
            <w:r w:rsidRPr="002125A2">
              <w:rPr>
                <w:sz w:val="16"/>
                <w:szCs w:val="16"/>
                <w:lang w:val="en-GB"/>
              </w:rPr>
              <w:t>batteria</w:t>
            </w:r>
            <w:proofErr w:type="spellEnd"/>
          </w:p>
        </w:tc>
        <w:tc>
          <w:tcPr>
            <w:tcW w:w="1276" w:type="dxa"/>
            <w:vAlign w:val="center"/>
          </w:tcPr>
          <w:p w14:paraId="76D7F980" w14:textId="77777777" w:rsidR="002125C3" w:rsidRPr="002125A2" w:rsidRDefault="002125C3">
            <w:pPr>
              <w:jc w:val="right"/>
              <w:rPr>
                <w:sz w:val="16"/>
                <w:szCs w:val="16"/>
                <w:lang w:val="en-GB"/>
              </w:rPr>
            </w:pPr>
          </w:p>
        </w:tc>
        <w:tc>
          <w:tcPr>
            <w:tcW w:w="4536" w:type="dxa"/>
            <w:vAlign w:val="center"/>
          </w:tcPr>
          <w:p w14:paraId="568BA294" w14:textId="77777777" w:rsidR="002125C3" w:rsidRPr="002125A2" w:rsidRDefault="002125C3">
            <w:pPr>
              <w:jc w:val="center"/>
              <w:rPr>
                <w:sz w:val="16"/>
                <w:szCs w:val="16"/>
                <w:lang w:val="en-GB"/>
              </w:rPr>
            </w:pPr>
            <w:r w:rsidRPr="002125A2">
              <w:rPr>
                <w:sz w:val="16"/>
                <w:szCs w:val="16"/>
                <w:lang w:val="en-GB"/>
              </w:rPr>
              <w:t xml:space="preserve">Ioni di </w:t>
            </w:r>
            <w:proofErr w:type="spellStart"/>
            <w:r w:rsidRPr="002125A2">
              <w:rPr>
                <w:sz w:val="16"/>
                <w:szCs w:val="16"/>
                <w:lang w:val="en-GB"/>
              </w:rPr>
              <w:t>litio</w:t>
            </w:r>
            <w:proofErr w:type="spellEnd"/>
          </w:p>
        </w:tc>
      </w:tr>
      <w:tr w:rsidR="002125C3" w:rsidRPr="002125A2" w14:paraId="235B2870" w14:textId="77777777" w:rsidTr="00D754CB">
        <w:trPr>
          <w:trHeight w:val="255"/>
        </w:trPr>
        <w:tc>
          <w:tcPr>
            <w:tcW w:w="3539" w:type="dxa"/>
            <w:vAlign w:val="center"/>
          </w:tcPr>
          <w:p w14:paraId="5AC50281" w14:textId="77777777" w:rsidR="002125C3" w:rsidRPr="002125A2" w:rsidRDefault="002125C3">
            <w:pPr>
              <w:rPr>
                <w:sz w:val="16"/>
                <w:szCs w:val="16"/>
                <w:lang w:val="it-IT"/>
              </w:rPr>
            </w:pPr>
            <w:r w:rsidRPr="002125A2">
              <w:rPr>
                <w:sz w:val="16"/>
                <w:szCs w:val="16"/>
                <w:lang w:val="it-IT"/>
              </w:rPr>
              <w:t xml:space="preserve">Max. Capacità di carica CA </w:t>
            </w:r>
          </w:p>
        </w:tc>
        <w:tc>
          <w:tcPr>
            <w:tcW w:w="1276" w:type="dxa"/>
            <w:vAlign w:val="center"/>
          </w:tcPr>
          <w:p w14:paraId="52FE0553" w14:textId="77777777" w:rsidR="002125C3" w:rsidRPr="002125A2" w:rsidRDefault="002125C3">
            <w:pPr>
              <w:jc w:val="right"/>
              <w:rPr>
                <w:sz w:val="16"/>
                <w:szCs w:val="16"/>
                <w:lang w:val="en-GB"/>
              </w:rPr>
            </w:pPr>
            <w:r w:rsidRPr="002125A2">
              <w:rPr>
                <w:sz w:val="16"/>
                <w:szCs w:val="16"/>
                <w:lang w:val="en-GB"/>
              </w:rPr>
              <w:t>kW</w:t>
            </w:r>
          </w:p>
        </w:tc>
        <w:tc>
          <w:tcPr>
            <w:tcW w:w="4536" w:type="dxa"/>
            <w:vAlign w:val="center"/>
          </w:tcPr>
          <w:p w14:paraId="761F21A8" w14:textId="77777777" w:rsidR="002125C3" w:rsidRPr="002125A2" w:rsidRDefault="002125C3">
            <w:pPr>
              <w:jc w:val="center"/>
              <w:rPr>
                <w:sz w:val="16"/>
                <w:szCs w:val="16"/>
                <w:lang w:val="en-GB"/>
              </w:rPr>
            </w:pPr>
            <w:r w:rsidRPr="002125A2">
              <w:rPr>
                <w:sz w:val="16"/>
                <w:szCs w:val="16"/>
                <w:lang w:val="en-GB"/>
              </w:rPr>
              <w:t>11</w:t>
            </w:r>
          </w:p>
        </w:tc>
      </w:tr>
      <w:tr w:rsidR="002125C3" w:rsidRPr="002125A2" w14:paraId="157DCCC6" w14:textId="77777777" w:rsidTr="00D754CB">
        <w:trPr>
          <w:trHeight w:val="255"/>
        </w:trPr>
        <w:tc>
          <w:tcPr>
            <w:tcW w:w="3539" w:type="dxa"/>
            <w:vAlign w:val="center"/>
          </w:tcPr>
          <w:p w14:paraId="7B2B14A5" w14:textId="77777777" w:rsidR="002125C3" w:rsidRPr="002125A2" w:rsidRDefault="002125C3">
            <w:pPr>
              <w:rPr>
                <w:sz w:val="16"/>
                <w:szCs w:val="16"/>
                <w:lang w:val="it-IT"/>
              </w:rPr>
            </w:pPr>
            <w:r w:rsidRPr="002125A2">
              <w:rPr>
                <w:sz w:val="16"/>
                <w:szCs w:val="16"/>
                <w:lang w:val="it-IT"/>
              </w:rPr>
              <w:t>Tempo di ricarica AC</w:t>
            </w:r>
            <w:r w:rsidRPr="002125A2">
              <w:rPr>
                <w:rStyle w:val="Rimandonotaapidipagina"/>
                <w:sz w:val="16"/>
                <w:szCs w:val="16"/>
                <w:lang w:val="en-GB"/>
              </w:rPr>
              <w:footnoteReference w:id="26"/>
            </w:r>
            <w:r w:rsidRPr="002125A2">
              <w:rPr>
                <w:sz w:val="16"/>
                <w:szCs w:val="16"/>
                <w:lang w:val="it-IT"/>
              </w:rPr>
              <w:t xml:space="preserve"> , trifase (11 kW)</w:t>
            </w:r>
          </w:p>
        </w:tc>
        <w:tc>
          <w:tcPr>
            <w:tcW w:w="1276" w:type="dxa"/>
            <w:vAlign w:val="center"/>
          </w:tcPr>
          <w:p w14:paraId="3EC3F47A" w14:textId="77777777" w:rsidR="002125C3" w:rsidRPr="002125A2" w:rsidRDefault="002125C3">
            <w:pPr>
              <w:jc w:val="right"/>
              <w:rPr>
                <w:sz w:val="16"/>
                <w:szCs w:val="16"/>
                <w:lang w:val="en-GB"/>
              </w:rPr>
            </w:pPr>
            <w:r w:rsidRPr="002125A2">
              <w:rPr>
                <w:sz w:val="16"/>
                <w:szCs w:val="16"/>
                <w:lang w:val="en-GB"/>
              </w:rPr>
              <w:t>h</w:t>
            </w:r>
          </w:p>
        </w:tc>
        <w:tc>
          <w:tcPr>
            <w:tcW w:w="4536" w:type="dxa"/>
            <w:vAlign w:val="center"/>
          </w:tcPr>
          <w:p w14:paraId="7E86D3F1" w14:textId="1D1FF234" w:rsidR="002125C3" w:rsidRPr="002125A2" w:rsidRDefault="00D754CB">
            <w:pPr>
              <w:jc w:val="center"/>
              <w:rPr>
                <w:sz w:val="16"/>
                <w:szCs w:val="16"/>
                <w:lang w:val="en-GB"/>
              </w:rPr>
            </w:pPr>
            <w:r w:rsidRPr="002125A2">
              <w:rPr>
                <w:sz w:val="16"/>
                <w:szCs w:val="16"/>
                <w:lang w:val="en-GB"/>
              </w:rPr>
              <w:t>9</w:t>
            </w:r>
          </w:p>
        </w:tc>
      </w:tr>
      <w:tr w:rsidR="002125C3" w:rsidRPr="002125A2" w14:paraId="229E3C28" w14:textId="77777777" w:rsidTr="00D754CB">
        <w:trPr>
          <w:trHeight w:val="255"/>
        </w:trPr>
        <w:tc>
          <w:tcPr>
            <w:tcW w:w="3539" w:type="dxa"/>
            <w:vAlign w:val="center"/>
          </w:tcPr>
          <w:p w14:paraId="1625841A" w14:textId="77777777" w:rsidR="002125C3" w:rsidRPr="002125A2" w:rsidRDefault="002125C3">
            <w:pPr>
              <w:rPr>
                <w:sz w:val="16"/>
                <w:szCs w:val="16"/>
                <w:lang w:val="it-IT"/>
              </w:rPr>
            </w:pPr>
            <w:r w:rsidRPr="002125A2">
              <w:rPr>
                <w:sz w:val="16"/>
                <w:szCs w:val="16"/>
                <w:lang w:val="it-IT"/>
              </w:rPr>
              <w:t>Max. Capacità di carica DC</w:t>
            </w:r>
          </w:p>
        </w:tc>
        <w:tc>
          <w:tcPr>
            <w:tcW w:w="1276" w:type="dxa"/>
            <w:vAlign w:val="center"/>
          </w:tcPr>
          <w:p w14:paraId="38498774" w14:textId="77777777" w:rsidR="002125C3" w:rsidRPr="002125A2" w:rsidRDefault="002125C3">
            <w:pPr>
              <w:jc w:val="right"/>
              <w:rPr>
                <w:sz w:val="16"/>
                <w:szCs w:val="16"/>
                <w:lang w:val="en-GB"/>
              </w:rPr>
            </w:pPr>
            <w:r w:rsidRPr="002125A2">
              <w:rPr>
                <w:sz w:val="16"/>
                <w:szCs w:val="16"/>
                <w:lang w:val="en-GB"/>
              </w:rPr>
              <w:t>kW</w:t>
            </w:r>
          </w:p>
        </w:tc>
        <w:tc>
          <w:tcPr>
            <w:tcW w:w="4536" w:type="dxa"/>
            <w:vAlign w:val="center"/>
          </w:tcPr>
          <w:p w14:paraId="77DE34D8" w14:textId="77777777" w:rsidR="002125C3" w:rsidRPr="002125A2" w:rsidRDefault="002125C3">
            <w:pPr>
              <w:jc w:val="center"/>
              <w:rPr>
                <w:sz w:val="16"/>
                <w:szCs w:val="16"/>
                <w:lang w:val="en-GB"/>
              </w:rPr>
            </w:pPr>
            <w:proofErr w:type="spellStart"/>
            <w:r w:rsidRPr="002125A2">
              <w:rPr>
                <w:sz w:val="16"/>
                <w:szCs w:val="16"/>
                <w:lang w:val="en-GB"/>
              </w:rPr>
              <w:t>fino</w:t>
            </w:r>
            <w:proofErr w:type="spellEnd"/>
            <w:r w:rsidRPr="002125A2">
              <w:rPr>
                <w:sz w:val="16"/>
                <w:szCs w:val="16"/>
                <w:lang w:val="en-GB"/>
              </w:rPr>
              <w:t xml:space="preserve"> a 320</w:t>
            </w:r>
          </w:p>
        </w:tc>
      </w:tr>
      <w:tr w:rsidR="002125C3" w:rsidRPr="002125A2" w14:paraId="1B32C018" w14:textId="77777777" w:rsidTr="00D754CB">
        <w:trPr>
          <w:trHeight w:val="255"/>
        </w:trPr>
        <w:tc>
          <w:tcPr>
            <w:tcW w:w="3539" w:type="dxa"/>
            <w:vAlign w:val="center"/>
          </w:tcPr>
          <w:p w14:paraId="2B767D69" w14:textId="77777777" w:rsidR="002125C3" w:rsidRPr="002125A2" w:rsidRDefault="002125C3">
            <w:pPr>
              <w:rPr>
                <w:sz w:val="16"/>
                <w:szCs w:val="16"/>
                <w:lang w:val="it-IT"/>
              </w:rPr>
            </w:pPr>
            <w:r w:rsidRPr="002125A2">
              <w:rPr>
                <w:sz w:val="16"/>
                <w:szCs w:val="16"/>
                <w:lang w:val="it-IT"/>
              </w:rPr>
              <w:t>Tempo di ricarica DC</w:t>
            </w:r>
            <w:r w:rsidRPr="002125A2">
              <w:rPr>
                <w:rStyle w:val="Rimandonotaapidipagina"/>
                <w:sz w:val="16"/>
                <w:szCs w:val="16"/>
                <w:lang w:val="en-GB"/>
              </w:rPr>
              <w:footnoteReference w:id="27"/>
            </w:r>
            <w:r w:rsidRPr="002125A2">
              <w:rPr>
                <w:sz w:val="16"/>
                <w:szCs w:val="16"/>
                <w:lang w:val="it-IT"/>
              </w:rPr>
              <w:t xml:space="preserve"> presso la stazione di ricarica rapida</w:t>
            </w:r>
          </w:p>
        </w:tc>
        <w:tc>
          <w:tcPr>
            <w:tcW w:w="1276" w:type="dxa"/>
            <w:vAlign w:val="center"/>
          </w:tcPr>
          <w:p w14:paraId="7BB5E56E" w14:textId="77777777" w:rsidR="002125C3" w:rsidRPr="002125A2" w:rsidRDefault="002125C3">
            <w:pPr>
              <w:jc w:val="right"/>
              <w:rPr>
                <w:sz w:val="16"/>
                <w:szCs w:val="16"/>
                <w:lang w:val="en-GB"/>
              </w:rPr>
            </w:pPr>
            <w:r w:rsidRPr="002125A2">
              <w:rPr>
                <w:sz w:val="16"/>
                <w:szCs w:val="16"/>
                <w:lang w:val="en-GB"/>
              </w:rPr>
              <w:t>min</w:t>
            </w:r>
          </w:p>
        </w:tc>
        <w:tc>
          <w:tcPr>
            <w:tcW w:w="4536" w:type="dxa"/>
            <w:vAlign w:val="center"/>
          </w:tcPr>
          <w:p w14:paraId="0C2FA753" w14:textId="2165731C" w:rsidR="002125C3" w:rsidRPr="002125A2" w:rsidRDefault="00D754CB">
            <w:pPr>
              <w:jc w:val="center"/>
              <w:rPr>
                <w:sz w:val="16"/>
                <w:szCs w:val="16"/>
                <w:lang w:val="en-GB"/>
              </w:rPr>
            </w:pPr>
            <w:r w:rsidRPr="002125A2">
              <w:rPr>
                <w:sz w:val="16"/>
                <w:szCs w:val="16"/>
                <w:lang w:val="en-GB"/>
              </w:rPr>
              <w:t>22</w:t>
            </w:r>
          </w:p>
        </w:tc>
      </w:tr>
      <w:tr w:rsidR="002125C3" w:rsidRPr="002125A2" w14:paraId="7CAE91B3" w14:textId="77777777" w:rsidTr="00D754CB">
        <w:trPr>
          <w:trHeight w:val="255"/>
        </w:trPr>
        <w:tc>
          <w:tcPr>
            <w:tcW w:w="3539" w:type="dxa"/>
            <w:vAlign w:val="center"/>
          </w:tcPr>
          <w:p w14:paraId="05002141" w14:textId="77777777" w:rsidR="002125C3" w:rsidRPr="002125A2" w:rsidRDefault="002125C3">
            <w:pPr>
              <w:rPr>
                <w:sz w:val="16"/>
                <w:szCs w:val="16"/>
                <w:lang w:val="it-IT"/>
              </w:rPr>
            </w:pPr>
            <w:r w:rsidRPr="002125A2">
              <w:rPr>
                <w:sz w:val="16"/>
                <w:szCs w:val="16"/>
                <w:lang w:val="it-IT"/>
              </w:rPr>
              <w:t>Ricarica DC</w:t>
            </w:r>
            <w:r w:rsidRPr="002125A2">
              <w:rPr>
                <w:rStyle w:val="Rimandonotaapidipagina"/>
                <w:sz w:val="16"/>
                <w:szCs w:val="16"/>
                <w:lang w:val="en-GB"/>
              </w:rPr>
              <w:footnoteReference w:id="28"/>
            </w:r>
            <w:r w:rsidRPr="002125A2">
              <w:rPr>
                <w:sz w:val="16"/>
                <w:szCs w:val="16"/>
                <w:lang w:val="it-IT"/>
              </w:rPr>
              <w:t xml:space="preserve"> : autonomia dopo </w:t>
            </w:r>
            <w:proofErr w:type="gramStart"/>
            <w:r w:rsidRPr="002125A2">
              <w:rPr>
                <w:sz w:val="16"/>
                <w:szCs w:val="16"/>
                <w:lang w:val="it-IT"/>
              </w:rPr>
              <w:t>10</w:t>
            </w:r>
            <w:proofErr w:type="gramEnd"/>
            <w:r w:rsidRPr="002125A2">
              <w:rPr>
                <w:sz w:val="16"/>
                <w:szCs w:val="16"/>
                <w:lang w:val="it-IT"/>
              </w:rPr>
              <w:t xml:space="preserve"> minuti (WLTP)</w:t>
            </w:r>
          </w:p>
        </w:tc>
        <w:tc>
          <w:tcPr>
            <w:tcW w:w="1276" w:type="dxa"/>
            <w:vAlign w:val="center"/>
          </w:tcPr>
          <w:p w14:paraId="7108677E" w14:textId="77777777" w:rsidR="002125C3" w:rsidRPr="002125A2" w:rsidRDefault="002125C3">
            <w:pPr>
              <w:jc w:val="right"/>
              <w:rPr>
                <w:sz w:val="16"/>
                <w:szCs w:val="16"/>
                <w:highlight w:val="yellow"/>
                <w:lang w:val="en-GB"/>
              </w:rPr>
            </w:pPr>
            <w:r w:rsidRPr="002125A2">
              <w:rPr>
                <w:sz w:val="16"/>
                <w:szCs w:val="16"/>
                <w:lang w:val="en-GB"/>
              </w:rPr>
              <w:t>km</w:t>
            </w:r>
          </w:p>
        </w:tc>
        <w:tc>
          <w:tcPr>
            <w:tcW w:w="4536" w:type="dxa"/>
            <w:vAlign w:val="center"/>
          </w:tcPr>
          <w:p w14:paraId="6A774568" w14:textId="1AC7DD55" w:rsidR="002125C3" w:rsidRPr="002125A2" w:rsidRDefault="00D754CB">
            <w:pPr>
              <w:jc w:val="center"/>
              <w:rPr>
                <w:sz w:val="16"/>
                <w:szCs w:val="16"/>
                <w:lang w:val="en-GB"/>
              </w:rPr>
            </w:pPr>
            <w:r w:rsidRPr="002125A2">
              <w:rPr>
                <w:sz w:val="16"/>
                <w:szCs w:val="16"/>
                <w:lang w:val="en-GB"/>
              </w:rPr>
              <w:t>285-</w:t>
            </w:r>
            <w:r w:rsidR="002125C3" w:rsidRPr="002125A2">
              <w:rPr>
                <w:sz w:val="16"/>
                <w:szCs w:val="16"/>
                <w:lang w:val="en-GB"/>
              </w:rPr>
              <w:t>3</w:t>
            </w:r>
            <w:r w:rsidRPr="002125A2">
              <w:rPr>
                <w:sz w:val="16"/>
                <w:szCs w:val="16"/>
                <w:lang w:val="en-GB"/>
              </w:rPr>
              <w:t>25</w:t>
            </w:r>
          </w:p>
        </w:tc>
      </w:tr>
      <w:tr w:rsidR="002125C3" w:rsidRPr="002125A2" w14:paraId="40E945D1" w14:textId="77777777" w:rsidTr="00DE06DC">
        <w:trPr>
          <w:trHeight w:val="255"/>
        </w:trPr>
        <w:tc>
          <w:tcPr>
            <w:tcW w:w="9351" w:type="dxa"/>
            <w:gridSpan w:val="3"/>
            <w:vAlign w:val="center"/>
          </w:tcPr>
          <w:p w14:paraId="2165292C" w14:textId="77777777" w:rsidR="002125C3" w:rsidRPr="002125A2" w:rsidRDefault="002125C3">
            <w:pPr>
              <w:pStyle w:val="07Zwischenberschrift"/>
              <w:rPr>
                <w:sz w:val="16"/>
                <w:szCs w:val="16"/>
                <w:lang w:val="en-GB"/>
              </w:rPr>
            </w:pPr>
            <w:proofErr w:type="spellStart"/>
            <w:r w:rsidRPr="002125A2">
              <w:rPr>
                <w:sz w:val="16"/>
                <w:szCs w:val="16"/>
                <w:lang w:val="en-GB"/>
              </w:rPr>
              <w:t>Dimensioni</w:t>
            </w:r>
            <w:proofErr w:type="spellEnd"/>
            <w:r w:rsidRPr="002125A2">
              <w:rPr>
                <w:sz w:val="16"/>
                <w:szCs w:val="16"/>
                <w:lang w:val="en-GB"/>
              </w:rPr>
              <w:t xml:space="preserve"> e </w:t>
            </w:r>
            <w:proofErr w:type="spellStart"/>
            <w:r w:rsidRPr="002125A2">
              <w:rPr>
                <w:sz w:val="16"/>
                <w:szCs w:val="16"/>
                <w:lang w:val="en-GB"/>
              </w:rPr>
              <w:t>pesi</w:t>
            </w:r>
            <w:proofErr w:type="spellEnd"/>
          </w:p>
        </w:tc>
      </w:tr>
      <w:tr w:rsidR="002125C3" w:rsidRPr="002125A2" w14:paraId="2C041D33" w14:textId="77777777" w:rsidTr="00D754CB">
        <w:trPr>
          <w:trHeight w:val="255"/>
        </w:trPr>
        <w:tc>
          <w:tcPr>
            <w:tcW w:w="3539" w:type="dxa"/>
            <w:vAlign w:val="center"/>
          </w:tcPr>
          <w:p w14:paraId="50282BAE" w14:textId="77777777" w:rsidR="002125C3" w:rsidRPr="002125A2" w:rsidRDefault="002125C3">
            <w:pPr>
              <w:rPr>
                <w:sz w:val="16"/>
                <w:szCs w:val="16"/>
                <w:lang w:val="en-GB"/>
              </w:rPr>
            </w:pPr>
            <w:r w:rsidRPr="002125A2">
              <w:rPr>
                <w:sz w:val="16"/>
                <w:szCs w:val="16"/>
                <w:lang w:val="en-GB"/>
              </w:rPr>
              <w:t>Passo</w:t>
            </w:r>
          </w:p>
        </w:tc>
        <w:tc>
          <w:tcPr>
            <w:tcW w:w="1276" w:type="dxa"/>
            <w:vAlign w:val="center"/>
          </w:tcPr>
          <w:p w14:paraId="30209A5D"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mm</w:t>
            </w:r>
          </w:p>
        </w:tc>
        <w:tc>
          <w:tcPr>
            <w:tcW w:w="4536" w:type="dxa"/>
            <w:vAlign w:val="center"/>
          </w:tcPr>
          <w:p w14:paraId="6DCEA7B1" w14:textId="77777777" w:rsidR="002125C3" w:rsidRPr="002125A2" w:rsidRDefault="002125C3">
            <w:pPr>
              <w:jc w:val="center"/>
              <w:rPr>
                <w:rFonts w:cs="Calibri"/>
                <w:sz w:val="16"/>
                <w:szCs w:val="16"/>
                <w:highlight w:val="yellow"/>
                <w:lang w:val="en-GB"/>
              </w:rPr>
            </w:pPr>
            <w:r w:rsidRPr="002125A2">
              <w:rPr>
                <w:rFonts w:cs="Calibri"/>
                <w:sz w:val="16"/>
                <w:szCs w:val="16"/>
                <w:lang w:val="en-GB"/>
              </w:rPr>
              <w:t>2,790</w:t>
            </w:r>
          </w:p>
        </w:tc>
      </w:tr>
      <w:tr w:rsidR="002125C3" w:rsidRPr="002125A2" w14:paraId="4407A304" w14:textId="77777777" w:rsidTr="00D754CB">
        <w:trPr>
          <w:trHeight w:val="255"/>
        </w:trPr>
        <w:tc>
          <w:tcPr>
            <w:tcW w:w="3539" w:type="dxa"/>
            <w:vAlign w:val="center"/>
          </w:tcPr>
          <w:p w14:paraId="34E0F695" w14:textId="77777777" w:rsidR="002125C3" w:rsidRPr="002125A2" w:rsidRDefault="002125C3">
            <w:pPr>
              <w:rPr>
                <w:sz w:val="16"/>
                <w:szCs w:val="16"/>
                <w:lang w:val="en-GB"/>
              </w:rPr>
            </w:pPr>
            <w:proofErr w:type="spellStart"/>
            <w:r w:rsidRPr="002125A2">
              <w:rPr>
                <w:sz w:val="16"/>
                <w:szCs w:val="16"/>
                <w:lang w:val="en-GB"/>
              </w:rPr>
              <w:t>Carreggiata</w:t>
            </w:r>
            <w:proofErr w:type="spellEnd"/>
            <w:r w:rsidRPr="002125A2">
              <w:rPr>
                <w:sz w:val="16"/>
                <w:szCs w:val="16"/>
                <w:lang w:val="en-GB"/>
              </w:rPr>
              <w:t xml:space="preserve"> </w:t>
            </w:r>
            <w:proofErr w:type="spellStart"/>
            <w:r w:rsidRPr="002125A2">
              <w:rPr>
                <w:sz w:val="16"/>
                <w:szCs w:val="16"/>
                <w:lang w:val="en-GB"/>
              </w:rPr>
              <w:t>anteriore</w:t>
            </w:r>
            <w:proofErr w:type="spellEnd"/>
            <w:r w:rsidRPr="002125A2">
              <w:rPr>
                <w:sz w:val="16"/>
                <w:szCs w:val="16"/>
                <w:lang w:val="en-GB"/>
              </w:rPr>
              <w:t>/</w:t>
            </w:r>
            <w:proofErr w:type="spellStart"/>
            <w:r w:rsidRPr="002125A2">
              <w:rPr>
                <w:sz w:val="16"/>
                <w:szCs w:val="16"/>
                <w:lang w:val="en-GB"/>
              </w:rPr>
              <w:t>posteriore</w:t>
            </w:r>
            <w:proofErr w:type="spellEnd"/>
          </w:p>
        </w:tc>
        <w:tc>
          <w:tcPr>
            <w:tcW w:w="1276" w:type="dxa"/>
            <w:vAlign w:val="center"/>
          </w:tcPr>
          <w:p w14:paraId="35608FCA"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mm</w:t>
            </w:r>
          </w:p>
        </w:tc>
        <w:tc>
          <w:tcPr>
            <w:tcW w:w="4536" w:type="dxa"/>
            <w:vAlign w:val="center"/>
          </w:tcPr>
          <w:p w14:paraId="5479142B" w14:textId="625348E6" w:rsidR="002125C3" w:rsidRPr="002125A2" w:rsidRDefault="002125C3">
            <w:pPr>
              <w:jc w:val="center"/>
              <w:rPr>
                <w:rFonts w:cs="Calibri"/>
                <w:sz w:val="16"/>
                <w:szCs w:val="16"/>
                <w:lang w:val="en-GB"/>
              </w:rPr>
            </w:pPr>
            <w:r w:rsidRPr="002125A2">
              <w:rPr>
                <w:rFonts w:cs="Calibri"/>
                <w:sz w:val="16"/>
                <w:szCs w:val="16"/>
                <w:lang w:val="en-GB"/>
              </w:rPr>
              <w:t>1,605 / 1,57</w:t>
            </w:r>
            <w:r w:rsidR="00D754CB" w:rsidRPr="002125A2">
              <w:rPr>
                <w:rFonts w:cs="Calibri"/>
                <w:sz w:val="16"/>
                <w:szCs w:val="16"/>
                <w:lang w:val="en-GB"/>
              </w:rPr>
              <w:t>4</w:t>
            </w:r>
          </w:p>
        </w:tc>
      </w:tr>
      <w:tr w:rsidR="002125C3" w:rsidRPr="002125A2" w14:paraId="30FA3B16" w14:textId="77777777" w:rsidTr="00D754CB">
        <w:trPr>
          <w:trHeight w:val="255"/>
        </w:trPr>
        <w:tc>
          <w:tcPr>
            <w:tcW w:w="3539" w:type="dxa"/>
            <w:vAlign w:val="center"/>
          </w:tcPr>
          <w:p w14:paraId="7405B1C8" w14:textId="77777777" w:rsidR="002125C3" w:rsidRPr="002125A2" w:rsidRDefault="002125C3">
            <w:pPr>
              <w:rPr>
                <w:sz w:val="16"/>
                <w:szCs w:val="16"/>
                <w:lang w:val="en-GB"/>
              </w:rPr>
            </w:pPr>
            <w:r w:rsidRPr="002125A2">
              <w:rPr>
                <w:sz w:val="16"/>
                <w:szCs w:val="16"/>
                <w:lang w:val="en-GB"/>
              </w:rPr>
              <w:t>Lunghezza/</w:t>
            </w:r>
            <w:proofErr w:type="spellStart"/>
            <w:r w:rsidRPr="002125A2">
              <w:rPr>
                <w:sz w:val="16"/>
                <w:szCs w:val="16"/>
                <w:lang w:val="en-GB"/>
              </w:rPr>
              <w:t>larghezza</w:t>
            </w:r>
            <w:proofErr w:type="spellEnd"/>
            <w:r w:rsidRPr="002125A2">
              <w:rPr>
                <w:sz w:val="16"/>
                <w:szCs w:val="16"/>
                <w:lang w:val="en-GB"/>
              </w:rPr>
              <w:t>/</w:t>
            </w:r>
            <w:proofErr w:type="spellStart"/>
            <w:r w:rsidRPr="002125A2">
              <w:rPr>
                <w:sz w:val="16"/>
                <w:szCs w:val="16"/>
                <w:lang w:val="en-GB"/>
              </w:rPr>
              <w:t>altezza</w:t>
            </w:r>
            <w:proofErr w:type="spellEnd"/>
          </w:p>
        </w:tc>
        <w:tc>
          <w:tcPr>
            <w:tcW w:w="1276" w:type="dxa"/>
            <w:vAlign w:val="center"/>
          </w:tcPr>
          <w:p w14:paraId="198243FD"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mm</w:t>
            </w:r>
          </w:p>
        </w:tc>
        <w:tc>
          <w:tcPr>
            <w:tcW w:w="4536" w:type="dxa"/>
            <w:vAlign w:val="center"/>
          </w:tcPr>
          <w:p w14:paraId="3576FDFA" w14:textId="1CC59DF2" w:rsidR="002125C3" w:rsidRPr="002125A2" w:rsidRDefault="002125C3">
            <w:pPr>
              <w:jc w:val="center"/>
              <w:rPr>
                <w:rFonts w:cs="Calibri"/>
                <w:sz w:val="16"/>
                <w:szCs w:val="16"/>
                <w:lang w:val="en-GB"/>
              </w:rPr>
            </w:pPr>
            <w:r w:rsidRPr="002125A2">
              <w:rPr>
                <w:rFonts w:cs="Calibri"/>
                <w:sz w:val="16"/>
                <w:szCs w:val="16"/>
                <w:lang w:val="en-GB"/>
              </w:rPr>
              <w:t>4.723/1.855 /1.468</w:t>
            </w:r>
          </w:p>
        </w:tc>
      </w:tr>
      <w:tr w:rsidR="002125C3" w:rsidRPr="002125A2" w14:paraId="29605CAF" w14:textId="77777777" w:rsidTr="00D754CB">
        <w:trPr>
          <w:trHeight w:val="255"/>
        </w:trPr>
        <w:tc>
          <w:tcPr>
            <w:tcW w:w="3539" w:type="dxa"/>
            <w:vAlign w:val="center"/>
          </w:tcPr>
          <w:p w14:paraId="0AB9779D" w14:textId="77777777" w:rsidR="002125C3" w:rsidRPr="002125A2" w:rsidRDefault="002125C3">
            <w:pPr>
              <w:rPr>
                <w:sz w:val="16"/>
                <w:szCs w:val="16"/>
                <w:lang w:val="en-GB"/>
              </w:rPr>
            </w:pPr>
            <w:r w:rsidRPr="002125A2">
              <w:rPr>
                <w:sz w:val="16"/>
                <w:szCs w:val="16"/>
                <w:lang w:val="en-GB"/>
              </w:rPr>
              <w:t xml:space="preserve">Cerchio di </w:t>
            </w:r>
            <w:proofErr w:type="spellStart"/>
            <w:r w:rsidRPr="002125A2">
              <w:rPr>
                <w:sz w:val="16"/>
                <w:szCs w:val="16"/>
                <w:lang w:val="en-GB"/>
              </w:rPr>
              <w:t>rotazione</w:t>
            </w:r>
            <w:proofErr w:type="spellEnd"/>
          </w:p>
        </w:tc>
        <w:tc>
          <w:tcPr>
            <w:tcW w:w="1276" w:type="dxa"/>
            <w:vAlign w:val="center"/>
          </w:tcPr>
          <w:p w14:paraId="082E737E"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w:t>
            </w:r>
          </w:p>
        </w:tc>
        <w:tc>
          <w:tcPr>
            <w:tcW w:w="4536" w:type="dxa"/>
            <w:shd w:val="clear" w:color="auto" w:fill="auto"/>
            <w:vAlign w:val="center"/>
          </w:tcPr>
          <w:p w14:paraId="791157C0" w14:textId="7254098F" w:rsidR="002125C3" w:rsidRPr="002125A2" w:rsidRDefault="00D754CB">
            <w:pPr>
              <w:jc w:val="center"/>
              <w:rPr>
                <w:rFonts w:cs="Calibri"/>
                <w:sz w:val="16"/>
                <w:szCs w:val="16"/>
                <w:lang w:val="en-GB"/>
              </w:rPr>
            </w:pPr>
            <w:r w:rsidRPr="002125A2">
              <w:rPr>
                <w:rFonts w:cs="Calibri"/>
                <w:sz w:val="16"/>
                <w:szCs w:val="16"/>
                <w:lang w:val="en-GB"/>
              </w:rPr>
              <w:t>11.21</w:t>
            </w:r>
          </w:p>
        </w:tc>
      </w:tr>
      <w:tr w:rsidR="002125C3" w:rsidRPr="002125A2" w14:paraId="34540E04" w14:textId="77777777" w:rsidTr="00D754CB">
        <w:trPr>
          <w:trHeight w:val="255"/>
        </w:trPr>
        <w:tc>
          <w:tcPr>
            <w:tcW w:w="3539" w:type="dxa"/>
            <w:vAlign w:val="center"/>
          </w:tcPr>
          <w:p w14:paraId="70D069D5" w14:textId="32A59CE9" w:rsidR="002125C3" w:rsidRPr="002125A2" w:rsidRDefault="002125C3">
            <w:pPr>
              <w:rPr>
                <w:sz w:val="16"/>
                <w:szCs w:val="16"/>
                <w:lang w:val="en-GB"/>
              </w:rPr>
            </w:pPr>
            <w:r w:rsidRPr="002125A2">
              <w:rPr>
                <w:sz w:val="16"/>
                <w:szCs w:val="16"/>
                <w:lang w:val="en-GB"/>
              </w:rPr>
              <w:t xml:space="preserve">Volume </w:t>
            </w:r>
            <w:proofErr w:type="spellStart"/>
            <w:r w:rsidR="00D754CB" w:rsidRPr="002125A2">
              <w:rPr>
                <w:sz w:val="16"/>
                <w:szCs w:val="16"/>
                <w:lang w:val="en-GB"/>
              </w:rPr>
              <w:t>bagagliaio</w:t>
            </w:r>
            <w:proofErr w:type="spellEnd"/>
          </w:p>
        </w:tc>
        <w:tc>
          <w:tcPr>
            <w:tcW w:w="1276" w:type="dxa"/>
            <w:vAlign w:val="center"/>
          </w:tcPr>
          <w:p w14:paraId="0678FC6E" w14:textId="77777777" w:rsidR="002125C3" w:rsidRPr="002125A2" w:rsidRDefault="002125C3">
            <w:pPr>
              <w:jc w:val="right"/>
              <w:rPr>
                <w:rFonts w:cs="Calibri"/>
                <w:color w:val="000000"/>
                <w:sz w:val="16"/>
                <w:szCs w:val="16"/>
                <w:lang w:val="en-GB"/>
              </w:rPr>
            </w:pPr>
            <w:proofErr w:type="spellStart"/>
            <w:r w:rsidRPr="002125A2">
              <w:rPr>
                <w:rFonts w:cs="Calibri"/>
                <w:color w:val="000000"/>
                <w:sz w:val="16"/>
                <w:szCs w:val="16"/>
                <w:lang w:val="en-GB"/>
              </w:rPr>
              <w:t>litri</w:t>
            </w:r>
            <w:proofErr w:type="spellEnd"/>
          </w:p>
        </w:tc>
        <w:tc>
          <w:tcPr>
            <w:tcW w:w="4536" w:type="dxa"/>
            <w:vAlign w:val="center"/>
          </w:tcPr>
          <w:p w14:paraId="6A78B8BD" w14:textId="31779B8E" w:rsidR="002125C3" w:rsidRPr="002125A2" w:rsidRDefault="00D754CB">
            <w:pPr>
              <w:jc w:val="center"/>
              <w:rPr>
                <w:rFonts w:cs="Calibri"/>
                <w:sz w:val="16"/>
                <w:szCs w:val="16"/>
                <w:lang w:val="en-GB"/>
              </w:rPr>
            </w:pPr>
            <w:r w:rsidRPr="002125A2">
              <w:rPr>
                <w:rFonts w:cs="Calibri"/>
                <w:sz w:val="16"/>
                <w:szCs w:val="16"/>
                <w:lang w:val="en-GB"/>
              </w:rPr>
              <w:t>405</w:t>
            </w:r>
          </w:p>
        </w:tc>
      </w:tr>
      <w:tr w:rsidR="00D754CB" w:rsidRPr="002125A2" w14:paraId="2E8D29DC" w14:textId="77777777" w:rsidTr="00D754CB">
        <w:trPr>
          <w:trHeight w:val="255"/>
        </w:trPr>
        <w:tc>
          <w:tcPr>
            <w:tcW w:w="3539" w:type="dxa"/>
            <w:vAlign w:val="center"/>
          </w:tcPr>
          <w:p w14:paraId="599FA4DD" w14:textId="4535EF96" w:rsidR="00D754CB" w:rsidRPr="002125A2" w:rsidRDefault="00D754CB">
            <w:pPr>
              <w:rPr>
                <w:sz w:val="16"/>
                <w:szCs w:val="16"/>
                <w:lang w:val="en-GB"/>
              </w:rPr>
            </w:pPr>
            <w:r w:rsidRPr="002125A2">
              <w:rPr>
                <w:sz w:val="16"/>
                <w:szCs w:val="16"/>
                <w:lang w:val="en-GB"/>
              </w:rPr>
              <w:t xml:space="preserve">Volume </w:t>
            </w:r>
            <w:proofErr w:type="spellStart"/>
            <w:r w:rsidRPr="002125A2">
              <w:rPr>
                <w:sz w:val="16"/>
                <w:szCs w:val="16"/>
                <w:lang w:val="en-GB"/>
              </w:rPr>
              <w:t>vano</w:t>
            </w:r>
            <w:proofErr w:type="spellEnd"/>
            <w:r w:rsidRPr="002125A2">
              <w:rPr>
                <w:sz w:val="16"/>
                <w:szCs w:val="16"/>
                <w:lang w:val="en-GB"/>
              </w:rPr>
              <w:t xml:space="preserve"> </w:t>
            </w:r>
            <w:proofErr w:type="spellStart"/>
            <w:r w:rsidRPr="002125A2">
              <w:rPr>
                <w:sz w:val="16"/>
                <w:szCs w:val="16"/>
                <w:lang w:val="en-GB"/>
              </w:rPr>
              <w:t>anteriore</w:t>
            </w:r>
            <w:proofErr w:type="spellEnd"/>
          </w:p>
        </w:tc>
        <w:tc>
          <w:tcPr>
            <w:tcW w:w="1276" w:type="dxa"/>
            <w:vAlign w:val="center"/>
          </w:tcPr>
          <w:p w14:paraId="5C848AD9" w14:textId="1D184D54" w:rsidR="00D754CB" w:rsidRPr="002125A2" w:rsidRDefault="00D754CB">
            <w:pPr>
              <w:jc w:val="right"/>
              <w:rPr>
                <w:rFonts w:cs="Calibri"/>
                <w:color w:val="000000"/>
                <w:sz w:val="16"/>
                <w:szCs w:val="16"/>
                <w:lang w:val="en-GB"/>
              </w:rPr>
            </w:pPr>
            <w:proofErr w:type="spellStart"/>
            <w:r w:rsidRPr="002125A2">
              <w:rPr>
                <w:rFonts w:cs="Calibri"/>
                <w:color w:val="000000"/>
                <w:sz w:val="16"/>
                <w:szCs w:val="16"/>
                <w:lang w:val="en-GB"/>
              </w:rPr>
              <w:t>litri</w:t>
            </w:r>
            <w:proofErr w:type="spellEnd"/>
          </w:p>
        </w:tc>
        <w:tc>
          <w:tcPr>
            <w:tcW w:w="4536" w:type="dxa"/>
            <w:vAlign w:val="center"/>
          </w:tcPr>
          <w:p w14:paraId="63CF9B7E" w14:textId="69C61889" w:rsidR="00D754CB" w:rsidRPr="002125A2" w:rsidRDefault="00D754CB">
            <w:pPr>
              <w:jc w:val="center"/>
              <w:rPr>
                <w:rFonts w:cs="Calibri"/>
                <w:sz w:val="16"/>
                <w:szCs w:val="16"/>
                <w:lang w:val="en-GB"/>
              </w:rPr>
            </w:pPr>
            <w:r w:rsidRPr="002125A2">
              <w:rPr>
                <w:rFonts w:cs="Calibri"/>
                <w:sz w:val="16"/>
                <w:szCs w:val="16"/>
                <w:lang w:val="en-GB"/>
              </w:rPr>
              <w:t>101</w:t>
            </w:r>
          </w:p>
        </w:tc>
      </w:tr>
      <w:tr w:rsidR="00D754CB" w:rsidRPr="002125A2" w14:paraId="40865310" w14:textId="77777777" w:rsidTr="00D754CB">
        <w:trPr>
          <w:trHeight w:val="255"/>
        </w:trPr>
        <w:tc>
          <w:tcPr>
            <w:tcW w:w="3539" w:type="dxa"/>
            <w:vAlign w:val="center"/>
          </w:tcPr>
          <w:p w14:paraId="17AA83C0" w14:textId="77777777" w:rsidR="00D754CB" w:rsidRPr="002125A2" w:rsidRDefault="00D754CB" w:rsidP="00D754CB">
            <w:pPr>
              <w:rPr>
                <w:sz w:val="16"/>
                <w:szCs w:val="16"/>
                <w:lang w:val="it-IT"/>
              </w:rPr>
            </w:pPr>
            <w:r w:rsidRPr="002125A2">
              <w:rPr>
                <w:sz w:val="16"/>
                <w:szCs w:val="16"/>
                <w:lang w:val="it-IT"/>
              </w:rPr>
              <w:t>Peso a vuoto secondo CE</w:t>
            </w:r>
          </w:p>
        </w:tc>
        <w:tc>
          <w:tcPr>
            <w:tcW w:w="1276" w:type="dxa"/>
            <w:vAlign w:val="center"/>
          </w:tcPr>
          <w:p w14:paraId="038D1D7E"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kg</w:t>
            </w:r>
          </w:p>
        </w:tc>
        <w:tc>
          <w:tcPr>
            <w:tcW w:w="4536" w:type="dxa"/>
            <w:vAlign w:val="center"/>
          </w:tcPr>
          <w:p w14:paraId="57B11BDA" w14:textId="67C8DF95" w:rsidR="00D754CB" w:rsidRPr="002125A2" w:rsidRDefault="00D754CB" w:rsidP="00D754CB">
            <w:pPr>
              <w:jc w:val="center"/>
              <w:rPr>
                <w:rFonts w:cs="Calibri"/>
                <w:sz w:val="16"/>
                <w:szCs w:val="16"/>
                <w:lang w:val="en-GB"/>
              </w:rPr>
            </w:pPr>
            <w:r w:rsidRPr="002125A2">
              <w:rPr>
                <w:rFonts w:cs="Calibri"/>
                <w:sz w:val="16"/>
                <w:szCs w:val="16"/>
                <w:lang w:val="en-GB"/>
              </w:rPr>
              <w:t>2,055</w:t>
            </w:r>
          </w:p>
        </w:tc>
      </w:tr>
      <w:tr w:rsidR="00D754CB" w:rsidRPr="002125A2" w14:paraId="61439952" w14:textId="77777777" w:rsidTr="00D754CB">
        <w:trPr>
          <w:trHeight w:val="255"/>
        </w:trPr>
        <w:tc>
          <w:tcPr>
            <w:tcW w:w="3539" w:type="dxa"/>
            <w:vAlign w:val="center"/>
          </w:tcPr>
          <w:p w14:paraId="7C2D509F" w14:textId="77777777" w:rsidR="00D754CB" w:rsidRPr="002125A2" w:rsidRDefault="00D754CB" w:rsidP="00D754CB">
            <w:pPr>
              <w:rPr>
                <w:sz w:val="16"/>
                <w:szCs w:val="16"/>
                <w:lang w:val="en-GB"/>
              </w:rPr>
            </w:pPr>
            <w:r w:rsidRPr="002125A2">
              <w:rPr>
                <w:sz w:val="16"/>
                <w:szCs w:val="16"/>
                <w:lang w:val="en-GB"/>
              </w:rPr>
              <w:t>Carico utile</w:t>
            </w:r>
          </w:p>
        </w:tc>
        <w:tc>
          <w:tcPr>
            <w:tcW w:w="1276" w:type="dxa"/>
            <w:vAlign w:val="center"/>
          </w:tcPr>
          <w:p w14:paraId="717ACC5C"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kg</w:t>
            </w:r>
          </w:p>
        </w:tc>
        <w:tc>
          <w:tcPr>
            <w:tcW w:w="4536" w:type="dxa"/>
            <w:vAlign w:val="center"/>
          </w:tcPr>
          <w:p w14:paraId="0EFED525" w14:textId="5BA3F146" w:rsidR="00D754CB" w:rsidRPr="002125A2" w:rsidRDefault="00D754CB" w:rsidP="00D754CB">
            <w:pPr>
              <w:jc w:val="center"/>
              <w:rPr>
                <w:rFonts w:cs="Calibri"/>
                <w:sz w:val="16"/>
                <w:szCs w:val="16"/>
                <w:lang w:val="en-GB"/>
              </w:rPr>
            </w:pPr>
            <w:r w:rsidRPr="002125A2">
              <w:rPr>
                <w:rFonts w:cs="Calibri"/>
                <w:sz w:val="16"/>
                <w:szCs w:val="16"/>
                <w:lang w:val="en-GB"/>
              </w:rPr>
              <w:t>455</w:t>
            </w:r>
          </w:p>
        </w:tc>
      </w:tr>
      <w:tr w:rsidR="00D754CB" w:rsidRPr="002125A2" w14:paraId="717A41F3" w14:textId="77777777" w:rsidTr="00D754CB">
        <w:trPr>
          <w:trHeight w:val="255"/>
        </w:trPr>
        <w:tc>
          <w:tcPr>
            <w:tcW w:w="3539" w:type="dxa"/>
            <w:vAlign w:val="center"/>
          </w:tcPr>
          <w:p w14:paraId="795DD76C" w14:textId="77777777" w:rsidR="00D754CB" w:rsidRPr="002125A2" w:rsidRDefault="00D754CB" w:rsidP="00D754CB">
            <w:pPr>
              <w:rPr>
                <w:sz w:val="16"/>
                <w:szCs w:val="16"/>
                <w:lang w:val="en-GB"/>
              </w:rPr>
            </w:pPr>
            <w:r w:rsidRPr="002125A2">
              <w:rPr>
                <w:sz w:val="16"/>
                <w:szCs w:val="16"/>
                <w:lang w:val="en-GB"/>
              </w:rPr>
              <w:t xml:space="preserve">Peso </w:t>
            </w:r>
            <w:proofErr w:type="spellStart"/>
            <w:r w:rsidRPr="002125A2">
              <w:rPr>
                <w:sz w:val="16"/>
                <w:szCs w:val="16"/>
                <w:lang w:val="en-GB"/>
              </w:rPr>
              <w:t>lordo</w:t>
            </w:r>
            <w:proofErr w:type="spellEnd"/>
            <w:r w:rsidRPr="002125A2">
              <w:rPr>
                <w:sz w:val="16"/>
                <w:szCs w:val="16"/>
                <w:lang w:val="en-GB"/>
              </w:rPr>
              <w:t xml:space="preserve"> del </w:t>
            </w:r>
            <w:proofErr w:type="spellStart"/>
            <w:r w:rsidRPr="002125A2">
              <w:rPr>
                <w:sz w:val="16"/>
                <w:szCs w:val="16"/>
                <w:lang w:val="en-GB"/>
              </w:rPr>
              <w:t>veicolo</w:t>
            </w:r>
            <w:proofErr w:type="spellEnd"/>
          </w:p>
        </w:tc>
        <w:tc>
          <w:tcPr>
            <w:tcW w:w="1276" w:type="dxa"/>
            <w:vAlign w:val="center"/>
          </w:tcPr>
          <w:p w14:paraId="201E3502"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kg</w:t>
            </w:r>
          </w:p>
        </w:tc>
        <w:tc>
          <w:tcPr>
            <w:tcW w:w="4536" w:type="dxa"/>
            <w:vAlign w:val="center"/>
          </w:tcPr>
          <w:p w14:paraId="41E4616C" w14:textId="5DC7519C" w:rsidR="00D754CB" w:rsidRPr="002125A2" w:rsidRDefault="00D754CB" w:rsidP="00D754CB">
            <w:pPr>
              <w:jc w:val="center"/>
              <w:rPr>
                <w:rFonts w:cs="Calibri"/>
                <w:sz w:val="16"/>
                <w:szCs w:val="16"/>
                <w:lang w:val="en-GB"/>
              </w:rPr>
            </w:pPr>
            <w:r w:rsidRPr="002125A2">
              <w:rPr>
                <w:rFonts w:cs="Calibri"/>
                <w:sz w:val="16"/>
                <w:szCs w:val="16"/>
                <w:lang w:val="en-GB"/>
              </w:rPr>
              <w:t>2,510</w:t>
            </w:r>
          </w:p>
        </w:tc>
      </w:tr>
      <w:tr w:rsidR="00D754CB" w:rsidRPr="00E028D3" w14:paraId="2A9DD8E2" w14:textId="77777777" w:rsidTr="00DE06DC">
        <w:trPr>
          <w:trHeight w:val="255"/>
        </w:trPr>
        <w:tc>
          <w:tcPr>
            <w:tcW w:w="9351" w:type="dxa"/>
            <w:gridSpan w:val="3"/>
            <w:vAlign w:val="center"/>
          </w:tcPr>
          <w:p w14:paraId="7A40FFAF" w14:textId="77777777" w:rsidR="00D754CB" w:rsidRPr="002125A2" w:rsidRDefault="00D754CB" w:rsidP="00D754CB">
            <w:pPr>
              <w:pStyle w:val="07Zwischenberschrift"/>
              <w:rPr>
                <w:sz w:val="16"/>
                <w:szCs w:val="16"/>
                <w:lang w:val="it-IT"/>
              </w:rPr>
            </w:pPr>
            <w:r w:rsidRPr="002125A2">
              <w:rPr>
                <w:sz w:val="16"/>
                <w:szCs w:val="16"/>
                <w:lang w:val="it-IT"/>
              </w:rPr>
              <w:t>Prestazioni; consumo di carburante; emissioni</w:t>
            </w:r>
          </w:p>
        </w:tc>
      </w:tr>
      <w:tr w:rsidR="00D754CB" w:rsidRPr="002125A2" w14:paraId="3E0A2F2E" w14:textId="77777777" w:rsidTr="00D754CB">
        <w:trPr>
          <w:trHeight w:val="255"/>
        </w:trPr>
        <w:tc>
          <w:tcPr>
            <w:tcW w:w="3539" w:type="dxa"/>
            <w:vAlign w:val="center"/>
          </w:tcPr>
          <w:p w14:paraId="049616C5" w14:textId="77777777" w:rsidR="00D754CB" w:rsidRPr="002125A2" w:rsidRDefault="00D754CB" w:rsidP="00D754CB">
            <w:pPr>
              <w:rPr>
                <w:rFonts w:cs="Calibri"/>
                <w:color w:val="000000"/>
                <w:sz w:val="16"/>
                <w:szCs w:val="16"/>
                <w:lang w:val="en-GB"/>
              </w:rPr>
            </w:pPr>
            <w:proofErr w:type="spellStart"/>
            <w:r w:rsidRPr="002125A2">
              <w:rPr>
                <w:sz w:val="16"/>
                <w:szCs w:val="16"/>
                <w:lang w:val="en-GB"/>
              </w:rPr>
              <w:t>Accelerazione</w:t>
            </w:r>
            <w:proofErr w:type="spellEnd"/>
            <w:r w:rsidRPr="002125A2">
              <w:rPr>
                <w:sz w:val="16"/>
                <w:szCs w:val="16"/>
                <w:lang w:val="en-GB"/>
              </w:rPr>
              <w:t xml:space="preserve"> 0-100 km/h</w:t>
            </w:r>
          </w:p>
        </w:tc>
        <w:tc>
          <w:tcPr>
            <w:tcW w:w="1276" w:type="dxa"/>
            <w:vAlign w:val="center"/>
          </w:tcPr>
          <w:p w14:paraId="0CF42DAE"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secondi</w:t>
            </w:r>
          </w:p>
        </w:tc>
        <w:tc>
          <w:tcPr>
            <w:tcW w:w="4536" w:type="dxa"/>
            <w:vAlign w:val="center"/>
          </w:tcPr>
          <w:p w14:paraId="0E8922D6" w14:textId="6E9753EB" w:rsidR="00D754CB" w:rsidRPr="002125A2" w:rsidRDefault="00D754CB" w:rsidP="00D754CB">
            <w:pPr>
              <w:jc w:val="center"/>
              <w:rPr>
                <w:rFonts w:cs="Calibri"/>
                <w:sz w:val="16"/>
                <w:szCs w:val="16"/>
                <w:lang w:val="en-GB"/>
              </w:rPr>
            </w:pPr>
            <w:r w:rsidRPr="002125A2">
              <w:rPr>
                <w:rFonts w:cs="Calibri"/>
                <w:sz w:val="16"/>
                <w:szCs w:val="16"/>
                <w:lang w:val="en-GB"/>
              </w:rPr>
              <w:t>6,7</w:t>
            </w:r>
          </w:p>
        </w:tc>
      </w:tr>
      <w:tr w:rsidR="00D754CB" w:rsidRPr="002125A2" w14:paraId="1FFA8504" w14:textId="77777777" w:rsidTr="00D754CB">
        <w:trPr>
          <w:trHeight w:val="255"/>
        </w:trPr>
        <w:tc>
          <w:tcPr>
            <w:tcW w:w="3539" w:type="dxa"/>
            <w:vAlign w:val="center"/>
          </w:tcPr>
          <w:p w14:paraId="27C0BD79" w14:textId="77777777" w:rsidR="00D754CB" w:rsidRPr="002125A2" w:rsidRDefault="00D754CB" w:rsidP="00D754CB">
            <w:pPr>
              <w:rPr>
                <w:sz w:val="16"/>
                <w:szCs w:val="16"/>
                <w:lang w:val="en-GB"/>
              </w:rPr>
            </w:pPr>
            <w:proofErr w:type="spellStart"/>
            <w:r w:rsidRPr="002125A2">
              <w:rPr>
                <w:sz w:val="16"/>
                <w:szCs w:val="16"/>
                <w:lang w:val="en-GB"/>
              </w:rPr>
              <w:t>Velocità</w:t>
            </w:r>
            <w:proofErr w:type="spellEnd"/>
            <w:r w:rsidRPr="002125A2">
              <w:rPr>
                <w:sz w:val="16"/>
                <w:szCs w:val="16"/>
                <w:lang w:val="en-GB"/>
              </w:rPr>
              <w:t xml:space="preserve"> </w:t>
            </w:r>
            <w:proofErr w:type="spellStart"/>
            <w:r w:rsidRPr="002125A2">
              <w:rPr>
                <w:sz w:val="16"/>
                <w:szCs w:val="16"/>
                <w:lang w:val="en-GB"/>
              </w:rPr>
              <w:t>massima</w:t>
            </w:r>
            <w:proofErr w:type="spellEnd"/>
            <w:r w:rsidRPr="002125A2">
              <w:rPr>
                <w:rStyle w:val="Rimandonotaapidipagina"/>
                <w:sz w:val="16"/>
                <w:szCs w:val="16"/>
                <w:lang w:val="en-GB"/>
              </w:rPr>
              <w:footnoteReference w:id="29"/>
            </w:r>
          </w:p>
        </w:tc>
        <w:tc>
          <w:tcPr>
            <w:tcW w:w="1276" w:type="dxa"/>
            <w:vAlign w:val="center"/>
          </w:tcPr>
          <w:p w14:paraId="2831828E" w14:textId="77777777" w:rsidR="00D754CB" w:rsidRPr="002125A2" w:rsidRDefault="00D754CB" w:rsidP="00D754CB">
            <w:pPr>
              <w:jc w:val="right"/>
              <w:rPr>
                <w:sz w:val="16"/>
                <w:szCs w:val="16"/>
                <w:lang w:val="en-GB"/>
              </w:rPr>
            </w:pPr>
            <w:r w:rsidRPr="002125A2">
              <w:rPr>
                <w:sz w:val="16"/>
                <w:szCs w:val="16"/>
                <w:lang w:val="en-GB"/>
              </w:rPr>
              <w:t>km/h</w:t>
            </w:r>
          </w:p>
        </w:tc>
        <w:tc>
          <w:tcPr>
            <w:tcW w:w="4536" w:type="dxa"/>
            <w:vAlign w:val="center"/>
          </w:tcPr>
          <w:p w14:paraId="0E6A52E3" w14:textId="77777777" w:rsidR="00D754CB" w:rsidRPr="002125A2" w:rsidRDefault="00D754CB" w:rsidP="00D754CB">
            <w:pPr>
              <w:jc w:val="center"/>
              <w:rPr>
                <w:sz w:val="16"/>
                <w:szCs w:val="16"/>
                <w:lang w:val="en-GB"/>
              </w:rPr>
            </w:pPr>
            <w:r w:rsidRPr="002125A2">
              <w:rPr>
                <w:sz w:val="16"/>
                <w:szCs w:val="16"/>
                <w:lang w:val="en-GB"/>
              </w:rPr>
              <w:t>210</w:t>
            </w:r>
          </w:p>
        </w:tc>
      </w:tr>
      <w:tr w:rsidR="00D754CB" w:rsidRPr="002125A2" w14:paraId="6482D994" w14:textId="77777777" w:rsidTr="00D754CB">
        <w:trPr>
          <w:trHeight w:val="255"/>
        </w:trPr>
        <w:tc>
          <w:tcPr>
            <w:tcW w:w="3539" w:type="dxa"/>
            <w:vAlign w:val="center"/>
          </w:tcPr>
          <w:p w14:paraId="68CDA6EB" w14:textId="2FBD7DD8" w:rsidR="00D754CB" w:rsidRPr="002125A2" w:rsidRDefault="00D754CB" w:rsidP="00D754CB">
            <w:pPr>
              <w:rPr>
                <w:sz w:val="16"/>
                <w:szCs w:val="16"/>
                <w:lang w:val="it-IT"/>
              </w:rPr>
            </w:pPr>
            <w:r w:rsidRPr="002125A2">
              <w:rPr>
                <w:sz w:val="16"/>
                <w:szCs w:val="16"/>
                <w:lang w:val="it-IT"/>
              </w:rPr>
              <w:t>Consumo di energia combinata WLTP</w:t>
            </w:r>
          </w:p>
        </w:tc>
        <w:tc>
          <w:tcPr>
            <w:tcW w:w="1276" w:type="dxa"/>
            <w:vAlign w:val="center"/>
          </w:tcPr>
          <w:p w14:paraId="3489759D" w14:textId="77777777" w:rsidR="00D754CB" w:rsidRPr="002125A2" w:rsidRDefault="00D754CB" w:rsidP="00D754CB">
            <w:pPr>
              <w:jc w:val="right"/>
              <w:rPr>
                <w:sz w:val="16"/>
                <w:szCs w:val="16"/>
                <w:lang w:val="en-GB"/>
              </w:rPr>
            </w:pPr>
            <w:r w:rsidRPr="002125A2">
              <w:rPr>
                <w:sz w:val="16"/>
                <w:szCs w:val="16"/>
                <w:lang w:val="en-GB"/>
              </w:rPr>
              <w:t>kWh/100 km</w:t>
            </w:r>
          </w:p>
        </w:tc>
        <w:tc>
          <w:tcPr>
            <w:tcW w:w="4536" w:type="dxa"/>
            <w:vAlign w:val="center"/>
          </w:tcPr>
          <w:p w14:paraId="1871E5A0" w14:textId="1A392992" w:rsidR="00D754CB" w:rsidRPr="002125A2" w:rsidRDefault="00D754CB" w:rsidP="00D754CB">
            <w:pPr>
              <w:jc w:val="center"/>
              <w:rPr>
                <w:sz w:val="16"/>
                <w:szCs w:val="16"/>
                <w:lang w:val="en-GB"/>
              </w:rPr>
            </w:pPr>
            <w:r w:rsidRPr="002125A2">
              <w:rPr>
                <w:sz w:val="16"/>
                <w:szCs w:val="16"/>
                <w:lang w:val="en-GB"/>
              </w:rPr>
              <w:t>14.1-12.5</w:t>
            </w:r>
          </w:p>
        </w:tc>
      </w:tr>
      <w:tr w:rsidR="00D754CB" w:rsidRPr="002125A2" w14:paraId="2AE3A2B4" w14:textId="77777777" w:rsidTr="00D754CB">
        <w:trPr>
          <w:trHeight w:val="255"/>
        </w:trPr>
        <w:tc>
          <w:tcPr>
            <w:tcW w:w="3539" w:type="dxa"/>
            <w:vAlign w:val="center"/>
          </w:tcPr>
          <w:p w14:paraId="0AE1F449" w14:textId="056E6641" w:rsidR="00D754CB" w:rsidRPr="002125A2" w:rsidRDefault="00D754CB" w:rsidP="00D754CB">
            <w:pPr>
              <w:rPr>
                <w:sz w:val="16"/>
                <w:szCs w:val="16"/>
                <w:lang w:val="it-IT"/>
              </w:rPr>
            </w:pPr>
            <w:r w:rsidRPr="002125A2">
              <w:rPr>
                <w:sz w:val="16"/>
                <w:szCs w:val="16"/>
                <w:lang w:val="it-IT"/>
              </w:rPr>
              <w:t>Emissioni combinate di CO</w:t>
            </w:r>
            <w:r w:rsidRPr="002125A2">
              <w:rPr>
                <w:sz w:val="16"/>
                <w:szCs w:val="16"/>
                <w:vertAlign w:val="subscript"/>
                <w:lang w:val="it-IT"/>
              </w:rPr>
              <w:t xml:space="preserve">2 </w:t>
            </w:r>
            <w:r w:rsidRPr="002125A2">
              <w:rPr>
                <w:sz w:val="16"/>
                <w:szCs w:val="16"/>
                <w:lang w:val="it-IT"/>
              </w:rPr>
              <w:t>WLTP</w:t>
            </w:r>
          </w:p>
        </w:tc>
        <w:tc>
          <w:tcPr>
            <w:tcW w:w="1276" w:type="dxa"/>
            <w:vAlign w:val="center"/>
          </w:tcPr>
          <w:p w14:paraId="19654F1E" w14:textId="77777777" w:rsidR="00D754CB" w:rsidRPr="002125A2" w:rsidRDefault="00D754CB" w:rsidP="00D754CB">
            <w:pPr>
              <w:jc w:val="right"/>
              <w:rPr>
                <w:sz w:val="16"/>
                <w:szCs w:val="16"/>
                <w:lang w:val="en-GB"/>
              </w:rPr>
            </w:pPr>
            <w:r w:rsidRPr="002125A2">
              <w:rPr>
                <w:sz w:val="16"/>
                <w:szCs w:val="16"/>
                <w:lang w:val="en-GB"/>
              </w:rPr>
              <w:t>g/km</w:t>
            </w:r>
          </w:p>
        </w:tc>
        <w:tc>
          <w:tcPr>
            <w:tcW w:w="4536" w:type="dxa"/>
            <w:vAlign w:val="center"/>
          </w:tcPr>
          <w:p w14:paraId="5E98E705" w14:textId="77777777" w:rsidR="00D754CB" w:rsidRPr="002125A2" w:rsidRDefault="00D754CB" w:rsidP="00D754CB">
            <w:pPr>
              <w:jc w:val="center"/>
              <w:rPr>
                <w:sz w:val="16"/>
                <w:szCs w:val="16"/>
                <w:lang w:val="en-GB"/>
              </w:rPr>
            </w:pPr>
            <w:r w:rsidRPr="002125A2">
              <w:rPr>
                <w:sz w:val="16"/>
                <w:szCs w:val="16"/>
                <w:lang w:val="en-GB"/>
              </w:rPr>
              <w:t>0</w:t>
            </w:r>
          </w:p>
        </w:tc>
      </w:tr>
      <w:tr w:rsidR="00D754CB" w:rsidRPr="002125A2" w14:paraId="396A4EA3" w14:textId="77777777" w:rsidTr="00D754CB">
        <w:trPr>
          <w:trHeight w:val="255"/>
        </w:trPr>
        <w:tc>
          <w:tcPr>
            <w:tcW w:w="3539" w:type="dxa"/>
            <w:vAlign w:val="center"/>
          </w:tcPr>
          <w:p w14:paraId="79E59ED7" w14:textId="23BA80E5" w:rsidR="00D754CB" w:rsidRPr="002125A2" w:rsidRDefault="00D754CB" w:rsidP="00D754CB">
            <w:pPr>
              <w:rPr>
                <w:sz w:val="16"/>
                <w:szCs w:val="16"/>
                <w:lang w:val="en-GB"/>
              </w:rPr>
            </w:pPr>
            <w:r w:rsidRPr="002125A2">
              <w:rPr>
                <w:sz w:val="16"/>
                <w:szCs w:val="16"/>
                <w:lang w:val="en-GB"/>
              </w:rPr>
              <w:t>Autonomia WLTP</w:t>
            </w:r>
            <w:r w:rsidRPr="002125A2">
              <w:rPr>
                <w:sz w:val="16"/>
                <w:szCs w:val="16"/>
                <w:lang w:val="en-GB"/>
              </w:rPr>
              <w:fldChar w:fldCharType="begin"/>
            </w:r>
            <w:r w:rsidRPr="002125A2">
              <w:rPr>
                <w:sz w:val="16"/>
                <w:szCs w:val="16"/>
                <w:lang w:val="en-GB"/>
              </w:rPr>
              <w:instrText xml:space="preserve"> NOTEREF _Ref162351825 \f \h  \* MERGEFORMAT </w:instrText>
            </w:r>
            <w:r w:rsidRPr="002125A2">
              <w:rPr>
                <w:sz w:val="16"/>
                <w:szCs w:val="16"/>
                <w:lang w:val="en-GB"/>
              </w:rPr>
            </w:r>
            <w:r w:rsidRPr="002125A2">
              <w:rPr>
                <w:sz w:val="16"/>
                <w:szCs w:val="16"/>
                <w:lang w:val="en-GB"/>
              </w:rPr>
              <w:fldChar w:fldCharType="separate"/>
            </w:r>
            <w:r w:rsidRPr="002125A2">
              <w:rPr>
                <w:sz w:val="16"/>
                <w:szCs w:val="16"/>
                <w:lang w:val="en-GB"/>
              </w:rPr>
              <w:fldChar w:fldCharType="end"/>
            </w:r>
          </w:p>
        </w:tc>
        <w:tc>
          <w:tcPr>
            <w:tcW w:w="1276" w:type="dxa"/>
            <w:vAlign w:val="center"/>
          </w:tcPr>
          <w:p w14:paraId="790B9AEF" w14:textId="77777777" w:rsidR="00D754CB" w:rsidRPr="002125A2" w:rsidRDefault="00D754CB" w:rsidP="00D754CB">
            <w:pPr>
              <w:jc w:val="right"/>
              <w:rPr>
                <w:sz w:val="16"/>
                <w:szCs w:val="16"/>
                <w:lang w:val="en-GB"/>
              </w:rPr>
            </w:pPr>
            <w:r w:rsidRPr="002125A2">
              <w:rPr>
                <w:sz w:val="16"/>
                <w:szCs w:val="16"/>
                <w:lang w:val="en-GB"/>
              </w:rPr>
              <w:t>km</w:t>
            </w:r>
          </w:p>
        </w:tc>
        <w:tc>
          <w:tcPr>
            <w:tcW w:w="4536" w:type="dxa"/>
            <w:vAlign w:val="center"/>
          </w:tcPr>
          <w:p w14:paraId="4D43B457" w14:textId="367EC63D" w:rsidR="00D754CB" w:rsidRPr="002125A2" w:rsidRDefault="00D754CB" w:rsidP="00D754CB">
            <w:pPr>
              <w:jc w:val="center"/>
              <w:rPr>
                <w:sz w:val="16"/>
                <w:szCs w:val="16"/>
                <w:lang w:val="en-GB"/>
              </w:rPr>
            </w:pPr>
            <w:r w:rsidRPr="002125A2">
              <w:rPr>
                <w:sz w:val="16"/>
                <w:szCs w:val="16"/>
                <w:lang w:val="en-GB"/>
              </w:rPr>
              <w:t>694-792</w:t>
            </w:r>
          </w:p>
        </w:tc>
      </w:tr>
      <w:tr w:rsidR="00D754CB" w:rsidRPr="002125A2" w14:paraId="16684432" w14:textId="77777777" w:rsidTr="00D754CB">
        <w:trPr>
          <w:trHeight w:val="255"/>
        </w:trPr>
        <w:tc>
          <w:tcPr>
            <w:tcW w:w="3539" w:type="dxa"/>
            <w:vAlign w:val="center"/>
          </w:tcPr>
          <w:p w14:paraId="3E57A5AC" w14:textId="77777777" w:rsidR="00D754CB" w:rsidRPr="002125A2" w:rsidRDefault="00D754CB" w:rsidP="00D754CB">
            <w:pPr>
              <w:rPr>
                <w:sz w:val="16"/>
                <w:szCs w:val="16"/>
                <w:lang w:val="en-GB"/>
              </w:rPr>
            </w:pPr>
            <w:r w:rsidRPr="002125A2">
              <w:rPr>
                <w:sz w:val="16"/>
                <w:szCs w:val="16"/>
                <w:lang w:val="en-GB"/>
              </w:rPr>
              <w:t>Classe CO</w:t>
            </w:r>
            <w:r w:rsidRPr="002125A2">
              <w:rPr>
                <w:sz w:val="16"/>
                <w:szCs w:val="16"/>
                <w:vertAlign w:val="subscript"/>
                <w:lang w:val="en-GB"/>
              </w:rPr>
              <w:t>2</w:t>
            </w:r>
          </w:p>
        </w:tc>
        <w:tc>
          <w:tcPr>
            <w:tcW w:w="1276" w:type="dxa"/>
            <w:vAlign w:val="center"/>
          </w:tcPr>
          <w:p w14:paraId="437B84E3" w14:textId="77777777" w:rsidR="00D754CB" w:rsidRPr="002125A2" w:rsidRDefault="00D754CB" w:rsidP="00D754CB">
            <w:pPr>
              <w:jc w:val="right"/>
              <w:rPr>
                <w:sz w:val="16"/>
                <w:szCs w:val="16"/>
                <w:lang w:val="en-GB"/>
              </w:rPr>
            </w:pPr>
          </w:p>
        </w:tc>
        <w:tc>
          <w:tcPr>
            <w:tcW w:w="4536" w:type="dxa"/>
            <w:vAlign w:val="center"/>
          </w:tcPr>
          <w:p w14:paraId="74A5C44A" w14:textId="77777777" w:rsidR="00D754CB" w:rsidRPr="002125A2" w:rsidRDefault="00D754CB" w:rsidP="00D754CB">
            <w:pPr>
              <w:jc w:val="center"/>
              <w:rPr>
                <w:sz w:val="16"/>
                <w:szCs w:val="16"/>
                <w:lang w:val="en-GB"/>
              </w:rPr>
            </w:pPr>
            <w:r w:rsidRPr="002125A2">
              <w:rPr>
                <w:sz w:val="16"/>
                <w:szCs w:val="16"/>
                <w:lang w:val="en-GB"/>
              </w:rPr>
              <w:t>A</w:t>
            </w:r>
          </w:p>
        </w:tc>
      </w:tr>
    </w:tbl>
    <w:p w14:paraId="795973D9" w14:textId="77777777" w:rsidR="005A4908" w:rsidRPr="001E2BCC" w:rsidRDefault="005A4908" w:rsidP="0050496B">
      <w:pPr>
        <w:pStyle w:val="01Flietext"/>
        <w:rPr>
          <w:sz w:val="20"/>
          <w:szCs w:val="20"/>
          <w:lang w:val="en-GB"/>
        </w:rPr>
      </w:pPr>
    </w:p>
    <w:sectPr w:rsidR="005A4908" w:rsidRPr="001E2BC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1984C" w14:textId="77777777" w:rsidR="00EC6D34" w:rsidRPr="00E675DA" w:rsidRDefault="00EC6D34" w:rsidP="00764B8C">
      <w:r w:rsidRPr="00E675DA">
        <w:separator/>
      </w:r>
    </w:p>
    <w:p w14:paraId="3CCC4592" w14:textId="77777777" w:rsidR="00EC6D34" w:rsidRDefault="00EC6D34"/>
  </w:endnote>
  <w:endnote w:type="continuationSeparator" w:id="0">
    <w:p w14:paraId="231D5B09" w14:textId="77777777" w:rsidR="00EC6D34" w:rsidRPr="00E675DA" w:rsidRDefault="00EC6D34" w:rsidP="00764B8C">
      <w:r w:rsidRPr="00E675DA">
        <w:continuationSeparator/>
      </w:r>
    </w:p>
    <w:p w14:paraId="383A2D47" w14:textId="77777777" w:rsidR="00EC6D34" w:rsidRDefault="00EC6D34"/>
  </w:endnote>
  <w:endnote w:type="continuationNotice" w:id="1">
    <w:p w14:paraId="1CCE2342" w14:textId="77777777" w:rsidR="00EC6D34" w:rsidRDefault="00EC6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9544" w14:textId="61C6FA5C" w:rsidR="004C65D1" w:rsidRDefault="004C65D1">
    <w:pPr>
      <w:pStyle w:val="Pidipagina"/>
    </w:pPr>
    <w:r>
      <w:rPr>
        <w:noProof/>
        <w14:ligatures w14:val="none"/>
      </w:rPr>
      <mc:AlternateContent>
        <mc:Choice Requires="wps">
          <w:drawing>
            <wp:anchor distT="0" distB="0" distL="0" distR="0" simplePos="0" relativeHeight="251658243" behindDoc="0" locked="0" layoutInCell="1" allowOverlap="1" wp14:anchorId="297F8D17" wp14:editId="7156600C">
              <wp:simplePos x="635" y="635"/>
              <wp:positionH relativeFrom="page">
                <wp:align>center</wp:align>
              </wp:positionH>
              <wp:positionV relativeFrom="page">
                <wp:align>bottom</wp:align>
              </wp:positionV>
              <wp:extent cx="2924810" cy="345440"/>
              <wp:effectExtent l="0" t="0" r="8890" b="0"/>
              <wp:wrapNone/>
              <wp:docPr id="1585064557"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C4B7E64" w14:textId="173C86BE"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F8D17"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1C4B7E64" w14:textId="173C86BE"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268C" w14:textId="04593808" w:rsidR="00EC1864" w:rsidRPr="0033780C" w:rsidRDefault="004C65D1" w:rsidP="00B00F20">
    <w:pPr>
      <w:pStyle w:val="D07Seitenzahl"/>
      <w:framePr w:wrap="around"/>
    </w:pPr>
    <w:r>
      <mc:AlternateContent>
        <mc:Choice Requires="wps">
          <w:drawing>
            <wp:anchor distT="0" distB="0" distL="0" distR="0" simplePos="0" relativeHeight="251658244" behindDoc="0" locked="0" layoutInCell="1" allowOverlap="1" wp14:anchorId="6DC73384" wp14:editId="000D42D0">
              <wp:simplePos x="635" y="635"/>
              <wp:positionH relativeFrom="page">
                <wp:align>center</wp:align>
              </wp:positionH>
              <wp:positionV relativeFrom="page">
                <wp:align>bottom</wp:align>
              </wp:positionV>
              <wp:extent cx="2924810" cy="345440"/>
              <wp:effectExtent l="0" t="0" r="8890" b="0"/>
              <wp:wrapNone/>
              <wp:docPr id="315167936"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85D75FC" w14:textId="44841818"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C73384"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85D75FC" w14:textId="44841818"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v:textbox>
              <w10:wrap anchorx="page" anchory="page"/>
            </v:shape>
          </w:pict>
        </mc:Fallback>
      </mc:AlternateConten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1D889AC" w14:textId="77777777" w:rsidR="00EC1864" w:rsidRDefault="00EC1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AB3A7" w14:textId="77777777" w:rsidR="00EC6D34" w:rsidRDefault="00EC6D34" w:rsidP="002724F8">
      <w:pPr>
        <w:spacing w:line="170" w:lineRule="exact"/>
      </w:pPr>
      <w:r w:rsidRPr="00F46A21">
        <w:rPr>
          <w:sz w:val="10"/>
          <w:szCs w:val="10"/>
        </w:rPr>
        <w:separator/>
      </w:r>
    </w:p>
  </w:footnote>
  <w:footnote w:type="continuationSeparator" w:id="0">
    <w:p w14:paraId="6DF8E1E9" w14:textId="77777777" w:rsidR="00EC6D34" w:rsidRPr="00E675DA" w:rsidRDefault="00EC6D34" w:rsidP="00764B8C">
      <w:r w:rsidRPr="00E675DA">
        <w:continuationSeparator/>
      </w:r>
    </w:p>
    <w:p w14:paraId="7FFF9D5A" w14:textId="77777777" w:rsidR="00EC6D34" w:rsidRDefault="00EC6D34"/>
  </w:footnote>
  <w:footnote w:type="continuationNotice" w:id="1">
    <w:p w14:paraId="3DE28282" w14:textId="77777777" w:rsidR="00EC6D34" w:rsidRDefault="00EC6D34"/>
  </w:footnote>
  <w:footnote w:id="2">
    <w:p w14:paraId="028CB66E" w14:textId="0A803810" w:rsidR="00D95C9C" w:rsidRPr="00A36296" w:rsidRDefault="00D95C9C">
      <w:pPr>
        <w:pStyle w:val="Testonotaapidipagina"/>
        <w:rPr>
          <w:lang w:val="it-IT"/>
        </w:rPr>
      </w:pPr>
      <w:r>
        <w:rPr>
          <w:rStyle w:val="Rimandonotaapidipagina"/>
        </w:rPr>
        <w:footnoteRef/>
      </w:r>
      <w:r w:rsidR="00B42BF4" w:rsidRPr="00A36296">
        <w:rPr>
          <w:lang w:val="it-IT"/>
        </w:rPr>
        <w:t xml:space="preserve"> Per utilizzare i servizi sono necessari un ID Mercedes me personale e l'accettazione delle Condizioni d'uso dei Mercedes-Benz Digital Extras. Inoltre, il veicolo deve essere abbinato all'account utente corrispondente. Alla scadenza della durata iniziale, i servizi possono essere rinnovati a pagamento, a condizione che in quel momento siano ancora offerti per il veicolo corrispondente.</w:t>
      </w:r>
    </w:p>
  </w:footnote>
  <w:footnote w:id="3">
    <w:p w14:paraId="27C813AD" w14:textId="06159EF3" w:rsidR="002561E9" w:rsidRPr="00A36296" w:rsidRDefault="002561E9">
      <w:pPr>
        <w:pStyle w:val="Testonotaapidipagina"/>
        <w:rPr>
          <w:lang w:val="it-IT"/>
        </w:rPr>
      </w:pPr>
      <w:r>
        <w:rPr>
          <w:rStyle w:val="Rimandonotaapidipagina"/>
        </w:rPr>
        <w:footnoteRef/>
      </w:r>
      <w:r w:rsidR="006A6CAA" w:rsidRPr="00A36296">
        <w:rPr>
          <w:lang w:val="it-IT"/>
        </w:rPr>
        <w:t xml:space="preserve"> Per utilizzare i servizi sono necessari un ID Mercedes me personale e l'accettazione delle Condizioni d'uso dei Mercedes-Benz Digital Extras. Inoltre, il veicolo deve essere abbinato all'account utente corrispondente. Alla scadenza della durata iniziale, i servizi possono essere rinnovati a pagamento, a condizione che in quel momento siano ancora offerti per il veicolo corrispondente.</w:t>
      </w:r>
    </w:p>
  </w:footnote>
  <w:footnote w:id="4">
    <w:p w14:paraId="6F62207C" w14:textId="389B1541" w:rsidR="004D0C84" w:rsidRPr="00A36296" w:rsidRDefault="004D0C84">
      <w:pPr>
        <w:pStyle w:val="Testonotaapidipagina"/>
        <w:rPr>
          <w:lang w:val="it-IT"/>
        </w:rPr>
      </w:pPr>
    </w:p>
  </w:footnote>
  <w:footnote w:id="5">
    <w:p w14:paraId="465661CE" w14:textId="308B257F" w:rsidR="000F5C4C" w:rsidRPr="00A36296" w:rsidRDefault="000F5C4C">
      <w:pPr>
        <w:pStyle w:val="Testonotaapidipagina"/>
        <w:rPr>
          <w:lang w:val="it-IT"/>
        </w:rPr>
      </w:pPr>
    </w:p>
  </w:footnote>
  <w:footnote w:id="6">
    <w:p w14:paraId="4062296C" w14:textId="0FDEE022" w:rsidR="00A377F4" w:rsidRPr="00A36296" w:rsidRDefault="00A377F4">
      <w:pPr>
        <w:pStyle w:val="Testonotaapidipagina"/>
        <w:rPr>
          <w:lang w:val="it-IT"/>
        </w:rPr>
      </w:pPr>
      <w:r>
        <w:rPr>
          <w:rStyle w:val="Rimandonotaapidipagina"/>
        </w:rPr>
        <w:footnoteRef/>
      </w:r>
      <w:r w:rsidR="00644EB0" w:rsidRPr="00A36296">
        <w:rPr>
          <w:lang w:val="it-IT"/>
        </w:rPr>
        <w:t xml:space="preserve"> Net carbon-neutral significa che le emissioni di carbonio che non vengono evitate o ridotte in Mercedes-Benz sono compensate da progetti di compensazione certificati.</w:t>
      </w:r>
    </w:p>
  </w:footnote>
  <w:footnote w:id="7">
    <w:p w14:paraId="123CDCB6" w14:textId="160E27C4" w:rsidR="007A6732" w:rsidRPr="00A36296" w:rsidRDefault="007A6732">
      <w:pPr>
        <w:pStyle w:val="Testonotaapidipagina"/>
        <w:rPr>
          <w:lang w:val="it-IT"/>
        </w:rPr>
      </w:pPr>
      <w:r>
        <w:rPr>
          <w:rStyle w:val="Rimandonotaapidipagina"/>
        </w:rPr>
        <w:footnoteRef/>
      </w:r>
      <w:r w:rsidR="00FB51E8" w:rsidRPr="00A36296">
        <w:rPr>
          <w:lang w:val="it-IT"/>
        </w:rPr>
        <w:t xml:space="preserve"> Per utilizzare i servizi sono necessari un ID Mercedes me personale e l'accettazione delle Condizioni d'uso dei Mercedes-Benz Digital Extras. Inoltre, il veicolo deve essere abbinato all'account utente corrispondente. Alla scadenza della durata iniziale, i servizi possono essere rinnovati a pagamento, a condizione che in quel momento siano ancora offerti per il veicolo corrispondente.</w:t>
      </w:r>
    </w:p>
  </w:footnote>
  <w:footnote w:id="8">
    <w:p w14:paraId="5D7D1518" w14:textId="1DF66A9A" w:rsidR="003C6AB6" w:rsidRPr="00A36296" w:rsidRDefault="003C6AB6">
      <w:pPr>
        <w:pStyle w:val="Testonotaapidipagina"/>
        <w:rPr>
          <w:lang w:val="it-IT"/>
        </w:rPr>
      </w:pPr>
      <w:r w:rsidRPr="006E011C">
        <w:rPr>
          <w:rStyle w:val="Rimandonotaapidipagina"/>
          <w:lang w:val="en-GB"/>
        </w:rPr>
        <w:footnoteRef/>
      </w:r>
      <w:r w:rsidRPr="00A36296">
        <w:rPr>
          <w:lang w:val="it-IT"/>
        </w:rPr>
        <w:t xml:space="preserve"> Per utilizzare i servizi sono necessari un ID Mercedes me personale e l'accettazione delle Condizioni d'uso dei Mercedes-Benz Digital Extras. Inoltre, il veicolo deve essere abbinato all'account utente corrispondente. Alla scadenza della durata iniziale, i servizi possono essere rinnovati a pagamento, a condizione che in quel momento siano ancora offerti per il veicolo corrispondente.</w:t>
      </w:r>
    </w:p>
  </w:footnote>
  <w:footnote w:id="9">
    <w:p w14:paraId="5A891714" w14:textId="5AE02C04" w:rsidR="00DD0329" w:rsidRPr="00A36296" w:rsidRDefault="00DD0329">
      <w:pPr>
        <w:pStyle w:val="Testonotaapidipagina"/>
        <w:rPr>
          <w:lang w:val="it-IT"/>
        </w:rPr>
      </w:pPr>
    </w:p>
  </w:footnote>
  <w:footnote w:id="10">
    <w:p w14:paraId="492B06CE" w14:textId="1BD08A54" w:rsidR="00BC29D5" w:rsidRPr="00ED4B83" w:rsidRDefault="00ED4B83">
      <w:pPr>
        <w:pStyle w:val="Testonotaapidipagina"/>
        <w:rPr>
          <w:lang w:val="it-IT"/>
        </w:rPr>
      </w:pPr>
      <w:r w:rsidRPr="00ED4B83">
        <w:rPr>
          <w:rStyle w:val="Rimandonotaapidipagina"/>
          <w:lang w:val="it-IT"/>
        </w:rPr>
        <w:t>8</w:t>
      </w:r>
      <w:r w:rsidR="005F4F4B" w:rsidRPr="00ED4B83">
        <w:rPr>
          <w:lang w:val="it-IT"/>
        </w:rPr>
        <w:t xml:space="preserve"> </w:t>
      </w:r>
      <w:r w:rsidR="005F4F4B" w:rsidRPr="00A36296">
        <w:rPr>
          <w:lang w:val="it-IT"/>
        </w:rPr>
        <w:t>Per utilizzare i servizi sono necessari un ID Mercedes me personale e l'accettazione delle Condizioni d'uso dei Mercedes-Benz Digital Extras. Inoltre, il veicolo deve essere abbinato all'account utente corrispondente. Alla scadenza della durata iniziale, i servizi possono essere rinnovati a pagamento, a condizione che in quel momento siano ancora offerti per il veicolo corrispondente</w:t>
      </w:r>
      <w:r w:rsidR="005F4F4B" w:rsidRPr="00ED4B83">
        <w:rPr>
          <w:lang w:val="it-IT"/>
        </w:rPr>
        <w:t>.</w:t>
      </w:r>
    </w:p>
  </w:footnote>
  <w:footnote w:id="11">
    <w:p w14:paraId="2202808F" w14:textId="518769DE" w:rsidR="00CC41C9" w:rsidRPr="00A36296" w:rsidRDefault="00CC41C9">
      <w:pPr>
        <w:pStyle w:val="Testonotaapidipagina"/>
        <w:rPr>
          <w:lang w:val="it-IT"/>
        </w:rPr>
      </w:pPr>
    </w:p>
  </w:footnote>
  <w:footnote w:id="12">
    <w:p w14:paraId="5F7E0923" w14:textId="1233DC00" w:rsidR="00E817A8" w:rsidRPr="00A36296" w:rsidRDefault="00E817A8">
      <w:pPr>
        <w:pStyle w:val="Testonotaapidipagina"/>
        <w:rPr>
          <w:lang w:val="it-IT"/>
        </w:rPr>
      </w:pPr>
    </w:p>
  </w:footnote>
  <w:footnote w:id="13">
    <w:p w14:paraId="6174761A" w14:textId="3CE5D7A1" w:rsidR="00A90E46" w:rsidRPr="00A36296" w:rsidRDefault="00A90E46">
      <w:pPr>
        <w:pStyle w:val="Testonotaapidipagina"/>
        <w:rPr>
          <w:lang w:val="it-IT"/>
        </w:rPr>
      </w:pPr>
      <w:r w:rsidRPr="007A5BBC">
        <w:rPr>
          <w:rStyle w:val="Rimandonotaapidipagina"/>
          <w:lang w:val="en-GB"/>
        </w:rPr>
        <w:footnoteRef/>
      </w:r>
      <w:r w:rsidR="00B8705F" w:rsidRPr="00A36296">
        <w:rPr>
          <w:lang w:val="it-IT"/>
        </w:rPr>
        <w:t xml:space="preserve"> Net carbon-neutral significa che le emissioni di carbonio che non vengono evitate o ridotte in Mercedes-Benz sono compensate da progetti di compensazione certificati.</w:t>
      </w:r>
    </w:p>
  </w:footnote>
  <w:footnote w:id="14">
    <w:p w14:paraId="78650158" w14:textId="0EF3A2F2" w:rsidR="00181B23" w:rsidRPr="00A36296" w:rsidRDefault="00181B23">
      <w:pPr>
        <w:pStyle w:val="Testonotaapidipagina"/>
        <w:rPr>
          <w:lang w:val="it-IT"/>
        </w:rPr>
      </w:pPr>
      <w:r>
        <w:rPr>
          <w:rStyle w:val="Rimandonotaapidipagina"/>
        </w:rPr>
        <w:footnoteRef/>
      </w:r>
      <w:r w:rsidR="00EC0E30" w:rsidRPr="00A36296">
        <w:rPr>
          <w:lang w:val="it-IT"/>
        </w:rPr>
        <w:t xml:space="preserve"> Per utilizzare i servizi sono necessari un ID Mercedes me personale e l'accettazione delle Condizioni d'uso dei Mercedes-Benz Digital Extras. Inoltre, il veicolo deve essere abbinato all'account utente corrispondente. Alla scadenza della durata iniziale, i servizi possono essere rinnovati a pagamento, a condizione che in quel momento siano ancora offerti per il veicolo corrispondente.</w:t>
      </w:r>
    </w:p>
  </w:footnote>
  <w:footnote w:id="15">
    <w:p w14:paraId="6F97EC30" w14:textId="01B8A698" w:rsidR="006629B7" w:rsidRPr="00A36296" w:rsidRDefault="006629B7">
      <w:pPr>
        <w:pStyle w:val="Testonotaapidipagina"/>
        <w:rPr>
          <w:lang w:val="it-IT"/>
        </w:rPr>
      </w:pPr>
      <w:r w:rsidRPr="00EF70D2">
        <w:rPr>
          <w:rStyle w:val="Rimandonotaapidipagina"/>
        </w:rPr>
        <w:footnoteRef/>
      </w:r>
      <w:r w:rsidR="0003593B" w:rsidRPr="00A36296">
        <w:rPr>
          <w:lang w:val="it-IT"/>
        </w:rPr>
        <w:t xml:space="preserve"> Per utilizzare l'</w:t>
      </w:r>
      <w:r w:rsidR="00D45FE7" w:rsidRPr="00A36296">
        <w:rPr>
          <w:lang w:val="it-IT"/>
        </w:rPr>
        <w:t xml:space="preserve">MB.CHARGE Public </w:t>
      </w:r>
      <w:r w:rsidR="009C240C" w:rsidRPr="00A36296">
        <w:rPr>
          <w:lang w:val="it-IT"/>
        </w:rPr>
        <w:t>digital extra</w:t>
      </w:r>
      <w:r w:rsidR="00274B21" w:rsidRPr="00A36296">
        <w:rPr>
          <w:lang w:val="it-IT"/>
        </w:rPr>
        <w:t xml:space="preserve">, il cliente dovrà stipulare </w:t>
      </w:r>
      <w:r w:rsidR="00EF70D2" w:rsidRPr="00A36296">
        <w:rPr>
          <w:lang w:val="it-IT"/>
        </w:rPr>
        <w:t>un contratto di ricarica separato con un fornitore terzo selezionato</w:t>
      </w:r>
      <w:r w:rsidR="00D45FE7" w:rsidRPr="00A36296">
        <w:rPr>
          <w:lang w:val="it-IT"/>
        </w:rPr>
        <w:t>.</w:t>
      </w:r>
    </w:p>
  </w:footnote>
  <w:footnote w:id="16">
    <w:p w14:paraId="38470897" w14:textId="6717E3E0" w:rsidR="0057653D" w:rsidRPr="00A36296" w:rsidRDefault="0057653D">
      <w:pPr>
        <w:pStyle w:val="Testonotaapidipagina"/>
        <w:rPr>
          <w:lang w:val="it-IT"/>
        </w:rPr>
      </w:pPr>
      <w:r w:rsidRPr="00C873F9">
        <w:rPr>
          <w:rStyle w:val="Rimandonotaapidipagina"/>
          <w:lang w:val="en-GB"/>
        </w:rPr>
        <w:footnoteRef/>
      </w:r>
      <w:r w:rsidR="00FD79B5" w:rsidRPr="00A36296">
        <w:rPr>
          <w:lang w:val="it-IT"/>
        </w:rPr>
        <w:t xml:space="preserve"> Con Plug &amp; Charge, il processo di ricarica inizia collegando il cavo di ricarica. Il veicolo comunica i dati del contratto di ricarica direttamente alla stazione di ricarica. Per la fatturazione è necessario un contratto Mercedes me Charge.</w:t>
      </w:r>
    </w:p>
  </w:footnote>
  <w:footnote w:id="17">
    <w:p w14:paraId="11B223E5" w14:textId="7216FBFB" w:rsidR="00DB2F0C" w:rsidRPr="00A36296" w:rsidRDefault="00DB2F0C">
      <w:pPr>
        <w:pStyle w:val="Testonotaapidipagina"/>
        <w:rPr>
          <w:lang w:val="it-IT"/>
        </w:rPr>
      </w:pPr>
      <w:r w:rsidRPr="00C873F9">
        <w:rPr>
          <w:rStyle w:val="Rimandonotaapidipagina"/>
          <w:lang w:val="en-GB"/>
        </w:rPr>
        <w:footnoteRef/>
      </w:r>
      <w:r w:rsidR="00077631" w:rsidRPr="00A36296">
        <w:rPr>
          <w:lang w:val="it-IT"/>
        </w:rPr>
        <w:t xml:space="preserve"> </w:t>
      </w:r>
      <w:proofErr w:type="spellStart"/>
      <w:r w:rsidR="00077631" w:rsidRPr="00A36296">
        <w:rPr>
          <w:lang w:val="it-IT"/>
        </w:rPr>
        <w:t>EKOenergy</w:t>
      </w:r>
      <w:proofErr w:type="spellEnd"/>
      <w:r w:rsidR="00077631" w:rsidRPr="00A36296">
        <w:rPr>
          <w:lang w:val="it-IT"/>
        </w:rPr>
        <w:t xml:space="preserve"> in Europa, Green-e in Nord America</w:t>
      </w:r>
    </w:p>
  </w:footnote>
  <w:footnote w:id="18">
    <w:p w14:paraId="6D0DACB2" w14:textId="20DE93AB" w:rsidR="00077631" w:rsidRPr="00A36296" w:rsidRDefault="00077631">
      <w:pPr>
        <w:pStyle w:val="Testonotaapidipagina"/>
        <w:rPr>
          <w:lang w:val="it-IT"/>
        </w:rPr>
      </w:pPr>
      <w:r w:rsidRPr="00C873F9">
        <w:rPr>
          <w:rStyle w:val="Rimandonotaapidipagina"/>
          <w:lang w:val="en-GB"/>
        </w:rPr>
        <w:footnoteRef/>
      </w:r>
      <w:r w:rsidR="00582D0F" w:rsidRPr="00A36296">
        <w:rPr>
          <w:lang w:val="it-IT"/>
        </w:rPr>
        <w:t xml:space="preserve"> Assicurato in tutti i paesi, ad eccezione del Regno Unito e della Polonia.</w:t>
      </w:r>
    </w:p>
  </w:footnote>
  <w:footnote w:id="19">
    <w:p w14:paraId="05FC421C" w14:textId="04586F38" w:rsidR="00746FFE" w:rsidRPr="00A36296" w:rsidRDefault="00746FFE">
      <w:pPr>
        <w:pStyle w:val="Testonotaapidipagina"/>
        <w:rPr>
          <w:lang w:val="it-IT"/>
        </w:rPr>
      </w:pPr>
      <w:r>
        <w:rPr>
          <w:rStyle w:val="Rimandonotaapidipagina"/>
        </w:rPr>
        <w:footnoteRef/>
      </w:r>
      <w:r w:rsidRPr="00A36296">
        <w:rPr>
          <w:lang w:val="it-IT"/>
        </w:rPr>
        <w:t xml:space="preserve"> Net carbon-neutral significa che le emissioni di carbonio che non vengono evitate o ridotte in Mercedes-Benz sono compensate da progetti di compensazione certificati.</w:t>
      </w:r>
    </w:p>
  </w:footnote>
  <w:footnote w:id="20">
    <w:p w14:paraId="030A4793" w14:textId="77777777" w:rsidR="00640DBF" w:rsidRPr="00A36296" w:rsidRDefault="00640DBF" w:rsidP="00640DBF">
      <w:pPr>
        <w:pStyle w:val="Testonotaapidipagina"/>
        <w:rPr>
          <w:lang w:val="it-IT"/>
        </w:rPr>
      </w:pPr>
      <w:r w:rsidRPr="00062EEE">
        <w:rPr>
          <w:rStyle w:val="Rimandonotaapidipagina"/>
          <w:lang w:val="en-GB"/>
        </w:rPr>
        <w:footnoteRef/>
      </w:r>
      <w:r w:rsidRPr="00A36296">
        <w:rPr>
          <w:lang w:val="it-IT"/>
        </w:rPr>
        <w:t xml:space="preserve"> Negli Stati Uniti, in Canada, in Cina e negli Stati del Golfo, la stella centrale è completamente illuminata. Nell'Europa occidentale e nell'ECE e nel resto del mondo, la stella centrale è parzialmente illuminata (meno l'anello). L'illuminazione non è disponibile in Corea del Sud e a Taiwan. </w:t>
      </w:r>
    </w:p>
  </w:footnote>
  <w:footnote w:id="21">
    <w:p w14:paraId="6DFA920C" w14:textId="73BB50FE" w:rsidR="00B31DB8" w:rsidRPr="00A36296" w:rsidRDefault="00B31DB8" w:rsidP="00B31DB8">
      <w:pPr>
        <w:pStyle w:val="Testonotaapidipagina"/>
        <w:rPr>
          <w:lang w:val="it-IT"/>
        </w:rPr>
      </w:pPr>
    </w:p>
  </w:footnote>
  <w:footnote w:id="22">
    <w:p w14:paraId="40C1BEA9" w14:textId="1F57E29F" w:rsidR="00B31DB8" w:rsidRPr="00A36296" w:rsidRDefault="00B31DB8" w:rsidP="00B31DB8">
      <w:pPr>
        <w:pStyle w:val="Testonotaapidipagina"/>
        <w:rPr>
          <w:lang w:val="it-IT"/>
        </w:rPr>
      </w:pPr>
    </w:p>
  </w:footnote>
  <w:footnote w:id="23">
    <w:p w14:paraId="63BC2D3D" w14:textId="6B1F0035" w:rsidR="00B31DB8" w:rsidRPr="00A36296" w:rsidRDefault="00B31DB8" w:rsidP="00B31DB8">
      <w:pPr>
        <w:pStyle w:val="Testonotaapidipagina"/>
        <w:rPr>
          <w:lang w:val="it-IT"/>
        </w:rPr>
      </w:pPr>
    </w:p>
  </w:footnote>
  <w:footnote w:id="24">
    <w:p w14:paraId="062EFBBC" w14:textId="6F0CDF6A" w:rsidR="009219CE" w:rsidRPr="00A36296" w:rsidRDefault="009219CE" w:rsidP="009219CE">
      <w:pPr>
        <w:pStyle w:val="Testonotaapidipagina"/>
        <w:rPr>
          <w:lang w:val="it-IT"/>
        </w:rPr>
      </w:pPr>
    </w:p>
  </w:footnote>
  <w:footnote w:id="25">
    <w:p w14:paraId="537C0B8D" w14:textId="70709813" w:rsidR="009219CE" w:rsidRPr="00A36296" w:rsidRDefault="009219CE" w:rsidP="009219CE">
      <w:pPr>
        <w:pStyle w:val="Testonotaapidipagina"/>
        <w:rPr>
          <w:lang w:val="it-IT"/>
        </w:rPr>
      </w:pPr>
    </w:p>
  </w:footnote>
  <w:footnote w:id="26">
    <w:p w14:paraId="390CE8A3" w14:textId="77777777" w:rsidR="002125C3" w:rsidRPr="00A36296" w:rsidRDefault="002125C3" w:rsidP="002125C3">
      <w:pPr>
        <w:pStyle w:val="Testonotaapidipagina"/>
        <w:rPr>
          <w:lang w:val="it-IT"/>
        </w:rPr>
      </w:pPr>
      <w:r w:rsidRPr="004E5350">
        <w:rPr>
          <w:rStyle w:val="Rimandonotaapidipagina"/>
          <w:lang w:val="en-GB"/>
        </w:rPr>
        <w:footnoteRef/>
      </w:r>
      <w:r w:rsidRPr="00A36296">
        <w:rPr>
          <w:lang w:val="it-IT"/>
        </w:rPr>
        <w:t xml:space="preserve"> I tempi di ricarica corrispondono al 10-100% di carica completa quando si utilizza una </w:t>
      </w:r>
      <w:proofErr w:type="spellStart"/>
      <w:r w:rsidRPr="00A36296">
        <w:rPr>
          <w:lang w:val="it-IT"/>
        </w:rPr>
        <w:t>wallbox</w:t>
      </w:r>
      <w:proofErr w:type="spellEnd"/>
      <w:r w:rsidRPr="00A36296">
        <w:rPr>
          <w:lang w:val="it-IT"/>
        </w:rPr>
        <w:t xml:space="preserve"> o una stazione di ricarica pubblica (connessione CA con almeno 11/22 kW; 16/32 A per fase) a 23 gradi Celsius.</w:t>
      </w:r>
    </w:p>
  </w:footnote>
  <w:footnote w:id="27">
    <w:p w14:paraId="3F459114" w14:textId="77777777" w:rsidR="002125C3" w:rsidRPr="00A36296" w:rsidRDefault="002125C3" w:rsidP="002125C3">
      <w:pPr>
        <w:pStyle w:val="Testonotaapidipagina"/>
        <w:rPr>
          <w:lang w:val="it-IT"/>
        </w:rPr>
      </w:pPr>
      <w:r w:rsidRPr="004E5350">
        <w:rPr>
          <w:rStyle w:val="Rimandonotaapidipagina"/>
          <w:lang w:val="en-GB"/>
        </w:rPr>
        <w:footnoteRef/>
      </w:r>
      <w:r w:rsidRPr="00A36296">
        <w:rPr>
          <w:lang w:val="it-IT"/>
        </w:rPr>
        <w:t xml:space="preserve"> I tempi di ricarica corrispondono al 10-80% di carica quando si utilizza una stazione di ricarica rapida in c.c. di categoria "K" o "L" secondo la norma EN17186 con una corrente di carica di 500 A.</w:t>
      </w:r>
    </w:p>
  </w:footnote>
  <w:footnote w:id="28">
    <w:p w14:paraId="6ADB7A44" w14:textId="77777777" w:rsidR="002125C3" w:rsidRPr="00A36296" w:rsidRDefault="002125C3" w:rsidP="002125C3">
      <w:pPr>
        <w:pStyle w:val="Testonotaapidipagina"/>
        <w:rPr>
          <w:lang w:val="it-IT"/>
        </w:rPr>
      </w:pPr>
      <w:r w:rsidRPr="004E5350">
        <w:rPr>
          <w:rStyle w:val="Rimandonotaapidipagina"/>
          <w:lang w:val="en-GB"/>
        </w:rPr>
        <w:footnoteRef/>
      </w:r>
      <w:r w:rsidRPr="00A36296">
        <w:rPr>
          <w:lang w:val="it-IT"/>
        </w:rPr>
        <w:t xml:space="preserve"> I dati sono preliminari. Presso le stazioni di ricarica rapida a corrente continua con 500 ampere in base alla gamma WLTP</w:t>
      </w:r>
    </w:p>
  </w:footnote>
  <w:footnote w:id="29">
    <w:p w14:paraId="53E26C59" w14:textId="77777777" w:rsidR="00D754CB" w:rsidRPr="00A36296" w:rsidRDefault="00D754CB" w:rsidP="002125C3">
      <w:pPr>
        <w:pStyle w:val="Testonotaapidipagina"/>
        <w:rPr>
          <w:lang w:val="it-IT"/>
        </w:rPr>
      </w:pPr>
      <w:r w:rsidRPr="004E5350">
        <w:rPr>
          <w:rStyle w:val="Rimandonotaapidipagina"/>
          <w:lang w:val="en-GB"/>
        </w:rPr>
        <w:footnoteRef/>
      </w:r>
      <w:r w:rsidRPr="00A36296">
        <w:rPr>
          <w:lang w:val="it-IT"/>
        </w:rPr>
        <w:t xml:space="preserve"> Regolato elettronicamente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4AF0" w14:textId="77777777" w:rsidR="006C14AB" w:rsidRDefault="006262B4" w:rsidP="001028C6">
    <w:pPr>
      <w:pStyle w:val="A03Flietext"/>
    </w:pPr>
    <w:r>
      <w:rPr>
        <w:noProof/>
        <w14:ligatures w14:val="none"/>
      </w:rPr>
      <w:drawing>
        <wp:anchor distT="0" distB="0" distL="114300" distR="114300" simplePos="0" relativeHeight="251658241" behindDoc="0" locked="0" layoutInCell="1" allowOverlap="1" wp14:anchorId="07D800F6" wp14:editId="04A99E55">
          <wp:simplePos x="0" y="0"/>
          <wp:positionH relativeFrom="page">
            <wp:posOffset>5435600</wp:posOffset>
          </wp:positionH>
          <wp:positionV relativeFrom="topMargin">
            <wp:posOffset>1674495</wp:posOffset>
          </wp:positionV>
          <wp:extent cx="1080000" cy="122400"/>
          <wp:effectExtent l="0" t="0" r="0" b="0"/>
          <wp:wrapNone/>
          <wp:docPr id="136004410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1"/>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7A2BE8DC" wp14:editId="019132CB">
          <wp:simplePos x="0" y="0"/>
          <wp:positionH relativeFrom="page">
            <wp:align>center</wp:align>
          </wp:positionH>
          <wp:positionV relativeFrom="topMargin">
            <wp:posOffset>540385</wp:posOffset>
          </wp:positionV>
          <wp:extent cx="720000" cy="720000"/>
          <wp:effectExtent l="0" t="0" r="4445" b="4445"/>
          <wp:wrapNone/>
          <wp:docPr id="9414582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A85CD9"/>
    <w:multiLevelType w:val="hybridMultilevel"/>
    <w:tmpl w:val="745A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5AC670"/>
    <w:multiLevelType w:val="hybridMultilevel"/>
    <w:tmpl w:val="FFFFFFFF"/>
    <w:lvl w:ilvl="0" w:tplc="B310E1B8">
      <w:start w:val="1"/>
      <w:numFmt w:val="bullet"/>
      <w:lvlText w:val=""/>
      <w:lvlJc w:val="left"/>
      <w:pPr>
        <w:ind w:left="720" w:hanging="360"/>
      </w:pPr>
      <w:rPr>
        <w:rFonts w:ascii="Symbol" w:hAnsi="Symbol" w:hint="default"/>
      </w:rPr>
    </w:lvl>
    <w:lvl w:ilvl="1" w:tplc="09C656AA">
      <w:start w:val="1"/>
      <w:numFmt w:val="bullet"/>
      <w:lvlText w:val="o"/>
      <w:lvlJc w:val="left"/>
      <w:pPr>
        <w:ind w:left="1440" w:hanging="360"/>
      </w:pPr>
      <w:rPr>
        <w:rFonts w:ascii="Symbol" w:hAnsi="Symbol" w:hint="default"/>
      </w:rPr>
    </w:lvl>
    <w:lvl w:ilvl="2" w:tplc="38601AA4">
      <w:start w:val="1"/>
      <w:numFmt w:val="bullet"/>
      <w:lvlText w:val=""/>
      <w:lvlJc w:val="left"/>
      <w:pPr>
        <w:ind w:left="2160" w:hanging="360"/>
      </w:pPr>
      <w:rPr>
        <w:rFonts w:ascii="Wingdings" w:hAnsi="Wingdings" w:hint="default"/>
      </w:rPr>
    </w:lvl>
    <w:lvl w:ilvl="3" w:tplc="75C47BCE">
      <w:start w:val="1"/>
      <w:numFmt w:val="bullet"/>
      <w:lvlText w:val=""/>
      <w:lvlJc w:val="left"/>
      <w:pPr>
        <w:ind w:left="2880" w:hanging="360"/>
      </w:pPr>
      <w:rPr>
        <w:rFonts w:ascii="Symbol" w:hAnsi="Symbol" w:hint="default"/>
      </w:rPr>
    </w:lvl>
    <w:lvl w:ilvl="4" w:tplc="0B3C4FE2">
      <w:start w:val="1"/>
      <w:numFmt w:val="bullet"/>
      <w:lvlText w:val="o"/>
      <w:lvlJc w:val="left"/>
      <w:pPr>
        <w:ind w:left="3600" w:hanging="360"/>
      </w:pPr>
      <w:rPr>
        <w:rFonts w:ascii="Courier New" w:hAnsi="Courier New" w:hint="default"/>
      </w:rPr>
    </w:lvl>
    <w:lvl w:ilvl="5" w:tplc="F942F25A">
      <w:start w:val="1"/>
      <w:numFmt w:val="bullet"/>
      <w:lvlText w:val=""/>
      <w:lvlJc w:val="left"/>
      <w:pPr>
        <w:ind w:left="4320" w:hanging="360"/>
      </w:pPr>
      <w:rPr>
        <w:rFonts w:ascii="Wingdings" w:hAnsi="Wingdings" w:hint="default"/>
      </w:rPr>
    </w:lvl>
    <w:lvl w:ilvl="6" w:tplc="2716C28E">
      <w:start w:val="1"/>
      <w:numFmt w:val="bullet"/>
      <w:lvlText w:val=""/>
      <w:lvlJc w:val="left"/>
      <w:pPr>
        <w:ind w:left="5040" w:hanging="360"/>
      </w:pPr>
      <w:rPr>
        <w:rFonts w:ascii="Symbol" w:hAnsi="Symbol" w:hint="default"/>
      </w:rPr>
    </w:lvl>
    <w:lvl w:ilvl="7" w:tplc="341461E0">
      <w:start w:val="1"/>
      <w:numFmt w:val="bullet"/>
      <w:lvlText w:val="o"/>
      <w:lvlJc w:val="left"/>
      <w:pPr>
        <w:ind w:left="5760" w:hanging="360"/>
      </w:pPr>
      <w:rPr>
        <w:rFonts w:ascii="Courier New" w:hAnsi="Courier New" w:hint="default"/>
      </w:rPr>
    </w:lvl>
    <w:lvl w:ilvl="8" w:tplc="37562800">
      <w:start w:val="1"/>
      <w:numFmt w:val="bullet"/>
      <w:lvlText w:val=""/>
      <w:lvlJc w:val="left"/>
      <w:pPr>
        <w:ind w:left="6480" w:hanging="360"/>
      </w:pPr>
      <w:rPr>
        <w:rFonts w:ascii="Wingdings" w:hAnsi="Wingdings" w:hint="default"/>
      </w:rPr>
    </w:lvl>
  </w:abstractNum>
  <w:abstractNum w:abstractNumId="13"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B468C2"/>
    <w:multiLevelType w:val="hybridMultilevel"/>
    <w:tmpl w:val="30DCF950"/>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890516"/>
    <w:multiLevelType w:val="hybridMultilevel"/>
    <w:tmpl w:val="A8DEC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FCE1E55"/>
    <w:multiLevelType w:val="hybridMultilevel"/>
    <w:tmpl w:val="BD587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8C6005"/>
    <w:multiLevelType w:val="hybridMultilevel"/>
    <w:tmpl w:val="D466F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CE07A7"/>
    <w:multiLevelType w:val="multilevel"/>
    <w:tmpl w:val="7AA0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6" w15:restartNumberingAfterBreak="0">
    <w:nsid w:val="6FAC61E5"/>
    <w:multiLevelType w:val="hybridMultilevel"/>
    <w:tmpl w:val="A0BA7B90"/>
    <w:lvl w:ilvl="0" w:tplc="88A0DB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44376B"/>
    <w:multiLevelType w:val="hybridMultilevel"/>
    <w:tmpl w:val="69AC7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2888371">
    <w:abstractNumId w:val="12"/>
  </w:num>
  <w:num w:numId="2" w16cid:durableId="838883642">
    <w:abstractNumId w:val="9"/>
  </w:num>
  <w:num w:numId="3" w16cid:durableId="344092966">
    <w:abstractNumId w:val="8"/>
  </w:num>
  <w:num w:numId="4" w16cid:durableId="1138886535">
    <w:abstractNumId w:val="7"/>
  </w:num>
  <w:num w:numId="5" w16cid:durableId="1913737452">
    <w:abstractNumId w:val="6"/>
  </w:num>
  <w:num w:numId="6" w16cid:durableId="203492391">
    <w:abstractNumId w:val="5"/>
  </w:num>
  <w:num w:numId="7" w16cid:durableId="1631936522">
    <w:abstractNumId w:val="4"/>
  </w:num>
  <w:num w:numId="8" w16cid:durableId="854686550">
    <w:abstractNumId w:val="3"/>
  </w:num>
  <w:num w:numId="9" w16cid:durableId="1467312632">
    <w:abstractNumId w:val="2"/>
  </w:num>
  <w:num w:numId="10" w16cid:durableId="952983264">
    <w:abstractNumId w:val="1"/>
  </w:num>
  <w:num w:numId="11" w16cid:durableId="1036735461">
    <w:abstractNumId w:val="0"/>
  </w:num>
  <w:num w:numId="12" w16cid:durableId="1174413334">
    <w:abstractNumId w:val="23"/>
  </w:num>
  <w:num w:numId="13" w16cid:durableId="423838343">
    <w:abstractNumId w:val="10"/>
  </w:num>
  <w:num w:numId="14" w16cid:durableId="1293629408">
    <w:abstractNumId w:val="24"/>
  </w:num>
  <w:num w:numId="15" w16cid:durableId="1237932400">
    <w:abstractNumId w:val="27"/>
  </w:num>
  <w:num w:numId="16" w16cid:durableId="1072124215">
    <w:abstractNumId w:val="28"/>
  </w:num>
  <w:num w:numId="17" w16cid:durableId="1743990120">
    <w:abstractNumId w:val="25"/>
  </w:num>
  <w:num w:numId="18" w16cid:durableId="1086612032">
    <w:abstractNumId w:val="15"/>
  </w:num>
  <w:num w:numId="19" w16cid:durableId="366371384">
    <w:abstractNumId w:val="16"/>
  </w:num>
  <w:num w:numId="20" w16cid:durableId="30692960">
    <w:abstractNumId w:val="14"/>
  </w:num>
  <w:num w:numId="21" w16cid:durableId="1720281285">
    <w:abstractNumId w:val="17"/>
  </w:num>
  <w:num w:numId="22" w16cid:durableId="1917083525">
    <w:abstractNumId w:val="26"/>
  </w:num>
  <w:num w:numId="23" w16cid:durableId="1224634853">
    <w:abstractNumId w:val="21"/>
  </w:num>
  <w:num w:numId="24" w16cid:durableId="759645939">
    <w:abstractNumId w:val="22"/>
  </w:num>
  <w:num w:numId="25" w16cid:durableId="1604537402">
    <w:abstractNumId w:val="29"/>
  </w:num>
  <w:num w:numId="26" w16cid:durableId="1014916467">
    <w:abstractNumId w:val="18"/>
  </w:num>
  <w:num w:numId="27" w16cid:durableId="989098589">
    <w:abstractNumId w:val="13"/>
  </w:num>
  <w:num w:numId="28" w16cid:durableId="290595025">
    <w:abstractNumId w:val="19"/>
  </w:num>
  <w:num w:numId="29" w16cid:durableId="10642855">
    <w:abstractNumId w:val="11"/>
  </w:num>
  <w:num w:numId="30" w16cid:durableId="72177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9F"/>
    <w:rsid w:val="00000068"/>
    <w:rsid w:val="00000C4C"/>
    <w:rsid w:val="00001AC4"/>
    <w:rsid w:val="00001D5A"/>
    <w:rsid w:val="00001F1A"/>
    <w:rsid w:val="00002924"/>
    <w:rsid w:val="00002A81"/>
    <w:rsid w:val="0000350B"/>
    <w:rsid w:val="000039A5"/>
    <w:rsid w:val="00003E8E"/>
    <w:rsid w:val="00004110"/>
    <w:rsid w:val="000049B1"/>
    <w:rsid w:val="00004BE8"/>
    <w:rsid w:val="000055C0"/>
    <w:rsid w:val="00005864"/>
    <w:rsid w:val="0000624B"/>
    <w:rsid w:val="000074CE"/>
    <w:rsid w:val="00010543"/>
    <w:rsid w:val="0001054D"/>
    <w:rsid w:val="000107C2"/>
    <w:rsid w:val="00010949"/>
    <w:rsid w:val="00011E70"/>
    <w:rsid w:val="0001257B"/>
    <w:rsid w:val="0001267A"/>
    <w:rsid w:val="00013723"/>
    <w:rsid w:val="00013835"/>
    <w:rsid w:val="000140ED"/>
    <w:rsid w:val="00014109"/>
    <w:rsid w:val="00014244"/>
    <w:rsid w:val="00014580"/>
    <w:rsid w:val="000151AF"/>
    <w:rsid w:val="00015D9B"/>
    <w:rsid w:val="00015E4F"/>
    <w:rsid w:val="00015EEC"/>
    <w:rsid w:val="000175A4"/>
    <w:rsid w:val="000204F4"/>
    <w:rsid w:val="0002077F"/>
    <w:rsid w:val="000222EB"/>
    <w:rsid w:val="00022977"/>
    <w:rsid w:val="000256F6"/>
    <w:rsid w:val="000257A3"/>
    <w:rsid w:val="00025CA1"/>
    <w:rsid w:val="0002653C"/>
    <w:rsid w:val="0002661E"/>
    <w:rsid w:val="00026A3A"/>
    <w:rsid w:val="00030182"/>
    <w:rsid w:val="000310B3"/>
    <w:rsid w:val="000316F2"/>
    <w:rsid w:val="000333CE"/>
    <w:rsid w:val="00033CCA"/>
    <w:rsid w:val="00033CD0"/>
    <w:rsid w:val="00033E2B"/>
    <w:rsid w:val="00033FA9"/>
    <w:rsid w:val="000341B8"/>
    <w:rsid w:val="00034CF8"/>
    <w:rsid w:val="0003593B"/>
    <w:rsid w:val="00035BB9"/>
    <w:rsid w:val="000361A8"/>
    <w:rsid w:val="0003739E"/>
    <w:rsid w:val="000404AE"/>
    <w:rsid w:val="00042F22"/>
    <w:rsid w:val="00042FF3"/>
    <w:rsid w:val="00043731"/>
    <w:rsid w:val="000449BF"/>
    <w:rsid w:val="00044F7C"/>
    <w:rsid w:val="000453B3"/>
    <w:rsid w:val="0004545F"/>
    <w:rsid w:val="000455F4"/>
    <w:rsid w:val="00045A88"/>
    <w:rsid w:val="000509C6"/>
    <w:rsid w:val="000511CC"/>
    <w:rsid w:val="00051A01"/>
    <w:rsid w:val="00053054"/>
    <w:rsid w:val="000538B7"/>
    <w:rsid w:val="0005433B"/>
    <w:rsid w:val="00054538"/>
    <w:rsid w:val="00054DC2"/>
    <w:rsid w:val="00056131"/>
    <w:rsid w:val="00056613"/>
    <w:rsid w:val="00056874"/>
    <w:rsid w:val="00056CD0"/>
    <w:rsid w:val="0005702C"/>
    <w:rsid w:val="00057271"/>
    <w:rsid w:val="00060FF4"/>
    <w:rsid w:val="000615E0"/>
    <w:rsid w:val="00061A3C"/>
    <w:rsid w:val="00062AA8"/>
    <w:rsid w:val="00062EEE"/>
    <w:rsid w:val="000639BC"/>
    <w:rsid w:val="000641B3"/>
    <w:rsid w:val="000648CA"/>
    <w:rsid w:val="000660DF"/>
    <w:rsid w:val="00066231"/>
    <w:rsid w:val="00066A0F"/>
    <w:rsid w:val="000677A6"/>
    <w:rsid w:val="00067BE1"/>
    <w:rsid w:val="00070048"/>
    <w:rsid w:val="00070E32"/>
    <w:rsid w:val="00071239"/>
    <w:rsid w:val="00071326"/>
    <w:rsid w:val="00071568"/>
    <w:rsid w:val="00071D34"/>
    <w:rsid w:val="00071EA2"/>
    <w:rsid w:val="00072264"/>
    <w:rsid w:val="0007274D"/>
    <w:rsid w:val="00074AEB"/>
    <w:rsid w:val="00075956"/>
    <w:rsid w:val="00075CEA"/>
    <w:rsid w:val="00075FAF"/>
    <w:rsid w:val="0007651D"/>
    <w:rsid w:val="0007658D"/>
    <w:rsid w:val="0007675E"/>
    <w:rsid w:val="00076BD5"/>
    <w:rsid w:val="00076CE3"/>
    <w:rsid w:val="00077631"/>
    <w:rsid w:val="00080828"/>
    <w:rsid w:val="00080C21"/>
    <w:rsid w:val="00081305"/>
    <w:rsid w:val="0008171B"/>
    <w:rsid w:val="0008245B"/>
    <w:rsid w:val="00084223"/>
    <w:rsid w:val="0008446F"/>
    <w:rsid w:val="00084655"/>
    <w:rsid w:val="00084A94"/>
    <w:rsid w:val="00085881"/>
    <w:rsid w:val="0008623A"/>
    <w:rsid w:val="00086C76"/>
    <w:rsid w:val="000874F1"/>
    <w:rsid w:val="00093130"/>
    <w:rsid w:val="000932F1"/>
    <w:rsid w:val="00093ACF"/>
    <w:rsid w:val="000942D9"/>
    <w:rsid w:val="00094846"/>
    <w:rsid w:val="00094B50"/>
    <w:rsid w:val="00094F38"/>
    <w:rsid w:val="0009668B"/>
    <w:rsid w:val="000A1AB4"/>
    <w:rsid w:val="000A2100"/>
    <w:rsid w:val="000A280A"/>
    <w:rsid w:val="000A2F98"/>
    <w:rsid w:val="000A2FB7"/>
    <w:rsid w:val="000A377A"/>
    <w:rsid w:val="000A3A78"/>
    <w:rsid w:val="000A41E3"/>
    <w:rsid w:val="000A50A1"/>
    <w:rsid w:val="000A5775"/>
    <w:rsid w:val="000A59A7"/>
    <w:rsid w:val="000A6015"/>
    <w:rsid w:val="000A6302"/>
    <w:rsid w:val="000A66E7"/>
    <w:rsid w:val="000A7386"/>
    <w:rsid w:val="000A7675"/>
    <w:rsid w:val="000A7E71"/>
    <w:rsid w:val="000B0054"/>
    <w:rsid w:val="000B1059"/>
    <w:rsid w:val="000B134A"/>
    <w:rsid w:val="000B1436"/>
    <w:rsid w:val="000B27B9"/>
    <w:rsid w:val="000B2AB7"/>
    <w:rsid w:val="000B2BF4"/>
    <w:rsid w:val="000B3689"/>
    <w:rsid w:val="000B44D2"/>
    <w:rsid w:val="000B52E9"/>
    <w:rsid w:val="000B5954"/>
    <w:rsid w:val="000B5D57"/>
    <w:rsid w:val="000B662B"/>
    <w:rsid w:val="000B7F3F"/>
    <w:rsid w:val="000C1953"/>
    <w:rsid w:val="000C2C40"/>
    <w:rsid w:val="000C30C7"/>
    <w:rsid w:val="000C3900"/>
    <w:rsid w:val="000C3D57"/>
    <w:rsid w:val="000C3F1A"/>
    <w:rsid w:val="000C5148"/>
    <w:rsid w:val="000C5779"/>
    <w:rsid w:val="000C66E4"/>
    <w:rsid w:val="000C6A17"/>
    <w:rsid w:val="000C6D03"/>
    <w:rsid w:val="000C74B9"/>
    <w:rsid w:val="000C7946"/>
    <w:rsid w:val="000C79D9"/>
    <w:rsid w:val="000C79E8"/>
    <w:rsid w:val="000C7B58"/>
    <w:rsid w:val="000D1EDA"/>
    <w:rsid w:val="000D2118"/>
    <w:rsid w:val="000D233B"/>
    <w:rsid w:val="000D27E3"/>
    <w:rsid w:val="000D451F"/>
    <w:rsid w:val="000D4868"/>
    <w:rsid w:val="000D48EC"/>
    <w:rsid w:val="000D4BDC"/>
    <w:rsid w:val="000D6393"/>
    <w:rsid w:val="000D66B8"/>
    <w:rsid w:val="000D70E9"/>
    <w:rsid w:val="000D7970"/>
    <w:rsid w:val="000E0893"/>
    <w:rsid w:val="000E0C99"/>
    <w:rsid w:val="000E1BD8"/>
    <w:rsid w:val="000E2E48"/>
    <w:rsid w:val="000E2F84"/>
    <w:rsid w:val="000E328C"/>
    <w:rsid w:val="000E35DA"/>
    <w:rsid w:val="000E368C"/>
    <w:rsid w:val="000E4E03"/>
    <w:rsid w:val="000E5674"/>
    <w:rsid w:val="000E6116"/>
    <w:rsid w:val="000E6BCB"/>
    <w:rsid w:val="000E6BDC"/>
    <w:rsid w:val="000E7113"/>
    <w:rsid w:val="000F1468"/>
    <w:rsid w:val="000F1A98"/>
    <w:rsid w:val="000F2665"/>
    <w:rsid w:val="000F3696"/>
    <w:rsid w:val="000F3AA9"/>
    <w:rsid w:val="000F4A6C"/>
    <w:rsid w:val="000F4F82"/>
    <w:rsid w:val="000F4FFC"/>
    <w:rsid w:val="000F52D6"/>
    <w:rsid w:val="000F5BB0"/>
    <w:rsid w:val="000F5C4C"/>
    <w:rsid w:val="000F6619"/>
    <w:rsid w:val="001013B3"/>
    <w:rsid w:val="00101C6B"/>
    <w:rsid w:val="001028C6"/>
    <w:rsid w:val="00102E4D"/>
    <w:rsid w:val="00105176"/>
    <w:rsid w:val="0010554C"/>
    <w:rsid w:val="00105A62"/>
    <w:rsid w:val="00106A41"/>
    <w:rsid w:val="0010757F"/>
    <w:rsid w:val="00107B0E"/>
    <w:rsid w:val="00107FD0"/>
    <w:rsid w:val="00110B7F"/>
    <w:rsid w:val="00110F48"/>
    <w:rsid w:val="00111D7F"/>
    <w:rsid w:val="00111F9F"/>
    <w:rsid w:val="00113F91"/>
    <w:rsid w:val="001166BE"/>
    <w:rsid w:val="00117941"/>
    <w:rsid w:val="00120603"/>
    <w:rsid w:val="00120A2F"/>
    <w:rsid w:val="001214B4"/>
    <w:rsid w:val="00121F3C"/>
    <w:rsid w:val="0012200B"/>
    <w:rsid w:val="00122038"/>
    <w:rsid w:val="0012267B"/>
    <w:rsid w:val="001228E8"/>
    <w:rsid w:val="00122BF0"/>
    <w:rsid w:val="00122D49"/>
    <w:rsid w:val="00122DEE"/>
    <w:rsid w:val="00122E30"/>
    <w:rsid w:val="00122EF1"/>
    <w:rsid w:val="00123A7C"/>
    <w:rsid w:val="00124490"/>
    <w:rsid w:val="00124FE0"/>
    <w:rsid w:val="00125368"/>
    <w:rsid w:val="0012549C"/>
    <w:rsid w:val="0012553B"/>
    <w:rsid w:val="00125D57"/>
    <w:rsid w:val="00126120"/>
    <w:rsid w:val="00127096"/>
    <w:rsid w:val="00127D2E"/>
    <w:rsid w:val="001300F7"/>
    <w:rsid w:val="0013025C"/>
    <w:rsid w:val="001306A6"/>
    <w:rsid w:val="001314A1"/>
    <w:rsid w:val="00131A63"/>
    <w:rsid w:val="00131E57"/>
    <w:rsid w:val="00132089"/>
    <w:rsid w:val="00132CEB"/>
    <w:rsid w:val="0013359C"/>
    <w:rsid w:val="00133C43"/>
    <w:rsid w:val="0013406C"/>
    <w:rsid w:val="001358CA"/>
    <w:rsid w:val="00135AA0"/>
    <w:rsid w:val="001368C5"/>
    <w:rsid w:val="00137050"/>
    <w:rsid w:val="001404C0"/>
    <w:rsid w:val="0014054B"/>
    <w:rsid w:val="00141213"/>
    <w:rsid w:val="001413C6"/>
    <w:rsid w:val="001413F3"/>
    <w:rsid w:val="00142043"/>
    <w:rsid w:val="0014254C"/>
    <w:rsid w:val="001426ED"/>
    <w:rsid w:val="001427FD"/>
    <w:rsid w:val="00142B83"/>
    <w:rsid w:val="0014385F"/>
    <w:rsid w:val="00143B88"/>
    <w:rsid w:val="0014405E"/>
    <w:rsid w:val="001450D8"/>
    <w:rsid w:val="001459AE"/>
    <w:rsid w:val="0014687E"/>
    <w:rsid w:val="00146EE3"/>
    <w:rsid w:val="00147739"/>
    <w:rsid w:val="00151835"/>
    <w:rsid w:val="0015237D"/>
    <w:rsid w:val="001526B3"/>
    <w:rsid w:val="00153588"/>
    <w:rsid w:val="0015388E"/>
    <w:rsid w:val="00153F19"/>
    <w:rsid w:val="001545A7"/>
    <w:rsid w:val="00155FFD"/>
    <w:rsid w:val="001568E8"/>
    <w:rsid w:val="00156903"/>
    <w:rsid w:val="00156F0A"/>
    <w:rsid w:val="001573E8"/>
    <w:rsid w:val="00157C6A"/>
    <w:rsid w:val="0016064E"/>
    <w:rsid w:val="0016089B"/>
    <w:rsid w:val="00160A4A"/>
    <w:rsid w:val="00160ED3"/>
    <w:rsid w:val="001625C8"/>
    <w:rsid w:val="001625F9"/>
    <w:rsid w:val="0016279C"/>
    <w:rsid w:val="00162A63"/>
    <w:rsid w:val="00162E24"/>
    <w:rsid w:val="00163232"/>
    <w:rsid w:val="00163D19"/>
    <w:rsid w:val="0016553E"/>
    <w:rsid w:val="00166785"/>
    <w:rsid w:val="00167B0B"/>
    <w:rsid w:val="00170359"/>
    <w:rsid w:val="00170F72"/>
    <w:rsid w:val="00171743"/>
    <w:rsid w:val="00172304"/>
    <w:rsid w:val="00174E83"/>
    <w:rsid w:val="001756AB"/>
    <w:rsid w:val="00175C92"/>
    <w:rsid w:val="0017699C"/>
    <w:rsid w:val="00176B8A"/>
    <w:rsid w:val="00177993"/>
    <w:rsid w:val="00177ADA"/>
    <w:rsid w:val="00180157"/>
    <w:rsid w:val="00180E23"/>
    <w:rsid w:val="00181283"/>
    <w:rsid w:val="0018182B"/>
    <w:rsid w:val="00181B23"/>
    <w:rsid w:val="00181C5F"/>
    <w:rsid w:val="001822B6"/>
    <w:rsid w:val="00182A36"/>
    <w:rsid w:val="001830D7"/>
    <w:rsid w:val="00183EB3"/>
    <w:rsid w:val="00184E9E"/>
    <w:rsid w:val="001850C2"/>
    <w:rsid w:val="00185B2E"/>
    <w:rsid w:val="00186764"/>
    <w:rsid w:val="00187794"/>
    <w:rsid w:val="00187A9D"/>
    <w:rsid w:val="00190106"/>
    <w:rsid w:val="00190A01"/>
    <w:rsid w:val="00191131"/>
    <w:rsid w:val="00191B43"/>
    <w:rsid w:val="00192420"/>
    <w:rsid w:val="00193003"/>
    <w:rsid w:val="00193C5F"/>
    <w:rsid w:val="001969A7"/>
    <w:rsid w:val="0019715A"/>
    <w:rsid w:val="001973AB"/>
    <w:rsid w:val="001973B1"/>
    <w:rsid w:val="0019743D"/>
    <w:rsid w:val="00197D3D"/>
    <w:rsid w:val="00197F83"/>
    <w:rsid w:val="001A01E1"/>
    <w:rsid w:val="001A03B1"/>
    <w:rsid w:val="001A17BA"/>
    <w:rsid w:val="001A2F7C"/>
    <w:rsid w:val="001A3E59"/>
    <w:rsid w:val="001A3EDE"/>
    <w:rsid w:val="001A4F13"/>
    <w:rsid w:val="001A59E4"/>
    <w:rsid w:val="001A5A1C"/>
    <w:rsid w:val="001A6421"/>
    <w:rsid w:val="001A65BA"/>
    <w:rsid w:val="001B0025"/>
    <w:rsid w:val="001B0191"/>
    <w:rsid w:val="001B13D3"/>
    <w:rsid w:val="001B16A4"/>
    <w:rsid w:val="001B1808"/>
    <w:rsid w:val="001B2FCD"/>
    <w:rsid w:val="001B3AF0"/>
    <w:rsid w:val="001B4781"/>
    <w:rsid w:val="001B503F"/>
    <w:rsid w:val="001B5A88"/>
    <w:rsid w:val="001B6798"/>
    <w:rsid w:val="001B6847"/>
    <w:rsid w:val="001B6F3E"/>
    <w:rsid w:val="001B6FA3"/>
    <w:rsid w:val="001B6FAF"/>
    <w:rsid w:val="001B707D"/>
    <w:rsid w:val="001B7651"/>
    <w:rsid w:val="001B7945"/>
    <w:rsid w:val="001C05C5"/>
    <w:rsid w:val="001C0BCD"/>
    <w:rsid w:val="001C1BED"/>
    <w:rsid w:val="001C1DA5"/>
    <w:rsid w:val="001C282B"/>
    <w:rsid w:val="001C39E9"/>
    <w:rsid w:val="001C41E6"/>
    <w:rsid w:val="001C499B"/>
    <w:rsid w:val="001C4BC6"/>
    <w:rsid w:val="001C4CAC"/>
    <w:rsid w:val="001C4D78"/>
    <w:rsid w:val="001C5FD0"/>
    <w:rsid w:val="001D15A6"/>
    <w:rsid w:val="001D1651"/>
    <w:rsid w:val="001D21E1"/>
    <w:rsid w:val="001D259B"/>
    <w:rsid w:val="001D2EC1"/>
    <w:rsid w:val="001D3673"/>
    <w:rsid w:val="001D3A15"/>
    <w:rsid w:val="001D6C8A"/>
    <w:rsid w:val="001D7FDF"/>
    <w:rsid w:val="001E0007"/>
    <w:rsid w:val="001E011E"/>
    <w:rsid w:val="001E061A"/>
    <w:rsid w:val="001E0685"/>
    <w:rsid w:val="001E06DF"/>
    <w:rsid w:val="001E1CA3"/>
    <w:rsid w:val="001E2BCC"/>
    <w:rsid w:val="001E37E4"/>
    <w:rsid w:val="001E3E2F"/>
    <w:rsid w:val="001E4213"/>
    <w:rsid w:val="001E47BE"/>
    <w:rsid w:val="001E48FE"/>
    <w:rsid w:val="001E5D3C"/>
    <w:rsid w:val="001E5D6B"/>
    <w:rsid w:val="001E68B1"/>
    <w:rsid w:val="001E701F"/>
    <w:rsid w:val="001E7477"/>
    <w:rsid w:val="001E7A48"/>
    <w:rsid w:val="001F2191"/>
    <w:rsid w:val="001F3272"/>
    <w:rsid w:val="001F36CB"/>
    <w:rsid w:val="001F3A57"/>
    <w:rsid w:val="001F4BCC"/>
    <w:rsid w:val="001F4F50"/>
    <w:rsid w:val="001F505B"/>
    <w:rsid w:val="001F51B3"/>
    <w:rsid w:val="001F5241"/>
    <w:rsid w:val="001F61B2"/>
    <w:rsid w:val="001F664C"/>
    <w:rsid w:val="001F6DE6"/>
    <w:rsid w:val="001F749E"/>
    <w:rsid w:val="002001CD"/>
    <w:rsid w:val="00200BF8"/>
    <w:rsid w:val="00200E9A"/>
    <w:rsid w:val="00201B08"/>
    <w:rsid w:val="00201DB0"/>
    <w:rsid w:val="00203388"/>
    <w:rsid w:val="00203577"/>
    <w:rsid w:val="00203B04"/>
    <w:rsid w:val="00203D7B"/>
    <w:rsid w:val="0020411A"/>
    <w:rsid w:val="0020545A"/>
    <w:rsid w:val="00205552"/>
    <w:rsid w:val="00205BC7"/>
    <w:rsid w:val="0020724E"/>
    <w:rsid w:val="002077EE"/>
    <w:rsid w:val="002078FB"/>
    <w:rsid w:val="002107AA"/>
    <w:rsid w:val="002125A2"/>
    <w:rsid w:val="002125C3"/>
    <w:rsid w:val="002126E5"/>
    <w:rsid w:val="00213139"/>
    <w:rsid w:val="002135C2"/>
    <w:rsid w:val="0021361E"/>
    <w:rsid w:val="00213713"/>
    <w:rsid w:val="00216079"/>
    <w:rsid w:val="0021614B"/>
    <w:rsid w:val="002172B3"/>
    <w:rsid w:val="002178F5"/>
    <w:rsid w:val="00217F93"/>
    <w:rsid w:val="00220726"/>
    <w:rsid w:val="00221004"/>
    <w:rsid w:val="00221320"/>
    <w:rsid w:val="0022137E"/>
    <w:rsid w:val="0022182A"/>
    <w:rsid w:val="00221A55"/>
    <w:rsid w:val="00221EB7"/>
    <w:rsid w:val="0022313A"/>
    <w:rsid w:val="00223595"/>
    <w:rsid w:val="00225F0B"/>
    <w:rsid w:val="00226CBC"/>
    <w:rsid w:val="0023107F"/>
    <w:rsid w:val="0023113A"/>
    <w:rsid w:val="00231F92"/>
    <w:rsid w:val="00232075"/>
    <w:rsid w:val="00232705"/>
    <w:rsid w:val="002330A6"/>
    <w:rsid w:val="0023313C"/>
    <w:rsid w:val="002335E1"/>
    <w:rsid w:val="002348CF"/>
    <w:rsid w:val="00234B5A"/>
    <w:rsid w:val="00234EF6"/>
    <w:rsid w:val="00235A5E"/>
    <w:rsid w:val="002361E1"/>
    <w:rsid w:val="00236ED2"/>
    <w:rsid w:val="00240590"/>
    <w:rsid w:val="00241035"/>
    <w:rsid w:val="00242604"/>
    <w:rsid w:val="002432DF"/>
    <w:rsid w:val="00243B2A"/>
    <w:rsid w:val="00243DA3"/>
    <w:rsid w:val="002444A5"/>
    <w:rsid w:val="00245510"/>
    <w:rsid w:val="0024567E"/>
    <w:rsid w:val="002461AE"/>
    <w:rsid w:val="00246EF4"/>
    <w:rsid w:val="00247C6E"/>
    <w:rsid w:val="00247F6C"/>
    <w:rsid w:val="00250531"/>
    <w:rsid w:val="00250E91"/>
    <w:rsid w:val="002515CC"/>
    <w:rsid w:val="00251F94"/>
    <w:rsid w:val="002540A2"/>
    <w:rsid w:val="00254288"/>
    <w:rsid w:val="0025510D"/>
    <w:rsid w:val="002561E9"/>
    <w:rsid w:val="00256522"/>
    <w:rsid w:val="00257642"/>
    <w:rsid w:val="002606E2"/>
    <w:rsid w:val="00260747"/>
    <w:rsid w:val="00261600"/>
    <w:rsid w:val="00261AE7"/>
    <w:rsid w:val="002622FF"/>
    <w:rsid w:val="00262511"/>
    <w:rsid w:val="0026292B"/>
    <w:rsid w:val="00262EFF"/>
    <w:rsid w:val="0026510D"/>
    <w:rsid w:val="0026563A"/>
    <w:rsid w:val="0026566D"/>
    <w:rsid w:val="002657A4"/>
    <w:rsid w:val="002659E4"/>
    <w:rsid w:val="00265E4D"/>
    <w:rsid w:val="00267E79"/>
    <w:rsid w:val="0027043D"/>
    <w:rsid w:val="002707EA"/>
    <w:rsid w:val="00270988"/>
    <w:rsid w:val="00270D6E"/>
    <w:rsid w:val="00271933"/>
    <w:rsid w:val="00271D67"/>
    <w:rsid w:val="00272149"/>
    <w:rsid w:val="002724F8"/>
    <w:rsid w:val="002727F5"/>
    <w:rsid w:val="0027280D"/>
    <w:rsid w:val="00273DB9"/>
    <w:rsid w:val="00273FA4"/>
    <w:rsid w:val="002745CE"/>
    <w:rsid w:val="002745CF"/>
    <w:rsid w:val="00274B21"/>
    <w:rsid w:val="00275700"/>
    <w:rsid w:val="002766AF"/>
    <w:rsid w:val="00276781"/>
    <w:rsid w:val="002769DE"/>
    <w:rsid w:val="00277B68"/>
    <w:rsid w:val="00277D1D"/>
    <w:rsid w:val="00280686"/>
    <w:rsid w:val="00280C66"/>
    <w:rsid w:val="0028135E"/>
    <w:rsid w:val="00281E21"/>
    <w:rsid w:val="0028225B"/>
    <w:rsid w:val="0028297D"/>
    <w:rsid w:val="002830A1"/>
    <w:rsid w:val="0028327B"/>
    <w:rsid w:val="0028345F"/>
    <w:rsid w:val="00284271"/>
    <w:rsid w:val="002842CD"/>
    <w:rsid w:val="00284438"/>
    <w:rsid w:val="002847B6"/>
    <w:rsid w:val="0028573C"/>
    <w:rsid w:val="00287E53"/>
    <w:rsid w:val="00292A0A"/>
    <w:rsid w:val="00292C74"/>
    <w:rsid w:val="00293867"/>
    <w:rsid w:val="0029395C"/>
    <w:rsid w:val="002944D5"/>
    <w:rsid w:val="002944F2"/>
    <w:rsid w:val="00294B0D"/>
    <w:rsid w:val="00295D8E"/>
    <w:rsid w:val="002960B5"/>
    <w:rsid w:val="00296AEF"/>
    <w:rsid w:val="00296C9A"/>
    <w:rsid w:val="00296E61"/>
    <w:rsid w:val="0029779A"/>
    <w:rsid w:val="00297E4A"/>
    <w:rsid w:val="002A0D6D"/>
    <w:rsid w:val="002A1228"/>
    <w:rsid w:val="002A1FCD"/>
    <w:rsid w:val="002A352A"/>
    <w:rsid w:val="002A3EA8"/>
    <w:rsid w:val="002A425C"/>
    <w:rsid w:val="002A4B8B"/>
    <w:rsid w:val="002A546D"/>
    <w:rsid w:val="002A5735"/>
    <w:rsid w:val="002A6618"/>
    <w:rsid w:val="002A6F3A"/>
    <w:rsid w:val="002A7188"/>
    <w:rsid w:val="002A720C"/>
    <w:rsid w:val="002A76DA"/>
    <w:rsid w:val="002A7A1F"/>
    <w:rsid w:val="002B0423"/>
    <w:rsid w:val="002B279C"/>
    <w:rsid w:val="002B27E5"/>
    <w:rsid w:val="002B2ADC"/>
    <w:rsid w:val="002B2D0F"/>
    <w:rsid w:val="002B38BE"/>
    <w:rsid w:val="002B3A8B"/>
    <w:rsid w:val="002B3F64"/>
    <w:rsid w:val="002B4D5F"/>
    <w:rsid w:val="002B536C"/>
    <w:rsid w:val="002B5448"/>
    <w:rsid w:val="002B59B8"/>
    <w:rsid w:val="002B6A8C"/>
    <w:rsid w:val="002B7A29"/>
    <w:rsid w:val="002C045A"/>
    <w:rsid w:val="002C1392"/>
    <w:rsid w:val="002C170E"/>
    <w:rsid w:val="002C2959"/>
    <w:rsid w:val="002C39C7"/>
    <w:rsid w:val="002C5DC0"/>
    <w:rsid w:val="002C7369"/>
    <w:rsid w:val="002C7994"/>
    <w:rsid w:val="002C7AA8"/>
    <w:rsid w:val="002C7C2C"/>
    <w:rsid w:val="002D2341"/>
    <w:rsid w:val="002D2B5C"/>
    <w:rsid w:val="002D310C"/>
    <w:rsid w:val="002D35A8"/>
    <w:rsid w:val="002D3D23"/>
    <w:rsid w:val="002D459F"/>
    <w:rsid w:val="002D4AED"/>
    <w:rsid w:val="002D5970"/>
    <w:rsid w:val="002D6123"/>
    <w:rsid w:val="002D6AAC"/>
    <w:rsid w:val="002D786A"/>
    <w:rsid w:val="002E07F2"/>
    <w:rsid w:val="002E2080"/>
    <w:rsid w:val="002E23DB"/>
    <w:rsid w:val="002E335F"/>
    <w:rsid w:val="002E3650"/>
    <w:rsid w:val="002E4318"/>
    <w:rsid w:val="002E44A8"/>
    <w:rsid w:val="002E4A78"/>
    <w:rsid w:val="002E4EB8"/>
    <w:rsid w:val="002E4EE0"/>
    <w:rsid w:val="002E5315"/>
    <w:rsid w:val="002E718D"/>
    <w:rsid w:val="002E7787"/>
    <w:rsid w:val="002E7D98"/>
    <w:rsid w:val="002E7E1F"/>
    <w:rsid w:val="002F0252"/>
    <w:rsid w:val="002F0720"/>
    <w:rsid w:val="002F10DD"/>
    <w:rsid w:val="002F1BBE"/>
    <w:rsid w:val="002F228F"/>
    <w:rsid w:val="002F23EB"/>
    <w:rsid w:val="002F2A10"/>
    <w:rsid w:val="002F34AC"/>
    <w:rsid w:val="002F3FEF"/>
    <w:rsid w:val="002F495E"/>
    <w:rsid w:val="002F548D"/>
    <w:rsid w:val="002F6141"/>
    <w:rsid w:val="002F6C9A"/>
    <w:rsid w:val="002F79A4"/>
    <w:rsid w:val="002F7BB2"/>
    <w:rsid w:val="00300181"/>
    <w:rsid w:val="003001B7"/>
    <w:rsid w:val="0030070F"/>
    <w:rsid w:val="00301FEA"/>
    <w:rsid w:val="00302EA4"/>
    <w:rsid w:val="00302EC4"/>
    <w:rsid w:val="00303790"/>
    <w:rsid w:val="003037C0"/>
    <w:rsid w:val="0030417E"/>
    <w:rsid w:val="00304632"/>
    <w:rsid w:val="003052D0"/>
    <w:rsid w:val="00305B49"/>
    <w:rsid w:val="0030635E"/>
    <w:rsid w:val="003064B1"/>
    <w:rsid w:val="00307641"/>
    <w:rsid w:val="003107C6"/>
    <w:rsid w:val="0031094A"/>
    <w:rsid w:val="0031097C"/>
    <w:rsid w:val="0031194B"/>
    <w:rsid w:val="00311C42"/>
    <w:rsid w:val="00312458"/>
    <w:rsid w:val="00313181"/>
    <w:rsid w:val="003142F6"/>
    <w:rsid w:val="00314BA4"/>
    <w:rsid w:val="00315DD1"/>
    <w:rsid w:val="00315DEE"/>
    <w:rsid w:val="00316A31"/>
    <w:rsid w:val="00316C47"/>
    <w:rsid w:val="00317376"/>
    <w:rsid w:val="0031770B"/>
    <w:rsid w:val="00317769"/>
    <w:rsid w:val="00317872"/>
    <w:rsid w:val="0032016C"/>
    <w:rsid w:val="0032045E"/>
    <w:rsid w:val="00322CF7"/>
    <w:rsid w:val="00322FA5"/>
    <w:rsid w:val="0032392A"/>
    <w:rsid w:val="00324853"/>
    <w:rsid w:val="003249E5"/>
    <w:rsid w:val="00324A43"/>
    <w:rsid w:val="00324C6D"/>
    <w:rsid w:val="003251B7"/>
    <w:rsid w:val="0032689B"/>
    <w:rsid w:val="00326A1D"/>
    <w:rsid w:val="00327440"/>
    <w:rsid w:val="003275F6"/>
    <w:rsid w:val="0032780C"/>
    <w:rsid w:val="00330290"/>
    <w:rsid w:val="003302C0"/>
    <w:rsid w:val="0033099A"/>
    <w:rsid w:val="00330D0D"/>
    <w:rsid w:val="00331EB3"/>
    <w:rsid w:val="003320D5"/>
    <w:rsid w:val="0033290C"/>
    <w:rsid w:val="00332C72"/>
    <w:rsid w:val="00333954"/>
    <w:rsid w:val="003343F8"/>
    <w:rsid w:val="00334624"/>
    <w:rsid w:val="00334918"/>
    <w:rsid w:val="0033518C"/>
    <w:rsid w:val="00335386"/>
    <w:rsid w:val="003355B7"/>
    <w:rsid w:val="003355C6"/>
    <w:rsid w:val="00335BA2"/>
    <w:rsid w:val="00336245"/>
    <w:rsid w:val="003371E8"/>
    <w:rsid w:val="0033742D"/>
    <w:rsid w:val="0033780C"/>
    <w:rsid w:val="00341FA1"/>
    <w:rsid w:val="00342034"/>
    <w:rsid w:val="00342C13"/>
    <w:rsid w:val="00343342"/>
    <w:rsid w:val="00343CD8"/>
    <w:rsid w:val="00344C5B"/>
    <w:rsid w:val="00345C06"/>
    <w:rsid w:val="003463D8"/>
    <w:rsid w:val="00346843"/>
    <w:rsid w:val="00346DBE"/>
    <w:rsid w:val="00350D19"/>
    <w:rsid w:val="00350DD6"/>
    <w:rsid w:val="00351301"/>
    <w:rsid w:val="003531C3"/>
    <w:rsid w:val="003531C8"/>
    <w:rsid w:val="0035324A"/>
    <w:rsid w:val="00354DFC"/>
    <w:rsid w:val="003556E3"/>
    <w:rsid w:val="00355E21"/>
    <w:rsid w:val="003565F2"/>
    <w:rsid w:val="00357746"/>
    <w:rsid w:val="00360545"/>
    <w:rsid w:val="00361774"/>
    <w:rsid w:val="00362CE7"/>
    <w:rsid w:val="003638FE"/>
    <w:rsid w:val="003654C4"/>
    <w:rsid w:val="00365832"/>
    <w:rsid w:val="00365C7E"/>
    <w:rsid w:val="00366577"/>
    <w:rsid w:val="0036672E"/>
    <w:rsid w:val="00366866"/>
    <w:rsid w:val="00366C36"/>
    <w:rsid w:val="00366D71"/>
    <w:rsid w:val="00370B20"/>
    <w:rsid w:val="003721C5"/>
    <w:rsid w:val="003733E4"/>
    <w:rsid w:val="00373737"/>
    <w:rsid w:val="00374CCB"/>
    <w:rsid w:val="003753CD"/>
    <w:rsid w:val="00376767"/>
    <w:rsid w:val="003805A9"/>
    <w:rsid w:val="00381DB5"/>
    <w:rsid w:val="00381F15"/>
    <w:rsid w:val="0038299D"/>
    <w:rsid w:val="00382D93"/>
    <w:rsid w:val="00383033"/>
    <w:rsid w:val="00383CD5"/>
    <w:rsid w:val="003853AC"/>
    <w:rsid w:val="0038797C"/>
    <w:rsid w:val="00387ABC"/>
    <w:rsid w:val="00390C71"/>
    <w:rsid w:val="00390D7C"/>
    <w:rsid w:val="00391886"/>
    <w:rsid w:val="00391CCB"/>
    <w:rsid w:val="00391E31"/>
    <w:rsid w:val="003922A6"/>
    <w:rsid w:val="003947BD"/>
    <w:rsid w:val="00394C06"/>
    <w:rsid w:val="003967EA"/>
    <w:rsid w:val="003968AF"/>
    <w:rsid w:val="00397380"/>
    <w:rsid w:val="00397BC6"/>
    <w:rsid w:val="003A0038"/>
    <w:rsid w:val="003A091A"/>
    <w:rsid w:val="003A0B70"/>
    <w:rsid w:val="003A11E2"/>
    <w:rsid w:val="003A1423"/>
    <w:rsid w:val="003A175E"/>
    <w:rsid w:val="003A1864"/>
    <w:rsid w:val="003A1E54"/>
    <w:rsid w:val="003A2431"/>
    <w:rsid w:val="003A2CEB"/>
    <w:rsid w:val="003A32ED"/>
    <w:rsid w:val="003A3A55"/>
    <w:rsid w:val="003A4141"/>
    <w:rsid w:val="003A4402"/>
    <w:rsid w:val="003A50A8"/>
    <w:rsid w:val="003A529A"/>
    <w:rsid w:val="003A5B43"/>
    <w:rsid w:val="003A5CD7"/>
    <w:rsid w:val="003A7ACA"/>
    <w:rsid w:val="003A7C9F"/>
    <w:rsid w:val="003B0FFD"/>
    <w:rsid w:val="003B123E"/>
    <w:rsid w:val="003B12CF"/>
    <w:rsid w:val="003B1F4C"/>
    <w:rsid w:val="003B290C"/>
    <w:rsid w:val="003B3DF2"/>
    <w:rsid w:val="003B3FCC"/>
    <w:rsid w:val="003B40FF"/>
    <w:rsid w:val="003B424D"/>
    <w:rsid w:val="003B43E1"/>
    <w:rsid w:val="003B45D3"/>
    <w:rsid w:val="003B4A3A"/>
    <w:rsid w:val="003B4D4D"/>
    <w:rsid w:val="003B533A"/>
    <w:rsid w:val="003B5A16"/>
    <w:rsid w:val="003B5C4C"/>
    <w:rsid w:val="003B5CB2"/>
    <w:rsid w:val="003B6481"/>
    <w:rsid w:val="003B7439"/>
    <w:rsid w:val="003C0528"/>
    <w:rsid w:val="003C080E"/>
    <w:rsid w:val="003C31E9"/>
    <w:rsid w:val="003C37F6"/>
    <w:rsid w:val="003C43CC"/>
    <w:rsid w:val="003C4980"/>
    <w:rsid w:val="003C62CA"/>
    <w:rsid w:val="003C6552"/>
    <w:rsid w:val="003C6808"/>
    <w:rsid w:val="003C69A3"/>
    <w:rsid w:val="003C6A89"/>
    <w:rsid w:val="003C6AB6"/>
    <w:rsid w:val="003D0281"/>
    <w:rsid w:val="003D07BA"/>
    <w:rsid w:val="003D099D"/>
    <w:rsid w:val="003D117B"/>
    <w:rsid w:val="003D1958"/>
    <w:rsid w:val="003D1AC2"/>
    <w:rsid w:val="003D1D87"/>
    <w:rsid w:val="003D28B6"/>
    <w:rsid w:val="003D4C58"/>
    <w:rsid w:val="003D514B"/>
    <w:rsid w:val="003D56BC"/>
    <w:rsid w:val="003D5C59"/>
    <w:rsid w:val="003D6A50"/>
    <w:rsid w:val="003D70D8"/>
    <w:rsid w:val="003D748E"/>
    <w:rsid w:val="003D753C"/>
    <w:rsid w:val="003E0217"/>
    <w:rsid w:val="003E16F2"/>
    <w:rsid w:val="003E423E"/>
    <w:rsid w:val="003E45BC"/>
    <w:rsid w:val="003E4E2B"/>
    <w:rsid w:val="003E4E87"/>
    <w:rsid w:val="003E6938"/>
    <w:rsid w:val="003E72CE"/>
    <w:rsid w:val="003E79AC"/>
    <w:rsid w:val="003E7BE6"/>
    <w:rsid w:val="003F096D"/>
    <w:rsid w:val="003F10E5"/>
    <w:rsid w:val="003F1F43"/>
    <w:rsid w:val="003F220A"/>
    <w:rsid w:val="003F2495"/>
    <w:rsid w:val="003F28E5"/>
    <w:rsid w:val="003F2B2C"/>
    <w:rsid w:val="003F2C16"/>
    <w:rsid w:val="003F2ECC"/>
    <w:rsid w:val="003F33E4"/>
    <w:rsid w:val="003F4F2B"/>
    <w:rsid w:val="003F566A"/>
    <w:rsid w:val="003F5671"/>
    <w:rsid w:val="003F608E"/>
    <w:rsid w:val="003F6395"/>
    <w:rsid w:val="003F73DA"/>
    <w:rsid w:val="00400CF8"/>
    <w:rsid w:val="0040101D"/>
    <w:rsid w:val="00401BAA"/>
    <w:rsid w:val="00402C36"/>
    <w:rsid w:val="00402DAA"/>
    <w:rsid w:val="00402F29"/>
    <w:rsid w:val="0040327E"/>
    <w:rsid w:val="00403438"/>
    <w:rsid w:val="00403696"/>
    <w:rsid w:val="00403744"/>
    <w:rsid w:val="0040452A"/>
    <w:rsid w:val="00404FE0"/>
    <w:rsid w:val="004057B7"/>
    <w:rsid w:val="00405B41"/>
    <w:rsid w:val="00405C90"/>
    <w:rsid w:val="00406312"/>
    <w:rsid w:val="004071EE"/>
    <w:rsid w:val="004078C9"/>
    <w:rsid w:val="00407A79"/>
    <w:rsid w:val="00407C61"/>
    <w:rsid w:val="00410435"/>
    <w:rsid w:val="00410AB6"/>
    <w:rsid w:val="0041163E"/>
    <w:rsid w:val="00411672"/>
    <w:rsid w:val="004116D5"/>
    <w:rsid w:val="004126A0"/>
    <w:rsid w:val="00413BA9"/>
    <w:rsid w:val="00415F47"/>
    <w:rsid w:val="004163DC"/>
    <w:rsid w:val="00416405"/>
    <w:rsid w:val="00416434"/>
    <w:rsid w:val="00416EE2"/>
    <w:rsid w:val="004214D3"/>
    <w:rsid w:val="00421A70"/>
    <w:rsid w:val="00421ACA"/>
    <w:rsid w:val="0042210D"/>
    <w:rsid w:val="00422788"/>
    <w:rsid w:val="0042318D"/>
    <w:rsid w:val="00423BDC"/>
    <w:rsid w:val="00423F78"/>
    <w:rsid w:val="00424C4D"/>
    <w:rsid w:val="004251CB"/>
    <w:rsid w:val="00425460"/>
    <w:rsid w:val="0042568E"/>
    <w:rsid w:val="004276F4"/>
    <w:rsid w:val="00427B81"/>
    <w:rsid w:val="00430602"/>
    <w:rsid w:val="0043219A"/>
    <w:rsid w:val="0043351C"/>
    <w:rsid w:val="0043488D"/>
    <w:rsid w:val="00435DCA"/>
    <w:rsid w:val="004361CC"/>
    <w:rsid w:val="004361F4"/>
    <w:rsid w:val="00436C92"/>
    <w:rsid w:val="0043711A"/>
    <w:rsid w:val="004377ED"/>
    <w:rsid w:val="00437B1B"/>
    <w:rsid w:val="00437FE0"/>
    <w:rsid w:val="004403D4"/>
    <w:rsid w:val="00440CF9"/>
    <w:rsid w:val="0044160E"/>
    <w:rsid w:val="00441D5A"/>
    <w:rsid w:val="00442380"/>
    <w:rsid w:val="00442673"/>
    <w:rsid w:val="004440F8"/>
    <w:rsid w:val="00444C4C"/>
    <w:rsid w:val="00444EAD"/>
    <w:rsid w:val="004452F1"/>
    <w:rsid w:val="0044565D"/>
    <w:rsid w:val="00445F15"/>
    <w:rsid w:val="00447027"/>
    <w:rsid w:val="00450279"/>
    <w:rsid w:val="00450447"/>
    <w:rsid w:val="00450F3E"/>
    <w:rsid w:val="00452239"/>
    <w:rsid w:val="0045295D"/>
    <w:rsid w:val="004534BB"/>
    <w:rsid w:val="0045379A"/>
    <w:rsid w:val="00454936"/>
    <w:rsid w:val="00454AAF"/>
    <w:rsid w:val="00455338"/>
    <w:rsid w:val="004564EF"/>
    <w:rsid w:val="00456BA0"/>
    <w:rsid w:val="0045711A"/>
    <w:rsid w:val="0045791F"/>
    <w:rsid w:val="00460A21"/>
    <w:rsid w:val="004610FB"/>
    <w:rsid w:val="00465DAC"/>
    <w:rsid w:val="00465E45"/>
    <w:rsid w:val="004662D7"/>
    <w:rsid w:val="0046663A"/>
    <w:rsid w:val="00466A84"/>
    <w:rsid w:val="00467000"/>
    <w:rsid w:val="00467C87"/>
    <w:rsid w:val="00470D75"/>
    <w:rsid w:val="00470EC2"/>
    <w:rsid w:val="0047199F"/>
    <w:rsid w:val="004719A8"/>
    <w:rsid w:val="004740BA"/>
    <w:rsid w:val="00474B9D"/>
    <w:rsid w:val="004758D3"/>
    <w:rsid w:val="004771D2"/>
    <w:rsid w:val="00480488"/>
    <w:rsid w:val="00482011"/>
    <w:rsid w:val="00482922"/>
    <w:rsid w:val="00483B6B"/>
    <w:rsid w:val="00483C1B"/>
    <w:rsid w:val="00484427"/>
    <w:rsid w:val="004847DA"/>
    <w:rsid w:val="00484910"/>
    <w:rsid w:val="00484A6C"/>
    <w:rsid w:val="00486220"/>
    <w:rsid w:val="00486711"/>
    <w:rsid w:val="00486BAF"/>
    <w:rsid w:val="004879D4"/>
    <w:rsid w:val="0048EA25"/>
    <w:rsid w:val="00490244"/>
    <w:rsid w:val="00491570"/>
    <w:rsid w:val="00492EDF"/>
    <w:rsid w:val="00492F19"/>
    <w:rsid w:val="00493888"/>
    <w:rsid w:val="00495F82"/>
    <w:rsid w:val="004960A0"/>
    <w:rsid w:val="00496814"/>
    <w:rsid w:val="00496BD1"/>
    <w:rsid w:val="00496BD3"/>
    <w:rsid w:val="004971CA"/>
    <w:rsid w:val="0049748A"/>
    <w:rsid w:val="00497BF5"/>
    <w:rsid w:val="004A0E05"/>
    <w:rsid w:val="004A2B1F"/>
    <w:rsid w:val="004A2E41"/>
    <w:rsid w:val="004A30DF"/>
    <w:rsid w:val="004A318C"/>
    <w:rsid w:val="004A3DAD"/>
    <w:rsid w:val="004A482A"/>
    <w:rsid w:val="004A48A5"/>
    <w:rsid w:val="004A4ABC"/>
    <w:rsid w:val="004A4F43"/>
    <w:rsid w:val="004A4F73"/>
    <w:rsid w:val="004A4FBB"/>
    <w:rsid w:val="004A5A2D"/>
    <w:rsid w:val="004A6631"/>
    <w:rsid w:val="004A6F1C"/>
    <w:rsid w:val="004A7273"/>
    <w:rsid w:val="004A7C1F"/>
    <w:rsid w:val="004B1F0A"/>
    <w:rsid w:val="004B26F4"/>
    <w:rsid w:val="004B301F"/>
    <w:rsid w:val="004B4319"/>
    <w:rsid w:val="004B4913"/>
    <w:rsid w:val="004B516E"/>
    <w:rsid w:val="004B751B"/>
    <w:rsid w:val="004B7A02"/>
    <w:rsid w:val="004C0214"/>
    <w:rsid w:val="004C03FA"/>
    <w:rsid w:val="004C0885"/>
    <w:rsid w:val="004C1401"/>
    <w:rsid w:val="004C1AD5"/>
    <w:rsid w:val="004C22E1"/>
    <w:rsid w:val="004C22E5"/>
    <w:rsid w:val="004C3021"/>
    <w:rsid w:val="004C344E"/>
    <w:rsid w:val="004C36DE"/>
    <w:rsid w:val="004C3A8A"/>
    <w:rsid w:val="004C4652"/>
    <w:rsid w:val="004C48DC"/>
    <w:rsid w:val="004C52C6"/>
    <w:rsid w:val="004C5B6A"/>
    <w:rsid w:val="004C5D5F"/>
    <w:rsid w:val="004C65CD"/>
    <w:rsid w:val="004C65D1"/>
    <w:rsid w:val="004C6B13"/>
    <w:rsid w:val="004C6F0E"/>
    <w:rsid w:val="004C7228"/>
    <w:rsid w:val="004C7AB2"/>
    <w:rsid w:val="004C7BC4"/>
    <w:rsid w:val="004D04A8"/>
    <w:rsid w:val="004D0B1A"/>
    <w:rsid w:val="004D0C84"/>
    <w:rsid w:val="004D0E9C"/>
    <w:rsid w:val="004D15C2"/>
    <w:rsid w:val="004D1887"/>
    <w:rsid w:val="004D20E7"/>
    <w:rsid w:val="004D3DAC"/>
    <w:rsid w:val="004D3DBF"/>
    <w:rsid w:val="004D4839"/>
    <w:rsid w:val="004D4CA6"/>
    <w:rsid w:val="004D4CAE"/>
    <w:rsid w:val="004D4DC4"/>
    <w:rsid w:val="004D4F0E"/>
    <w:rsid w:val="004D5571"/>
    <w:rsid w:val="004D56A6"/>
    <w:rsid w:val="004D5B4E"/>
    <w:rsid w:val="004D60FB"/>
    <w:rsid w:val="004D6A44"/>
    <w:rsid w:val="004D6A8E"/>
    <w:rsid w:val="004D778B"/>
    <w:rsid w:val="004E0629"/>
    <w:rsid w:val="004E0667"/>
    <w:rsid w:val="004E0CD1"/>
    <w:rsid w:val="004E12D7"/>
    <w:rsid w:val="004E1AF7"/>
    <w:rsid w:val="004E2C25"/>
    <w:rsid w:val="004E2C3A"/>
    <w:rsid w:val="004E46E1"/>
    <w:rsid w:val="004E512C"/>
    <w:rsid w:val="004E55AA"/>
    <w:rsid w:val="004E64C3"/>
    <w:rsid w:val="004E7520"/>
    <w:rsid w:val="004E7DEC"/>
    <w:rsid w:val="004F02C8"/>
    <w:rsid w:val="004F1308"/>
    <w:rsid w:val="004F2D9F"/>
    <w:rsid w:val="004F34DB"/>
    <w:rsid w:val="004F3B68"/>
    <w:rsid w:val="004F40E3"/>
    <w:rsid w:val="004F4A71"/>
    <w:rsid w:val="004F50D5"/>
    <w:rsid w:val="004F6395"/>
    <w:rsid w:val="004F6ECA"/>
    <w:rsid w:val="00500FAB"/>
    <w:rsid w:val="005014B8"/>
    <w:rsid w:val="00502647"/>
    <w:rsid w:val="00502AAA"/>
    <w:rsid w:val="00502D36"/>
    <w:rsid w:val="00503DF8"/>
    <w:rsid w:val="005040A2"/>
    <w:rsid w:val="005042A0"/>
    <w:rsid w:val="0050461D"/>
    <w:rsid w:val="005048AB"/>
    <w:rsid w:val="0050496B"/>
    <w:rsid w:val="00504C81"/>
    <w:rsid w:val="00504DC5"/>
    <w:rsid w:val="005064E8"/>
    <w:rsid w:val="00507993"/>
    <w:rsid w:val="00510497"/>
    <w:rsid w:val="005108D7"/>
    <w:rsid w:val="00510CAC"/>
    <w:rsid w:val="0051112F"/>
    <w:rsid w:val="00511D8D"/>
    <w:rsid w:val="00512FBA"/>
    <w:rsid w:val="005130FB"/>
    <w:rsid w:val="00513DE8"/>
    <w:rsid w:val="00514187"/>
    <w:rsid w:val="00520E0E"/>
    <w:rsid w:val="00522530"/>
    <w:rsid w:val="00522D21"/>
    <w:rsid w:val="00522F31"/>
    <w:rsid w:val="00523964"/>
    <w:rsid w:val="00523E64"/>
    <w:rsid w:val="00524468"/>
    <w:rsid w:val="005245EF"/>
    <w:rsid w:val="00524941"/>
    <w:rsid w:val="00525B17"/>
    <w:rsid w:val="00525F50"/>
    <w:rsid w:val="00530CBD"/>
    <w:rsid w:val="005318B3"/>
    <w:rsid w:val="00532AFA"/>
    <w:rsid w:val="00532B8C"/>
    <w:rsid w:val="005338FF"/>
    <w:rsid w:val="005339E6"/>
    <w:rsid w:val="00533E32"/>
    <w:rsid w:val="005364D9"/>
    <w:rsid w:val="0053701D"/>
    <w:rsid w:val="005375EC"/>
    <w:rsid w:val="00537DDB"/>
    <w:rsid w:val="00540F90"/>
    <w:rsid w:val="00541568"/>
    <w:rsid w:val="005434C6"/>
    <w:rsid w:val="00545AD2"/>
    <w:rsid w:val="00545B95"/>
    <w:rsid w:val="00545C8C"/>
    <w:rsid w:val="005463DB"/>
    <w:rsid w:val="00547F7F"/>
    <w:rsid w:val="005507E1"/>
    <w:rsid w:val="005509CD"/>
    <w:rsid w:val="00550BF8"/>
    <w:rsid w:val="00551642"/>
    <w:rsid w:val="005520C5"/>
    <w:rsid w:val="00552761"/>
    <w:rsid w:val="00552E0A"/>
    <w:rsid w:val="00553270"/>
    <w:rsid w:val="005532BF"/>
    <w:rsid w:val="00554C33"/>
    <w:rsid w:val="00556C78"/>
    <w:rsid w:val="005574D6"/>
    <w:rsid w:val="00557716"/>
    <w:rsid w:val="00560B67"/>
    <w:rsid w:val="00560C1B"/>
    <w:rsid w:val="0056108C"/>
    <w:rsid w:val="005611A5"/>
    <w:rsid w:val="005612D3"/>
    <w:rsid w:val="00561AA7"/>
    <w:rsid w:val="00561C73"/>
    <w:rsid w:val="00563CEF"/>
    <w:rsid w:val="005648C6"/>
    <w:rsid w:val="00566296"/>
    <w:rsid w:val="005662FA"/>
    <w:rsid w:val="00567E20"/>
    <w:rsid w:val="00570A1F"/>
    <w:rsid w:val="0057174E"/>
    <w:rsid w:val="00573E30"/>
    <w:rsid w:val="00575865"/>
    <w:rsid w:val="0057653D"/>
    <w:rsid w:val="00576B59"/>
    <w:rsid w:val="00576D1E"/>
    <w:rsid w:val="00576EC6"/>
    <w:rsid w:val="005773A3"/>
    <w:rsid w:val="00577455"/>
    <w:rsid w:val="00577534"/>
    <w:rsid w:val="005778E0"/>
    <w:rsid w:val="00577A77"/>
    <w:rsid w:val="00577AE4"/>
    <w:rsid w:val="005800FC"/>
    <w:rsid w:val="0058024C"/>
    <w:rsid w:val="005808F5"/>
    <w:rsid w:val="00581473"/>
    <w:rsid w:val="0058168D"/>
    <w:rsid w:val="005816CD"/>
    <w:rsid w:val="005821D3"/>
    <w:rsid w:val="00582D0F"/>
    <w:rsid w:val="00583736"/>
    <w:rsid w:val="00584DFD"/>
    <w:rsid w:val="00585133"/>
    <w:rsid w:val="00585185"/>
    <w:rsid w:val="005869FB"/>
    <w:rsid w:val="00586EDA"/>
    <w:rsid w:val="005876CF"/>
    <w:rsid w:val="00587D3A"/>
    <w:rsid w:val="005907C0"/>
    <w:rsid w:val="0059181A"/>
    <w:rsid w:val="00591A18"/>
    <w:rsid w:val="00591BBD"/>
    <w:rsid w:val="00591CA8"/>
    <w:rsid w:val="00592566"/>
    <w:rsid w:val="0059290A"/>
    <w:rsid w:val="00592AA6"/>
    <w:rsid w:val="00595574"/>
    <w:rsid w:val="0059578C"/>
    <w:rsid w:val="0059730C"/>
    <w:rsid w:val="0059744E"/>
    <w:rsid w:val="005974B8"/>
    <w:rsid w:val="0059763D"/>
    <w:rsid w:val="005A0C9B"/>
    <w:rsid w:val="005A1168"/>
    <w:rsid w:val="005A13C7"/>
    <w:rsid w:val="005A1901"/>
    <w:rsid w:val="005A2C9E"/>
    <w:rsid w:val="005A2D9B"/>
    <w:rsid w:val="005A4908"/>
    <w:rsid w:val="005A546B"/>
    <w:rsid w:val="005A5EAD"/>
    <w:rsid w:val="005A64E1"/>
    <w:rsid w:val="005A6F77"/>
    <w:rsid w:val="005B03B7"/>
    <w:rsid w:val="005B0477"/>
    <w:rsid w:val="005B04A0"/>
    <w:rsid w:val="005B0728"/>
    <w:rsid w:val="005B0A0B"/>
    <w:rsid w:val="005B13DA"/>
    <w:rsid w:val="005B18BC"/>
    <w:rsid w:val="005B1D0A"/>
    <w:rsid w:val="005B1EEF"/>
    <w:rsid w:val="005B1F34"/>
    <w:rsid w:val="005B23AF"/>
    <w:rsid w:val="005B3583"/>
    <w:rsid w:val="005B3746"/>
    <w:rsid w:val="005B3C3C"/>
    <w:rsid w:val="005B4365"/>
    <w:rsid w:val="005B47A7"/>
    <w:rsid w:val="005B5687"/>
    <w:rsid w:val="005B5AC0"/>
    <w:rsid w:val="005B6206"/>
    <w:rsid w:val="005B73DC"/>
    <w:rsid w:val="005B7CBE"/>
    <w:rsid w:val="005C0BCA"/>
    <w:rsid w:val="005C0ED8"/>
    <w:rsid w:val="005C1689"/>
    <w:rsid w:val="005C18D6"/>
    <w:rsid w:val="005C2968"/>
    <w:rsid w:val="005C297B"/>
    <w:rsid w:val="005C2D18"/>
    <w:rsid w:val="005C2ECA"/>
    <w:rsid w:val="005C3021"/>
    <w:rsid w:val="005C362F"/>
    <w:rsid w:val="005C3DC9"/>
    <w:rsid w:val="005C4F7C"/>
    <w:rsid w:val="005C5540"/>
    <w:rsid w:val="005C5B39"/>
    <w:rsid w:val="005C6FBA"/>
    <w:rsid w:val="005C7267"/>
    <w:rsid w:val="005C74AB"/>
    <w:rsid w:val="005D1154"/>
    <w:rsid w:val="005D1C8F"/>
    <w:rsid w:val="005D2081"/>
    <w:rsid w:val="005D279F"/>
    <w:rsid w:val="005D412B"/>
    <w:rsid w:val="005D7453"/>
    <w:rsid w:val="005D795F"/>
    <w:rsid w:val="005E06A9"/>
    <w:rsid w:val="005E170E"/>
    <w:rsid w:val="005E1FDA"/>
    <w:rsid w:val="005E25FC"/>
    <w:rsid w:val="005E279E"/>
    <w:rsid w:val="005E2878"/>
    <w:rsid w:val="005E2DC6"/>
    <w:rsid w:val="005E3803"/>
    <w:rsid w:val="005E3C0C"/>
    <w:rsid w:val="005E3C21"/>
    <w:rsid w:val="005E4519"/>
    <w:rsid w:val="005E4752"/>
    <w:rsid w:val="005E6498"/>
    <w:rsid w:val="005E6CF4"/>
    <w:rsid w:val="005E70A9"/>
    <w:rsid w:val="005E7509"/>
    <w:rsid w:val="005F3406"/>
    <w:rsid w:val="005F3A8E"/>
    <w:rsid w:val="005F3BFD"/>
    <w:rsid w:val="005F3DD7"/>
    <w:rsid w:val="005F42BF"/>
    <w:rsid w:val="005F4333"/>
    <w:rsid w:val="005F4F4B"/>
    <w:rsid w:val="005F5BFE"/>
    <w:rsid w:val="005F63FB"/>
    <w:rsid w:val="005F6D0C"/>
    <w:rsid w:val="006001EE"/>
    <w:rsid w:val="0060130A"/>
    <w:rsid w:val="006013FD"/>
    <w:rsid w:val="00601C25"/>
    <w:rsid w:val="006036EB"/>
    <w:rsid w:val="00604334"/>
    <w:rsid w:val="006044F1"/>
    <w:rsid w:val="00604999"/>
    <w:rsid w:val="00605145"/>
    <w:rsid w:val="0060538A"/>
    <w:rsid w:val="00605990"/>
    <w:rsid w:val="006061E6"/>
    <w:rsid w:val="00606758"/>
    <w:rsid w:val="00610498"/>
    <w:rsid w:val="006109BB"/>
    <w:rsid w:val="00610B31"/>
    <w:rsid w:val="00610FB6"/>
    <w:rsid w:val="006117AF"/>
    <w:rsid w:val="00611A98"/>
    <w:rsid w:val="00611D99"/>
    <w:rsid w:val="00612519"/>
    <w:rsid w:val="0061326A"/>
    <w:rsid w:val="00613D1E"/>
    <w:rsid w:val="006154D7"/>
    <w:rsid w:val="0061567D"/>
    <w:rsid w:val="00616BFC"/>
    <w:rsid w:val="006205B8"/>
    <w:rsid w:val="006223D2"/>
    <w:rsid w:val="006232A9"/>
    <w:rsid w:val="00624694"/>
    <w:rsid w:val="00625A46"/>
    <w:rsid w:val="006262B4"/>
    <w:rsid w:val="00626374"/>
    <w:rsid w:val="00627149"/>
    <w:rsid w:val="00630D84"/>
    <w:rsid w:val="00631604"/>
    <w:rsid w:val="006318D6"/>
    <w:rsid w:val="00632A35"/>
    <w:rsid w:val="00634712"/>
    <w:rsid w:val="0063475B"/>
    <w:rsid w:val="006349EC"/>
    <w:rsid w:val="00635A41"/>
    <w:rsid w:val="00635E04"/>
    <w:rsid w:val="00636506"/>
    <w:rsid w:val="006368A0"/>
    <w:rsid w:val="00636A74"/>
    <w:rsid w:val="006377AF"/>
    <w:rsid w:val="006406D2"/>
    <w:rsid w:val="00640797"/>
    <w:rsid w:val="00640DBF"/>
    <w:rsid w:val="00641536"/>
    <w:rsid w:val="00642232"/>
    <w:rsid w:val="00643493"/>
    <w:rsid w:val="006434AE"/>
    <w:rsid w:val="0064351B"/>
    <w:rsid w:val="00643D08"/>
    <w:rsid w:val="00643D2B"/>
    <w:rsid w:val="006445CA"/>
    <w:rsid w:val="00644EB0"/>
    <w:rsid w:val="00645940"/>
    <w:rsid w:val="00645A3E"/>
    <w:rsid w:val="00645E6A"/>
    <w:rsid w:val="0064602D"/>
    <w:rsid w:val="00646241"/>
    <w:rsid w:val="00646633"/>
    <w:rsid w:val="00646A85"/>
    <w:rsid w:val="006473F4"/>
    <w:rsid w:val="0065282E"/>
    <w:rsid w:val="006546F8"/>
    <w:rsid w:val="00655B2C"/>
    <w:rsid w:val="0065651F"/>
    <w:rsid w:val="00656FBB"/>
    <w:rsid w:val="00657CA8"/>
    <w:rsid w:val="0066070D"/>
    <w:rsid w:val="006611CE"/>
    <w:rsid w:val="00661309"/>
    <w:rsid w:val="006619AF"/>
    <w:rsid w:val="0066206D"/>
    <w:rsid w:val="00662679"/>
    <w:rsid w:val="006629B7"/>
    <w:rsid w:val="0066336F"/>
    <w:rsid w:val="00663372"/>
    <w:rsid w:val="00663FF5"/>
    <w:rsid w:val="0066410A"/>
    <w:rsid w:val="006645A2"/>
    <w:rsid w:val="0066466C"/>
    <w:rsid w:val="00664D0C"/>
    <w:rsid w:val="00666145"/>
    <w:rsid w:val="006663C8"/>
    <w:rsid w:val="006664F2"/>
    <w:rsid w:val="00666B12"/>
    <w:rsid w:val="006674CA"/>
    <w:rsid w:val="00667DC0"/>
    <w:rsid w:val="00667F76"/>
    <w:rsid w:val="006703EC"/>
    <w:rsid w:val="00670B19"/>
    <w:rsid w:val="00671643"/>
    <w:rsid w:val="00673478"/>
    <w:rsid w:val="00673A0D"/>
    <w:rsid w:val="006741AA"/>
    <w:rsid w:val="006742E8"/>
    <w:rsid w:val="006748E2"/>
    <w:rsid w:val="00675365"/>
    <w:rsid w:val="00675D17"/>
    <w:rsid w:val="006764F8"/>
    <w:rsid w:val="00677655"/>
    <w:rsid w:val="0068390D"/>
    <w:rsid w:val="0068409F"/>
    <w:rsid w:val="006856D9"/>
    <w:rsid w:val="006857E3"/>
    <w:rsid w:val="006857F0"/>
    <w:rsid w:val="00686237"/>
    <w:rsid w:val="006906F1"/>
    <w:rsid w:val="00690BC6"/>
    <w:rsid w:val="006911D5"/>
    <w:rsid w:val="00692D84"/>
    <w:rsid w:val="006934DA"/>
    <w:rsid w:val="0069393F"/>
    <w:rsid w:val="00693D66"/>
    <w:rsid w:val="0069458C"/>
    <w:rsid w:val="00694EF2"/>
    <w:rsid w:val="00694F37"/>
    <w:rsid w:val="006950CC"/>
    <w:rsid w:val="00695570"/>
    <w:rsid w:val="00695F5C"/>
    <w:rsid w:val="006966A7"/>
    <w:rsid w:val="006968C9"/>
    <w:rsid w:val="00697428"/>
    <w:rsid w:val="006979E8"/>
    <w:rsid w:val="00697B69"/>
    <w:rsid w:val="006A0084"/>
    <w:rsid w:val="006A09C5"/>
    <w:rsid w:val="006A2F6D"/>
    <w:rsid w:val="006A3579"/>
    <w:rsid w:val="006A3ABA"/>
    <w:rsid w:val="006A4EFD"/>
    <w:rsid w:val="006A53D9"/>
    <w:rsid w:val="006A5497"/>
    <w:rsid w:val="006A6374"/>
    <w:rsid w:val="006A6CAA"/>
    <w:rsid w:val="006B13CE"/>
    <w:rsid w:val="006B23C8"/>
    <w:rsid w:val="006B2699"/>
    <w:rsid w:val="006B4079"/>
    <w:rsid w:val="006B4FF6"/>
    <w:rsid w:val="006B512D"/>
    <w:rsid w:val="006B590E"/>
    <w:rsid w:val="006B5A5A"/>
    <w:rsid w:val="006B625A"/>
    <w:rsid w:val="006B6484"/>
    <w:rsid w:val="006B6A27"/>
    <w:rsid w:val="006C14AB"/>
    <w:rsid w:val="006C1739"/>
    <w:rsid w:val="006C1F25"/>
    <w:rsid w:val="006C2BF4"/>
    <w:rsid w:val="006C2DC1"/>
    <w:rsid w:val="006C3170"/>
    <w:rsid w:val="006C3353"/>
    <w:rsid w:val="006C3861"/>
    <w:rsid w:val="006C3897"/>
    <w:rsid w:val="006C3A57"/>
    <w:rsid w:val="006C42A1"/>
    <w:rsid w:val="006C43E1"/>
    <w:rsid w:val="006C558B"/>
    <w:rsid w:val="006C6050"/>
    <w:rsid w:val="006C6410"/>
    <w:rsid w:val="006C7FEF"/>
    <w:rsid w:val="006D04A1"/>
    <w:rsid w:val="006D083D"/>
    <w:rsid w:val="006D0AB5"/>
    <w:rsid w:val="006D0E4E"/>
    <w:rsid w:val="006D1EDC"/>
    <w:rsid w:val="006D2A3A"/>
    <w:rsid w:val="006D2A92"/>
    <w:rsid w:val="006D37B0"/>
    <w:rsid w:val="006D3E86"/>
    <w:rsid w:val="006D4E67"/>
    <w:rsid w:val="006D5262"/>
    <w:rsid w:val="006D6C1D"/>
    <w:rsid w:val="006D71DB"/>
    <w:rsid w:val="006D74F1"/>
    <w:rsid w:val="006D7AA4"/>
    <w:rsid w:val="006E011C"/>
    <w:rsid w:val="006E0124"/>
    <w:rsid w:val="006E01FD"/>
    <w:rsid w:val="006E0661"/>
    <w:rsid w:val="006E0CAC"/>
    <w:rsid w:val="006E0EB1"/>
    <w:rsid w:val="006E1452"/>
    <w:rsid w:val="006E2B65"/>
    <w:rsid w:val="006E36FD"/>
    <w:rsid w:val="006E3DC4"/>
    <w:rsid w:val="006E3F75"/>
    <w:rsid w:val="006E42ED"/>
    <w:rsid w:val="006E44F3"/>
    <w:rsid w:val="006E47FB"/>
    <w:rsid w:val="006E4FEB"/>
    <w:rsid w:val="006E5464"/>
    <w:rsid w:val="006E5C52"/>
    <w:rsid w:val="006E60F1"/>
    <w:rsid w:val="006E60F6"/>
    <w:rsid w:val="006E676A"/>
    <w:rsid w:val="006E69FC"/>
    <w:rsid w:val="006E6C24"/>
    <w:rsid w:val="006E7AD0"/>
    <w:rsid w:val="006E7C83"/>
    <w:rsid w:val="006F000B"/>
    <w:rsid w:val="006F00CE"/>
    <w:rsid w:val="006F01FF"/>
    <w:rsid w:val="006F0792"/>
    <w:rsid w:val="006F0D8C"/>
    <w:rsid w:val="006F12C2"/>
    <w:rsid w:val="006F17AF"/>
    <w:rsid w:val="006F27E5"/>
    <w:rsid w:val="006F2918"/>
    <w:rsid w:val="006F37FD"/>
    <w:rsid w:val="006F3928"/>
    <w:rsid w:val="006F4A77"/>
    <w:rsid w:val="006F4B8F"/>
    <w:rsid w:val="006F5496"/>
    <w:rsid w:val="006F568D"/>
    <w:rsid w:val="006F57E2"/>
    <w:rsid w:val="006F5B7E"/>
    <w:rsid w:val="006F5F41"/>
    <w:rsid w:val="006F614B"/>
    <w:rsid w:val="006F6411"/>
    <w:rsid w:val="006F6582"/>
    <w:rsid w:val="006F704D"/>
    <w:rsid w:val="006F71DC"/>
    <w:rsid w:val="006F71FB"/>
    <w:rsid w:val="006F7482"/>
    <w:rsid w:val="006F74E8"/>
    <w:rsid w:val="006F7961"/>
    <w:rsid w:val="006F7C58"/>
    <w:rsid w:val="00700E25"/>
    <w:rsid w:val="00700FA8"/>
    <w:rsid w:val="00701AFA"/>
    <w:rsid w:val="00702566"/>
    <w:rsid w:val="007041B2"/>
    <w:rsid w:val="00704CC6"/>
    <w:rsid w:val="007050BF"/>
    <w:rsid w:val="00705B2B"/>
    <w:rsid w:val="0070604C"/>
    <w:rsid w:val="00706E48"/>
    <w:rsid w:val="007101C3"/>
    <w:rsid w:val="00710366"/>
    <w:rsid w:val="00710C0E"/>
    <w:rsid w:val="0071120A"/>
    <w:rsid w:val="007123EA"/>
    <w:rsid w:val="007126AB"/>
    <w:rsid w:val="00712863"/>
    <w:rsid w:val="0071287C"/>
    <w:rsid w:val="007130DA"/>
    <w:rsid w:val="007135A2"/>
    <w:rsid w:val="00713AD5"/>
    <w:rsid w:val="00713D78"/>
    <w:rsid w:val="00714A84"/>
    <w:rsid w:val="0071756B"/>
    <w:rsid w:val="00717A5E"/>
    <w:rsid w:val="0072046B"/>
    <w:rsid w:val="00720591"/>
    <w:rsid w:val="007205AC"/>
    <w:rsid w:val="007208CB"/>
    <w:rsid w:val="00720A4D"/>
    <w:rsid w:val="00720DE8"/>
    <w:rsid w:val="00722625"/>
    <w:rsid w:val="00722916"/>
    <w:rsid w:val="007229E7"/>
    <w:rsid w:val="00724995"/>
    <w:rsid w:val="007256A1"/>
    <w:rsid w:val="0072570C"/>
    <w:rsid w:val="0072618C"/>
    <w:rsid w:val="00726C9D"/>
    <w:rsid w:val="0072713E"/>
    <w:rsid w:val="00730D3B"/>
    <w:rsid w:val="0073213F"/>
    <w:rsid w:val="007322BE"/>
    <w:rsid w:val="00734F3B"/>
    <w:rsid w:val="00735384"/>
    <w:rsid w:val="00735547"/>
    <w:rsid w:val="00735BFF"/>
    <w:rsid w:val="00736485"/>
    <w:rsid w:val="00736647"/>
    <w:rsid w:val="00740100"/>
    <w:rsid w:val="00740CB2"/>
    <w:rsid w:val="00741196"/>
    <w:rsid w:val="007417F4"/>
    <w:rsid w:val="00741D40"/>
    <w:rsid w:val="007423F4"/>
    <w:rsid w:val="007456D2"/>
    <w:rsid w:val="007460D7"/>
    <w:rsid w:val="00746B86"/>
    <w:rsid w:val="00746E23"/>
    <w:rsid w:val="00746FFE"/>
    <w:rsid w:val="00747375"/>
    <w:rsid w:val="00747ADB"/>
    <w:rsid w:val="0075002E"/>
    <w:rsid w:val="0075030B"/>
    <w:rsid w:val="0075090F"/>
    <w:rsid w:val="00750E4A"/>
    <w:rsid w:val="00751366"/>
    <w:rsid w:val="00751E47"/>
    <w:rsid w:val="007522D3"/>
    <w:rsid w:val="007522E6"/>
    <w:rsid w:val="0075352D"/>
    <w:rsid w:val="00754168"/>
    <w:rsid w:val="00754F3C"/>
    <w:rsid w:val="00755141"/>
    <w:rsid w:val="00755539"/>
    <w:rsid w:val="00755A0C"/>
    <w:rsid w:val="00755F42"/>
    <w:rsid w:val="00755FFC"/>
    <w:rsid w:val="007568DC"/>
    <w:rsid w:val="007571A3"/>
    <w:rsid w:val="00757982"/>
    <w:rsid w:val="00760365"/>
    <w:rsid w:val="00760607"/>
    <w:rsid w:val="007611D7"/>
    <w:rsid w:val="007612C0"/>
    <w:rsid w:val="0076193D"/>
    <w:rsid w:val="00764B8C"/>
    <w:rsid w:val="007656FC"/>
    <w:rsid w:val="00765876"/>
    <w:rsid w:val="00765988"/>
    <w:rsid w:val="00765AA2"/>
    <w:rsid w:val="00766C52"/>
    <w:rsid w:val="00766D95"/>
    <w:rsid w:val="007678CB"/>
    <w:rsid w:val="00767A2B"/>
    <w:rsid w:val="00770E1F"/>
    <w:rsid w:val="00772011"/>
    <w:rsid w:val="0077247C"/>
    <w:rsid w:val="00772594"/>
    <w:rsid w:val="00772BA6"/>
    <w:rsid w:val="00772D18"/>
    <w:rsid w:val="0077323C"/>
    <w:rsid w:val="00773623"/>
    <w:rsid w:val="00773668"/>
    <w:rsid w:val="00773FD7"/>
    <w:rsid w:val="007753C5"/>
    <w:rsid w:val="00775FC6"/>
    <w:rsid w:val="00776422"/>
    <w:rsid w:val="00776BE1"/>
    <w:rsid w:val="007834FE"/>
    <w:rsid w:val="00784F90"/>
    <w:rsid w:val="00785968"/>
    <w:rsid w:val="00786C9F"/>
    <w:rsid w:val="00787F1F"/>
    <w:rsid w:val="007901FC"/>
    <w:rsid w:val="00790423"/>
    <w:rsid w:val="0079068D"/>
    <w:rsid w:val="00790967"/>
    <w:rsid w:val="007911BF"/>
    <w:rsid w:val="007917ED"/>
    <w:rsid w:val="0079228F"/>
    <w:rsid w:val="00792383"/>
    <w:rsid w:val="00793374"/>
    <w:rsid w:val="00793BFF"/>
    <w:rsid w:val="00795261"/>
    <w:rsid w:val="00795C72"/>
    <w:rsid w:val="00796291"/>
    <w:rsid w:val="007964A2"/>
    <w:rsid w:val="007A1F99"/>
    <w:rsid w:val="007A399D"/>
    <w:rsid w:val="007A3A4E"/>
    <w:rsid w:val="007A3CF5"/>
    <w:rsid w:val="007A42BE"/>
    <w:rsid w:val="007A540A"/>
    <w:rsid w:val="007A5BBC"/>
    <w:rsid w:val="007A5C5C"/>
    <w:rsid w:val="007A6732"/>
    <w:rsid w:val="007A76DC"/>
    <w:rsid w:val="007B02DD"/>
    <w:rsid w:val="007B0434"/>
    <w:rsid w:val="007B0BAF"/>
    <w:rsid w:val="007B2421"/>
    <w:rsid w:val="007B377E"/>
    <w:rsid w:val="007B383C"/>
    <w:rsid w:val="007B3E65"/>
    <w:rsid w:val="007B402A"/>
    <w:rsid w:val="007B41A4"/>
    <w:rsid w:val="007B4387"/>
    <w:rsid w:val="007B4D70"/>
    <w:rsid w:val="007B4E11"/>
    <w:rsid w:val="007B5C34"/>
    <w:rsid w:val="007B7159"/>
    <w:rsid w:val="007B75B6"/>
    <w:rsid w:val="007B76EC"/>
    <w:rsid w:val="007C0E39"/>
    <w:rsid w:val="007C151D"/>
    <w:rsid w:val="007C1A9B"/>
    <w:rsid w:val="007C266E"/>
    <w:rsid w:val="007C290A"/>
    <w:rsid w:val="007C2DF1"/>
    <w:rsid w:val="007C40F9"/>
    <w:rsid w:val="007C5616"/>
    <w:rsid w:val="007C58FA"/>
    <w:rsid w:val="007C64AB"/>
    <w:rsid w:val="007C66D9"/>
    <w:rsid w:val="007C6AB5"/>
    <w:rsid w:val="007C71CD"/>
    <w:rsid w:val="007D0125"/>
    <w:rsid w:val="007D03AD"/>
    <w:rsid w:val="007D1E52"/>
    <w:rsid w:val="007D2456"/>
    <w:rsid w:val="007D2F66"/>
    <w:rsid w:val="007D49CB"/>
    <w:rsid w:val="007D566E"/>
    <w:rsid w:val="007D574C"/>
    <w:rsid w:val="007D65D1"/>
    <w:rsid w:val="007D6C3E"/>
    <w:rsid w:val="007D7881"/>
    <w:rsid w:val="007D79AB"/>
    <w:rsid w:val="007E0A7F"/>
    <w:rsid w:val="007E123E"/>
    <w:rsid w:val="007E192F"/>
    <w:rsid w:val="007E234D"/>
    <w:rsid w:val="007E2854"/>
    <w:rsid w:val="007E3084"/>
    <w:rsid w:val="007E3F4D"/>
    <w:rsid w:val="007E621D"/>
    <w:rsid w:val="007E639B"/>
    <w:rsid w:val="007E657F"/>
    <w:rsid w:val="007E6767"/>
    <w:rsid w:val="007E6943"/>
    <w:rsid w:val="007E78A9"/>
    <w:rsid w:val="007F00FB"/>
    <w:rsid w:val="007F06BE"/>
    <w:rsid w:val="007F0784"/>
    <w:rsid w:val="007F0EC9"/>
    <w:rsid w:val="007F1637"/>
    <w:rsid w:val="007F2A0C"/>
    <w:rsid w:val="007F3C45"/>
    <w:rsid w:val="007F40C0"/>
    <w:rsid w:val="007F4291"/>
    <w:rsid w:val="007F465A"/>
    <w:rsid w:val="007F55B9"/>
    <w:rsid w:val="007F5AC4"/>
    <w:rsid w:val="007F63C8"/>
    <w:rsid w:val="007F63E4"/>
    <w:rsid w:val="007F65F1"/>
    <w:rsid w:val="007F6D53"/>
    <w:rsid w:val="007F6D8D"/>
    <w:rsid w:val="007F7212"/>
    <w:rsid w:val="007F74BE"/>
    <w:rsid w:val="007F764F"/>
    <w:rsid w:val="007F7930"/>
    <w:rsid w:val="007F7B21"/>
    <w:rsid w:val="007F7F3E"/>
    <w:rsid w:val="00801F07"/>
    <w:rsid w:val="00801F2E"/>
    <w:rsid w:val="00802D2D"/>
    <w:rsid w:val="00803B73"/>
    <w:rsid w:val="00804B76"/>
    <w:rsid w:val="00804F3E"/>
    <w:rsid w:val="00804FBA"/>
    <w:rsid w:val="008059F5"/>
    <w:rsid w:val="00805C6C"/>
    <w:rsid w:val="00806FA2"/>
    <w:rsid w:val="008077AC"/>
    <w:rsid w:val="0081037B"/>
    <w:rsid w:val="00810A70"/>
    <w:rsid w:val="0081191E"/>
    <w:rsid w:val="00811A57"/>
    <w:rsid w:val="00811AD5"/>
    <w:rsid w:val="00811EA6"/>
    <w:rsid w:val="008124B8"/>
    <w:rsid w:val="00813827"/>
    <w:rsid w:val="00814857"/>
    <w:rsid w:val="008151D6"/>
    <w:rsid w:val="00815703"/>
    <w:rsid w:val="00815B40"/>
    <w:rsid w:val="00815EB3"/>
    <w:rsid w:val="00817206"/>
    <w:rsid w:val="00817268"/>
    <w:rsid w:val="00820FD6"/>
    <w:rsid w:val="0082125C"/>
    <w:rsid w:val="0082137F"/>
    <w:rsid w:val="00821A2F"/>
    <w:rsid w:val="0082200D"/>
    <w:rsid w:val="0082316D"/>
    <w:rsid w:val="00823348"/>
    <w:rsid w:val="008239AB"/>
    <w:rsid w:val="00823E70"/>
    <w:rsid w:val="00825800"/>
    <w:rsid w:val="00825B2D"/>
    <w:rsid w:val="00825BD0"/>
    <w:rsid w:val="00825E5D"/>
    <w:rsid w:val="0082635D"/>
    <w:rsid w:val="00826511"/>
    <w:rsid w:val="00826601"/>
    <w:rsid w:val="008279EE"/>
    <w:rsid w:val="00830226"/>
    <w:rsid w:val="008303D8"/>
    <w:rsid w:val="00830ABA"/>
    <w:rsid w:val="008314ED"/>
    <w:rsid w:val="008315F6"/>
    <w:rsid w:val="00832DB7"/>
    <w:rsid w:val="00833242"/>
    <w:rsid w:val="00833B8F"/>
    <w:rsid w:val="008353BE"/>
    <w:rsid w:val="00835B8A"/>
    <w:rsid w:val="0083649D"/>
    <w:rsid w:val="008366CA"/>
    <w:rsid w:val="00836725"/>
    <w:rsid w:val="00836AC4"/>
    <w:rsid w:val="00836FD4"/>
    <w:rsid w:val="0083722D"/>
    <w:rsid w:val="0084001C"/>
    <w:rsid w:val="0084004C"/>
    <w:rsid w:val="0084031A"/>
    <w:rsid w:val="00840D26"/>
    <w:rsid w:val="00840EFC"/>
    <w:rsid w:val="00841448"/>
    <w:rsid w:val="00841CF9"/>
    <w:rsid w:val="00841EBE"/>
    <w:rsid w:val="00842E87"/>
    <w:rsid w:val="008436BE"/>
    <w:rsid w:val="00844168"/>
    <w:rsid w:val="00844542"/>
    <w:rsid w:val="00844D44"/>
    <w:rsid w:val="008459EA"/>
    <w:rsid w:val="00845E00"/>
    <w:rsid w:val="00846E20"/>
    <w:rsid w:val="00846FED"/>
    <w:rsid w:val="00847B6F"/>
    <w:rsid w:val="00850FB5"/>
    <w:rsid w:val="00851B9A"/>
    <w:rsid w:val="008521B3"/>
    <w:rsid w:val="00852E88"/>
    <w:rsid w:val="0085348E"/>
    <w:rsid w:val="00853F21"/>
    <w:rsid w:val="0085439E"/>
    <w:rsid w:val="0085515E"/>
    <w:rsid w:val="008559C9"/>
    <w:rsid w:val="008563CB"/>
    <w:rsid w:val="00856E80"/>
    <w:rsid w:val="0085778E"/>
    <w:rsid w:val="00860034"/>
    <w:rsid w:val="00860B81"/>
    <w:rsid w:val="008624D2"/>
    <w:rsid w:val="00862C3E"/>
    <w:rsid w:val="00863039"/>
    <w:rsid w:val="008632ED"/>
    <w:rsid w:val="00863391"/>
    <w:rsid w:val="008636F1"/>
    <w:rsid w:val="00864B06"/>
    <w:rsid w:val="00865AD1"/>
    <w:rsid w:val="00865AD8"/>
    <w:rsid w:val="00866C8C"/>
    <w:rsid w:val="00870269"/>
    <w:rsid w:val="00870530"/>
    <w:rsid w:val="0087093C"/>
    <w:rsid w:val="00871F8B"/>
    <w:rsid w:val="00873112"/>
    <w:rsid w:val="00873D60"/>
    <w:rsid w:val="00873DCD"/>
    <w:rsid w:val="00874A38"/>
    <w:rsid w:val="00874EF8"/>
    <w:rsid w:val="008753A3"/>
    <w:rsid w:val="00875D36"/>
    <w:rsid w:val="008802EC"/>
    <w:rsid w:val="00881DD6"/>
    <w:rsid w:val="00882086"/>
    <w:rsid w:val="008820A6"/>
    <w:rsid w:val="00882B1C"/>
    <w:rsid w:val="00882FA0"/>
    <w:rsid w:val="00883B74"/>
    <w:rsid w:val="008843E6"/>
    <w:rsid w:val="00891389"/>
    <w:rsid w:val="00892B3D"/>
    <w:rsid w:val="00893E3B"/>
    <w:rsid w:val="00893F1A"/>
    <w:rsid w:val="0089446D"/>
    <w:rsid w:val="008945B3"/>
    <w:rsid w:val="008953A4"/>
    <w:rsid w:val="008956DC"/>
    <w:rsid w:val="0089584D"/>
    <w:rsid w:val="00896A86"/>
    <w:rsid w:val="00896E39"/>
    <w:rsid w:val="008978B1"/>
    <w:rsid w:val="00897FDC"/>
    <w:rsid w:val="008A058A"/>
    <w:rsid w:val="008A1B08"/>
    <w:rsid w:val="008A2665"/>
    <w:rsid w:val="008A300C"/>
    <w:rsid w:val="008A3BE0"/>
    <w:rsid w:val="008A54E9"/>
    <w:rsid w:val="008A6291"/>
    <w:rsid w:val="008A62CD"/>
    <w:rsid w:val="008A636A"/>
    <w:rsid w:val="008A6BC8"/>
    <w:rsid w:val="008A6CD9"/>
    <w:rsid w:val="008A6E99"/>
    <w:rsid w:val="008A75DA"/>
    <w:rsid w:val="008A7B99"/>
    <w:rsid w:val="008B0018"/>
    <w:rsid w:val="008B06F7"/>
    <w:rsid w:val="008B0A13"/>
    <w:rsid w:val="008B164D"/>
    <w:rsid w:val="008B1AC9"/>
    <w:rsid w:val="008B1E6E"/>
    <w:rsid w:val="008B200A"/>
    <w:rsid w:val="008B2431"/>
    <w:rsid w:val="008B41E6"/>
    <w:rsid w:val="008B4639"/>
    <w:rsid w:val="008B4A0B"/>
    <w:rsid w:val="008B5F59"/>
    <w:rsid w:val="008B6075"/>
    <w:rsid w:val="008B6602"/>
    <w:rsid w:val="008B6A47"/>
    <w:rsid w:val="008B6B6A"/>
    <w:rsid w:val="008B6F26"/>
    <w:rsid w:val="008B7A32"/>
    <w:rsid w:val="008C181B"/>
    <w:rsid w:val="008C1D2E"/>
    <w:rsid w:val="008C2ABD"/>
    <w:rsid w:val="008C2B86"/>
    <w:rsid w:val="008C2D44"/>
    <w:rsid w:val="008C37ED"/>
    <w:rsid w:val="008C3C97"/>
    <w:rsid w:val="008C3FC5"/>
    <w:rsid w:val="008C47B3"/>
    <w:rsid w:val="008C5B25"/>
    <w:rsid w:val="008C6F1C"/>
    <w:rsid w:val="008D0F3E"/>
    <w:rsid w:val="008D2015"/>
    <w:rsid w:val="008D2A82"/>
    <w:rsid w:val="008D2B5D"/>
    <w:rsid w:val="008D2E39"/>
    <w:rsid w:val="008D4A07"/>
    <w:rsid w:val="008D4D03"/>
    <w:rsid w:val="008D5362"/>
    <w:rsid w:val="008D545D"/>
    <w:rsid w:val="008D5479"/>
    <w:rsid w:val="008D5922"/>
    <w:rsid w:val="008D6EB1"/>
    <w:rsid w:val="008E0612"/>
    <w:rsid w:val="008E0644"/>
    <w:rsid w:val="008E157C"/>
    <w:rsid w:val="008E166C"/>
    <w:rsid w:val="008E27CC"/>
    <w:rsid w:val="008E2BA8"/>
    <w:rsid w:val="008E325A"/>
    <w:rsid w:val="008E3537"/>
    <w:rsid w:val="008E36F0"/>
    <w:rsid w:val="008E384E"/>
    <w:rsid w:val="008E391D"/>
    <w:rsid w:val="008E40DD"/>
    <w:rsid w:val="008E410B"/>
    <w:rsid w:val="008E4B03"/>
    <w:rsid w:val="008E4E34"/>
    <w:rsid w:val="008E4F5F"/>
    <w:rsid w:val="008E5A4E"/>
    <w:rsid w:val="008E79C6"/>
    <w:rsid w:val="008E7D8E"/>
    <w:rsid w:val="008F04DB"/>
    <w:rsid w:val="008F04DD"/>
    <w:rsid w:val="008F1EB1"/>
    <w:rsid w:val="008F1F74"/>
    <w:rsid w:val="008F250C"/>
    <w:rsid w:val="008F4116"/>
    <w:rsid w:val="008F44C7"/>
    <w:rsid w:val="008F6DCD"/>
    <w:rsid w:val="008F73CC"/>
    <w:rsid w:val="008F7531"/>
    <w:rsid w:val="009002A6"/>
    <w:rsid w:val="00900D6A"/>
    <w:rsid w:val="009049E5"/>
    <w:rsid w:val="00904E71"/>
    <w:rsid w:val="00905018"/>
    <w:rsid w:val="009058C7"/>
    <w:rsid w:val="0090622A"/>
    <w:rsid w:val="009063FB"/>
    <w:rsid w:val="0091001F"/>
    <w:rsid w:val="00911E1C"/>
    <w:rsid w:val="0091228B"/>
    <w:rsid w:val="00912754"/>
    <w:rsid w:val="009131AB"/>
    <w:rsid w:val="00913FB5"/>
    <w:rsid w:val="009142EE"/>
    <w:rsid w:val="00914D62"/>
    <w:rsid w:val="00915651"/>
    <w:rsid w:val="00915F61"/>
    <w:rsid w:val="00917B06"/>
    <w:rsid w:val="00920009"/>
    <w:rsid w:val="0092099F"/>
    <w:rsid w:val="009209A2"/>
    <w:rsid w:val="00920ABF"/>
    <w:rsid w:val="00920F8E"/>
    <w:rsid w:val="0092160C"/>
    <w:rsid w:val="009219CE"/>
    <w:rsid w:val="00921B85"/>
    <w:rsid w:val="00921EE1"/>
    <w:rsid w:val="009220D9"/>
    <w:rsid w:val="009225DE"/>
    <w:rsid w:val="009226F8"/>
    <w:rsid w:val="00922AC9"/>
    <w:rsid w:val="00923AF4"/>
    <w:rsid w:val="0092440B"/>
    <w:rsid w:val="00924457"/>
    <w:rsid w:val="00924B60"/>
    <w:rsid w:val="00925158"/>
    <w:rsid w:val="0092571E"/>
    <w:rsid w:val="00926055"/>
    <w:rsid w:val="009260A3"/>
    <w:rsid w:val="00926BDA"/>
    <w:rsid w:val="00927557"/>
    <w:rsid w:val="00927D02"/>
    <w:rsid w:val="009303DA"/>
    <w:rsid w:val="0093161C"/>
    <w:rsid w:val="009322D1"/>
    <w:rsid w:val="00933395"/>
    <w:rsid w:val="00933566"/>
    <w:rsid w:val="00934040"/>
    <w:rsid w:val="00934D62"/>
    <w:rsid w:val="009369AF"/>
    <w:rsid w:val="009377F9"/>
    <w:rsid w:val="00942ACA"/>
    <w:rsid w:val="00943382"/>
    <w:rsid w:val="00944D03"/>
    <w:rsid w:val="00944E57"/>
    <w:rsid w:val="0094542B"/>
    <w:rsid w:val="00945D41"/>
    <w:rsid w:val="00945FAB"/>
    <w:rsid w:val="00950346"/>
    <w:rsid w:val="00951ECA"/>
    <w:rsid w:val="00952773"/>
    <w:rsid w:val="00953526"/>
    <w:rsid w:val="00953742"/>
    <w:rsid w:val="009539E0"/>
    <w:rsid w:val="00953C89"/>
    <w:rsid w:val="009559A9"/>
    <w:rsid w:val="00956C95"/>
    <w:rsid w:val="0095702A"/>
    <w:rsid w:val="0095725A"/>
    <w:rsid w:val="00957BB5"/>
    <w:rsid w:val="009603E0"/>
    <w:rsid w:val="00960566"/>
    <w:rsid w:val="00960DD5"/>
    <w:rsid w:val="00960E7E"/>
    <w:rsid w:val="009615D5"/>
    <w:rsid w:val="00961753"/>
    <w:rsid w:val="009633B4"/>
    <w:rsid w:val="009635EF"/>
    <w:rsid w:val="0096397D"/>
    <w:rsid w:val="0096671A"/>
    <w:rsid w:val="00967133"/>
    <w:rsid w:val="00967391"/>
    <w:rsid w:val="009709B7"/>
    <w:rsid w:val="00970C01"/>
    <w:rsid w:val="00971463"/>
    <w:rsid w:val="00971B98"/>
    <w:rsid w:val="009721C3"/>
    <w:rsid w:val="009727F6"/>
    <w:rsid w:val="00972916"/>
    <w:rsid w:val="00972E25"/>
    <w:rsid w:val="009733BC"/>
    <w:rsid w:val="009736C7"/>
    <w:rsid w:val="009743D3"/>
    <w:rsid w:val="00974D35"/>
    <w:rsid w:val="009763DB"/>
    <w:rsid w:val="00976CB0"/>
    <w:rsid w:val="00976D80"/>
    <w:rsid w:val="009802FA"/>
    <w:rsid w:val="00980517"/>
    <w:rsid w:val="0098062B"/>
    <w:rsid w:val="009809C7"/>
    <w:rsid w:val="0098126F"/>
    <w:rsid w:val="00981C87"/>
    <w:rsid w:val="00983DD0"/>
    <w:rsid w:val="0098465D"/>
    <w:rsid w:val="00985105"/>
    <w:rsid w:val="0098520A"/>
    <w:rsid w:val="0098598B"/>
    <w:rsid w:val="0098673F"/>
    <w:rsid w:val="00986B6A"/>
    <w:rsid w:val="00987D40"/>
    <w:rsid w:val="00987F15"/>
    <w:rsid w:val="009904EA"/>
    <w:rsid w:val="009907EE"/>
    <w:rsid w:val="00991D95"/>
    <w:rsid w:val="00992A39"/>
    <w:rsid w:val="00993A97"/>
    <w:rsid w:val="00994687"/>
    <w:rsid w:val="00994AA1"/>
    <w:rsid w:val="00995B19"/>
    <w:rsid w:val="00995B76"/>
    <w:rsid w:val="0099611B"/>
    <w:rsid w:val="00996AE2"/>
    <w:rsid w:val="00997442"/>
    <w:rsid w:val="00997499"/>
    <w:rsid w:val="00997B60"/>
    <w:rsid w:val="00997EB3"/>
    <w:rsid w:val="009A0117"/>
    <w:rsid w:val="009A066A"/>
    <w:rsid w:val="009A126C"/>
    <w:rsid w:val="009A1A64"/>
    <w:rsid w:val="009A2820"/>
    <w:rsid w:val="009A2929"/>
    <w:rsid w:val="009A2E38"/>
    <w:rsid w:val="009A2EF3"/>
    <w:rsid w:val="009A3A01"/>
    <w:rsid w:val="009A3B80"/>
    <w:rsid w:val="009A3EAC"/>
    <w:rsid w:val="009A425B"/>
    <w:rsid w:val="009A51AE"/>
    <w:rsid w:val="009A51CB"/>
    <w:rsid w:val="009A7796"/>
    <w:rsid w:val="009B05B9"/>
    <w:rsid w:val="009B18C5"/>
    <w:rsid w:val="009B1A81"/>
    <w:rsid w:val="009B1A95"/>
    <w:rsid w:val="009B20A7"/>
    <w:rsid w:val="009B28EF"/>
    <w:rsid w:val="009B2BDB"/>
    <w:rsid w:val="009B2E34"/>
    <w:rsid w:val="009B33E2"/>
    <w:rsid w:val="009B4521"/>
    <w:rsid w:val="009B4D2D"/>
    <w:rsid w:val="009B50C7"/>
    <w:rsid w:val="009B5404"/>
    <w:rsid w:val="009B56C0"/>
    <w:rsid w:val="009B577E"/>
    <w:rsid w:val="009B581A"/>
    <w:rsid w:val="009B64F5"/>
    <w:rsid w:val="009B67F5"/>
    <w:rsid w:val="009B6FB3"/>
    <w:rsid w:val="009B7198"/>
    <w:rsid w:val="009C129B"/>
    <w:rsid w:val="009C1B86"/>
    <w:rsid w:val="009C1EA6"/>
    <w:rsid w:val="009C240C"/>
    <w:rsid w:val="009C29B5"/>
    <w:rsid w:val="009C2C7A"/>
    <w:rsid w:val="009C3392"/>
    <w:rsid w:val="009C33CB"/>
    <w:rsid w:val="009C3D94"/>
    <w:rsid w:val="009C55F2"/>
    <w:rsid w:val="009C5A2F"/>
    <w:rsid w:val="009C5D30"/>
    <w:rsid w:val="009C6072"/>
    <w:rsid w:val="009C66F4"/>
    <w:rsid w:val="009C6C28"/>
    <w:rsid w:val="009C7D2D"/>
    <w:rsid w:val="009D0216"/>
    <w:rsid w:val="009D2028"/>
    <w:rsid w:val="009D25F8"/>
    <w:rsid w:val="009D3BA3"/>
    <w:rsid w:val="009D510C"/>
    <w:rsid w:val="009D636C"/>
    <w:rsid w:val="009D6409"/>
    <w:rsid w:val="009D79FC"/>
    <w:rsid w:val="009E1176"/>
    <w:rsid w:val="009E1354"/>
    <w:rsid w:val="009E2BC8"/>
    <w:rsid w:val="009E33E5"/>
    <w:rsid w:val="009E4BEA"/>
    <w:rsid w:val="009E529F"/>
    <w:rsid w:val="009F02A4"/>
    <w:rsid w:val="009F03C6"/>
    <w:rsid w:val="009F0C07"/>
    <w:rsid w:val="009F0D8B"/>
    <w:rsid w:val="009F1816"/>
    <w:rsid w:val="009F23C6"/>
    <w:rsid w:val="009F28B5"/>
    <w:rsid w:val="009F29A3"/>
    <w:rsid w:val="009F2D63"/>
    <w:rsid w:val="009F353E"/>
    <w:rsid w:val="009F51B6"/>
    <w:rsid w:val="009F7A23"/>
    <w:rsid w:val="009F7F9D"/>
    <w:rsid w:val="00A0028B"/>
    <w:rsid w:val="00A00E96"/>
    <w:rsid w:val="00A01907"/>
    <w:rsid w:val="00A02669"/>
    <w:rsid w:val="00A03116"/>
    <w:rsid w:val="00A039F0"/>
    <w:rsid w:val="00A04319"/>
    <w:rsid w:val="00A04680"/>
    <w:rsid w:val="00A04E7F"/>
    <w:rsid w:val="00A05375"/>
    <w:rsid w:val="00A06271"/>
    <w:rsid w:val="00A07252"/>
    <w:rsid w:val="00A101E4"/>
    <w:rsid w:val="00A10546"/>
    <w:rsid w:val="00A10EA8"/>
    <w:rsid w:val="00A10EF5"/>
    <w:rsid w:val="00A1154D"/>
    <w:rsid w:val="00A1183E"/>
    <w:rsid w:val="00A11B6C"/>
    <w:rsid w:val="00A11F96"/>
    <w:rsid w:val="00A13214"/>
    <w:rsid w:val="00A14899"/>
    <w:rsid w:val="00A15952"/>
    <w:rsid w:val="00A15FB5"/>
    <w:rsid w:val="00A1677D"/>
    <w:rsid w:val="00A1765C"/>
    <w:rsid w:val="00A2174F"/>
    <w:rsid w:val="00A22A0A"/>
    <w:rsid w:val="00A23350"/>
    <w:rsid w:val="00A23DF4"/>
    <w:rsid w:val="00A24461"/>
    <w:rsid w:val="00A24A71"/>
    <w:rsid w:val="00A25E1B"/>
    <w:rsid w:val="00A260FC"/>
    <w:rsid w:val="00A26769"/>
    <w:rsid w:val="00A26E3F"/>
    <w:rsid w:val="00A275D4"/>
    <w:rsid w:val="00A275F1"/>
    <w:rsid w:val="00A308C2"/>
    <w:rsid w:val="00A32C98"/>
    <w:rsid w:val="00A3408C"/>
    <w:rsid w:val="00A3581D"/>
    <w:rsid w:val="00A36296"/>
    <w:rsid w:val="00A37113"/>
    <w:rsid w:val="00A37138"/>
    <w:rsid w:val="00A37687"/>
    <w:rsid w:val="00A377F4"/>
    <w:rsid w:val="00A37C3F"/>
    <w:rsid w:val="00A40AA3"/>
    <w:rsid w:val="00A40F93"/>
    <w:rsid w:val="00A42271"/>
    <w:rsid w:val="00A42F9A"/>
    <w:rsid w:val="00A434EF"/>
    <w:rsid w:val="00A44167"/>
    <w:rsid w:val="00A4427E"/>
    <w:rsid w:val="00A449BF"/>
    <w:rsid w:val="00A4552A"/>
    <w:rsid w:val="00A460A2"/>
    <w:rsid w:val="00A46C68"/>
    <w:rsid w:val="00A46E60"/>
    <w:rsid w:val="00A50591"/>
    <w:rsid w:val="00A50982"/>
    <w:rsid w:val="00A51E23"/>
    <w:rsid w:val="00A527C4"/>
    <w:rsid w:val="00A53766"/>
    <w:rsid w:val="00A54244"/>
    <w:rsid w:val="00A543EE"/>
    <w:rsid w:val="00A5566F"/>
    <w:rsid w:val="00A55F63"/>
    <w:rsid w:val="00A56059"/>
    <w:rsid w:val="00A60B36"/>
    <w:rsid w:val="00A60B9C"/>
    <w:rsid w:val="00A6144E"/>
    <w:rsid w:val="00A61939"/>
    <w:rsid w:val="00A61C06"/>
    <w:rsid w:val="00A62544"/>
    <w:rsid w:val="00A626EF"/>
    <w:rsid w:val="00A6352A"/>
    <w:rsid w:val="00A63DEA"/>
    <w:rsid w:val="00A64500"/>
    <w:rsid w:val="00A64E47"/>
    <w:rsid w:val="00A655A2"/>
    <w:rsid w:val="00A66EEC"/>
    <w:rsid w:val="00A66FF9"/>
    <w:rsid w:val="00A6715B"/>
    <w:rsid w:val="00A704C4"/>
    <w:rsid w:val="00A70DC1"/>
    <w:rsid w:val="00A710EC"/>
    <w:rsid w:val="00A73819"/>
    <w:rsid w:val="00A73A06"/>
    <w:rsid w:val="00A7453A"/>
    <w:rsid w:val="00A74CC5"/>
    <w:rsid w:val="00A74D89"/>
    <w:rsid w:val="00A750A4"/>
    <w:rsid w:val="00A757C6"/>
    <w:rsid w:val="00A75D0D"/>
    <w:rsid w:val="00A767F7"/>
    <w:rsid w:val="00A77434"/>
    <w:rsid w:val="00A77C7F"/>
    <w:rsid w:val="00A80845"/>
    <w:rsid w:val="00A81396"/>
    <w:rsid w:val="00A81DC0"/>
    <w:rsid w:val="00A81F94"/>
    <w:rsid w:val="00A836E7"/>
    <w:rsid w:val="00A83BA0"/>
    <w:rsid w:val="00A83BD6"/>
    <w:rsid w:val="00A84CC9"/>
    <w:rsid w:val="00A84E81"/>
    <w:rsid w:val="00A8587F"/>
    <w:rsid w:val="00A85A7C"/>
    <w:rsid w:val="00A86686"/>
    <w:rsid w:val="00A87297"/>
    <w:rsid w:val="00A87631"/>
    <w:rsid w:val="00A87EBE"/>
    <w:rsid w:val="00A90416"/>
    <w:rsid w:val="00A904D8"/>
    <w:rsid w:val="00A90974"/>
    <w:rsid w:val="00A90E46"/>
    <w:rsid w:val="00A916A2"/>
    <w:rsid w:val="00A919E8"/>
    <w:rsid w:val="00A92D0E"/>
    <w:rsid w:val="00A941F3"/>
    <w:rsid w:val="00A94F62"/>
    <w:rsid w:val="00A950FC"/>
    <w:rsid w:val="00A960A2"/>
    <w:rsid w:val="00A975AC"/>
    <w:rsid w:val="00A975C9"/>
    <w:rsid w:val="00AA0BBB"/>
    <w:rsid w:val="00AA1613"/>
    <w:rsid w:val="00AA2AAF"/>
    <w:rsid w:val="00AA3443"/>
    <w:rsid w:val="00AA36FB"/>
    <w:rsid w:val="00AA4386"/>
    <w:rsid w:val="00AA4450"/>
    <w:rsid w:val="00AA56FD"/>
    <w:rsid w:val="00AA57DC"/>
    <w:rsid w:val="00AA62CE"/>
    <w:rsid w:val="00AA633D"/>
    <w:rsid w:val="00AA6FED"/>
    <w:rsid w:val="00AA75E6"/>
    <w:rsid w:val="00AB0189"/>
    <w:rsid w:val="00AB047F"/>
    <w:rsid w:val="00AB10EF"/>
    <w:rsid w:val="00AB22D5"/>
    <w:rsid w:val="00AB22E0"/>
    <w:rsid w:val="00AB436D"/>
    <w:rsid w:val="00AB53FA"/>
    <w:rsid w:val="00AB54BE"/>
    <w:rsid w:val="00AB78C7"/>
    <w:rsid w:val="00AC0873"/>
    <w:rsid w:val="00AC0F23"/>
    <w:rsid w:val="00AC2693"/>
    <w:rsid w:val="00AC2CD5"/>
    <w:rsid w:val="00AC39D3"/>
    <w:rsid w:val="00AC3F4F"/>
    <w:rsid w:val="00AC4091"/>
    <w:rsid w:val="00AC41DD"/>
    <w:rsid w:val="00AC5435"/>
    <w:rsid w:val="00AC6018"/>
    <w:rsid w:val="00AC6E26"/>
    <w:rsid w:val="00AC7BB6"/>
    <w:rsid w:val="00AD0222"/>
    <w:rsid w:val="00AD23C5"/>
    <w:rsid w:val="00AD3AE4"/>
    <w:rsid w:val="00AD3DE6"/>
    <w:rsid w:val="00AD40BD"/>
    <w:rsid w:val="00AD441E"/>
    <w:rsid w:val="00AD450C"/>
    <w:rsid w:val="00AD56CA"/>
    <w:rsid w:val="00AD57E0"/>
    <w:rsid w:val="00AD705B"/>
    <w:rsid w:val="00AD717A"/>
    <w:rsid w:val="00AD765C"/>
    <w:rsid w:val="00AD7DFE"/>
    <w:rsid w:val="00AE0502"/>
    <w:rsid w:val="00AE080D"/>
    <w:rsid w:val="00AE0B64"/>
    <w:rsid w:val="00AE224F"/>
    <w:rsid w:val="00AE2A45"/>
    <w:rsid w:val="00AE6359"/>
    <w:rsid w:val="00AE6F66"/>
    <w:rsid w:val="00AF01FE"/>
    <w:rsid w:val="00AF0C4D"/>
    <w:rsid w:val="00AF3162"/>
    <w:rsid w:val="00AF3235"/>
    <w:rsid w:val="00AF3664"/>
    <w:rsid w:val="00AF4101"/>
    <w:rsid w:val="00AF437B"/>
    <w:rsid w:val="00AF4EB8"/>
    <w:rsid w:val="00AF51B2"/>
    <w:rsid w:val="00AF645D"/>
    <w:rsid w:val="00AF65AC"/>
    <w:rsid w:val="00AF66FE"/>
    <w:rsid w:val="00B0042F"/>
    <w:rsid w:val="00B0051C"/>
    <w:rsid w:val="00B005CA"/>
    <w:rsid w:val="00B00EC5"/>
    <w:rsid w:val="00B00F20"/>
    <w:rsid w:val="00B010B7"/>
    <w:rsid w:val="00B0113F"/>
    <w:rsid w:val="00B01D4F"/>
    <w:rsid w:val="00B02746"/>
    <w:rsid w:val="00B03193"/>
    <w:rsid w:val="00B03391"/>
    <w:rsid w:val="00B0358E"/>
    <w:rsid w:val="00B04684"/>
    <w:rsid w:val="00B04994"/>
    <w:rsid w:val="00B05176"/>
    <w:rsid w:val="00B05C62"/>
    <w:rsid w:val="00B05F07"/>
    <w:rsid w:val="00B05FF0"/>
    <w:rsid w:val="00B06546"/>
    <w:rsid w:val="00B065FE"/>
    <w:rsid w:val="00B078FF"/>
    <w:rsid w:val="00B10195"/>
    <w:rsid w:val="00B106A2"/>
    <w:rsid w:val="00B1241F"/>
    <w:rsid w:val="00B13668"/>
    <w:rsid w:val="00B1398D"/>
    <w:rsid w:val="00B139D0"/>
    <w:rsid w:val="00B13FAF"/>
    <w:rsid w:val="00B147C0"/>
    <w:rsid w:val="00B1524F"/>
    <w:rsid w:val="00B159B0"/>
    <w:rsid w:val="00B15F9D"/>
    <w:rsid w:val="00B163A8"/>
    <w:rsid w:val="00B2032C"/>
    <w:rsid w:val="00B20702"/>
    <w:rsid w:val="00B20749"/>
    <w:rsid w:val="00B207CE"/>
    <w:rsid w:val="00B20F73"/>
    <w:rsid w:val="00B216DC"/>
    <w:rsid w:val="00B216EC"/>
    <w:rsid w:val="00B21F02"/>
    <w:rsid w:val="00B22510"/>
    <w:rsid w:val="00B22BC8"/>
    <w:rsid w:val="00B2303B"/>
    <w:rsid w:val="00B2358F"/>
    <w:rsid w:val="00B23BCA"/>
    <w:rsid w:val="00B24110"/>
    <w:rsid w:val="00B251B7"/>
    <w:rsid w:val="00B253B8"/>
    <w:rsid w:val="00B25B00"/>
    <w:rsid w:val="00B26021"/>
    <w:rsid w:val="00B2604F"/>
    <w:rsid w:val="00B260AC"/>
    <w:rsid w:val="00B26B2D"/>
    <w:rsid w:val="00B26C81"/>
    <w:rsid w:val="00B302A3"/>
    <w:rsid w:val="00B30917"/>
    <w:rsid w:val="00B31216"/>
    <w:rsid w:val="00B313C2"/>
    <w:rsid w:val="00B315F7"/>
    <w:rsid w:val="00B319D9"/>
    <w:rsid w:val="00B31DB8"/>
    <w:rsid w:val="00B321CC"/>
    <w:rsid w:val="00B32FDF"/>
    <w:rsid w:val="00B33312"/>
    <w:rsid w:val="00B3359B"/>
    <w:rsid w:val="00B33A91"/>
    <w:rsid w:val="00B340A9"/>
    <w:rsid w:val="00B3511D"/>
    <w:rsid w:val="00B35897"/>
    <w:rsid w:val="00B35A15"/>
    <w:rsid w:val="00B36304"/>
    <w:rsid w:val="00B36B8D"/>
    <w:rsid w:val="00B36F63"/>
    <w:rsid w:val="00B40BF0"/>
    <w:rsid w:val="00B41009"/>
    <w:rsid w:val="00B42491"/>
    <w:rsid w:val="00B4291B"/>
    <w:rsid w:val="00B42BF4"/>
    <w:rsid w:val="00B43218"/>
    <w:rsid w:val="00B44208"/>
    <w:rsid w:val="00B447A4"/>
    <w:rsid w:val="00B44A8F"/>
    <w:rsid w:val="00B44B76"/>
    <w:rsid w:val="00B45955"/>
    <w:rsid w:val="00B465D2"/>
    <w:rsid w:val="00B466BE"/>
    <w:rsid w:val="00B469A9"/>
    <w:rsid w:val="00B5150B"/>
    <w:rsid w:val="00B51989"/>
    <w:rsid w:val="00B521DD"/>
    <w:rsid w:val="00B529E9"/>
    <w:rsid w:val="00B539DA"/>
    <w:rsid w:val="00B541E7"/>
    <w:rsid w:val="00B5500E"/>
    <w:rsid w:val="00B55FBE"/>
    <w:rsid w:val="00B57555"/>
    <w:rsid w:val="00B6017F"/>
    <w:rsid w:val="00B60DAB"/>
    <w:rsid w:val="00B60E25"/>
    <w:rsid w:val="00B61DF2"/>
    <w:rsid w:val="00B62249"/>
    <w:rsid w:val="00B63A16"/>
    <w:rsid w:val="00B63C2B"/>
    <w:rsid w:val="00B64420"/>
    <w:rsid w:val="00B6455A"/>
    <w:rsid w:val="00B64C49"/>
    <w:rsid w:val="00B65107"/>
    <w:rsid w:val="00B668E9"/>
    <w:rsid w:val="00B7026F"/>
    <w:rsid w:val="00B71B23"/>
    <w:rsid w:val="00B72280"/>
    <w:rsid w:val="00B723CA"/>
    <w:rsid w:val="00B72E8A"/>
    <w:rsid w:val="00B730F2"/>
    <w:rsid w:val="00B73C19"/>
    <w:rsid w:val="00B7535B"/>
    <w:rsid w:val="00B75513"/>
    <w:rsid w:val="00B75FB8"/>
    <w:rsid w:val="00B7627B"/>
    <w:rsid w:val="00B7695E"/>
    <w:rsid w:val="00B76E24"/>
    <w:rsid w:val="00B80247"/>
    <w:rsid w:val="00B802EF"/>
    <w:rsid w:val="00B8035F"/>
    <w:rsid w:val="00B80553"/>
    <w:rsid w:val="00B80648"/>
    <w:rsid w:val="00B82259"/>
    <w:rsid w:val="00B825E3"/>
    <w:rsid w:val="00B82A83"/>
    <w:rsid w:val="00B82EA4"/>
    <w:rsid w:val="00B834C6"/>
    <w:rsid w:val="00B8397A"/>
    <w:rsid w:val="00B84ABE"/>
    <w:rsid w:val="00B8503B"/>
    <w:rsid w:val="00B85363"/>
    <w:rsid w:val="00B85491"/>
    <w:rsid w:val="00B859CD"/>
    <w:rsid w:val="00B8621E"/>
    <w:rsid w:val="00B8638B"/>
    <w:rsid w:val="00B868CD"/>
    <w:rsid w:val="00B8705F"/>
    <w:rsid w:val="00B877AD"/>
    <w:rsid w:val="00B87CC4"/>
    <w:rsid w:val="00B87DB8"/>
    <w:rsid w:val="00B905C3"/>
    <w:rsid w:val="00B90A56"/>
    <w:rsid w:val="00B91983"/>
    <w:rsid w:val="00B92C63"/>
    <w:rsid w:val="00B92CD7"/>
    <w:rsid w:val="00B93795"/>
    <w:rsid w:val="00B95C4B"/>
    <w:rsid w:val="00B9625B"/>
    <w:rsid w:val="00B967BF"/>
    <w:rsid w:val="00BA0379"/>
    <w:rsid w:val="00BA0996"/>
    <w:rsid w:val="00BA0BA8"/>
    <w:rsid w:val="00BA15D4"/>
    <w:rsid w:val="00BA2144"/>
    <w:rsid w:val="00BA4C3D"/>
    <w:rsid w:val="00BA66D2"/>
    <w:rsid w:val="00BA67EB"/>
    <w:rsid w:val="00BA6C2D"/>
    <w:rsid w:val="00BA7284"/>
    <w:rsid w:val="00BA750E"/>
    <w:rsid w:val="00BA78B7"/>
    <w:rsid w:val="00BA7AEC"/>
    <w:rsid w:val="00BA7D20"/>
    <w:rsid w:val="00BB12F5"/>
    <w:rsid w:val="00BB1D94"/>
    <w:rsid w:val="00BB384F"/>
    <w:rsid w:val="00BB4116"/>
    <w:rsid w:val="00BB42AC"/>
    <w:rsid w:val="00BB46C1"/>
    <w:rsid w:val="00BB4A94"/>
    <w:rsid w:val="00BB5469"/>
    <w:rsid w:val="00BB5730"/>
    <w:rsid w:val="00BB66AE"/>
    <w:rsid w:val="00BB70F7"/>
    <w:rsid w:val="00BC0F8A"/>
    <w:rsid w:val="00BC10D1"/>
    <w:rsid w:val="00BC13EB"/>
    <w:rsid w:val="00BC1985"/>
    <w:rsid w:val="00BC21E1"/>
    <w:rsid w:val="00BC29D5"/>
    <w:rsid w:val="00BC3645"/>
    <w:rsid w:val="00BC3DA8"/>
    <w:rsid w:val="00BC4124"/>
    <w:rsid w:val="00BC4438"/>
    <w:rsid w:val="00BC6535"/>
    <w:rsid w:val="00BC6A83"/>
    <w:rsid w:val="00BC7D00"/>
    <w:rsid w:val="00BD032F"/>
    <w:rsid w:val="00BD0587"/>
    <w:rsid w:val="00BD1AE4"/>
    <w:rsid w:val="00BD234A"/>
    <w:rsid w:val="00BD2AB4"/>
    <w:rsid w:val="00BD2FC9"/>
    <w:rsid w:val="00BD314B"/>
    <w:rsid w:val="00BD41EF"/>
    <w:rsid w:val="00BD6131"/>
    <w:rsid w:val="00BD63E4"/>
    <w:rsid w:val="00BD6D2E"/>
    <w:rsid w:val="00BE0B21"/>
    <w:rsid w:val="00BE243C"/>
    <w:rsid w:val="00BE41A2"/>
    <w:rsid w:val="00BE4E62"/>
    <w:rsid w:val="00BE53D1"/>
    <w:rsid w:val="00BE5CDB"/>
    <w:rsid w:val="00BE6118"/>
    <w:rsid w:val="00BE61B4"/>
    <w:rsid w:val="00BE66FE"/>
    <w:rsid w:val="00BE68D4"/>
    <w:rsid w:val="00BE6D6E"/>
    <w:rsid w:val="00BE75A5"/>
    <w:rsid w:val="00BE7D57"/>
    <w:rsid w:val="00BF1300"/>
    <w:rsid w:val="00BF26C0"/>
    <w:rsid w:val="00BF2D7D"/>
    <w:rsid w:val="00BF3875"/>
    <w:rsid w:val="00BF439F"/>
    <w:rsid w:val="00BF4DF6"/>
    <w:rsid w:val="00BF5714"/>
    <w:rsid w:val="00BF5C94"/>
    <w:rsid w:val="00BF6641"/>
    <w:rsid w:val="00BF67DA"/>
    <w:rsid w:val="00BF7154"/>
    <w:rsid w:val="00BF7F8D"/>
    <w:rsid w:val="00BF7FB9"/>
    <w:rsid w:val="00C0021F"/>
    <w:rsid w:val="00C00846"/>
    <w:rsid w:val="00C00C07"/>
    <w:rsid w:val="00C0102A"/>
    <w:rsid w:val="00C01556"/>
    <w:rsid w:val="00C0225C"/>
    <w:rsid w:val="00C0309D"/>
    <w:rsid w:val="00C03EBF"/>
    <w:rsid w:val="00C0411F"/>
    <w:rsid w:val="00C0478C"/>
    <w:rsid w:val="00C052E6"/>
    <w:rsid w:val="00C05D32"/>
    <w:rsid w:val="00C0616E"/>
    <w:rsid w:val="00C073AE"/>
    <w:rsid w:val="00C07C3A"/>
    <w:rsid w:val="00C1159B"/>
    <w:rsid w:val="00C11724"/>
    <w:rsid w:val="00C11C49"/>
    <w:rsid w:val="00C11FDB"/>
    <w:rsid w:val="00C1282D"/>
    <w:rsid w:val="00C12E5D"/>
    <w:rsid w:val="00C12FA2"/>
    <w:rsid w:val="00C132FB"/>
    <w:rsid w:val="00C14397"/>
    <w:rsid w:val="00C14A9A"/>
    <w:rsid w:val="00C155C1"/>
    <w:rsid w:val="00C155CA"/>
    <w:rsid w:val="00C15D69"/>
    <w:rsid w:val="00C16186"/>
    <w:rsid w:val="00C17BD1"/>
    <w:rsid w:val="00C20839"/>
    <w:rsid w:val="00C2137E"/>
    <w:rsid w:val="00C2214D"/>
    <w:rsid w:val="00C22344"/>
    <w:rsid w:val="00C23176"/>
    <w:rsid w:val="00C231AB"/>
    <w:rsid w:val="00C2359F"/>
    <w:rsid w:val="00C2368A"/>
    <w:rsid w:val="00C23D77"/>
    <w:rsid w:val="00C23FA9"/>
    <w:rsid w:val="00C2519F"/>
    <w:rsid w:val="00C27792"/>
    <w:rsid w:val="00C30150"/>
    <w:rsid w:val="00C30161"/>
    <w:rsid w:val="00C303A7"/>
    <w:rsid w:val="00C30B4D"/>
    <w:rsid w:val="00C31724"/>
    <w:rsid w:val="00C32E87"/>
    <w:rsid w:val="00C33471"/>
    <w:rsid w:val="00C334BC"/>
    <w:rsid w:val="00C33DE5"/>
    <w:rsid w:val="00C35967"/>
    <w:rsid w:val="00C35DA5"/>
    <w:rsid w:val="00C3604C"/>
    <w:rsid w:val="00C36719"/>
    <w:rsid w:val="00C36B2B"/>
    <w:rsid w:val="00C36CE9"/>
    <w:rsid w:val="00C36E76"/>
    <w:rsid w:val="00C36E93"/>
    <w:rsid w:val="00C3769D"/>
    <w:rsid w:val="00C376AE"/>
    <w:rsid w:val="00C41A59"/>
    <w:rsid w:val="00C41E7E"/>
    <w:rsid w:val="00C4316D"/>
    <w:rsid w:val="00C43AB9"/>
    <w:rsid w:val="00C44A6D"/>
    <w:rsid w:val="00C45AD6"/>
    <w:rsid w:val="00C45E33"/>
    <w:rsid w:val="00C46712"/>
    <w:rsid w:val="00C47305"/>
    <w:rsid w:val="00C47411"/>
    <w:rsid w:val="00C47561"/>
    <w:rsid w:val="00C501E7"/>
    <w:rsid w:val="00C502BF"/>
    <w:rsid w:val="00C50964"/>
    <w:rsid w:val="00C518C6"/>
    <w:rsid w:val="00C51992"/>
    <w:rsid w:val="00C51AAC"/>
    <w:rsid w:val="00C5288E"/>
    <w:rsid w:val="00C54917"/>
    <w:rsid w:val="00C54C3D"/>
    <w:rsid w:val="00C55265"/>
    <w:rsid w:val="00C55404"/>
    <w:rsid w:val="00C555D6"/>
    <w:rsid w:val="00C5605F"/>
    <w:rsid w:val="00C561D1"/>
    <w:rsid w:val="00C56760"/>
    <w:rsid w:val="00C5687B"/>
    <w:rsid w:val="00C5697B"/>
    <w:rsid w:val="00C57094"/>
    <w:rsid w:val="00C57476"/>
    <w:rsid w:val="00C57BE4"/>
    <w:rsid w:val="00C57CF0"/>
    <w:rsid w:val="00C60414"/>
    <w:rsid w:val="00C60F69"/>
    <w:rsid w:val="00C618A6"/>
    <w:rsid w:val="00C62D3A"/>
    <w:rsid w:val="00C62D7A"/>
    <w:rsid w:val="00C6373C"/>
    <w:rsid w:val="00C641D1"/>
    <w:rsid w:val="00C646C4"/>
    <w:rsid w:val="00C652DC"/>
    <w:rsid w:val="00C65F8E"/>
    <w:rsid w:val="00C66150"/>
    <w:rsid w:val="00C66F3F"/>
    <w:rsid w:val="00C67303"/>
    <w:rsid w:val="00C67D51"/>
    <w:rsid w:val="00C715F4"/>
    <w:rsid w:val="00C725FE"/>
    <w:rsid w:val="00C72C32"/>
    <w:rsid w:val="00C730BB"/>
    <w:rsid w:val="00C7347E"/>
    <w:rsid w:val="00C736DD"/>
    <w:rsid w:val="00C7441C"/>
    <w:rsid w:val="00C76248"/>
    <w:rsid w:val="00C76755"/>
    <w:rsid w:val="00C76CA0"/>
    <w:rsid w:val="00C77767"/>
    <w:rsid w:val="00C77D06"/>
    <w:rsid w:val="00C802AF"/>
    <w:rsid w:val="00C8031B"/>
    <w:rsid w:val="00C8057F"/>
    <w:rsid w:val="00C80CD2"/>
    <w:rsid w:val="00C8106E"/>
    <w:rsid w:val="00C8208A"/>
    <w:rsid w:val="00C82720"/>
    <w:rsid w:val="00C8291A"/>
    <w:rsid w:val="00C84CB1"/>
    <w:rsid w:val="00C85100"/>
    <w:rsid w:val="00C873F9"/>
    <w:rsid w:val="00C8770F"/>
    <w:rsid w:val="00C9008E"/>
    <w:rsid w:val="00C9033B"/>
    <w:rsid w:val="00C90473"/>
    <w:rsid w:val="00C90560"/>
    <w:rsid w:val="00C90BB1"/>
    <w:rsid w:val="00C91338"/>
    <w:rsid w:val="00C91B04"/>
    <w:rsid w:val="00C926BA"/>
    <w:rsid w:val="00C92A02"/>
    <w:rsid w:val="00C92F3E"/>
    <w:rsid w:val="00C93010"/>
    <w:rsid w:val="00C931CB"/>
    <w:rsid w:val="00C9462A"/>
    <w:rsid w:val="00C9478C"/>
    <w:rsid w:val="00C949F8"/>
    <w:rsid w:val="00C94FB6"/>
    <w:rsid w:val="00C96F1D"/>
    <w:rsid w:val="00C97106"/>
    <w:rsid w:val="00C97E24"/>
    <w:rsid w:val="00CA03C0"/>
    <w:rsid w:val="00CA0505"/>
    <w:rsid w:val="00CA0536"/>
    <w:rsid w:val="00CA3A07"/>
    <w:rsid w:val="00CA3EE8"/>
    <w:rsid w:val="00CA412C"/>
    <w:rsid w:val="00CA41C8"/>
    <w:rsid w:val="00CA41CB"/>
    <w:rsid w:val="00CA5D6E"/>
    <w:rsid w:val="00CA5E38"/>
    <w:rsid w:val="00CA62DE"/>
    <w:rsid w:val="00CA6F3B"/>
    <w:rsid w:val="00CA7498"/>
    <w:rsid w:val="00CA7A42"/>
    <w:rsid w:val="00CA7CD8"/>
    <w:rsid w:val="00CB05B3"/>
    <w:rsid w:val="00CB071C"/>
    <w:rsid w:val="00CB078D"/>
    <w:rsid w:val="00CB1FDD"/>
    <w:rsid w:val="00CB3279"/>
    <w:rsid w:val="00CB3AC3"/>
    <w:rsid w:val="00CB4B83"/>
    <w:rsid w:val="00CB4DB0"/>
    <w:rsid w:val="00CB67CF"/>
    <w:rsid w:val="00CB708A"/>
    <w:rsid w:val="00CC0852"/>
    <w:rsid w:val="00CC0D22"/>
    <w:rsid w:val="00CC145D"/>
    <w:rsid w:val="00CC1BF8"/>
    <w:rsid w:val="00CC1D82"/>
    <w:rsid w:val="00CC23AC"/>
    <w:rsid w:val="00CC33F5"/>
    <w:rsid w:val="00CC41C9"/>
    <w:rsid w:val="00CC45E9"/>
    <w:rsid w:val="00CC4BFB"/>
    <w:rsid w:val="00CC4C1F"/>
    <w:rsid w:val="00CC5A73"/>
    <w:rsid w:val="00CC5B85"/>
    <w:rsid w:val="00CC70B6"/>
    <w:rsid w:val="00CC7369"/>
    <w:rsid w:val="00CD0A24"/>
    <w:rsid w:val="00CD0A52"/>
    <w:rsid w:val="00CD1055"/>
    <w:rsid w:val="00CD1310"/>
    <w:rsid w:val="00CD240A"/>
    <w:rsid w:val="00CD32C0"/>
    <w:rsid w:val="00CD3476"/>
    <w:rsid w:val="00CD4D72"/>
    <w:rsid w:val="00CD566E"/>
    <w:rsid w:val="00CD5BA5"/>
    <w:rsid w:val="00CD5C70"/>
    <w:rsid w:val="00CE13F2"/>
    <w:rsid w:val="00CE2115"/>
    <w:rsid w:val="00CE355A"/>
    <w:rsid w:val="00CE6AF5"/>
    <w:rsid w:val="00CE72A3"/>
    <w:rsid w:val="00CE7F32"/>
    <w:rsid w:val="00CF0AB6"/>
    <w:rsid w:val="00CF1250"/>
    <w:rsid w:val="00CF141F"/>
    <w:rsid w:val="00CF2880"/>
    <w:rsid w:val="00CF2C4F"/>
    <w:rsid w:val="00CF3689"/>
    <w:rsid w:val="00CF3887"/>
    <w:rsid w:val="00CF4B96"/>
    <w:rsid w:val="00CF5CA5"/>
    <w:rsid w:val="00D02AB3"/>
    <w:rsid w:val="00D02B86"/>
    <w:rsid w:val="00D03228"/>
    <w:rsid w:val="00D036E7"/>
    <w:rsid w:val="00D04292"/>
    <w:rsid w:val="00D04C68"/>
    <w:rsid w:val="00D04FD3"/>
    <w:rsid w:val="00D050B7"/>
    <w:rsid w:val="00D05720"/>
    <w:rsid w:val="00D066F9"/>
    <w:rsid w:val="00D06B48"/>
    <w:rsid w:val="00D073FF"/>
    <w:rsid w:val="00D07703"/>
    <w:rsid w:val="00D105B8"/>
    <w:rsid w:val="00D11746"/>
    <w:rsid w:val="00D1176A"/>
    <w:rsid w:val="00D11C99"/>
    <w:rsid w:val="00D12823"/>
    <w:rsid w:val="00D130EE"/>
    <w:rsid w:val="00D137C0"/>
    <w:rsid w:val="00D1395F"/>
    <w:rsid w:val="00D13E77"/>
    <w:rsid w:val="00D15273"/>
    <w:rsid w:val="00D15379"/>
    <w:rsid w:val="00D16476"/>
    <w:rsid w:val="00D16A85"/>
    <w:rsid w:val="00D20B3D"/>
    <w:rsid w:val="00D22874"/>
    <w:rsid w:val="00D22F82"/>
    <w:rsid w:val="00D23477"/>
    <w:rsid w:val="00D2374E"/>
    <w:rsid w:val="00D2375E"/>
    <w:rsid w:val="00D2384E"/>
    <w:rsid w:val="00D245D1"/>
    <w:rsid w:val="00D251BC"/>
    <w:rsid w:val="00D25C59"/>
    <w:rsid w:val="00D26B75"/>
    <w:rsid w:val="00D26F13"/>
    <w:rsid w:val="00D2720B"/>
    <w:rsid w:val="00D303BC"/>
    <w:rsid w:val="00D30672"/>
    <w:rsid w:val="00D310C5"/>
    <w:rsid w:val="00D31A55"/>
    <w:rsid w:val="00D31C54"/>
    <w:rsid w:val="00D31DEA"/>
    <w:rsid w:val="00D3274C"/>
    <w:rsid w:val="00D345CB"/>
    <w:rsid w:val="00D34603"/>
    <w:rsid w:val="00D3553F"/>
    <w:rsid w:val="00D36616"/>
    <w:rsid w:val="00D37875"/>
    <w:rsid w:val="00D41F59"/>
    <w:rsid w:val="00D43D11"/>
    <w:rsid w:val="00D44B7F"/>
    <w:rsid w:val="00D44EB1"/>
    <w:rsid w:val="00D4501E"/>
    <w:rsid w:val="00D45872"/>
    <w:rsid w:val="00D45FE7"/>
    <w:rsid w:val="00D476F4"/>
    <w:rsid w:val="00D47ADE"/>
    <w:rsid w:val="00D47FFC"/>
    <w:rsid w:val="00D5159A"/>
    <w:rsid w:val="00D518C6"/>
    <w:rsid w:val="00D528D0"/>
    <w:rsid w:val="00D53355"/>
    <w:rsid w:val="00D54464"/>
    <w:rsid w:val="00D54AE8"/>
    <w:rsid w:val="00D55840"/>
    <w:rsid w:val="00D5626E"/>
    <w:rsid w:val="00D5720E"/>
    <w:rsid w:val="00D61D14"/>
    <w:rsid w:val="00D62F29"/>
    <w:rsid w:val="00D637C8"/>
    <w:rsid w:val="00D6392F"/>
    <w:rsid w:val="00D639D2"/>
    <w:rsid w:val="00D63D4F"/>
    <w:rsid w:val="00D64061"/>
    <w:rsid w:val="00D643A5"/>
    <w:rsid w:val="00D647F7"/>
    <w:rsid w:val="00D64810"/>
    <w:rsid w:val="00D65594"/>
    <w:rsid w:val="00D65E4C"/>
    <w:rsid w:val="00D65F70"/>
    <w:rsid w:val="00D667E8"/>
    <w:rsid w:val="00D703A9"/>
    <w:rsid w:val="00D70DF9"/>
    <w:rsid w:val="00D726C5"/>
    <w:rsid w:val="00D73656"/>
    <w:rsid w:val="00D737B7"/>
    <w:rsid w:val="00D73C1F"/>
    <w:rsid w:val="00D74701"/>
    <w:rsid w:val="00D74977"/>
    <w:rsid w:val="00D754CB"/>
    <w:rsid w:val="00D7568F"/>
    <w:rsid w:val="00D7627E"/>
    <w:rsid w:val="00D76CF9"/>
    <w:rsid w:val="00D77125"/>
    <w:rsid w:val="00D77C62"/>
    <w:rsid w:val="00D8045F"/>
    <w:rsid w:val="00D8052A"/>
    <w:rsid w:val="00D807C0"/>
    <w:rsid w:val="00D807C3"/>
    <w:rsid w:val="00D80941"/>
    <w:rsid w:val="00D80E6D"/>
    <w:rsid w:val="00D8177C"/>
    <w:rsid w:val="00D83082"/>
    <w:rsid w:val="00D83522"/>
    <w:rsid w:val="00D84BBD"/>
    <w:rsid w:val="00D8558C"/>
    <w:rsid w:val="00D85BD1"/>
    <w:rsid w:val="00D85CA5"/>
    <w:rsid w:val="00D874E1"/>
    <w:rsid w:val="00D87722"/>
    <w:rsid w:val="00D90AF5"/>
    <w:rsid w:val="00D917E3"/>
    <w:rsid w:val="00D91E61"/>
    <w:rsid w:val="00D92C0E"/>
    <w:rsid w:val="00D92F64"/>
    <w:rsid w:val="00D93420"/>
    <w:rsid w:val="00D938F4"/>
    <w:rsid w:val="00D94512"/>
    <w:rsid w:val="00D94947"/>
    <w:rsid w:val="00D94976"/>
    <w:rsid w:val="00D94AD1"/>
    <w:rsid w:val="00D94C46"/>
    <w:rsid w:val="00D94CD7"/>
    <w:rsid w:val="00D94D0F"/>
    <w:rsid w:val="00D94E0A"/>
    <w:rsid w:val="00D9564F"/>
    <w:rsid w:val="00D95C9C"/>
    <w:rsid w:val="00D963A9"/>
    <w:rsid w:val="00D96EA5"/>
    <w:rsid w:val="00D97CD4"/>
    <w:rsid w:val="00D97E33"/>
    <w:rsid w:val="00DA06EA"/>
    <w:rsid w:val="00DA1EF1"/>
    <w:rsid w:val="00DA2535"/>
    <w:rsid w:val="00DA3B15"/>
    <w:rsid w:val="00DA3F33"/>
    <w:rsid w:val="00DA418C"/>
    <w:rsid w:val="00DA41AC"/>
    <w:rsid w:val="00DA4F9E"/>
    <w:rsid w:val="00DA5DE7"/>
    <w:rsid w:val="00DB18DD"/>
    <w:rsid w:val="00DB1981"/>
    <w:rsid w:val="00DB2E62"/>
    <w:rsid w:val="00DB2E70"/>
    <w:rsid w:val="00DB2F0C"/>
    <w:rsid w:val="00DB3E42"/>
    <w:rsid w:val="00DB3EC0"/>
    <w:rsid w:val="00DB4558"/>
    <w:rsid w:val="00DB5174"/>
    <w:rsid w:val="00DB6E74"/>
    <w:rsid w:val="00DB73A2"/>
    <w:rsid w:val="00DC0199"/>
    <w:rsid w:val="00DC08CC"/>
    <w:rsid w:val="00DC0C49"/>
    <w:rsid w:val="00DC2377"/>
    <w:rsid w:val="00DC2561"/>
    <w:rsid w:val="00DC4035"/>
    <w:rsid w:val="00DC429C"/>
    <w:rsid w:val="00DC4E58"/>
    <w:rsid w:val="00DC6387"/>
    <w:rsid w:val="00DD0329"/>
    <w:rsid w:val="00DD1BB6"/>
    <w:rsid w:val="00DD1CC7"/>
    <w:rsid w:val="00DD2570"/>
    <w:rsid w:val="00DD3CD8"/>
    <w:rsid w:val="00DD4A2B"/>
    <w:rsid w:val="00DD4AD4"/>
    <w:rsid w:val="00DD5B59"/>
    <w:rsid w:val="00DD5D43"/>
    <w:rsid w:val="00DD6F15"/>
    <w:rsid w:val="00DD6F38"/>
    <w:rsid w:val="00DD7A97"/>
    <w:rsid w:val="00DE06DC"/>
    <w:rsid w:val="00DE070A"/>
    <w:rsid w:val="00DE0FB8"/>
    <w:rsid w:val="00DE181D"/>
    <w:rsid w:val="00DE1BA8"/>
    <w:rsid w:val="00DE2F05"/>
    <w:rsid w:val="00DE33C3"/>
    <w:rsid w:val="00DE38D0"/>
    <w:rsid w:val="00DE3997"/>
    <w:rsid w:val="00DE3B03"/>
    <w:rsid w:val="00DE4DE9"/>
    <w:rsid w:val="00DE6892"/>
    <w:rsid w:val="00DE6F81"/>
    <w:rsid w:val="00DE7325"/>
    <w:rsid w:val="00DF0472"/>
    <w:rsid w:val="00DF0D01"/>
    <w:rsid w:val="00DF13B9"/>
    <w:rsid w:val="00DF18A1"/>
    <w:rsid w:val="00DF2644"/>
    <w:rsid w:val="00DF2B77"/>
    <w:rsid w:val="00DF36D9"/>
    <w:rsid w:val="00DF39A8"/>
    <w:rsid w:val="00DF3DFB"/>
    <w:rsid w:val="00DF44EB"/>
    <w:rsid w:val="00DF56CF"/>
    <w:rsid w:val="00DF6033"/>
    <w:rsid w:val="00DF6D2D"/>
    <w:rsid w:val="00DF7031"/>
    <w:rsid w:val="00DF7B37"/>
    <w:rsid w:val="00E008BE"/>
    <w:rsid w:val="00E01061"/>
    <w:rsid w:val="00E019A2"/>
    <w:rsid w:val="00E02592"/>
    <w:rsid w:val="00E028D3"/>
    <w:rsid w:val="00E02F4F"/>
    <w:rsid w:val="00E03889"/>
    <w:rsid w:val="00E039DF"/>
    <w:rsid w:val="00E03DFB"/>
    <w:rsid w:val="00E04C77"/>
    <w:rsid w:val="00E05BC8"/>
    <w:rsid w:val="00E05D8F"/>
    <w:rsid w:val="00E06C8B"/>
    <w:rsid w:val="00E070B7"/>
    <w:rsid w:val="00E074CF"/>
    <w:rsid w:val="00E10BAC"/>
    <w:rsid w:val="00E129CB"/>
    <w:rsid w:val="00E12F7D"/>
    <w:rsid w:val="00E132A3"/>
    <w:rsid w:val="00E13E2D"/>
    <w:rsid w:val="00E157E0"/>
    <w:rsid w:val="00E1629C"/>
    <w:rsid w:val="00E17239"/>
    <w:rsid w:val="00E21456"/>
    <w:rsid w:val="00E22BCC"/>
    <w:rsid w:val="00E22E07"/>
    <w:rsid w:val="00E22E0B"/>
    <w:rsid w:val="00E232F7"/>
    <w:rsid w:val="00E24283"/>
    <w:rsid w:val="00E24DA6"/>
    <w:rsid w:val="00E24DB3"/>
    <w:rsid w:val="00E25A51"/>
    <w:rsid w:val="00E26517"/>
    <w:rsid w:val="00E26611"/>
    <w:rsid w:val="00E26AF3"/>
    <w:rsid w:val="00E27245"/>
    <w:rsid w:val="00E274E3"/>
    <w:rsid w:val="00E27646"/>
    <w:rsid w:val="00E276FA"/>
    <w:rsid w:val="00E279A9"/>
    <w:rsid w:val="00E27ADF"/>
    <w:rsid w:val="00E305D6"/>
    <w:rsid w:val="00E30DA6"/>
    <w:rsid w:val="00E320C4"/>
    <w:rsid w:val="00E3323A"/>
    <w:rsid w:val="00E3356E"/>
    <w:rsid w:val="00E337A2"/>
    <w:rsid w:val="00E33C27"/>
    <w:rsid w:val="00E33DDD"/>
    <w:rsid w:val="00E33F68"/>
    <w:rsid w:val="00E34750"/>
    <w:rsid w:val="00E35202"/>
    <w:rsid w:val="00E357A3"/>
    <w:rsid w:val="00E357C9"/>
    <w:rsid w:val="00E36177"/>
    <w:rsid w:val="00E37110"/>
    <w:rsid w:val="00E374D0"/>
    <w:rsid w:val="00E37FC7"/>
    <w:rsid w:val="00E4003C"/>
    <w:rsid w:val="00E40D47"/>
    <w:rsid w:val="00E42EE4"/>
    <w:rsid w:val="00E4363D"/>
    <w:rsid w:val="00E43787"/>
    <w:rsid w:val="00E43DD9"/>
    <w:rsid w:val="00E43E42"/>
    <w:rsid w:val="00E446B6"/>
    <w:rsid w:val="00E44CD5"/>
    <w:rsid w:val="00E44DB7"/>
    <w:rsid w:val="00E45D59"/>
    <w:rsid w:val="00E45E4F"/>
    <w:rsid w:val="00E45E53"/>
    <w:rsid w:val="00E47229"/>
    <w:rsid w:val="00E47C7B"/>
    <w:rsid w:val="00E510FE"/>
    <w:rsid w:val="00E51799"/>
    <w:rsid w:val="00E517F4"/>
    <w:rsid w:val="00E51CC5"/>
    <w:rsid w:val="00E51DD5"/>
    <w:rsid w:val="00E535FF"/>
    <w:rsid w:val="00E53A1E"/>
    <w:rsid w:val="00E5424F"/>
    <w:rsid w:val="00E5570D"/>
    <w:rsid w:val="00E55930"/>
    <w:rsid w:val="00E55C15"/>
    <w:rsid w:val="00E56333"/>
    <w:rsid w:val="00E57029"/>
    <w:rsid w:val="00E571F1"/>
    <w:rsid w:val="00E5732B"/>
    <w:rsid w:val="00E575B8"/>
    <w:rsid w:val="00E60863"/>
    <w:rsid w:val="00E60942"/>
    <w:rsid w:val="00E61884"/>
    <w:rsid w:val="00E6212C"/>
    <w:rsid w:val="00E62A31"/>
    <w:rsid w:val="00E63317"/>
    <w:rsid w:val="00E63551"/>
    <w:rsid w:val="00E651CA"/>
    <w:rsid w:val="00E675DA"/>
    <w:rsid w:val="00E67E62"/>
    <w:rsid w:val="00E67F21"/>
    <w:rsid w:val="00E726AF"/>
    <w:rsid w:val="00E72ED1"/>
    <w:rsid w:val="00E73040"/>
    <w:rsid w:val="00E73E6E"/>
    <w:rsid w:val="00E750D8"/>
    <w:rsid w:val="00E75EC5"/>
    <w:rsid w:val="00E762FB"/>
    <w:rsid w:val="00E774FD"/>
    <w:rsid w:val="00E77957"/>
    <w:rsid w:val="00E779F4"/>
    <w:rsid w:val="00E80330"/>
    <w:rsid w:val="00E80BA0"/>
    <w:rsid w:val="00E80C9C"/>
    <w:rsid w:val="00E817A8"/>
    <w:rsid w:val="00E81ABD"/>
    <w:rsid w:val="00E8236C"/>
    <w:rsid w:val="00E844E8"/>
    <w:rsid w:val="00E84704"/>
    <w:rsid w:val="00E84804"/>
    <w:rsid w:val="00E84F27"/>
    <w:rsid w:val="00E85994"/>
    <w:rsid w:val="00E86175"/>
    <w:rsid w:val="00E8737B"/>
    <w:rsid w:val="00E87CB5"/>
    <w:rsid w:val="00E87D1D"/>
    <w:rsid w:val="00E90121"/>
    <w:rsid w:val="00E913CF"/>
    <w:rsid w:val="00E93B38"/>
    <w:rsid w:val="00E93F82"/>
    <w:rsid w:val="00E94466"/>
    <w:rsid w:val="00E95865"/>
    <w:rsid w:val="00E9591F"/>
    <w:rsid w:val="00E95BA1"/>
    <w:rsid w:val="00E95CB7"/>
    <w:rsid w:val="00E96727"/>
    <w:rsid w:val="00E96EDD"/>
    <w:rsid w:val="00E97343"/>
    <w:rsid w:val="00E97FE2"/>
    <w:rsid w:val="00EA006C"/>
    <w:rsid w:val="00EA06A3"/>
    <w:rsid w:val="00EA0FA4"/>
    <w:rsid w:val="00EA2C4B"/>
    <w:rsid w:val="00EA30D9"/>
    <w:rsid w:val="00EA53D1"/>
    <w:rsid w:val="00EA5577"/>
    <w:rsid w:val="00EA5ACF"/>
    <w:rsid w:val="00EA5DC5"/>
    <w:rsid w:val="00EA6C77"/>
    <w:rsid w:val="00EA6DCE"/>
    <w:rsid w:val="00EA7CE4"/>
    <w:rsid w:val="00EB00AA"/>
    <w:rsid w:val="00EB039D"/>
    <w:rsid w:val="00EB08C5"/>
    <w:rsid w:val="00EB15A6"/>
    <w:rsid w:val="00EB2357"/>
    <w:rsid w:val="00EB3799"/>
    <w:rsid w:val="00EB3843"/>
    <w:rsid w:val="00EB3AA4"/>
    <w:rsid w:val="00EB67FE"/>
    <w:rsid w:val="00EC08A6"/>
    <w:rsid w:val="00EC0E30"/>
    <w:rsid w:val="00EC1667"/>
    <w:rsid w:val="00EC1864"/>
    <w:rsid w:val="00EC1BF3"/>
    <w:rsid w:val="00EC1DE8"/>
    <w:rsid w:val="00EC23BE"/>
    <w:rsid w:val="00EC4B80"/>
    <w:rsid w:val="00EC576E"/>
    <w:rsid w:val="00EC58A1"/>
    <w:rsid w:val="00EC5FA4"/>
    <w:rsid w:val="00EC64FA"/>
    <w:rsid w:val="00EC659E"/>
    <w:rsid w:val="00EC6623"/>
    <w:rsid w:val="00EC69FF"/>
    <w:rsid w:val="00EC6BDB"/>
    <w:rsid w:val="00EC6D34"/>
    <w:rsid w:val="00EC705B"/>
    <w:rsid w:val="00EC71FD"/>
    <w:rsid w:val="00EC7723"/>
    <w:rsid w:val="00ED04E8"/>
    <w:rsid w:val="00ED16EF"/>
    <w:rsid w:val="00ED1F5E"/>
    <w:rsid w:val="00ED2422"/>
    <w:rsid w:val="00ED2BE0"/>
    <w:rsid w:val="00ED3427"/>
    <w:rsid w:val="00ED34D4"/>
    <w:rsid w:val="00ED4377"/>
    <w:rsid w:val="00ED4869"/>
    <w:rsid w:val="00ED4B83"/>
    <w:rsid w:val="00ED5559"/>
    <w:rsid w:val="00ED60BB"/>
    <w:rsid w:val="00ED61ED"/>
    <w:rsid w:val="00ED7A00"/>
    <w:rsid w:val="00EE08E4"/>
    <w:rsid w:val="00EE1017"/>
    <w:rsid w:val="00EE1AE9"/>
    <w:rsid w:val="00EE22E8"/>
    <w:rsid w:val="00EE2350"/>
    <w:rsid w:val="00EE2489"/>
    <w:rsid w:val="00EE2FF2"/>
    <w:rsid w:val="00EE38D2"/>
    <w:rsid w:val="00EE46E7"/>
    <w:rsid w:val="00EE4940"/>
    <w:rsid w:val="00EE4F68"/>
    <w:rsid w:val="00EE5322"/>
    <w:rsid w:val="00EE5562"/>
    <w:rsid w:val="00EE6C03"/>
    <w:rsid w:val="00EF00B0"/>
    <w:rsid w:val="00EF0190"/>
    <w:rsid w:val="00EF0A1D"/>
    <w:rsid w:val="00EF2192"/>
    <w:rsid w:val="00EF21FB"/>
    <w:rsid w:val="00EF26DB"/>
    <w:rsid w:val="00EF30CD"/>
    <w:rsid w:val="00EF3BEB"/>
    <w:rsid w:val="00EF4366"/>
    <w:rsid w:val="00EF46C1"/>
    <w:rsid w:val="00EF488A"/>
    <w:rsid w:val="00EF569D"/>
    <w:rsid w:val="00EF58FD"/>
    <w:rsid w:val="00EF5D3E"/>
    <w:rsid w:val="00EF6401"/>
    <w:rsid w:val="00EF6423"/>
    <w:rsid w:val="00EF70D2"/>
    <w:rsid w:val="00EF7CBF"/>
    <w:rsid w:val="00F00E69"/>
    <w:rsid w:val="00F0132C"/>
    <w:rsid w:val="00F02102"/>
    <w:rsid w:val="00F02272"/>
    <w:rsid w:val="00F03530"/>
    <w:rsid w:val="00F039F7"/>
    <w:rsid w:val="00F04EB0"/>
    <w:rsid w:val="00F05108"/>
    <w:rsid w:val="00F05E0E"/>
    <w:rsid w:val="00F07AE0"/>
    <w:rsid w:val="00F100D6"/>
    <w:rsid w:val="00F109D9"/>
    <w:rsid w:val="00F11116"/>
    <w:rsid w:val="00F126B8"/>
    <w:rsid w:val="00F12E9D"/>
    <w:rsid w:val="00F13F6A"/>
    <w:rsid w:val="00F1470F"/>
    <w:rsid w:val="00F15E0D"/>
    <w:rsid w:val="00F15E10"/>
    <w:rsid w:val="00F16160"/>
    <w:rsid w:val="00F16B9F"/>
    <w:rsid w:val="00F16CEE"/>
    <w:rsid w:val="00F16CF0"/>
    <w:rsid w:val="00F20619"/>
    <w:rsid w:val="00F20D51"/>
    <w:rsid w:val="00F21FE5"/>
    <w:rsid w:val="00F226DD"/>
    <w:rsid w:val="00F2294C"/>
    <w:rsid w:val="00F2333A"/>
    <w:rsid w:val="00F24136"/>
    <w:rsid w:val="00F24446"/>
    <w:rsid w:val="00F252B6"/>
    <w:rsid w:val="00F25851"/>
    <w:rsid w:val="00F26EB4"/>
    <w:rsid w:val="00F279A4"/>
    <w:rsid w:val="00F30AC4"/>
    <w:rsid w:val="00F30E2B"/>
    <w:rsid w:val="00F3174E"/>
    <w:rsid w:val="00F317D3"/>
    <w:rsid w:val="00F318D4"/>
    <w:rsid w:val="00F32482"/>
    <w:rsid w:val="00F3285E"/>
    <w:rsid w:val="00F32A17"/>
    <w:rsid w:val="00F33015"/>
    <w:rsid w:val="00F33841"/>
    <w:rsid w:val="00F33A51"/>
    <w:rsid w:val="00F345FD"/>
    <w:rsid w:val="00F36BDE"/>
    <w:rsid w:val="00F37247"/>
    <w:rsid w:val="00F37547"/>
    <w:rsid w:val="00F40324"/>
    <w:rsid w:val="00F40D8E"/>
    <w:rsid w:val="00F41D8F"/>
    <w:rsid w:val="00F42321"/>
    <w:rsid w:val="00F42A58"/>
    <w:rsid w:val="00F43F23"/>
    <w:rsid w:val="00F44752"/>
    <w:rsid w:val="00F44B1B"/>
    <w:rsid w:val="00F44C2A"/>
    <w:rsid w:val="00F44E90"/>
    <w:rsid w:val="00F45727"/>
    <w:rsid w:val="00F46A21"/>
    <w:rsid w:val="00F475DC"/>
    <w:rsid w:val="00F4795C"/>
    <w:rsid w:val="00F47AF2"/>
    <w:rsid w:val="00F47FF5"/>
    <w:rsid w:val="00F50E6C"/>
    <w:rsid w:val="00F51307"/>
    <w:rsid w:val="00F51CA5"/>
    <w:rsid w:val="00F526CA"/>
    <w:rsid w:val="00F52EB9"/>
    <w:rsid w:val="00F601A7"/>
    <w:rsid w:val="00F61606"/>
    <w:rsid w:val="00F61C11"/>
    <w:rsid w:val="00F621AA"/>
    <w:rsid w:val="00F62680"/>
    <w:rsid w:val="00F635F4"/>
    <w:rsid w:val="00F6361A"/>
    <w:rsid w:val="00F65123"/>
    <w:rsid w:val="00F67D03"/>
    <w:rsid w:val="00F67D40"/>
    <w:rsid w:val="00F700D3"/>
    <w:rsid w:val="00F70561"/>
    <w:rsid w:val="00F70C2A"/>
    <w:rsid w:val="00F70D89"/>
    <w:rsid w:val="00F71F8F"/>
    <w:rsid w:val="00F727ED"/>
    <w:rsid w:val="00F7281B"/>
    <w:rsid w:val="00F72E78"/>
    <w:rsid w:val="00F75170"/>
    <w:rsid w:val="00F756A3"/>
    <w:rsid w:val="00F76E6E"/>
    <w:rsid w:val="00F77361"/>
    <w:rsid w:val="00F77546"/>
    <w:rsid w:val="00F776B8"/>
    <w:rsid w:val="00F77BA3"/>
    <w:rsid w:val="00F77C57"/>
    <w:rsid w:val="00F815FF"/>
    <w:rsid w:val="00F83564"/>
    <w:rsid w:val="00F83594"/>
    <w:rsid w:val="00F84481"/>
    <w:rsid w:val="00F84F9B"/>
    <w:rsid w:val="00F85485"/>
    <w:rsid w:val="00F856AB"/>
    <w:rsid w:val="00F91239"/>
    <w:rsid w:val="00F9276C"/>
    <w:rsid w:val="00F9323E"/>
    <w:rsid w:val="00F93825"/>
    <w:rsid w:val="00F93AF4"/>
    <w:rsid w:val="00F94742"/>
    <w:rsid w:val="00F95125"/>
    <w:rsid w:val="00F95E3A"/>
    <w:rsid w:val="00F9752F"/>
    <w:rsid w:val="00F97BE5"/>
    <w:rsid w:val="00FA0B74"/>
    <w:rsid w:val="00FA0E9F"/>
    <w:rsid w:val="00FA10AC"/>
    <w:rsid w:val="00FA285E"/>
    <w:rsid w:val="00FA2BAD"/>
    <w:rsid w:val="00FA2C8F"/>
    <w:rsid w:val="00FA3DFD"/>
    <w:rsid w:val="00FA3FDF"/>
    <w:rsid w:val="00FA475E"/>
    <w:rsid w:val="00FA5B5A"/>
    <w:rsid w:val="00FA6976"/>
    <w:rsid w:val="00FA6D70"/>
    <w:rsid w:val="00FA6E39"/>
    <w:rsid w:val="00FA74FC"/>
    <w:rsid w:val="00FA76AD"/>
    <w:rsid w:val="00FA7729"/>
    <w:rsid w:val="00FB18DC"/>
    <w:rsid w:val="00FB3195"/>
    <w:rsid w:val="00FB4718"/>
    <w:rsid w:val="00FB4B59"/>
    <w:rsid w:val="00FB4B6A"/>
    <w:rsid w:val="00FB4D6E"/>
    <w:rsid w:val="00FB51E8"/>
    <w:rsid w:val="00FB593E"/>
    <w:rsid w:val="00FB66CA"/>
    <w:rsid w:val="00FB6720"/>
    <w:rsid w:val="00FB6BE0"/>
    <w:rsid w:val="00FB6FEB"/>
    <w:rsid w:val="00FB7527"/>
    <w:rsid w:val="00FC0C91"/>
    <w:rsid w:val="00FC2B32"/>
    <w:rsid w:val="00FC30E0"/>
    <w:rsid w:val="00FC3A54"/>
    <w:rsid w:val="00FC4192"/>
    <w:rsid w:val="00FC4671"/>
    <w:rsid w:val="00FC4C3D"/>
    <w:rsid w:val="00FC5405"/>
    <w:rsid w:val="00FC5F7D"/>
    <w:rsid w:val="00FC6D7A"/>
    <w:rsid w:val="00FC70CC"/>
    <w:rsid w:val="00FC7EE0"/>
    <w:rsid w:val="00FD0A6B"/>
    <w:rsid w:val="00FD1BFC"/>
    <w:rsid w:val="00FD3AA6"/>
    <w:rsid w:val="00FD53A0"/>
    <w:rsid w:val="00FD5D6D"/>
    <w:rsid w:val="00FD7187"/>
    <w:rsid w:val="00FD7333"/>
    <w:rsid w:val="00FD79B5"/>
    <w:rsid w:val="00FE0770"/>
    <w:rsid w:val="00FE0A42"/>
    <w:rsid w:val="00FE0D55"/>
    <w:rsid w:val="00FE118B"/>
    <w:rsid w:val="00FE17F8"/>
    <w:rsid w:val="00FE2312"/>
    <w:rsid w:val="00FE3866"/>
    <w:rsid w:val="00FE5BC5"/>
    <w:rsid w:val="00FE65A6"/>
    <w:rsid w:val="00FE661F"/>
    <w:rsid w:val="00FE7069"/>
    <w:rsid w:val="00FE784E"/>
    <w:rsid w:val="00FF0806"/>
    <w:rsid w:val="00FF0946"/>
    <w:rsid w:val="00FF1037"/>
    <w:rsid w:val="00FF19E8"/>
    <w:rsid w:val="00FF2891"/>
    <w:rsid w:val="00FF329A"/>
    <w:rsid w:val="00FF369B"/>
    <w:rsid w:val="00FF3CAC"/>
    <w:rsid w:val="00FF4477"/>
    <w:rsid w:val="00FF5206"/>
    <w:rsid w:val="00FF53E0"/>
    <w:rsid w:val="00FF5F7F"/>
    <w:rsid w:val="00FF6820"/>
    <w:rsid w:val="00FF7500"/>
    <w:rsid w:val="00FF7746"/>
    <w:rsid w:val="01A94B6B"/>
    <w:rsid w:val="030705B1"/>
    <w:rsid w:val="0343593C"/>
    <w:rsid w:val="037AF1B6"/>
    <w:rsid w:val="0396B3F2"/>
    <w:rsid w:val="04225F43"/>
    <w:rsid w:val="043013AB"/>
    <w:rsid w:val="044FDDF8"/>
    <w:rsid w:val="046557DA"/>
    <w:rsid w:val="06284838"/>
    <w:rsid w:val="07C7CE32"/>
    <w:rsid w:val="09FAF332"/>
    <w:rsid w:val="0A21DF4A"/>
    <w:rsid w:val="0B2CCF9C"/>
    <w:rsid w:val="0B7AC5F0"/>
    <w:rsid w:val="0C682AF1"/>
    <w:rsid w:val="0CBDD548"/>
    <w:rsid w:val="0CD19543"/>
    <w:rsid w:val="0D892443"/>
    <w:rsid w:val="0E67DC6F"/>
    <w:rsid w:val="0F235526"/>
    <w:rsid w:val="0FC51B24"/>
    <w:rsid w:val="0FE262E3"/>
    <w:rsid w:val="12F97600"/>
    <w:rsid w:val="1311DE56"/>
    <w:rsid w:val="131F62F1"/>
    <w:rsid w:val="1336479C"/>
    <w:rsid w:val="14D70D9C"/>
    <w:rsid w:val="14FD2DDD"/>
    <w:rsid w:val="150FF0C0"/>
    <w:rsid w:val="154CFC2A"/>
    <w:rsid w:val="173F81C4"/>
    <w:rsid w:val="17D80AEE"/>
    <w:rsid w:val="19512CA5"/>
    <w:rsid w:val="19992C11"/>
    <w:rsid w:val="19E97DB5"/>
    <w:rsid w:val="19F873B2"/>
    <w:rsid w:val="1A94CD8C"/>
    <w:rsid w:val="1A96B7F8"/>
    <w:rsid w:val="1AEFE532"/>
    <w:rsid w:val="1B52E30A"/>
    <w:rsid w:val="1B6CAF5B"/>
    <w:rsid w:val="1BD0A4B0"/>
    <w:rsid w:val="1BDC52A3"/>
    <w:rsid w:val="1C613063"/>
    <w:rsid w:val="1C90660B"/>
    <w:rsid w:val="1D127ACB"/>
    <w:rsid w:val="1D8CE2C7"/>
    <w:rsid w:val="1DCBD06B"/>
    <w:rsid w:val="1E154732"/>
    <w:rsid w:val="1E205A98"/>
    <w:rsid w:val="1FE9CED3"/>
    <w:rsid w:val="2033835A"/>
    <w:rsid w:val="2049252D"/>
    <w:rsid w:val="20D717AB"/>
    <w:rsid w:val="22CA16FA"/>
    <w:rsid w:val="22EC57A9"/>
    <w:rsid w:val="239A108D"/>
    <w:rsid w:val="254179CF"/>
    <w:rsid w:val="259898BC"/>
    <w:rsid w:val="25DFAE50"/>
    <w:rsid w:val="26A4380A"/>
    <w:rsid w:val="26B578DC"/>
    <w:rsid w:val="26C2521F"/>
    <w:rsid w:val="28334115"/>
    <w:rsid w:val="2859B1C0"/>
    <w:rsid w:val="28974B4E"/>
    <w:rsid w:val="299A82D1"/>
    <w:rsid w:val="2A04A09F"/>
    <w:rsid w:val="2AB3BB2F"/>
    <w:rsid w:val="2B1A1279"/>
    <w:rsid w:val="2BBE9AE6"/>
    <w:rsid w:val="2CC3EA95"/>
    <w:rsid w:val="2F489132"/>
    <w:rsid w:val="301A03ED"/>
    <w:rsid w:val="305D6626"/>
    <w:rsid w:val="3075A55F"/>
    <w:rsid w:val="3087486C"/>
    <w:rsid w:val="30C163AE"/>
    <w:rsid w:val="33A64AA9"/>
    <w:rsid w:val="33BC43F8"/>
    <w:rsid w:val="33FC2619"/>
    <w:rsid w:val="3435817B"/>
    <w:rsid w:val="359DA889"/>
    <w:rsid w:val="3633FEEA"/>
    <w:rsid w:val="36B22D9C"/>
    <w:rsid w:val="36CBB0C1"/>
    <w:rsid w:val="3728FC79"/>
    <w:rsid w:val="39FFD3AD"/>
    <w:rsid w:val="3A4A95B5"/>
    <w:rsid w:val="3BD1254B"/>
    <w:rsid w:val="3C28AE3C"/>
    <w:rsid w:val="3C9EB0D3"/>
    <w:rsid w:val="3CE115C1"/>
    <w:rsid w:val="3D1F44CD"/>
    <w:rsid w:val="3E6684D6"/>
    <w:rsid w:val="41A6E0E2"/>
    <w:rsid w:val="42005EFE"/>
    <w:rsid w:val="4211FADA"/>
    <w:rsid w:val="42A6972B"/>
    <w:rsid w:val="433F1D86"/>
    <w:rsid w:val="43C5ECF3"/>
    <w:rsid w:val="43F94CEA"/>
    <w:rsid w:val="45C32CCA"/>
    <w:rsid w:val="461B1135"/>
    <w:rsid w:val="46776D5D"/>
    <w:rsid w:val="4867200C"/>
    <w:rsid w:val="486F897B"/>
    <w:rsid w:val="4915F141"/>
    <w:rsid w:val="4AA533D6"/>
    <w:rsid w:val="4B86DCA0"/>
    <w:rsid w:val="4BA16A04"/>
    <w:rsid w:val="4C3FC428"/>
    <w:rsid w:val="4CBDE2C4"/>
    <w:rsid w:val="4CF8334A"/>
    <w:rsid w:val="4D1DA8B3"/>
    <w:rsid w:val="4D4402EC"/>
    <w:rsid w:val="4D876E09"/>
    <w:rsid w:val="4DB207A6"/>
    <w:rsid w:val="4DB52547"/>
    <w:rsid w:val="4E67C1E7"/>
    <w:rsid w:val="4F6BEA38"/>
    <w:rsid w:val="4FBEFB07"/>
    <w:rsid w:val="4FEB75CB"/>
    <w:rsid w:val="50C46E94"/>
    <w:rsid w:val="50FD35E3"/>
    <w:rsid w:val="52E5C6EA"/>
    <w:rsid w:val="531C9842"/>
    <w:rsid w:val="5477C8AA"/>
    <w:rsid w:val="54B13B29"/>
    <w:rsid w:val="5711447E"/>
    <w:rsid w:val="582C5980"/>
    <w:rsid w:val="585BE55F"/>
    <w:rsid w:val="596B2085"/>
    <w:rsid w:val="59D6DE4E"/>
    <w:rsid w:val="5A8359AC"/>
    <w:rsid w:val="5D8B9613"/>
    <w:rsid w:val="5EEA0675"/>
    <w:rsid w:val="5F1D113D"/>
    <w:rsid w:val="5F8570BC"/>
    <w:rsid w:val="60CCF560"/>
    <w:rsid w:val="625DB139"/>
    <w:rsid w:val="62925169"/>
    <w:rsid w:val="634C1375"/>
    <w:rsid w:val="636E21B2"/>
    <w:rsid w:val="638ED682"/>
    <w:rsid w:val="64CF3EC1"/>
    <w:rsid w:val="6585E760"/>
    <w:rsid w:val="6754E696"/>
    <w:rsid w:val="67686FFF"/>
    <w:rsid w:val="67D7244F"/>
    <w:rsid w:val="67F762EA"/>
    <w:rsid w:val="68301B30"/>
    <w:rsid w:val="6832579A"/>
    <w:rsid w:val="6872ADA6"/>
    <w:rsid w:val="68D35E34"/>
    <w:rsid w:val="69654515"/>
    <w:rsid w:val="69C2AC66"/>
    <w:rsid w:val="6A4F689F"/>
    <w:rsid w:val="6AF2FEA5"/>
    <w:rsid w:val="6B1946BB"/>
    <w:rsid w:val="6B961DB7"/>
    <w:rsid w:val="6BBCF5D7"/>
    <w:rsid w:val="6C928897"/>
    <w:rsid w:val="6D47AC84"/>
    <w:rsid w:val="6DD30318"/>
    <w:rsid w:val="6ED87365"/>
    <w:rsid w:val="6FD1723F"/>
    <w:rsid w:val="6FE34DD9"/>
    <w:rsid w:val="6FF81AE5"/>
    <w:rsid w:val="7049479B"/>
    <w:rsid w:val="709C75AD"/>
    <w:rsid w:val="71078DF4"/>
    <w:rsid w:val="71D76DF9"/>
    <w:rsid w:val="731E11D2"/>
    <w:rsid w:val="731E67A1"/>
    <w:rsid w:val="733767D9"/>
    <w:rsid w:val="7344F7DB"/>
    <w:rsid w:val="735E9379"/>
    <w:rsid w:val="736E7243"/>
    <w:rsid w:val="74EBF164"/>
    <w:rsid w:val="75526DE1"/>
    <w:rsid w:val="7712918B"/>
    <w:rsid w:val="7713C90F"/>
    <w:rsid w:val="7744386F"/>
    <w:rsid w:val="78A4A2FB"/>
    <w:rsid w:val="79CC5851"/>
    <w:rsid w:val="7B0B5AAC"/>
    <w:rsid w:val="7B6A06A8"/>
    <w:rsid w:val="7BC5E432"/>
    <w:rsid w:val="7F47D672"/>
    <w:rsid w:val="7F56B5A0"/>
    <w:rsid w:val="7FA3326F"/>
    <w:rsid w:val="7FC0D37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4E58E"/>
  <w15:chartTrackingRefBased/>
  <w15:docId w15:val="{D11793A9-1F5C-47B5-A5D3-19937215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3443"/>
    <w:pPr>
      <w:spacing w:after="0" w:line="240" w:lineRule="auto"/>
    </w:pPr>
    <w:rPr>
      <w:rFonts w:eastAsiaTheme="minorEastAsia"/>
      <w:kern w:val="2"/>
      <w:sz w:val="21"/>
      <w:szCs w:val="24"/>
      <w:lang w:eastAsia="de-DE"/>
      <w14:ligatures w14:val="standardContextual"/>
    </w:rPr>
  </w:style>
  <w:style w:type="paragraph" w:styleId="Titolo1">
    <w:name w:val="heading 1"/>
    <w:aliases w:val="05_Überschrift 1"/>
    <w:basedOn w:val="Normale"/>
    <w:next w:val="Normale"/>
    <w:link w:val="Titolo1Carattere"/>
    <w:uiPriority w:val="4"/>
    <w:qFormat/>
    <w:rsid w:val="006F0D8C"/>
    <w:pPr>
      <w:spacing w:line="320" w:lineRule="exact"/>
      <w:outlineLvl w:val="0"/>
    </w:pPr>
    <w:rPr>
      <w:rFonts w:ascii="MB Corpo A Title Cond Office" w:hAnsi="MB Corpo A Title Cond Office"/>
      <w:sz w:val="32"/>
    </w:rPr>
  </w:style>
  <w:style w:type="paragraph" w:styleId="Titolo2">
    <w:name w:val="heading 2"/>
    <w:aliases w:val="06_Überschrift 2"/>
    <w:basedOn w:val="Normale"/>
    <w:next w:val="Normale"/>
    <w:link w:val="Titolo2Carattere"/>
    <w:uiPriority w:val="5"/>
    <w:unhideWhenUsed/>
    <w:qFormat/>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aliases w:val="05_Überschrift 1 Carattere"/>
    <w:basedOn w:val="Carpredefinitoparagrafo"/>
    <w:link w:val="Titolo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5"/>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aliases w:val="06_Überschrift 2 Carattere"/>
    <w:basedOn w:val="Carpredefinitoparagrafo"/>
    <w:link w:val="Titolo2"/>
    <w:uiPriority w:val="5"/>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aliases w:val="Listenabsatz TI"/>
    <w:basedOn w:val="Normale"/>
    <w:link w:val="ParagrafoelencoCaratter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7"/>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01Flietext">
    <w:name w:val="01_Fließtext"/>
    <w:basedOn w:val="Normale"/>
    <w:link w:val="01FlietextZchn"/>
    <w:qFormat/>
    <w:rsid w:val="0050496B"/>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50496B"/>
    <w:rPr>
      <w:rFonts w:ascii="MB Corpo S Text Office Light" w:hAnsi="MB Corpo S Text Office Light"/>
      <w:sz w:val="21"/>
      <w:szCs w:val="21"/>
    </w:rPr>
  </w:style>
  <w:style w:type="paragraph" w:customStyle="1" w:styleId="07Zwischenberschrift">
    <w:name w:val="07_Zwischenüberschrift"/>
    <w:basedOn w:val="Titolo2"/>
    <w:uiPriority w:val="6"/>
    <w:qFormat/>
    <w:rsid w:val="0050496B"/>
    <w:pPr>
      <w:keepLines w:val="0"/>
      <w:spacing w:line="280" w:lineRule="exact"/>
    </w:pPr>
    <w:rPr>
      <w:rFonts w:ascii="MB Corpo S Text Office" w:hAnsi="MB Corpo S Text Office"/>
      <w:kern w:val="0"/>
      <w:lang w:eastAsia="en-US"/>
      <w14:ligatures w14:val="none"/>
    </w:rPr>
  </w:style>
  <w:style w:type="character" w:styleId="Rimandocommento">
    <w:name w:val="annotation reference"/>
    <w:basedOn w:val="Carpredefinitoparagrafo"/>
    <w:uiPriority w:val="99"/>
    <w:unhideWhenUsed/>
    <w:rsid w:val="0050496B"/>
    <w:rPr>
      <w:sz w:val="16"/>
      <w:szCs w:val="16"/>
    </w:rPr>
  </w:style>
  <w:style w:type="paragraph" w:styleId="Testocommento">
    <w:name w:val="annotation text"/>
    <w:basedOn w:val="Normale"/>
    <w:link w:val="TestocommentoCarattere"/>
    <w:uiPriority w:val="99"/>
    <w:unhideWhenUsed/>
    <w:rsid w:val="0050496B"/>
    <w:rPr>
      <w:rFonts w:ascii="MB Corpo S Text Office Light" w:eastAsiaTheme="minorHAnsi" w:hAnsi="MB Corpo S Text Office Light"/>
      <w:kern w:val="0"/>
      <w:sz w:val="20"/>
      <w:szCs w:val="20"/>
      <w:lang w:eastAsia="en-US"/>
      <w14:ligatures w14:val="none"/>
    </w:rPr>
  </w:style>
  <w:style w:type="character" w:customStyle="1" w:styleId="TestocommentoCarattere">
    <w:name w:val="Testo commento Carattere"/>
    <w:basedOn w:val="Carpredefinitoparagrafo"/>
    <w:link w:val="Testocommento"/>
    <w:uiPriority w:val="99"/>
    <w:rsid w:val="0050496B"/>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F16CEE"/>
    <w:rPr>
      <w:rFonts w:asciiTheme="minorHAnsi" w:eastAsiaTheme="minorEastAsia" w:hAnsiTheme="minorHAnsi"/>
      <w:b/>
      <w:bCs/>
      <w:kern w:val="2"/>
      <w:lang w:eastAsia="de-DE"/>
      <w14:ligatures w14:val="standardContextual"/>
    </w:rPr>
  </w:style>
  <w:style w:type="character" w:customStyle="1" w:styleId="SoggettocommentoCarattere">
    <w:name w:val="Soggetto commento Carattere"/>
    <w:basedOn w:val="TestocommentoCarattere"/>
    <w:link w:val="Soggettocommento"/>
    <w:uiPriority w:val="99"/>
    <w:semiHidden/>
    <w:rsid w:val="00F16CEE"/>
    <w:rPr>
      <w:rFonts w:ascii="MB Corpo S Text Office Light" w:eastAsiaTheme="minorEastAsia" w:hAnsi="MB Corpo S Text Office Light"/>
      <w:b/>
      <w:bCs/>
      <w:kern w:val="2"/>
      <w:sz w:val="20"/>
      <w:szCs w:val="20"/>
      <w:lang w:eastAsia="de-DE"/>
      <w14:ligatures w14:val="standardContextual"/>
    </w:rPr>
  </w:style>
  <w:style w:type="character" w:customStyle="1" w:styleId="ParagrafoelencoCarattere">
    <w:name w:val="Paragrafo elenco Carattere"/>
    <w:aliases w:val="Listenabsatz TI Carattere"/>
    <w:basedOn w:val="Carpredefinitoparagrafo"/>
    <w:link w:val="Paragrafoelenco"/>
    <w:uiPriority w:val="34"/>
    <w:rsid w:val="00B905C3"/>
    <w:rPr>
      <w:rFonts w:ascii="MB Corpo S Text Office Light" w:hAnsi="MB Corpo S Text Office Light"/>
      <w:sz w:val="21"/>
    </w:rPr>
  </w:style>
  <w:style w:type="character" w:customStyle="1" w:styleId="ui-provider">
    <w:name w:val="ui-provider"/>
    <w:basedOn w:val="Carpredefinitoparagrafo"/>
    <w:rsid w:val="00B905C3"/>
  </w:style>
  <w:style w:type="paragraph" w:styleId="Revisione">
    <w:name w:val="Revision"/>
    <w:hidden/>
    <w:uiPriority w:val="99"/>
    <w:semiHidden/>
    <w:rsid w:val="00AD450C"/>
    <w:pPr>
      <w:spacing w:after="0" w:line="240" w:lineRule="auto"/>
    </w:pPr>
    <w:rPr>
      <w:rFonts w:eastAsiaTheme="minorEastAsia"/>
      <w:kern w:val="2"/>
      <w:sz w:val="21"/>
      <w:szCs w:val="24"/>
      <w:lang w:eastAsia="de-DE"/>
      <w14:ligatures w14:val="standardContextual"/>
    </w:rPr>
  </w:style>
  <w:style w:type="character" w:styleId="Menzione">
    <w:name w:val="Mention"/>
    <w:basedOn w:val="Carpredefinitoparagrafo"/>
    <w:uiPriority w:val="99"/>
    <w:unhideWhenUsed/>
    <w:rsid w:val="005B3746"/>
    <w:rPr>
      <w:color w:val="2B579A"/>
      <w:shd w:val="clear" w:color="auto" w:fill="E1DFDD"/>
    </w:rPr>
  </w:style>
  <w:style w:type="paragraph" w:customStyle="1" w:styleId="D05Boilerplate">
    <w:name w:val="D05_Boilerplate"/>
    <w:basedOn w:val="A03Copytext"/>
    <w:qFormat/>
    <w:rsid w:val="003107C6"/>
    <w:pPr>
      <w:spacing w:line="170" w:lineRule="exact"/>
    </w:pPr>
    <w:rPr>
      <w:sz w:val="15"/>
    </w:rPr>
  </w:style>
  <w:style w:type="paragraph" w:styleId="Testonotadichiusura">
    <w:name w:val="endnote text"/>
    <w:basedOn w:val="Normale"/>
    <w:link w:val="TestonotadichiusuraCarattere"/>
    <w:uiPriority w:val="99"/>
    <w:semiHidden/>
    <w:unhideWhenUsed/>
    <w:rsid w:val="00DD0329"/>
    <w:rPr>
      <w:sz w:val="20"/>
      <w:szCs w:val="20"/>
    </w:rPr>
  </w:style>
  <w:style w:type="character" w:customStyle="1" w:styleId="TestonotadichiusuraCarattere">
    <w:name w:val="Testo nota di chiusura Carattere"/>
    <w:basedOn w:val="Carpredefinitoparagrafo"/>
    <w:link w:val="Testonotadichiusura"/>
    <w:uiPriority w:val="99"/>
    <w:semiHidden/>
    <w:rsid w:val="00DD0329"/>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DD0329"/>
    <w:rPr>
      <w:vertAlign w:val="superscript"/>
    </w:rPr>
  </w:style>
  <w:style w:type="character" w:customStyle="1" w:styleId="08Baureihenbezeichnung">
    <w:name w:val="08_Baureihenbezeichnung"/>
    <w:basedOn w:val="Carpredefinitoparagrafo"/>
    <w:uiPriority w:val="7"/>
    <w:qFormat/>
    <w:rsid w:val="00315DEE"/>
    <w:rPr>
      <w:rFonts w:ascii="MB Corpo A Title Cond Office" w:hAnsi="MB Corpo A Title Cond Offi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6937">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19068955">
      <w:bodyDiv w:val="1"/>
      <w:marLeft w:val="0"/>
      <w:marRight w:val="0"/>
      <w:marTop w:val="0"/>
      <w:marBottom w:val="0"/>
      <w:divBdr>
        <w:top w:val="none" w:sz="0" w:space="0" w:color="auto"/>
        <w:left w:val="none" w:sz="0" w:space="0" w:color="auto"/>
        <w:bottom w:val="none" w:sz="0" w:space="0" w:color="auto"/>
        <w:right w:val="none" w:sz="0" w:space="0" w:color="auto"/>
      </w:divBdr>
    </w:div>
    <w:div w:id="140587855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media.mercedes-benz.com/" TargetMode="External"/><Relationship Id="rId2" Type="http://schemas.openxmlformats.org/officeDocument/2006/relationships/customXml" Target="../customXml/item2.xml"/><Relationship Id="rId16" Type="http://schemas.openxmlformats.org/officeDocument/2006/relationships/hyperlink" Target="https://de.linkedin.com/company/mercedes-benz_a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ercedes-benz.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cedes-be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Feb%202025\PI%20Vorlagen_20250131\PI%20Vorlagen_20250131\Mercedes-Benz_Kit_DE-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A124C5F58C5674CAE7858997CA9C589" ma:contentTypeVersion="4" ma:contentTypeDescription="Ein neues Dokument erstellen." ma:contentTypeScope="" ma:versionID="6120d8391bc10b9fb4b9ec472aae505f">
  <xsd:schema xmlns:xsd="http://www.w3.org/2001/XMLSchema" xmlns:xs="http://www.w3.org/2001/XMLSchema" xmlns:p="http://schemas.microsoft.com/office/2006/metadata/properties" xmlns:ns2="6081007f-39ff-45cb-a9a9-676d13754c5c" targetNamespace="http://schemas.microsoft.com/office/2006/metadata/properties" ma:root="true" ma:fieldsID="af40e7d1625a84e59acd87e338b88d9f" ns2:_="">
    <xsd:import namespace="6081007f-39ff-45cb-a9a9-676d13754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2.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480FD088-1BEA-45BA-A597-E4D7234B1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Mercedes-Benz_Kit_DE-DE.dotx</Template>
  <TotalTime>0</TotalTime>
  <Pages>28</Pages>
  <Words>13987</Words>
  <Characters>79727</Characters>
  <Application>Microsoft Office Word</Application>
  <DocSecurity>0</DocSecurity>
  <Lines>664</Lines>
  <Paragraphs>187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Bloemeke (team x)</dc:creator>
  <cp:keywords>, docId:BBD9E80387258257EA0107DE978E37A9</cp:keywords>
  <dc:description/>
  <cp:lastModifiedBy>Odinzoff, Vadim (183)</cp:lastModifiedBy>
  <cp:revision>62</cp:revision>
  <dcterms:created xsi:type="dcterms:W3CDTF">2025-03-04T09:49:00Z</dcterms:created>
  <dcterms:modified xsi:type="dcterms:W3CDTF">2025-03-12T22:31:00Z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2025-01-21T13:55:40Z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e66a24c4-0e6b-4257-bb65-ead46f2548ef</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2c0b1ecc,5e7a2a6d,12c914c0</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2025-02-19T08:53:16Z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cee7ade4-1b23-4646-8273-b5eeb59649ca</vt:lpwstr>
  </property>
  <property fmtid="{D5CDD505-2E9C-101B-9397-08002B2CF9AE}" pid="19" name="MSIP_Label_8e19d756-792e-42a1-bcad-4cb9051ddd2d_ContentBits">
    <vt:lpwstr>2</vt:lpwstr>
  </property>
  <property fmtid="{D5CDD505-2E9C-101B-9397-08002B2CF9AE}" pid="20" name="ContentTypeId">
    <vt:lpwstr>0x010100FA124C5F58C5674CAE7858997CA9C589</vt:lpwstr>
  </property>
</Properties>
</file>