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6A7B6F2B" w14:textId="77777777" w:rsidTr="00B03193">
        <w:trPr>
          <w:trHeight w:val="561"/>
        </w:trPr>
        <w:tc>
          <w:tcPr>
            <w:tcW w:w="7195" w:type="dxa"/>
            <w:vMerge w:val="restart"/>
            <w:tcMar>
              <w:left w:w="0" w:type="dxa"/>
              <w:right w:w="0" w:type="dxa"/>
            </w:tcMar>
          </w:tcPr>
          <w:p w14:paraId="2F9B379F" w14:textId="66BF8952"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70B1A7B3" w14:textId="77777777" w:rsidR="004C5B6A" w:rsidRPr="00C610C8" w:rsidRDefault="004C5B6A" w:rsidP="00B03193">
            <w:pPr>
              <w:pStyle w:val="D02Legalentity"/>
              <w:framePr w:wrap="auto"/>
            </w:pPr>
          </w:p>
        </w:tc>
      </w:tr>
      <w:tr w:rsidR="00317376" w:rsidRPr="00C610C8" w14:paraId="7977A5C6" w14:textId="77777777" w:rsidTr="00B03193">
        <w:trPr>
          <w:trHeight w:val="374"/>
        </w:trPr>
        <w:tc>
          <w:tcPr>
            <w:tcW w:w="7195" w:type="dxa"/>
            <w:vMerge/>
            <w:tcMar>
              <w:left w:w="0" w:type="dxa"/>
              <w:right w:w="0" w:type="dxa"/>
            </w:tcMar>
          </w:tcPr>
          <w:p w14:paraId="1C64A941"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CBDD3EA"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Informazioni per la stampa</w:t>
            </w:r>
            <w:r>
              <w:rPr>
                <w:szCs w:val="21"/>
              </w:rPr>
              <w:fldChar w:fldCharType="end"/>
            </w:r>
            <w:bookmarkEnd w:id="0"/>
          </w:p>
        </w:tc>
      </w:tr>
      <w:tr w:rsidR="00317376" w:rsidRPr="00C610C8" w14:paraId="6E9AF2D9" w14:textId="77777777" w:rsidTr="00B03193">
        <w:trPr>
          <w:trHeight w:val="958"/>
        </w:trPr>
        <w:tc>
          <w:tcPr>
            <w:tcW w:w="7195" w:type="dxa"/>
            <w:vMerge/>
            <w:tcMar>
              <w:left w:w="0" w:type="dxa"/>
              <w:right w:w="0" w:type="dxa"/>
            </w:tcMar>
          </w:tcPr>
          <w:p w14:paraId="7E1FA11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1E744C2C" w14:textId="7C2126C5" w:rsidR="00317376" w:rsidRPr="00C610C8" w:rsidRDefault="00F918D3" w:rsidP="00B03193">
            <w:pPr>
              <w:pStyle w:val="D04Date"/>
              <w:framePr w:hSpace="0" w:wrap="auto" w:vAnchor="margin" w:hAnchor="text" w:yAlign="inline"/>
            </w:pPr>
            <w:r>
              <w:t>1</w:t>
            </w:r>
            <w:r w:rsidR="0027149A">
              <w:fldChar w:fldCharType="begin">
                <w:ffData>
                  <w:name w:val="Text1"/>
                  <w:enabled/>
                  <w:calcOnExit w:val="0"/>
                  <w:textInput>
                    <w:default w:val="9 September 2025"/>
                  </w:textInput>
                </w:ffData>
              </w:fldChar>
            </w:r>
            <w:bookmarkStart w:id="1" w:name="Text1"/>
            <w:r w:rsidR="0027149A">
              <w:instrText xml:space="preserve"> FORMTEXT </w:instrText>
            </w:r>
            <w:r w:rsidR="0027149A">
              <w:fldChar w:fldCharType="separate"/>
            </w:r>
            <w:r>
              <w:rPr>
                <w:noProof/>
              </w:rPr>
              <w:t>8 Settembre 2025</w:t>
            </w:r>
            <w:r w:rsidR="0027149A">
              <w:fldChar w:fldCharType="end"/>
            </w:r>
            <w:bookmarkEnd w:id="1"/>
          </w:p>
        </w:tc>
      </w:tr>
    </w:tbl>
    <w:p w14:paraId="496357E2"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403CEB0F" w14:textId="77777777" w:rsidR="00146212" w:rsidRDefault="00146212" w:rsidP="00146212">
      <w:pPr>
        <w:pStyle w:val="Default"/>
      </w:pPr>
    </w:p>
    <w:p w14:paraId="5547409D" w14:textId="67954C1A" w:rsidR="00146212" w:rsidRPr="00A03AF8" w:rsidRDefault="00146212" w:rsidP="00EA4186">
      <w:pPr>
        <w:pStyle w:val="A01Headline1"/>
        <w:rPr>
          <w:lang w:val="it-IT"/>
        </w:rPr>
      </w:pPr>
      <w:r w:rsidRPr="00A03AF8">
        <w:rPr>
          <w:lang w:val="it-IT"/>
        </w:rPr>
        <w:t xml:space="preserve"> Al via la costruzione di un parco eolico da 140 MW presso la pista di prova Mercedes-Benz di </w:t>
      </w:r>
      <w:proofErr w:type="spellStart"/>
      <w:r w:rsidRPr="00A03AF8">
        <w:rPr>
          <w:lang w:val="it-IT"/>
        </w:rPr>
        <w:t>Papenburg</w:t>
      </w:r>
      <w:proofErr w:type="spellEnd"/>
      <w:r w:rsidRPr="00A03AF8">
        <w:rPr>
          <w:lang w:val="it-IT"/>
        </w:rPr>
        <w:t xml:space="preserve"> </w:t>
      </w:r>
    </w:p>
    <w:p w14:paraId="68C92125" w14:textId="77777777" w:rsidR="00146212" w:rsidRPr="00A03AF8" w:rsidRDefault="00146212" w:rsidP="00146212">
      <w:pPr>
        <w:pStyle w:val="Default"/>
        <w:rPr>
          <w:rFonts w:ascii="MB Corpo S Text Office" w:hAnsi="MB Corpo S Text Office" w:cs="MB Corpo S Text Office"/>
          <w:sz w:val="21"/>
          <w:szCs w:val="21"/>
        </w:rPr>
      </w:pPr>
      <w:r w:rsidRPr="00146212">
        <w:rPr>
          <w:rFonts w:ascii="MB Corpo S Text Office" w:hAnsi="MB Corpo S Text Office" w:cs="MB Corpo S Text Office"/>
          <w:sz w:val="21"/>
          <w:szCs w:val="21"/>
        </w:rPr>
        <w:t xml:space="preserve">• Uno dei più potenti parchi eolici onshore in Germania entra nella sua fase di implementazione </w:t>
      </w:r>
    </w:p>
    <w:p w14:paraId="070964AF" w14:textId="77777777" w:rsidR="00146212" w:rsidRPr="00A03AF8" w:rsidRDefault="00146212" w:rsidP="00146212">
      <w:pPr>
        <w:pStyle w:val="Default"/>
        <w:rPr>
          <w:rFonts w:ascii="MB Corpo S Text Office" w:hAnsi="MB Corpo S Text Office" w:cs="MB Corpo S Text Office"/>
          <w:sz w:val="21"/>
          <w:szCs w:val="21"/>
        </w:rPr>
      </w:pPr>
      <w:r w:rsidRPr="00146212">
        <w:rPr>
          <w:rFonts w:ascii="MB Corpo S Text Office" w:hAnsi="MB Corpo S Text Office" w:cs="MB Corpo S Text Office"/>
          <w:sz w:val="21"/>
          <w:szCs w:val="21"/>
        </w:rPr>
        <w:t xml:space="preserve">• Installazione e gestione di 20 turbine eoliche da parte dello sviluppatore di parchi energetici UKA - in collaborazione con Nordex Group e Max Bögl Wind AG </w:t>
      </w:r>
    </w:p>
    <w:p w14:paraId="0E6831B1" w14:textId="77777777" w:rsidR="00146212" w:rsidRPr="00A03AF8" w:rsidRDefault="00146212" w:rsidP="00146212">
      <w:pPr>
        <w:pStyle w:val="Default"/>
        <w:rPr>
          <w:rFonts w:ascii="MB Corpo S Text Office" w:hAnsi="MB Corpo S Text Office" w:cs="MB Corpo S Text Office"/>
          <w:sz w:val="21"/>
          <w:szCs w:val="21"/>
        </w:rPr>
      </w:pPr>
      <w:r w:rsidRPr="00146212">
        <w:rPr>
          <w:rFonts w:ascii="MB Corpo S Text Office" w:hAnsi="MB Corpo S Text Office" w:cs="MB Corpo S Text Office"/>
          <w:sz w:val="21"/>
          <w:szCs w:val="21"/>
        </w:rPr>
        <w:t xml:space="preserve">• Copertura di circa il 20 percento del fabbisogno annuo di elettricità di Mercedes-Benz Group AG in Germania </w:t>
      </w:r>
    </w:p>
    <w:p w14:paraId="4E471BE8" w14:textId="77777777" w:rsidR="00146212" w:rsidRPr="00A03AF8" w:rsidRDefault="00146212" w:rsidP="00146212">
      <w:pPr>
        <w:pStyle w:val="Default"/>
        <w:rPr>
          <w:rFonts w:ascii="MB Corpo S Text Office" w:hAnsi="MB Corpo S Text Office" w:cs="MB Corpo S Text Office"/>
          <w:sz w:val="21"/>
          <w:szCs w:val="21"/>
        </w:rPr>
      </w:pPr>
    </w:p>
    <w:p w14:paraId="19066D7F" w14:textId="4F42EF16" w:rsidR="00146212" w:rsidRPr="00A03AF8" w:rsidRDefault="00146212" w:rsidP="00146212">
      <w:pPr>
        <w:pStyle w:val="Default"/>
        <w:rPr>
          <w:rFonts w:ascii="MB Corpo S Text Office Light" w:hAnsi="MB Corpo S Text Office Light" w:cs="MB Corpo S Text Office Light"/>
          <w:sz w:val="21"/>
          <w:szCs w:val="21"/>
        </w:rPr>
      </w:pPr>
      <w:proofErr w:type="spellStart"/>
      <w:r w:rsidRPr="00146212">
        <w:rPr>
          <w:rFonts w:ascii="MB Corpo S Text Office Light" w:hAnsi="MB Corpo S Text Office Light" w:cs="MB Corpo S Text Office Light"/>
          <w:sz w:val="21"/>
          <w:szCs w:val="21"/>
        </w:rPr>
        <w:t>Papenburg</w:t>
      </w:r>
      <w:proofErr w:type="spellEnd"/>
      <w:r w:rsidRPr="00146212">
        <w:rPr>
          <w:rFonts w:ascii="MB Corpo S Text Office Light" w:hAnsi="MB Corpo S Text Office Light" w:cs="MB Corpo S Text Office Light"/>
          <w:sz w:val="21"/>
          <w:szCs w:val="21"/>
        </w:rPr>
        <w:t>. Mercedes-Benz AG e lo sviluppatore di parchi energetici UKA (Umweltgerechte Kraftanlagen GmbH &amp; Co. KG) hanno ricevuto l'autorizzazione per l'avvio dell'installazione di un parco eolico presso la pista di prova Mercedes-Benz a Papenburg, nel nord della Germania. Entro il 2027, 20 turbine eoliche con una capacità di 140 megawatt (MW) saranno costruite sul sito nell'ambito di un Power Purchase Agreement (PPA). Circa il 20% del fabbisogno annuo di energia elettrica di Mercedes-Benz Group AG in Germania p</w:t>
      </w:r>
      <w:r w:rsidR="00A03AF8">
        <w:rPr>
          <w:rFonts w:ascii="MB Corpo S Text Office Light" w:hAnsi="MB Corpo S Text Office Light" w:cs="MB Corpo S Text Office Light"/>
          <w:sz w:val="21"/>
          <w:szCs w:val="21"/>
        </w:rPr>
        <w:t>otrà</w:t>
      </w:r>
      <w:r w:rsidRPr="00146212">
        <w:rPr>
          <w:rFonts w:ascii="MB Corpo S Text Office Light" w:hAnsi="MB Corpo S Text Office Light" w:cs="MB Corpo S Text Office Light"/>
          <w:sz w:val="21"/>
          <w:szCs w:val="21"/>
        </w:rPr>
        <w:t xml:space="preserve"> essere coperto dopo la messa in servizio. </w:t>
      </w:r>
    </w:p>
    <w:p w14:paraId="64BBECD7" w14:textId="77777777" w:rsidR="003D1BFE" w:rsidRPr="00A03AF8" w:rsidRDefault="003D1BFE" w:rsidP="00146212">
      <w:pPr>
        <w:pStyle w:val="Default"/>
        <w:rPr>
          <w:rFonts w:ascii="MB Corpo S Text Office Light" w:hAnsi="MB Corpo S Text Office Light" w:cs="MB Corpo S Text Office Light"/>
          <w:sz w:val="21"/>
          <w:szCs w:val="21"/>
        </w:rPr>
      </w:pPr>
    </w:p>
    <w:p w14:paraId="17C9C174" w14:textId="56804E0F" w:rsidR="003D1BFE" w:rsidRDefault="00A03AF8" w:rsidP="00F42AA9">
      <w:pPr>
        <w:pStyle w:val="Default"/>
        <w:jc w:val="center"/>
        <w:rPr>
          <w:rFonts w:ascii="MB Corpo S Text Office" w:hAnsi="MB Corpo S Text Office" w:cs="MB Corpo S Text Office"/>
          <w:sz w:val="21"/>
          <w:szCs w:val="21"/>
        </w:rPr>
      </w:pPr>
      <w:r w:rsidRPr="00A03AF8">
        <w:rPr>
          <w:rFonts w:ascii="MB Corpo S Text Office" w:hAnsi="MB Corpo S Text Office" w:cs="MB Corpo S Text Office"/>
          <w:sz w:val="21"/>
          <w:szCs w:val="21"/>
        </w:rPr>
        <w:t xml:space="preserve">"Il parco eolico di </w:t>
      </w:r>
      <w:proofErr w:type="spellStart"/>
      <w:r w:rsidRPr="00A03AF8">
        <w:rPr>
          <w:rFonts w:ascii="MB Corpo S Text Office" w:hAnsi="MB Corpo S Text Office" w:cs="MB Corpo S Text Office"/>
          <w:sz w:val="21"/>
          <w:szCs w:val="21"/>
        </w:rPr>
        <w:t>Papenburg</w:t>
      </w:r>
      <w:proofErr w:type="spellEnd"/>
      <w:r w:rsidRPr="00A03AF8">
        <w:rPr>
          <w:rFonts w:ascii="MB Corpo S Text Office" w:hAnsi="MB Corpo S Text Office" w:cs="MB Corpo S Text Office"/>
          <w:sz w:val="21"/>
          <w:szCs w:val="21"/>
        </w:rPr>
        <w:t xml:space="preserve"> rappresenta un elemento chiave della nostra strategia aziendale sostenibile, sia dal punto di vista ecologico che economico. L’avvio dei lavori dimostra in modo concreto il nostro impegno nel tradurre in azioni i nostri ambiziosi obiettivi di sostenibilità per la rete produttiva, generando così un impatto misurabile. Siamo molto soddisfatti dei progressi raggiunti e, come Mercedes-Benz, siamo orgogliosi di contribuire, insieme ai nostri solidi partner, all’espansione dell’energia eolica in Germania con questo nuovo impianto a </w:t>
      </w:r>
      <w:proofErr w:type="spellStart"/>
      <w:r w:rsidRPr="00A03AF8">
        <w:rPr>
          <w:rFonts w:ascii="MB Corpo S Text Office" w:hAnsi="MB Corpo S Text Office" w:cs="MB Corpo S Text Office"/>
          <w:sz w:val="21"/>
          <w:szCs w:val="21"/>
        </w:rPr>
        <w:t>Papenburg</w:t>
      </w:r>
      <w:proofErr w:type="spellEnd"/>
      <w:r w:rsidRPr="00A03AF8">
        <w:rPr>
          <w:rFonts w:ascii="MB Corpo S Text Office" w:hAnsi="MB Corpo S Text Office" w:cs="MB Corpo S Text Office"/>
          <w:sz w:val="21"/>
          <w:szCs w:val="21"/>
        </w:rPr>
        <w:t>."</w:t>
      </w:r>
    </w:p>
    <w:p w14:paraId="41987C8E" w14:textId="77777777" w:rsidR="00A03AF8" w:rsidRPr="00A03AF8" w:rsidRDefault="00A03AF8" w:rsidP="00F42AA9">
      <w:pPr>
        <w:pStyle w:val="Default"/>
        <w:jc w:val="center"/>
        <w:rPr>
          <w:rFonts w:ascii="MB Corpo S Text Office" w:hAnsi="MB Corpo S Text Office" w:cs="MB Corpo S Text Office"/>
          <w:sz w:val="21"/>
          <w:szCs w:val="21"/>
        </w:rPr>
      </w:pPr>
    </w:p>
    <w:p w14:paraId="66F12EAA" w14:textId="7F08FDCF" w:rsidR="00146212" w:rsidRPr="00A03AF8" w:rsidRDefault="00146212" w:rsidP="00F42AA9">
      <w:pPr>
        <w:pStyle w:val="Default"/>
        <w:jc w:val="center"/>
        <w:rPr>
          <w:rFonts w:ascii="MB Corpo S Text Office Light" w:hAnsi="MB Corpo S Text Office Light" w:cs="MB Corpo S Text Office Light"/>
          <w:sz w:val="19"/>
          <w:szCs w:val="19"/>
        </w:rPr>
      </w:pPr>
      <w:r w:rsidRPr="00146212">
        <w:rPr>
          <w:rFonts w:ascii="MB Corpo S Text Office Light" w:hAnsi="MB Corpo S Text Office Light" w:cs="MB Corpo S Text Office Light"/>
          <w:sz w:val="19"/>
          <w:szCs w:val="19"/>
        </w:rPr>
        <w:t xml:space="preserve">Joerg </w:t>
      </w:r>
      <w:proofErr w:type="spellStart"/>
      <w:r w:rsidRPr="00146212">
        <w:rPr>
          <w:rFonts w:ascii="MB Corpo S Text Office Light" w:hAnsi="MB Corpo S Text Office Light" w:cs="MB Corpo S Text Office Light"/>
          <w:sz w:val="19"/>
          <w:szCs w:val="19"/>
        </w:rPr>
        <w:t>Burzer</w:t>
      </w:r>
      <w:proofErr w:type="spellEnd"/>
      <w:r w:rsidRPr="00146212">
        <w:rPr>
          <w:rFonts w:ascii="MB Corpo S Text Office Light" w:hAnsi="MB Corpo S Text Office Light" w:cs="MB Corpo S Text Office Light"/>
          <w:sz w:val="19"/>
          <w:szCs w:val="19"/>
        </w:rPr>
        <w:t>, membro del Consiglio di Amministrazione di Mercedes-Benz Group AG, responsabile della produzione, della qualità e della gestione della catena di fornitura</w:t>
      </w:r>
    </w:p>
    <w:p w14:paraId="0EF2A818" w14:textId="77777777" w:rsidR="003D1BFE" w:rsidRPr="00A03AF8" w:rsidRDefault="003D1BFE" w:rsidP="00F42AA9">
      <w:pPr>
        <w:pStyle w:val="Default"/>
        <w:jc w:val="center"/>
        <w:rPr>
          <w:rFonts w:ascii="MB Corpo S Text Office Light" w:hAnsi="MB Corpo S Text Office Light" w:cs="MB Corpo S Text Office Light"/>
          <w:sz w:val="19"/>
          <w:szCs w:val="19"/>
        </w:rPr>
      </w:pPr>
    </w:p>
    <w:p w14:paraId="19428C65" w14:textId="306F4565" w:rsidR="003D1BFE" w:rsidRPr="00A03AF8" w:rsidRDefault="00A03AF8" w:rsidP="00F42AA9">
      <w:pPr>
        <w:pStyle w:val="Default"/>
        <w:jc w:val="center"/>
        <w:rPr>
          <w:rFonts w:ascii="MB Corpo S Text Office" w:hAnsi="MB Corpo S Text Office" w:cs="MB Corpo S Text Office"/>
          <w:sz w:val="21"/>
          <w:szCs w:val="21"/>
        </w:rPr>
      </w:pPr>
      <w:r w:rsidRPr="00A03AF8">
        <w:rPr>
          <w:rFonts w:ascii="MB Corpo S Text Office" w:hAnsi="MB Corpo S Text Office" w:cs="MB Corpo S Text Office"/>
          <w:sz w:val="21"/>
          <w:szCs w:val="21"/>
        </w:rPr>
        <w:t>"Sono orgoglioso del fatto che, in qualità di proprietari del futuro parco eolico, forniremo elettricità a Mercedes-Benz AG per i prossimi 25 anni. Questo progetto dimostra che UKA, che produce energia elettrica rispettosa del</w:t>
      </w:r>
      <w:r>
        <w:rPr>
          <w:rFonts w:ascii="MB Corpo S Text Office" w:hAnsi="MB Corpo S Text Office" w:cs="MB Corpo S Text Office"/>
          <w:sz w:val="21"/>
          <w:szCs w:val="21"/>
        </w:rPr>
        <w:t>l’ambiente</w:t>
      </w:r>
      <w:r w:rsidRPr="00A03AF8">
        <w:rPr>
          <w:rFonts w:ascii="MB Corpo S Text Office" w:hAnsi="MB Corpo S Text Office" w:cs="MB Corpo S Text Office"/>
          <w:sz w:val="21"/>
          <w:szCs w:val="21"/>
        </w:rPr>
        <w:t xml:space="preserve">, è un fornitore interessante anche per grandi gruppi industriali. Nonostante alcune sfide – ad esempio sul cantiere – </w:t>
      </w:r>
      <w:proofErr w:type="gramStart"/>
      <w:r w:rsidRPr="00A03AF8">
        <w:rPr>
          <w:rFonts w:ascii="MB Corpo S Text Office" w:hAnsi="MB Corpo S Text Office" w:cs="MB Corpo S Text Office"/>
          <w:sz w:val="21"/>
          <w:szCs w:val="21"/>
        </w:rPr>
        <w:t>il team</w:t>
      </w:r>
      <w:proofErr w:type="gramEnd"/>
      <w:r w:rsidRPr="00A03AF8">
        <w:rPr>
          <w:rFonts w:ascii="MB Corpo S Text Office" w:hAnsi="MB Corpo S Text Office" w:cs="MB Corpo S Text Office"/>
          <w:sz w:val="21"/>
          <w:szCs w:val="21"/>
        </w:rPr>
        <w:t xml:space="preserve"> di progetto sta portando avanti la costruzione del parco eolico </w:t>
      </w:r>
      <w:r>
        <w:rPr>
          <w:rFonts w:ascii="MB Corpo S Text Office" w:hAnsi="MB Corpo S Text Office" w:cs="MB Corpo S Text Office"/>
          <w:sz w:val="21"/>
          <w:szCs w:val="21"/>
        </w:rPr>
        <w:t>in</w:t>
      </w:r>
      <w:r w:rsidRPr="00A03AF8">
        <w:rPr>
          <w:rFonts w:ascii="MB Corpo S Text Office" w:hAnsi="MB Corpo S Text Office" w:cs="MB Corpo S Text Office"/>
          <w:sz w:val="21"/>
          <w:szCs w:val="21"/>
        </w:rPr>
        <w:t xml:space="preserve"> tempi record. L’impianto situato nell’area test di Mercedes-Benz è un progetto di punta nel nostro portafoglio di parchi eolici onshore attualmente in costruzione in Germania, che rappresentano complessivamente oltre 1,5 GW."</w:t>
      </w:r>
    </w:p>
    <w:p w14:paraId="320F680B" w14:textId="77777777" w:rsidR="00A03AF8" w:rsidRPr="00A03AF8" w:rsidRDefault="00A03AF8" w:rsidP="00F42AA9">
      <w:pPr>
        <w:pStyle w:val="Default"/>
        <w:jc w:val="center"/>
        <w:rPr>
          <w:rFonts w:ascii="MB Corpo S Text Office" w:hAnsi="MB Corpo S Text Office" w:cs="MB Corpo S Text Office"/>
          <w:sz w:val="21"/>
          <w:szCs w:val="21"/>
        </w:rPr>
      </w:pPr>
    </w:p>
    <w:p w14:paraId="52CB1705" w14:textId="60FF12DA" w:rsidR="00FB3C86" w:rsidRPr="00A03AF8" w:rsidRDefault="00146212" w:rsidP="00F42AA9">
      <w:pPr>
        <w:pStyle w:val="D05Boilerplate"/>
        <w:jc w:val="center"/>
        <w:rPr>
          <w:rFonts w:cs="MB Corpo S Text Office Light"/>
          <w:sz w:val="19"/>
          <w:szCs w:val="19"/>
          <w:lang w:val="it-IT"/>
        </w:rPr>
      </w:pPr>
      <w:r w:rsidRPr="00A03AF8">
        <w:rPr>
          <w:rFonts w:cs="MB Corpo S Text Office Light"/>
          <w:sz w:val="19"/>
          <w:szCs w:val="19"/>
          <w:lang w:val="it-IT"/>
        </w:rPr>
        <w:t xml:space="preserve">Gernot </w:t>
      </w:r>
      <w:proofErr w:type="spellStart"/>
      <w:r w:rsidRPr="00A03AF8">
        <w:rPr>
          <w:rFonts w:cs="MB Corpo S Text Office Light"/>
          <w:sz w:val="19"/>
          <w:szCs w:val="19"/>
          <w:lang w:val="it-IT"/>
        </w:rPr>
        <w:t>Gauglitz</w:t>
      </w:r>
      <w:proofErr w:type="spellEnd"/>
      <w:r w:rsidRPr="00A03AF8">
        <w:rPr>
          <w:rFonts w:cs="MB Corpo S Text Office Light"/>
          <w:sz w:val="19"/>
          <w:szCs w:val="19"/>
          <w:lang w:val="it-IT"/>
        </w:rPr>
        <w:t>, socio amministratore del gruppo UKA</w:t>
      </w:r>
    </w:p>
    <w:p w14:paraId="196E9F8F" w14:textId="77777777" w:rsidR="00F42AA9" w:rsidRPr="00A03AF8" w:rsidRDefault="00F42AA9" w:rsidP="00F42AA9">
      <w:pPr>
        <w:pStyle w:val="D05Boilerplate"/>
        <w:jc w:val="center"/>
        <w:rPr>
          <w:rFonts w:cs="MB Corpo S Text Office Light"/>
          <w:sz w:val="19"/>
          <w:szCs w:val="19"/>
          <w:lang w:val="it-IT"/>
        </w:rPr>
      </w:pPr>
    </w:p>
    <w:p w14:paraId="49195A59" w14:textId="77777777" w:rsidR="00F42AA9" w:rsidRPr="00A03AF8" w:rsidRDefault="00F42AA9" w:rsidP="00F42AA9">
      <w:pPr>
        <w:pStyle w:val="D05Boilerplate"/>
        <w:jc w:val="center"/>
        <w:rPr>
          <w:rFonts w:cs="MB Corpo S Text Office Light"/>
          <w:sz w:val="19"/>
          <w:szCs w:val="19"/>
          <w:lang w:val="it-IT"/>
        </w:rPr>
      </w:pPr>
    </w:p>
    <w:p w14:paraId="179514BB" w14:textId="77777777" w:rsidR="00F42AA9" w:rsidRPr="00A03AF8" w:rsidRDefault="00F42AA9" w:rsidP="00F42AA9">
      <w:pPr>
        <w:pStyle w:val="D05Boilerplate"/>
        <w:jc w:val="center"/>
        <w:rPr>
          <w:rFonts w:cs="MB Corpo S Text Office Light"/>
          <w:sz w:val="19"/>
          <w:szCs w:val="19"/>
          <w:lang w:val="it-IT"/>
        </w:rPr>
      </w:pPr>
    </w:p>
    <w:p w14:paraId="5AB0FF9F" w14:textId="77777777" w:rsidR="001F1734" w:rsidRPr="00A03AF8" w:rsidRDefault="001F1734" w:rsidP="00436B93">
      <w:pPr>
        <w:pStyle w:val="D05Boilerplate"/>
        <w:rPr>
          <w:sz w:val="21"/>
          <w:lang w:val="it-IT"/>
        </w:rPr>
      </w:pPr>
    </w:p>
    <w:p w14:paraId="7B21B504" w14:textId="77777777" w:rsidR="00AC4341" w:rsidRPr="00A03AF8" w:rsidRDefault="00AC4341" w:rsidP="00AC4341">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r w:rsidRPr="00A03AF8">
        <w:rPr>
          <w:rFonts w:ascii="MB Corpo S Text Office Light" w:eastAsiaTheme="minorHAnsi" w:hAnsi="MB Corpo S Text Office Light" w:cs="MB Corpo S Text Office Light"/>
          <w:color w:val="000000"/>
          <w:kern w:val="0"/>
          <w:szCs w:val="21"/>
          <w:lang w:val="it-IT" w:eastAsia="en-US"/>
          <w14:ligatures w14:val="none"/>
        </w:rPr>
        <w:t xml:space="preserve">Mercedes-Benz e UKA collaborano con altri partner per la costruzione del parco eolico. Le 20 turbine eoliche con una potenza nominale totale di 140 MW provengono dal produttore tedesco </w:t>
      </w:r>
      <w:proofErr w:type="spellStart"/>
      <w:r w:rsidRPr="00A03AF8">
        <w:rPr>
          <w:rFonts w:ascii="MB Corpo S Text Office Light" w:eastAsiaTheme="minorHAnsi" w:hAnsi="MB Corpo S Text Office Light" w:cs="MB Corpo S Text Office Light"/>
          <w:color w:val="000000"/>
          <w:kern w:val="0"/>
          <w:szCs w:val="21"/>
          <w:lang w:val="it-IT" w:eastAsia="en-US"/>
          <w14:ligatures w14:val="none"/>
        </w:rPr>
        <w:t>Nordex</w:t>
      </w:r>
      <w:proofErr w:type="spellEnd"/>
      <w:r w:rsidRPr="00A03AF8">
        <w:rPr>
          <w:rFonts w:ascii="MB Corpo S Text Office Light" w:eastAsiaTheme="minorHAnsi" w:hAnsi="MB Corpo S Text Office Light" w:cs="MB Corpo S Text Office Light"/>
          <w:color w:val="000000"/>
          <w:kern w:val="0"/>
          <w:szCs w:val="21"/>
          <w:lang w:val="it-IT" w:eastAsia="en-US"/>
          <w14:ligatures w14:val="none"/>
        </w:rPr>
        <w:t>.</w:t>
      </w:r>
    </w:p>
    <w:p w14:paraId="4933F317" w14:textId="77777777" w:rsidR="00AC4341" w:rsidRPr="00A03AF8" w:rsidRDefault="00AC4341" w:rsidP="00AC4341">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p>
    <w:p w14:paraId="4DCE5CAA" w14:textId="1A2F49CD" w:rsidR="001F1734" w:rsidRPr="00A03AF8" w:rsidRDefault="001F1734" w:rsidP="001F1734">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r w:rsidRPr="00A03AF8">
        <w:rPr>
          <w:rFonts w:ascii="MB Corpo S Text Office Light" w:eastAsiaTheme="minorHAnsi" w:hAnsi="MB Corpo S Text Office Light" w:cs="MB Corpo S Text Office Light"/>
          <w:color w:val="000000"/>
          <w:kern w:val="0"/>
          <w:szCs w:val="21"/>
          <w:lang w:val="it-IT" w:eastAsia="en-US"/>
          <w14:ligatures w14:val="none"/>
        </w:rPr>
        <w:t>Le fonda</w:t>
      </w:r>
      <w:r w:rsidR="00A03AF8">
        <w:rPr>
          <w:rFonts w:ascii="MB Corpo S Text Office Light" w:eastAsiaTheme="minorHAnsi" w:hAnsi="MB Corpo S Text Office Light" w:cs="MB Corpo S Text Office Light"/>
          <w:color w:val="000000"/>
          <w:kern w:val="0"/>
          <w:szCs w:val="21"/>
          <w:lang w:val="it-IT" w:eastAsia="en-US"/>
          <w14:ligatures w14:val="none"/>
        </w:rPr>
        <w:t>menta</w:t>
      </w:r>
      <w:r w:rsidRPr="00A03AF8">
        <w:rPr>
          <w:rFonts w:ascii="MB Corpo S Text Office Light" w:eastAsiaTheme="minorHAnsi" w:hAnsi="MB Corpo S Text Office Light" w:cs="MB Corpo S Text Office Light"/>
          <w:color w:val="000000"/>
          <w:kern w:val="0"/>
          <w:szCs w:val="21"/>
          <w:lang w:val="it-IT" w:eastAsia="en-US"/>
          <w14:ligatures w14:val="none"/>
        </w:rPr>
        <w:t xml:space="preserve"> e le parti in calcestruzzo per le torri ibride con un'altezza del mozzo di 164 metri provengono da Max </w:t>
      </w:r>
      <w:proofErr w:type="spellStart"/>
      <w:r w:rsidRPr="00A03AF8">
        <w:rPr>
          <w:rFonts w:ascii="MB Corpo S Text Office Light" w:eastAsiaTheme="minorHAnsi" w:hAnsi="MB Corpo S Text Office Light" w:cs="MB Corpo S Text Office Light"/>
          <w:color w:val="000000"/>
          <w:kern w:val="0"/>
          <w:szCs w:val="21"/>
          <w:lang w:val="it-IT" w:eastAsia="en-US"/>
          <w14:ligatures w14:val="none"/>
        </w:rPr>
        <w:t>Bögl</w:t>
      </w:r>
      <w:proofErr w:type="spellEnd"/>
      <w:r w:rsidRPr="00A03AF8">
        <w:rPr>
          <w:rFonts w:ascii="MB Corpo S Text Office Light" w:eastAsiaTheme="minorHAnsi" w:hAnsi="MB Corpo S Text Office Light" w:cs="MB Corpo S Text Office Light"/>
          <w:color w:val="000000"/>
          <w:kern w:val="0"/>
          <w:szCs w:val="21"/>
          <w:lang w:val="it-IT" w:eastAsia="en-US"/>
          <w14:ligatures w14:val="none"/>
        </w:rPr>
        <w:t xml:space="preserve"> Wind AG. </w:t>
      </w:r>
    </w:p>
    <w:p w14:paraId="438651A4" w14:textId="77777777" w:rsidR="00A03AF8" w:rsidRDefault="00A03AF8" w:rsidP="00AC4341">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p>
    <w:p w14:paraId="5462E513" w14:textId="3BE2B5B9" w:rsidR="00AC4341" w:rsidRDefault="00A03AF8" w:rsidP="00AC4341">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r w:rsidRPr="00A03AF8">
        <w:rPr>
          <w:rFonts w:ascii="MB Corpo S Text Office Light" w:eastAsiaTheme="minorHAnsi" w:hAnsi="MB Corpo S Text Office Light" w:cs="MB Corpo S Text Office Light"/>
          <w:color w:val="000000"/>
          <w:kern w:val="0"/>
          <w:szCs w:val="21"/>
          <w:lang w:val="it-IT" w:eastAsia="en-US"/>
          <w14:ligatures w14:val="none"/>
        </w:rPr>
        <w:t xml:space="preserve">La pista di collaudo di </w:t>
      </w:r>
      <w:proofErr w:type="spellStart"/>
      <w:r w:rsidRPr="00A03AF8">
        <w:rPr>
          <w:rFonts w:ascii="MB Corpo S Text Office Light" w:eastAsiaTheme="minorHAnsi" w:hAnsi="MB Corpo S Text Office Light" w:cs="MB Corpo S Text Office Light"/>
          <w:color w:val="000000"/>
          <w:kern w:val="0"/>
          <w:szCs w:val="21"/>
          <w:lang w:val="it-IT" w:eastAsia="en-US"/>
          <w14:ligatures w14:val="none"/>
        </w:rPr>
        <w:t>Papenburg</w:t>
      </w:r>
      <w:proofErr w:type="spellEnd"/>
      <w:r w:rsidRPr="00A03AF8">
        <w:rPr>
          <w:rFonts w:ascii="MB Corpo S Text Office Light" w:eastAsiaTheme="minorHAnsi" w:hAnsi="MB Corpo S Text Office Light" w:cs="MB Corpo S Text Office Light"/>
          <w:color w:val="000000"/>
          <w:kern w:val="0"/>
          <w:szCs w:val="21"/>
          <w:lang w:val="it-IT" w:eastAsia="en-US"/>
          <w14:ligatures w14:val="none"/>
        </w:rPr>
        <w:t>, che si estende su circa 800 ettari, è parte integrante delle attività di ricerca e sviluppo dell’azienda sin dal 1998. Con questo progetto, Mercedes-Benz amplia nel medio termine il proprio portafoglio di energia elettrica da fonti rinnovabili, contribuendo attivamente all’espansione dell’energia eolica onshore in Germania. La pianificazione per la realizzazione del parco eolico, affidata a UKA, e l’utilizzo ecologicamente sostenibile dell’area vengono portati avanti in stretta collaborazione con le autorità locali competenti e con gli stakeholder del territorio.</w:t>
      </w:r>
    </w:p>
    <w:p w14:paraId="502A757D" w14:textId="77777777" w:rsidR="00A03AF8" w:rsidRPr="00A03AF8" w:rsidRDefault="00A03AF8" w:rsidP="00AC4341">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p>
    <w:p w14:paraId="4901C304" w14:textId="738BC71F" w:rsidR="00AC4341" w:rsidRPr="00A03AF8" w:rsidRDefault="00AC4341" w:rsidP="00AC4341">
      <w:pPr>
        <w:autoSpaceDE w:val="0"/>
        <w:autoSpaceDN w:val="0"/>
        <w:adjustRightInd w:val="0"/>
        <w:rPr>
          <w:rFonts w:ascii="MB Corpo S Text Office Light" w:eastAsiaTheme="minorHAnsi" w:hAnsi="MB Corpo S Text Office Light" w:cs="MB Corpo S Text Office Light"/>
          <w:b/>
          <w:bCs/>
          <w:color w:val="000000"/>
          <w:kern w:val="0"/>
          <w:szCs w:val="21"/>
          <w:lang w:val="it-IT" w:eastAsia="en-US"/>
          <w14:ligatures w14:val="none"/>
        </w:rPr>
      </w:pPr>
      <w:r w:rsidRPr="00A03AF8">
        <w:rPr>
          <w:rFonts w:ascii="MB Corpo S Text Office Light" w:eastAsiaTheme="minorHAnsi" w:hAnsi="MB Corpo S Text Office Light" w:cs="MB Corpo S Text Office Light"/>
          <w:b/>
          <w:bCs/>
          <w:color w:val="000000"/>
          <w:kern w:val="0"/>
          <w:szCs w:val="21"/>
          <w:lang w:val="it-IT" w:eastAsia="en-US"/>
          <w14:ligatures w14:val="none"/>
        </w:rPr>
        <w:t xml:space="preserve">Approvvigionamento energetico sostenibile delle sedi Mercedes-Benz </w:t>
      </w:r>
    </w:p>
    <w:p w14:paraId="4D547E6B" w14:textId="4E187171"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r w:rsidRPr="00A03AF8">
        <w:rPr>
          <w:rFonts w:ascii="MB Corpo S Text Office Light" w:eastAsiaTheme="minorHAnsi" w:hAnsi="MB Corpo S Text Office Light" w:cs="MB Corpo S Text Office Light"/>
          <w:color w:val="000000"/>
          <w:kern w:val="0"/>
          <w:szCs w:val="21"/>
          <w:lang w:val="it-IT" w:eastAsia="en-US"/>
          <w14:ligatures w14:val="none"/>
        </w:rPr>
        <w:t>La produzione gioca un ruolo importante nell’approccio alla sostenibilità di Mercedes-Benz. Uno dei principali ambiti di intervento riguarda la fornitura energetica della rete produttiva: dal 2022, gli stabilimenti di produzione di veicoli Mercedes-Benz sono carbon neutral¹, e l’obiettivo entro il 2030 è coprire oltre il 70% del fabbisogno energetico della produzione con energie rinnovabili.</w:t>
      </w:r>
    </w:p>
    <w:p w14:paraId="567877D8" w14:textId="1AC4CAA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r w:rsidRPr="00A03AF8">
        <w:rPr>
          <w:rFonts w:ascii="MB Corpo S Text Office Light" w:eastAsiaTheme="minorHAnsi" w:hAnsi="MB Corpo S Text Office Light" w:cs="MB Corpo S Text Office Light"/>
          <w:color w:val="000000"/>
          <w:kern w:val="0"/>
          <w:szCs w:val="21"/>
          <w:lang w:val="it-IT" w:eastAsia="en-US"/>
          <w14:ligatures w14:val="none"/>
        </w:rPr>
        <w:t xml:space="preserve">Questo sarà possibile, tra l’altro, grazie all’espansione dell’energia solare ed eolica presso le sedi aziendali e alla stipula di specifici power </w:t>
      </w:r>
      <w:proofErr w:type="spellStart"/>
      <w:r w:rsidRPr="00A03AF8">
        <w:rPr>
          <w:rFonts w:ascii="MB Corpo S Text Office Light" w:eastAsiaTheme="minorHAnsi" w:hAnsi="MB Corpo S Text Office Light" w:cs="MB Corpo S Text Office Light"/>
          <w:color w:val="000000"/>
          <w:kern w:val="0"/>
          <w:szCs w:val="21"/>
          <w:lang w:val="it-IT" w:eastAsia="en-US"/>
          <w14:ligatures w14:val="none"/>
        </w:rPr>
        <w:t>purchase</w:t>
      </w:r>
      <w:proofErr w:type="spellEnd"/>
      <w:r w:rsidRPr="00A03AF8">
        <w:rPr>
          <w:rFonts w:ascii="MB Corpo S Text Office Light" w:eastAsiaTheme="minorHAnsi" w:hAnsi="MB Corpo S Text Office Light" w:cs="MB Corpo S Text Office Light"/>
          <w:color w:val="000000"/>
          <w:kern w:val="0"/>
          <w:szCs w:val="21"/>
          <w:lang w:val="it-IT" w:eastAsia="en-US"/>
          <w14:ligatures w14:val="none"/>
        </w:rPr>
        <w:t xml:space="preserve"> agreements. I progetti previsti per un parco eolico on-</w:t>
      </w:r>
      <w:proofErr w:type="spellStart"/>
      <w:r w:rsidRPr="00A03AF8">
        <w:rPr>
          <w:rFonts w:ascii="MB Corpo S Text Office Light" w:eastAsiaTheme="minorHAnsi" w:hAnsi="MB Corpo S Text Office Light" w:cs="MB Corpo S Text Office Light"/>
          <w:color w:val="000000"/>
          <w:kern w:val="0"/>
          <w:szCs w:val="21"/>
          <w:lang w:val="it-IT" w:eastAsia="en-US"/>
          <w14:ligatures w14:val="none"/>
        </w:rPr>
        <w:t>shore</w:t>
      </w:r>
      <w:proofErr w:type="spellEnd"/>
      <w:r w:rsidRPr="00A03AF8">
        <w:rPr>
          <w:rFonts w:ascii="MB Corpo S Text Office Light" w:eastAsiaTheme="minorHAnsi" w:hAnsi="MB Corpo S Text Office Light" w:cs="MB Corpo S Text Office Light"/>
          <w:color w:val="000000"/>
          <w:kern w:val="0"/>
          <w:szCs w:val="21"/>
          <w:lang w:val="it-IT" w:eastAsia="en-US"/>
          <w14:ligatures w14:val="none"/>
        </w:rPr>
        <w:t xml:space="preserve"> a Papenburg², nel nord della Germania, e per un parco eolico off-shore nel Mar Baltico³ stanno procedendo bene. Le autorizzazioni ufficiali necessarie sono state ottenute e la costruzione delle turbine eoliche può ora iniziare.</w:t>
      </w:r>
    </w:p>
    <w:p w14:paraId="00C5BF3A" w14:textId="669A721B" w:rsidR="001F1734"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r w:rsidRPr="00A03AF8">
        <w:rPr>
          <w:rFonts w:ascii="MB Corpo S Text Office Light" w:eastAsiaTheme="minorHAnsi" w:hAnsi="MB Corpo S Text Office Light" w:cs="MB Corpo S Text Office Light"/>
          <w:color w:val="000000"/>
          <w:kern w:val="0"/>
          <w:szCs w:val="21"/>
          <w:lang w:val="it-IT" w:eastAsia="en-US"/>
          <w14:ligatures w14:val="none"/>
        </w:rPr>
        <w:t>L’obiettivo per tutti gli stabilimenti produttivi Mercedes-Benz a livello mondiale è di operare con il 100% di energie rinnovabili entro il 2039.</w:t>
      </w:r>
    </w:p>
    <w:p w14:paraId="308B1B38" w14:textId="77777777" w:rsidR="00E92A18" w:rsidRDefault="00E92A18" w:rsidP="001F1734">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p>
    <w:p w14:paraId="1823C54B" w14:textId="77777777" w:rsidR="00A03AF8" w:rsidRDefault="00A03AF8" w:rsidP="001F1734">
      <w:pPr>
        <w:autoSpaceDE w:val="0"/>
        <w:autoSpaceDN w:val="0"/>
        <w:adjustRightInd w:val="0"/>
        <w:rPr>
          <w:rFonts w:ascii="MB Corpo S Text Office Light" w:eastAsiaTheme="minorHAnsi" w:hAnsi="MB Corpo S Text Office Light" w:cs="MB Corpo S Text Office Light"/>
          <w:color w:val="000000"/>
          <w:kern w:val="0"/>
          <w:szCs w:val="21"/>
          <w:lang w:val="it-IT" w:eastAsia="en-US"/>
          <w14:ligatures w14:val="none"/>
        </w:rPr>
      </w:pPr>
    </w:p>
    <w:p w14:paraId="6FDD63BE" w14:textId="77777777" w:rsid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9"/>
          <w:szCs w:val="9"/>
          <w:lang w:val="en-US" w:eastAsia="en-US"/>
          <w14:ligatures w14:val="none"/>
        </w:rPr>
      </w:pPr>
    </w:p>
    <w:p w14:paraId="3F1D8A53" w14:textId="77777777" w:rsid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9"/>
          <w:szCs w:val="9"/>
          <w:lang w:val="en-US" w:eastAsia="en-US"/>
          <w14:ligatures w14:val="none"/>
        </w:rPr>
      </w:pPr>
    </w:p>
    <w:p w14:paraId="0706C40E" w14:textId="77777777" w:rsid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9"/>
          <w:szCs w:val="9"/>
          <w:lang w:val="en-US" w:eastAsia="en-US"/>
          <w14:ligatures w14:val="none"/>
        </w:rPr>
      </w:pPr>
    </w:p>
    <w:p w14:paraId="5E56026F" w14:textId="77777777" w:rsid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9"/>
          <w:szCs w:val="9"/>
          <w:lang w:val="en-US" w:eastAsia="en-US"/>
          <w14:ligatures w14:val="none"/>
        </w:rPr>
      </w:pPr>
    </w:p>
    <w:p w14:paraId="45A182C3" w14:textId="77777777" w:rsid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9"/>
          <w:szCs w:val="9"/>
          <w:lang w:val="en-US" w:eastAsia="en-US"/>
          <w14:ligatures w14:val="none"/>
        </w:rPr>
      </w:pPr>
    </w:p>
    <w:p w14:paraId="16E62DEB" w14:textId="1B48744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Mercedes-Benz AG in sintesi</w:t>
      </w:r>
      <w:r w:rsidRPr="00A03AF8">
        <w:rPr>
          <w:rFonts w:ascii="MB Corpo S Text Office Light" w:eastAsiaTheme="minorHAnsi" w:hAnsi="MB Corpo S Text Office Light" w:cs="MB Corpo S Text Office Light"/>
          <w:color w:val="000000"/>
          <w:kern w:val="0"/>
          <w:sz w:val="14"/>
          <w:szCs w:val="14"/>
          <w:lang w:val="en-US" w:eastAsia="en-US"/>
          <w14:ligatures w14:val="none"/>
        </w:rPr>
        <w:br/>
        <w:t>Mercedes-Benz AG fa parte di Mercedes-Benz Group AG, con circa 175.000 dipendenti in tutto il mondo, ed è responsabile delle attività globali di Mercedes-Benz Cars e Mercedes-Benz Vans. Ola Källenius è Presidente del Consiglio di Amministrazione di Mercedes-Benz AG.</w:t>
      </w:r>
    </w:p>
    <w:p w14:paraId="177C4E0A"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L’azienda è focalizzata sullo sviluppo, la produzione e la vendita di autovetture, van e servizi correlati al mondo automotive. Inoltre, aspira </w:t>
      </w:r>
      <w:proofErr w:type="gramStart"/>
      <w:r w:rsidRPr="00A03AF8">
        <w:rPr>
          <w:rFonts w:ascii="MB Corpo S Text Office Light" w:eastAsiaTheme="minorHAnsi" w:hAnsi="MB Corpo S Text Office Light" w:cs="MB Corpo S Text Office Light"/>
          <w:color w:val="000000"/>
          <w:kern w:val="0"/>
          <w:sz w:val="14"/>
          <w:szCs w:val="14"/>
          <w:lang w:val="en-US" w:eastAsia="en-US"/>
          <w14:ligatures w14:val="none"/>
        </w:rPr>
        <w:t>a</w:t>
      </w:r>
      <w:proofErr w:type="gramEnd"/>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 essere leader nei settori della mobilità elettrica e del software per veicoli.</w:t>
      </w:r>
    </w:p>
    <w:p w14:paraId="16CA9BEB"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Il portafoglio prodotti comprende il marchio Mercedes-Benz con Mercedes-AMG, Mercedes-Maybach e Classe G, con i rispettivi modelli completamente elettrici, oltre ai prodotti del marchio smart. Mercedes-Benz AG è uno dei maggiori produttori mondiali di vetture di alta gamma. Nel 2024 ha venduto circa 2,4 milioni di autovetture e van.</w:t>
      </w:r>
    </w:p>
    <w:p w14:paraId="75CC4861"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Nei suoi due segmenti di business, Mercedes-Benz AG continua </w:t>
      </w:r>
      <w:proofErr w:type="gramStart"/>
      <w:r w:rsidRPr="00A03AF8">
        <w:rPr>
          <w:rFonts w:ascii="MB Corpo S Text Office Light" w:eastAsiaTheme="minorHAnsi" w:hAnsi="MB Corpo S Text Office Light" w:cs="MB Corpo S Text Office Light"/>
          <w:color w:val="000000"/>
          <w:kern w:val="0"/>
          <w:sz w:val="14"/>
          <w:szCs w:val="14"/>
          <w:lang w:val="en-US" w:eastAsia="en-US"/>
          <w14:ligatures w14:val="none"/>
        </w:rPr>
        <w:t>a</w:t>
      </w:r>
      <w:proofErr w:type="gramEnd"/>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 espandere la propria rete produttiva globale con oltre 30 stabilimenti distribuiti su quattro continenti, adeguandosi alle esigenze della mobilità elettrica. Parallelamente, l’azienda sta costruendo ed espandendo la propria rete globale di produzione di batterie su tre continenti.</w:t>
      </w:r>
    </w:p>
    <w:p w14:paraId="3901B26A"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Poiché la sostenibilità è il principio guida della strategia Mercedes-Benz e dell’azienda stessa, ciò significa creare valore duraturo per tutti gli stakeholder: clienti, dipendenti, investitori, partner commerciali e società nel suo complesso. La base di questo impegno è rappresentata dalla strategia di business sostenibile del Mercedes-Benz Group. L’azienda si assume quindi la responsabilità degli effetti economici, ecologici e sociali delle proprie attività, considerando l’intera catena del valore.</w:t>
      </w:r>
    </w:p>
    <w:p w14:paraId="11266C0B"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pict w14:anchorId="596871E4">
          <v:rect id="_x0000_i1025" style="width:0;height:1.5pt" o:hralign="center" o:hrstd="t" o:hr="t" fillcolor="#a0a0a0" stroked="f"/>
        </w:pict>
      </w:r>
    </w:p>
    <w:p w14:paraId="0A0BAC2E"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UKA – </w:t>
      </w:r>
      <w:proofErr w:type="spellStart"/>
      <w:r w:rsidRPr="00A03AF8">
        <w:rPr>
          <w:rFonts w:ascii="MB Corpo S Text Office Light" w:eastAsiaTheme="minorHAnsi" w:hAnsi="MB Corpo S Text Office Light" w:cs="MB Corpo S Text Office Light"/>
          <w:color w:val="000000"/>
          <w:kern w:val="0"/>
          <w:sz w:val="14"/>
          <w:szCs w:val="14"/>
          <w:lang w:val="en-US" w:eastAsia="en-US"/>
          <w14:ligatures w14:val="none"/>
        </w:rPr>
        <w:t>Umweltgerechte</w:t>
      </w:r>
      <w:proofErr w:type="spellEnd"/>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 </w:t>
      </w:r>
      <w:proofErr w:type="spellStart"/>
      <w:r w:rsidRPr="00A03AF8">
        <w:rPr>
          <w:rFonts w:ascii="MB Corpo S Text Office Light" w:eastAsiaTheme="minorHAnsi" w:hAnsi="MB Corpo S Text Office Light" w:cs="MB Corpo S Text Office Light"/>
          <w:color w:val="000000"/>
          <w:kern w:val="0"/>
          <w:sz w:val="14"/>
          <w:szCs w:val="14"/>
          <w:lang w:val="en-US" w:eastAsia="en-US"/>
          <w14:ligatures w14:val="none"/>
        </w:rPr>
        <w:t>Kraftanlagen</w:t>
      </w:r>
      <w:proofErr w:type="spellEnd"/>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 in sintesi</w:t>
      </w:r>
      <w:r w:rsidRPr="00A03AF8">
        <w:rPr>
          <w:rFonts w:ascii="MB Corpo S Text Office Light" w:eastAsiaTheme="minorHAnsi" w:hAnsi="MB Corpo S Text Office Light" w:cs="MB Corpo S Text Office Light"/>
          <w:color w:val="000000"/>
          <w:kern w:val="0"/>
          <w:sz w:val="14"/>
          <w:szCs w:val="14"/>
          <w:lang w:val="en-US" w:eastAsia="en-US"/>
          <w14:ligatures w14:val="none"/>
        </w:rPr>
        <w:br/>
        <w:t>In qualità di sviluppatore di parchi energetici, il Gruppo UKA pianifica, costruisce, gestisce e vende progetti eolici, fotovoltaici (PV) e di sistemi di accumulo a batteria. Contribuisce a una fornitura energetica sostenibile in Germania, Europa e America, indipendente dalle importazioni di combustibili fossili, più economica e rispettosa del clima.</w:t>
      </w:r>
    </w:p>
    <w:p w14:paraId="7CD90D71"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UKA è un’azienda a conduzione familiare che, sin dalla sua fondazione nel 1999, persegue una strategia di lungo periodo. I dipendenti del gruppo si impegnano a garantire i migliori risultati progettuali, in linea con i più elevati standard economici e qualitativi. Tutti i progetti vengono sviluppati in modo sistematico, anche quando circostanze esterne richiedono un supplemento di pazienza e perseveranza.</w:t>
      </w:r>
    </w:p>
    <w:p w14:paraId="5957787D" w14:textId="77777777" w:rsidR="00A03AF8" w:rsidRPr="00A03AF8" w:rsidRDefault="00A03AF8" w:rsidP="001F1734">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p>
    <w:p w14:paraId="68209457" w14:textId="77777777" w:rsidR="00A03AF8" w:rsidRPr="00A03AF8" w:rsidRDefault="00A03AF8" w:rsidP="001F1734">
      <w:pPr>
        <w:autoSpaceDE w:val="0"/>
        <w:autoSpaceDN w:val="0"/>
        <w:adjustRightInd w:val="0"/>
        <w:rPr>
          <w:rFonts w:ascii="MB Corpo S Text Office Light" w:eastAsiaTheme="minorHAnsi" w:hAnsi="MB Corpo S Text Office Light" w:cs="MB Corpo S Text Office Light"/>
          <w:color w:val="000000"/>
          <w:kern w:val="0"/>
          <w:sz w:val="14"/>
          <w:szCs w:val="14"/>
          <w:lang w:val="it-IT" w:eastAsia="en-US"/>
          <w14:ligatures w14:val="none"/>
        </w:rPr>
      </w:pPr>
    </w:p>
    <w:p w14:paraId="026E9669" w14:textId="77777777" w:rsidR="00A03AF8" w:rsidRPr="00A03AF8" w:rsidRDefault="00A03AF8" w:rsidP="001F1734">
      <w:pPr>
        <w:autoSpaceDE w:val="0"/>
        <w:autoSpaceDN w:val="0"/>
        <w:adjustRightInd w:val="0"/>
        <w:rPr>
          <w:rFonts w:ascii="MB Corpo S Text Office Light" w:eastAsiaTheme="minorHAnsi" w:hAnsi="MB Corpo S Text Office Light" w:cs="MB Corpo S Text Office Light"/>
          <w:color w:val="000000"/>
          <w:kern w:val="0"/>
          <w:sz w:val="14"/>
          <w:szCs w:val="14"/>
          <w:lang w:val="it-IT" w:eastAsia="en-US"/>
          <w14:ligatures w14:val="none"/>
        </w:rPr>
      </w:pPr>
    </w:p>
    <w:p w14:paraId="77EA0B22" w14:textId="77777777" w:rsidR="00A03AF8" w:rsidRPr="00A03AF8" w:rsidRDefault="00A03AF8" w:rsidP="001F1734">
      <w:pPr>
        <w:autoSpaceDE w:val="0"/>
        <w:autoSpaceDN w:val="0"/>
        <w:adjustRightInd w:val="0"/>
        <w:rPr>
          <w:rFonts w:ascii="MB Corpo S Text Office Light" w:eastAsiaTheme="minorHAnsi" w:hAnsi="MB Corpo S Text Office Light" w:cs="MB Corpo S Text Office Light"/>
          <w:color w:val="000000"/>
          <w:kern w:val="0"/>
          <w:sz w:val="14"/>
          <w:szCs w:val="14"/>
          <w:lang w:val="it-IT" w:eastAsia="en-US"/>
          <w14:ligatures w14:val="none"/>
        </w:rPr>
      </w:pPr>
    </w:p>
    <w:p w14:paraId="0A230325" w14:textId="77777777" w:rsidR="00A03AF8" w:rsidRPr="00A03AF8" w:rsidRDefault="00A03AF8" w:rsidP="001F1734">
      <w:pPr>
        <w:autoSpaceDE w:val="0"/>
        <w:autoSpaceDN w:val="0"/>
        <w:adjustRightInd w:val="0"/>
        <w:rPr>
          <w:rFonts w:ascii="MB Corpo S Text Office Light" w:eastAsiaTheme="minorHAnsi" w:hAnsi="MB Corpo S Text Office Light" w:cs="MB Corpo S Text Office Light"/>
          <w:color w:val="000000"/>
          <w:kern w:val="0"/>
          <w:sz w:val="14"/>
          <w:szCs w:val="14"/>
          <w:lang w:val="it-IT" w:eastAsia="en-US"/>
          <w14:ligatures w14:val="none"/>
        </w:rPr>
      </w:pPr>
    </w:p>
    <w:p w14:paraId="60AD5983"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1 Net carbon-neutral means that carbon emissions that are not avoided or reduced at Mercedes-Benz are compensated for by certified offsetting projects. </w:t>
      </w:r>
    </w:p>
    <w:p w14:paraId="754FE4CF" w14:textId="77777777" w:rsidR="00A03AF8"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2 Power Purchase Agreement (PPA) with UKA </w:t>
      </w:r>
    </w:p>
    <w:p w14:paraId="4D8CAAFA" w14:textId="12B040B0" w:rsidR="00F42AA9" w:rsidRPr="00A03AF8" w:rsidRDefault="00A03AF8" w:rsidP="00A03AF8">
      <w:pPr>
        <w:autoSpaceDE w:val="0"/>
        <w:autoSpaceDN w:val="0"/>
        <w:adjustRightInd w:val="0"/>
        <w:rPr>
          <w:rFonts w:ascii="MB Corpo S Text Office Light" w:eastAsiaTheme="minorHAnsi" w:hAnsi="MB Corpo S Text Office Light" w:cs="MB Corpo S Text Office Light"/>
          <w:color w:val="000000"/>
          <w:kern w:val="0"/>
          <w:sz w:val="14"/>
          <w:szCs w:val="14"/>
          <w:lang w:val="en-US" w:eastAsia="en-US"/>
          <w14:ligatures w14:val="none"/>
        </w:rPr>
      </w:pPr>
      <w:r w:rsidRPr="00A03AF8">
        <w:rPr>
          <w:rFonts w:ascii="MB Corpo S Text Office Light" w:eastAsiaTheme="minorHAnsi" w:hAnsi="MB Corpo S Text Office Light" w:cs="MB Corpo S Text Office Light"/>
          <w:color w:val="000000"/>
          <w:kern w:val="0"/>
          <w:sz w:val="14"/>
          <w:szCs w:val="14"/>
          <w:lang w:val="en-US" w:eastAsia="en-US"/>
          <w14:ligatures w14:val="none"/>
        </w:rPr>
        <w:t xml:space="preserve">3 Power Purchase Agreement (PPA) with Iberdrola  </w:t>
      </w:r>
    </w:p>
    <w:sectPr w:rsidR="00F42AA9" w:rsidRPr="00A03AF8"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A3258" w14:textId="77777777" w:rsidR="00C77BA1" w:rsidRPr="00E675DA" w:rsidRDefault="00C77BA1" w:rsidP="00764B8C">
      <w:r w:rsidRPr="00E675DA">
        <w:separator/>
      </w:r>
    </w:p>
    <w:p w14:paraId="6B8A274B" w14:textId="77777777" w:rsidR="00C77BA1" w:rsidRDefault="00C77BA1"/>
  </w:endnote>
  <w:endnote w:type="continuationSeparator" w:id="0">
    <w:p w14:paraId="1018F9BD" w14:textId="77777777" w:rsidR="00C77BA1" w:rsidRPr="00E675DA" w:rsidRDefault="00C77BA1" w:rsidP="00764B8C">
      <w:r w:rsidRPr="00E675DA">
        <w:continuationSeparator/>
      </w:r>
    </w:p>
    <w:p w14:paraId="293184A7" w14:textId="77777777" w:rsidR="00C77BA1" w:rsidRDefault="00C77B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altName w:val="MB Corpo S Text Office"/>
    <w:panose1 w:val="020B0504050000000004"/>
    <w:charset w:val="00"/>
    <w:family w:val="swiss"/>
    <w:pitch w:val="variable"/>
    <w:sig w:usb0="20000007" w:usb1="00000003" w:usb2="00000000" w:usb3="00000000" w:csb0="00000193" w:csb1="00000000"/>
  </w:font>
  <w:font w:name="MB Corpo S Text Office Light">
    <w:altName w:val="MB Corpo S Text Office Light"/>
    <w:panose1 w:val="020B0404050000000004"/>
    <w:charset w:val="00"/>
    <w:family w:val="swiss"/>
    <w:pitch w:val="variable"/>
    <w:sig w:usb0="20000007" w:usb1="00000003" w:usb2="00000000" w:usb3="00000000" w:csb0="00000193" w:csb1="00000000"/>
  </w:font>
  <w:font w:name="MB Corpo A Title Cond Office">
    <w:altName w:val="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F1283" w14:textId="77777777" w:rsidR="00EC1864" w:rsidRPr="0033780C" w:rsidRDefault="00EC1864" w:rsidP="00B00F20">
    <w:pPr>
      <w:pStyle w:val="D07Pagenumber"/>
      <w:framePr w:wrap="around"/>
    </w:pPr>
    <w:r w:rsidRPr="0033780C">
      <w:t xml:space="preserve">Pagina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2B3A8B" w:rsidRPr="0033780C">
      <w:rPr>
        <w:rStyle w:val="Numeropagina"/>
      </w:rPr>
      <w:t>2</w:t>
    </w:r>
    <w:r w:rsidRPr="0033780C">
      <w:rPr>
        <w:rStyle w:val="Numeropagina"/>
      </w:rPr>
      <w:fldChar w:fldCharType="end"/>
    </w:r>
  </w:p>
  <w:p w14:paraId="6D25D699"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C370F7" w14:paraId="04F536A8" w14:textId="77777777" w:rsidTr="00FC5F7D">
      <w:trPr>
        <w:trHeight w:hRule="exact" w:val="1486"/>
      </w:trPr>
      <w:tc>
        <w:tcPr>
          <w:tcW w:w="9894" w:type="dxa"/>
          <w:vAlign w:val="bottom"/>
        </w:tcPr>
        <w:sdt>
          <w:sdtPr>
            <w:rPr>
              <w:rFonts w:eastAsiaTheme="minorHAnsi"/>
              <w:lang w:val="de-DE" w:eastAsia="en-US"/>
            </w:rPr>
            <w:id w:val="1199129432"/>
          </w:sdtPr>
          <w:sdtEndPr/>
          <w:sdtContent>
            <w:p w14:paraId="7CE69BC4" w14:textId="77777777" w:rsidR="00993361" w:rsidRPr="004F6DB4" w:rsidRDefault="00993361" w:rsidP="00993361">
              <w:pPr>
                <w:pStyle w:val="D06Footer"/>
                <w:framePr w:wrap="auto" w:vAnchor="margin" w:hAnchor="text" w:yAlign="inline"/>
                <w:rPr>
                  <w:rFonts w:eastAsiaTheme="minorHAnsi"/>
                  <w:lang w:val="it-IT" w:eastAsia="en-US"/>
                </w:rPr>
              </w:pPr>
              <w:r w:rsidRPr="00A03AF8">
                <w:rPr>
                  <w:rFonts w:eastAsiaTheme="minorHAnsi"/>
                  <w:lang w:val="it-IT" w:eastAsia="en-US"/>
                </w:rPr>
                <w:t>Mercedes-Benz AG | Mercedesstraße 120, 70372 Stoccarda, Germania | Telefono +49 711 17-0 | dialog@mercedes-benz.com | www.mercedes-benz.com</w:t>
              </w:r>
            </w:p>
            <w:p w14:paraId="35F2BB85" w14:textId="77777777" w:rsidR="00993361" w:rsidRPr="004F6DB4" w:rsidRDefault="00993361" w:rsidP="00993361">
              <w:pPr>
                <w:pStyle w:val="D06Footer"/>
                <w:framePr w:wrap="auto" w:vAnchor="margin" w:hAnchor="text" w:yAlign="inline"/>
                <w:rPr>
                  <w:rFonts w:eastAsiaTheme="minorHAnsi"/>
                  <w:lang w:val="it-IT" w:eastAsia="en-US"/>
                </w:rPr>
              </w:pPr>
            </w:p>
            <w:p w14:paraId="3C10A6F9" w14:textId="77777777" w:rsidR="00993361" w:rsidRPr="004F6DB4" w:rsidRDefault="00993361" w:rsidP="00993361">
              <w:pPr>
                <w:pStyle w:val="D06Footer"/>
                <w:framePr w:wrap="auto" w:vAnchor="margin" w:hAnchor="text" w:yAlign="inline"/>
                <w:rPr>
                  <w:rFonts w:eastAsiaTheme="minorHAnsi"/>
                  <w:lang w:val="it-IT" w:eastAsia="en-US"/>
                </w:rPr>
              </w:pPr>
              <w:r w:rsidRPr="00A03AF8">
                <w:rPr>
                  <w:rFonts w:eastAsiaTheme="minorHAnsi"/>
                  <w:lang w:val="it-IT" w:eastAsia="en-US"/>
                </w:rPr>
                <w:t>Mercedes-Benz AG | Domicilio: Stoccarda | Tribunale di registrazione: Amtsgericht Stuttgart | Numero di registro delle imprese: 762873</w:t>
              </w:r>
            </w:p>
            <w:p w14:paraId="65E26723" w14:textId="77777777" w:rsidR="00993361" w:rsidRPr="004F6DB4" w:rsidRDefault="00993361" w:rsidP="00993361">
              <w:pPr>
                <w:pStyle w:val="D06Footer"/>
                <w:framePr w:wrap="auto" w:vAnchor="margin" w:hAnchor="text" w:yAlign="inline"/>
                <w:rPr>
                  <w:rFonts w:eastAsiaTheme="minorHAnsi"/>
                  <w:lang w:val="it-IT" w:eastAsia="en-US"/>
                </w:rPr>
              </w:pPr>
              <w:r w:rsidRPr="00A03AF8">
                <w:rPr>
                  <w:rFonts w:eastAsiaTheme="minorHAnsi"/>
                  <w:lang w:val="it-IT" w:eastAsia="en-US"/>
                </w:rPr>
                <w:t>Presidente del Consiglio di Sorveglianza: Martin Brudermüller</w:t>
              </w:r>
            </w:p>
            <w:p w14:paraId="399B8AE6" w14:textId="77777777" w:rsidR="00993361" w:rsidRPr="004F6DB4" w:rsidRDefault="00993361" w:rsidP="00993361">
              <w:pPr>
                <w:pStyle w:val="D06Footer"/>
                <w:framePr w:wrap="auto" w:vAnchor="margin" w:hAnchor="text" w:yAlign="inline"/>
                <w:rPr>
                  <w:rFonts w:eastAsiaTheme="minorHAnsi"/>
                  <w:lang w:val="it-IT" w:eastAsia="en-US"/>
                </w:rPr>
              </w:pPr>
              <w:r w:rsidRPr="00A03AF8">
                <w:rPr>
                  <w:rFonts w:eastAsiaTheme="minorHAnsi"/>
                  <w:lang w:val="it-IT" w:eastAsia="en-US"/>
                </w:rPr>
                <w:t>Consiglio di Amministrazione: Ola Källenius, Presidente; Jörg Burzer, Mathias Geisen, Renata Jungo Brüngger, Markus Schäfer, Britta Seeger, Oliver Thöne,</w:t>
              </w:r>
            </w:p>
            <w:p w14:paraId="1F2C6396" w14:textId="77777777" w:rsidR="00AF3162" w:rsidRPr="00C370F7" w:rsidRDefault="00993361" w:rsidP="00993361">
              <w:pPr>
                <w:pStyle w:val="D06Footer"/>
                <w:framePr w:wrap="auto" w:vAnchor="margin" w:hAnchor="text" w:yAlign="inline"/>
                <w:rPr>
                  <w:rFonts w:eastAsiaTheme="minorHAnsi"/>
                  <w:lang w:val="en-US" w:eastAsia="en-US"/>
                </w:rPr>
              </w:pPr>
              <w:r w:rsidRPr="00993361">
                <w:rPr>
                  <w:rFonts w:eastAsiaTheme="minorHAnsi"/>
                  <w:lang w:eastAsia="en-US"/>
                </w:rPr>
                <w:t>Harald Wilhelm</w:t>
              </w:r>
            </w:p>
          </w:sdtContent>
        </w:sdt>
      </w:tc>
    </w:tr>
  </w:tbl>
  <w:p w14:paraId="4E3E713F" w14:textId="77777777" w:rsidR="007F0784" w:rsidRPr="00C370F7"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89DF" w14:textId="77777777" w:rsidR="00C77BA1" w:rsidRDefault="00C77BA1" w:rsidP="002724F8">
      <w:pPr>
        <w:spacing w:line="170" w:lineRule="exact"/>
      </w:pPr>
      <w:r w:rsidRPr="00F46A21">
        <w:rPr>
          <w:sz w:val="10"/>
          <w:szCs w:val="10"/>
        </w:rPr>
        <w:separator/>
      </w:r>
    </w:p>
  </w:footnote>
  <w:footnote w:type="continuationSeparator" w:id="0">
    <w:p w14:paraId="4DF1C0B8" w14:textId="77777777" w:rsidR="00C77BA1" w:rsidRPr="00E675DA" w:rsidRDefault="00C77BA1" w:rsidP="00764B8C">
      <w:r w:rsidRPr="00E675DA">
        <w:continuationSeparator/>
      </w:r>
    </w:p>
    <w:p w14:paraId="4E7B342D" w14:textId="77777777" w:rsidR="00C77BA1" w:rsidRDefault="00C77B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A80A8" w14:textId="77777777" w:rsidR="006C14AB" w:rsidRDefault="00B52262" w:rsidP="001028C6">
    <w:pPr>
      <w:pStyle w:val="A03Copytext"/>
    </w:pPr>
    <w:r>
      <w:rPr>
        <w:noProof/>
        <w14:ligatures w14:val="none"/>
      </w:rPr>
      <w:drawing>
        <wp:anchor distT="0" distB="0" distL="114300" distR="114300" simplePos="0" relativeHeight="251658240" behindDoc="0" locked="0" layoutInCell="1" allowOverlap="1" wp14:anchorId="459DD040" wp14:editId="524AFC8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58241" behindDoc="0" locked="0" layoutInCell="1" allowOverlap="1" wp14:anchorId="21C648EB" wp14:editId="4EE8279A">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8E50C2"/>
    <w:multiLevelType w:val="hybridMultilevel"/>
    <w:tmpl w:val="CEA8BB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1"/>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2"/>
  </w:num>
  <w:num w:numId="18" w16cid:durableId="366371384">
    <w:abstractNumId w:val="13"/>
  </w:num>
  <w:num w:numId="19" w16cid:durableId="16416147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49A"/>
    <w:rsid w:val="00000C4C"/>
    <w:rsid w:val="00002924"/>
    <w:rsid w:val="00002A81"/>
    <w:rsid w:val="000049B1"/>
    <w:rsid w:val="000074CE"/>
    <w:rsid w:val="00010949"/>
    <w:rsid w:val="00011E70"/>
    <w:rsid w:val="00012079"/>
    <w:rsid w:val="0001257B"/>
    <w:rsid w:val="00013835"/>
    <w:rsid w:val="000140ED"/>
    <w:rsid w:val="00014580"/>
    <w:rsid w:val="0002077F"/>
    <w:rsid w:val="0002523C"/>
    <w:rsid w:val="00025CA1"/>
    <w:rsid w:val="0002661E"/>
    <w:rsid w:val="000333CE"/>
    <w:rsid w:val="00033CCA"/>
    <w:rsid w:val="0003739E"/>
    <w:rsid w:val="00044F7C"/>
    <w:rsid w:val="00045A88"/>
    <w:rsid w:val="000509C6"/>
    <w:rsid w:val="00056CD0"/>
    <w:rsid w:val="0005795E"/>
    <w:rsid w:val="00060985"/>
    <w:rsid w:val="00062AA8"/>
    <w:rsid w:val="000639BC"/>
    <w:rsid w:val="000648CA"/>
    <w:rsid w:val="00066A0F"/>
    <w:rsid w:val="00073D3F"/>
    <w:rsid w:val="0007651D"/>
    <w:rsid w:val="00077FF3"/>
    <w:rsid w:val="00081305"/>
    <w:rsid w:val="00084223"/>
    <w:rsid w:val="00086C76"/>
    <w:rsid w:val="00090E05"/>
    <w:rsid w:val="00092D86"/>
    <w:rsid w:val="000A50A1"/>
    <w:rsid w:val="000A6302"/>
    <w:rsid w:val="000B0054"/>
    <w:rsid w:val="000B2BF4"/>
    <w:rsid w:val="000B778A"/>
    <w:rsid w:val="000C2C40"/>
    <w:rsid w:val="000C30C7"/>
    <w:rsid w:val="000C6A17"/>
    <w:rsid w:val="000C79D9"/>
    <w:rsid w:val="000D1EDA"/>
    <w:rsid w:val="000D4868"/>
    <w:rsid w:val="000D48EC"/>
    <w:rsid w:val="000E139C"/>
    <w:rsid w:val="000E2F84"/>
    <w:rsid w:val="000E368C"/>
    <w:rsid w:val="000E6116"/>
    <w:rsid w:val="000F076B"/>
    <w:rsid w:val="000F2386"/>
    <w:rsid w:val="000F2712"/>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3F36"/>
    <w:rsid w:val="0012549C"/>
    <w:rsid w:val="00125D57"/>
    <w:rsid w:val="001314A1"/>
    <w:rsid w:val="00131A63"/>
    <w:rsid w:val="00141213"/>
    <w:rsid w:val="00146212"/>
    <w:rsid w:val="0015135E"/>
    <w:rsid w:val="00152114"/>
    <w:rsid w:val="00152A03"/>
    <w:rsid w:val="00153588"/>
    <w:rsid w:val="00153F19"/>
    <w:rsid w:val="001545A7"/>
    <w:rsid w:val="00154F96"/>
    <w:rsid w:val="001568A1"/>
    <w:rsid w:val="0015701D"/>
    <w:rsid w:val="00160A4A"/>
    <w:rsid w:val="001625C8"/>
    <w:rsid w:val="0016279C"/>
    <w:rsid w:val="001653F0"/>
    <w:rsid w:val="0016553E"/>
    <w:rsid w:val="00170359"/>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02DE"/>
    <w:rsid w:val="001A3EDE"/>
    <w:rsid w:val="001A43D7"/>
    <w:rsid w:val="001A59E4"/>
    <w:rsid w:val="001B4781"/>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1734"/>
    <w:rsid w:val="001F257B"/>
    <w:rsid w:val="001F3272"/>
    <w:rsid w:val="001F4083"/>
    <w:rsid w:val="001F5241"/>
    <w:rsid w:val="001F732C"/>
    <w:rsid w:val="00201DB0"/>
    <w:rsid w:val="00203388"/>
    <w:rsid w:val="0020411A"/>
    <w:rsid w:val="0020712A"/>
    <w:rsid w:val="00207E3A"/>
    <w:rsid w:val="00214936"/>
    <w:rsid w:val="00216079"/>
    <w:rsid w:val="002169E7"/>
    <w:rsid w:val="0022182A"/>
    <w:rsid w:val="00226CBC"/>
    <w:rsid w:val="00226FB0"/>
    <w:rsid w:val="00232705"/>
    <w:rsid w:val="002348CF"/>
    <w:rsid w:val="00235B71"/>
    <w:rsid w:val="00240590"/>
    <w:rsid w:val="002432DF"/>
    <w:rsid w:val="0024567E"/>
    <w:rsid w:val="00246F69"/>
    <w:rsid w:val="00251B64"/>
    <w:rsid w:val="00252207"/>
    <w:rsid w:val="00254135"/>
    <w:rsid w:val="00254288"/>
    <w:rsid w:val="0025510D"/>
    <w:rsid w:val="002622FF"/>
    <w:rsid w:val="00262878"/>
    <w:rsid w:val="0026510D"/>
    <w:rsid w:val="0026566D"/>
    <w:rsid w:val="00266D93"/>
    <w:rsid w:val="00267E79"/>
    <w:rsid w:val="00270D6E"/>
    <w:rsid w:val="0027149A"/>
    <w:rsid w:val="00271933"/>
    <w:rsid w:val="002721B5"/>
    <w:rsid w:val="002724F8"/>
    <w:rsid w:val="00273DB9"/>
    <w:rsid w:val="00280C66"/>
    <w:rsid w:val="00282346"/>
    <w:rsid w:val="002842CD"/>
    <w:rsid w:val="00286656"/>
    <w:rsid w:val="002874F7"/>
    <w:rsid w:val="0029326C"/>
    <w:rsid w:val="00294B0D"/>
    <w:rsid w:val="002960B5"/>
    <w:rsid w:val="002B27E5"/>
    <w:rsid w:val="002B2ADC"/>
    <w:rsid w:val="002B3A8B"/>
    <w:rsid w:val="002B536C"/>
    <w:rsid w:val="002C39C7"/>
    <w:rsid w:val="002C5BD9"/>
    <w:rsid w:val="002D0630"/>
    <w:rsid w:val="002D2341"/>
    <w:rsid w:val="002D3D23"/>
    <w:rsid w:val="002E1DD4"/>
    <w:rsid w:val="002E2080"/>
    <w:rsid w:val="002E7B9B"/>
    <w:rsid w:val="002F0252"/>
    <w:rsid w:val="002F3FEF"/>
    <w:rsid w:val="002F7BB2"/>
    <w:rsid w:val="00300181"/>
    <w:rsid w:val="0030635E"/>
    <w:rsid w:val="003064B1"/>
    <w:rsid w:val="003144C7"/>
    <w:rsid w:val="003161CC"/>
    <w:rsid w:val="00316C47"/>
    <w:rsid w:val="00317376"/>
    <w:rsid w:val="00317769"/>
    <w:rsid w:val="00324C6D"/>
    <w:rsid w:val="0033099A"/>
    <w:rsid w:val="00331EB3"/>
    <w:rsid w:val="00332C72"/>
    <w:rsid w:val="003355C6"/>
    <w:rsid w:val="00335774"/>
    <w:rsid w:val="0033780C"/>
    <w:rsid w:val="00342034"/>
    <w:rsid w:val="003478CD"/>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BFE"/>
    <w:rsid w:val="003D6A50"/>
    <w:rsid w:val="003D7575"/>
    <w:rsid w:val="003E17A7"/>
    <w:rsid w:val="003E281D"/>
    <w:rsid w:val="003F220A"/>
    <w:rsid w:val="003F33E4"/>
    <w:rsid w:val="00402DAA"/>
    <w:rsid w:val="00405B41"/>
    <w:rsid w:val="00405C90"/>
    <w:rsid w:val="0040619F"/>
    <w:rsid w:val="00406312"/>
    <w:rsid w:val="004078C9"/>
    <w:rsid w:val="0041163E"/>
    <w:rsid w:val="0042066D"/>
    <w:rsid w:val="0042110A"/>
    <w:rsid w:val="0042210D"/>
    <w:rsid w:val="00423F78"/>
    <w:rsid w:val="00425284"/>
    <w:rsid w:val="004361F4"/>
    <w:rsid w:val="00436B93"/>
    <w:rsid w:val="004377ED"/>
    <w:rsid w:val="00437FE0"/>
    <w:rsid w:val="0044160E"/>
    <w:rsid w:val="004448E7"/>
    <w:rsid w:val="00445941"/>
    <w:rsid w:val="00446715"/>
    <w:rsid w:val="00452239"/>
    <w:rsid w:val="0045295D"/>
    <w:rsid w:val="00454936"/>
    <w:rsid w:val="0045791F"/>
    <w:rsid w:val="004758D3"/>
    <w:rsid w:val="004847DA"/>
    <w:rsid w:val="00486711"/>
    <w:rsid w:val="00492F19"/>
    <w:rsid w:val="00496814"/>
    <w:rsid w:val="00497BF5"/>
    <w:rsid w:val="004A30DF"/>
    <w:rsid w:val="004B1B9E"/>
    <w:rsid w:val="004B4319"/>
    <w:rsid w:val="004B4913"/>
    <w:rsid w:val="004B7A02"/>
    <w:rsid w:val="004C03FA"/>
    <w:rsid w:val="004C1401"/>
    <w:rsid w:val="004C3021"/>
    <w:rsid w:val="004C4652"/>
    <w:rsid w:val="004C5B6A"/>
    <w:rsid w:val="004D0E9C"/>
    <w:rsid w:val="004D3DAC"/>
    <w:rsid w:val="004D6A8E"/>
    <w:rsid w:val="004E0CD1"/>
    <w:rsid w:val="004E1AF7"/>
    <w:rsid w:val="004E20D2"/>
    <w:rsid w:val="004E40CC"/>
    <w:rsid w:val="004E46E1"/>
    <w:rsid w:val="004E5B7C"/>
    <w:rsid w:val="004F2D9F"/>
    <w:rsid w:val="004F34DB"/>
    <w:rsid w:val="004F40CE"/>
    <w:rsid w:val="004F5F52"/>
    <w:rsid w:val="004F6DB4"/>
    <w:rsid w:val="00502D36"/>
    <w:rsid w:val="00503DF8"/>
    <w:rsid w:val="00506384"/>
    <w:rsid w:val="00506D69"/>
    <w:rsid w:val="00510CAC"/>
    <w:rsid w:val="00511D8D"/>
    <w:rsid w:val="0051392B"/>
    <w:rsid w:val="005206C8"/>
    <w:rsid w:val="00520E0E"/>
    <w:rsid w:val="00522D21"/>
    <w:rsid w:val="00522F31"/>
    <w:rsid w:val="00523E64"/>
    <w:rsid w:val="00524941"/>
    <w:rsid w:val="00525B17"/>
    <w:rsid w:val="005339E6"/>
    <w:rsid w:val="00533E32"/>
    <w:rsid w:val="005375EC"/>
    <w:rsid w:val="00546E67"/>
    <w:rsid w:val="00551642"/>
    <w:rsid w:val="00553270"/>
    <w:rsid w:val="0056117D"/>
    <w:rsid w:val="005612D3"/>
    <w:rsid w:val="00570A1F"/>
    <w:rsid w:val="00572FED"/>
    <w:rsid w:val="00576EC6"/>
    <w:rsid w:val="005778E0"/>
    <w:rsid w:val="00577A77"/>
    <w:rsid w:val="0058144F"/>
    <w:rsid w:val="0058168D"/>
    <w:rsid w:val="00583736"/>
    <w:rsid w:val="0058495F"/>
    <w:rsid w:val="00586DA1"/>
    <w:rsid w:val="00591A18"/>
    <w:rsid w:val="00591BBD"/>
    <w:rsid w:val="00591CA8"/>
    <w:rsid w:val="00595B78"/>
    <w:rsid w:val="0059730C"/>
    <w:rsid w:val="005A64E1"/>
    <w:rsid w:val="005A7AF9"/>
    <w:rsid w:val="005B0728"/>
    <w:rsid w:val="005C0ED8"/>
    <w:rsid w:val="005C297B"/>
    <w:rsid w:val="005C2ECA"/>
    <w:rsid w:val="005C4F7C"/>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3586"/>
    <w:rsid w:val="0061567D"/>
    <w:rsid w:val="00634DF8"/>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7F4"/>
    <w:rsid w:val="00667DC0"/>
    <w:rsid w:val="00670FB0"/>
    <w:rsid w:val="00671643"/>
    <w:rsid w:val="00680A31"/>
    <w:rsid w:val="00680A7F"/>
    <w:rsid w:val="00686C92"/>
    <w:rsid w:val="00690BC6"/>
    <w:rsid w:val="00692D84"/>
    <w:rsid w:val="00692F9C"/>
    <w:rsid w:val="00694F37"/>
    <w:rsid w:val="00697428"/>
    <w:rsid w:val="006A4EFD"/>
    <w:rsid w:val="006A6374"/>
    <w:rsid w:val="006B13CE"/>
    <w:rsid w:val="006C14AB"/>
    <w:rsid w:val="006C1739"/>
    <w:rsid w:val="006C1F25"/>
    <w:rsid w:val="006C3353"/>
    <w:rsid w:val="006C3897"/>
    <w:rsid w:val="006D083D"/>
    <w:rsid w:val="006D2A3A"/>
    <w:rsid w:val="006D74F1"/>
    <w:rsid w:val="006E0CAC"/>
    <w:rsid w:val="006E0EB1"/>
    <w:rsid w:val="006E1452"/>
    <w:rsid w:val="006E36FD"/>
    <w:rsid w:val="006E44F3"/>
    <w:rsid w:val="006F0D8C"/>
    <w:rsid w:val="006F2918"/>
    <w:rsid w:val="006F48F0"/>
    <w:rsid w:val="006F4B8F"/>
    <w:rsid w:val="006F568D"/>
    <w:rsid w:val="006F614B"/>
    <w:rsid w:val="006F6411"/>
    <w:rsid w:val="006F704D"/>
    <w:rsid w:val="006F71DC"/>
    <w:rsid w:val="006F7C58"/>
    <w:rsid w:val="007130DA"/>
    <w:rsid w:val="007147DB"/>
    <w:rsid w:val="0072046B"/>
    <w:rsid w:val="0072713E"/>
    <w:rsid w:val="00734F3B"/>
    <w:rsid w:val="00735384"/>
    <w:rsid w:val="00736485"/>
    <w:rsid w:val="007423F4"/>
    <w:rsid w:val="007452D3"/>
    <w:rsid w:val="00747ADB"/>
    <w:rsid w:val="00750754"/>
    <w:rsid w:val="00751366"/>
    <w:rsid w:val="007522E6"/>
    <w:rsid w:val="007550FC"/>
    <w:rsid w:val="00755141"/>
    <w:rsid w:val="00755539"/>
    <w:rsid w:val="007611D7"/>
    <w:rsid w:val="007612C0"/>
    <w:rsid w:val="00764B8C"/>
    <w:rsid w:val="00765AA2"/>
    <w:rsid w:val="00766C52"/>
    <w:rsid w:val="0077040A"/>
    <w:rsid w:val="00772011"/>
    <w:rsid w:val="00773FD7"/>
    <w:rsid w:val="00775FC6"/>
    <w:rsid w:val="00776BE1"/>
    <w:rsid w:val="00777BE2"/>
    <w:rsid w:val="00780655"/>
    <w:rsid w:val="007834FE"/>
    <w:rsid w:val="00785A09"/>
    <w:rsid w:val="00792383"/>
    <w:rsid w:val="00792A1E"/>
    <w:rsid w:val="00795261"/>
    <w:rsid w:val="00795C72"/>
    <w:rsid w:val="00796291"/>
    <w:rsid w:val="007A399D"/>
    <w:rsid w:val="007A42BE"/>
    <w:rsid w:val="007A460B"/>
    <w:rsid w:val="007A585F"/>
    <w:rsid w:val="007B2421"/>
    <w:rsid w:val="007B7159"/>
    <w:rsid w:val="007C1A9B"/>
    <w:rsid w:val="007C6AB5"/>
    <w:rsid w:val="007C71CD"/>
    <w:rsid w:val="007D1DC5"/>
    <w:rsid w:val="007D1E52"/>
    <w:rsid w:val="007D3984"/>
    <w:rsid w:val="007D6C3E"/>
    <w:rsid w:val="007E192F"/>
    <w:rsid w:val="007E234D"/>
    <w:rsid w:val="007E2854"/>
    <w:rsid w:val="007E3F4D"/>
    <w:rsid w:val="007E639B"/>
    <w:rsid w:val="007E6767"/>
    <w:rsid w:val="007E78A9"/>
    <w:rsid w:val="007F0784"/>
    <w:rsid w:val="007F31C2"/>
    <w:rsid w:val="007F4CE1"/>
    <w:rsid w:val="007F63C8"/>
    <w:rsid w:val="007F6D8D"/>
    <w:rsid w:val="007F764F"/>
    <w:rsid w:val="00801F2E"/>
    <w:rsid w:val="00803B73"/>
    <w:rsid w:val="00810426"/>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43B"/>
    <w:rsid w:val="00844D44"/>
    <w:rsid w:val="00846E20"/>
    <w:rsid w:val="0085348E"/>
    <w:rsid w:val="00857007"/>
    <w:rsid w:val="00864B06"/>
    <w:rsid w:val="00873D60"/>
    <w:rsid w:val="008802EC"/>
    <w:rsid w:val="00880470"/>
    <w:rsid w:val="00887DB3"/>
    <w:rsid w:val="0089037F"/>
    <w:rsid w:val="0089121F"/>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4423"/>
    <w:rsid w:val="008D5362"/>
    <w:rsid w:val="008E0612"/>
    <w:rsid w:val="008E4F5F"/>
    <w:rsid w:val="008E5A4E"/>
    <w:rsid w:val="008F04DD"/>
    <w:rsid w:val="008F250C"/>
    <w:rsid w:val="009002A6"/>
    <w:rsid w:val="0090622A"/>
    <w:rsid w:val="00912754"/>
    <w:rsid w:val="00913FB5"/>
    <w:rsid w:val="00915F61"/>
    <w:rsid w:val="009209A2"/>
    <w:rsid w:val="00921ADF"/>
    <w:rsid w:val="009220D9"/>
    <w:rsid w:val="0092440B"/>
    <w:rsid w:val="00924457"/>
    <w:rsid w:val="00924B60"/>
    <w:rsid w:val="00925C77"/>
    <w:rsid w:val="00926055"/>
    <w:rsid w:val="00933795"/>
    <w:rsid w:val="009371FD"/>
    <w:rsid w:val="00937F01"/>
    <w:rsid w:val="00943382"/>
    <w:rsid w:val="00944D03"/>
    <w:rsid w:val="00952773"/>
    <w:rsid w:val="00953742"/>
    <w:rsid w:val="009559A9"/>
    <w:rsid w:val="0096607A"/>
    <w:rsid w:val="00971B98"/>
    <w:rsid w:val="009721C3"/>
    <w:rsid w:val="00972E25"/>
    <w:rsid w:val="00974D35"/>
    <w:rsid w:val="00976193"/>
    <w:rsid w:val="00980517"/>
    <w:rsid w:val="0098062B"/>
    <w:rsid w:val="0098338D"/>
    <w:rsid w:val="00983DD0"/>
    <w:rsid w:val="00985105"/>
    <w:rsid w:val="0098673F"/>
    <w:rsid w:val="00993361"/>
    <w:rsid w:val="00994687"/>
    <w:rsid w:val="00997499"/>
    <w:rsid w:val="0099779D"/>
    <w:rsid w:val="00997B60"/>
    <w:rsid w:val="009A066A"/>
    <w:rsid w:val="009A1A64"/>
    <w:rsid w:val="009A2EF3"/>
    <w:rsid w:val="009B05B9"/>
    <w:rsid w:val="009B1A81"/>
    <w:rsid w:val="009B2E34"/>
    <w:rsid w:val="009B33E2"/>
    <w:rsid w:val="009B4521"/>
    <w:rsid w:val="009B581A"/>
    <w:rsid w:val="009B64F5"/>
    <w:rsid w:val="009B67F5"/>
    <w:rsid w:val="009C06B2"/>
    <w:rsid w:val="009C3392"/>
    <w:rsid w:val="009C5901"/>
    <w:rsid w:val="009C6072"/>
    <w:rsid w:val="009C6C28"/>
    <w:rsid w:val="009D3BA3"/>
    <w:rsid w:val="009D636C"/>
    <w:rsid w:val="009D78AF"/>
    <w:rsid w:val="009E21EE"/>
    <w:rsid w:val="009E2BC8"/>
    <w:rsid w:val="009E33E5"/>
    <w:rsid w:val="009F23C6"/>
    <w:rsid w:val="009F71D1"/>
    <w:rsid w:val="00A00AD6"/>
    <w:rsid w:val="00A039F0"/>
    <w:rsid w:val="00A03AF8"/>
    <w:rsid w:val="00A04319"/>
    <w:rsid w:val="00A04FEF"/>
    <w:rsid w:val="00A10546"/>
    <w:rsid w:val="00A10EA8"/>
    <w:rsid w:val="00A275F1"/>
    <w:rsid w:val="00A36956"/>
    <w:rsid w:val="00A43B3C"/>
    <w:rsid w:val="00A46E60"/>
    <w:rsid w:val="00A46E66"/>
    <w:rsid w:val="00A50982"/>
    <w:rsid w:val="00A51E23"/>
    <w:rsid w:val="00A527C4"/>
    <w:rsid w:val="00A53064"/>
    <w:rsid w:val="00A5566F"/>
    <w:rsid w:val="00A6352A"/>
    <w:rsid w:val="00A64E47"/>
    <w:rsid w:val="00A66106"/>
    <w:rsid w:val="00A669D4"/>
    <w:rsid w:val="00A66FF9"/>
    <w:rsid w:val="00A6715B"/>
    <w:rsid w:val="00A72322"/>
    <w:rsid w:val="00A7285D"/>
    <w:rsid w:val="00A7361A"/>
    <w:rsid w:val="00A73819"/>
    <w:rsid w:val="00A84CC9"/>
    <w:rsid w:val="00A84E81"/>
    <w:rsid w:val="00A90416"/>
    <w:rsid w:val="00A916A2"/>
    <w:rsid w:val="00A94F62"/>
    <w:rsid w:val="00A960A2"/>
    <w:rsid w:val="00AA3443"/>
    <w:rsid w:val="00AA633D"/>
    <w:rsid w:val="00AB0379"/>
    <w:rsid w:val="00AB10EF"/>
    <w:rsid w:val="00AB353F"/>
    <w:rsid w:val="00AB54BE"/>
    <w:rsid w:val="00AB78C7"/>
    <w:rsid w:val="00AC0F23"/>
    <w:rsid w:val="00AC41DD"/>
    <w:rsid w:val="00AC4341"/>
    <w:rsid w:val="00AC6018"/>
    <w:rsid w:val="00AC7987"/>
    <w:rsid w:val="00AD56CA"/>
    <w:rsid w:val="00AD57E0"/>
    <w:rsid w:val="00AD68F5"/>
    <w:rsid w:val="00AD765C"/>
    <w:rsid w:val="00AD766B"/>
    <w:rsid w:val="00AE080D"/>
    <w:rsid w:val="00AE0FFA"/>
    <w:rsid w:val="00AE29F9"/>
    <w:rsid w:val="00AF3162"/>
    <w:rsid w:val="00AF437B"/>
    <w:rsid w:val="00AF4EB8"/>
    <w:rsid w:val="00AF66FE"/>
    <w:rsid w:val="00B005CA"/>
    <w:rsid w:val="00B00F20"/>
    <w:rsid w:val="00B02746"/>
    <w:rsid w:val="00B03193"/>
    <w:rsid w:val="00B0358E"/>
    <w:rsid w:val="00B05176"/>
    <w:rsid w:val="00B05C62"/>
    <w:rsid w:val="00B05F07"/>
    <w:rsid w:val="00B1153F"/>
    <w:rsid w:val="00B11D01"/>
    <w:rsid w:val="00B137E5"/>
    <w:rsid w:val="00B139D0"/>
    <w:rsid w:val="00B15F9D"/>
    <w:rsid w:val="00B2032C"/>
    <w:rsid w:val="00B224BF"/>
    <w:rsid w:val="00B22993"/>
    <w:rsid w:val="00B24199"/>
    <w:rsid w:val="00B253B8"/>
    <w:rsid w:val="00B260AC"/>
    <w:rsid w:val="00B302A3"/>
    <w:rsid w:val="00B315F7"/>
    <w:rsid w:val="00B32FDF"/>
    <w:rsid w:val="00B33A91"/>
    <w:rsid w:val="00B35897"/>
    <w:rsid w:val="00B35A15"/>
    <w:rsid w:val="00B3653A"/>
    <w:rsid w:val="00B42491"/>
    <w:rsid w:val="00B44208"/>
    <w:rsid w:val="00B44A8F"/>
    <w:rsid w:val="00B45D0A"/>
    <w:rsid w:val="00B46108"/>
    <w:rsid w:val="00B52262"/>
    <w:rsid w:val="00B541E7"/>
    <w:rsid w:val="00B57555"/>
    <w:rsid w:val="00B61DF2"/>
    <w:rsid w:val="00B63C2B"/>
    <w:rsid w:val="00B65107"/>
    <w:rsid w:val="00B652A0"/>
    <w:rsid w:val="00B704F8"/>
    <w:rsid w:val="00B76E24"/>
    <w:rsid w:val="00B825E3"/>
    <w:rsid w:val="00B82A83"/>
    <w:rsid w:val="00B8621E"/>
    <w:rsid w:val="00BA3449"/>
    <w:rsid w:val="00BA7D20"/>
    <w:rsid w:val="00BB384F"/>
    <w:rsid w:val="00BB4A94"/>
    <w:rsid w:val="00BB5469"/>
    <w:rsid w:val="00BB66AE"/>
    <w:rsid w:val="00BB70F7"/>
    <w:rsid w:val="00BC0F8A"/>
    <w:rsid w:val="00BC2F38"/>
    <w:rsid w:val="00BC3DA8"/>
    <w:rsid w:val="00BC4124"/>
    <w:rsid w:val="00BC4438"/>
    <w:rsid w:val="00BC4B06"/>
    <w:rsid w:val="00BC69B6"/>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21EC"/>
    <w:rsid w:val="00C0309D"/>
    <w:rsid w:val="00C03EBF"/>
    <w:rsid w:val="00C0478C"/>
    <w:rsid w:val="00C11724"/>
    <w:rsid w:val="00C12E5D"/>
    <w:rsid w:val="00C155C1"/>
    <w:rsid w:val="00C16186"/>
    <w:rsid w:val="00C2137E"/>
    <w:rsid w:val="00C2359F"/>
    <w:rsid w:val="00C23FA9"/>
    <w:rsid w:val="00C30150"/>
    <w:rsid w:val="00C303A7"/>
    <w:rsid w:val="00C35771"/>
    <w:rsid w:val="00C3604C"/>
    <w:rsid w:val="00C36CE9"/>
    <w:rsid w:val="00C370F7"/>
    <w:rsid w:val="00C376AE"/>
    <w:rsid w:val="00C41E7E"/>
    <w:rsid w:val="00C45FFC"/>
    <w:rsid w:val="00C462A7"/>
    <w:rsid w:val="00C502BF"/>
    <w:rsid w:val="00C50964"/>
    <w:rsid w:val="00C51AAC"/>
    <w:rsid w:val="00C53DCF"/>
    <w:rsid w:val="00C555D6"/>
    <w:rsid w:val="00C56760"/>
    <w:rsid w:val="00C610C8"/>
    <w:rsid w:val="00C62D3A"/>
    <w:rsid w:val="00C67B7D"/>
    <w:rsid w:val="00C72C32"/>
    <w:rsid w:val="00C736DD"/>
    <w:rsid w:val="00C73A2A"/>
    <w:rsid w:val="00C76248"/>
    <w:rsid w:val="00C77BA1"/>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5C70"/>
    <w:rsid w:val="00CE355A"/>
    <w:rsid w:val="00CE6AF5"/>
    <w:rsid w:val="00CE72A3"/>
    <w:rsid w:val="00CE7C7C"/>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303BC"/>
    <w:rsid w:val="00D31C54"/>
    <w:rsid w:val="00D31DEA"/>
    <w:rsid w:val="00D33A11"/>
    <w:rsid w:val="00D43D11"/>
    <w:rsid w:val="00D44B7F"/>
    <w:rsid w:val="00D44EB1"/>
    <w:rsid w:val="00D469B7"/>
    <w:rsid w:val="00D5257B"/>
    <w:rsid w:val="00D64020"/>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5174"/>
    <w:rsid w:val="00DC0246"/>
    <w:rsid w:val="00DC2377"/>
    <w:rsid w:val="00DD1220"/>
    <w:rsid w:val="00DD2570"/>
    <w:rsid w:val="00DD2DCF"/>
    <w:rsid w:val="00DD3CD8"/>
    <w:rsid w:val="00DD3E39"/>
    <w:rsid w:val="00DD3F2C"/>
    <w:rsid w:val="00DD6F38"/>
    <w:rsid w:val="00DE33C3"/>
    <w:rsid w:val="00DE38D0"/>
    <w:rsid w:val="00DE4DE9"/>
    <w:rsid w:val="00DE6F81"/>
    <w:rsid w:val="00DE7325"/>
    <w:rsid w:val="00DE7FA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43787"/>
    <w:rsid w:val="00E43E42"/>
    <w:rsid w:val="00E446B6"/>
    <w:rsid w:val="00E44CD5"/>
    <w:rsid w:val="00E44DB7"/>
    <w:rsid w:val="00E45D59"/>
    <w:rsid w:val="00E510FE"/>
    <w:rsid w:val="00E51DD5"/>
    <w:rsid w:val="00E5424F"/>
    <w:rsid w:val="00E56E4C"/>
    <w:rsid w:val="00E6076C"/>
    <w:rsid w:val="00E61884"/>
    <w:rsid w:val="00E647F8"/>
    <w:rsid w:val="00E675DA"/>
    <w:rsid w:val="00E67E62"/>
    <w:rsid w:val="00E73040"/>
    <w:rsid w:val="00E766FD"/>
    <w:rsid w:val="00E77957"/>
    <w:rsid w:val="00E80D07"/>
    <w:rsid w:val="00E81ABD"/>
    <w:rsid w:val="00E84F27"/>
    <w:rsid w:val="00E87D1D"/>
    <w:rsid w:val="00E90B80"/>
    <w:rsid w:val="00E913CF"/>
    <w:rsid w:val="00E92A18"/>
    <w:rsid w:val="00E93F82"/>
    <w:rsid w:val="00E9591F"/>
    <w:rsid w:val="00E96EDD"/>
    <w:rsid w:val="00EA06A3"/>
    <w:rsid w:val="00EA4186"/>
    <w:rsid w:val="00EA584E"/>
    <w:rsid w:val="00EB15A6"/>
    <w:rsid w:val="00EB1A0D"/>
    <w:rsid w:val="00EB3843"/>
    <w:rsid w:val="00EB67FE"/>
    <w:rsid w:val="00EB7108"/>
    <w:rsid w:val="00EC1864"/>
    <w:rsid w:val="00EC1DE8"/>
    <w:rsid w:val="00EC2F34"/>
    <w:rsid w:val="00EC576E"/>
    <w:rsid w:val="00EC69FF"/>
    <w:rsid w:val="00ED1F5E"/>
    <w:rsid w:val="00ED2BE0"/>
    <w:rsid w:val="00ED61ED"/>
    <w:rsid w:val="00ED6A3F"/>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1948"/>
    <w:rsid w:val="00F226DD"/>
    <w:rsid w:val="00F24136"/>
    <w:rsid w:val="00F2523F"/>
    <w:rsid w:val="00F30AC4"/>
    <w:rsid w:val="00F3285E"/>
    <w:rsid w:val="00F33015"/>
    <w:rsid w:val="00F34ADB"/>
    <w:rsid w:val="00F37148"/>
    <w:rsid w:val="00F40963"/>
    <w:rsid w:val="00F40D8E"/>
    <w:rsid w:val="00F42321"/>
    <w:rsid w:val="00F42A58"/>
    <w:rsid w:val="00F42AA9"/>
    <w:rsid w:val="00F44C2A"/>
    <w:rsid w:val="00F46A21"/>
    <w:rsid w:val="00F4795C"/>
    <w:rsid w:val="00F51307"/>
    <w:rsid w:val="00F52EB9"/>
    <w:rsid w:val="00F538F3"/>
    <w:rsid w:val="00F61C11"/>
    <w:rsid w:val="00F621AA"/>
    <w:rsid w:val="00F67837"/>
    <w:rsid w:val="00F72E78"/>
    <w:rsid w:val="00F76E6E"/>
    <w:rsid w:val="00F77361"/>
    <w:rsid w:val="00F856AB"/>
    <w:rsid w:val="00F909D8"/>
    <w:rsid w:val="00F91239"/>
    <w:rsid w:val="00F91472"/>
    <w:rsid w:val="00F918D3"/>
    <w:rsid w:val="00F93AF4"/>
    <w:rsid w:val="00FA10AC"/>
    <w:rsid w:val="00FA2BAD"/>
    <w:rsid w:val="00FA2C8F"/>
    <w:rsid w:val="00FA68EA"/>
    <w:rsid w:val="00FB1C51"/>
    <w:rsid w:val="00FB3C86"/>
    <w:rsid w:val="00FB5D26"/>
    <w:rsid w:val="00FB604D"/>
    <w:rsid w:val="00FB6720"/>
    <w:rsid w:val="00FB6BE0"/>
    <w:rsid w:val="00FB7527"/>
    <w:rsid w:val="00FC0C91"/>
    <w:rsid w:val="00FC30E0"/>
    <w:rsid w:val="00FC5405"/>
    <w:rsid w:val="00FC5F7D"/>
    <w:rsid w:val="00FC7C64"/>
    <w:rsid w:val="00FC7EE0"/>
    <w:rsid w:val="00FD53A0"/>
    <w:rsid w:val="00FD7333"/>
    <w:rsid w:val="00FE118B"/>
    <w:rsid w:val="00FE17F8"/>
    <w:rsid w:val="00FE3866"/>
    <w:rsid w:val="00FE4A1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0A0A12"/>
  <w15:chartTrackingRefBased/>
  <w15:docId w15:val="{6B493A09-08E9-4057-A83A-05A192F01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Flietext">
    <w:name w:val="A03_Fließtext"/>
    <w:qFormat/>
    <w:rsid w:val="0077040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styleId="Revisione">
    <w:name w:val="Revision"/>
    <w:hidden/>
    <w:uiPriority w:val="99"/>
    <w:semiHidden/>
    <w:rsid w:val="007550FC"/>
    <w:pPr>
      <w:spacing w:after="0" w:line="240" w:lineRule="auto"/>
    </w:pPr>
    <w:rPr>
      <w:rFonts w:eastAsiaTheme="minorEastAsia"/>
      <w:kern w:val="2"/>
      <w:sz w:val="21"/>
      <w:szCs w:val="24"/>
      <w:lang w:val="en-GB" w:eastAsia="de-DE"/>
      <w14:ligatures w14:val="standardContextual"/>
    </w:rPr>
  </w:style>
  <w:style w:type="character" w:styleId="Rimandocommento">
    <w:name w:val="annotation reference"/>
    <w:basedOn w:val="Carpredefinitoparagrafo"/>
    <w:uiPriority w:val="99"/>
    <w:semiHidden/>
    <w:unhideWhenUsed/>
    <w:rsid w:val="006F48F0"/>
    <w:rPr>
      <w:sz w:val="16"/>
      <w:szCs w:val="16"/>
    </w:rPr>
  </w:style>
  <w:style w:type="paragraph" w:styleId="Testocommento">
    <w:name w:val="annotation text"/>
    <w:basedOn w:val="Normale"/>
    <w:link w:val="TestocommentoCarattere"/>
    <w:uiPriority w:val="99"/>
    <w:unhideWhenUsed/>
    <w:rsid w:val="006F48F0"/>
    <w:rPr>
      <w:sz w:val="20"/>
      <w:szCs w:val="20"/>
    </w:rPr>
  </w:style>
  <w:style w:type="character" w:customStyle="1" w:styleId="TestocommentoCarattere">
    <w:name w:val="Testo commento Carattere"/>
    <w:basedOn w:val="Carpredefinitoparagrafo"/>
    <w:link w:val="Testocommento"/>
    <w:uiPriority w:val="99"/>
    <w:rsid w:val="006F48F0"/>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6F48F0"/>
    <w:rPr>
      <w:b/>
      <w:bCs/>
    </w:rPr>
  </w:style>
  <w:style w:type="character" w:customStyle="1" w:styleId="SoggettocommentoCarattere">
    <w:name w:val="Soggetto commento Carattere"/>
    <w:basedOn w:val="TestocommentoCarattere"/>
    <w:link w:val="Soggettocommento"/>
    <w:uiPriority w:val="99"/>
    <w:semiHidden/>
    <w:rsid w:val="006F48F0"/>
    <w:rPr>
      <w:rFonts w:eastAsiaTheme="minorEastAsia"/>
      <w:b/>
      <w:bCs/>
      <w:kern w:val="2"/>
      <w:sz w:val="20"/>
      <w:szCs w:val="20"/>
      <w:lang w:val="en-GB" w:eastAsia="de-DE"/>
      <w14:ligatures w14:val="standardContextual"/>
    </w:rPr>
  </w:style>
  <w:style w:type="character" w:styleId="Collegamentovisitato">
    <w:name w:val="FollowedHyperlink"/>
    <w:basedOn w:val="Carpredefinitoparagrafo"/>
    <w:uiPriority w:val="99"/>
    <w:semiHidden/>
    <w:unhideWhenUsed/>
    <w:rsid w:val="00F37148"/>
    <w:rPr>
      <w:color w:val="0078D6" w:themeColor="followedHyperlink"/>
      <w:u w:val="single"/>
    </w:rPr>
  </w:style>
  <w:style w:type="paragraph" w:customStyle="1" w:styleId="Default">
    <w:name w:val="Default"/>
    <w:rsid w:val="00146212"/>
    <w:pPr>
      <w:autoSpaceDE w:val="0"/>
      <w:autoSpaceDN w:val="0"/>
      <w:adjustRightInd w:val="0"/>
      <w:spacing w:after="0" w:line="240" w:lineRule="auto"/>
    </w:pPr>
    <w:rPr>
      <w:rFonts w:ascii="MB Corpo A Title Cond Office" w:hAnsi="MB Corpo A Title Cond Office" w:cs="MB Corpo A Title Cond Office"/>
      <w:color w:val="000000"/>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96539">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451976080">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F8FD78322873040B7A90C2650CB819E" ma:contentTypeVersion="16" ma:contentTypeDescription="Ein neues Dokument erstellen." ma:contentTypeScope="" ma:versionID="b456edaece9e97d5bfb5a37e40302a1f">
  <xsd:schema xmlns:xsd="http://www.w3.org/2001/XMLSchema" xmlns:xs="http://www.w3.org/2001/XMLSchema" xmlns:p="http://schemas.microsoft.com/office/2006/metadata/properties" xmlns:ns2="fde740ee-c13a-4a27-9680-61951f9aec50" xmlns:ns3="1c965520-b11f-4931-a430-c7d1b8e8809a" targetNamespace="http://schemas.microsoft.com/office/2006/metadata/properties" ma:root="true" ma:fieldsID="56e5866f475d44887564d75179f76d26" ns2:_="" ns3:_="">
    <xsd:import namespace="fde740ee-c13a-4a27-9680-61951f9aec50"/>
    <xsd:import namespace="1c965520-b11f-4931-a430-c7d1b8e880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40ee-c13a-4a27-9680-61951f9aec50"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82983ebd-8548-40bf-a315-529b37119d4a}" ma:internalName="TaxCatchAll" ma:showField="CatchAllData" ma:web="fde740ee-c13a-4a27-9680-61951f9aec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c965520-b11f-4931-a430-c7d1b8e880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965520-b11f-4931-a430-c7d1b8e8809a">
      <Terms xmlns="http://schemas.microsoft.com/office/infopath/2007/PartnerControls"/>
    </lcf76f155ced4ddcb4097134ff3c332f>
    <TaxCatchAll xmlns="fde740ee-c13a-4a27-9680-61951f9aec50" xsi:nil="true"/>
  </documentManagement>
</p:properti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2536020A-B8C7-4360-83D4-53B8B6FC1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e740ee-c13a-4a27-9680-61951f9aec50"/>
    <ds:schemaRef ds:uri="1c965520-b11f-4931-a430-c7d1b8e880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017A35-644F-44AA-B9CD-6B05146145BB}">
  <ds:schemaRefs>
    <ds:schemaRef ds:uri="http://schemas.microsoft.com/sharepoint/v3/contenttype/forms"/>
  </ds:schemaRefs>
</ds:datastoreItem>
</file>

<file path=customXml/itemProps4.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1c965520-b11f-4931-a430-c7d1b8e8809a"/>
    <ds:schemaRef ds:uri="fde740ee-c13a-4a27-9680-61951f9aec5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1095</Words>
  <Characters>6246</Characters>
  <Application>Microsoft Office Word</Application>
  <DocSecurity>0</DocSecurity>
  <Lines>52</Lines>
  <Paragraphs>14</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7327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Brandstetter, Tobias (000)</dc:creator>
  <cp:keywords/>
  <dc:description/>
  <cp:lastModifiedBy>Amarisse, Luca (183)</cp:lastModifiedBy>
  <cp:revision>1</cp:revision>
  <cp:lastPrinted>2025-09-04T12:23:00Z</cp:lastPrinted>
  <dcterms:created xsi:type="dcterms:W3CDTF">2025-09-04T08:25:00Z</dcterms:created>
  <dcterms:modified xsi:type="dcterms:W3CDTF">2025-09-18T14:26:00Z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0x0101003F8FD78322873040B7A90C2650CB819E</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docLang">
    <vt:lpwstr>en</vt:lpwstr>
  </property>
</Properties>
</file>