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6A7B6F2B" w14:textId="77777777" w:rsidTr="00B03193">
        <w:trPr>
          <w:trHeight w:val="561"/>
        </w:trPr>
        <w:tc>
          <w:tcPr>
            <w:tcW w:w="7195" w:type="dxa"/>
            <w:vMerge w:val="restart"/>
            <w:tcMar>
              <w:left w:w="0" w:type="dxa"/>
              <w:right w:w="0" w:type="dxa"/>
            </w:tcMar>
          </w:tcPr>
          <w:p w14:paraId="2F9B379F" w14:textId="7E39CEBA"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70B1A7B3" w14:textId="77777777" w:rsidR="004C5B6A" w:rsidRPr="00C610C8" w:rsidRDefault="004C5B6A" w:rsidP="00B03193">
            <w:pPr>
              <w:pStyle w:val="D02Legalentity"/>
              <w:framePr w:wrap="auto"/>
            </w:pPr>
          </w:p>
        </w:tc>
      </w:tr>
      <w:tr w:rsidR="00317376" w:rsidRPr="00C610C8" w14:paraId="7977A5C6" w14:textId="77777777" w:rsidTr="00B03193">
        <w:trPr>
          <w:trHeight w:val="374"/>
        </w:trPr>
        <w:tc>
          <w:tcPr>
            <w:tcW w:w="7195" w:type="dxa"/>
            <w:vMerge/>
            <w:tcMar>
              <w:left w:w="0" w:type="dxa"/>
              <w:right w:w="0" w:type="dxa"/>
            </w:tcMar>
          </w:tcPr>
          <w:p w14:paraId="1C64A941"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5CBDD3EA"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Informazioni per la stampa</w:t>
            </w:r>
            <w:r>
              <w:rPr>
                <w:szCs w:val="21"/>
              </w:rPr>
              <w:fldChar w:fldCharType="end"/>
            </w:r>
            <w:bookmarkEnd w:id="0"/>
          </w:p>
        </w:tc>
      </w:tr>
      <w:tr w:rsidR="00317376" w:rsidRPr="00C610C8" w14:paraId="6E9AF2D9" w14:textId="77777777" w:rsidTr="00B03193">
        <w:trPr>
          <w:trHeight w:val="958"/>
        </w:trPr>
        <w:tc>
          <w:tcPr>
            <w:tcW w:w="7195" w:type="dxa"/>
            <w:vMerge/>
            <w:tcMar>
              <w:left w:w="0" w:type="dxa"/>
              <w:right w:w="0" w:type="dxa"/>
            </w:tcMar>
          </w:tcPr>
          <w:p w14:paraId="7E1FA11A"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1E744C2C" w14:textId="765A9912" w:rsidR="00317376" w:rsidRPr="00C610C8" w:rsidRDefault="0027149A" w:rsidP="00B03193">
            <w:pPr>
              <w:pStyle w:val="D04Date"/>
              <w:framePr w:hSpace="0" w:wrap="auto" w:vAnchor="margin" w:hAnchor="text" w:yAlign="inline"/>
            </w:pPr>
            <w:r>
              <w:fldChar w:fldCharType="begin">
                <w:ffData>
                  <w:name w:val="Text1"/>
                  <w:enabled/>
                  <w:calcOnExit w:val="0"/>
                  <w:textInput>
                    <w:default w:val="9 September 2025"/>
                  </w:textInput>
                </w:ffData>
              </w:fldChar>
            </w:r>
            <w:bookmarkStart w:id="1" w:name="Text1"/>
            <w:r>
              <w:instrText xml:space="preserve"> FORMTEXT </w:instrText>
            </w:r>
            <w:r>
              <w:fldChar w:fldCharType="separate"/>
            </w:r>
            <w:r>
              <w:rPr>
                <w:noProof/>
              </w:rPr>
              <w:t>9 Settembre 2025</w:t>
            </w:r>
            <w:r>
              <w:fldChar w:fldCharType="end"/>
            </w:r>
            <w:bookmarkEnd w:id="1"/>
          </w:p>
        </w:tc>
      </w:tr>
    </w:tbl>
    <w:p w14:paraId="496357E2" w14:textId="77777777" w:rsidR="00A039F0" w:rsidRPr="00C610C8" w:rsidRDefault="00A039F0" w:rsidP="00081305">
      <w:pPr>
        <w:pStyle w:val="D04Date"/>
        <w:framePr w:wrap="around"/>
        <w:sectPr w:rsidR="00A039F0" w:rsidRPr="00C610C8"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11B23A48" w14:textId="50282651" w:rsidR="004F6DB4" w:rsidRPr="004F6DB4" w:rsidRDefault="004F6DB4" w:rsidP="00E510FE">
      <w:pPr>
        <w:pStyle w:val="A01Headline1"/>
        <w:rPr>
          <w:lang w:val="it-IT"/>
        </w:rPr>
      </w:pPr>
      <w:r w:rsidRPr="004F6DB4">
        <w:rPr>
          <w:lang w:val="it-IT"/>
        </w:rPr>
        <w:t>Test a lunga distanza completato con successo: EQS con batteria allo stato solido percorre 1.205 km con una s</w:t>
      </w:r>
      <w:r w:rsidR="00506384">
        <w:rPr>
          <w:lang w:val="it-IT"/>
        </w:rPr>
        <w:t>ola</w:t>
      </w:r>
      <w:r w:rsidRPr="004F6DB4">
        <w:rPr>
          <w:lang w:val="it-IT"/>
        </w:rPr>
        <w:t xml:space="preserve"> ricarica.</w:t>
      </w:r>
    </w:p>
    <w:p w14:paraId="183CA75C" w14:textId="691E7A1D" w:rsidR="004F6DB4" w:rsidRPr="004F6DB4" w:rsidRDefault="004F6DB4" w:rsidP="004F6DB4">
      <w:pPr>
        <w:pStyle w:val="A03Copytext"/>
        <w:numPr>
          <w:ilvl w:val="0"/>
          <w:numId w:val="19"/>
        </w:numPr>
        <w:rPr>
          <w:rFonts w:ascii="MB Corpo S Text Office" w:hAnsi="MB Corpo S Text Office"/>
          <w:lang w:val="it-IT"/>
        </w:rPr>
      </w:pPr>
      <w:r w:rsidRPr="004F6DB4">
        <w:rPr>
          <w:rFonts w:ascii="MB Corpo S Text Office" w:hAnsi="MB Corpo S Text Office"/>
          <w:lang w:val="it-IT"/>
        </w:rPr>
        <w:t>Mercedes-Benz prosegue i test su strada delle batterie allo stato solido.</w:t>
      </w:r>
    </w:p>
    <w:p w14:paraId="69ED35AF" w14:textId="5895B36E" w:rsidR="004F6DB4" w:rsidRPr="004F6DB4" w:rsidRDefault="004F6DB4" w:rsidP="004F6DB4">
      <w:pPr>
        <w:pStyle w:val="A03Copytext"/>
        <w:numPr>
          <w:ilvl w:val="0"/>
          <w:numId w:val="19"/>
        </w:numPr>
        <w:rPr>
          <w:rFonts w:ascii="MB Corpo S Text Office" w:hAnsi="MB Corpo S Text Office"/>
          <w:lang w:val="it-IT"/>
        </w:rPr>
      </w:pPr>
      <w:r w:rsidRPr="004F6DB4">
        <w:rPr>
          <w:rFonts w:ascii="MB Corpo S Text Office" w:hAnsi="MB Corpo S Text Office"/>
          <w:lang w:val="it-IT"/>
        </w:rPr>
        <w:t xml:space="preserve">Nessuna sosta per la ricarica </w:t>
      </w:r>
      <w:r>
        <w:rPr>
          <w:rFonts w:ascii="MB Corpo S Text Office" w:hAnsi="MB Corpo S Text Office"/>
          <w:lang w:val="it-IT"/>
        </w:rPr>
        <w:t>attraversando tre</w:t>
      </w:r>
      <w:r w:rsidRPr="004F6DB4">
        <w:rPr>
          <w:rFonts w:ascii="MB Corpo S Text Office" w:hAnsi="MB Corpo S Text Office"/>
          <w:lang w:val="it-IT"/>
        </w:rPr>
        <w:t xml:space="preserve"> Paesi: partenza da Stoccarda, attraversamento della Danimarca e arrivo a Malmö.</w:t>
      </w:r>
    </w:p>
    <w:p w14:paraId="4C315C6E" w14:textId="77777777" w:rsidR="004F6DB4" w:rsidRPr="004F6DB4" w:rsidRDefault="004F6DB4" w:rsidP="004F6DB4">
      <w:pPr>
        <w:pStyle w:val="A03Copytext"/>
        <w:numPr>
          <w:ilvl w:val="0"/>
          <w:numId w:val="19"/>
        </w:numPr>
        <w:rPr>
          <w:rFonts w:ascii="MB Corpo S Text Office" w:hAnsi="MB Corpo S Text Office"/>
          <w:lang w:val="it-IT"/>
        </w:rPr>
      </w:pPr>
      <w:r w:rsidRPr="004F6DB4">
        <w:rPr>
          <w:rFonts w:ascii="MB Corpo S Text Office" w:hAnsi="MB Corpo S Text Office"/>
          <w:lang w:val="it-IT"/>
        </w:rPr>
        <w:t>Distanza totale percorsa: 1.205 km con una sola ricarica. Autonomia residua: 137 km.</w:t>
      </w:r>
    </w:p>
    <w:p w14:paraId="1CB3CA58" w14:textId="77777777" w:rsidR="004F6DB4" w:rsidRDefault="004F6DB4" w:rsidP="004F6DB4">
      <w:pPr>
        <w:pStyle w:val="A03Copytext"/>
        <w:numPr>
          <w:ilvl w:val="0"/>
          <w:numId w:val="19"/>
        </w:numPr>
        <w:rPr>
          <w:rFonts w:ascii="MB Corpo S Text Office" w:hAnsi="MB Corpo S Text Office"/>
          <w:lang w:val="it-IT"/>
        </w:rPr>
      </w:pPr>
      <w:r w:rsidRPr="004F6DB4">
        <w:rPr>
          <w:rFonts w:ascii="MB Corpo S Text Office" w:hAnsi="MB Corpo S Text Office"/>
          <w:lang w:val="it-IT"/>
        </w:rPr>
        <w:t>Tecnologia derivata dalla Formula 1: batteria allo stato solido sviluppata in collaborazione con Mercedes-AMG High Performance Powertrains (HPP) e celle fornite dal produttore statunitense Factorial Energy</w:t>
      </w:r>
    </w:p>
    <w:p w14:paraId="02105886" w14:textId="77777777" w:rsidR="004F6DB4" w:rsidRPr="004F6DB4" w:rsidRDefault="004F6DB4" w:rsidP="004F6DB4">
      <w:pPr>
        <w:pStyle w:val="A03Copytext"/>
        <w:ind w:left="720"/>
        <w:rPr>
          <w:rFonts w:ascii="MB Corpo S Text Office" w:hAnsi="MB Corpo S Text Office"/>
          <w:lang w:val="it-IT"/>
        </w:rPr>
      </w:pPr>
    </w:p>
    <w:p w14:paraId="4C163061" w14:textId="3FCA8482" w:rsidR="00FE4A1C" w:rsidRPr="004F6DB4" w:rsidRDefault="004F6DB4" w:rsidP="00FE4A1C">
      <w:pPr>
        <w:pStyle w:val="A03Copytext"/>
        <w:rPr>
          <w:lang w:val="it-IT"/>
        </w:rPr>
      </w:pPr>
      <w:r w:rsidRPr="004F6DB4">
        <w:rPr>
          <w:lang w:val="it-IT"/>
        </w:rPr>
        <w:t>Mercedes-Benz ha ridefinito i parametri della mobilità elettrica con un'eccezionale prova su strada, dimostrando in modo convincente il potenziale e la praticità quotidiana di una tecnologia delle batterie all'avanguardia. Un prototipo EQS, leggermente modificato e alimentato da una batteria allo stato solido litio-metallo, ha completato un viaggio di 1.205 chilometri da Stoccarda, in Germania, a Malmö, in Svezia, alla fine di agosto. L'aspetto più notevole è che il veicolo ha compiuto l'intero percorso senza necessità di ricarica. Questo risultato concreto convalida l'efficacia della tecnologia non solo in laboratorio, ma anche in condizioni di guida reali. L'EQS ha superato di tre chilometri il precedente record stabilito dalla Vision EQXX sulla tratta Stoccarda-Silverstone</w:t>
      </w:r>
      <w:r>
        <w:rPr>
          <w:lang w:val="it-IT"/>
        </w:rPr>
        <w:t xml:space="preserve"> </w:t>
      </w:r>
      <w:r w:rsidRPr="004F6DB4">
        <w:rPr>
          <w:lang w:val="it-IT"/>
        </w:rPr>
        <w:t>e ha raggiunto Malmö con un'autonomia residua di ben 137 km. Questa combinazione di autonomia estesa, efficienza e maturità tecnologica rappresenta una pietra miliare nello sviluppo delle batterie allo stato solido, evidenziandone il potenziale per le future applicazioni nei veicoli di serie. In qualità di inventore dell'automobile, Mercedes-Benz ribadisce la sua determinazione a plasmare attivamente il futuro della mobilità con questo risultato pionieristico.</w:t>
      </w:r>
    </w:p>
    <w:p w14:paraId="57DF02FA" w14:textId="77777777" w:rsidR="004F6DB4" w:rsidRDefault="004F6DB4" w:rsidP="00FE4A1C">
      <w:pPr>
        <w:pStyle w:val="A05Subheadline"/>
        <w:rPr>
          <w:lang w:val="it-IT"/>
        </w:rPr>
      </w:pPr>
    </w:p>
    <w:p w14:paraId="13A950EC" w14:textId="77777777" w:rsidR="004F6DB4" w:rsidRPr="004F6DB4" w:rsidRDefault="004F6DB4" w:rsidP="004F6DB4">
      <w:pPr>
        <w:spacing w:after="160" w:line="259" w:lineRule="auto"/>
        <w:rPr>
          <w:rFonts w:ascii="MB Corpo S Text Office" w:hAnsi="MB Corpo S Text Office"/>
          <w:szCs w:val="21"/>
          <w:lang w:val="it-IT"/>
        </w:rPr>
      </w:pPr>
      <w:r w:rsidRPr="004F6DB4">
        <w:rPr>
          <w:rFonts w:ascii="MB Corpo S Text Office" w:hAnsi="MB Corpo S Text Office"/>
          <w:szCs w:val="21"/>
          <w:lang w:val="it-IT"/>
        </w:rPr>
        <w:t>Convalida in condizioni reali</w:t>
      </w:r>
    </w:p>
    <w:p w14:paraId="38871045" w14:textId="77777777" w:rsidR="004F6DB4" w:rsidRPr="004F6DB4" w:rsidRDefault="004F6DB4" w:rsidP="004F6DB4">
      <w:pPr>
        <w:spacing w:after="160" w:line="259" w:lineRule="auto"/>
        <w:rPr>
          <w:rFonts w:ascii="MB Corpo S Text Office Light" w:hAnsi="MB Corpo S Text Office Light"/>
          <w:szCs w:val="21"/>
          <w:lang w:val="it-IT"/>
        </w:rPr>
      </w:pPr>
      <w:r w:rsidRPr="004F6DB4">
        <w:rPr>
          <w:rFonts w:ascii="MB Corpo S Text Office Light" w:hAnsi="MB Corpo S Text Office Light"/>
          <w:szCs w:val="21"/>
          <w:lang w:val="it-IT"/>
        </w:rPr>
        <w:t>A seguito dell'annuncio dei test su strada a febbraio (Link Media Site), il viaggio da Stoccarda, in Germania, a Malmö, in Svezia, ha rappresentato una fase cruciale del programma di convalida completo di Mercedes-Benz per la tecnologia delle batterie allo stato solido. In aggiunta alle simulazioni digitali e ai test eseguiti presso le avanzate strutture di Stoccarda-Untertürkheim e Sindelfingen, il veicolo e la batteria sono stati sottoposti a rigorose prove su strada in condizioni reali. L'obiettivo primario era valutare le prestazioni complessive del veicolo in diverse zone climatiche e su vari tipi di percorso, accelerando così il percorso verso la produzione di serie. Il recente viaggio a Malmö ha fornito uno scenario reale di lunga distanza, arricchendo ulteriormente questo programma di test.</w:t>
      </w:r>
    </w:p>
    <w:p w14:paraId="28BBC59B" w14:textId="2FA168B7" w:rsidR="00634DF8" w:rsidRPr="004F6DB4" w:rsidRDefault="004F6DB4" w:rsidP="004F6DB4">
      <w:pPr>
        <w:spacing w:after="160" w:line="259" w:lineRule="auto"/>
        <w:rPr>
          <w:rFonts w:ascii="MB Corpo S Text Office" w:hAnsi="MB Corpo S Text Office"/>
          <w:szCs w:val="21"/>
          <w:lang w:val="it-IT"/>
        </w:rPr>
      </w:pPr>
      <w:r w:rsidRPr="004F6DB4">
        <w:rPr>
          <w:rFonts w:ascii="MB Corpo S Text Office Light" w:hAnsi="MB Corpo S Text Office Light"/>
          <w:szCs w:val="21"/>
          <w:lang w:val="it-IT"/>
        </w:rPr>
        <w:lastRenderedPageBreak/>
        <w:t>Il percorso ha seguito le autostrade A7 ed E20 attraverso Germania e Danimarca fino a Malmö, in Svezia. Il calcolo del percorso ottimale è stato effettuato utilizzando l'Electric Intelligence, che ha tenuto conto di fattori quali la topografia, il traffico, la temperatura ambiente e il fabbisogno energetico per il riscaldamento e il raffreddamento, evitando l'utilizzo di traghetti.</w:t>
      </w:r>
    </w:p>
    <w:p w14:paraId="055D8FA3" w14:textId="00466C77" w:rsidR="0061567D" w:rsidRPr="004F6DB4" w:rsidRDefault="00B11D01" w:rsidP="0061567D">
      <w:pPr>
        <w:pStyle w:val="A06Quote"/>
        <w:rPr>
          <w:lang w:val="it-IT"/>
        </w:rPr>
      </w:pPr>
      <w:r w:rsidRPr="004F6DB4">
        <w:rPr>
          <w:lang w:val="it-IT"/>
        </w:rPr>
        <w:t>"La batteria allo stato solido è un vero e proprio punto di svolta per la mobilità elettrica. Con il successo della guida a lunga distanza dell'EQS, dimostriamo che questa tecnologia offre risultati non solo in laboratorio ma anche su strada. Il nostro obiettivo è quello di portare innovazioni come questa nella produzione di serie entro la fine del decennio e offrire ai nostri clienti un nuovo livello di autonomia e comfort".</w:t>
      </w:r>
    </w:p>
    <w:p w14:paraId="715C0C58" w14:textId="0D044F98" w:rsidR="0061567D" w:rsidRPr="004F6DB4" w:rsidRDefault="00F91472" w:rsidP="0061567D">
      <w:pPr>
        <w:pStyle w:val="A07Quoter"/>
        <w:rPr>
          <w:lang w:val="it-IT"/>
        </w:rPr>
      </w:pPr>
      <w:r w:rsidRPr="004F6DB4">
        <w:rPr>
          <w:lang w:val="it-IT"/>
        </w:rPr>
        <w:t>Markus Schäfer, Membro del Consiglio di Amministrazione di Mercedes-Benz Group AG, Chief Technology Officer, Development &amp; Procurement</w:t>
      </w:r>
    </w:p>
    <w:p w14:paraId="441C9F54" w14:textId="77777777" w:rsidR="004F6DB4" w:rsidRDefault="004F6DB4" w:rsidP="004F6DB4">
      <w:pPr>
        <w:pStyle w:val="A03Copytext"/>
        <w:rPr>
          <w:rFonts w:ascii="MB Corpo S Text Office" w:hAnsi="MB Corpo S Text Office"/>
          <w:lang w:val="it-IT"/>
        </w:rPr>
      </w:pPr>
      <w:r w:rsidRPr="004F6DB4">
        <w:rPr>
          <w:rFonts w:ascii="MB Corpo S Text Office" w:hAnsi="MB Corpo S Text Office"/>
          <w:lang w:val="it-IT"/>
        </w:rPr>
        <w:t>Background tecnologico</w:t>
      </w:r>
    </w:p>
    <w:p w14:paraId="17B27E45" w14:textId="77777777" w:rsidR="004F6DB4" w:rsidRPr="004F6DB4" w:rsidRDefault="004F6DB4" w:rsidP="004F6DB4">
      <w:pPr>
        <w:pStyle w:val="A03Copytext"/>
        <w:rPr>
          <w:rFonts w:ascii="MB Corpo S Text Office" w:hAnsi="MB Corpo S Text Office"/>
          <w:lang w:val="it-IT"/>
        </w:rPr>
      </w:pPr>
    </w:p>
    <w:p w14:paraId="512CA59A" w14:textId="77777777" w:rsidR="004F6DB4" w:rsidRPr="004F6DB4" w:rsidRDefault="004F6DB4" w:rsidP="004F6DB4">
      <w:pPr>
        <w:pStyle w:val="A03Copytext"/>
        <w:rPr>
          <w:lang w:val="it-IT"/>
        </w:rPr>
      </w:pPr>
      <w:r w:rsidRPr="004F6DB4">
        <w:rPr>
          <w:lang w:val="it-IT"/>
        </w:rPr>
        <w:t>Il sistema di batterie allo stato solido è stato sviluppato in stretta collaborazione con Mercedes-AMG High Performance Powertrains (HPP), il centro tecnologico di Formula 1 del Gruppo Mercedes-Benz a Brixworth, nel Regno Unito. Le celle al litio-metallo utilizzate nel veicolo provengono dal produttore statunitense Factorial Energy e si basano sulla tecnologia FEST® (Factorial Electrolyte System Technology).</w:t>
      </w:r>
    </w:p>
    <w:p w14:paraId="38D9EE5F" w14:textId="77777777" w:rsidR="004F6DB4" w:rsidRPr="004F6DB4" w:rsidRDefault="004F6DB4" w:rsidP="004F6DB4">
      <w:pPr>
        <w:pStyle w:val="A03Copytext"/>
        <w:rPr>
          <w:lang w:val="it-IT"/>
        </w:rPr>
      </w:pPr>
    </w:p>
    <w:p w14:paraId="40083243" w14:textId="108BE6F4" w:rsidR="00C73A2A" w:rsidRPr="004F6DB4" w:rsidRDefault="004F6DB4" w:rsidP="004F6DB4">
      <w:pPr>
        <w:pStyle w:val="A03Copytext"/>
        <w:rPr>
          <w:lang w:val="it-IT"/>
        </w:rPr>
      </w:pPr>
      <w:r w:rsidRPr="004F6DB4">
        <w:rPr>
          <w:lang w:val="it-IT"/>
        </w:rPr>
        <w:t>Per supportare le celle durante le variazioni di volume tipiche di questa tecnologia e per garantire la necessaria pressione di contatto sulle celle, la batteria allo stato solido è dotata di attuatori pneumatici. Questi attuatori rispondono alle variazioni di volume delle celle durante la carica e la scarica, garantendo così il funzionamento impeccabile della batteria nel tempo. Il contenuto energetico utilizzabile della batteria è stato aumentato del 25%, mentre il peso e le dimensioni della batteria rimangono paragonabili alla batteria EQS standard. Il peso e l'efficienza energetica aggiuntivi si ottengono grazie al raffreddamento passivo del flusso d'aria.</w:t>
      </w:r>
    </w:p>
    <w:p w14:paraId="2B250C8C" w14:textId="77777777" w:rsidR="004F6DB4" w:rsidRDefault="004F6DB4" w:rsidP="007F4CE1">
      <w:pPr>
        <w:pStyle w:val="A03Copytext"/>
        <w:rPr>
          <w:rStyle w:val="Enfasigrassetto"/>
          <w:lang w:val="it-IT"/>
        </w:rPr>
      </w:pPr>
      <w:bookmarkStart w:id="2" w:name="_Toc178533742"/>
      <w:bookmarkStart w:id="3" w:name="_Toc178534221"/>
      <w:bookmarkStart w:id="4" w:name="_Toc178534915"/>
    </w:p>
    <w:bookmarkEnd w:id="2"/>
    <w:bookmarkEnd w:id="3"/>
    <w:bookmarkEnd w:id="4"/>
    <w:p w14:paraId="52CB1705" w14:textId="35A2D7E3" w:rsidR="00FB3C86" w:rsidRPr="004F6DB4" w:rsidRDefault="00FB3C86" w:rsidP="00FB3C86">
      <w:pPr>
        <w:pStyle w:val="D05Boilerplate"/>
        <w:rPr>
          <w:lang w:val="it-IT"/>
        </w:rPr>
      </w:pPr>
    </w:p>
    <w:sectPr w:rsidR="00FB3C86" w:rsidRPr="004F6DB4"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304C5" w14:textId="77777777" w:rsidR="004E40CC" w:rsidRPr="00E675DA" w:rsidRDefault="004E40CC" w:rsidP="00764B8C">
      <w:r w:rsidRPr="00E675DA">
        <w:separator/>
      </w:r>
    </w:p>
    <w:p w14:paraId="034ABB48" w14:textId="77777777" w:rsidR="004E40CC" w:rsidRDefault="004E40CC"/>
  </w:endnote>
  <w:endnote w:type="continuationSeparator" w:id="0">
    <w:p w14:paraId="37AF20BD" w14:textId="77777777" w:rsidR="004E40CC" w:rsidRPr="00E675DA" w:rsidRDefault="004E40CC" w:rsidP="00764B8C">
      <w:r w:rsidRPr="00E675DA">
        <w:continuationSeparator/>
      </w:r>
    </w:p>
    <w:p w14:paraId="5487D258" w14:textId="77777777" w:rsidR="004E40CC" w:rsidRDefault="004E40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1283" w14:textId="77777777" w:rsidR="00EC1864" w:rsidRPr="0033780C" w:rsidRDefault="00EC1864" w:rsidP="00B00F20">
    <w:pPr>
      <w:pStyle w:val="D07Pagenumber"/>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6D25D699"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C370F7" w14:paraId="04F536A8" w14:textId="77777777" w:rsidTr="00FC5F7D">
      <w:trPr>
        <w:trHeight w:hRule="exact" w:val="1486"/>
      </w:trPr>
      <w:tc>
        <w:tcPr>
          <w:tcW w:w="9894" w:type="dxa"/>
          <w:vAlign w:val="bottom"/>
        </w:tcPr>
        <w:sdt>
          <w:sdtPr>
            <w:rPr>
              <w:rFonts w:eastAsiaTheme="minorHAnsi"/>
              <w:lang w:val="de-DE" w:eastAsia="en-US"/>
            </w:rPr>
            <w:id w:val="1199129432"/>
          </w:sdtPr>
          <w:sdtEndPr/>
          <w:sdtContent>
            <w:p w14:paraId="7CE69BC4" w14:textId="77777777" w:rsidR="00993361" w:rsidRPr="004F6DB4" w:rsidRDefault="00993361" w:rsidP="00993361">
              <w:pPr>
                <w:pStyle w:val="D06Footer"/>
                <w:framePr w:wrap="auto" w:vAnchor="margin" w:hAnchor="text" w:yAlign="inline"/>
                <w:rPr>
                  <w:rFonts w:eastAsiaTheme="minorHAnsi"/>
                  <w:lang w:val="it-IT" w:eastAsia="en-US"/>
                </w:rPr>
              </w:pPr>
              <w:r w:rsidRPr="004F6DB4">
                <w:rPr>
                  <w:rFonts w:eastAsiaTheme="minorHAnsi"/>
                  <w:lang w:val="it-IT" w:eastAsia="en-US"/>
                </w:rPr>
                <w:t>Mercedes-Benz AG | Mercedesstraße 120, 70372 Stoccarda, Germania | Telefono +49 711 17-0 | dialog@mercedes-benz.com | www.mercedes-benz.com</w:t>
              </w:r>
            </w:p>
            <w:p w14:paraId="35F2BB85" w14:textId="77777777" w:rsidR="00993361" w:rsidRPr="004F6DB4" w:rsidRDefault="00993361" w:rsidP="00993361">
              <w:pPr>
                <w:pStyle w:val="D06Footer"/>
                <w:framePr w:wrap="auto" w:vAnchor="margin" w:hAnchor="text" w:yAlign="inline"/>
                <w:rPr>
                  <w:rFonts w:eastAsiaTheme="minorHAnsi"/>
                  <w:lang w:val="it-IT" w:eastAsia="en-US"/>
                </w:rPr>
              </w:pPr>
            </w:p>
            <w:p w14:paraId="3C10A6F9" w14:textId="77777777" w:rsidR="00993361" w:rsidRPr="004F6DB4" w:rsidRDefault="00993361" w:rsidP="00993361">
              <w:pPr>
                <w:pStyle w:val="D06Footer"/>
                <w:framePr w:wrap="auto" w:vAnchor="margin" w:hAnchor="text" w:yAlign="inline"/>
                <w:rPr>
                  <w:rFonts w:eastAsiaTheme="minorHAnsi"/>
                  <w:lang w:val="it-IT" w:eastAsia="en-US"/>
                </w:rPr>
              </w:pPr>
              <w:r w:rsidRPr="004F6DB4">
                <w:rPr>
                  <w:rFonts w:eastAsiaTheme="minorHAnsi"/>
                  <w:lang w:val="it-IT" w:eastAsia="en-US"/>
                </w:rPr>
                <w:t>Mercedes-Benz AG | Domicilio: Stoccarda | Tribunale di registrazione: Amtsgericht Stuttgart | Numero di registro delle imprese: 762873</w:t>
              </w:r>
            </w:p>
            <w:p w14:paraId="65E26723" w14:textId="77777777" w:rsidR="00993361" w:rsidRPr="004F6DB4" w:rsidRDefault="00993361" w:rsidP="00993361">
              <w:pPr>
                <w:pStyle w:val="D06Footer"/>
                <w:framePr w:wrap="auto" w:vAnchor="margin" w:hAnchor="text" w:yAlign="inline"/>
                <w:rPr>
                  <w:rFonts w:eastAsiaTheme="minorHAnsi"/>
                  <w:lang w:val="it-IT" w:eastAsia="en-US"/>
                </w:rPr>
              </w:pPr>
              <w:r w:rsidRPr="004F6DB4">
                <w:rPr>
                  <w:rFonts w:eastAsiaTheme="minorHAnsi"/>
                  <w:lang w:val="it-IT" w:eastAsia="en-US"/>
                </w:rPr>
                <w:t>Presidente del Consiglio di Sorveglianza: Martin Brudermüller</w:t>
              </w:r>
            </w:p>
            <w:p w14:paraId="399B8AE6" w14:textId="77777777" w:rsidR="00993361" w:rsidRPr="004F6DB4" w:rsidRDefault="00993361" w:rsidP="00993361">
              <w:pPr>
                <w:pStyle w:val="D06Footer"/>
                <w:framePr w:wrap="auto" w:vAnchor="margin" w:hAnchor="text" w:yAlign="inline"/>
                <w:rPr>
                  <w:rFonts w:eastAsiaTheme="minorHAnsi"/>
                  <w:lang w:val="it-IT" w:eastAsia="en-US"/>
                </w:rPr>
              </w:pPr>
              <w:r w:rsidRPr="004F6DB4">
                <w:rPr>
                  <w:rFonts w:eastAsiaTheme="minorHAnsi"/>
                  <w:lang w:val="it-IT" w:eastAsia="en-US"/>
                </w:rPr>
                <w:t>Consiglio di Amministrazione: Ola Källenius, Presidente; Jörg Burzer, Mathias Geisen, Renata Jungo Brüngger, Markus Schäfer, Britta Seeger, Oliver Thöne,</w:t>
              </w:r>
            </w:p>
            <w:p w14:paraId="1F2C6396" w14:textId="77777777" w:rsidR="00AF3162" w:rsidRPr="00C370F7" w:rsidRDefault="00993361" w:rsidP="00993361">
              <w:pPr>
                <w:pStyle w:val="D06Footer"/>
                <w:framePr w:wrap="auto" w:vAnchor="margin" w:hAnchor="text" w:yAlign="inline"/>
                <w:rPr>
                  <w:rFonts w:eastAsiaTheme="minorHAnsi"/>
                  <w:lang w:val="en-US" w:eastAsia="en-US"/>
                </w:rPr>
              </w:pPr>
              <w:r w:rsidRPr="00993361">
                <w:rPr>
                  <w:rFonts w:eastAsiaTheme="minorHAnsi"/>
                  <w:lang w:eastAsia="en-US"/>
                </w:rPr>
                <w:t>Harald Wilhelm</w:t>
              </w:r>
            </w:p>
          </w:sdtContent>
        </w:sdt>
      </w:tc>
    </w:tr>
  </w:tbl>
  <w:p w14:paraId="4E3E713F" w14:textId="77777777" w:rsidR="007F0784" w:rsidRPr="00C370F7"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0099B" w14:textId="77777777" w:rsidR="004E40CC" w:rsidRDefault="004E40CC" w:rsidP="002724F8">
      <w:pPr>
        <w:spacing w:line="170" w:lineRule="exact"/>
      </w:pPr>
      <w:r w:rsidRPr="00F46A21">
        <w:rPr>
          <w:sz w:val="10"/>
          <w:szCs w:val="10"/>
        </w:rPr>
        <w:separator/>
      </w:r>
    </w:p>
  </w:footnote>
  <w:footnote w:type="continuationSeparator" w:id="0">
    <w:p w14:paraId="04ECCCEE" w14:textId="77777777" w:rsidR="004E40CC" w:rsidRPr="00E675DA" w:rsidRDefault="004E40CC" w:rsidP="00764B8C">
      <w:r w:rsidRPr="00E675DA">
        <w:continuationSeparator/>
      </w:r>
    </w:p>
    <w:p w14:paraId="0B7E7F1C" w14:textId="77777777" w:rsidR="004E40CC" w:rsidRDefault="004E40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A80A8" w14:textId="77777777" w:rsidR="006C14AB" w:rsidRDefault="00B52262" w:rsidP="001028C6">
    <w:pPr>
      <w:pStyle w:val="A03Copytext"/>
    </w:pPr>
    <w:r>
      <w:rPr>
        <w:noProof/>
        <w14:ligatures w14:val="none"/>
      </w:rPr>
      <w:drawing>
        <wp:anchor distT="0" distB="0" distL="114300" distR="114300" simplePos="0" relativeHeight="251658240" behindDoc="0" locked="0" layoutInCell="1" allowOverlap="1" wp14:anchorId="459DD040" wp14:editId="524AFC85">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21C648EB" wp14:editId="4EE8279A">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E50C2"/>
    <w:multiLevelType w:val="hybridMultilevel"/>
    <w:tmpl w:val="CEA8BB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1"/>
  </w:num>
  <w:num w:numId="13" w16cid:durableId="1293629408">
    <w:abstractNumId w:val="15"/>
  </w:num>
  <w:num w:numId="14" w16cid:durableId="1237932400">
    <w:abstractNumId w:val="17"/>
  </w:num>
  <w:num w:numId="15" w16cid:durableId="1072124215">
    <w:abstractNumId w:val="18"/>
  </w:num>
  <w:num w:numId="16" w16cid:durableId="1743990120">
    <w:abstractNumId w:val="16"/>
  </w:num>
  <w:num w:numId="17" w16cid:durableId="1086612032">
    <w:abstractNumId w:val="12"/>
  </w:num>
  <w:num w:numId="18" w16cid:durableId="366371384">
    <w:abstractNumId w:val="13"/>
  </w:num>
  <w:num w:numId="19" w16cid:durableId="16416147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49A"/>
    <w:rsid w:val="00000C4C"/>
    <w:rsid w:val="00002924"/>
    <w:rsid w:val="00002A81"/>
    <w:rsid w:val="000049B1"/>
    <w:rsid w:val="000074CE"/>
    <w:rsid w:val="00010949"/>
    <w:rsid w:val="00011E70"/>
    <w:rsid w:val="00012079"/>
    <w:rsid w:val="0001257B"/>
    <w:rsid w:val="00013835"/>
    <w:rsid w:val="000140ED"/>
    <w:rsid w:val="00014580"/>
    <w:rsid w:val="0002077F"/>
    <w:rsid w:val="0002523C"/>
    <w:rsid w:val="00025CA1"/>
    <w:rsid w:val="0002661E"/>
    <w:rsid w:val="000333CE"/>
    <w:rsid w:val="00033CCA"/>
    <w:rsid w:val="0003739E"/>
    <w:rsid w:val="00044F7C"/>
    <w:rsid w:val="00045A88"/>
    <w:rsid w:val="000509C6"/>
    <w:rsid w:val="00056CD0"/>
    <w:rsid w:val="0005795E"/>
    <w:rsid w:val="00060985"/>
    <w:rsid w:val="00062AA8"/>
    <w:rsid w:val="000639BC"/>
    <w:rsid w:val="000648CA"/>
    <w:rsid w:val="00066A0F"/>
    <w:rsid w:val="00073D3F"/>
    <w:rsid w:val="0007651D"/>
    <w:rsid w:val="00081305"/>
    <w:rsid w:val="00084223"/>
    <w:rsid w:val="00086C76"/>
    <w:rsid w:val="00090E05"/>
    <w:rsid w:val="00092D86"/>
    <w:rsid w:val="000A50A1"/>
    <w:rsid w:val="000A6302"/>
    <w:rsid w:val="000B0054"/>
    <w:rsid w:val="000B2BF4"/>
    <w:rsid w:val="000B778A"/>
    <w:rsid w:val="000C2C40"/>
    <w:rsid w:val="000C30C7"/>
    <w:rsid w:val="000C6A17"/>
    <w:rsid w:val="000C79D9"/>
    <w:rsid w:val="000D1EDA"/>
    <w:rsid w:val="000D4868"/>
    <w:rsid w:val="000D48EC"/>
    <w:rsid w:val="000E139C"/>
    <w:rsid w:val="000E2F84"/>
    <w:rsid w:val="000E368C"/>
    <w:rsid w:val="000E6116"/>
    <w:rsid w:val="000F076B"/>
    <w:rsid w:val="000F2712"/>
    <w:rsid w:val="000F3696"/>
    <w:rsid w:val="000F3AA9"/>
    <w:rsid w:val="000F7AE0"/>
    <w:rsid w:val="001028C6"/>
    <w:rsid w:val="0010646B"/>
    <w:rsid w:val="00106A41"/>
    <w:rsid w:val="0010757F"/>
    <w:rsid w:val="00107F4F"/>
    <w:rsid w:val="00111F9F"/>
    <w:rsid w:val="0011302D"/>
    <w:rsid w:val="001130D4"/>
    <w:rsid w:val="001166BE"/>
    <w:rsid w:val="00117941"/>
    <w:rsid w:val="001214B4"/>
    <w:rsid w:val="00122D49"/>
    <w:rsid w:val="00123A7C"/>
    <w:rsid w:val="00123F36"/>
    <w:rsid w:val="0012549C"/>
    <w:rsid w:val="00125D57"/>
    <w:rsid w:val="001314A1"/>
    <w:rsid w:val="00131A63"/>
    <w:rsid w:val="00141213"/>
    <w:rsid w:val="0015135E"/>
    <w:rsid w:val="00152114"/>
    <w:rsid w:val="00152A03"/>
    <w:rsid w:val="00153588"/>
    <w:rsid w:val="00153F19"/>
    <w:rsid w:val="001545A7"/>
    <w:rsid w:val="00154F96"/>
    <w:rsid w:val="001568A1"/>
    <w:rsid w:val="0015701D"/>
    <w:rsid w:val="00160A4A"/>
    <w:rsid w:val="001625C8"/>
    <w:rsid w:val="0016279C"/>
    <w:rsid w:val="001653F0"/>
    <w:rsid w:val="0016553E"/>
    <w:rsid w:val="00170359"/>
    <w:rsid w:val="001756AB"/>
    <w:rsid w:val="0017699C"/>
    <w:rsid w:val="00181283"/>
    <w:rsid w:val="001850C2"/>
    <w:rsid w:val="00185B2E"/>
    <w:rsid w:val="00186D82"/>
    <w:rsid w:val="00187794"/>
    <w:rsid w:val="00187A9D"/>
    <w:rsid w:val="00190106"/>
    <w:rsid w:val="00190920"/>
    <w:rsid w:val="00191B43"/>
    <w:rsid w:val="00193003"/>
    <w:rsid w:val="0019715A"/>
    <w:rsid w:val="001973AB"/>
    <w:rsid w:val="00197D3D"/>
    <w:rsid w:val="001A02DE"/>
    <w:rsid w:val="001A3EDE"/>
    <w:rsid w:val="001A43D7"/>
    <w:rsid w:val="001A59E4"/>
    <w:rsid w:val="001B4781"/>
    <w:rsid w:val="001B5A88"/>
    <w:rsid w:val="001B6F3E"/>
    <w:rsid w:val="001B6FAF"/>
    <w:rsid w:val="001B7945"/>
    <w:rsid w:val="001C1DA5"/>
    <w:rsid w:val="001C39E9"/>
    <w:rsid w:val="001C77C1"/>
    <w:rsid w:val="001D259B"/>
    <w:rsid w:val="001D2EC1"/>
    <w:rsid w:val="001D6C8A"/>
    <w:rsid w:val="001E011E"/>
    <w:rsid w:val="001E061A"/>
    <w:rsid w:val="001E37E4"/>
    <w:rsid w:val="001E4213"/>
    <w:rsid w:val="001F257B"/>
    <w:rsid w:val="001F3272"/>
    <w:rsid w:val="001F4083"/>
    <w:rsid w:val="001F5241"/>
    <w:rsid w:val="001F732C"/>
    <w:rsid w:val="00201DB0"/>
    <w:rsid w:val="00203388"/>
    <w:rsid w:val="0020411A"/>
    <w:rsid w:val="0020712A"/>
    <w:rsid w:val="00207E3A"/>
    <w:rsid w:val="00214936"/>
    <w:rsid w:val="00216079"/>
    <w:rsid w:val="002169E7"/>
    <w:rsid w:val="0022182A"/>
    <w:rsid w:val="00226CBC"/>
    <w:rsid w:val="00226FB0"/>
    <w:rsid w:val="00232705"/>
    <w:rsid w:val="002348CF"/>
    <w:rsid w:val="00235B71"/>
    <w:rsid w:val="00240590"/>
    <w:rsid w:val="002432DF"/>
    <w:rsid w:val="0024567E"/>
    <w:rsid w:val="00246F69"/>
    <w:rsid w:val="00251B64"/>
    <w:rsid w:val="00252207"/>
    <w:rsid w:val="00254135"/>
    <w:rsid w:val="00254288"/>
    <w:rsid w:val="0025510D"/>
    <w:rsid w:val="002622FF"/>
    <w:rsid w:val="00262878"/>
    <w:rsid w:val="0026510D"/>
    <w:rsid w:val="0026566D"/>
    <w:rsid w:val="00266D93"/>
    <w:rsid w:val="00267E79"/>
    <w:rsid w:val="00270D6E"/>
    <w:rsid w:val="0027149A"/>
    <w:rsid w:val="00271933"/>
    <w:rsid w:val="002721B5"/>
    <w:rsid w:val="002724F8"/>
    <w:rsid w:val="00273DB9"/>
    <w:rsid w:val="00280C66"/>
    <w:rsid w:val="00282346"/>
    <w:rsid w:val="002842CD"/>
    <w:rsid w:val="00286656"/>
    <w:rsid w:val="002874F7"/>
    <w:rsid w:val="0029326C"/>
    <w:rsid w:val="00294B0D"/>
    <w:rsid w:val="002960B5"/>
    <w:rsid w:val="002B27E5"/>
    <w:rsid w:val="002B2ADC"/>
    <w:rsid w:val="002B3A8B"/>
    <w:rsid w:val="002B536C"/>
    <w:rsid w:val="002C39C7"/>
    <w:rsid w:val="002C5BD9"/>
    <w:rsid w:val="002D0630"/>
    <w:rsid w:val="002D2341"/>
    <w:rsid w:val="002D3D23"/>
    <w:rsid w:val="002E1DD4"/>
    <w:rsid w:val="002E2080"/>
    <w:rsid w:val="002E7B9B"/>
    <w:rsid w:val="002F0252"/>
    <w:rsid w:val="002F3FEF"/>
    <w:rsid w:val="002F7BB2"/>
    <w:rsid w:val="00300181"/>
    <w:rsid w:val="0030635E"/>
    <w:rsid w:val="003064B1"/>
    <w:rsid w:val="003144C7"/>
    <w:rsid w:val="003161CC"/>
    <w:rsid w:val="00316C47"/>
    <w:rsid w:val="00317376"/>
    <w:rsid w:val="00317769"/>
    <w:rsid w:val="00324C6D"/>
    <w:rsid w:val="0033099A"/>
    <w:rsid w:val="00331EB3"/>
    <w:rsid w:val="00332C72"/>
    <w:rsid w:val="003355C6"/>
    <w:rsid w:val="00335774"/>
    <w:rsid w:val="0033780C"/>
    <w:rsid w:val="00342034"/>
    <w:rsid w:val="003478CD"/>
    <w:rsid w:val="00351301"/>
    <w:rsid w:val="00353ABF"/>
    <w:rsid w:val="00355E21"/>
    <w:rsid w:val="00357746"/>
    <w:rsid w:val="00360545"/>
    <w:rsid w:val="00365832"/>
    <w:rsid w:val="00365E7A"/>
    <w:rsid w:val="0036672E"/>
    <w:rsid w:val="00370B20"/>
    <w:rsid w:val="003721C5"/>
    <w:rsid w:val="00374CCB"/>
    <w:rsid w:val="003753CD"/>
    <w:rsid w:val="00382D93"/>
    <w:rsid w:val="00383033"/>
    <w:rsid w:val="00383CD5"/>
    <w:rsid w:val="0038797C"/>
    <w:rsid w:val="00391CCB"/>
    <w:rsid w:val="00394ADB"/>
    <w:rsid w:val="003967EA"/>
    <w:rsid w:val="003968AF"/>
    <w:rsid w:val="003A0038"/>
    <w:rsid w:val="003A0B70"/>
    <w:rsid w:val="003A2CEB"/>
    <w:rsid w:val="003A50A8"/>
    <w:rsid w:val="003B12CF"/>
    <w:rsid w:val="003B45D3"/>
    <w:rsid w:val="003B4FEB"/>
    <w:rsid w:val="003B5A16"/>
    <w:rsid w:val="003B5C4C"/>
    <w:rsid w:val="003B7A24"/>
    <w:rsid w:val="003C31E9"/>
    <w:rsid w:val="003C69A3"/>
    <w:rsid w:val="003D07BA"/>
    <w:rsid w:val="003D1AC2"/>
    <w:rsid w:val="003D6A50"/>
    <w:rsid w:val="003D7575"/>
    <w:rsid w:val="003E17A7"/>
    <w:rsid w:val="003E281D"/>
    <w:rsid w:val="003F220A"/>
    <w:rsid w:val="003F33E4"/>
    <w:rsid w:val="00402DAA"/>
    <w:rsid w:val="00405B41"/>
    <w:rsid w:val="00405C90"/>
    <w:rsid w:val="0040619F"/>
    <w:rsid w:val="00406312"/>
    <w:rsid w:val="004078C9"/>
    <w:rsid w:val="0041163E"/>
    <w:rsid w:val="0042066D"/>
    <w:rsid w:val="0042110A"/>
    <w:rsid w:val="0042210D"/>
    <w:rsid w:val="00423F78"/>
    <w:rsid w:val="00425284"/>
    <w:rsid w:val="004361F4"/>
    <w:rsid w:val="004377ED"/>
    <w:rsid w:val="00437FE0"/>
    <w:rsid w:val="0044160E"/>
    <w:rsid w:val="004448E7"/>
    <w:rsid w:val="00445941"/>
    <w:rsid w:val="00446715"/>
    <w:rsid w:val="00452239"/>
    <w:rsid w:val="0045295D"/>
    <w:rsid w:val="00454936"/>
    <w:rsid w:val="0045791F"/>
    <w:rsid w:val="004758D3"/>
    <w:rsid w:val="004847DA"/>
    <w:rsid w:val="00486711"/>
    <w:rsid w:val="00492F19"/>
    <w:rsid w:val="00496814"/>
    <w:rsid w:val="00497BF5"/>
    <w:rsid w:val="004A30DF"/>
    <w:rsid w:val="004B1B9E"/>
    <w:rsid w:val="004B4319"/>
    <w:rsid w:val="004B4913"/>
    <w:rsid w:val="004B7A02"/>
    <w:rsid w:val="004C03FA"/>
    <w:rsid w:val="004C1401"/>
    <w:rsid w:val="004C3021"/>
    <w:rsid w:val="004C4652"/>
    <w:rsid w:val="004C5B6A"/>
    <w:rsid w:val="004D0E9C"/>
    <w:rsid w:val="004D3DAC"/>
    <w:rsid w:val="004D6A8E"/>
    <w:rsid w:val="004E0CD1"/>
    <w:rsid w:val="004E1AF7"/>
    <w:rsid w:val="004E20D2"/>
    <w:rsid w:val="004E40CC"/>
    <w:rsid w:val="004E46E1"/>
    <w:rsid w:val="004E5B7C"/>
    <w:rsid w:val="004F2D9F"/>
    <w:rsid w:val="004F34DB"/>
    <w:rsid w:val="004F5F52"/>
    <w:rsid w:val="004F6DB4"/>
    <w:rsid w:val="00502D36"/>
    <w:rsid w:val="00503DF8"/>
    <w:rsid w:val="00506384"/>
    <w:rsid w:val="00506D69"/>
    <w:rsid w:val="00510CAC"/>
    <w:rsid w:val="00511D8D"/>
    <w:rsid w:val="0051392B"/>
    <w:rsid w:val="005206C8"/>
    <w:rsid w:val="00520E0E"/>
    <w:rsid w:val="00522D21"/>
    <w:rsid w:val="00522F31"/>
    <w:rsid w:val="00523E64"/>
    <w:rsid w:val="00524941"/>
    <w:rsid w:val="00525B17"/>
    <w:rsid w:val="005339E6"/>
    <w:rsid w:val="00533E32"/>
    <w:rsid w:val="005375EC"/>
    <w:rsid w:val="00546E67"/>
    <w:rsid w:val="00551642"/>
    <w:rsid w:val="00553270"/>
    <w:rsid w:val="0056117D"/>
    <w:rsid w:val="005612D3"/>
    <w:rsid w:val="00570A1F"/>
    <w:rsid w:val="00572FED"/>
    <w:rsid w:val="00576EC6"/>
    <w:rsid w:val="005778E0"/>
    <w:rsid w:val="00577A77"/>
    <w:rsid w:val="0058144F"/>
    <w:rsid w:val="0058168D"/>
    <w:rsid w:val="00583736"/>
    <w:rsid w:val="0058495F"/>
    <w:rsid w:val="00586DA1"/>
    <w:rsid w:val="00591A18"/>
    <w:rsid w:val="00591BBD"/>
    <w:rsid w:val="00591CA8"/>
    <w:rsid w:val="00595B78"/>
    <w:rsid w:val="0059730C"/>
    <w:rsid w:val="005A64E1"/>
    <w:rsid w:val="005A7AF9"/>
    <w:rsid w:val="005B0728"/>
    <w:rsid w:val="005C0ED8"/>
    <w:rsid w:val="005C297B"/>
    <w:rsid w:val="005C2ECA"/>
    <w:rsid w:val="005C4F7C"/>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34DF8"/>
    <w:rsid w:val="006377AF"/>
    <w:rsid w:val="00642232"/>
    <w:rsid w:val="00645312"/>
    <w:rsid w:val="00645A3E"/>
    <w:rsid w:val="00645BBA"/>
    <w:rsid w:val="00645E6A"/>
    <w:rsid w:val="0064602D"/>
    <w:rsid w:val="0065282E"/>
    <w:rsid w:val="0065651F"/>
    <w:rsid w:val="0066070D"/>
    <w:rsid w:val="006619AF"/>
    <w:rsid w:val="0066336F"/>
    <w:rsid w:val="006645A2"/>
    <w:rsid w:val="00664D0C"/>
    <w:rsid w:val="00666B12"/>
    <w:rsid w:val="006677F4"/>
    <w:rsid w:val="00667DC0"/>
    <w:rsid w:val="00670FB0"/>
    <w:rsid w:val="00671643"/>
    <w:rsid w:val="00680A31"/>
    <w:rsid w:val="00680A7F"/>
    <w:rsid w:val="00686C92"/>
    <w:rsid w:val="00690BC6"/>
    <w:rsid w:val="00692D84"/>
    <w:rsid w:val="00692F9C"/>
    <w:rsid w:val="00694F37"/>
    <w:rsid w:val="00697428"/>
    <w:rsid w:val="006A4EFD"/>
    <w:rsid w:val="006A6374"/>
    <w:rsid w:val="006B13CE"/>
    <w:rsid w:val="006C14AB"/>
    <w:rsid w:val="006C1739"/>
    <w:rsid w:val="006C1F25"/>
    <w:rsid w:val="006C3353"/>
    <w:rsid w:val="006C3897"/>
    <w:rsid w:val="006D083D"/>
    <w:rsid w:val="006D2A3A"/>
    <w:rsid w:val="006D74F1"/>
    <w:rsid w:val="006E0CAC"/>
    <w:rsid w:val="006E0EB1"/>
    <w:rsid w:val="006E1452"/>
    <w:rsid w:val="006E36FD"/>
    <w:rsid w:val="006E44F3"/>
    <w:rsid w:val="006F0D8C"/>
    <w:rsid w:val="006F2918"/>
    <w:rsid w:val="006F48F0"/>
    <w:rsid w:val="006F4B8F"/>
    <w:rsid w:val="006F568D"/>
    <w:rsid w:val="006F614B"/>
    <w:rsid w:val="006F6411"/>
    <w:rsid w:val="006F704D"/>
    <w:rsid w:val="006F71DC"/>
    <w:rsid w:val="006F7C58"/>
    <w:rsid w:val="007130DA"/>
    <w:rsid w:val="007147DB"/>
    <w:rsid w:val="0072046B"/>
    <w:rsid w:val="0072713E"/>
    <w:rsid w:val="00734F3B"/>
    <w:rsid w:val="00735384"/>
    <w:rsid w:val="00736485"/>
    <w:rsid w:val="007423F4"/>
    <w:rsid w:val="007452D3"/>
    <w:rsid w:val="00747ADB"/>
    <w:rsid w:val="00750754"/>
    <w:rsid w:val="00751366"/>
    <w:rsid w:val="007522E6"/>
    <w:rsid w:val="007550FC"/>
    <w:rsid w:val="00755141"/>
    <w:rsid w:val="00755539"/>
    <w:rsid w:val="007611D7"/>
    <w:rsid w:val="007612C0"/>
    <w:rsid w:val="00764B8C"/>
    <w:rsid w:val="00765AA2"/>
    <w:rsid w:val="00766C52"/>
    <w:rsid w:val="0077040A"/>
    <w:rsid w:val="00772011"/>
    <w:rsid w:val="00773FD7"/>
    <w:rsid w:val="00775FC6"/>
    <w:rsid w:val="00776BE1"/>
    <w:rsid w:val="00777BE2"/>
    <w:rsid w:val="00780655"/>
    <w:rsid w:val="007834FE"/>
    <w:rsid w:val="00785A09"/>
    <w:rsid w:val="00792383"/>
    <w:rsid w:val="00792A1E"/>
    <w:rsid w:val="00795261"/>
    <w:rsid w:val="00795C72"/>
    <w:rsid w:val="00796291"/>
    <w:rsid w:val="007A399D"/>
    <w:rsid w:val="007A42BE"/>
    <w:rsid w:val="007A460B"/>
    <w:rsid w:val="007A585F"/>
    <w:rsid w:val="007B2421"/>
    <w:rsid w:val="007B7159"/>
    <w:rsid w:val="007C1A9B"/>
    <w:rsid w:val="007C6AB5"/>
    <w:rsid w:val="007C71CD"/>
    <w:rsid w:val="007D1DC5"/>
    <w:rsid w:val="007D1E52"/>
    <w:rsid w:val="007D3984"/>
    <w:rsid w:val="007D6C3E"/>
    <w:rsid w:val="007E192F"/>
    <w:rsid w:val="007E234D"/>
    <w:rsid w:val="007E2854"/>
    <w:rsid w:val="007E3F4D"/>
    <w:rsid w:val="007E639B"/>
    <w:rsid w:val="007E6767"/>
    <w:rsid w:val="007E78A9"/>
    <w:rsid w:val="007F0784"/>
    <w:rsid w:val="007F31C2"/>
    <w:rsid w:val="007F4CE1"/>
    <w:rsid w:val="007F63C8"/>
    <w:rsid w:val="007F6D8D"/>
    <w:rsid w:val="007F764F"/>
    <w:rsid w:val="00801F2E"/>
    <w:rsid w:val="00803B73"/>
    <w:rsid w:val="00810426"/>
    <w:rsid w:val="00811EA6"/>
    <w:rsid w:val="00813827"/>
    <w:rsid w:val="00815703"/>
    <w:rsid w:val="00825BD0"/>
    <w:rsid w:val="00826601"/>
    <w:rsid w:val="008279EE"/>
    <w:rsid w:val="00833242"/>
    <w:rsid w:val="00833778"/>
    <w:rsid w:val="00836FD4"/>
    <w:rsid w:val="00840EFC"/>
    <w:rsid w:val="00841B92"/>
    <w:rsid w:val="00841EBE"/>
    <w:rsid w:val="00842E87"/>
    <w:rsid w:val="008436BE"/>
    <w:rsid w:val="0084443B"/>
    <w:rsid w:val="00844D44"/>
    <w:rsid w:val="00846E20"/>
    <w:rsid w:val="0085348E"/>
    <w:rsid w:val="00857007"/>
    <w:rsid w:val="00864B06"/>
    <w:rsid w:val="00873D60"/>
    <w:rsid w:val="008802EC"/>
    <w:rsid w:val="00880470"/>
    <w:rsid w:val="00887DB3"/>
    <w:rsid w:val="0089037F"/>
    <w:rsid w:val="0089121F"/>
    <w:rsid w:val="008916E5"/>
    <w:rsid w:val="00893E3B"/>
    <w:rsid w:val="0089446D"/>
    <w:rsid w:val="008945B3"/>
    <w:rsid w:val="00894B35"/>
    <w:rsid w:val="008A1B08"/>
    <w:rsid w:val="008A7B99"/>
    <w:rsid w:val="008B1E6E"/>
    <w:rsid w:val="008B200A"/>
    <w:rsid w:val="008B41E6"/>
    <w:rsid w:val="008B7A32"/>
    <w:rsid w:val="008C2ABD"/>
    <w:rsid w:val="008C37ED"/>
    <w:rsid w:val="008C6F1C"/>
    <w:rsid w:val="008D2015"/>
    <w:rsid w:val="008D2A82"/>
    <w:rsid w:val="008D4423"/>
    <w:rsid w:val="008D5362"/>
    <w:rsid w:val="008E0612"/>
    <w:rsid w:val="008E4F5F"/>
    <w:rsid w:val="008E5A4E"/>
    <w:rsid w:val="008F04DD"/>
    <w:rsid w:val="008F250C"/>
    <w:rsid w:val="009002A6"/>
    <w:rsid w:val="0090622A"/>
    <w:rsid w:val="00912754"/>
    <w:rsid w:val="00913FB5"/>
    <w:rsid w:val="00915F61"/>
    <w:rsid w:val="009209A2"/>
    <w:rsid w:val="009220D9"/>
    <w:rsid w:val="0092440B"/>
    <w:rsid w:val="00924457"/>
    <w:rsid w:val="00924B60"/>
    <w:rsid w:val="00925C77"/>
    <w:rsid w:val="00926055"/>
    <w:rsid w:val="00933795"/>
    <w:rsid w:val="009371FD"/>
    <w:rsid w:val="00937F01"/>
    <w:rsid w:val="00943382"/>
    <w:rsid w:val="00944D03"/>
    <w:rsid w:val="00952773"/>
    <w:rsid w:val="00953742"/>
    <w:rsid w:val="009559A9"/>
    <w:rsid w:val="0096607A"/>
    <w:rsid w:val="00971B98"/>
    <w:rsid w:val="009721C3"/>
    <w:rsid w:val="00972E25"/>
    <w:rsid w:val="00974D35"/>
    <w:rsid w:val="00976193"/>
    <w:rsid w:val="00980517"/>
    <w:rsid w:val="0098062B"/>
    <w:rsid w:val="0098338D"/>
    <w:rsid w:val="00983DD0"/>
    <w:rsid w:val="00985105"/>
    <w:rsid w:val="0098673F"/>
    <w:rsid w:val="00993361"/>
    <w:rsid w:val="00994687"/>
    <w:rsid w:val="00997499"/>
    <w:rsid w:val="0099779D"/>
    <w:rsid w:val="00997B60"/>
    <w:rsid w:val="009A066A"/>
    <w:rsid w:val="009A1A64"/>
    <w:rsid w:val="009A2EF3"/>
    <w:rsid w:val="009B05B9"/>
    <w:rsid w:val="009B1A81"/>
    <w:rsid w:val="009B2E34"/>
    <w:rsid w:val="009B33E2"/>
    <w:rsid w:val="009B4521"/>
    <w:rsid w:val="009B581A"/>
    <w:rsid w:val="009B64F5"/>
    <w:rsid w:val="009B67F5"/>
    <w:rsid w:val="009C06B2"/>
    <w:rsid w:val="009C3392"/>
    <w:rsid w:val="009C5901"/>
    <w:rsid w:val="009C6072"/>
    <w:rsid w:val="009C6C28"/>
    <w:rsid w:val="009D3BA3"/>
    <w:rsid w:val="009D636C"/>
    <w:rsid w:val="009D78AF"/>
    <w:rsid w:val="009E21EE"/>
    <w:rsid w:val="009E2BC8"/>
    <w:rsid w:val="009E33E5"/>
    <w:rsid w:val="009F23C6"/>
    <w:rsid w:val="009F71D1"/>
    <w:rsid w:val="00A00AD6"/>
    <w:rsid w:val="00A039F0"/>
    <w:rsid w:val="00A04319"/>
    <w:rsid w:val="00A04FEF"/>
    <w:rsid w:val="00A10546"/>
    <w:rsid w:val="00A10EA8"/>
    <w:rsid w:val="00A275F1"/>
    <w:rsid w:val="00A36956"/>
    <w:rsid w:val="00A46E60"/>
    <w:rsid w:val="00A46E66"/>
    <w:rsid w:val="00A50982"/>
    <w:rsid w:val="00A51E23"/>
    <w:rsid w:val="00A527C4"/>
    <w:rsid w:val="00A53064"/>
    <w:rsid w:val="00A5566F"/>
    <w:rsid w:val="00A6352A"/>
    <w:rsid w:val="00A64E47"/>
    <w:rsid w:val="00A66106"/>
    <w:rsid w:val="00A669D4"/>
    <w:rsid w:val="00A66FF9"/>
    <w:rsid w:val="00A6715B"/>
    <w:rsid w:val="00A72322"/>
    <w:rsid w:val="00A7285D"/>
    <w:rsid w:val="00A7361A"/>
    <w:rsid w:val="00A73819"/>
    <w:rsid w:val="00A84CC9"/>
    <w:rsid w:val="00A84E81"/>
    <w:rsid w:val="00A90416"/>
    <w:rsid w:val="00A916A2"/>
    <w:rsid w:val="00A94F62"/>
    <w:rsid w:val="00A960A2"/>
    <w:rsid w:val="00AA3443"/>
    <w:rsid w:val="00AA633D"/>
    <w:rsid w:val="00AB0379"/>
    <w:rsid w:val="00AB10EF"/>
    <w:rsid w:val="00AB353F"/>
    <w:rsid w:val="00AB54BE"/>
    <w:rsid w:val="00AB78C7"/>
    <w:rsid w:val="00AC0F23"/>
    <w:rsid w:val="00AC41DD"/>
    <w:rsid w:val="00AC6018"/>
    <w:rsid w:val="00AC7987"/>
    <w:rsid w:val="00AD56CA"/>
    <w:rsid w:val="00AD57E0"/>
    <w:rsid w:val="00AD68F5"/>
    <w:rsid w:val="00AD765C"/>
    <w:rsid w:val="00AD766B"/>
    <w:rsid w:val="00AE080D"/>
    <w:rsid w:val="00AE0FFA"/>
    <w:rsid w:val="00AE29F9"/>
    <w:rsid w:val="00AF3162"/>
    <w:rsid w:val="00AF437B"/>
    <w:rsid w:val="00AF4EB8"/>
    <w:rsid w:val="00AF66FE"/>
    <w:rsid w:val="00B005CA"/>
    <w:rsid w:val="00B00F20"/>
    <w:rsid w:val="00B02746"/>
    <w:rsid w:val="00B03193"/>
    <w:rsid w:val="00B0358E"/>
    <w:rsid w:val="00B05176"/>
    <w:rsid w:val="00B05C62"/>
    <w:rsid w:val="00B05F07"/>
    <w:rsid w:val="00B1153F"/>
    <w:rsid w:val="00B11D01"/>
    <w:rsid w:val="00B137E5"/>
    <w:rsid w:val="00B139D0"/>
    <w:rsid w:val="00B15F9D"/>
    <w:rsid w:val="00B2032C"/>
    <w:rsid w:val="00B224BF"/>
    <w:rsid w:val="00B22993"/>
    <w:rsid w:val="00B24199"/>
    <w:rsid w:val="00B253B8"/>
    <w:rsid w:val="00B260AC"/>
    <w:rsid w:val="00B302A3"/>
    <w:rsid w:val="00B315F7"/>
    <w:rsid w:val="00B32FDF"/>
    <w:rsid w:val="00B33A91"/>
    <w:rsid w:val="00B35897"/>
    <w:rsid w:val="00B35A15"/>
    <w:rsid w:val="00B3653A"/>
    <w:rsid w:val="00B42491"/>
    <w:rsid w:val="00B44208"/>
    <w:rsid w:val="00B44A8F"/>
    <w:rsid w:val="00B45D0A"/>
    <w:rsid w:val="00B46108"/>
    <w:rsid w:val="00B52262"/>
    <w:rsid w:val="00B541E7"/>
    <w:rsid w:val="00B57555"/>
    <w:rsid w:val="00B61DF2"/>
    <w:rsid w:val="00B63C2B"/>
    <w:rsid w:val="00B65107"/>
    <w:rsid w:val="00B652A0"/>
    <w:rsid w:val="00B704F8"/>
    <w:rsid w:val="00B76E24"/>
    <w:rsid w:val="00B825E3"/>
    <w:rsid w:val="00B82A83"/>
    <w:rsid w:val="00B8621E"/>
    <w:rsid w:val="00BA3449"/>
    <w:rsid w:val="00BA7D20"/>
    <w:rsid w:val="00BB384F"/>
    <w:rsid w:val="00BB4A94"/>
    <w:rsid w:val="00BB5469"/>
    <w:rsid w:val="00BB66AE"/>
    <w:rsid w:val="00BB70F7"/>
    <w:rsid w:val="00BC0F8A"/>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21EC"/>
    <w:rsid w:val="00C0309D"/>
    <w:rsid w:val="00C03EBF"/>
    <w:rsid w:val="00C0478C"/>
    <w:rsid w:val="00C11724"/>
    <w:rsid w:val="00C12E5D"/>
    <w:rsid w:val="00C155C1"/>
    <w:rsid w:val="00C16186"/>
    <w:rsid w:val="00C2137E"/>
    <w:rsid w:val="00C2359F"/>
    <w:rsid w:val="00C23FA9"/>
    <w:rsid w:val="00C30150"/>
    <w:rsid w:val="00C303A7"/>
    <w:rsid w:val="00C35771"/>
    <w:rsid w:val="00C3604C"/>
    <w:rsid w:val="00C36CE9"/>
    <w:rsid w:val="00C370F7"/>
    <w:rsid w:val="00C376AE"/>
    <w:rsid w:val="00C41E7E"/>
    <w:rsid w:val="00C45FFC"/>
    <w:rsid w:val="00C462A7"/>
    <w:rsid w:val="00C502BF"/>
    <w:rsid w:val="00C50964"/>
    <w:rsid w:val="00C51AAC"/>
    <w:rsid w:val="00C555D6"/>
    <w:rsid w:val="00C56760"/>
    <w:rsid w:val="00C610C8"/>
    <w:rsid w:val="00C62D3A"/>
    <w:rsid w:val="00C67B7D"/>
    <w:rsid w:val="00C72C32"/>
    <w:rsid w:val="00C736DD"/>
    <w:rsid w:val="00C73A2A"/>
    <w:rsid w:val="00C76248"/>
    <w:rsid w:val="00C802AF"/>
    <w:rsid w:val="00C80CD2"/>
    <w:rsid w:val="00C8291A"/>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33F5"/>
    <w:rsid w:val="00CC45E9"/>
    <w:rsid w:val="00CC6489"/>
    <w:rsid w:val="00CC70B6"/>
    <w:rsid w:val="00CD5C70"/>
    <w:rsid w:val="00CE355A"/>
    <w:rsid w:val="00CE6AF5"/>
    <w:rsid w:val="00CE72A3"/>
    <w:rsid w:val="00CE7C7C"/>
    <w:rsid w:val="00CF0094"/>
    <w:rsid w:val="00CF1250"/>
    <w:rsid w:val="00CF141F"/>
    <w:rsid w:val="00CF3689"/>
    <w:rsid w:val="00CF4B96"/>
    <w:rsid w:val="00D105B8"/>
    <w:rsid w:val="00D12823"/>
    <w:rsid w:val="00D12FAD"/>
    <w:rsid w:val="00D1395F"/>
    <w:rsid w:val="00D141B6"/>
    <w:rsid w:val="00D15379"/>
    <w:rsid w:val="00D22F82"/>
    <w:rsid w:val="00D23477"/>
    <w:rsid w:val="00D2660A"/>
    <w:rsid w:val="00D303BC"/>
    <w:rsid w:val="00D31C54"/>
    <w:rsid w:val="00D31DEA"/>
    <w:rsid w:val="00D33A11"/>
    <w:rsid w:val="00D43D11"/>
    <w:rsid w:val="00D44B7F"/>
    <w:rsid w:val="00D44EB1"/>
    <w:rsid w:val="00D469B7"/>
    <w:rsid w:val="00D5257B"/>
    <w:rsid w:val="00D64020"/>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5174"/>
    <w:rsid w:val="00DC0246"/>
    <w:rsid w:val="00DC2377"/>
    <w:rsid w:val="00DD1220"/>
    <w:rsid w:val="00DD2570"/>
    <w:rsid w:val="00DD2DCF"/>
    <w:rsid w:val="00DD3CD8"/>
    <w:rsid w:val="00DD3E39"/>
    <w:rsid w:val="00DD3F2C"/>
    <w:rsid w:val="00DD6F38"/>
    <w:rsid w:val="00DE33C3"/>
    <w:rsid w:val="00DE38D0"/>
    <w:rsid w:val="00DE4DE9"/>
    <w:rsid w:val="00DE6F81"/>
    <w:rsid w:val="00DE7325"/>
    <w:rsid w:val="00DE7FA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56E4C"/>
    <w:rsid w:val="00E6076C"/>
    <w:rsid w:val="00E61884"/>
    <w:rsid w:val="00E647F8"/>
    <w:rsid w:val="00E675DA"/>
    <w:rsid w:val="00E67E62"/>
    <w:rsid w:val="00E73040"/>
    <w:rsid w:val="00E766FD"/>
    <w:rsid w:val="00E77957"/>
    <w:rsid w:val="00E80D07"/>
    <w:rsid w:val="00E81ABD"/>
    <w:rsid w:val="00E84F27"/>
    <w:rsid w:val="00E87D1D"/>
    <w:rsid w:val="00E90B80"/>
    <w:rsid w:val="00E913CF"/>
    <w:rsid w:val="00E93F82"/>
    <w:rsid w:val="00E9591F"/>
    <w:rsid w:val="00E96EDD"/>
    <w:rsid w:val="00EA06A3"/>
    <w:rsid w:val="00EA584E"/>
    <w:rsid w:val="00EB15A6"/>
    <w:rsid w:val="00EB1A0D"/>
    <w:rsid w:val="00EB3843"/>
    <w:rsid w:val="00EB67FE"/>
    <w:rsid w:val="00EB7108"/>
    <w:rsid w:val="00EC1864"/>
    <w:rsid w:val="00EC1DE8"/>
    <w:rsid w:val="00EC2F34"/>
    <w:rsid w:val="00EC576E"/>
    <w:rsid w:val="00EC69FF"/>
    <w:rsid w:val="00ED1F5E"/>
    <w:rsid w:val="00ED2BE0"/>
    <w:rsid w:val="00ED61ED"/>
    <w:rsid w:val="00ED6A3F"/>
    <w:rsid w:val="00ED7A00"/>
    <w:rsid w:val="00EE2FF2"/>
    <w:rsid w:val="00EE4940"/>
    <w:rsid w:val="00EE4F68"/>
    <w:rsid w:val="00EE5562"/>
    <w:rsid w:val="00EF23CE"/>
    <w:rsid w:val="00EF26DB"/>
    <w:rsid w:val="00EF4366"/>
    <w:rsid w:val="00EF6401"/>
    <w:rsid w:val="00F00E69"/>
    <w:rsid w:val="00F05E0E"/>
    <w:rsid w:val="00F065CD"/>
    <w:rsid w:val="00F07AE0"/>
    <w:rsid w:val="00F1470F"/>
    <w:rsid w:val="00F16CF0"/>
    <w:rsid w:val="00F21948"/>
    <w:rsid w:val="00F226DD"/>
    <w:rsid w:val="00F24136"/>
    <w:rsid w:val="00F2523F"/>
    <w:rsid w:val="00F30AC4"/>
    <w:rsid w:val="00F3285E"/>
    <w:rsid w:val="00F33015"/>
    <w:rsid w:val="00F34ADB"/>
    <w:rsid w:val="00F37148"/>
    <w:rsid w:val="00F40963"/>
    <w:rsid w:val="00F40D8E"/>
    <w:rsid w:val="00F42321"/>
    <w:rsid w:val="00F42A58"/>
    <w:rsid w:val="00F44C2A"/>
    <w:rsid w:val="00F46A21"/>
    <w:rsid w:val="00F4795C"/>
    <w:rsid w:val="00F51307"/>
    <w:rsid w:val="00F52EB9"/>
    <w:rsid w:val="00F538F3"/>
    <w:rsid w:val="00F61C11"/>
    <w:rsid w:val="00F621AA"/>
    <w:rsid w:val="00F67837"/>
    <w:rsid w:val="00F72E78"/>
    <w:rsid w:val="00F76E6E"/>
    <w:rsid w:val="00F77361"/>
    <w:rsid w:val="00F856AB"/>
    <w:rsid w:val="00F909D8"/>
    <w:rsid w:val="00F91239"/>
    <w:rsid w:val="00F91472"/>
    <w:rsid w:val="00F93AF4"/>
    <w:rsid w:val="00FA10AC"/>
    <w:rsid w:val="00FA2BAD"/>
    <w:rsid w:val="00FA2C8F"/>
    <w:rsid w:val="00FA68EA"/>
    <w:rsid w:val="00FB1C51"/>
    <w:rsid w:val="00FB3C86"/>
    <w:rsid w:val="00FB5D26"/>
    <w:rsid w:val="00FB604D"/>
    <w:rsid w:val="00FB6720"/>
    <w:rsid w:val="00FB6BE0"/>
    <w:rsid w:val="00FB7527"/>
    <w:rsid w:val="00FC0C91"/>
    <w:rsid w:val="00FC30E0"/>
    <w:rsid w:val="00FC5405"/>
    <w:rsid w:val="00FC5F7D"/>
    <w:rsid w:val="00FC7C64"/>
    <w:rsid w:val="00FC7EE0"/>
    <w:rsid w:val="00FD53A0"/>
    <w:rsid w:val="00FD7333"/>
    <w:rsid w:val="00FE118B"/>
    <w:rsid w:val="00FE17F8"/>
    <w:rsid w:val="00FE3866"/>
    <w:rsid w:val="00FE4A1C"/>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A0A12"/>
  <w15:chartTrackingRefBased/>
  <w15:docId w15:val="{6B493A09-08E9-4057-A83A-05A192F01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Flietext">
    <w:name w:val="A03_Fließtext"/>
    <w:qFormat/>
    <w:rsid w:val="0077040A"/>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styleId="Revisione">
    <w:name w:val="Revision"/>
    <w:hidden/>
    <w:uiPriority w:val="99"/>
    <w:semiHidden/>
    <w:rsid w:val="007550FC"/>
    <w:pPr>
      <w:spacing w:after="0" w:line="240" w:lineRule="auto"/>
    </w:pPr>
    <w:rPr>
      <w:rFonts w:eastAsiaTheme="minorEastAsia"/>
      <w:kern w:val="2"/>
      <w:sz w:val="21"/>
      <w:szCs w:val="24"/>
      <w:lang w:val="en-GB" w:eastAsia="de-DE"/>
      <w14:ligatures w14:val="standardContextual"/>
    </w:rPr>
  </w:style>
  <w:style w:type="character" w:styleId="Rimandocommento">
    <w:name w:val="annotation reference"/>
    <w:basedOn w:val="Carpredefinitoparagrafo"/>
    <w:uiPriority w:val="99"/>
    <w:semiHidden/>
    <w:unhideWhenUsed/>
    <w:rsid w:val="006F48F0"/>
    <w:rPr>
      <w:sz w:val="16"/>
      <w:szCs w:val="16"/>
    </w:rPr>
  </w:style>
  <w:style w:type="paragraph" w:styleId="Testocommento">
    <w:name w:val="annotation text"/>
    <w:basedOn w:val="Normale"/>
    <w:link w:val="TestocommentoCarattere"/>
    <w:uiPriority w:val="99"/>
    <w:unhideWhenUsed/>
    <w:rsid w:val="006F48F0"/>
    <w:rPr>
      <w:sz w:val="20"/>
      <w:szCs w:val="20"/>
    </w:rPr>
  </w:style>
  <w:style w:type="character" w:customStyle="1" w:styleId="TestocommentoCarattere">
    <w:name w:val="Testo commento Carattere"/>
    <w:basedOn w:val="Carpredefinitoparagrafo"/>
    <w:link w:val="Testocommento"/>
    <w:uiPriority w:val="99"/>
    <w:rsid w:val="006F48F0"/>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6F48F0"/>
    <w:rPr>
      <w:b/>
      <w:bCs/>
    </w:rPr>
  </w:style>
  <w:style w:type="character" w:customStyle="1" w:styleId="SoggettocommentoCarattere">
    <w:name w:val="Soggetto commento Carattere"/>
    <w:basedOn w:val="TestocommentoCarattere"/>
    <w:link w:val="Soggettocommento"/>
    <w:uiPriority w:val="99"/>
    <w:semiHidden/>
    <w:rsid w:val="006F48F0"/>
    <w:rPr>
      <w:rFonts w:eastAsiaTheme="minorEastAsia"/>
      <w:b/>
      <w:bCs/>
      <w:kern w:val="2"/>
      <w:sz w:val="20"/>
      <w:szCs w:val="20"/>
      <w:lang w:val="en-GB" w:eastAsia="de-DE"/>
      <w14:ligatures w14:val="standardContextual"/>
    </w:rPr>
  </w:style>
  <w:style w:type="character" w:styleId="Collegamentovisitato">
    <w:name w:val="FollowedHyperlink"/>
    <w:basedOn w:val="Carpredefinitoparagrafo"/>
    <w:uiPriority w:val="99"/>
    <w:semiHidden/>
    <w:unhideWhenUsed/>
    <w:rsid w:val="00F37148"/>
    <w:rPr>
      <w:color w:val="0078D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451976080">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F8FD78322873040B7A90C2650CB819E" ma:contentTypeVersion="16" ma:contentTypeDescription="Ein neues Dokument erstellen." ma:contentTypeScope="" ma:versionID="b456edaece9e97d5bfb5a37e40302a1f">
  <xsd:schema xmlns:xsd="http://www.w3.org/2001/XMLSchema" xmlns:xs="http://www.w3.org/2001/XMLSchema" xmlns:p="http://schemas.microsoft.com/office/2006/metadata/properties" xmlns:ns2="fde740ee-c13a-4a27-9680-61951f9aec50" xmlns:ns3="1c965520-b11f-4931-a430-c7d1b8e8809a" targetNamespace="http://schemas.microsoft.com/office/2006/metadata/properties" ma:root="true" ma:fieldsID="56e5866f475d44887564d75179f76d26" ns2:_="" ns3:_="">
    <xsd:import namespace="fde740ee-c13a-4a27-9680-61951f9aec50"/>
    <xsd:import namespace="1c965520-b11f-4931-a430-c7d1b8e880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40ee-c13a-4a27-9680-61951f9aec50"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82983ebd-8548-40bf-a315-529b37119d4a}" ma:internalName="TaxCatchAll" ma:showField="CatchAllData" ma:web="fde740ee-c13a-4a27-9680-61951f9aec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965520-b11f-4931-a430-c7d1b8e880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965520-b11f-4931-a430-c7d1b8e8809a">
      <Terms xmlns="http://schemas.microsoft.com/office/infopath/2007/PartnerControls"/>
    </lcf76f155ced4ddcb4097134ff3c332f>
    <TaxCatchAll xmlns="fde740ee-c13a-4a27-9680-61951f9aec5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36020A-B8C7-4360-83D4-53B8B6FC1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740ee-c13a-4a27-9680-61951f9aec50"/>
    <ds:schemaRef ds:uri="1c965520-b11f-4931-a430-c7d1b8e88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1c965520-b11f-4931-a430-c7d1b8e8809a"/>
    <ds:schemaRef ds:uri="fde740ee-c13a-4a27-9680-61951f9aec50"/>
  </ds:schemaRefs>
</ds:datastoreItem>
</file>

<file path=customXml/itemProps4.xml><?xml version="1.0" encoding="utf-8"?>
<ds:datastoreItem xmlns:ds="http://schemas.openxmlformats.org/officeDocument/2006/customXml" ds:itemID="{6C017A35-644F-44AA-B9CD-6B05146145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4125</Characters>
  <Application>Microsoft Office Word</Application>
  <DocSecurity>0</DocSecurity>
  <Lines>34</Lines>
  <Paragraphs>9</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Brandstetter, Tobias (000)</dc:creator>
  <cp:keywords/>
  <dc:description/>
  <cp:lastModifiedBy>Amarisse, Luca (183)</cp:lastModifiedBy>
  <cp:revision>4</cp:revision>
  <cp:lastPrinted>2025-09-04T12:23:00Z</cp:lastPrinted>
  <dcterms:created xsi:type="dcterms:W3CDTF">2025-09-04T08:25:00Z</dcterms:created>
  <dcterms:modified xsi:type="dcterms:W3CDTF">2025-09-09T13:12:00Z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0x0101003F8FD78322873040B7A90C2650CB819E</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docLang">
    <vt:lpwstr>en</vt:lpwstr>
  </property>
</Properties>
</file>