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DF41A5" w:rsidRPr="009B4C66" w14:paraId="0F70AA5D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481D7F19" w14:textId="1829629F" w:rsidR="00317376" w:rsidRPr="009B4C66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EA1C789" w14:textId="77777777" w:rsidR="004C5B6A" w:rsidRPr="009B4C66" w:rsidRDefault="004C5B6A" w:rsidP="00B03193">
            <w:pPr>
              <w:pStyle w:val="D02Legalentity"/>
              <w:framePr w:wrap="auto"/>
            </w:pPr>
          </w:p>
        </w:tc>
      </w:tr>
      <w:tr w:rsidR="00DF41A5" w:rsidRPr="009B4C66" w14:paraId="5BDD14A3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0447239" w14:textId="77777777" w:rsidR="00317376" w:rsidRPr="009B4C66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CDED6A4" w14:textId="655832F7" w:rsidR="00317376" w:rsidRPr="009B4C66" w:rsidRDefault="00730D41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9B4C66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 w:rsidRPr="009B4C66">
              <w:rPr>
                <w:szCs w:val="21"/>
              </w:rPr>
              <w:instrText xml:space="preserve"> FORMTEXT </w:instrText>
            </w:r>
            <w:r w:rsidRPr="009B4C66">
              <w:rPr>
                <w:szCs w:val="21"/>
              </w:rPr>
            </w:r>
            <w:r w:rsidRPr="009B4C66">
              <w:rPr>
                <w:szCs w:val="21"/>
              </w:rPr>
              <w:fldChar w:fldCharType="separate"/>
            </w:r>
            <w:r w:rsidRPr="009B4C66">
              <w:rPr>
                <w:noProof/>
                <w:szCs w:val="21"/>
              </w:rPr>
              <w:t>Informazioni stampa</w:t>
            </w:r>
            <w:r w:rsidRPr="009B4C66">
              <w:rPr>
                <w:szCs w:val="21"/>
              </w:rPr>
              <w:fldChar w:fldCharType="end"/>
            </w:r>
            <w:bookmarkEnd w:id="0"/>
          </w:p>
        </w:tc>
      </w:tr>
      <w:tr w:rsidR="00DF41A5" w:rsidRPr="009B4C66" w14:paraId="4DFC6F0C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B6DA0DC" w14:textId="77777777" w:rsidR="00317376" w:rsidRPr="009B4C66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7C0E420" w14:textId="73BCF7A6" w:rsidR="00317376" w:rsidRPr="009B4C66" w:rsidRDefault="007B5CE1" w:rsidP="00B03193">
            <w:pPr>
              <w:pStyle w:val="D04Date"/>
              <w:framePr w:hSpace="0" w:wrap="auto" w:vAnchor="margin" w:hAnchor="text" w:yAlign="inline"/>
            </w:pPr>
            <w:r w:rsidRPr="009B4C66">
              <w:t>27 marzo 2026</w:t>
            </w:r>
          </w:p>
        </w:tc>
      </w:tr>
    </w:tbl>
    <w:p w14:paraId="683D0DE0" w14:textId="77777777" w:rsidR="00A039F0" w:rsidRPr="009B4C66" w:rsidRDefault="00A039F0" w:rsidP="00081305">
      <w:pPr>
        <w:pStyle w:val="D04Date"/>
        <w:framePr w:wrap="around"/>
        <w:sectPr w:rsidR="00A039F0" w:rsidRPr="009B4C66" w:rsidSect="00670FB0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5949772A" w14:textId="7D24630C" w:rsidR="007B5CE1" w:rsidRPr="006D4797" w:rsidRDefault="006D4797" w:rsidP="007B5CE1">
      <w:pPr>
        <w:pStyle w:val="A01Headline1"/>
        <w:rPr>
          <w:lang w:val="it-IT"/>
        </w:rPr>
      </w:pPr>
      <w:r w:rsidRPr="006D4797">
        <w:rPr>
          <w:lang w:val="it-IT"/>
        </w:rPr>
        <w:t xml:space="preserve">“The Art of </w:t>
      </w:r>
      <w:proofErr w:type="spellStart"/>
      <w:r w:rsidRPr="006D4797">
        <w:rPr>
          <w:lang w:val="it-IT"/>
        </w:rPr>
        <w:t>Arrival</w:t>
      </w:r>
      <w:proofErr w:type="spellEnd"/>
      <w:r w:rsidRPr="006D4797">
        <w:rPr>
          <w:lang w:val="it-IT"/>
        </w:rPr>
        <w:t xml:space="preserve">”: Maybach fa un ingresso iconico </w:t>
      </w:r>
      <w:r w:rsidR="00583DB6">
        <w:rPr>
          <w:lang w:val="it-IT"/>
        </w:rPr>
        <w:t>in</w:t>
      </w:r>
      <w:r w:rsidR="0047436F" w:rsidRPr="00575658">
        <w:rPr>
          <w:lang w:val="it-IT"/>
        </w:rPr>
        <w:t xml:space="preserve"> </w:t>
      </w:r>
      <w:r w:rsidRPr="006D4797">
        <w:rPr>
          <w:lang w:val="it-IT"/>
        </w:rPr>
        <w:t xml:space="preserve">“Il </w:t>
      </w:r>
      <w:r w:rsidR="00CB7841">
        <w:rPr>
          <w:lang w:val="it-IT"/>
        </w:rPr>
        <w:t>D</w:t>
      </w:r>
      <w:r w:rsidRPr="006D4797">
        <w:rPr>
          <w:lang w:val="it-IT"/>
        </w:rPr>
        <w:t xml:space="preserve">iavolo </w:t>
      </w:r>
      <w:r w:rsidR="00CB7841">
        <w:rPr>
          <w:lang w:val="it-IT"/>
        </w:rPr>
        <w:t>V</w:t>
      </w:r>
      <w:r w:rsidRPr="006D4797">
        <w:rPr>
          <w:lang w:val="it-IT"/>
        </w:rPr>
        <w:t>este Prada 2” con una campagna globale che celebra l’attesissima uscita del film</w:t>
      </w:r>
      <w:r w:rsidR="007B5CE1" w:rsidRPr="009B4C66">
        <w:fldChar w:fldCharType="begin"/>
      </w:r>
      <w:r w:rsidR="007B5CE1" w:rsidRPr="006D4797">
        <w:rPr>
          <w:lang w:val="it-IT"/>
        </w:rPr>
        <w:instrText xml:space="preserve"> TOC \o "1-2" \f \h \z \t "A02_Überschrift 2/Headline 2,2,A01_Überschrift 1/Headline 1,1" </w:instrText>
      </w:r>
      <w:r w:rsidR="007B5CE1" w:rsidRPr="009B4C66">
        <w:fldChar w:fldCharType="separate"/>
      </w:r>
      <w:r w:rsidR="007B5CE1" w:rsidRPr="009B4C66">
        <w:fldChar w:fldCharType="end"/>
      </w:r>
      <w:r w:rsidR="007B5CE1" w:rsidRPr="009B4C66">
        <w:fldChar w:fldCharType="begin"/>
      </w:r>
      <w:r w:rsidR="007B5CE1" w:rsidRPr="006D4797">
        <w:rPr>
          <w:lang w:val="it-IT"/>
        </w:rPr>
        <w:instrText xml:space="preserve"> TOC \o "1-2" \f \h \z \t "A02_Überschrift 2/Headline 2,2,A01_Überschrift 1/Headline 1,1" </w:instrText>
      </w:r>
      <w:r w:rsidR="007B5CE1" w:rsidRPr="009B4C66">
        <w:fldChar w:fldCharType="separate"/>
      </w:r>
      <w:r w:rsidR="007B5CE1" w:rsidRPr="009B4C66">
        <w:fldChar w:fldCharType="end"/>
      </w:r>
    </w:p>
    <w:p w14:paraId="6AB4E711" w14:textId="7D119173" w:rsidR="00980BF3" w:rsidRDefault="00980BF3" w:rsidP="00980BF3">
      <w:pPr>
        <w:pStyle w:val="A04List"/>
        <w:numPr>
          <w:ilvl w:val="0"/>
          <w:numId w:val="26"/>
        </w:numPr>
        <w:ind w:left="516" w:hanging="301"/>
        <w:rPr>
          <w:lang w:val="it-IT"/>
        </w:rPr>
      </w:pPr>
      <w:r>
        <w:rPr>
          <w:lang w:val="it-IT"/>
        </w:rPr>
        <w:t xml:space="preserve">La Mercedes-Maybach Classe S è protagonista come vettura </w:t>
      </w:r>
      <w:r w:rsidRPr="00054B2E">
        <w:rPr>
          <w:lang w:val="it-IT"/>
        </w:rPr>
        <w:t>di</w:t>
      </w:r>
      <w:r>
        <w:rPr>
          <w:lang w:val="it-IT"/>
        </w:rPr>
        <w:t xml:space="preserve"> Miranda Priestly, rafforzando il suo status di simbolo di autorità e lusso</w:t>
      </w:r>
    </w:p>
    <w:p w14:paraId="3911670B" w14:textId="77777777" w:rsidR="00980BF3" w:rsidRDefault="00980BF3" w:rsidP="00980BF3">
      <w:pPr>
        <w:pStyle w:val="A04List"/>
        <w:numPr>
          <w:ilvl w:val="0"/>
          <w:numId w:val="26"/>
        </w:numPr>
        <w:ind w:left="516" w:hanging="301"/>
        <w:rPr>
          <w:lang w:val="it-IT"/>
        </w:rPr>
      </w:pPr>
      <w:r>
        <w:rPr>
          <w:lang w:val="it-IT"/>
        </w:rPr>
        <w:t xml:space="preserve">La campagna globale celebra “The Art of </w:t>
      </w:r>
      <w:proofErr w:type="spellStart"/>
      <w:r>
        <w:rPr>
          <w:lang w:val="it-IT"/>
        </w:rPr>
        <w:t>Arrival</w:t>
      </w:r>
      <w:proofErr w:type="spellEnd"/>
      <w:r>
        <w:rPr>
          <w:lang w:val="it-IT"/>
        </w:rPr>
        <w:t>” con uno spot dedicato, ispirato alla filosofia del brand Maybach: il vero potere risiede nei dettagli, in una presenza raffinata e nell’esperienza esclusiva del sedile posteriore</w:t>
      </w:r>
    </w:p>
    <w:p w14:paraId="7E441298" w14:textId="10EF30F9" w:rsidR="006D4797" w:rsidRPr="00B568D0" w:rsidRDefault="00980BF3" w:rsidP="006D4797">
      <w:pPr>
        <w:pStyle w:val="A04List"/>
        <w:numPr>
          <w:ilvl w:val="0"/>
          <w:numId w:val="26"/>
        </w:numPr>
        <w:ind w:left="516" w:hanging="301"/>
        <w:rPr>
          <w:lang w:val="it-IT"/>
        </w:rPr>
      </w:pPr>
      <w:r>
        <w:rPr>
          <w:lang w:val="it-IT"/>
        </w:rPr>
        <w:t xml:space="preserve">Questa collaborazione con </w:t>
      </w:r>
      <w:r w:rsidR="00C676DE">
        <w:rPr>
          <w:lang w:val="it-IT"/>
        </w:rPr>
        <w:t>“</w:t>
      </w:r>
      <w:r w:rsidRPr="00054B2E">
        <w:rPr>
          <w:lang w:val="it-IT"/>
        </w:rPr>
        <w:t>Il Diavolo Veste Prada 2</w:t>
      </w:r>
      <w:r w:rsidR="00C676DE">
        <w:rPr>
          <w:lang w:val="it-IT"/>
        </w:rPr>
        <w:t>”</w:t>
      </w:r>
      <w:r w:rsidRPr="00054B2E">
        <w:rPr>
          <w:lang w:val="it-IT"/>
        </w:rPr>
        <w:t xml:space="preserve"> </w:t>
      </w:r>
      <w:r>
        <w:rPr>
          <w:lang w:val="it-IT"/>
        </w:rPr>
        <w:t xml:space="preserve">di 20th Century Studios, in uscita nelle sale il </w:t>
      </w:r>
      <w:r w:rsidRPr="00C676DE">
        <w:rPr>
          <w:lang w:val="it-IT"/>
        </w:rPr>
        <w:t>1° maggio</w:t>
      </w:r>
      <w:r>
        <w:rPr>
          <w:lang w:val="it-IT"/>
        </w:rPr>
        <w:t xml:space="preserve"> </w:t>
      </w:r>
      <w:r w:rsidR="00C676DE">
        <w:rPr>
          <w:lang w:val="it-IT"/>
        </w:rPr>
        <w:t>(</w:t>
      </w:r>
      <w:r w:rsidRPr="00C676DE">
        <w:rPr>
          <w:lang w:val="it-IT"/>
        </w:rPr>
        <w:t>29 aprile</w:t>
      </w:r>
      <w:r w:rsidR="00C676DE" w:rsidRPr="00C676DE">
        <w:rPr>
          <w:lang w:val="it-IT"/>
        </w:rPr>
        <w:t xml:space="preserve"> per l’Italia)</w:t>
      </w:r>
      <w:r w:rsidRPr="00C676DE">
        <w:rPr>
          <w:lang w:val="it-IT"/>
        </w:rPr>
        <w:t xml:space="preserve">, </w:t>
      </w:r>
      <w:r>
        <w:rPr>
          <w:lang w:val="it-IT"/>
        </w:rPr>
        <w:t>celebra anche il 20° anniversario della presenza di Mercedes-Benz nel film originale</w:t>
      </w:r>
    </w:p>
    <w:p w14:paraId="4DFFA704" w14:textId="4595D6AD" w:rsidR="00B568D0" w:rsidRPr="00B568D0" w:rsidRDefault="00B568D0" w:rsidP="00B568D0">
      <w:pPr>
        <w:pStyle w:val="A03Copytext"/>
        <w:rPr>
          <w:lang w:val="it-IT"/>
        </w:rPr>
      </w:pPr>
      <w:r w:rsidRPr="00B568D0">
        <w:rPr>
          <w:lang w:val="it-IT"/>
        </w:rPr>
        <w:t xml:space="preserve">Stoccarda/New York. Il </w:t>
      </w:r>
      <w:proofErr w:type="gramStart"/>
      <w:r w:rsidRPr="00B568D0">
        <w:rPr>
          <w:lang w:val="it-IT"/>
        </w:rPr>
        <w:t>brand</w:t>
      </w:r>
      <w:proofErr w:type="gramEnd"/>
      <w:r w:rsidRPr="00B568D0">
        <w:rPr>
          <w:lang w:val="it-IT"/>
        </w:rPr>
        <w:t xml:space="preserve"> Maybach ha annunciato oggi una collaborazione di grande rilievo con</w:t>
      </w:r>
      <w:r w:rsidRPr="0047436F">
        <w:rPr>
          <w:color w:val="88CAFF" w:themeColor="accent6" w:themeTint="66"/>
          <w:lang w:val="it-IT"/>
        </w:rPr>
        <w:t xml:space="preserve"> </w:t>
      </w:r>
      <w:r w:rsidR="0047436F" w:rsidRPr="00575658">
        <w:rPr>
          <w:lang w:val="it-IT"/>
        </w:rPr>
        <w:t xml:space="preserve">il nuovo film targato </w:t>
      </w:r>
      <w:r w:rsidRPr="00575658">
        <w:rPr>
          <w:lang w:val="it-IT"/>
        </w:rPr>
        <w:t xml:space="preserve">20th Century Studios </w:t>
      </w:r>
      <w:r w:rsidRPr="00B568D0">
        <w:rPr>
          <w:lang w:val="it-IT"/>
        </w:rPr>
        <w:t>“Il Diavolo Veste Prada 2”, un momento dal forte valore simbolico che chiude idealmente un cerchio. Due decenni fa, la Mercedes-Benz Classe S era protagonista nel film originale del 2006, contribuendo a definirne l’estetica di potere e prestigio nel mondo glamour dell’alta moda. Oggi, con l’attesissimo sequel in arrivo nelle sale il 1° maggio</w:t>
      </w:r>
      <w:r w:rsidR="001A0C11">
        <w:rPr>
          <w:lang w:val="it-IT"/>
        </w:rPr>
        <w:t xml:space="preserve"> (29 aprile per l’Italia)</w:t>
      </w:r>
      <w:r w:rsidRPr="00B568D0">
        <w:rPr>
          <w:lang w:val="it-IT"/>
        </w:rPr>
        <w:t xml:space="preserve">, il brand torna nell’universo de “Il Diavolo Veste Prada” con la Mercedes-Maybach Classe S nel ruolo di </w:t>
      </w:r>
      <w:proofErr w:type="spellStart"/>
      <w:r w:rsidRPr="00B568D0">
        <w:rPr>
          <w:lang w:val="it-IT"/>
        </w:rPr>
        <w:t>hero</w:t>
      </w:r>
      <w:proofErr w:type="spellEnd"/>
      <w:r w:rsidRPr="00B568D0">
        <w:rPr>
          <w:lang w:val="it-IT"/>
        </w:rPr>
        <w:t xml:space="preserve"> car</w:t>
      </w:r>
      <w:r w:rsidR="001F6CF7">
        <w:rPr>
          <w:lang w:val="it-IT"/>
        </w:rPr>
        <w:t xml:space="preserve"> </w:t>
      </w:r>
      <w:r w:rsidR="00A73722" w:rsidRPr="00575658">
        <w:rPr>
          <w:lang w:val="it-IT"/>
        </w:rPr>
        <w:t>e vettura protagonista per Miranda Priestly</w:t>
      </w:r>
      <w:r w:rsidRPr="00B568D0">
        <w:rPr>
          <w:lang w:val="it-IT"/>
        </w:rPr>
        <w:t>. La presenza del modello si inserisce in una nuova campagna, la prima nel suo genere per il brand, che celebra due icone di stile.</w:t>
      </w:r>
    </w:p>
    <w:p w14:paraId="63B720C3" w14:textId="77777777" w:rsidR="00B568D0" w:rsidRPr="00B568D0" w:rsidRDefault="00B568D0" w:rsidP="00B568D0">
      <w:pPr>
        <w:pStyle w:val="A03Copytext"/>
        <w:rPr>
          <w:lang w:val="it-IT"/>
        </w:rPr>
      </w:pPr>
    </w:p>
    <w:p w14:paraId="373C5CB3" w14:textId="0370D0A7" w:rsidR="00B568D0" w:rsidRDefault="00B568D0" w:rsidP="00B568D0">
      <w:pPr>
        <w:pStyle w:val="A03Copytext"/>
        <w:rPr>
          <w:lang w:val="it-IT"/>
        </w:rPr>
      </w:pPr>
      <w:r w:rsidRPr="00B568D0">
        <w:rPr>
          <w:lang w:val="it-IT"/>
        </w:rPr>
        <w:t xml:space="preserve">La collaborazione tra Mercedes-Benz e “Il Diavolo Veste Prada 2” prende forma in una campagna co-promozionale integrata a 360°, con lancio globale previsto per il 27 marzo 2026. </w:t>
      </w:r>
      <w:r w:rsidRPr="009F1FE2">
        <w:rPr>
          <w:lang w:val="it-IT"/>
        </w:rPr>
        <w:t>Gli asset della campagna includono uno spot dedicato con immagini del film e visual premium destinati alla comunicazione stampa e digitale. Per le première e gli eventi di marketing sarà inoltre realizzata una Mercedes-Maybach Classe S MANUFAKTUR unica nel suo genere, ispirata al film, come omaggio esclusivo all’eccellenza artigianale.</w:t>
      </w:r>
    </w:p>
    <w:p w14:paraId="705302FC" w14:textId="77777777" w:rsidR="00B568D0" w:rsidRPr="006D4797" w:rsidRDefault="00B568D0" w:rsidP="00B568D0">
      <w:pPr>
        <w:pStyle w:val="A03Copytext"/>
        <w:rPr>
          <w:lang w:val="it-IT"/>
        </w:rPr>
      </w:pPr>
    </w:p>
    <w:p w14:paraId="148A5BB0" w14:textId="4BE61242" w:rsidR="006D4797" w:rsidRPr="006D4797" w:rsidRDefault="006D4797" w:rsidP="006D4797">
      <w:pPr>
        <w:pStyle w:val="A05Subheadline"/>
        <w:rPr>
          <w:lang w:val="it-IT"/>
        </w:rPr>
      </w:pPr>
      <w:r>
        <w:rPr>
          <w:lang w:val="it-IT"/>
        </w:rPr>
        <w:t>Informazioni s</w:t>
      </w:r>
      <w:r w:rsidRPr="006D4797">
        <w:rPr>
          <w:lang w:val="it-IT"/>
        </w:rPr>
        <w:t xml:space="preserve">ulla campagna “The Art of </w:t>
      </w:r>
      <w:proofErr w:type="spellStart"/>
      <w:r w:rsidRPr="006D4797">
        <w:rPr>
          <w:lang w:val="it-IT"/>
        </w:rPr>
        <w:t>Arrival</w:t>
      </w:r>
      <w:proofErr w:type="spellEnd"/>
      <w:r w:rsidRPr="006D4797">
        <w:rPr>
          <w:lang w:val="it-IT"/>
        </w:rPr>
        <w:t>”</w:t>
      </w:r>
    </w:p>
    <w:p w14:paraId="1AEC3C31" w14:textId="0BAC83AA" w:rsidR="006D4797" w:rsidRPr="006D4797" w:rsidRDefault="006D4797" w:rsidP="006D4797">
      <w:pPr>
        <w:pStyle w:val="A03Copytext"/>
        <w:rPr>
          <w:lang w:val="it-IT"/>
        </w:rPr>
      </w:pPr>
      <w:r w:rsidRPr="006D4797">
        <w:rPr>
          <w:lang w:val="it-IT"/>
        </w:rPr>
        <w:t xml:space="preserve">Il claim “The Art of </w:t>
      </w:r>
      <w:proofErr w:type="spellStart"/>
      <w:r w:rsidRPr="006D4797">
        <w:rPr>
          <w:lang w:val="it-IT"/>
        </w:rPr>
        <w:t>Arrival</w:t>
      </w:r>
      <w:proofErr w:type="spellEnd"/>
      <w:r w:rsidRPr="006D4797">
        <w:rPr>
          <w:lang w:val="it-IT"/>
        </w:rPr>
        <w:t xml:space="preserve">” racchiude una filosofia profondamente condivisa sia dal brand sia dall’universo de “Il </w:t>
      </w:r>
      <w:r w:rsidR="00B9037F">
        <w:rPr>
          <w:lang w:val="it-IT"/>
        </w:rPr>
        <w:t>D</w:t>
      </w:r>
      <w:r w:rsidRPr="006D4797">
        <w:rPr>
          <w:lang w:val="it-IT"/>
        </w:rPr>
        <w:t xml:space="preserve">iavolo </w:t>
      </w:r>
      <w:r w:rsidR="00B9037F">
        <w:rPr>
          <w:lang w:val="it-IT"/>
        </w:rPr>
        <w:t>V</w:t>
      </w:r>
      <w:r w:rsidRPr="006D4797">
        <w:rPr>
          <w:lang w:val="it-IT"/>
        </w:rPr>
        <w:t xml:space="preserve">este Prada 2”. Esprime l’idea che il vero potere non si impone, ma si percepisce nei dettagli. Interni realizzati a mano. Prestazioni fluide e senza sforzo. Una presenza che si afferma con naturalezza, senza bisogno di </w:t>
      </w:r>
      <w:r w:rsidR="00613C6D">
        <w:rPr>
          <w:lang w:val="it-IT"/>
        </w:rPr>
        <w:t>chiedere il permesso</w:t>
      </w:r>
      <w:r w:rsidRPr="006D4797">
        <w:rPr>
          <w:lang w:val="it-IT"/>
        </w:rPr>
        <w:t>.</w:t>
      </w:r>
    </w:p>
    <w:p w14:paraId="73CDE1B0" w14:textId="77777777" w:rsidR="006D4797" w:rsidRPr="006D4797" w:rsidRDefault="006D4797" w:rsidP="006D4797">
      <w:pPr>
        <w:pStyle w:val="A03Copytext"/>
        <w:rPr>
          <w:lang w:val="it-IT"/>
        </w:rPr>
      </w:pPr>
    </w:p>
    <w:p w14:paraId="1214E0EC" w14:textId="11696B69" w:rsidR="006D4797" w:rsidRPr="006D4797" w:rsidRDefault="006D4797" w:rsidP="006D4797">
      <w:pPr>
        <w:pStyle w:val="A03Copytext"/>
        <w:rPr>
          <w:lang w:val="it-IT"/>
        </w:rPr>
      </w:pPr>
      <w:r w:rsidRPr="006D4797">
        <w:rPr>
          <w:lang w:val="it-IT"/>
        </w:rPr>
        <w:t xml:space="preserve">Il momento in cui le porte della Mercedes-Maybach si chiudono con un suono ovattato segna qualcosa che va ben oltre il semplice spostamento: è l’inizio di un’esperienza. All’interno dell’abitacolo, concepito come un </w:t>
      </w:r>
      <w:r w:rsidRPr="006D4797">
        <w:rPr>
          <w:lang w:val="it-IT"/>
        </w:rPr>
        <w:lastRenderedPageBreak/>
        <w:t xml:space="preserve">rifugio intimo, prendono forma conversazioni riservate, si ristabilisce il controllo e si ritrova una calma autentica, anche nel caos della quotidianità. In questa interpretazione di “The Art of </w:t>
      </w:r>
      <w:proofErr w:type="spellStart"/>
      <w:r w:rsidRPr="006D4797">
        <w:rPr>
          <w:lang w:val="it-IT"/>
        </w:rPr>
        <w:t>Arrival</w:t>
      </w:r>
      <w:proofErr w:type="spellEnd"/>
      <w:r w:rsidRPr="006D4797">
        <w:rPr>
          <w:lang w:val="it-IT"/>
        </w:rPr>
        <w:t>”, Maybach sintetizza la propria filosofia in un’unica verità: il vero lusso si vive nell’intimità di un momento, prima che il mondo richieda la tua presenza.</w:t>
      </w:r>
    </w:p>
    <w:p w14:paraId="4358D65F" w14:textId="7622E94C" w:rsidR="006D4797" w:rsidRPr="006D4797" w:rsidRDefault="006D4797" w:rsidP="006D4797">
      <w:pPr>
        <w:pStyle w:val="A06Quote"/>
        <w:rPr>
          <w:lang w:val="it-IT"/>
        </w:rPr>
      </w:pPr>
      <w:r w:rsidRPr="000F7694">
        <w:rPr>
          <w:lang w:val="it-IT"/>
        </w:rPr>
        <w:t>“‘</w:t>
      </w:r>
      <w:r w:rsidRPr="009F1FE2">
        <w:rPr>
          <w:lang w:val="it-IT"/>
        </w:rPr>
        <w:t xml:space="preserve">Il </w:t>
      </w:r>
      <w:r w:rsidR="0047436F" w:rsidRPr="009F1FE2">
        <w:rPr>
          <w:lang w:val="it-IT"/>
        </w:rPr>
        <w:t>D</w:t>
      </w:r>
      <w:r w:rsidRPr="009F1FE2">
        <w:rPr>
          <w:lang w:val="it-IT"/>
        </w:rPr>
        <w:t xml:space="preserve">iavolo </w:t>
      </w:r>
      <w:r w:rsidR="0047436F" w:rsidRPr="009F1FE2">
        <w:rPr>
          <w:lang w:val="it-IT"/>
        </w:rPr>
        <w:t>V</w:t>
      </w:r>
      <w:r w:rsidRPr="009F1FE2">
        <w:rPr>
          <w:lang w:val="it-IT"/>
        </w:rPr>
        <w:t xml:space="preserve">este Prada 2’ </w:t>
      </w:r>
      <w:r w:rsidRPr="000F7694">
        <w:rPr>
          <w:lang w:val="it-IT"/>
        </w:rPr>
        <w:t xml:space="preserve">rappresenta il palcoscenico ideale per la nostra Mercedes-Maybach Classe S. A distanza di 20 anni, celebriamo il ritorno del film con una presenza della vettura altrettanto iconica e distintiva. </w:t>
      </w:r>
      <w:r w:rsidRPr="006D4797">
        <w:rPr>
          <w:lang w:val="it-IT"/>
        </w:rPr>
        <w:t>Con il suo design sofisticato e un’eccellenza senza compromessi, il brand Maybach riflette l’eleganza sicura di sé incarnata dai protagonisti del film. Le belle automobili sono senza tempo – e non passano mai di moda.”</w:t>
      </w:r>
    </w:p>
    <w:p w14:paraId="4224E01D" w14:textId="77777777" w:rsidR="006D4797" w:rsidRDefault="006D4797" w:rsidP="006D4797">
      <w:pPr>
        <w:pStyle w:val="A07Quoter"/>
        <w:jc w:val="left"/>
      </w:pPr>
      <w:r>
        <w:t>Christina Schenck, Vice President Digital &amp; Communications and Investor Relations, Mercedes-Benz AG</w:t>
      </w:r>
    </w:p>
    <w:p w14:paraId="1BB69E11" w14:textId="77777777" w:rsidR="006D4797" w:rsidRDefault="006D4797" w:rsidP="006D4797">
      <w:pPr>
        <w:pStyle w:val="A07Quoter"/>
      </w:pPr>
    </w:p>
    <w:p w14:paraId="47DAAA5F" w14:textId="3D81E530" w:rsidR="006D4797" w:rsidRPr="006D4797" w:rsidRDefault="006D4797" w:rsidP="006D4797">
      <w:pPr>
        <w:pStyle w:val="A07Quoter"/>
        <w:rPr>
          <w:rFonts w:ascii="MB Corpo S Text Office" w:hAnsi="MB Corpo S Text Office"/>
          <w:sz w:val="21"/>
          <w:lang w:val="it-IT"/>
        </w:rPr>
      </w:pPr>
      <w:r w:rsidRPr="006D4797">
        <w:rPr>
          <w:rFonts w:ascii="MB Corpo S Text Office" w:hAnsi="MB Corpo S Text Office"/>
          <w:sz w:val="21"/>
          <w:lang w:val="it-IT"/>
        </w:rPr>
        <w:t xml:space="preserve">“In ‘Il </w:t>
      </w:r>
      <w:r w:rsidR="00BB0595">
        <w:rPr>
          <w:rFonts w:ascii="MB Corpo S Text Office" w:hAnsi="MB Corpo S Text Office"/>
          <w:sz w:val="21"/>
          <w:lang w:val="it-IT"/>
        </w:rPr>
        <w:t>D</w:t>
      </w:r>
      <w:r w:rsidRPr="006D4797">
        <w:rPr>
          <w:rFonts w:ascii="MB Corpo S Text Office" w:hAnsi="MB Corpo S Text Office"/>
          <w:sz w:val="21"/>
          <w:lang w:val="it-IT"/>
        </w:rPr>
        <w:t xml:space="preserve">iavolo </w:t>
      </w:r>
      <w:r w:rsidR="00BB0595">
        <w:rPr>
          <w:rFonts w:ascii="MB Corpo S Text Office" w:hAnsi="MB Corpo S Text Office"/>
          <w:sz w:val="21"/>
          <w:lang w:val="it-IT"/>
        </w:rPr>
        <w:t>V</w:t>
      </w:r>
      <w:r w:rsidRPr="006D4797">
        <w:rPr>
          <w:rFonts w:ascii="MB Corpo S Text Office" w:hAnsi="MB Corpo S Text Office"/>
          <w:sz w:val="21"/>
          <w:lang w:val="it-IT"/>
        </w:rPr>
        <w:t>este Prada 2’, l’arte dell’arrivo è un elemento centrale. Siamo entusiasti di collaborare con Maybach, un brand in cui l’artigianalità senza compromessi incontra il lusso senza tempo.”</w:t>
      </w:r>
    </w:p>
    <w:p w14:paraId="2AC6E132" w14:textId="77777777" w:rsidR="006D4797" w:rsidRPr="006D4797" w:rsidRDefault="006D4797" w:rsidP="006D4797">
      <w:pPr>
        <w:pStyle w:val="A07Quoter"/>
        <w:rPr>
          <w:rFonts w:ascii="MB Corpo S Text Office" w:hAnsi="MB Corpo S Text Office"/>
          <w:sz w:val="21"/>
          <w:lang w:val="it-IT"/>
        </w:rPr>
      </w:pPr>
    </w:p>
    <w:p w14:paraId="2AB9F71C" w14:textId="77777777" w:rsidR="006D4797" w:rsidRPr="009B4C66" w:rsidRDefault="006D4797" w:rsidP="006D4797">
      <w:pPr>
        <w:pStyle w:val="A07Quoter"/>
      </w:pPr>
      <w:r>
        <w:t>Lylle Breier, EVP Partnerships, Promotions, Synergy &amp; Events, Disney</w:t>
      </w:r>
    </w:p>
    <w:p w14:paraId="59FA549B" w14:textId="77777777" w:rsidR="006D4797" w:rsidRDefault="006D4797" w:rsidP="00025CAB">
      <w:pPr>
        <w:pStyle w:val="A07Quoter"/>
      </w:pPr>
    </w:p>
    <w:p w14:paraId="53E8C1E4" w14:textId="751432D7" w:rsidR="006D4797" w:rsidRPr="006D4797" w:rsidRDefault="006D4797" w:rsidP="006D4797">
      <w:pPr>
        <w:spacing w:before="100" w:beforeAutospacing="1" w:after="100" w:afterAutospacing="1"/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</w:pPr>
      <w:r w:rsidRPr="006D4797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 xml:space="preserve">La campagna presenta la nuova Mercedes-Maybach Classe S 2026, che rappresenta la prossima generazione di innovazione raffinata ed eccellenza artigianale, recentemente protagonista della sua anteprima mondiale. Ulteriori dettagli sulla nuova Mercedes-Maybach Classe S sono disponibili </w:t>
      </w:r>
      <w:hyperlink r:id="rId15" w:history="1">
        <w:r w:rsidRPr="006D4797">
          <w:rPr>
            <w:rStyle w:val="Collegamentoipertestuale"/>
            <w:rFonts w:ascii="MB Corpo S Text Office Light" w:eastAsiaTheme="minorEastAsia" w:hAnsi="MB Corpo S Text Office Light" w:cstheme="minorBidi"/>
            <w:kern w:val="2"/>
            <w:sz w:val="21"/>
            <w:szCs w:val="21"/>
            <w:lang w:val="it-IT" w:eastAsia="de-DE"/>
            <w14:ligatures w14:val="standardContextual"/>
          </w:rPr>
          <w:t>qui</w:t>
        </w:r>
      </w:hyperlink>
      <w:r w:rsidRPr="006D4797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>.</w:t>
      </w:r>
    </w:p>
    <w:p w14:paraId="5D120A2E" w14:textId="64DF0CF8" w:rsidR="006D4797" w:rsidRPr="006D4797" w:rsidRDefault="006D4797" w:rsidP="006D4797">
      <w:pPr>
        <w:spacing w:before="100" w:beforeAutospacing="1" w:after="100" w:afterAutospacing="1"/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</w:pPr>
      <w:r w:rsidRPr="006D4797">
        <w:rPr>
          <w:rFonts w:ascii="MB Corpo S Text Office" w:eastAsiaTheme="minorEastAsia" w:hAnsi="MB Corpo S Text Office" w:cstheme="minorBidi"/>
          <w:kern w:val="2"/>
          <w:sz w:val="21"/>
          <w:szCs w:val="21"/>
          <w:lang w:val="it-IT" w:eastAsia="de-DE"/>
          <w14:ligatures w14:val="standardContextual"/>
        </w:rPr>
        <w:t>Definire il potere dell’arrivo: la Mercedes-Maybach Classe S</w:t>
      </w:r>
      <w:r w:rsidRPr="006D4797">
        <w:rPr>
          <w:rFonts w:ascii="MB Corpo S Text Office" w:eastAsiaTheme="minorEastAsia" w:hAnsi="MB Corpo S Text Office" w:cstheme="minorBidi"/>
          <w:kern w:val="2"/>
          <w:sz w:val="21"/>
          <w:szCs w:val="21"/>
          <w:lang w:val="it-IT" w:eastAsia="de-DE"/>
          <w14:ligatures w14:val="standardContextual"/>
        </w:rPr>
        <w:br/>
      </w:r>
      <w:r w:rsidRPr="006D4797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 xml:space="preserve">La Mercedes-Maybach Classe S è la scelta naturale per accompagnare una delle figure culturali più iconiche del cinema: Miranda Priestly, direttrice di </w:t>
      </w:r>
      <w:proofErr w:type="spellStart"/>
      <w:r w:rsidRPr="006D4797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>Runway</w:t>
      </w:r>
      <w:proofErr w:type="spellEnd"/>
      <w:r w:rsidR="00575658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 xml:space="preserve">. </w:t>
      </w:r>
      <w:r w:rsidRPr="006D4797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>Nel ruolo di vettura con autista, incarna il potere raffinato, l’eleganza senza tempo e l’eccellenza senza compromessi che definiscono il mondo dell’alta moda e del lusso.</w:t>
      </w:r>
      <w:r w:rsidR="004F4838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 xml:space="preserve"> </w:t>
      </w:r>
      <w:r w:rsidRPr="006D4797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>Attraverso i suoi spostamenti tra le strade di Manhattan e i momenti più intimi vissuti all’interno dell’abitacolo, concepito come un rifugio di assoluta tranquillità e realizzato con cura nel laboratorio interno MANUFAKTUR di Mercedes-Benz, la Mercedes-Maybach Classe S rafforza un messaggio chiave: il vero lusso va oltre le tendenze e si fonda su artigianalità, intelligenza progettuale e design senza tempo.</w:t>
      </w:r>
    </w:p>
    <w:p w14:paraId="181D607A" w14:textId="3B67E252" w:rsidR="006D4797" w:rsidRPr="006D4797" w:rsidRDefault="006D4797" w:rsidP="006D4797">
      <w:pPr>
        <w:spacing w:before="100" w:beforeAutospacing="1" w:after="100" w:afterAutospacing="1"/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</w:pPr>
      <w:r w:rsidRPr="006D4797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 xml:space="preserve">A completare questa presenza di punta, la gamma Mercedes-Benz – che include la Mercedes-Benz Classe S, la Mercedes-Benz GLE, la Classe G completamente elettrica </w:t>
      </w:r>
      <w:r w:rsidR="000E44B8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>i versatili</w:t>
      </w:r>
      <w:r w:rsidRPr="006D4797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 xml:space="preserve"> Classe V </w:t>
      </w:r>
      <w:r w:rsidR="000E44B8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 xml:space="preserve">e Sprinter </w:t>
      </w:r>
      <w:r w:rsidRPr="006D4797"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>– testimonia l’impegno del brand nel realizzare le vetture più desiderabili in ogni segmento. L’integrazione autentica dei modelli Mercedes-Maybach e Mercedes-Benz garantisce una forte visibilità del marchio e un’associazione con valori di prestigio all’interno di un pubblico globale altamente aspirazionale e orientato al lusso.</w:t>
      </w:r>
    </w:p>
    <w:p w14:paraId="7B0439DB" w14:textId="77777777" w:rsidR="00087ECD" w:rsidRPr="006D4797" w:rsidRDefault="00087ECD" w:rsidP="6EF1F5FE">
      <w:pPr>
        <w:pStyle w:val="A03Copytext"/>
        <w:rPr>
          <w:lang w:val="it-IT"/>
        </w:rPr>
      </w:pPr>
    </w:p>
    <w:p w14:paraId="4E062C5B" w14:textId="22A434D4" w:rsidR="006C69F8" w:rsidRPr="006D4797" w:rsidRDefault="00087ECD" w:rsidP="00D81292">
      <w:pPr>
        <w:shd w:val="clear" w:color="auto" w:fill="E6E6E6" w:themeFill="accent2"/>
        <w:spacing w:line="280" w:lineRule="exact"/>
        <w:rPr>
          <w:rFonts w:ascii="MB Corpo S Text Office Light" w:hAnsi="MB Corpo S Text Office Light"/>
          <w:lang w:val="it-IT"/>
        </w:rPr>
      </w:pPr>
      <w:r w:rsidRPr="006D4797">
        <w:rPr>
          <w:rFonts w:ascii="MB Corpo S Text Office Light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  <w:t>Mercedes-Benz G 580 con EQ Technology | consumo combinato: 30,3 e 100 km Emissioni di CO₂ combinate: 0 g/km | Classe CO₂: A</w:t>
      </w:r>
      <w:r w:rsidR="00AA2158">
        <w:rPr>
          <w:rStyle w:val="Rimandonotadichiusura"/>
          <w:rFonts w:ascii="MB Corpo S Text Office Light" w:hAnsi="MB Corpo S Text Office Light" w:cstheme="minorBidi"/>
          <w:kern w:val="2"/>
          <w:sz w:val="21"/>
          <w:szCs w:val="21"/>
          <w:lang w:eastAsia="de-DE"/>
          <w14:ligatures w14:val="standardContextual"/>
        </w:rPr>
        <w:endnoteReference w:id="1"/>
      </w:r>
    </w:p>
    <w:p w14:paraId="388DA74F" w14:textId="77777777" w:rsidR="009B5058" w:rsidRPr="006D4797" w:rsidRDefault="009B5058" w:rsidP="00CB4E85">
      <w:pPr>
        <w:pStyle w:val="A03Copytext"/>
        <w:rPr>
          <w:rFonts w:ascii="MB Corpo S Text Office" w:hAnsi="MB Corpo S Text Office"/>
          <w:lang w:val="it-IT"/>
        </w:rPr>
      </w:pPr>
    </w:p>
    <w:p w14:paraId="655549FD" w14:textId="46775995" w:rsidR="006D4797" w:rsidRPr="006D4797" w:rsidRDefault="006D4797" w:rsidP="006D4797">
      <w:pPr>
        <w:pStyle w:val="A05Subheadline"/>
        <w:rPr>
          <w:lang w:val="it-IT"/>
        </w:rPr>
      </w:pPr>
      <w:r w:rsidRPr="00AD1AB6">
        <w:rPr>
          <w:lang w:val="it-IT"/>
        </w:rPr>
        <w:t>Panoramica della campagna</w:t>
      </w:r>
      <w:r w:rsidRPr="00AD1AB6">
        <w:rPr>
          <w:lang w:val="it-IT"/>
        </w:rPr>
        <w:br/>
      </w:r>
      <w:r w:rsidRPr="00AD1AB6">
        <w:rPr>
          <w:rFonts w:ascii="MB Corpo S Text Office Light" w:hAnsi="MB Corpo S Text Office Light"/>
          <w:lang w:val="it-IT"/>
        </w:rPr>
        <w:t xml:space="preserve">In collaborazione con “Il </w:t>
      </w:r>
      <w:r w:rsidR="00E330E2" w:rsidRPr="00AD1AB6">
        <w:rPr>
          <w:rFonts w:ascii="MB Corpo S Text Office Light" w:hAnsi="MB Corpo S Text Office Light"/>
          <w:lang w:val="it-IT"/>
        </w:rPr>
        <w:t>D</w:t>
      </w:r>
      <w:r w:rsidRPr="00AD1AB6">
        <w:rPr>
          <w:rFonts w:ascii="MB Corpo S Text Office Light" w:hAnsi="MB Corpo S Text Office Light"/>
          <w:lang w:val="it-IT"/>
        </w:rPr>
        <w:t xml:space="preserve">iavolo </w:t>
      </w:r>
      <w:r w:rsidR="00E330E2" w:rsidRPr="00AD1AB6">
        <w:rPr>
          <w:rFonts w:ascii="MB Corpo S Text Office Light" w:hAnsi="MB Corpo S Text Office Light"/>
          <w:lang w:val="it-IT"/>
        </w:rPr>
        <w:t>V</w:t>
      </w:r>
      <w:r w:rsidRPr="00AD1AB6">
        <w:rPr>
          <w:rFonts w:ascii="MB Corpo S Text Office Light" w:hAnsi="MB Corpo S Text Office Light"/>
          <w:lang w:val="it-IT"/>
        </w:rPr>
        <w:t>este Prada” di 20th Century Studios, Mercedes-Benz ha sviluppato una campagna integrata a 360°, con lancio globale previsto per il 27 marzo 2026. I contenuti della campagna saranno distribuiti fino alla fine di giugno 2026, con il picco della comunicazione in concomitanza con l’uscita del film, prevista per maggio 2026</w:t>
      </w:r>
      <w:r w:rsidR="0047436F" w:rsidRPr="00AD1AB6">
        <w:rPr>
          <w:rFonts w:ascii="MB Corpo S Text Office Light" w:hAnsi="MB Corpo S Text Office Light"/>
          <w:lang w:val="it-IT"/>
        </w:rPr>
        <w:t xml:space="preserve"> (29 aprile per l’Italia)</w:t>
      </w:r>
      <w:r w:rsidRPr="00AD1AB6">
        <w:rPr>
          <w:rFonts w:ascii="MB Corpo S Text Office Light" w:hAnsi="MB Corpo S Text Office Light"/>
          <w:lang w:val="it-IT"/>
        </w:rPr>
        <w:t>:</w:t>
      </w:r>
      <w:r w:rsidR="00BC5FF1" w:rsidRPr="00575658">
        <w:rPr>
          <w:rFonts w:ascii="MB Corpo S Text Office Light" w:hAnsi="MB Corpo S Text Office Light"/>
          <w:lang w:val="it-IT"/>
        </w:rPr>
        <w:t xml:space="preserve"> </w:t>
      </w:r>
      <w:r w:rsidR="00A73722" w:rsidRPr="00575658">
        <w:rPr>
          <w:rFonts w:ascii="MB Corpo S Text Office Light" w:hAnsi="MB Corpo S Text Office Light"/>
          <w:lang w:val="it-IT"/>
        </w:rPr>
        <w:t xml:space="preserve"> </w:t>
      </w:r>
    </w:p>
    <w:p w14:paraId="14046167" w14:textId="77777777" w:rsidR="006D4797" w:rsidRPr="006D4797" w:rsidRDefault="006D4797" w:rsidP="006D4797">
      <w:pPr>
        <w:pStyle w:val="A03Copytext"/>
        <w:numPr>
          <w:ilvl w:val="0"/>
          <w:numId w:val="24"/>
        </w:numPr>
        <w:rPr>
          <w:lang w:val="it-IT"/>
        </w:rPr>
      </w:pPr>
      <w:r w:rsidRPr="006D4797">
        <w:rPr>
          <w:lang w:val="it-IT"/>
        </w:rPr>
        <w:t>Spot co-promozionale da 30 secondi, con versioni ridotte per cinema, TV, piattaforme streaming e canali digitali</w:t>
      </w:r>
    </w:p>
    <w:p w14:paraId="071974E1" w14:textId="77777777" w:rsidR="006D4797" w:rsidRPr="006D4797" w:rsidRDefault="006D4797" w:rsidP="006D4797">
      <w:pPr>
        <w:pStyle w:val="A03Copytext"/>
        <w:numPr>
          <w:ilvl w:val="0"/>
          <w:numId w:val="24"/>
        </w:numPr>
        <w:rPr>
          <w:lang w:val="it-IT"/>
        </w:rPr>
      </w:pPr>
      <w:r w:rsidRPr="006D4797">
        <w:rPr>
          <w:lang w:val="it-IT"/>
        </w:rPr>
        <w:t>Key visual premium per campagne stampa e digitali</w:t>
      </w:r>
    </w:p>
    <w:p w14:paraId="76A581A6" w14:textId="77777777" w:rsidR="006D4797" w:rsidRPr="006D4797" w:rsidRDefault="006D4797" w:rsidP="006D4797">
      <w:pPr>
        <w:pStyle w:val="A03Copytext"/>
        <w:numPr>
          <w:ilvl w:val="0"/>
          <w:numId w:val="24"/>
        </w:numPr>
        <w:rPr>
          <w:lang w:val="it-IT"/>
        </w:rPr>
      </w:pPr>
      <w:r w:rsidRPr="006D4797">
        <w:rPr>
          <w:lang w:val="it-IT"/>
        </w:rPr>
        <w:t xml:space="preserve">Una Mercedes-Maybach Classe S MANUFAKTUR unica, ispirata al film, destinata a premiere ed eventi nei principali mercati, con interni personalizzati MANUFAKTUR Made to </w:t>
      </w:r>
      <w:proofErr w:type="spellStart"/>
      <w:r w:rsidRPr="006D4797">
        <w:rPr>
          <w:lang w:val="it-IT"/>
        </w:rPr>
        <w:t>Measure</w:t>
      </w:r>
      <w:proofErr w:type="spellEnd"/>
      <w:r w:rsidRPr="006D4797">
        <w:rPr>
          <w:lang w:val="it-IT"/>
        </w:rPr>
        <w:t xml:space="preserve"> come espressione di eccellenza artigianale</w:t>
      </w:r>
    </w:p>
    <w:p w14:paraId="466BBA0F" w14:textId="77777777" w:rsidR="006D4797" w:rsidRPr="006D4797" w:rsidRDefault="006D4797" w:rsidP="006D4797">
      <w:pPr>
        <w:pStyle w:val="A03Copytext"/>
        <w:numPr>
          <w:ilvl w:val="0"/>
          <w:numId w:val="24"/>
        </w:numPr>
        <w:rPr>
          <w:lang w:val="it-IT"/>
        </w:rPr>
      </w:pPr>
      <w:r w:rsidRPr="006D4797">
        <w:rPr>
          <w:lang w:val="it-IT"/>
        </w:rPr>
        <w:lastRenderedPageBreak/>
        <w:t>Contenuti dietro le quinte e immagini ufficiali del film</w:t>
      </w:r>
    </w:p>
    <w:p w14:paraId="2DCDBBEC" w14:textId="77777777" w:rsidR="006D4797" w:rsidRPr="006D4797" w:rsidRDefault="006D4797" w:rsidP="006D4797">
      <w:pPr>
        <w:pStyle w:val="A03Copytext"/>
        <w:numPr>
          <w:ilvl w:val="0"/>
          <w:numId w:val="24"/>
        </w:numPr>
        <w:rPr>
          <w:lang w:val="it-IT"/>
        </w:rPr>
      </w:pPr>
      <w:r w:rsidRPr="006D4797">
        <w:rPr>
          <w:lang w:val="it-IT"/>
        </w:rPr>
        <w:t>Contenuti social, collaborazioni con influencer e attivazioni eventi nei mercati coinvolti</w:t>
      </w:r>
    </w:p>
    <w:p w14:paraId="48AF2AD8" w14:textId="77777777" w:rsidR="006D4797" w:rsidRPr="006D4797" w:rsidRDefault="006D4797" w:rsidP="006D4797">
      <w:pPr>
        <w:pStyle w:val="A03Copytext"/>
        <w:numPr>
          <w:ilvl w:val="0"/>
          <w:numId w:val="24"/>
        </w:numPr>
        <w:rPr>
          <w:lang w:val="it-IT"/>
        </w:rPr>
      </w:pPr>
      <w:r w:rsidRPr="006D4797">
        <w:rPr>
          <w:lang w:val="it-IT"/>
        </w:rPr>
        <w:t>Adattamenti regionali della campagna, calibrati sulle priorità dei singoli mercati e sui tempi di uscita del film</w:t>
      </w:r>
    </w:p>
    <w:p w14:paraId="030B7FB5" w14:textId="4EA45C01" w:rsidR="006D4797" w:rsidRPr="006D4797" w:rsidRDefault="006D4797" w:rsidP="006D4797">
      <w:pPr>
        <w:pStyle w:val="A05Subheadline"/>
        <w:rPr>
          <w:lang w:val="it-IT"/>
        </w:rPr>
      </w:pPr>
    </w:p>
    <w:p w14:paraId="5599E9FC" w14:textId="64F35DF9" w:rsidR="0047436F" w:rsidRDefault="006D4797" w:rsidP="00575658">
      <w:pPr>
        <w:pStyle w:val="A03Copytext"/>
        <w:rPr>
          <w:strike/>
          <w:lang w:val="it-IT"/>
        </w:rPr>
      </w:pPr>
      <w:r w:rsidRPr="006D4797">
        <w:rPr>
          <w:rFonts w:ascii="MB Corpo S Text Office" w:hAnsi="MB Corpo S Text Office"/>
          <w:lang w:val="it-IT"/>
        </w:rPr>
        <w:t xml:space="preserve">Informazioni su “Il </w:t>
      </w:r>
      <w:r w:rsidR="00F52FB4">
        <w:rPr>
          <w:rFonts w:ascii="MB Corpo S Text Office" w:hAnsi="MB Corpo S Text Office"/>
          <w:lang w:val="it-IT"/>
        </w:rPr>
        <w:t>D</w:t>
      </w:r>
      <w:r w:rsidRPr="006D4797">
        <w:rPr>
          <w:rFonts w:ascii="MB Corpo S Text Office" w:hAnsi="MB Corpo S Text Office"/>
          <w:lang w:val="it-IT"/>
        </w:rPr>
        <w:t xml:space="preserve">iavolo </w:t>
      </w:r>
      <w:r w:rsidR="00F52FB4">
        <w:rPr>
          <w:rFonts w:ascii="MB Corpo S Text Office" w:hAnsi="MB Corpo S Text Office"/>
          <w:lang w:val="it-IT"/>
        </w:rPr>
        <w:t>V</w:t>
      </w:r>
      <w:r w:rsidRPr="006D4797">
        <w:rPr>
          <w:rFonts w:ascii="MB Corpo S Text Office" w:hAnsi="MB Corpo S Text Office"/>
          <w:lang w:val="it-IT"/>
        </w:rPr>
        <w:t>este Prada 2”</w:t>
      </w:r>
      <w:r w:rsidRPr="006D4797">
        <w:rPr>
          <w:rFonts w:ascii="MB Corpo S Text Office" w:hAnsi="MB Corpo S Text Office"/>
          <w:lang w:val="it-IT"/>
        </w:rPr>
        <w:br/>
      </w:r>
    </w:p>
    <w:p w14:paraId="1FAE65E5" w14:textId="77777777" w:rsidR="0047436F" w:rsidRPr="00575658" w:rsidRDefault="0047436F" w:rsidP="0047436F">
      <w:pPr>
        <w:pStyle w:val="A03Copytext"/>
        <w:rPr>
          <w:lang w:val="it-IT"/>
        </w:rPr>
      </w:pPr>
      <w:r w:rsidRPr="00575658">
        <w:rPr>
          <w:lang w:val="it-IT"/>
        </w:rPr>
        <w:t xml:space="preserve">A quasi vent'anni dalle loro iconiche interpretazioni nei panni di Miranda, Andy, Emily e Nigel, Meryl Streep, Anne Hathaway, Emily Blunt e Stanley Tucci tornano nelle eleganti strade di New York City e nei lussuosi uffici di </w:t>
      </w:r>
      <w:proofErr w:type="spellStart"/>
      <w:r w:rsidRPr="00575658">
        <w:rPr>
          <w:lang w:val="it-IT"/>
        </w:rPr>
        <w:t>Runway</w:t>
      </w:r>
      <w:proofErr w:type="spellEnd"/>
      <w:r w:rsidRPr="00575658">
        <w:rPr>
          <w:lang w:val="it-IT"/>
        </w:rPr>
        <w:t xml:space="preserve"> nel tanto atteso sequel del fenomeno del 2006 che ha segnato una generazione.</w:t>
      </w:r>
    </w:p>
    <w:p w14:paraId="72F4DFE9" w14:textId="77777777" w:rsidR="0047436F" w:rsidRPr="00575658" w:rsidRDefault="0047436F" w:rsidP="0047436F">
      <w:pPr>
        <w:pStyle w:val="A03Copytext"/>
        <w:rPr>
          <w:lang w:val="it-IT"/>
        </w:rPr>
      </w:pPr>
      <w:r w:rsidRPr="00575658">
        <w:rPr>
          <w:lang w:val="it-IT"/>
        </w:rPr>
        <w:t>Il film riunisce il cast originale con il regista David Frankel e la sceneggiatrice Aline Brosh McKenna, e introduce una serie di personaggi nuovi, tra cui Kenneth Branagh, Simone Ashley, Justin Theroux, Lucy Liu, Patrick Brammall, Caleb Hearon, Helen J. Shen, Pauline Chalamet, B.J. Novak e Conrad Ricamora. Tracie Thoms e Tibor Feldman riprendono i loro ruoli di “Lily” e “Irv” dal primo film.</w:t>
      </w:r>
    </w:p>
    <w:p w14:paraId="00382929" w14:textId="77777777" w:rsidR="0047436F" w:rsidRPr="00575658" w:rsidRDefault="0047436F" w:rsidP="0047436F">
      <w:pPr>
        <w:pStyle w:val="A03Copytext"/>
        <w:rPr>
          <w:lang w:val="it-IT"/>
        </w:rPr>
      </w:pPr>
      <w:r w:rsidRPr="00575658">
        <w:rPr>
          <w:lang w:val="it-IT"/>
        </w:rPr>
        <w:t>Il Diavolo Veste Prada 2 è prodotto da Wendy Finerman, con Michael Bederman, Karen Rosenfelt e Aline Brosh McKenna come executive producer. Il film arriverà nelle sale cinematografiche italiane il 29 aprile 2026.</w:t>
      </w:r>
    </w:p>
    <w:p w14:paraId="495DBFFF" w14:textId="77777777" w:rsidR="0047436F" w:rsidRDefault="0047436F" w:rsidP="006D4797">
      <w:pPr>
        <w:pStyle w:val="A03Copytext"/>
        <w:rPr>
          <w:strike/>
          <w:lang w:val="it-IT"/>
        </w:rPr>
      </w:pPr>
    </w:p>
    <w:p w14:paraId="4D87FCBF" w14:textId="53679F79" w:rsidR="006D4797" w:rsidRDefault="006D4797" w:rsidP="006D4797">
      <w:pPr>
        <w:pStyle w:val="A03Copytext"/>
        <w:rPr>
          <w:lang w:val="it-IT"/>
        </w:rPr>
      </w:pPr>
      <w:r w:rsidRPr="006D4797">
        <w:rPr>
          <w:lang w:val="it-IT"/>
        </w:rPr>
        <w:t xml:space="preserve"> Un’immagine ufficiale del film* è disponibile </w:t>
      </w:r>
      <w:hyperlink r:id="rId16" w:history="1">
        <w:r w:rsidRPr="006D4797">
          <w:rPr>
            <w:rStyle w:val="Collegamentoipertestuale"/>
            <w:lang w:val="it-IT"/>
          </w:rPr>
          <w:t>qui</w:t>
        </w:r>
      </w:hyperlink>
      <w:r w:rsidRPr="006D4797">
        <w:rPr>
          <w:lang w:val="it-IT"/>
        </w:rPr>
        <w:t>.</w:t>
      </w:r>
    </w:p>
    <w:p w14:paraId="4968A590" w14:textId="77777777" w:rsidR="006D4797" w:rsidRPr="006D4797" w:rsidRDefault="006D4797" w:rsidP="006D4797">
      <w:pPr>
        <w:pStyle w:val="A03Copytext"/>
        <w:rPr>
          <w:lang w:val="it-IT"/>
        </w:rPr>
      </w:pPr>
    </w:p>
    <w:p w14:paraId="74F7FD0F" w14:textId="77777777" w:rsidR="006D4797" w:rsidRPr="006D4797" w:rsidRDefault="006D4797" w:rsidP="006D4797">
      <w:pPr>
        <w:pStyle w:val="A03Copytext"/>
        <w:rPr>
          <w:lang w:val="it-IT"/>
        </w:rPr>
      </w:pPr>
      <w:r w:rsidRPr="006D4797">
        <w:rPr>
          <w:lang w:val="it-IT"/>
        </w:rPr>
        <w:t>*Mercedes-Benz non ospita direttamente questo asset. L’utilizzo è soggetto ai termini e alle condizioni del detentore dei diritti.</w:t>
      </w:r>
    </w:p>
    <w:p w14:paraId="0032D454" w14:textId="77777777" w:rsidR="006D4797" w:rsidRDefault="006D4797" w:rsidP="00AB3558">
      <w:pPr>
        <w:pStyle w:val="A05Subheadline"/>
        <w:rPr>
          <w:lang w:val="it-IT"/>
        </w:rPr>
      </w:pPr>
    </w:p>
    <w:p w14:paraId="0FB30ECB" w14:textId="77777777" w:rsidR="006D4797" w:rsidRDefault="006D4797" w:rsidP="00AB3558">
      <w:pPr>
        <w:pStyle w:val="A05Subheadline"/>
        <w:rPr>
          <w:lang w:val="it-IT"/>
        </w:rPr>
      </w:pPr>
    </w:p>
    <w:p w14:paraId="58CC8BCA" w14:textId="77777777" w:rsidR="006D4797" w:rsidRDefault="006D4797" w:rsidP="00AB3558">
      <w:pPr>
        <w:pStyle w:val="A05Subheadline"/>
        <w:rPr>
          <w:lang w:val="it-IT"/>
        </w:rPr>
      </w:pPr>
    </w:p>
    <w:p w14:paraId="5FE406F4" w14:textId="2DF5DC37" w:rsidR="00B42E2A" w:rsidRPr="006D4797" w:rsidRDefault="00B42E2A" w:rsidP="000160A2">
      <w:pPr>
        <w:rPr>
          <w:rFonts w:ascii="MB Corpo S Text Office Light" w:eastAsiaTheme="minorEastAsia" w:hAnsi="MB Corpo S Text Office Light" w:cstheme="minorBidi"/>
          <w:kern w:val="2"/>
          <w:sz w:val="21"/>
          <w:szCs w:val="21"/>
          <w:lang w:val="it-IT" w:eastAsia="de-DE"/>
          <w14:ligatures w14:val="standardContextual"/>
        </w:rPr>
      </w:pPr>
    </w:p>
    <w:p w14:paraId="67ABD63B" w14:textId="77777777" w:rsidR="000160A2" w:rsidRPr="006D4797" w:rsidRDefault="000160A2" w:rsidP="000160A2">
      <w:pPr>
        <w:pStyle w:val="A03Copytext"/>
        <w:rPr>
          <w:lang w:val="it-IT"/>
        </w:rPr>
      </w:pPr>
    </w:p>
    <w:p w14:paraId="3576B72E" w14:textId="0F58951B" w:rsidR="00FB3C86" w:rsidRPr="006D4797" w:rsidRDefault="00FB3C86" w:rsidP="00FB3C86">
      <w:pPr>
        <w:pStyle w:val="D05Boilerplate"/>
        <w:rPr>
          <w:lang w:val="it-IT"/>
        </w:rPr>
      </w:pPr>
    </w:p>
    <w:sectPr w:rsidR="00FB3C86" w:rsidRPr="006D4797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334B" w14:textId="77777777" w:rsidR="009C4EE6" w:rsidRPr="00E675DA" w:rsidRDefault="009C4EE6" w:rsidP="00764B8C">
      <w:r w:rsidRPr="00E675DA">
        <w:separator/>
      </w:r>
    </w:p>
    <w:p w14:paraId="6AF77CAA" w14:textId="77777777" w:rsidR="009C4EE6" w:rsidRDefault="009C4EE6"/>
  </w:endnote>
  <w:endnote w:type="continuationSeparator" w:id="0">
    <w:p w14:paraId="63B36EE9" w14:textId="77777777" w:rsidR="009C4EE6" w:rsidRPr="00E675DA" w:rsidRDefault="009C4EE6" w:rsidP="00764B8C">
      <w:r w:rsidRPr="00E675DA">
        <w:continuationSeparator/>
      </w:r>
    </w:p>
    <w:p w14:paraId="75B2C798" w14:textId="77777777" w:rsidR="009C4EE6" w:rsidRDefault="009C4EE6"/>
  </w:endnote>
  <w:endnote w:id="1">
    <w:p w14:paraId="108B706D" w14:textId="30FB9F56" w:rsidR="00AA2158" w:rsidRPr="006D4797" w:rsidRDefault="00AA2158">
      <w:pPr>
        <w:pStyle w:val="Testonotadichiusura"/>
        <w:rPr>
          <w:sz w:val="15"/>
          <w:szCs w:val="15"/>
          <w:lang w:val="it-IT"/>
        </w:rPr>
      </w:pPr>
      <w:r w:rsidRPr="00AA2158">
        <w:rPr>
          <w:rStyle w:val="Rimandonotadichiusura"/>
          <w:sz w:val="15"/>
          <w:szCs w:val="15"/>
        </w:rPr>
        <w:endnoteRef/>
      </w:r>
      <w:r w:rsidRPr="006D4797">
        <w:rPr>
          <w:sz w:val="15"/>
          <w:szCs w:val="15"/>
          <w:lang w:val="it-IT"/>
        </w:rPr>
        <w:t xml:space="preserve"> I valori specificati sono stati determinati in conformità con il metodo di misurazione WLTP (Worldwide </w:t>
      </w:r>
      <w:proofErr w:type="spellStart"/>
      <w:r w:rsidRPr="006D4797">
        <w:rPr>
          <w:sz w:val="15"/>
          <w:szCs w:val="15"/>
          <w:lang w:val="it-IT"/>
        </w:rPr>
        <w:t>Harmonized</w:t>
      </w:r>
      <w:proofErr w:type="spellEnd"/>
      <w:r w:rsidRPr="006D4797">
        <w:rPr>
          <w:sz w:val="15"/>
          <w:szCs w:val="15"/>
          <w:lang w:val="it-IT"/>
        </w:rPr>
        <w:t xml:space="preserve"> Light </w:t>
      </w:r>
      <w:proofErr w:type="spellStart"/>
      <w:r w:rsidRPr="006D4797">
        <w:rPr>
          <w:sz w:val="15"/>
          <w:szCs w:val="15"/>
          <w:lang w:val="it-IT"/>
        </w:rPr>
        <w:t>Vehicles</w:t>
      </w:r>
      <w:proofErr w:type="spellEnd"/>
      <w:r w:rsidRPr="006D4797">
        <w:rPr>
          <w:sz w:val="15"/>
          <w:szCs w:val="15"/>
          <w:lang w:val="it-IT"/>
        </w:rPr>
        <w:t xml:space="preserve"> Test Procedure). Le gamme indicate si riferiscono ai mercati ECE. Il consumo energetico e le emissioni di CO₂ di un'auto dipendono non solo dall'efficiente utilizzo del carburante o della fonte di energia da parte dell'auto, ma anche dallo stile di guida e da altri fattori non tecnici.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7E97" w14:textId="0C95D3F6" w:rsidR="0041298E" w:rsidRDefault="00730D41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92EB9CF" wp14:editId="0777777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373816255" name="Textfeld 2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F6774" w14:textId="31DE1396" w:rsidR="0041298E" w:rsidRPr="006D4797" w:rsidRDefault="00730D41" w:rsidP="0041298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6D47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EB9C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Riservato - Non per il consumo o la distribuzione pubblica" style="position:absolute;margin-left:0;margin-top:0;width:230.3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1A2F6774" w14:textId="31DE1396" w:rsidR="0041298E" w:rsidRPr="006D4797" w:rsidRDefault="00730D41" w:rsidP="0041298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6D47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CA43" w14:textId="071AF344" w:rsidR="00EC1864" w:rsidRPr="0033780C" w:rsidRDefault="00730D41" w:rsidP="00B00F20">
    <w:pPr>
      <w:pStyle w:val="D07Pagenumber"/>
      <w:framePr w:wrap="around"/>
    </w:pPr>
    <w:r>
      <mc:AlternateContent>
        <mc:Choice Requires="wps">
          <w:drawing>
            <wp:anchor distT="0" distB="0" distL="0" distR="0" simplePos="0" relativeHeight="251658244" behindDoc="0" locked="0" layoutInCell="1" allowOverlap="1" wp14:anchorId="14F0C436" wp14:editId="0777777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1080264299" name="Textfeld 3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E340F" w14:textId="59008539" w:rsidR="0041298E" w:rsidRPr="006D4797" w:rsidRDefault="00730D41" w:rsidP="0041298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6D47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0C43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Riservato - Non per il consumo o la distribuzione pubblica" style="position:absolute;left:0;text-align:left;margin-left:0;margin-top:0;width:230.3pt;height:27.2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JJDg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" filled="f" stroked="f">
              <v:textbox style="mso-fit-shape-to-text:t" inset="0,0,0,15pt">
                <w:txbxContent>
                  <w:p w14:paraId="260E340F" w14:textId="59008539" w:rsidR="0041298E" w:rsidRPr="006D4797" w:rsidRDefault="00730D41" w:rsidP="0041298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6D479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6D93">
      <w:t xml:space="preserve">Pagina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29122643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DF41A5" w14:paraId="2803E3FF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2795B910" w14:textId="1D0F195C" w:rsidR="00993361" w:rsidRPr="00993361" w:rsidRDefault="00993361" w:rsidP="00993361">
          <w:pPr>
            <w:pStyle w:val="D06Footer"/>
            <w:framePr w:wrap="auto" w:vAnchor="margin" w:hAnchor="text" w:yAlign="inline"/>
            <w:rPr>
              <w:rFonts w:eastAsiaTheme="minorHAnsi"/>
              <w:lang w:val="de-DE" w:eastAsia="en-US"/>
            </w:rPr>
          </w:pPr>
        </w:p>
        <w:sdt>
          <w:sdtPr>
            <w:rPr>
              <w:rFonts w:eastAsiaTheme="minorHAnsi"/>
              <w:lang w:val="de-DE" w:eastAsia="en-US"/>
            </w:rPr>
            <w:id w:val="1199129432"/>
          </w:sdtPr>
          <w:sdtContent>
            <w:p w14:paraId="310D4A27" w14:textId="75071FE8" w:rsidR="00993361" w:rsidRPr="006D4797" w:rsidRDefault="00730D4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6D4797">
                <w:rPr>
                  <w:rFonts w:eastAsiaTheme="minorHAnsi"/>
                  <w:lang w:val="it-IT" w:eastAsia="en-US"/>
                </w:rPr>
                <w:t xml:space="preserve">Mercedes-Benz AG | </w:t>
              </w:r>
              <w:proofErr w:type="spellStart"/>
              <w:r w:rsidRPr="006D4797">
                <w:rPr>
                  <w:rFonts w:eastAsiaTheme="minorHAnsi"/>
                  <w:lang w:val="it-IT" w:eastAsia="en-US"/>
                </w:rPr>
                <w:t>Mercedesstraße</w:t>
              </w:r>
              <w:proofErr w:type="spellEnd"/>
              <w:r w:rsidRPr="006D4797">
                <w:rPr>
                  <w:rFonts w:eastAsiaTheme="minorHAnsi"/>
                  <w:lang w:val="it-IT" w:eastAsia="en-US"/>
                </w:rPr>
                <w:t xml:space="preserve"> 120, 70372 Stoccarda, Germania | P +49 711 17-0 | dialog@mercedes-benz.com | www.mercedes-benz.com</w:t>
              </w:r>
            </w:p>
            <w:p w14:paraId="35E95F86" w14:textId="2D5FEDEF" w:rsidR="00993361" w:rsidRPr="006D4797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</w:p>
            <w:p w14:paraId="550260CF" w14:textId="7979EC84" w:rsidR="00993361" w:rsidRPr="006D4797" w:rsidRDefault="00730D4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6D4797">
                <w:rPr>
                  <w:rFonts w:eastAsiaTheme="minorHAnsi"/>
                  <w:lang w:val="it-IT" w:eastAsia="en-US"/>
                </w:rPr>
                <w:t xml:space="preserve">Mercedes-Benz AG | Domicilio: Stoccarda | Cancello di Stato Maggiore: </w:t>
              </w:r>
              <w:proofErr w:type="spellStart"/>
              <w:r w:rsidRPr="006D4797">
                <w:rPr>
                  <w:rFonts w:eastAsiaTheme="minorHAnsi"/>
                  <w:lang w:val="it-IT" w:eastAsia="en-US"/>
                </w:rPr>
                <w:t>Amtsgericht</w:t>
              </w:r>
              <w:proofErr w:type="spellEnd"/>
              <w:r w:rsidRPr="006D4797">
                <w:rPr>
                  <w:rFonts w:eastAsiaTheme="minorHAnsi"/>
                  <w:lang w:val="it-IT" w:eastAsia="en-US"/>
                </w:rPr>
                <w:t xml:space="preserve"> Stoccarda | Registro Commerciale n.: 762873</w:t>
              </w:r>
            </w:p>
            <w:p w14:paraId="5748C9D4" w14:textId="47FE6E2E" w:rsidR="00993361" w:rsidRPr="006D4797" w:rsidRDefault="00730D4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6D4797">
                <w:rPr>
                  <w:rFonts w:eastAsiaTheme="minorHAnsi"/>
                  <w:lang w:val="it-IT" w:eastAsia="en-US"/>
                </w:rPr>
                <w:t>Presidente del Consiglio di Sorveglianza: Martin Brudermüller</w:t>
              </w:r>
            </w:p>
            <w:p w14:paraId="1E73A1AF" w14:textId="4F56F893" w:rsidR="00993361" w:rsidRPr="006D4797" w:rsidRDefault="00730D4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6D4797">
                <w:rPr>
                  <w:rFonts w:eastAsiaTheme="minorHAnsi"/>
                  <w:lang w:val="it-IT" w:eastAsia="en-US"/>
                </w:rPr>
                <w:t>Consiglio di Amministrazione: Ola Källenius, Presidente; Jörg Burzer, Mathias Geisen, Renata Jungo Brüngger, Markus Schäfer, Britta Seeger, Oliver Thöne,</w:t>
              </w:r>
            </w:p>
            <w:p w14:paraId="550E7DFB" w14:textId="2EBED7B8" w:rsidR="00AF3162" w:rsidRPr="00C370F7" w:rsidRDefault="00730D4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eastAsia="en-US"/>
                </w:rPr>
                <w:t>Harald Wilhelm</w:t>
              </w:r>
            </w:p>
          </w:sdtContent>
        </w:sdt>
      </w:tc>
    </w:tr>
  </w:tbl>
  <w:p w14:paraId="384E7100" w14:textId="02E16F90" w:rsidR="007F0784" w:rsidRPr="00C370F7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0F05F" w14:textId="77777777" w:rsidR="009C4EE6" w:rsidRDefault="009C4EE6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74A8C7A2" w14:textId="77777777" w:rsidR="009C4EE6" w:rsidRPr="00E675DA" w:rsidRDefault="009C4EE6" w:rsidP="00764B8C">
      <w:r w:rsidRPr="00E675DA">
        <w:continuationSeparator/>
      </w:r>
    </w:p>
    <w:p w14:paraId="09FF7F2D" w14:textId="77777777" w:rsidR="009C4EE6" w:rsidRDefault="009C4E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6791" w14:textId="77777777" w:rsidR="006C14AB" w:rsidRDefault="00730D4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0B7BD12F" wp14:editId="07777777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66254483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2" behindDoc="0" locked="0" layoutInCell="1" allowOverlap="1" wp14:anchorId="4A7B7F8B" wp14:editId="07777777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2056932773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D8D72DE"/>
    <w:multiLevelType w:val="multilevel"/>
    <w:tmpl w:val="1C02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530450"/>
    <w:multiLevelType w:val="multilevel"/>
    <w:tmpl w:val="580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543B00"/>
    <w:multiLevelType w:val="hybridMultilevel"/>
    <w:tmpl w:val="18DE46CE"/>
    <w:lvl w:ilvl="0" w:tplc="E49A6B2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428EA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F2C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07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F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C4C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47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22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507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FC722B7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08002C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F2B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CAB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AF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18A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046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6B8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4F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F362C"/>
    <w:multiLevelType w:val="multilevel"/>
    <w:tmpl w:val="ECDC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7630B"/>
    <w:multiLevelType w:val="hybridMultilevel"/>
    <w:tmpl w:val="D32E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D0C4D"/>
    <w:multiLevelType w:val="multilevel"/>
    <w:tmpl w:val="10DC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CD13A3F"/>
    <w:multiLevelType w:val="multilevel"/>
    <w:tmpl w:val="7B06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9E516E"/>
    <w:multiLevelType w:val="multilevel"/>
    <w:tmpl w:val="5A6E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C100091"/>
    <w:multiLevelType w:val="hybridMultilevel"/>
    <w:tmpl w:val="2A349080"/>
    <w:lvl w:ilvl="0" w:tplc="A448D5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7284BE4E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5B0895AC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4DFAEC7E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60AAF20C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688AF9E6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A79C7B80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6FBAC1BC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E2EE82E6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3" w15:restartNumberingAfterBreak="0">
    <w:nsid w:val="762E091C"/>
    <w:multiLevelType w:val="hybridMultilevel"/>
    <w:tmpl w:val="52BE9BA8"/>
    <w:lvl w:ilvl="0" w:tplc="352AF476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D3E45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EDB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A0F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E5E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7A31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4CED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EA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666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67C9C"/>
    <w:multiLevelType w:val="hybridMultilevel"/>
    <w:tmpl w:val="E856C0D8"/>
    <w:lvl w:ilvl="0" w:tplc="A23E9700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4476BC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408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487B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EA80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A610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E7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46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C3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0"/>
  </w:num>
  <w:num w:numId="12" w16cid:durableId="423838343">
    <w:abstractNumId w:val="10"/>
  </w:num>
  <w:num w:numId="13" w16cid:durableId="1293629408">
    <w:abstractNumId w:val="21"/>
  </w:num>
  <w:num w:numId="14" w16cid:durableId="1237932400">
    <w:abstractNumId w:val="23"/>
  </w:num>
  <w:num w:numId="15" w16cid:durableId="1072124215">
    <w:abstractNumId w:val="24"/>
  </w:num>
  <w:num w:numId="16" w16cid:durableId="1743990120">
    <w:abstractNumId w:val="22"/>
  </w:num>
  <w:num w:numId="17" w16cid:durableId="1086612032">
    <w:abstractNumId w:val="13"/>
  </w:num>
  <w:num w:numId="18" w16cid:durableId="366371384">
    <w:abstractNumId w:val="14"/>
  </w:num>
  <w:num w:numId="19" w16cid:durableId="277833832">
    <w:abstractNumId w:val="17"/>
  </w:num>
  <w:num w:numId="20" w16cid:durableId="1175926051">
    <w:abstractNumId w:val="18"/>
  </w:num>
  <w:num w:numId="21" w16cid:durableId="1581137954">
    <w:abstractNumId w:val="19"/>
  </w:num>
  <w:num w:numId="22" w16cid:durableId="533733243">
    <w:abstractNumId w:val="12"/>
  </w:num>
  <w:num w:numId="23" w16cid:durableId="919212367">
    <w:abstractNumId w:val="11"/>
  </w:num>
  <w:num w:numId="24" w16cid:durableId="484510088">
    <w:abstractNumId w:val="16"/>
  </w:num>
  <w:num w:numId="25" w16cid:durableId="1942755627">
    <w:abstractNumId w:val="15"/>
  </w:num>
  <w:num w:numId="26" w16cid:durableId="16004550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8E"/>
    <w:rsid w:val="00000C4C"/>
    <w:rsid w:val="00002924"/>
    <w:rsid w:val="00002A81"/>
    <w:rsid w:val="000049B1"/>
    <w:rsid w:val="00006979"/>
    <w:rsid w:val="000074CE"/>
    <w:rsid w:val="00010949"/>
    <w:rsid w:val="00011E70"/>
    <w:rsid w:val="0001257B"/>
    <w:rsid w:val="0001371B"/>
    <w:rsid w:val="00013835"/>
    <w:rsid w:val="000140ED"/>
    <w:rsid w:val="00014580"/>
    <w:rsid w:val="000160A2"/>
    <w:rsid w:val="0002077F"/>
    <w:rsid w:val="0002523C"/>
    <w:rsid w:val="00025CA1"/>
    <w:rsid w:val="00025CAB"/>
    <w:rsid w:val="0002661E"/>
    <w:rsid w:val="00026C4E"/>
    <w:rsid w:val="000333CE"/>
    <w:rsid w:val="00033CCA"/>
    <w:rsid w:val="000350BC"/>
    <w:rsid w:val="00035820"/>
    <w:rsid w:val="00036B4A"/>
    <w:rsid w:val="0003739E"/>
    <w:rsid w:val="00044387"/>
    <w:rsid w:val="00044F75"/>
    <w:rsid w:val="00044F7C"/>
    <w:rsid w:val="00045A88"/>
    <w:rsid w:val="00046932"/>
    <w:rsid w:val="0004749F"/>
    <w:rsid w:val="000509C6"/>
    <w:rsid w:val="00053077"/>
    <w:rsid w:val="00054B2E"/>
    <w:rsid w:val="00055919"/>
    <w:rsid w:val="00056CD0"/>
    <w:rsid w:val="000577A2"/>
    <w:rsid w:val="00060985"/>
    <w:rsid w:val="00062AA8"/>
    <w:rsid w:val="00063543"/>
    <w:rsid w:val="000639BC"/>
    <w:rsid w:val="00063C31"/>
    <w:rsid w:val="00063DE5"/>
    <w:rsid w:val="000648CA"/>
    <w:rsid w:val="00066A0F"/>
    <w:rsid w:val="0006753E"/>
    <w:rsid w:val="00073D3F"/>
    <w:rsid w:val="00075F04"/>
    <w:rsid w:val="0007651D"/>
    <w:rsid w:val="00077F7B"/>
    <w:rsid w:val="00081305"/>
    <w:rsid w:val="00084223"/>
    <w:rsid w:val="0008655D"/>
    <w:rsid w:val="00086C76"/>
    <w:rsid w:val="00087ECD"/>
    <w:rsid w:val="00090E05"/>
    <w:rsid w:val="00092D86"/>
    <w:rsid w:val="0009339D"/>
    <w:rsid w:val="00097D4F"/>
    <w:rsid w:val="000A12CD"/>
    <w:rsid w:val="000A2319"/>
    <w:rsid w:val="000A3B0F"/>
    <w:rsid w:val="000A50A1"/>
    <w:rsid w:val="000A6302"/>
    <w:rsid w:val="000A6919"/>
    <w:rsid w:val="000B0054"/>
    <w:rsid w:val="000B0E40"/>
    <w:rsid w:val="000B2BF4"/>
    <w:rsid w:val="000B4189"/>
    <w:rsid w:val="000B4288"/>
    <w:rsid w:val="000B4FCF"/>
    <w:rsid w:val="000B5A34"/>
    <w:rsid w:val="000C2C40"/>
    <w:rsid w:val="000C30C7"/>
    <w:rsid w:val="000C3193"/>
    <w:rsid w:val="000C43D9"/>
    <w:rsid w:val="000C6A17"/>
    <w:rsid w:val="000C79D9"/>
    <w:rsid w:val="000D1EDA"/>
    <w:rsid w:val="000D4868"/>
    <w:rsid w:val="000D48EC"/>
    <w:rsid w:val="000D4CA4"/>
    <w:rsid w:val="000E139C"/>
    <w:rsid w:val="000E1AE6"/>
    <w:rsid w:val="000E2F84"/>
    <w:rsid w:val="000E368C"/>
    <w:rsid w:val="000E44B8"/>
    <w:rsid w:val="000E6116"/>
    <w:rsid w:val="000F076B"/>
    <w:rsid w:val="000F0F2B"/>
    <w:rsid w:val="000F2712"/>
    <w:rsid w:val="000F3696"/>
    <w:rsid w:val="000F3AA9"/>
    <w:rsid w:val="000F67EF"/>
    <w:rsid w:val="000F7613"/>
    <w:rsid w:val="000F7AE0"/>
    <w:rsid w:val="00100A2B"/>
    <w:rsid w:val="001028C6"/>
    <w:rsid w:val="0010646B"/>
    <w:rsid w:val="00106A41"/>
    <w:rsid w:val="0010757F"/>
    <w:rsid w:val="00107F4F"/>
    <w:rsid w:val="001107EB"/>
    <w:rsid w:val="00111F9F"/>
    <w:rsid w:val="0011302D"/>
    <w:rsid w:val="001130D4"/>
    <w:rsid w:val="001166BE"/>
    <w:rsid w:val="00117941"/>
    <w:rsid w:val="001214B4"/>
    <w:rsid w:val="00122D49"/>
    <w:rsid w:val="00123A7C"/>
    <w:rsid w:val="00123F36"/>
    <w:rsid w:val="001251F3"/>
    <w:rsid w:val="0012549C"/>
    <w:rsid w:val="00125D57"/>
    <w:rsid w:val="0012641A"/>
    <w:rsid w:val="00127289"/>
    <w:rsid w:val="00130547"/>
    <w:rsid w:val="001314A1"/>
    <w:rsid w:val="00131A63"/>
    <w:rsid w:val="00132B45"/>
    <w:rsid w:val="00141213"/>
    <w:rsid w:val="00146003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66A37"/>
    <w:rsid w:val="00170359"/>
    <w:rsid w:val="001748B5"/>
    <w:rsid w:val="001756AB"/>
    <w:rsid w:val="0017699C"/>
    <w:rsid w:val="001801BD"/>
    <w:rsid w:val="00181283"/>
    <w:rsid w:val="001850C2"/>
    <w:rsid w:val="00185B2E"/>
    <w:rsid w:val="00186D82"/>
    <w:rsid w:val="00187794"/>
    <w:rsid w:val="00187A9D"/>
    <w:rsid w:val="00190106"/>
    <w:rsid w:val="00190920"/>
    <w:rsid w:val="00190D68"/>
    <w:rsid w:val="00191B43"/>
    <w:rsid w:val="00193003"/>
    <w:rsid w:val="00196707"/>
    <w:rsid w:val="0019715A"/>
    <w:rsid w:val="001973AB"/>
    <w:rsid w:val="00197D3D"/>
    <w:rsid w:val="001A0C11"/>
    <w:rsid w:val="001A28D0"/>
    <w:rsid w:val="001A3EDE"/>
    <w:rsid w:val="001A3F69"/>
    <w:rsid w:val="001A43D7"/>
    <w:rsid w:val="001A4AA6"/>
    <w:rsid w:val="001A58BC"/>
    <w:rsid w:val="001A59E4"/>
    <w:rsid w:val="001A6B39"/>
    <w:rsid w:val="001B4781"/>
    <w:rsid w:val="001B5A88"/>
    <w:rsid w:val="001B6F3E"/>
    <w:rsid w:val="001B6FAF"/>
    <w:rsid w:val="001B782F"/>
    <w:rsid w:val="001B7945"/>
    <w:rsid w:val="001C1B8F"/>
    <w:rsid w:val="001C1DA5"/>
    <w:rsid w:val="001C22A6"/>
    <w:rsid w:val="001C245F"/>
    <w:rsid w:val="001C39E9"/>
    <w:rsid w:val="001C536F"/>
    <w:rsid w:val="001C74F2"/>
    <w:rsid w:val="001C77C1"/>
    <w:rsid w:val="001D259B"/>
    <w:rsid w:val="001D2EC1"/>
    <w:rsid w:val="001D6C8A"/>
    <w:rsid w:val="001D7500"/>
    <w:rsid w:val="001E011E"/>
    <w:rsid w:val="001E061A"/>
    <w:rsid w:val="001E37E4"/>
    <w:rsid w:val="001E4213"/>
    <w:rsid w:val="001F15C7"/>
    <w:rsid w:val="001F2739"/>
    <w:rsid w:val="001F3272"/>
    <w:rsid w:val="001F4083"/>
    <w:rsid w:val="001F5241"/>
    <w:rsid w:val="001F6CF7"/>
    <w:rsid w:val="001F732C"/>
    <w:rsid w:val="00201DB0"/>
    <w:rsid w:val="00203388"/>
    <w:rsid w:val="0020411A"/>
    <w:rsid w:val="00204362"/>
    <w:rsid w:val="0020712A"/>
    <w:rsid w:val="00211A02"/>
    <w:rsid w:val="00214936"/>
    <w:rsid w:val="00216079"/>
    <w:rsid w:val="0022182A"/>
    <w:rsid w:val="00224863"/>
    <w:rsid w:val="00226CBC"/>
    <w:rsid w:val="00232705"/>
    <w:rsid w:val="002348CF"/>
    <w:rsid w:val="00235B71"/>
    <w:rsid w:val="00240590"/>
    <w:rsid w:val="002432DF"/>
    <w:rsid w:val="0024567E"/>
    <w:rsid w:val="00246F69"/>
    <w:rsid w:val="00251366"/>
    <w:rsid w:val="00251B64"/>
    <w:rsid w:val="00252207"/>
    <w:rsid w:val="00254135"/>
    <w:rsid w:val="00254288"/>
    <w:rsid w:val="0025510D"/>
    <w:rsid w:val="002619C7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27B2"/>
    <w:rsid w:val="00273DB9"/>
    <w:rsid w:val="002754D5"/>
    <w:rsid w:val="00280C66"/>
    <w:rsid w:val="002842CD"/>
    <w:rsid w:val="0028444C"/>
    <w:rsid w:val="00285FDC"/>
    <w:rsid w:val="002873FF"/>
    <w:rsid w:val="0029326C"/>
    <w:rsid w:val="00294B0D"/>
    <w:rsid w:val="002960B5"/>
    <w:rsid w:val="002A1ABF"/>
    <w:rsid w:val="002A4FAD"/>
    <w:rsid w:val="002A58B4"/>
    <w:rsid w:val="002A7D6A"/>
    <w:rsid w:val="002B0DE8"/>
    <w:rsid w:val="002B27E5"/>
    <w:rsid w:val="002B2ADC"/>
    <w:rsid w:val="002B2F00"/>
    <w:rsid w:val="002B3A8B"/>
    <w:rsid w:val="002B536C"/>
    <w:rsid w:val="002C1A28"/>
    <w:rsid w:val="002C39C7"/>
    <w:rsid w:val="002C7692"/>
    <w:rsid w:val="002D0630"/>
    <w:rsid w:val="002D2341"/>
    <w:rsid w:val="002D3D23"/>
    <w:rsid w:val="002D775E"/>
    <w:rsid w:val="002E2080"/>
    <w:rsid w:val="002E7B9B"/>
    <w:rsid w:val="002F0252"/>
    <w:rsid w:val="002F3FEF"/>
    <w:rsid w:val="002F4ED6"/>
    <w:rsid w:val="002F6F13"/>
    <w:rsid w:val="002F7BB2"/>
    <w:rsid w:val="00300181"/>
    <w:rsid w:val="00304499"/>
    <w:rsid w:val="0030635E"/>
    <w:rsid w:val="003064B1"/>
    <w:rsid w:val="00310D08"/>
    <w:rsid w:val="00313907"/>
    <w:rsid w:val="003144C7"/>
    <w:rsid w:val="003161CC"/>
    <w:rsid w:val="00316C47"/>
    <w:rsid w:val="00317092"/>
    <w:rsid w:val="00317376"/>
    <w:rsid w:val="00317769"/>
    <w:rsid w:val="00320934"/>
    <w:rsid w:val="00324C6D"/>
    <w:rsid w:val="0033099A"/>
    <w:rsid w:val="0033131E"/>
    <w:rsid w:val="00331BAB"/>
    <w:rsid w:val="00331EB3"/>
    <w:rsid w:val="00332C72"/>
    <w:rsid w:val="003343D4"/>
    <w:rsid w:val="003355C6"/>
    <w:rsid w:val="0033780C"/>
    <w:rsid w:val="00337C65"/>
    <w:rsid w:val="00337D64"/>
    <w:rsid w:val="00342034"/>
    <w:rsid w:val="003426E0"/>
    <w:rsid w:val="00342780"/>
    <w:rsid w:val="0034441E"/>
    <w:rsid w:val="003478CD"/>
    <w:rsid w:val="00347B61"/>
    <w:rsid w:val="00350AD9"/>
    <w:rsid w:val="00350B10"/>
    <w:rsid w:val="00351301"/>
    <w:rsid w:val="00353ABF"/>
    <w:rsid w:val="0035544A"/>
    <w:rsid w:val="00355C81"/>
    <w:rsid w:val="00355E21"/>
    <w:rsid w:val="00357746"/>
    <w:rsid w:val="003577ED"/>
    <w:rsid w:val="00360545"/>
    <w:rsid w:val="00360E8E"/>
    <w:rsid w:val="00362716"/>
    <w:rsid w:val="00365832"/>
    <w:rsid w:val="00365E7A"/>
    <w:rsid w:val="0036672E"/>
    <w:rsid w:val="00370B20"/>
    <w:rsid w:val="003721C5"/>
    <w:rsid w:val="00374CCB"/>
    <w:rsid w:val="003753CD"/>
    <w:rsid w:val="003805EE"/>
    <w:rsid w:val="003805F6"/>
    <w:rsid w:val="00382D93"/>
    <w:rsid w:val="00383033"/>
    <w:rsid w:val="00383CD5"/>
    <w:rsid w:val="003878E0"/>
    <w:rsid w:val="0038797C"/>
    <w:rsid w:val="00387C8C"/>
    <w:rsid w:val="003907BF"/>
    <w:rsid w:val="00391CCB"/>
    <w:rsid w:val="00394ADB"/>
    <w:rsid w:val="003967EA"/>
    <w:rsid w:val="003968AF"/>
    <w:rsid w:val="003A0038"/>
    <w:rsid w:val="003A0B70"/>
    <w:rsid w:val="003A2CEB"/>
    <w:rsid w:val="003A50A8"/>
    <w:rsid w:val="003B12CF"/>
    <w:rsid w:val="003B23C2"/>
    <w:rsid w:val="003B45D3"/>
    <w:rsid w:val="003B4FEB"/>
    <w:rsid w:val="003B5A16"/>
    <w:rsid w:val="003B5C4C"/>
    <w:rsid w:val="003B6BE5"/>
    <w:rsid w:val="003B7A24"/>
    <w:rsid w:val="003C1A23"/>
    <w:rsid w:val="003C2A0A"/>
    <w:rsid w:val="003C31E9"/>
    <w:rsid w:val="003C69A3"/>
    <w:rsid w:val="003C6F0F"/>
    <w:rsid w:val="003D07BA"/>
    <w:rsid w:val="003D1AC2"/>
    <w:rsid w:val="003D6A50"/>
    <w:rsid w:val="003D7575"/>
    <w:rsid w:val="003E0E3C"/>
    <w:rsid w:val="003E17A7"/>
    <w:rsid w:val="003E5FB8"/>
    <w:rsid w:val="003F0151"/>
    <w:rsid w:val="003F220A"/>
    <w:rsid w:val="003F33E4"/>
    <w:rsid w:val="003F71FC"/>
    <w:rsid w:val="00402DAA"/>
    <w:rsid w:val="00405B41"/>
    <w:rsid w:val="00405C90"/>
    <w:rsid w:val="0040619F"/>
    <w:rsid w:val="00406312"/>
    <w:rsid w:val="004078C9"/>
    <w:rsid w:val="0041163E"/>
    <w:rsid w:val="0041298E"/>
    <w:rsid w:val="00420243"/>
    <w:rsid w:val="0042066D"/>
    <w:rsid w:val="0042210D"/>
    <w:rsid w:val="00423F78"/>
    <w:rsid w:val="00425284"/>
    <w:rsid w:val="004361F4"/>
    <w:rsid w:val="004377ED"/>
    <w:rsid w:val="00437FE0"/>
    <w:rsid w:val="0044160E"/>
    <w:rsid w:val="00442034"/>
    <w:rsid w:val="004448E7"/>
    <w:rsid w:val="0044532F"/>
    <w:rsid w:val="004454E2"/>
    <w:rsid w:val="00445941"/>
    <w:rsid w:val="00446715"/>
    <w:rsid w:val="00452239"/>
    <w:rsid w:val="0045295D"/>
    <w:rsid w:val="00454936"/>
    <w:rsid w:val="0045791F"/>
    <w:rsid w:val="0046380A"/>
    <w:rsid w:val="00466440"/>
    <w:rsid w:val="0047436F"/>
    <w:rsid w:val="004758D3"/>
    <w:rsid w:val="004763F9"/>
    <w:rsid w:val="0048436C"/>
    <w:rsid w:val="004847DA"/>
    <w:rsid w:val="00484CF4"/>
    <w:rsid w:val="00486711"/>
    <w:rsid w:val="00492F19"/>
    <w:rsid w:val="0049593E"/>
    <w:rsid w:val="00496814"/>
    <w:rsid w:val="00497BF5"/>
    <w:rsid w:val="004A30DF"/>
    <w:rsid w:val="004B1016"/>
    <w:rsid w:val="004B4319"/>
    <w:rsid w:val="004B4880"/>
    <w:rsid w:val="004B4913"/>
    <w:rsid w:val="004B6D88"/>
    <w:rsid w:val="004B7A02"/>
    <w:rsid w:val="004B7B57"/>
    <w:rsid w:val="004C03FA"/>
    <w:rsid w:val="004C0469"/>
    <w:rsid w:val="004C13C1"/>
    <w:rsid w:val="004C1401"/>
    <w:rsid w:val="004C3021"/>
    <w:rsid w:val="004C4652"/>
    <w:rsid w:val="004C5B6A"/>
    <w:rsid w:val="004C627C"/>
    <w:rsid w:val="004D0E9C"/>
    <w:rsid w:val="004D236D"/>
    <w:rsid w:val="004D3DAC"/>
    <w:rsid w:val="004D6A8E"/>
    <w:rsid w:val="004E0CD1"/>
    <w:rsid w:val="004E1AF7"/>
    <w:rsid w:val="004E20D2"/>
    <w:rsid w:val="004E46E1"/>
    <w:rsid w:val="004E5B7C"/>
    <w:rsid w:val="004F2D9F"/>
    <w:rsid w:val="004F34DB"/>
    <w:rsid w:val="004F4838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27EA1"/>
    <w:rsid w:val="005339E6"/>
    <w:rsid w:val="00533E32"/>
    <w:rsid w:val="00534277"/>
    <w:rsid w:val="0053604A"/>
    <w:rsid w:val="005375EC"/>
    <w:rsid w:val="00541FD8"/>
    <w:rsid w:val="005452B3"/>
    <w:rsid w:val="00545856"/>
    <w:rsid w:val="00546E67"/>
    <w:rsid w:val="00551642"/>
    <w:rsid w:val="00553270"/>
    <w:rsid w:val="00554607"/>
    <w:rsid w:val="00555BA4"/>
    <w:rsid w:val="0056117D"/>
    <w:rsid w:val="005612D3"/>
    <w:rsid w:val="005649A7"/>
    <w:rsid w:val="00564E33"/>
    <w:rsid w:val="00570A1F"/>
    <w:rsid w:val="00570B0C"/>
    <w:rsid w:val="00572FED"/>
    <w:rsid w:val="00573346"/>
    <w:rsid w:val="00573A5F"/>
    <w:rsid w:val="00574E23"/>
    <w:rsid w:val="00575658"/>
    <w:rsid w:val="00576EC6"/>
    <w:rsid w:val="005778E0"/>
    <w:rsid w:val="00577A77"/>
    <w:rsid w:val="0058105E"/>
    <w:rsid w:val="0058144F"/>
    <w:rsid w:val="0058168D"/>
    <w:rsid w:val="00583736"/>
    <w:rsid w:val="00583DB6"/>
    <w:rsid w:val="0058495F"/>
    <w:rsid w:val="00586DA1"/>
    <w:rsid w:val="005902B7"/>
    <w:rsid w:val="00591A18"/>
    <w:rsid w:val="00591BBD"/>
    <w:rsid w:val="00591BDE"/>
    <w:rsid w:val="00591CA8"/>
    <w:rsid w:val="00592411"/>
    <w:rsid w:val="00595B78"/>
    <w:rsid w:val="0059730C"/>
    <w:rsid w:val="005A20FC"/>
    <w:rsid w:val="005A38CD"/>
    <w:rsid w:val="005A4838"/>
    <w:rsid w:val="005A5B48"/>
    <w:rsid w:val="005A64E1"/>
    <w:rsid w:val="005A7AF9"/>
    <w:rsid w:val="005B0319"/>
    <w:rsid w:val="005B0728"/>
    <w:rsid w:val="005B2208"/>
    <w:rsid w:val="005C0ED8"/>
    <w:rsid w:val="005C297B"/>
    <w:rsid w:val="005C2ECA"/>
    <w:rsid w:val="005C3194"/>
    <w:rsid w:val="005C386C"/>
    <w:rsid w:val="005C3CC2"/>
    <w:rsid w:val="005C4F7C"/>
    <w:rsid w:val="005C669A"/>
    <w:rsid w:val="005D4EC7"/>
    <w:rsid w:val="005D5C77"/>
    <w:rsid w:val="005D7DBF"/>
    <w:rsid w:val="005E1055"/>
    <w:rsid w:val="005E279E"/>
    <w:rsid w:val="005E3C21"/>
    <w:rsid w:val="005E4519"/>
    <w:rsid w:val="005E4752"/>
    <w:rsid w:val="005E6CF4"/>
    <w:rsid w:val="005E7509"/>
    <w:rsid w:val="005E7A34"/>
    <w:rsid w:val="005F4333"/>
    <w:rsid w:val="005F6D0C"/>
    <w:rsid w:val="005F7E34"/>
    <w:rsid w:val="006001EE"/>
    <w:rsid w:val="00600F47"/>
    <w:rsid w:val="006020B1"/>
    <w:rsid w:val="006036EB"/>
    <w:rsid w:val="00604334"/>
    <w:rsid w:val="006044F1"/>
    <w:rsid w:val="0060533A"/>
    <w:rsid w:val="0060538A"/>
    <w:rsid w:val="006077EE"/>
    <w:rsid w:val="00612519"/>
    <w:rsid w:val="0061326A"/>
    <w:rsid w:val="00613C6D"/>
    <w:rsid w:val="0061567D"/>
    <w:rsid w:val="00615A4E"/>
    <w:rsid w:val="00621BB2"/>
    <w:rsid w:val="00624197"/>
    <w:rsid w:val="00630802"/>
    <w:rsid w:val="0063126A"/>
    <w:rsid w:val="0063276D"/>
    <w:rsid w:val="006377AF"/>
    <w:rsid w:val="006377B7"/>
    <w:rsid w:val="00642232"/>
    <w:rsid w:val="006435FA"/>
    <w:rsid w:val="00645312"/>
    <w:rsid w:val="00645A3E"/>
    <w:rsid w:val="00645BBA"/>
    <w:rsid w:val="00645E6A"/>
    <w:rsid w:val="0064602D"/>
    <w:rsid w:val="00650195"/>
    <w:rsid w:val="00650A0E"/>
    <w:rsid w:val="0065282E"/>
    <w:rsid w:val="0065651F"/>
    <w:rsid w:val="00656D40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0B0"/>
    <w:rsid w:val="0068016A"/>
    <w:rsid w:val="00680A31"/>
    <w:rsid w:val="00680A7F"/>
    <w:rsid w:val="00680F83"/>
    <w:rsid w:val="00690BC6"/>
    <w:rsid w:val="00690F93"/>
    <w:rsid w:val="00692906"/>
    <w:rsid w:val="00692D84"/>
    <w:rsid w:val="00692F9C"/>
    <w:rsid w:val="00694F37"/>
    <w:rsid w:val="00696D2E"/>
    <w:rsid w:val="00697428"/>
    <w:rsid w:val="006A45EA"/>
    <w:rsid w:val="006A4CAF"/>
    <w:rsid w:val="006A4EFD"/>
    <w:rsid w:val="006A6374"/>
    <w:rsid w:val="006A6397"/>
    <w:rsid w:val="006B13CE"/>
    <w:rsid w:val="006B1BE0"/>
    <w:rsid w:val="006B7016"/>
    <w:rsid w:val="006C0B19"/>
    <w:rsid w:val="006C14AB"/>
    <w:rsid w:val="006C1739"/>
    <w:rsid w:val="006C1F25"/>
    <w:rsid w:val="006C3353"/>
    <w:rsid w:val="006C3897"/>
    <w:rsid w:val="006C465A"/>
    <w:rsid w:val="006C69F8"/>
    <w:rsid w:val="006D083D"/>
    <w:rsid w:val="006D2A3A"/>
    <w:rsid w:val="006D4797"/>
    <w:rsid w:val="006D4F76"/>
    <w:rsid w:val="006D5803"/>
    <w:rsid w:val="006D74F1"/>
    <w:rsid w:val="006E0CAC"/>
    <w:rsid w:val="006E0EB1"/>
    <w:rsid w:val="006E1452"/>
    <w:rsid w:val="006E36FD"/>
    <w:rsid w:val="006E44F3"/>
    <w:rsid w:val="006F03DA"/>
    <w:rsid w:val="006F073C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2B5C"/>
    <w:rsid w:val="00706AC7"/>
    <w:rsid w:val="007130DA"/>
    <w:rsid w:val="007135B5"/>
    <w:rsid w:val="007147DB"/>
    <w:rsid w:val="0072046B"/>
    <w:rsid w:val="007204DF"/>
    <w:rsid w:val="00721A93"/>
    <w:rsid w:val="007261CE"/>
    <w:rsid w:val="00726764"/>
    <w:rsid w:val="0072713E"/>
    <w:rsid w:val="00730D41"/>
    <w:rsid w:val="00732018"/>
    <w:rsid w:val="007336F5"/>
    <w:rsid w:val="00734F3B"/>
    <w:rsid w:val="00735384"/>
    <w:rsid w:val="00736485"/>
    <w:rsid w:val="007423F4"/>
    <w:rsid w:val="0074366B"/>
    <w:rsid w:val="007452D3"/>
    <w:rsid w:val="00747ADB"/>
    <w:rsid w:val="00750754"/>
    <w:rsid w:val="00751366"/>
    <w:rsid w:val="007522E6"/>
    <w:rsid w:val="00755141"/>
    <w:rsid w:val="00755539"/>
    <w:rsid w:val="00756C5F"/>
    <w:rsid w:val="00756D7A"/>
    <w:rsid w:val="00757DDD"/>
    <w:rsid w:val="007606DC"/>
    <w:rsid w:val="007611D7"/>
    <w:rsid w:val="007612C0"/>
    <w:rsid w:val="00764B8C"/>
    <w:rsid w:val="00764FDC"/>
    <w:rsid w:val="00765AA2"/>
    <w:rsid w:val="0076676F"/>
    <w:rsid w:val="00766C52"/>
    <w:rsid w:val="00767321"/>
    <w:rsid w:val="00770FC1"/>
    <w:rsid w:val="00772011"/>
    <w:rsid w:val="00773FD7"/>
    <w:rsid w:val="00775FC6"/>
    <w:rsid w:val="00776BE1"/>
    <w:rsid w:val="0077700D"/>
    <w:rsid w:val="00777BE2"/>
    <w:rsid w:val="00780655"/>
    <w:rsid w:val="007834FE"/>
    <w:rsid w:val="00785A09"/>
    <w:rsid w:val="007865CD"/>
    <w:rsid w:val="007908B6"/>
    <w:rsid w:val="00792383"/>
    <w:rsid w:val="00792A1E"/>
    <w:rsid w:val="00795261"/>
    <w:rsid w:val="00795C72"/>
    <w:rsid w:val="00796015"/>
    <w:rsid w:val="00796291"/>
    <w:rsid w:val="007963C8"/>
    <w:rsid w:val="007A399D"/>
    <w:rsid w:val="007A42BE"/>
    <w:rsid w:val="007A460B"/>
    <w:rsid w:val="007A585F"/>
    <w:rsid w:val="007A67B2"/>
    <w:rsid w:val="007B2421"/>
    <w:rsid w:val="007B5CE1"/>
    <w:rsid w:val="007B7159"/>
    <w:rsid w:val="007C1A9B"/>
    <w:rsid w:val="007C3252"/>
    <w:rsid w:val="007C6AB5"/>
    <w:rsid w:val="007C6EBE"/>
    <w:rsid w:val="007C71CD"/>
    <w:rsid w:val="007C7434"/>
    <w:rsid w:val="007D10C6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4C3"/>
    <w:rsid w:val="007F764F"/>
    <w:rsid w:val="00801F2E"/>
    <w:rsid w:val="00803B73"/>
    <w:rsid w:val="0081005D"/>
    <w:rsid w:val="00810426"/>
    <w:rsid w:val="00811EA6"/>
    <w:rsid w:val="00813827"/>
    <w:rsid w:val="008154F5"/>
    <w:rsid w:val="00815703"/>
    <w:rsid w:val="00815BB8"/>
    <w:rsid w:val="008169C1"/>
    <w:rsid w:val="00820A5F"/>
    <w:rsid w:val="00824521"/>
    <w:rsid w:val="00825BD0"/>
    <w:rsid w:val="00826601"/>
    <w:rsid w:val="008279EE"/>
    <w:rsid w:val="00833242"/>
    <w:rsid w:val="008332A4"/>
    <w:rsid w:val="00833778"/>
    <w:rsid w:val="00836FD4"/>
    <w:rsid w:val="00840EFC"/>
    <w:rsid w:val="00841B92"/>
    <w:rsid w:val="00841EBE"/>
    <w:rsid w:val="00842E87"/>
    <w:rsid w:val="0084307D"/>
    <w:rsid w:val="008436BE"/>
    <w:rsid w:val="00843A38"/>
    <w:rsid w:val="008440EF"/>
    <w:rsid w:val="00844D44"/>
    <w:rsid w:val="00845D01"/>
    <w:rsid w:val="00845EE6"/>
    <w:rsid w:val="00846E20"/>
    <w:rsid w:val="0085348E"/>
    <w:rsid w:val="00853DE9"/>
    <w:rsid w:val="00857007"/>
    <w:rsid w:val="00864B06"/>
    <w:rsid w:val="00864D7F"/>
    <w:rsid w:val="0087049B"/>
    <w:rsid w:val="00870625"/>
    <w:rsid w:val="00873D60"/>
    <w:rsid w:val="00876E6D"/>
    <w:rsid w:val="008800D2"/>
    <w:rsid w:val="008802EC"/>
    <w:rsid w:val="00880F2E"/>
    <w:rsid w:val="008828DC"/>
    <w:rsid w:val="00887CDE"/>
    <w:rsid w:val="00887DB3"/>
    <w:rsid w:val="0089037F"/>
    <w:rsid w:val="008916E5"/>
    <w:rsid w:val="00893E3B"/>
    <w:rsid w:val="0089446D"/>
    <w:rsid w:val="008945B3"/>
    <w:rsid w:val="00894B35"/>
    <w:rsid w:val="00894E18"/>
    <w:rsid w:val="00895594"/>
    <w:rsid w:val="00897FE9"/>
    <w:rsid w:val="008A1B08"/>
    <w:rsid w:val="008A3498"/>
    <w:rsid w:val="008A5ABD"/>
    <w:rsid w:val="008A7B99"/>
    <w:rsid w:val="008B1E6E"/>
    <w:rsid w:val="008B200A"/>
    <w:rsid w:val="008B208E"/>
    <w:rsid w:val="008B300C"/>
    <w:rsid w:val="008B41E6"/>
    <w:rsid w:val="008B5645"/>
    <w:rsid w:val="008B5E87"/>
    <w:rsid w:val="008B7A32"/>
    <w:rsid w:val="008C2ABD"/>
    <w:rsid w:val="008C37ED"/>
    <w:rsid w:val="008C6F1C"/>
    <w:rsid w:val="008D2015"/>
    <w:rsid w:val="008D2A82"/>
    <w:rsid w:val="008D4423"/>
    <w:rsid w:val="008D5362"/>
    <w:rsid w:val="008D5695"/>
    <w:rsid w:val="008E0612"/>
    <w:rsid w:val="008E0CF1"/>
    <w:rsid w:val="008E190D"/>
    <w:rsid w:val="008E2428"/>
    <w:rsid w:val="008E4F5F"/>
    <w:rsid w:val="008E59BC"/>
    <w:rsid w:val="008E5A4E"/>
    <w:rsid w:val="008E7048"/>
    <w:rsid w:val="008E79D5"/>
    <w:rsid w:val="008F04DD"/>
    <w:rsid w:val="008F250C"/>
    <w:rsid w:val="009002A6"/>
    <w:rsid w:val="00901F2F"/>
    <w:rsid w:val="0090204C"/>
    <w:rsid w:val="009057FD"/>
    <w:rsid w:val="0090622A"/>
    <w:rsid w:val="00911DAB"/>
    <w:rsid w:val="00912754"/>
    <w:rsid w:val="00913FB5"/>
    <w:rsid w:val="00915F61"/>
    <w:rsid w:val="009209A2"/>
    <w:rsid w:val="009220D9"/>
    <w:rsid w:val="00922F9D"/>
    <w:rsid w:val="0092440B"/>
    <w:rsid w:val="00924457"/>
    <w:rsid w:val="00924B60"/>
    <w:rsid w:val="00926055"/>
    <w:rsid w:val="009275C4"/>
    <w:rsid w:val="00931108"/>
    <w:rsid w:val="00933795"/>
    <w:rsid w:val="009401DE"/>
    <w:rsid w:val="00943382"/>
    <w:rsid w:val="00944D03"/>
    <w:rsid w:val="00952773"/>
    <w:rsid w:val="00953742"/>
    <w:rsid w:val="009552AC"/>
    <w:rsid w:val="009559A9"/>
    <w:rsid w:val="00956379"/>
    <w:rsid w:val="00960F98"/>
    <w:rsid w:val="00961D99"/>
    <w:rsid w:val="0096607A"/>
    <w:rsid w:val="00971A02"/>
    <w:rsid w:val="00971B98"/>
    <w:rsid w:val="009721C3"/>
    <w:rsid w:val="00972E25"/>
    <w:rsid w:val="00974D35"/>
    <w:rsid w:val="00976193"/>
    <w:rsid w:val="00980517"/>
    <w:rsid w:val="0098062B"/>
    <w:rsid w:val="00980BF3"/>
    <w:rsid w:val="0098338D"/>
    <w:rsid w:val="00983DD0"/>
    <w:rsid w:val="00985105"/>
    <w:rsid w:val="0098673F"/>
    <w:rsid w:val="00987E31"/>
    <w:rsid w:val="00992277"/>
    <w:rsid w:val="00993361"/>
    <w:rsid w:val="00994687"/>
    <w:rsid w:val="00994C7A"/>
    <w:rsid w:val="00997499"/>
    <w:rsid w:val="0099779D"/>
    <w:rsid w:val="009977DD"/>
    <w:rsid w:val="00997B60"/>
    <w:rsid w:val="009A01E4"/>
    <w:rsid w:val="009A066A"/>
    <w:rsid w:val="009A1A64"/>
    <w:rsid w:val="009A2EF3"/>
    <w:rsid w:val="009B05B9"/>
    <w:rsid w:val="009B1A81"/>
    <w:rsid w:val="009B2E34"/>
    <w:rsid w:val="009B33E2"/>
    <w:rsid w:val="009B4521"/>
    <w:rsid w:val="009B4C66"/>
    <w:rsid w:val="009B5058"/>
    <w:rsid w:val="009B581A"/>
    <w:rsid w:val="009B5A30"/>
    <w:rsid w:val="009B64F5"/>
    <w:rsid w:val="009B67F5"/>
    <w:rsid w:val="009B6D96"/>
    <w:rsid w:val="009C012B"/>
    <w:rsid w:val="009C06B2"/>
    <w:rsid w:val="009C16EF"/>
    <w:rsid w:val="009C3392"/>
    <w:rsid w:val="009C4E9E"/>
    <w:rsid w:val="009C4EE6"/>
    <w:rsid w:val="009C5353"/>
    <w:rsid w:val="009C5796"/>
    <w:rsid w:val="009C6072"/>
    <w:rsid w:val="009C6C28"/>
    <w:rsid w:val="009D3BA3"/>
    <w:rsid w:val="009D636C"/>
    <w:rsid w:val="009D6E6E"/>
    <w:rsid w:val="009D78AF"/>
    <w:rsid w:val="009E21EE"/>
    <w:rsid w:val="009E2BC8"/>
    <w:rsid w:val="009E33E5"/>
    <w:rsid w:val="009E4425"/>
    <w:rsid w:val="009E4A73"/>
    <w:rsid w:val="009F1FE2"/>
    <w:rsid w:val="009F23C6"/>
    <w:rsid w:val="00A00AD6"/>
    <w:rsid w:val="00A020F4"/>
    <w:rsid w:val="00A039F0"/>
    <w:rsid w:val="00A04319"/>
    <w:rsid w:val="00A04FEF"/>
    <w:rsid w:val="00A0752C"/>
    <w:rsid w:val="00A10546"/>
    <w:rsid w:val="00A10EA8"/>
    <w:rsid w:val="00A275F1"/>
    <w:rsid w:val="00A363AA"/>
    <w:rsid w:val="00A36845"/>
    <w:rsid w:val="00A36956"/>
    <w:rsid w:val="00A46E60"/>
    <w:rsid w:val="00A46E66"/>
    <w:rsid w:val="00A50982"/>
    <w:rsid w:val="00A51E23"/>
    <w:rsid w:val="00A527C4"/>
    <w:rsid w:val="00A54C23"/>
    <w:rsid w:val="00A5566F"/>
    <w:rsid w:val="00A6352A"/>
    <w:rsid w:val="00A63F6D"/>
    <w:rsid w:val="00A64E47"/>
    <w:rsid w:val="00A66106"/>
    <w:rsid w:val="00A669D4"/>
    <w:rsid w:val="00A66FF9"/>
    <w:rsid w:val="00A6715B"/>
    <w:rsid w:val="00A72322"/>
    <w:rsid w:val="00A7361A"/>
    <w:rsid w:val="00A73722"/>
    <w:rsid w:val="00A73819"/>
    <w:rsid w:val="00A7597D"/>
    <w:rsid w:val="00A84CC9"/>
    <w:rsid w:val="00A84E81"/>
    <w:rsid w:val="00A85B92"/>
    <w:rsid w:val="00A90416"/>
    <w:rsid w:val="00A916A2"/>
    <w:rsid w:val="00A922BC"/>
    <w:rsid w:val="00A94F62"/>
    <w:rsid w:val="00A951FB"/>
    <w:rsid w:val="00A960A2"/>
    <w:rsid w:val="00AA0B09"/>
    <w:rsid w:val="00AA2158"/>
    <w:rsid w:val="00AA3443"/>
    <w:rsid w:val="00AA4BCF"/>
    <w:rsid w:val="00AA633D"/>
    <w:rsid w:val="00AA7467"/>
    <w:rsid w:val="00AB10EF"/>
    <w:rsid w:val="00AB2F6C"/>
    <w:rsid w:val="00AB353F"/>
    <w:rsid w:val="00AB3558"/>
    <w:rsid w:val="00AB54BE"/>
    <w:rsid w:val="00AB78C7"/>
    <w:rsid w:val="00AC01A4"/>
    <w:rsid w:val="00AC0F23"/>
    <w:rsid w:val="00AC2837"/>
    <w:rsid w:val="00AC41DD"/>
    <w:rsid w:val="00AC6018"/>
    <w:rsid w:val="00AC7987"/>
    <w:rsid w:val="00AC7C24"/>
    <w:rsid w:val="00AD1AB6"/>
    <w:rsid w:val="00AD56CA"/>
    <w:rsid w:val="00AD57E0"/>
    <w:rsid w:val="00AD68F5"/>
    <w:rsid w:val="00AD765C"/>
    <w:rsid w:val="00AD766B"/>
    <w:rsid w:val="00AE080D"/>
    <w:rsid w:val="00AE29F9"/>
    <w:rsid w:val="00AE3496"/>
    <w:rsid w:val="00AE422D"/>
    <w:rsid w:val="00AE78F1"/>
    <w:rsid w:val="00AF072F"/>
    <w:rsid w:val="00AF2DF5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194A"/>
    <w:rsid w:val="00B224BF"/>
    <w:rsid w:val="00B22993"/>
    <w:rsid w:val="00B24199"/>
    <w:rsid w:val="00B253B8"/>
    <w:rsid w:val="00B260AC"/>
    <w:rsid w:val="00B26C21"/>
    <w:rsid w:val="00B26CC5"/>
    <w:rsid w:val="00B27911"/>
    <w:rsid w:val="00B302A3"/>
    <w:rsid w:val="00B315F7"/>
    <w:rsid w:val="00B32FDF"/>
    <w:rsid w:val="00B33A91"/>
    <w:rsid w:val="00B35897"/>
    <w:rsid w:val="00B35A15"/>
    <w:rsid w:val="00B42491"/>
    <w:rsid w:val="00B42E2A"/>
    <w:rsid w:val="00B43346"/>
    <w:rsid w:val="00B44208"/>
    <w:rsid w:val="00B44A8F"/>
    <w:rsid w:val="00B44C47"/>
    <w:rsid w:val="00B46108"/>
    <w:rsid w:val="00B47AD1"/>
    <w:rsid w:val="00B518EE"/>
    <w:rsid w:val="00B52262"/>
    <w:rsid w:val="00B52E1A"/>
    <w:rsid w:val="00B541E7"/>
    <w:rsid w:val="00B54389"/>
    <w:rsid w:val="00B568D0"/>
    <w:rsid w:val="00B57555"/>
    <w:rsid w:val="00B61679"/>
    <w:rsid w:val="00B61DF2"/>
    <w:rsid w:val="00B63C2B"/>
    <w:rsid w:val="00B65107"/>
    <w:rsid w:val="00B652A0"/>
    <w:rsid w:val="00B6539B"/>
    <w:rsid w:val="00B702C4"/>
    <w:rsid w:val="00B70A5C"/>
    <w:rsid w:val="00B71472"/>
    <w:rsid w:val="00B71FDE"/>
    <w:rsid w:val="00B76AF6"/>
    <w:rsid w:val="00B76E24"/>
    <w:rsid w:val="00B825E3"/>
    <w:rsid w:val="00B82A83"/>
    <w:rsid w:val="00B8621E"/>
    <w:rsid w:val="00B86AEE"/>
    <w:rsid w:val="00B87178"/>
    <w:rsid w:val="00B8757B"/>
    <w:rsid w:val="00B900F6"/>
    <w:rsid w:val="00B9037F"/>
    <w:rsid w:val="00B96DB1"/>
    <w:rsid w:val="00BA06A7"/>
    <w:rsid w:val="00BA3449"/>
    <w:rsid w:val="00BA6D3E"/>
    <w:rsid w:val="00BA7D20"/>
    <w:rsid w:val="00BB0595"/>
    <w:rsid w:val="00BB3758"/>
    <w:rsid w:val="00BB384F"/>
    <w:rsid w:val="00BB4A94"/>
    <w:rsid w:val="00BB5469"/>
    <w:rsid w:val="00BB628B"/>
    <w:rsid w:val="00BB66AE"/>
    <w:rsid w:val="00BB70F7"/>
    <w:rsid w:val="00BC0F8A"/>
    <w:rsid w:val="00BC2F38"/>
    <w:rsid w:val="00BC3DA8"/>
    <w:rsid w:val="00BC4124"/>
    <w:rsid w:val="00BC4438"/>
    <w:rsid w:val="00BC4B06"/>
    <w:rsid w:val="00BC5FF1"/>
    <w:rsid w:val="00BC6124"/>
    <w:rsid w:val="00BC69B6"/>
    <w:rsid w:val="00BD2AB4"/>
    <w:rsid w:val="00BD314B"/>
    <w:rsid w:val="00BD41EF"/>
    <w:rsid w:val="00BD63E4"/>
    <w:rsid w:val="00BD6CF4"/>
    <w:rsid w:val="00BD6D2E"/>
    <w:rsid w:val="00BE378A"/>
    <w:rsid w:val="00BE464A"/>
    <w:rsid w:val="00BE4E62"/>
    <w:rsid w:val="00BE5230"/>
    <w:rsid w:val="00BE53D1"/>
    <w:rsid w:val="00BE61B4"/>
    <w:rsid w:val="00BE66FE"/>
    <w:rsid w:val="00BE6D6E"/>
    <w:rsid w:val="00BE7D57"/>
    <w:rsid w:val="00BF1286"/>
    <w:rsid w:val="00BF4443"/>
    <w:rsid w:val="00BF5714"/>
    <w:rsid w:val="00BF6817"/>
    <w:rsid w:val="00BF7FB9"/>
    <w:rsid w:val="00C00C07"/>
    <w:rsid w:val="00C02F4D"/>
    <w:rsid w:val="00C0309D"/>
    <w:rsid w:val="00C03EBF"/>
    <w:rsid w:val="00C0430C"/>
    <w:rsid w:val="00C0478C"/>
    <w:rsid w:val="00C11724"/>
    <w:rsid w:val="00C12D86"/>
    <w:rsid w:val="00C12E5D"/>
    <w:rsid w:val="00C13531"/>
    <w:rsid w:val="00C13F59"/>
    <w:rsid w:val="00C15327"/>
    <w:rsid w:val="00C155C1"/>
    <w:rsid w:val="00C16186"/>
    <w:rsid w:val="00C2137E"/>
    <w:rsid w:val="00C2359F"/>
    <w:rsid w:val="00C23FA9"/>
    <w:rsid w:val="00C23FB9"/>
    <w:rsid w:val="00C24F2C"/>
    <w:rsid w:val="00C27C34"/>
    <w:rsid w:val="00C30150"/>
    <w:rsid w:val="00C303A7"/>
    <w:rsid w:val="00C3384F"/>
    <w:rsid w:val="00C355CB"/>
    <w:rsid w:val="00C35771"/>
    <w:rsid w:val="00C3604C"/>
    <w:rsid w:val="00C36CE9"/>
    <w:rsid w:val="00C370F7"/>
    <w:rsid w:val="00C376AE"/>
    <w:rsid w:val="00C41091"/>
    <w:rsid w:val="00C41E7E"/>
    <w:rsid w:val="00C462A7"/>
    <w:rsid w:val="00C46E8E"/>
    <w:rsid w:val="00C502BF"/>
    <w:rsid w:val="00C50964"/>
    <w:rsid w:val="00C51AAC"/>
    <w:rsid w:val="00C555D6"/>
    <w:rsid w:val="00C56760"/>
    <w:rsid w:val="00C57C30"/>
    <w:rsid w:val="00C610C8"/>
    <w:rsid w:val="00C62D3A"/>
    <w:rsid w:val="00C6457D"/>
    <w:rsid w:val="00C668AD"/>
    <w:rsid w:val="00C67219"/>
    <w:rsid w:val="00C676DE"/>
    <w:rsid w:val="00C67B7D"/>
    <w:rsid w:val="00C72C32"/>
    <w:rsid w:val="00C736DD"/>
    <w:rsid w:val="00C73A2A"/>
    <w:rsid w:val="00C76248"/>
    <w:rsid w:val="00C802AF"/>
    <w:rsid w:val="00C80CD2"/>
    <w:rsid w:val="00C8291A"/>
    <w:rsid w:val="00C92A02"/>
    <w:rsid w:val="00C931CB"/>
    <w:rsid w:val="00C9478C"/>
    <w:rsid w:val="00C96440"/>
    <w:rsid w:val="00C97106"/>
    <w:rsid w:val="00C97680"/>
    <w:rsid w:val="00C97DBF"/>
    <w:rsid w:val="00CA03C0"/>
    <w:rsid w:val="00CA3549"/>
    <w:rsid w:val="00CA3EE8"/>
    <w:rsid w:val="00CA472B"/>
    <w:rsid w:val="00CA4ACE"/>
    <w:rsid w:val="00CB071C"/>
    <w:rsid w:val="00CB078D"/>
    <w:rsid w:val="00CB202D"/>
    <w:rsid w:val="00CB3180"/>
    <w:rsid w:val="00CB3279"/>
    <w:rsid w:val="00CB3AC3"/>
    <w:rsid w:val="00CB4B83"/>
    <w:rsid w:val="00CB4E85"/>
    <w:rsid w:val="00CB67CF"/>
    <w:rsid w:val="00CB7841"/>
    <w:rsid w:val="00CC1AA8"/>
    <w:rsid w:val="00CC33F5"/>
    <w:rsid w:val="00CC45E9"/>
    <w:rsid w:val="00CC6489"/>
    <w:rsid w:val="00CC70B6"/>
    <w:rsid w:val="00CC7821"/>
    <w:rsid w:val="00CD5C70"/>
    <w:rsid w:val="00CE2C07"/>
    <w:rsid w:val="00CE355A"/>
    <w:rsid w:val="00CE6AF5"/>
    <w:rsid w:val="00CE72A3"/>
    <w:rsid w:val="00CE7C7C"/>
    <w:rsid w:val="00CF0094"/>
    <w:rsid w:val="00CF1250"/>
    <w:rsid w:val="00CF141F"/>
    <w:rsid w:val="00CF3689"/>
    <w:rsid w:val="00CF415F"/>
    <w:rsid w:val="00CF4B96"/>
    <w:rsid w:val="00D016B0"/>
    <w:rsid w:val="00D028C1"/>
    <w:rsid w:val="00D07F29"/>
    <w:rsid w:val="00D104F6"/>
    <w:rsid w:val="00D105B8"/>
    <w:rsid w:val="00D12823"/>
    <w:rsid w:val="00D12FAD"/>
    <w:rsid w:val="00D1395F"/>
    <w:rsid w:val="00D141B6"/>
    <w:rsid w:val="00D14297"/>
    <w:rsid w:val="00D15379"/>
    <w:rsid w:val="00D22F82"/>
    <w:rsid w:val="00D23477"/>
    <w:rsid w:val="00D23CE4"/>
    <w:rsid w:val="00D2660A"/>
    <w:rsid w:val="00D27BF6"/>
    <w:rsid w:val="00D303BC"/>
    <w:rsid w:val="00D3085A"/>
    <w:rsid w:val="00D31C54"/>
    <w:rsid w:val="00D31DEA"/>
    <w:rsid w:val="00D33A11"/>
    <w:rsid w:val="00D43335"/>
    <w:rsid w:val="00D43D11"/>
    <w:rsid w:val="00D44B7F"/>
    <w:rsid w:val="00D44EB1"/>
    <w:rsid w:val="00D469B7"/>
    <w:rsid w:val="00D50E7D"/>
    <w:rsid w:val="00D5257B"/>
    <w:rsid w:val="00D52948"/>
    <w:rsid w:val="00D57C24"/>
    <w:rsid w:val="00D60885"/>
    <w:rsid w:val="00D64020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1292"/>
    <w:rsid w:val="00D854EC"/>
    <w:rsid w:val="00D87DCD"/>
    <w:rsid w:val="00D91E61"/>
    <w:rsid w:val="00D94947"/>
    <w:rsid w:val="00D94976"/>
    <w:rsid w:val="00D94F54"/>
    <w:rsid w:val="00D965E5"/>
    <w:rsid w:val="00DA06EA"/>
    <w:rsid w:val="00DA4052"/>
    <w:rsid w:val="00DA4F9E"/>
    <w:rsid w:val="00DA5DE7"/>
    <w:rsid w:val="00DA6FA6"/>
    <w:rsid w:val="00DB5174"/>
    <w:rsid w:val="00DB6B04"/>
    <w:rsid w:val="00DC0246"/>
    <w:rsid w:val="00DC2377"/>
    <w:rsid w:val="00DC2E44"/>
    <w:rsid w:val="00DC5025"/>
    <w:rsid w:val="00DC56D3"/>
    <w:rsid w:val="00DD1220"/>
    <w:rsid w:val="00DD2570"/>
    <w:rsid w:val="00DD2A0B"/>
    <w:rsid w:val="00DD3CD8"/>
    <w:rsid w:val="00DD3E39"/>
    <w:rsid w:val="00DD3F2C"/>
    <w:rsid w:val="00DD6F38"/>
    <w:rsid w:val="00DE0EC9"/>
    <w:rsid w:val="00DE1B25"/>
    <w:rsid w:val="00DE33C3"/>
    <w:rsid w:val="00DE38D0"/>
    <w:rsid w:val="00DE4DE9"/>
    <w:rsid w:val="00DE60F9"/>
    <w:rsid w:val="00DE6F81"/>
    <w:rsid w:val="00DE7325"/>
    <w:rsid w:val="00DF1D49"/>
    <w:rsid w:val="00DF2644"/>
    <w:rsid w:val="00DF39A8"/>
    <w:rsid w:val="00DF41A5"/>
    <w:rsid w:val="00E008BE"/>
    <w:rsid w:val="00E019A2"/>
    <w:rsid w:val="00E02592"/>
    <w:rsid w:val="00E04A15"/>
    <w:rsid w:val="00E05040"/>
    <w:rsid w:val="00E065BE"/>
    <w:rsid w:val="00E06C8B"/>
    <w:rsid w:val="00E070B7"/>
    <w:rsid w:val="00E10B6E"/>
    <w:rsid w:val="00E11394"/>
    <w:rsid w:val="00E1320A"/>
    <w:rsid w:val="00E132A3"/>
    <w:rsid w:val="00E140E9"/>
    <w:rsid w:val="00E14504"/>
    <w:rsid w:val="00E15666"/>
    <w:rsid w:val="00E20879"/>
    <w:rsid w:val="00E22E0B"/>
    <w:rsid w:val="00E26611"/>
    <w:rsid w:val="00E26AF3"/>
    <w:rsid w:val="00E27646"/>
    <w:rsid w:val="00E330E2"/>
    <w:rsid w:val="00E33CE6"/>
    <w:rsid w:val="00E43787"/>
    <w:rsid w:val="00E43E42"/>
    <w:rsid w:val="00E446B6"/>
    <w:rsid w:val="00E44CD5"/>
    <w:rsid w:val="00E44DB7"/>
    <w:rsid w:val="00E45D59"/>
    <w:rsid w:val="00E4781E"/>
    <w:rsid w:val="00E47FDC"/>
    <w:rsid w:val="00E510FE"/>
    <w:rsid w:val="00E51DD5"/>
    <w:rsid w:val="00E5424F"/>
    <w:rsid w:val="00E57B56"/>
    <w:rsid w:val="00E60BD5"/>
    <w:rsid w:val="00E61884"/>
    <w:rsid w:val="00E62C9A"/>
    <w:rsid w:val="00E647F8"/>
    <w:rsid w:val="00E66FB7"/>
    <w:rsid w:val="00E675DA"/>
    <w:rsid w:val="00E67E62"/>
    <w:rsid w:val="00E70812"/>
    <w:rsid w:val="00E70990"/>
    <w:rsid w:val="00E73040"/>
    <w:rsid w:val="00E75013"/>
    <w:rsid w:val="00E766FD"/>
    <w:rsid w:val="00E76FD9"/>
    <w:rsid w:val="00E77957"/>
    <w:rsid w:val="00E80D07"/>
    <w:rsid w:val="00E81ABD"/>
    <w:rsid w:val="00E84F27"/>
    <w:rsid w:val="00E87D1D"/>
    <w:rsid w:val="00E90B80"/>
    <w:rsid w:val="00E913CF"/>
    <w:rsid w:val="00E930AA"/>
    <w:rsid w:val="00E93F82"/>
    <w:rsid w:val="00E9591F"/>
    <w:rsid w:val="00E96EDD"/>
    <w:rsid w:val="00EA06A3"/>
    <w:rsid w:val="00EA314F"/>
    <w:rsid w:val="00EA4DC3"/>
    <w:rsid w:val="00EA584E"/>
    <w:rsid w:val="00EB15A6"/>
    <w:rsid w:val="00EB1A0D"/>
    <w:rsid w:val="00EB2DA7"/>
    <w:rsid w:val="00EB32A1"/>
    <w:rsid w:val="00EB360E"/>
    <w:rsid w:val="00EB3843"/>
    <w:rsid w:val="00EB576C"/>
    <w:rsid w:val="00EB6381"/>
    <w:rsid w:val="00EB67FE"/>
    <w:rsid w:val="00EB7108"/>
    <w:rsid w:val="00EB7C69"/>
    <w:rsid w:val="00EB7D23"/>
    <w:rsid w:val="00EB7E56"/>
    <w:rsid w:val="00EC1864"/>
    <w:rsid w:val="00EC1DE8"/>
    <w:rsid w:val="00EC2F34"/>
    <w:rsid w:val="00EC3290"/>
    <w:rsid w:val="00EC401D"/>
    <w:rsid w:val="00EC576E"/>
    <w:rsid w:val="00EC69FF"/>
    <w:rsid w:val="00ED0122"/>
    <w:rsid w:val="00ED1F5E"/>
    <w:rsid w:val="00ED2BE0"/>
    <w:rsid w:val="00ED3093"/>
    <w:rsid w:val="00ED352D"/>
    <w:rsid w:val="00ED5DD7"/>
    <w:rsid w:val="00ED61ED"/>
    <w:rsid w:val="00ED6A3F"/>
    <w:rsid w:val="00ED7A00"/>
    <w:rsid w:val="00EE0DA4"/>
    <w:rsid w:val="00EE2FF2"/>
    <w:rsid w:val="00EE4940"/>
    <w:rsid w:val="00EE4F68"/>
    <w:rsid w:val="00EE5562"/>
    <w:rsid w:val="00EF1199"/>
    <w:rsid w:val="00EF23CE"/>
    <w:rsid w:val="00EF26DB"/>
    <w:rsid w:val="00EF2F6F"/>
    <w:rsid w:val="00EF4366"/>
    <w:rsid w:val="00EF6401"/>
    <w:rsid w:val="00EF733F"/>
    <w:rsid w:val="00F00E69"/>
    <w:rsid w:val="00F02D33"/>
    <w:rsid w:val="00F05E0E"/>
    <w:rsid w:val="00F065CD"/>
    <w:rsid w:val="00F07AE0"/>
    <w:rsid w:val="00F1470F"/>
    <w:rsid w:val="00F16CF0"/>
    <w:rsid w:val="00F226DD"/>
    <w:rsid w:val="00F24136"/>
    <w:rsid w:val="00F2523F"/>
    <w:rsid w:val="00F27BBE"/>
    <w:rsid w:val="00F3011C"/>
    <w:rsid w:val="00F30AC4"/>
    <w:rsid w:val="00F3285E"/>
    <w:rsid w:val="00F33015"/>
    <w:rsid w:val="00F33C7B"/>
    <w:rsid w:val="00F40435"/>
    <w:rsid w:val="00F40963"/>
    <w:rsid w:val="00F40D8E"/>
    <w:rsid w:val="00F42321"/>
    <w:rsid w:val="00F42A58"/>
    <w:rsid w:val="00F44C2A"/>
    <w:rsid w:val="00F46A21"/>
    <w:rsid w:val="00F4795C"/>
    <w:rsid w:val="00F50AE4"/>
    <w:rsid w:val="00F51307"/>
    <w:rsid w:val="00F52EB9"/>
    <w:rsid w:val="00F52FB4"/>
    <w:rsid w:val="00F538F3"/>
    <w:rsid w:val="00F5696D"/>
    <w:rsid w:val="00F61C11"/>
    <w:rsid w:val="00F621AA"/>
    <w:rsid w:val="00F63B64"/>
    <w:rsid w:val="00F67837"/>
    <w:rsid w:val="00F67A48"/>
    <w:rsid w:val="00F71042"/>
    <w:rsid w:val="00F72E78"/>
    <w:rsid w:val="00F76E6E"/>
    <w:rsid w:val="00F77361"/>
    <w:rsid w:val="00F77892"/>
    <w:rsid w:val="00F81100"/>
    <w:rsid w:val="00F856AB"/>
    <w:rsid w:val="00F909D8"/>
    <w:rsid w:val="00F91239"/>
    <w:rsid w:val="00F93AF4"/>
    <w:rsid w:val="00F93FB5"/>
    <w:rsid w:val="00FA10AC"/>
    <w:rsid w:val="00FA2BAD"/>
    <w:rsid w:val="00FA2C8F"/>
    <w:rsid w:val="00FA3DC1"/>
    <w:rsid w:val="00FA65BA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3B29"/>
    <w:rsid w:val="00FC5405"/>
    <w:rsid w:val="00FC5F20"/>
    <w:rsid w:val="00FC5F7D"/>
    <w:rsid w:val="00FC5F96"/>
    <w:rsid w:val="00FC7EE0"/>
    <w:rsid w:val="00FD0CD5"/>
    <w:rsid w:val="00FD294F"/>
    <w:rsid w:val="00FD53A0"/>
    <w:rsid w:val="00FD6F24"/>
    <w:rsid w:val="00FD7333"/>
    <w:rsid w:val="00FE118B"/>
    <w:rsid w:val="00FE17F8"/>
    <w:rsid w:val="00FE3866"/>
    <w:rsid w:val="00FE3ED6"/>
    <w:rsid w:val="00FE784E"/>
    <w:rsid w:val="00FF329A"/>
    <w:rsid w:val="00FF33E3"/>
    <w:rsid w:val="00FF5D2C"/>
    <w:rsid w:val="00FF7500"/>
    <w:rsid w:val="00FF7F9E"/>
    <w:rsid w:val="01BD51A5"/>
    <w:rsid w:val="053D2E73"/>
    <w:rsid w:val="07C9DB45"/>
    <w:rsid w:val="0A5D38A6"/>
    <w:rsid w:val="14F4318E"/>
    <w:rsid w:val="1524AB30"/>
    <w:rsid w:val="16F7357C"/>
    <w:rsid w:val="1AC8E1AF"/>
    <w:rsid w:val="1BA213E6"/>
    <w:rsid w:val="1E4FC91B"/>
    <w:rsid w:val="2933AAC2"/>
    <w:rsid w:val="2AC1F08A"/>
    <w:rsid w:val="2E3976AF"/>
    <w:rsid w:val="348C3A83"/>
    <w:rsid w:val="39B5EA65"/>
    <w:rsid w:val="3D1E1632"/>
    <w:rsid w:val="3FB3AB87"/>
    <w:rsid w:val="40F6CDD4"/>
    <w:rsid w:val="45FD9E55"/>
    <w:rsid w:val="4B99639E"/>
    <w:rsid w:val="5123629B"/>
    <w:rsid w:val="5482C211"/>
    <w:rsid w:val="5752B821"/>
    <w:rsid w:val="5758892F"/>
    <w:rsid w:val="5BA30CE0"/>
    <w:rsid w:val="5DA5D8D6"/>
    <w:rsid w:val="6EF1F5FE"/>
    <w:rsid w:val="750EC5F9"/>
    <w:rsid w:val="755DC7B6"/>
    <w:rsid w:val="76467BA9"/>
    <w:rsid w:val="783C169B"/>
    <w:rsid w:val="7B98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55C2F"/>
  <w15:chartTrackingRefBased/>
  <w15:docId w15:val="{C6B2D8D1-C836-4ECE-8AC5-2A2D27E7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eastAsiaTheme="minorEastAsia" w:hAnsi="MB Corpo A Title Cond Office" w:cstheme="minorBidi"/>
      <w:kern w:val="2"/>
      <w:sz w:val="32"/>
      <w:lang w:val="en-GB" w:eastAsia="de-DE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kern w:val="2"/>
      <w:sz w:val="21"/>
      <w:szCs w:val="26"/>
      <w:lang w:val="en-GB" w:eastAsia="de-DE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rFonts w:asciiTheme="minorHAnsi" w:eastAsiaTheme="minorEastAsia" w:hAnsiTheme="minorHAnsi" w:cstheme="minorBidi"/>
      <w:kern w:val="2"/>
      <w:sz w:val="15"/>
      <w:lang w:val="en-GB" w:eastAsia="de-DE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rFonts w:asciiTheme="minorHAnsi" w:eastAsiaTheme="minorEastAsia" w:hAnsiTheme="minorHAnsi" w:cstheme="minorBidi"/>
      <w:kern w:val="2"/>
      <w:sz w:val="15"/>
      <w:lang w:val="en-GB" w:eastAsia="de-DE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 w:cstheme="minorBidi"/>
      <w:sz w:val="21"/>
      <w:szCs w:val="22"/>
      <w:lang w:val="en-GB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asciiTheme="minorHAnsi" w:eastAsiaTheme="minorEastAsia" w:hAnsiTheme="minorHAnsi"/>
      <w:sz w:val="22"/>
      <w:szCs w:val="22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kern w:val="2"/>
      <w:lang w:val="en-GB" w:eastAsia="de-DE"/>
      <w14:ligatures w14:val="standardContextual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  <w:rPr>
      <w:rFonts w:asciiTheme="minorHAnsi" w:eastAsiaTheme="minorEastAsia" w:hAnsiTheme="minorHAnsi" w:cstheme="minorBidi"/>
      <w:kern w:val="2"/>
      <w:sz w:val="21"/>
      <w:lang w:val="en-GB" w:eastAsia="de-DE"/>
      <w14:ligatures w14:val="standardContextual"/>
    </w:rPr>
  </w:style>
  <w:style w:type="paragraph" w:customStyle="1" w:styleId="A03Flietext">
    <w:name w:val="A03_Fließtext"/>
    <w:qFormat/>
    <w:rsid w:val="008E0CF1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9C4E9E"/>
    <w:rPr>
      <w:rFonts w:eastAsiaTheme="minorEastAsia"/>
      <w:kern w:val="2"/>
      <w:lang w:val="en-GB" w:eastAsia="de-DE"/>
      <w14:ligatures w14:val="standardContextual"/>
    </w:rPr>
  </w:style>
  <w:style w:type="paragraph" w:styleId="Revisione">
    <w:name w:val="Revision"/>
    <w:hidden/>
    <w:uiPriority w:val="99"/>
    <w:semiHidden/>
    <w:rsid w:val="002B0DE8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BE46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64A"/>
    <w:rPr>
      <w:rFonts w:asciiTheme="minorHAnsi" w:eastAsiaTheme="minorEastAsia" w:hAnsiTheme="minorHAnsi" w:cstheme="minorBidi"/>
      <w:kern w:val="2"/>
      <w:sz w:val="20"/>
      <w:szCs w:val="20"/>
      <w:lang w:val="en-GB" w:eastAsia="de-DE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E464A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64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464A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character" w:styleId="Menzione">
    <w:name w:val="Mention"/>
    <w:basedOn w:val="Carpredefinitoparagrafo"/>
    <w:uiPriority w:val="99"/>
    <w:unhideWhenUsed/>
    <w:rsid w:val="00D43335"/>
    <w:rPr>
      <w:color w:val="2B579A"/>
      <w:shd w:val="clear" w:color="auto" w:fill="E1DFDD"/>
    </w:rPr>
  </w:style>
  <w:style w:type="character" w:customStyle="1" w:styleId="A03CopytextZchn">
    <w:name w:val="A03_Copy text Zchn"/>
    <w:basedOn w:val="Carpredefinitoparagrafo"/>
    <w:link w:val="A03Copytext"/>
    <w:rsid w:val="007B5CE1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unhideWhenUsed/>
    <w:rsid w:val="007B5CE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B4C66"/>
    <w:rPr>
      <w:rFonts w:asciiTheme="minorHAnsi" w:eastAsiaTheme="minorEastAsia" w:hAnsiTheme="minorHAnsi" w:cstheme="minorBidi"/>
      <w:kern w:val="2"/>
      <w:sz w:val="20"/>
      <w:szCs w:val="20"/>
      <w:lang w:val="en-GB" w:eastAsia="de-DE"/>
      <w14:ligatures w14:val="standardContextual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B4C66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60A2"/>
    <w:rPr>
      <w:color w:val="0078D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am.gettyimages.com/s/smfnmkrxn57s6wwhnpbf8s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com/en/article/5c3f5afa-7381-4e78-869e-30f734552113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a.finke\OneDrive%20-%20OneWorkplace%20(1)\Dokumente\01_Mercedes-Benz\Vorlagen,%20Sprachregelungen,%20Strategie\PI-Vorlagen\aktuellste\250801_MB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6c53e-4dc0-4c3e-a8b6-45ede383bdd9">
      <Terms xmlns="http://schemas.microsoft.com/office/infopath/2007/PartnerControls"/>
    </lcf76f155ced4ddcb4097134ff3c332f>
    <TaxCatchAll xmlns="1c1e6eb0-e02e-4696-a20e-e1815d6a24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5A1A7A102C24A83EF1F2A2BAF585B" ma:contentTypeVersion="9" ma:contentTypeDescription="Ein neues Dokument erstellen." ma:contentTypeScope="" ma:versionID="0a8fe861734a84ba9083b9d428bd5949">
  <xsd:schema xmlns:xsd="http://www.w3.org/2001/XMLSchema" xmlns:xs="http://www.w3.org/2001/XMLSchema" xmlns:p="http://schemas.microsoft.com/office/2006/metadata/properties" xmlns:ns2="fe59aed9-e3d1-403c-8727-6dd51e74dc8c" xmlns:ns3="91018fbd-406d-4cab-ad40-c077a0a74384" xmlns:ns4="0616c53e-4dc0-4c3e-a8b6-45ede383bdd9" xmlns:ns5="1c1e6eb0-e02e-4696-a20e-e1815d6a2475" targetNamespace="http://schemas.microsoft.com/office/2006/metadata/properties" ma:root="true" ma:fieldsID="ef3b00d3c8d3e84a78ad095f1df0f9e0" ns2:_="" ns3:_="" ns4:_="" ns5:_="">
    <xsd:import namespace="fe59aed9-e3d1-403c-8727-6dd51e74dc8c"/>
    <xsd:import namespace="91018fbd-406d-4cab-ad40-c077a0a74384"/>
    <xsd:import namespace="0616c53e-4dc0-4c3e-a8b6-45ede383bdd9"/>
    <xsd:import namespace="1c1e6eb0-e02e-4696-a20e-e1815d6a2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9aed9-e3d1-403c-8727-6dd51e74d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18fbd-406d-4cab-ad40-c077a0a743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6c53e-4dc0-4c3e-a8b6-45ede383bd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e6eb0-e02e-4696-a20e-e1815d6a247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1e6eb0-e02e-4696-a20e-e1815d6a2475}" ma:internalName="TaxCatchAll" ma:showField="CatchAllData" ma:web="d775a73d-91b8-4c79-9816-5c031be5d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0616c53e-4dc0-4c3e-a8b6-45ede383bdd9"/>
    <ds:schemaRef ds:uri="1c1e6eb0-e02e-4696-a20e-e1815d6a2475"/>
  </ds:schemaRefs>
</ds:datastoreItem>
</file>

<file path=customXml/itemProps2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CE81C6-669B-46D5-9E55-C6079198D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9aed9-e3d1-403c-8727-6dd51e74dc8c"/>
    <ds:schemaRef ds:uri="91018fbd-406d-4cab-ad40-c077a0a74384"/>
    <ds:schemaRef ds:uri="0616c53e-4dc0-4c3e-a8b6-45ede383bdd9"/>
    <ds:schemaRef ds:uri="1c1e6eb0-e02e-4696-a20e-e1815d6a2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250801_MB_Press_EN.dotx</Template>
  <TotalTime>0</TotalTime>
  <Pages>3</Pages>
  <Words>1234</Words>
  <Characters>6987</Characters>
  <Application>Microsoft Office Word</Application>
  <DocSecurity>0</DocSecurity>
  <Lines>118</Lines>
  <Paragraphs>39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Finke (OSK)</dc:creator>
  <cp:keywords/>
  <cp:lastModifiedBy>Amarisse, Luca (183)</cp:lastModifiedBy>
  <cp:revision>6</cp:revision>
  <dcterms:created xsi:type="dcterms:W3CDTF">2026-03-27T17:11:00Z</dcterms:created>
  <dcterms:modified xsi:type="dcterms:W3CDTF">2026-03-27T17:23:00Z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29a27cd4,1647fbbf,4063866b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ContentTypeId">
    <vt:lpwstr>0x010100F465A1A7A102C24A83EF1F2A2BAF585B</vt:lpwstr>
  </property>
  <property fmtid="{D5CDD505-2E9C-101B-9397-08002B2CF9AE}" pid="6" name="MediaServiceImageTags">
    <vt:lpwstr/>
  </property>
  <property fmtid="{D5CDD505-2E9C-101B-9397-08002B2CF9AE}" pid="7" name="MSIP_Label_8e19d756-792e-42a1-bcad-4cb9051ddd2d_ActionId">
    <vt:lpwstr>3429fb9f-c4f6-4547-9da3-148e99ec1c8f</vt:lpwstr>
  </property>
  <property fmtid="{D5CDD505-2E9C-101B-9397-08002B2CF9AE}" pid="8" name="MSIP_Label_8e19d756-792e-42a1-bcad-4cb9051ddd2d_ContentBits">
    <vt:lpwstr>2</vt:lpwstr>
  </property>
  <property fmtid="{D5CDD505-2E9C-101B-9397-08002B2CF9AE}" pid="9" name="MSIP_Label_8e19d756-792e-42a1-bcad-4cb9051ddd2d_Enabled">
    <vt:lpwstr>true</vt:lpwstr>
  </property>
  <property fmtid="{D5CDD505-2E9C-101B-9397-08002B2CF9AE}" pid="10" name="MSIP_Label_8e19d756-792e-42a1-bcad-4cb9051ddd2d_Method">
    <vt:lpwstr>Standard</vt:lpwstr>
  </property>
  <property fmtid="{D5CDD505-2E9C-101B-9397-08002B2CF9AE}" pid="11" name="MSIP_Label_8e19d756-792e-42a1-bcad-4cb9051ddd2d_Name">
    <vt:lpwstr>Confidential</vt:lpwstr>
  </property>
  <property fmtid="{D5CDD505-2E9C-101B-9397-08002B2CF9AE}" pid="12" name="MSIP_Label_8e19d756-792e-42a1-bcad-4cb9051ddd2d_SetDate">
    <vt:lpwstr>2025-08-14T14:19:06Z</vt:lpwstr>
  </property>
  <property fmtid="{D5CDD505-2E9C-101B-9397-08002B2CF9AE}" pid="13" name="MSIP_Label_8e19d756-792e-42a1-bcad-4cb9051ddd2d_SiteId">
    <vt:lpwstr>41eb501a-f671-4ce0-a5bf-b64168c3705f</vt:lpwstr>
  </property>
  <property fmtid="{D5CDD505-2E9C-101B-9397-08002B2CF9AE}" pid="14" name="MSIP_Label_8e19d756-792e-42a1-bcad-4cb9051ddd2d_Tag">
    <vt:lpwstr>10, 3, 0, 1</vt:lpwstr>
  </property>
  <property fmtid="{D5CDD505-2E9C-101B-9397-08002B2CF9AE}" pid="15" name="MSIP_Label_924dbb1d-991d-4bbd-aad5-33bac1d8ffaf_ActionId">
    <vt:lpwstr>b66b39c0-96f5-4422-abf1-cdb3e63566a7</vt:lpwstr>
  </property>
  <property fmtid="{D5CDD505-2E9C-101B-9397-08002B2CF9AE}" pid="16" name="MSIP_Label_924dbb1d-991d-4bbd-aad5-33bac1d8ffaf_ContentBits">
    <vt:lpwstr>0</vt:lpwstr>
  </property>
  <property fmtid="{D5CDD505-2E9C-101B-9397-08002B2CF9AE}" pid="17" name="MSIP_Label_924dbb1d-991d-4bbd-aad5-33bac1d8ffaf_Enabled">
    <vt:lpwstr>true</vt:lpwstr>
  </property>
  <property fmtid="{D5CDD505-2E9C-101B-9397-08002B2CF9AE}" pid="18" name="MSIP_Label_924dbb1d-991d-4bbd-aad5-33bac1d8ffaf_Method">
    <vt:lpwstr>Standard</vt:lpwstr>
  </property>
  <property fmtid="{D5CDD505-2E9C-101B-9397-08002B2CF9AE}" pid="19" name="MSIP_Label_924dbb1d-991d-4bbd-aad5-33bac1d8ffaf_Name">
    <vt:lpwstr>924dbb1d-991d-4bbd-aad5-33bac1d8ffaf</vt:lpwstr>
  </property>
  <property fmtid="{D5CDD505-2E9C-101B-9397-08002B2CF9AE}" pid="20" name="MSIP_Label_924dbb1d-991d-4bbd-aad5-33bac1d8ffaf_SetDate">
    <vt:lpwstr>2025-01-30T11:51:00Z</vt:lpwstr>
  </property>
  <property fmtid="{D5CDD505-2E9C-101B-9397-08002B2CF9AE}" pid="21" name="MSIP_Label_924dbb1d-991d-4bbd-aad5-33bac1d8ffaf_SiteId">
    <vt:lpwstr>9652d7c2-1ccf-4940-8151-4a92bd474ed0</vt:lpwstr>
  </property>
  <property fmtid="{D5CDD505-2E9C-101B-9397-08002B2CF9AE}" pid="22" name="MSIP_Label_c62e0584-010f-4004-8a6a-d5c118c8b4bd_Enabled">
    <vt:lpwstr>true</vt:lpwstr>
  </property>
  <property fmtid="{D5CDD505-2E9C-101B-9397-08002B2CF9AE}" pid="23" name="MSIP_Label_c62e0584-010f-4004-8a6a-d5c118c8b4bd_SetDate">
    <vt:lpwstr>2026-03-11T04:55:12Z</vt:lpwstr>
  </property>
  <property fmtid="{D5CDD505-2E9C-101B-9397-08002B2CF9AE}" pid="24" name="MSIP_Label_c62e0584-010f-4004-8a6a-d5c118c8b4bd_Method">
    <vt:lpwstr>Standard</vt:lpwstr>
  </property>
  <property fmtid="{D5CDD505-2E9C-101B-9397-08002B2CF9AE}" pid="25" name="MSIP_Label_c62e0584-010f-4004-8a6a-d5c118c8b4bd_Name">
    <vt:lpwstr>Internal</vt:lpwstr>
  </property>
  <property fmtid="{D5CDD505-2E9C-101B-9397-08002B2CF9AE}" pid="26" name="MSIP_Label_c62e0584-010f-4004-8a6a-d5c118c8b4bd_SiteId">
    <vt:lpwstr>56b731a8-a2ac-4c32-bf6b-616810e913c6</vt:lpwstr>
  </property>
  <property fmtid="{D5CDD505-2E9C-101B-9397-08002B2CF9AE}" pid="27" name="MSIP_Label_c62e0584-010f-4004-8a6a-d5c118c8b4bd_ActionId">
    <vt:lpwstr>2936a291-d4b0-4738-8cb6-d420ad388fc8</vt:lpwstr>
  </property>
  <property fmtid="{D5CDD505-2E9C-101B-9397-08002B2CF9AE}" pid="28" name="MSIP_Label_c62e0584-010f-4004-8a6a-d5c118c8b4bd_ContentBits">
    <vt:lpwstr>0</vt:lpwstr>
  </property>
  <property fmtid="{D5CDD505-2E9C-101B-9397-08002B2CF9AE}" pid="29" name="MSIP_Label_c62e0584-010f-4004-8a6a-d5c118c8b4bd_Tag">
    <vt:lpwstr>50, 3, 0, 1</vt:lpwstr>
  </property>
</Properties>
</file>