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2D1375" w14:paraId="001677C4" w14:textId="77777777" w:rsidTr="00F071FF">
        <w:trPr>
          <w:trHeight w:val="649"/>
        </w:trPr>
        <w:tc>
          <w:tcPr>
            <w:tcW w:w="4671" w:type="dxa"/>
            <w:tcMar>
              <w:left w:w="0" w:type="dxa"/>
              <w:right w:w="0" w:type="dxa"/>
            </w:tcMar>
          </w:tcPr>
          <w:p w14:paraId="64BB9E95" w14:textId="77777777" w:rsidR="00060587" w:rsidRPr="002D1375" w:rsidRDefault="00060587" w:rsidP="00B46C3C"/>
        </w:tc>
        <w:tc>
          <w:tcPr>
            <w:tcW w:w="2524" w:type="dxa"/>
          </w:tcPr>
          <w:p w14:paraId="0CBFA91A" w14:textId="77777777" w:rsidR="00060587" w:rsidRPr="002D1375" w:rsidRDefault="00060587" w:rsidP="00C76248"/>
        </w:tc>
        <w:tc>
          <w:tcPr>
            <w:tcW w:w="2710" w:type="dxa"/>
            <w:tcMar>
              <w:left w:w="0" w:type="dxa"/>
              <w:right w:w="0" w:type="dxa"/>
            </w:tcMar>
            <w:vAlign w:val="bottom"/>
          </w:tcPr>
          <w:p w14:paraId="2FC6FE4C" w14:textId="39F9B05E" w:rsidR="00060587" w:rsidRPr="002D1375" w:rsidRDefault="00060587" w:rsidP="00B42491">
            <w:pPr>
              <w:spacing w:line="120" w:lineRule="exact"/>
              <w:rPr>
                <w:rFonts w:ascii="MB Corpo A Title Cond Office" w:hAnsi="MB Corpo A Title Cond Office"/>
                <w:sz w:val="12"/>
                <w:szCs w:val="12"/>
              </w:rPr>
            </w:pPr>
          </w:p>
        </w:tc>
      </w:tr>
      <w:tr w:rsidR="002C5C33" w:rsidRPr="002D1375" w14:paraId="3BEB070F" w14:textId="77777777" w:rsidTr="00F071FF">
        <w:trPr>
          <w:trHeight w:val="783"/>
        </w:trPr>
        <w:tc>
          <w:tcPr>
            <w:tcW w:w="4671" w:type="dxa"/>
            <w:tcMar>
              <w:left w:w="0" w:type="dxa"/>
              <w:right w:w="0" w:type="dxa"/>
            </w:tcMar>
          </w:tcPr>
          <w:p w14:paraId="78FD389F" w14:textId="77777777" w:rsidR="002C5C33" w:rsidRPr="002D1375" w:rsidRDefault="002C5C33" w:rsidP="00060587"/>
        </w:tc>
        <w:tc>
          <w:tcPr>
            <w:tcW w:w="2524" w:type="dxa"/>
          </w:tcPr>
          <w:p w14:paraId="2572223A" w14:textId="77777777" w:rsidR="002C5C33" w:rsidRPr="002D1375" w:rsidRDefault="002C5C33" w:rsidP="00060587">
            <w:pPr>
              <w:spacing w:line="283" w:lineRule="exact"/>
              <w:rPr>
                <w:rFonts w:ascii="MB Corpo S Text Office" w:hAnsi="MB Corpo S Text Office"/>
                <w:szCs w:val="21"/>
              </w:rPr>
            </w:pPr>
          </w:p>
        </w:tc>
        <w:tc>
          <w:tcPr>
            <w:tcW w:w="2710" w:type="dxa"/>
            <w:tcMar>
              <w:left w:w="0" w:type="dxa"/>
              <w:right w:w="0" w:type="dxa"/>
            </w:tcMar>
          </w:tcPr>
          <w:p w14:paraId="06D5D594" w14:textId="77777777" w:rsidR="00587D31" w:rsidRDefault="002D1375" w:rsidP="00587D31">
            <w:pPr>
              <w:pStyle w:val="03Presse-Information"/>
              <w:framePr w:wrap="auto" w:vAnchor="margin" w:hAnchor="text" w:yAlign="inline"/>
              <w:rPr>
                <w:lang w:bidi="it-IT"/>
              </w:rPr>
            </w:pPr>
            <w:r w:rsidRPr="002D1375">
              <w:rPr>
                <w:lang w:bidi="it-IT"/>
              </w:rPr>
              <w:t>Informazione stampa</w:t>
            </w:r>
          </w:p>
          <w:p w14:paraId="2983AF5B" w14:textId="059F8393" w:rsidR="002C5C33" w:rsidRPr="002D1375" w:rsidRDefault="00081653" w:rsidP="00256E9F">
            <w:pPr>
              <w:pStyle w:val="03Presse-Information"/>
              <w:framePr w:wrap="auto" w:vAnchor="margin" w:hAnchor="text" w:yAlign="inline"/>
            </w:pPr>
            <w:r>
              <w:rPr>
                <w:lang w:bidi="it-IT"/>
              </w:rPr>
              <w:t>3</w:t>
            </w:r>
            <w:r w:rsidR="00256E9F">
              <w:rPr>
                <w:lang w:bidi="it-IT"/>
              </w:rPr>
              <w:t xml:space="preserve"> aprile 202</w:t>
            </w:r>
            <w:r w:rsidR="00C9304E">
              <w:rPr>
                <w:lang w:bidi="it-IT"/>
              </w:rPr>
              <w:t>5</w:t>
            </w:r>
          </w:p>
        </w:tc>
      </w:tr>
      <w:tr w:rsidR="00984BDE" w:rsidRPr="002D1375" w14:paraId="103E8E15" w14:textId="77777777" w:rsidTr="00F071FF">
        <w:trPr>
          <w:trHeight w:val="207"/>
        </w:trPr>
        <w:tc>
          <w:tcPr>
            <w:tcW w:w="4671" w:type="dxa"/>
            <w:tcMar>
              <w:left w:w="0" w:type="dxa"/>
              <w:right w:w="0" w:type="dxa"/>
            </w:tcMar>
          </w:tcPr>
          <w:p w14:paraId="427A8B7D" w14:textId="77777777" w:rsidR="00984BDE" w:rsidRPr="002D1375" w:rsidRDefault="00984BDE" w:rsidP="00060587">
            <w:pPr>
              <w:rPr>
                <w:rFonts w:ascii="MB Corpo S Text Office" w:hAnsi="MB Corpo S Text Office"/>
                <w:sz w:val="18"/>
                <w:szCs w:val="18"/>
              </w:rPr>
            </w:pPr>
          </w:p>
        </w:tc>
        <w:tc>
          <w:tcPr>
            <w:tcW w:w="2524" w:type="dxa"/>
          </w:tcPr>
          <w:p w14:paraId="7246075C" w14:textId="77777777" w:rsidR="00984BDE" w:rsidRPr="002D1375" w:rsidRDefault="00984BDE" w:rsidP="00060587">
            <w:pPr>
              <w:rPr>
                <w:rFonts w:ascii="MB Corpo S Text Office" w:hAnsi="MB Corpo S Text Office"/>
                <w:sz w:val="18"/>
                <w:szCs w:val="18"/>
              </w:rPr>
            </w:pPr>
          </w:p>
        </w:tc>
        <w:tc>
          <w:tcPr>
            <w:tcW w:w="2710" w:type="dxa"/>
            <w:tcMar>
              <w:left w:w="0" w:type="dxa"/>
              <w:right w:w="0" w:type="dxa"/>
            </w:tcMar>
          </w:tcPr>
          <w:p w14:paraId="0395432B" w14:textId="77777777" w:rsidR="00984BDE" w:rsidRPr="002D1375" w:rsidRDefault="00984BDE" w:rsidP="00984BDE">
            <w:pPr>
              <w:pStyle w:val="04Datum"/>
              <w:framePr w:wrap="auto" w:vAnchor="margin" w:hAnchor="text" w:yAlign="inline"/>
            </w:pPr>
          </w:p>
        </w:tc>
      </w:tr>
    </w:tbl>
    <w:p w14:paraId="4ADD7DB7" w14:textId="77777777" w:rsidR="00B805B1" w:rsidRPr="002D1375" w:rsidRDefault="00B805B1" w:rsidP="00B805B1">
      <w:pPr>
        <w:pStyle w:val="Titolo1"/>
        <w:jc w:val="center"/>
        <w:rPr>
          <w:lang w:val="de-DE"/>
        </w:rPr>
      </w:pPr>
    </w:p>
    <w:p w14:paraId="2E2CB743" w14:textId="77777777" w:rsidR="00E33FC8" w:rsidRPr="002D1375" w:rsidRDefault="00B805B1" w:rsidP="00B805B1">
      <w:pPr>
        <w:tabs>
          <w:tab w:val="center" w:pos="4946"/>
        </w:tabs>
        <w:sectPr w:rsidR="00E33FC8" w:rsidRPr="002D1375" w:rsidSect="00C75D5F">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851" w:right="652" w:bottom="369" w:left="1361" w:header="1185" w:footer="454" w:gutter="0"/>
          <w:cols w:space="708"/>
          <w:titlePg/>
          <w:docGrid w:linePitch="360"/>
        </w:sectPr>
      </w:pPr>
      <w:r w:rsidRPr="002D1375">
        <w:rPr>
          <w:lang w:bidi="it-IT"/>
        </w:rPr>
        <w:tab/>
      </w:r>
    </w:p>
    <w:p w14:paraId="5C33EDB2" w14:textId="3806866E" w:rsidR="00611096" w:rsidRPr="002D1375" w:rsidRDefault="007401F2" w:rsidP="00510B02">
      <w:pPr>
        <w:pStyle w:val="Titolo2"/>
        <w:tabs>
          <w:tab w:val="left" w:pos="7572"/>
          <w:tab w:val="left" w:pos="8712"/>
        </w:tabs>
      </w:pPr>
      <w:r w:rsidRPr="002D1375">
        <w:rPr>
          <w:lang w:bidi="it-IT"/>
        </w:rPr>
        <w:tab/>
      </w:r>
      <w:r w:rsidRPr="002D1375">
        <w:rPr>
          <w:lang w:bidi="it-IT"/>
        </w:rPr>
        <w:tab/>
      </w:r>
    </w:p>
    <w:p w14:paraId="688B77DA" w14:textId="26A7C5FF" w:rsidR="00C84984" w:rsidRDefault="00081653" w:rsidP="006F3FD4">
      <w:pPr>
        <w:rPr>
          <w:rFonts w:ascii="MB Corpo A Title Cond Office" w:hAnsi="MB Corpo A Title Cond Office"/>
          <w:sz w:val="28"/>
          <w:lang w:bidi="it-IT"/>
        </w:rPr>
      </w:pPr>
      <w:r w:rsidRPr="00081653">
        <w:rPr>
          <w:rFonts w:ascii="MB Corpo A Title Cond Office" w:hAnsi="MB Corpo A Title Cond Office"/>
          <w:sz w:val="28"/>
          <w:lang w:bidi="it-IT"/>
        </w:rPr>
        <w:t xml:space="preserve">La Classe S 2025: </w:t>
      </w:r>
      <w:r>
        <w:rPr>
          <w:rFonts w:ascii="MB Corpo A Title Cond Office" w:hAnsi="MB Corpo A Title Cond Office"/>
          <w:sz w:val="28"/>
          <w:lang w:bidi="it-IT"/>
        </w:rPr>
        <w:t xml:space="preserve">ancora più esclusiva, intelligente e sicura </w:t>
      </w:r>
      <w:r w:rsidRPr="00081653">
        <w:rPr>
          <w:rFonts w:ascii="MB Corpo A Title Cond Office" w:hAnsi="MB Corpo A Title Cond Office"/>
          <w:sz w:val="28"/>
          <w:lang w:bidi="it-IT"/>
        </w:rPr>
        <w:t>con MANUFAKTUR, AI e DRIVE PILOT</w:t>
      </w:r>
    </w:p>
    <w:p w14:paraId="3717FBA8" w14:textId="77777777" w:rsidR="00081653" w:rsidRDefault="00081653" w:rsidP="006F3FD4">
      <w:pPr>
        <w:rPr>
          <w:b/>
          <w:lang w:bidi="it-IT"/>
        </w:rPr>
      </w:pPr>
    </w:p>
    <w:p w14:paraId="56D7B55A" w14:textId="77777777" w:rsidR="00081653" w:rsidRDefault="00081653" w:rsidP="00081653">
      <w:pPr>
        <w:rPr>
          <w:b/>
          <w:lang w:bidi="it-IT"/>
        </w:rPr>
      </w:pPr>
      <w:r w:rsidRPr="00081653">
        <w:rPr>
          <w:b/>
          <w:lang w:bidi="it-IT"/>
        </w:rPr>
        <w:t xml:space="preserve">• DRIVE PILOT: guida automatizzata condizionata fino a 95 km/h sulle autostrade tedesche </w:t>
      </w:r>
    </w:p>
    <w:p w14:paraId="588B87E5" w14:textId="77777777" w:rsidR="00081653" w:rsidRDefault="00081653" w:rsidP="00081653">
      <w:pPr>
        <w:rPr>
          <w:b/>
          <w:lang w:bidi="it-IT"/>
        </w:rPr>
      </w:pPr>
      <w:r w:rsidRPr="00081653">
        <w:rPr>
          <w:b/>
          <w:lang w:bidi="it-IT"/>
        </w:rPr>
        <w:t xml:space="preserve">• Mercedes-Benz User Experience (MBUX): aggiornamento AI per un controllo personalizzato e intuitivo </w:t>
      </w:r>
    </w:p>
    <w:p w14:paraId="1C4B94A2" w14:textId="1A91DD80" w:rsidR="00081653" w:rsidRDefault="00081653" w:rsidP="00081653">
      <w:pPr>
        <w:rPr>
          <w:b/>
          <w:lang w:bidi="it-IT"/>
        </w:rPr>
      </w:pPr>
      <w:r w:rsidRPr="00081653">
        <w:rPr>
          <w:b/>
          <w:lang w:bidi="it-IT"/>
        </w:rPr>
        <w:t xml:space="preserve">• Nuove opzioni MANUFAKTUR: oltre 50 nuove vernici e 25 design esclusivi per gli interni </w:t>
      </w:r>
    </w:p>
    <w:p w14:paraId="400F1CF2" w14:textId="1ED63F6A" w:rsidR="00081653" w:rsidRDefault="00081653" w:rsidP="00081653">
      <w:pPr>
        <w:rPr>
          <w:b/>
          <w:lang w:bidi="it-IT"/>
        </w:rPr>
      </w:pPr>
      <w:r w:rsidRPr="00081653">
        <w:rPr>
          <w:b/>
          <w:lang w:bidi="it-IT"/>
        </w:rPr>
        <w:t xml:space="preserve">• Edizione S-Class: eleganza sportiva con esclusivi dettagli di design </w:t>
      </w:r>
    </w:p>
    <w:p w14:paraId="13546871" w14:textId="0EA6641E" w:rsidR="00081653" w:rsidRPr="00081653" w:rsidRDefault="00081653" w:rsidP="00081653">
      <w:pPr>
        <w:rPr>
          <w:b/>
          <w:lang w:bidi="it-IT"/>
        </w:rPr>
      </w:pPr>
      <w:r w:rsidRPr="00081653">
        <w:rPr>
          <w:b/>
          <w:lang w:bidi="it-IT"/>
        </w:rPr>
        <w:t xml:space="preserve">• Campagna pubblicitaria con Roger Federer: la S-Class come protagonista di </w:t>
      </w:r>
      <w:r>
        <w:rPr>
          <w:b/>
          <w:lang w:bidi="it-IT"/>
        </w:rPr>
        <w:t>‘</w:t>
      </w:r>
      <w:proofErr w:type="spellStart"/>
      <w:r w:rsidRPr="00081653">
        <w:rPr>
          <w:b/>
          <w:lang w:bidi="it-IT"/>
        </w:rPr>
        <w:t>Because</w:t>
      </w:r>
      <w:proofErr w:type="spellEnd"/>
      <w:r w:rsidRPr="00081653">
        <w:rPr>
          <w:b/>
          <w:lang w:bidi="it-IT"/>
        </w:rPr>
        <w:t xml:space="preserve"> </w:t>
      </w:r>
      <w:proofErr w:type="spellStart"/>
      <w:r w:rsidRPr="00081653">
        <w:rPr>
          <w:b/>
          <w:lang w:bidi="it-IT"/>
        </w:rPr>
        <w:t>it's</w:t>
      </w:r>
      <w:proofErr w:type="spellEnd"/>
      <w:r w:rsidRPr="00081653">
        <w:rPr>
          <w:b/>
          <w:lang w:bidi="it-IT"/>
        </w:rPr>
        <w:t xml:space="preserve"> Mercedes Benz</w:t>
      </w:r>
      <w:r>
        <w:rPr>
          <w:b/>
          <w:lang w:bidi="it-IT"/>
        </w:rPr>
        <w:t>’</w:t>
      </w:r>
    </w:p>
    <w:p w14:paraId="0E7929B9" w14:textId="77777777" w:rsidR="007B0619" w:rsidRPr="002A1E28" w:rsidRDefault="007B0619" w:rsidP="001A4941"/>
    <w:p w14:paraId="283F4EA9" w14:textId="1F5AF261" w:rsidR="00D86115" w:rsidRPr="002A1E28" w:rsidRDefault="00081653" w:rsidP="00D86115">
      <w:r w:rsidRPr="00081653">
        <w:t xml:space="preserve">Stoccarda. Mercedes-Benz perfeziona la Classe S con </w:t>
      </w:r>
      <w:r>
        <w:t xml:space="preserve">importanti </w:t>
      </w:r>
      <w:r w:rsidRPr="00081653">
        <w:t xml:space="preserve">aggiornamenti </w:t>
      </w:r>
      <w:r>
        <w:t xml:space="preserve">per il model </w:t>
      </w:r>
      <w:proofErr w:type="spellStart"/>
      <w:r>
        <w:t>year</w:t>
      </w:r>
      <w:proofErr w:type="spellEnd"/>
      <w:r>
        <w:t xml:space="preserve"> </w:t>
      </w:r>
      <w:r w:rsidRPr="00081653">
        <w:t xml:space="preserve">2025. La guida automatizzata condizionata è ora disponibile a velocità più elevate in Germania, nuove tonalità di colore e materiali migliorano le opzioni di personalizzazione e il sistema di infotainment risponde in modo ancora più intelligente agli utenti. Con questi progressi, la Classe S continua a fissare il </w:t>
      </w:r>
      <w:r>
        <w:t>benchmark</w:t>
      </w:r>
      <w:r w:rsidRPr="00081653">
        <w:t xml:space="preserve"> nel suo segmento</w:t>
      </w:r>
      <w:r w:rsidR="00C84984" w:rsidRPr="002A1E28">
        <w:t>.</w:t>
      </w:r>
    </w:p>
    <w:p w14:paraId="0C7462ED" w14:textId="77777777" w:rsidR="00C45468" w:rsidRDefault="00C45468" w:rsidP="00D86115"/>
    <w:p w14:paraId="5C1EA668" w14:textId="77777777" w:rsidR="00081653" w:rsidRPr="00081653" w:rsidRDefault="00081653" w:rsidP="00081653">
      <w:pPr>
        <w:rPr>
          <w:b/>
          <w:bCs/>
        </w:rPr>
      </w:pPr>
      <w:r w:rsidRPr="00081653">
        <w:rPr>
          <w:b/>
          <w:bCs/>
        </w:rPr>
        <w:t>DRIVE PILOT: il sistema più veloce al mondo per la guida automatizzata condizionata</w:t>
      </w:r>
    </w:p>
    <w:p w14:paraId="6F5C50B0" w14:textId="5BC55A2D" w:rsidR="00487F7B" w:rsidRDefault="00081653" w:rsidP="00081653">
      <w:r>
        <w:t xml:space="preserve">L'attuale Classe S stabilisce nuovi parametri di riferimento per la guida automatizzata condizionata nel segmento lusso. Sulle autostrade in Germania e negli Stati Uniti, </w:t>
      </w:r>
      <w:r>
        <w:t xml:space="preserve">il </w:t>
      </w:r>
      <w:r>
        <w:t xml:space="preserve">DRIVE PILOT può assumere i compiti di guida in determinate condizioni. In precedenza, ciò era limitato a velocità fino a 60 km/h in caso di ingorghi. Ora, DRIVE PILOT può operare a velocità fino a 95 km/h nel traffico normale, seguendo un veicolo </w:t>
      </w:r>
      <w:r w:rsidR="00445805">
        <w:t>che lo precede</w:t>
      </w:r>
      <w:r>
        <w:t xml:space="preserve"> nella corsia di destra sull'</w:t>
      </w:r>
      <w:proofErr w:type="spellStart"/>
      <w:r>
        <w:t>Autobahn</w:t>
      </w:r>
      <w:proofErr w:type="spellEnd"/>
      <w:r>
        <w:t xml:space="preserve"> tedesca. Ciò consente ai clienti di guidare in modalità automatizzata condizionata più frequentemente e per periodi più lunghi, sfruttando meglio il tempo trascorso sulla strada. Quando DRIVE PILOT è attivo, i</w:t>
      </w:r>
      <w:r w:rsidR="00445805">
        <w:t>l</w:t>
      </w:r>
      <w:r>
        <w:t xml:space="preserve"> </w:t>
      </w:r>
      <w:r w:rsidR="00445805">
        <w:t>guidatore</w:t>
      </w:r>
      <w:r>
        <w:t xml:space="preserve"> </w:t>
      </w:r>
      <w:r w:rsidR="00445805">
        <w:t>è</w:t>
      </w:r>
      <w:r>
        <w:t xml:space="preserve"> legalmente autorizzat</w:t>
      </w:r>
      <w:r w:rsidR="00445805">
        <w:t>o</w:t>
      </w:r>
      <w:r>
        <w:t xml:space="preserve"> a impegnarsi in altre attività, come guardare film, leggere giornali, lavorare o semplicemente rilassarsi mentre la Classe S guida in modalità automatizzata condizionata.</w:t>
      </w:r>
    </w:p>
    <w:p w14:paraId="35395076" w14:textId="77777777" w:rsidR="00081653" w:rsidRDefault="00081653" w:rsidP="00081653"/>
    <w:p w14:paraId="37D4FA19" w14:textId="29742B8E" w:rsidR="00081653" w:rsidRDefault="00081653" w:rsidP="00081653">
      <w:r>
        <w:t xml:space="preserve">La sicurezza rimane la massima priorità di Mercedes-Benz con questa versione avanzata di DRIVE PILOT. Il sistema è progettato con ridondanze, il che significa che le funzioni critiche come i sistemi elettrici, la sterzata e la frenata hanno </w:t>
      </w:r>
      <w:r w:rsidR="00445805">
        <w:t>funzioni</w:t>
      </w:r>
      <w:r>
        <w:t xml:space="preserve"> di backup. Se necessario, il sistema è sempre in grado di restituire il controllo al conducente.</w:t>
      </w:r>
      <w:r>
        <w:t xml:space="preserve"> </w:t>
      </w:r>
      <w:r>
        <w:t xml:space="preserve">La disponibilità e l'uso delle funzioni di DRIVE PILOT sull'autostrada dipendono dall'equipaggiamento, dai paesi e dalle </w:t>
      </w:r>
      <w:r w:rsidR="00445805">
        <w:t>normative</w:t>
      </w:r>
      <w:r>
        <w:t>. Per il funzionamento d</w:t>
      </w:r>
      <w:r w:rsidR="00445805">
        <w:t>el</w:t>
      </w:r>
      <w:r>
        <w:t xml:space="preserve"> DRIVE PILOT sono richiesti i seguenti </w:t>
      </w:r>
      <w:r w:rsidR="00445805">
        <w:t>Digital Extras</w:t>
      </w:r>
      <w:r>
        <w:t xml:space="preserve"> attivati: </w:t>
      </w:r>
      <w:proofErr w:type="spellStart"/>
      <w:r>
        <w:t>Intelligent</w:t>
      </w:r>
      <w:proofErr w:type="spellEnd"/>
      <w:r>
        <w:t xml:space="preserve"> Drive Online Service</w:t>
      </w:r>
      <w:r w:rsidR="00445805">
        <w:t>,</w:t>
      </w:r>
      <w:r>
        <w:t xml:space="preserve"> Live Traffic Information e Car-to-X Communication. Per utilizzare </w:t>
      </w:r>
      <w:r w:rsidR="00445805">
        <w:t>i</w:t>
      </w:r>
      <w:r>
        <w:t xml:space="preserve"> </w:t>
      </w:r>
      <w:r w:rsidR="00445805" w:rsidRPr="00445805">
        <w:t>Digital Extras</w:t>
      </w:r>
      <w:r>
        <w:t xml:space="preserve"> è necessario creare un Mercedes me ID e accettare i Termini d'Uso degli </w:t>
      </w:r>
      <w:r w:rsidR="00445805" w:rsidRPr="00445805">
        <w:t>Digital Extras</w:t>
      </w:r>
      <w:r w:rsidR="00445805" w:rsidRPr="00445805">
        <w:t xml:space="preserve"> </w:t>
      </w:r>
      <w:r>
        <w:t>e i Termini del Servizio Mercedes me ID nella loro versione applicabile. Inoltre, il veicolo deve essere collegato all'account dell'utente.</w:t>
      </w:r>
    </w:p>
    <w:p w14:paraId="4B0E3762" w14:textId="77777777" w:rsidR="00081653" w:rsidRDefault="00081653" w:rsidP="00081653"/>
    <w:p w14:paraId="008B5532" w14:textId="7E0B0DCF" w:rsidR="00081653" w:rsidRDefault="00081653" w:rsidP="00081653">
      <w:r w:rsidRPr="00081653">
        <w:rPr>
          <w:b/>
          <w:bCs/>
        </w:rPr>
        <w:t>Mercedes-Benz User Experience (MBU</w:t>
      </w:r>
      <w:r w:rsidRPr="00445805">
        <w:rPr>
          <w:b/>
          <w:bCs/>
        </w:rPr>
        <w:t xml:space="preserve">X): </w:t>
      </w:r>
      <w:r w:rsidRPr="00445805">
        <w:rPr>
          <w:b/>
          <w:bCs/>
        </w:rPr>
        <w:t>a</w:t>
      </w:r>
      <w:r w:rsidRPr="00445805">
        <w:rPr>
          <w:b/>
          <w:bCs/>
        </w:rPr>
        <w:t>ggiornamento AI per una Classe S ancora più intelligente</w:t>
      </w:r>
    </w:p>
    <w:p w14:paraId="7C5016E8" w14:textId="71962023" w:rsidR="00081653" w:rsidRDefault="00081653" w:rsidP="00081653">
      <w:r>
        <w:t>Mercedes-Benz arricchisce l'esperienza digitale nella Classe S con una serie di nuove funzionalità tramite aggiornamenti over-the-air per il sistema di infotainment MBUX. Questi aggiornamenti perfezionano la navigazione, ampliano l'assistente vocale basato sull'IA e introducono funzioni digitali aggiuntive, offrendo un'esperienza di guida ancora più intelligente e intuitiva.</w:t>
      </w:r>
    </w:p>
    <w:p w14:paraId="4F7243A9" w14:textId="77777777" w:rsidR="00081653" w:rsidRDefault="00081653" w:rsidP="00081653"/>
    <w:p w14:paraId="1D352051" w14:textId="6D88A768" w:rsidR="00081653" w:rsidRDefault="00081653" w:rsidP="00081653">
      <w:r>
        <w:t xml:space="preserve">Una caratteristica importante è l'integrazione di ChatGPT nell'assistente vocale tramite Microsoft Azure OpenAI Service. Questa integrazione rende l'assistente vocale ancora più naturale e versatile: </w:t>
      </w:r>
      <w:r w:rsidR="00B43D92">
        <w:t>il guidatore può</w:t>
      </w:r>
      <w:r>
        <w:t xml:space="preserve"> ottenere risposte precise e aggiornate su una vasta gamma di domande tramite Microsoft Bing e conversare in </w:t>
      </w:r>
      <w:r>
        <w:lastRenderedPageBreak/>
        <w:t xml:space="preserve">modo consapevole del contesto, mantenendo </w:t>
      </w:r>
      <w:r w:rsidR="00B43D92">
        <w:t xml:space="preserve">sempre </w:t>
      </w:r>
      <w:r>
        <w:t>le mani sul volante.</w:t>
      </w:r>
      <w:r>
        <w:t xml:space="preserve"> </w:t>
      </w:r>
      <w:r>
        <w:t xml:space="preserve">La navigazione è stata anche migliorata con la vista satellitare di Google, che offre una prospettiva ad alta risoluzione dall'alto per un migliore </w:t>
      </w:r>
      <w:r w:rsidR="003525BD">
        <w:t>orientamento</w:t>
      </w:r>
      <w:r>
        <w:t>, specialmente in ambienti complessi.</w:t>
      </w:r>
      <w:r w:rsidR="00565DFF">
        <w:t xml:space="preserve"> </w:t>
      </w:r>
      <w:r>
        <w:t>Inoltre, l'offerta di intrattenimento si espande: il pacchetto Entertainment Package Plus è ora disponibile tramite il Mercedes-Benz Store, consentendo ai clienti di accedere ai popolari servizi di streaming come l'app Web di YouTube o il servizio di streaming video RIDEVU di Sony Pictures Entertainment direttamente nel veicolo. Nella parte posteriore della Classe S, RIDEVU trasforma il viaggio in un'esperienza cinematografica esclusiva, offrendo una selezione ricca di film e serie per un intrattenimento senza pari in movimento.</w:t>
      </w:r>
    </w:p>
    <w:p w14:paraId="2756C3A6" w14:textId="77777777" w:rsidR="00081653" w:rsidRDefault="00081653" w:rsidP="00081653"/>
    <w:p w14:paraId="1A2593AD" w14:textId="2E726792" w:rsidR="00081653" w:rsidRPr="00081653" w:rsidRDefault="003525BD" w:rsidP="00081653">
      <w:pPr>
        <w:rPr>
          <w:b/>
          <w:bCs/>
        </w:rPr>
      </w:pPr>
      <w:r>
        <w:rPr>
          <w:b/>
          <w:bCs/>
        </w:rPr>
        <w:t>Un livello di personalizzazione senza precedenti</w:t>
      </w:r>
      <w:r w:rsidR="00081653" w:rsidRPr="00081653">
        <w:rPr>
          <w:b/>
          <w:bCs/>
        </w:rPr>
        <w:t>: nuove opzioni MANUFAKTUR ora disponibili a livello mondiale</w:t>
      </w:r>
    </w:p>
    <w:p w14:paraId="2E9F1BEE" w14:textId="289E4CC6" w:rsidR="00081653" w:rsidRDefault="00081653" w:rsidP="00081653">
      <w:r>
        <w:t xml:space="preserve">Con l'espansione globale del programma MANUFAKTUR, la Classe S offre ancora più opportunità di esprimere individualità. Oltre 50 nuove vernici MANUFAKTUR e 25 opzioni per gli interni offrono un livello di personalizzazione senza precedenti. Dalle </w:t>
      </w:r>
      <w:r w:rsidR="003525BD">
        <w:t>minuziose</w:t>
      </w:r>
      <w:r w:rsidR="003525BD">
        <w:t xml:space="preserve"> </w:t>
      </w:r>
      <w:r>
        <w:t xml:space="preserve">tessiture artigianali ai combinati di pelle pregiata e </w:t>
      </w:r>
      <w:r w:rsidR="003525BD">
        <w:t xml:space="preserve">agli intarsi </w:t>
      </w:r>
      <w:r>
        <w:t xml:space="preserve">in legno pregiato, la Classe S consente ai proprietari di personalizzare i propri veicoli in base alle </w:t>
      </w:r>
      <w:r w:rsidR="003525BD">
        <w:t>proprie</w:t>
      </w:r>
      <w:r>
        <w:t xml:space="preserve"> preferenze. Queste nuove opzioni sono </w:t>
      </w:r>
      <w:r w:rsidR="003525BD">
        <w:t xml:space="preserve">già </w:t>
      </w:r>
      <w:r>
        <w:t>disponibili a livello mondiale.</w:t>
      </w:r>
    </w:p>
    <w:p w14:paraId="7D796121" w14:textId="77777777" w:rsidR="00081653" w:rsidRDefault="00081653" w:rsidP="00081653"/>
    <w:p w14:paraId="28FF4943" w14:textId="4AAAB626" w:rsidR="00081653" w:rsidRPr="00081653" w:rsidRDefault="00081653" w:rsidP="00081653">
      <w:pPr>
        <w:rPr>
          <w:b/>
          <w:bCs/>
        </w:rPr>
      </w:pPr>
      <w:r w:rsidRPr="00081653">
        <w:rPr>
          <w:b/>
          <w:bCs/>
        </w:rPr>
        <w:t>L’esclusiva Classe S Edition</w:t>
      </w:r>
      <w:r w:rsidRPr="00081653">
        <w:rPr>
          <w:b/>
          <w:bCs/>
        </w:rPr>
        <w:t>: espressiva ed elegante</w:t>
      </w:r>
    </w:p>
    <w:p w14:paraId="75645FFB" w14:textId="577ABFCE" w:rsidR="00081653" w:rsidRDefault="00081653" w:rsidP="00081653">
      <w:r>
        <w:t xml:space="preserve">Con la nuova </w:t>
      </w:r>
      <w:r w:rsidR="003525BD" w:rsidRPr="003525BD">
        <w:t>Classe S Edition</w:t>
      </w:r>
      <w:r>
        <w:t>, Mercedes-Benz presenta un'espressione raffinata dell'eleganza sportiva</w:t>
      </w:r>
      <w:r w:rsidR="003525BD">
        <w:t xml:space="preserve"> </w:t>
      </w:r>
      <w:r>
        <w:t>d</w:t>
      </w:r>
      <w:r w:rsidR="003525BD">
        <w:t>a</w:t>
      </w:r>
      <w:r>
        <w:t>l design esclusivo. Offert</w:t>
      </w:r>
      <w:r w:rsidR="003525BD">
        <w:t>o</w:t>
      </w:r>
      <w:r>
        <w:t xml:space="preserve"> con AMG Line e Night package, </w:t>
      </w:r>
      <w:r w:rsidR="003525BD">
        <w:t>questo</w:t>
      </w:r>
      <w:r>
        <w:t xml:space="preserve"> modello è disponibile in cinque finiture di vernice accuratamente selezionate, tra cui MANUFAKTUR night black magno e MANUFAKTUR </w:t>
      </w:r>
      <w:proofErr w:type="spellStart"/>
      <w:r>
        <w:t>opalite</w:t>
      </w:r>
      <w:proofErr w:type="spellEnd"/>
      <w:r>
        <w:t xml:space="preserve"> white </w:t>
      </w:r>
      <w:proofErr w:type="spellStart"/>
      <w:r>
        <w:t>bright</w:t>
      </w:r>
      <w:proofErr w:type="spellEnd"/>
      <w:r>
        <w:t>.</w:t>
      </w:r>
      <w:r w:rsidR="003525BD">
        <w:t xml:space="preserve"> </w:t>
      </w:r>
      <w:r>
        <w:t xml:space="preserve">Esclusivi per </w:t>
      </w:r>
      <w:r w:rsidR="003525BD">
        <w:t>la</w:t>
      </w:r>
      <w:r>
        <w:t xml:space="preserve"> </w:t>
      </w:r>
      <w:r w:rsidR="003525BD">
        <w:t>Edition</w:t>
      </w:r>
      <w:r>
        <w:t xml:space="preserve"> ci sono le maniglie delle porte in dark </w:t>
      </w:r>
      <w:proofErr w:type="spellStart"/>
      <w:r>
        <w:t>shadow</w:t>
      </w:r>
      <w:proofErr w:type="spellEnd"/>
      <w:r>
        <w:t xml:space="preserve"> gloss e le modanature delle soglie delle porte nere con la scritta illuminata "Mercedes-Benz" - dettagli che </w:t>
      </w:r>
      <w:r w:rsidR="00CD1421">
        <w:t xml:space="preserve">si </w:t>
      </w:r>
      <w:r>
        <w:t xml:space="preserve">aggiungono </w:t>
      </w:r>
      <w:r w:rsidR="00CD1421">
        <w:t>al c</w:t>
      </w:r>
      <w:r>
        <w:t xml:space="preserve">arattere sofisticato </w:t>
      </w:r>
      <w:r w:rsidR="00CD1421">
        <w:t>del</w:t>
      </w:r>
      <w:r>
        <w:t xml:space="preserve"> veicolo. Gli interni includono pelle Nappa in tre varianti di colore, completata da un head-up display e dal sistema audio surround </w:t>
      </w:r>
      <w:proofErr w:type="spellStart"/>
      <w:r>
        <w:t>3D</w:t>
      </w:r>
      <w:proofErr w:type="spellEnd"/>
      <w:r>
        <w:t xml:space="preserve"> Burmester®. A completare la dotazione di alta gamma ci sono cerchi in lega leggera AMG da 20 pollici e DIGITAL LIGHT con funzione di proiezione. Un emblema dell'edizione digitale incorporato nel Mercedes-Benz User Experience (MBUX) - per la prima volta in una Classe S - rafforza l'identità distintiva del modello.</w:t>
      </w:r>
    </w:p>
    <w:p w14:paraId="24A8A814" w14:textId="77777777" w:rsidR="00081653" w:rsidRDefault="00081653" w:rsidP="00081653"/>
    <w:p w14:paraId="02DE8DC1" w14:textId="77777777" w:rsidR="00081653" w:rsidRPr="00081653" w:rsidRDefault="00081653" w:rsidP="00081653">
      <w:pPr>
        <w:rPr>
          <w:b/>
          <w:bCs/>
        </w:rPr>
      </w:pPr>
      <w:r w:rsidRPr="00081653">
        <w:rPr>
          <w:b/>
          <w:bCs/>
        </w:rPr>
        <w:t>Campagna pubblicitaria con Roger Federer: ‘</w:t>
      </w:r>
      <w:proofErr w:type="spellStart"/>
      <w:r w:rsidRPr="00081653">
        <w:rPr>
          <w:b/>
          <w:bCs/>
        </w:rPr>
        <w:t>Because</w:t>
      </w:r>
      <w:proofErr w:type="spellEnd"/>
      <w:r w:rsidRPr="00081653">
        <w:rPr>
          <w:b/>
          <w:bCs/>
        </w:rPr>
        <w:t xml:space="preserve"> </w:t>
      </w:r>
      <w:proofErr w:type="spellStart"/>
      <w:r w:rsidRPr="00081653">
        <w:rPr>
          <w:b/>
          <w:bCs/>
        </w:rPr>
        <w:t>it's</w:t>
      </w:r>
      <w:proofErr w:type="spellEnd"/>
      <w:r w:rsidRPr="00081653">
        <w:rPr>
          <w:b/>
          <w:bCs/>
        </w:rPr>
        <w:t xml:space="preserve"> Mercedes Benz’</w:t>
      </w:r>
    </w:p>
    <w:p w14:paraId="233A9045" w14:textId="0D19018F" w:rsidR="00081653" w:rsidRDefault="00081653" w:rsidP="00081653">
      <w:r>
        <w:t xml:space="preserve">La Classe S rappresenta la perfetta combinazione di artigianalità e eccellenza tecnologica. Questi valori sono al centro della continuazione della campagna pubblicitaria </w:t>
      </w:r>
      <w:r w:rsidRPr="00081653">
        <w:t>‘</w:t>
      </w:r>
      <w:proofErr w:type="spellStart"/>
      <w:r w:rsidRPr="00081653">
        <w:t>Because</w:t>
      </w:r>
      <w:proofErr w:type="spellEnd"/>
      <w:r w:rsidRPr="00081653">
        <w:t xml:space="preserve"> </w:t>
      </w:r>
      <w:proofErr w:type="spellStart"/>
      <w:r w:rsidRPr="00081653">
        <w:t>it's</w:t>
      </w:r>
      <w:proofErr w:type="spellEnd"/>
      <w:r w:rsidRPr="00081653">
        <w:t xml:space="preserve"> Mercedes Benz’</w:t>
      </w:r>
      <w:r>
        <w:t>, che vede Roger Federer come protagonista.</w:t>
      </w:r>
    </w:p>
    <w:p w14:paraId="6DE72134" w14:textId="77777777" w:rsidR="00081653" w:rsidRDefault="00081653" w:rsidP="00081653"/>
    <w:p w14:paraId="3775F35C" w14:textId="447733EA" w:rsidR="00C45468" w:rsidRDefault="00081653" w:rsidP="00081653">
      <w:r>
        <w:t xml:space="preserve">La campagna evidenzia ciò che rende una Mercedes-Benz davvero unica. </w:t>
      </w:r>
      <w:r w:rsidR="00397716">
        <w:t>S</w:t>
      </w:r>
      <w:r>
        <w:t xml:space="preserve">uggestive </w:t>
      </w:r>
      <w:r w:rsidR="00397716">
        <w:t>s</w:t>
      </w:r>
      <w:r w:rsidR="00397716">
        <w:t xml:space="preserve">equenze </w:t>
      </w:r>
      <w:r w:rsidR="00397716">
        <w:t xml:space="preserve">video </w:t>
      </w:r>
      <w:r>
        <w:t>mostrano la maestria della lavorazione artigianale all'interno del programma MANUFAKTUR, dalla pelle pregiata alla cucitura meticolosa realizzata a mano. La Classe S incarna questa filosofia come nessun altro modello, soprattutto con l'espansione globale del programma MANUFAKTUR.</w:t>
      </w:r>
    </w:p>
    <w:p w14:paraId="1C04D4FD" w14:textId="77777777" w:rsidR="00487F7B" w:rsidRDefault="00487F7B" w:rsidP="00D86115"/>
    <w:p w14:paraId="25144777" w14:textId="77777777" w:rsidR="00C006E4" w:rsidRDefault="00C006E4" w:rsidP="00D86115"/>
    <w:p w14:paraId="1126FA7B" w14:textId="77777777" w:rsidR="00C006E4" w:rsidRDefault="00C006E4" w:rsidP="00D86115"/>
    <w:p w14:paraId="7F774D88" w14:textId="16410FCD" w:rsidR="000C6B50" w:rsidRPr="002D1375" w:rsidRDefault="000C6B50" w:rsidP="00A8207B">
      <w:pPr>
        <w:pBdr>
          <w:top w:val="nil"/>
          <w:left w:val="nil"/>
          <w:bottom w:val="nil"/>
          <w:right w:val="nil"/>
          <w:between w:val="nil"/>
        </w:pBdr>
        <w:spacing w:line="324" w:lineRule="auto"/>
      </w:pPr>
    </w:p>
    <w:sectPr w:rsidR="000C6B50" w:rsidRPr="002D1375" w:rsidSect="00921565">
      <w:footerReference w:type="default" r:id="rId14"/>
      <w:headerReference w:type="first" r:id="rId15"/>
      <w:footerReference w:type="first" r:id="rId16"/>
      <w:type w:val="continuous"/>
      <w:pgSz w:w="11906" w:h="16838" w:code="9"/>
      <w:pgMar w:top="1418" w:right="652" w:bottom="851" w:left="1361" w:header="1185" w:footer="69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4EE40" w14:textId="77777777" w:rsidR="00CC11FF" w:rsidRPr="00E675DA" w:rsidRDefault="00CC11FF" w:rsidP="00764B8C">
      <w:pPr>
        <w:spacing w:line="240" w:lineRule="auto"/>
      </w:pPr>
      <w:r w:rsidRPr="00E675DA">
        <w:separator/>
      </w:r>
    </w:p>
    <w:p w14:paraId="7C04F27A" w14:textId="77777777" w:rsidR="00CC11FF" w:rsidRDefault="00CC11FF"/>
  </w:endnote>
  <w:endnote w:type="continuationSeparator" w:id="0">
    <w:p w14:paraId="2B41D877" w14:textId="77777777" w:rsidR="00CC11FF" w:rsidRPr="00E675DA" w:rsidRDefault="00CC11FF" w:rsidP="00764B8C">
      <w:pPr>
        <w:spacing w:line="240" w:lineRule="auto"/>
      </w:pPr>
      <w:r w:rsidRPr="00E675DA">
        <w:continuationSeparator/>
      </w:r>
    </w:p>
    <w:p w14:paraId="181A159D" w14:textId="77777777" w:rsidR="00CC11FF" w:rsidRDefault="00CC11FF"/>
  </w:endnote>
  <w:endnote w:type="continuationNotice" w:id="1">
    <w:p w14:paraId="338D237C" w14:textId="77777777" w:rsidR="00CC11FF" w:rsidRDefault="00CC11F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CorpoA">
    <w:altName w:val="Calibri"/>
    <w:panose1 w:val="00000000000000000000"/>
    <w:charset w:val="00"/>
    <w:family w:val="auto"/>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Daimler CS Light">
    <w:altName w:val="Calibri"/>
    <w:panose1 w:val="00000000000000000000"/>
    <w:charset w:val="00"/>
    <w:family w:val="auto"/>
    <w:pitch w:val="variable"/>
    <w:sig w:usb0="A00002BF" w:usb1="000060FB" w:usb2="00000000" w:usb3="00000000" w:csb0="0000019F" w:csb1="00000000"/>
  </w:font>
  <w:font w:name="CorpoS">
    <w:altName w:val="Segoe UI Historic"/>
    <w:panose1 w:val="00000000000000000000"/>
    <w:charset w:val="00"/>
    <w:family w:val="auto"/>
    <w:pitch w:val="variable"/>
    <w:sig w:usb0="A00003AF" w:usb1="1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561C0" w14:textId="77777777" w:rsidR="002B4201" w:rsidRDefault="002B420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EE36" w14:textId="77777777" w:rsidR="00E33C25" w:rsidRPr="0033780C" w:rsidRDefault="00E33C25" w:rsidP="00B00F20">
    <w:pPr>
      <w:pStyle w:val="09Seitenzahl"/>
      <w:framePr w:wrap="around"/>
    </w:pPr>
    <w:r w:rsidRPr="0033780C">
      <w:t xml:space="preserve">Seite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Pr="0033780C">
      <w:rPr>
        <w:rStyle w:val="Numeropagina"/>
      </w:rPr>
      <w:t>2</w:t>
    </w:r>
    <w:r w:rsidRPr="0033780C">
      <w:rPr>
        <w:rStyle w:val="Numeropagina"/>
      </w:rPr>
      <w:fldChar w:fldCharType="end"/>
    </w:r>
  </w:p>
  <w:p w14:paraId="7FA1662E" w14:textId="77777777" w:rsidR="00E33C25" w:rsidRDefault="00E33C2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44D81" w14:textId="1CA789A7" w:rsidR="00E33C25" w:rsidRPr="0070249C" w:rsidRDefault="00E33C25">
    <w:pPr>
      <w:rPr>
        <w:rFonts w:cs="MB Corpo S Text Office Light"/>
        <w:noProof/>
        <w:sz w:val="15"/>
        <w:lang w:val="de-DE"/>
      </w:rPr>
    </w:pPr>
    <w:r w:rsidRPr="004B2219">
      <w:rPr>
        <w:rFonts w:cs="MB Corpo S Text Office Light"/>
        <w:noProof/>
        <w:sz w:val="15"/>
        <w:lang w:eastAsia="it-IT"/>
      </w:rPr>
      <mc:AlternateContent>
        <mc:Choice Requires="wps">
          <w:drawing>
            <wp:anchor distT="0" distB="0" distL="0" distR="0" simplePos="0" relativeHeight="251652096" behindDoc="0" locked="0" layoutInCell="1" allowOverlap="1" wp14:anchorId="04C891B7" wp14:editId="3C87BE64">
              <wp:simplePos x="0" y="0"/>
              <wp:positionH relativeFrom="column">
                <wp:posOffset>217170</wp:posOffset>
              </wp:positionH>
              <wp:positionV relativeFrom="page">
                <wp:posOffset>10309860</wp:posOffset>
              </wp:positionV>
              <wp:extent cx="5268595" cy="170815"/>
              <wp:effectExtent l="0" t="0" r="8255" b="63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8595" cy="170815"/>
                      </a:xfrm>
                      <a:prstGeom prst="rect">
                        <a:avLst/>
                      </a:prstGeom>
                      <a:noFill/>
                      <a:ln w="9525">
                        <a:noFill/>
                        <a:miter lim="800000"/>
                        <a:headEnd/>
                        <a:tailEnd/>
                      </a:ln>
                    </wps:spPr>
                    <wps:txbx>
                      <w:txbxContent>
                        <w:p w14:paraId="2F029684" w14:textId="59C2DCD4" w:rsidR="00E33C25" w:rsidRPr="009F04A1" w:rsidRDefault="009F04A1" w:rsidP="0041163E">
                          <w:pPr>
                            <w:spacing w:line="170" w:lineRule="exact"/>
                            <w:rPr>
                              <w:sz w:val="15"/>
                              <w:szCs w:val="15"/>
                            </w:rPr>
                          </w:pPr>
                          <w:r w:rsidRPr="009F04A1">
                            <w:rPr>
                              <w:sz w:val="15"/>
                              <w:szCs w:val="15"/>
                            </w:rPr>
                            <w:t>e Mercedes-Benz sono marchi registrati di Daimler AG, Stoccarda, Germania.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C891B7" id="_x0000_t202" coordsize="21600,21600" o:spt="202" path="m,l,21600r21600,l21600,xe">
              <v:stroke joinstyle="miter"/>
              <v:path gradientshapeok="t" o:connecttype="rect"/>
            </v:shapetype>
            <v:shape id="Textfeld 2" o:spid="_x0000_s1026" type="#_x0000_t202" style="position:absolute;margin-left:17.1pt;margin-top:811.8pt;width:414.85pt;height:13.45pt;z-index:251652096;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" filled="f" stroked="f">
              <v:textbox inset="0,0,0,0">
                <w:txbxContent>
                  <w:p w14:paraId="2F029684" w14:textId="59C2DCD4" w:rsidR="00E33C25" w:rsidRPr="009F04A1" w:rsidRDefault="009F04A1" w:rsidP="0041163E">
                    <w:pPr>
                      <w:spacing w:line="170" w:lineRule="exact"/>
                      <w:rPr>
                        <w:sz w:val="15"/>
                        <w:szCs w:val="15"/>
                      </w:rPr>
                    </w:pPr>
                    <w:r w:rsidRPr="009F04A1">
                      <w:rPr>
                        <w:sz w:val="15"/>
                        <w:szCs w:val="15"/>
                      </w:rPr>
                      <w:t>e Mercedes-Benz sono marchi registrati di Daimler AG, Stoccarda, Germania.</w:t>
                    </w:r>
                  </w:p>
                </w:txbxContent>
              </v:textbox>
              <w10:wrap type="square" anchory="page"/>
            </v:shape>
          </w:pict>
        </mc:Fallback>
      </mc:AlternateContent>
    </w:r>
    <w:r w:rsidRPr="004B2219">
      <w:rPr>
        <w:rFonts w:cs="MB Corpo S Text Office Light"/>
        <w:noProof/>
        <w:sz w:val="15"/>
        <w:lang w:eastAsia="it-IT"/>
      </w:rPr>
      <mc:AlternateContent>
        <mc:Choice Requires="wps">
          <w:drawing>
            <wp:anchor distT="0" distB="0" distL="114300" distR="114300" simplePos="0" relativeHeight="251656192" behindDoc="0" locked="0" layoutInCell="1" allowOverlap="1" wp14:anchorId="6FB7D241" wp14:editId="5D777D97">
              <wp:simplePos x="0" y="0"/>
              <wp:positionH relativeFrom="column">
                <wp:posOffset>-683895</wp:posOffset>
              </wp:positionH>
              <wp:positionV relativeFrom="page">
                <wp:posOffset>5356225</wp:posOffset>
              </wp:positionV>
              <wp:extent cx="13970" cy="13970"/>
              <wp:effectExtent l="0" t="0" r="0" b="0"/>
              <wp:wrapNone/>
              <wp:docPr id="8" name="Ellipse 8"/>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3506F2" id="Ellipse 8" o:spid="_x0000_s1026" style="position:absolute;margin-left:-53.85pt;margin-top:421.75pt;width:1.1pt;height: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" fillcolor="black [3213]" stroked="f" strokeweight="1pt">
              <v:stroke joinstyle="miter"/>
              <w10:wrap anchory="page"/>
            </v:oval>
          </w:pict>
        </mc:Fallback>
      </mc:AlternateContent>
    </w:r>
    <w:r w:rsidRPr="004B2219">
      <w:rPr>
        <w:rFonts w:cs="MB Corpo S Text Office Light"/>
        <w:noProof/>
        <w:sz w:val="15"/>
        <w:lang w:eastAsia="it-IT"/>
      </w:rPr>
      <mc:AlternateContent>
        <mc:Choice Requires="wps">
          <w:drawing>
            <wp:anchor distT="0" distB="0" distL="114300" distR="114300" simplePos="0" relativeHeight="251654144" behindDoc="0" locked="0" layoutInCell="1" allowOverlap="1" wp14:anchorId="69A4BF18" wp14:editId="1241D82A">
              <wp:simplePos x="0" y="0"/>
              <wp:positionH relativeFrom="column">
                <wp:posOffset>-683260</wp:posOffset>
              </wp:positionH>
              <wp:positionV relativeFrom="page">
                <wp:posOffset>7553960</wp:posOffset>
              </wp:positionV>
              <wp:extent cx="14400" cy="14400"/>
              <wp:effectExtent l="0" t="0" r="0" b="0"/>
              <wp:wrapNone/>
              <wp:docPr id="7" name="Ellipse 7"/>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1F4E6C" id="Ellipse 7" o:spid="_x0000_s1026" style="position:absolute;margin-left:-53.8pt;margin-top:594.8pt;width:1.15pt;height:1.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" fillcolor="black [3213]" stroked="f" strokeweight="1pt">
              <v:stroke joinstyle="miter"/>
              <w10:wrap anchory="page"/>
            </v:oval>
          </w:pict>
        </mc:Fallback>
      </mc:AlternateContent>
    </w:r>
    <w:r w:rsidRPr="004B2219">
      <w:rPr>
        <w:rFonts w:cs="MB Corpo S Text Office Light"/>
        <w:noProof/>
        <w:sz w:val="15"/>
        <w:lang w:eastAsia="it-IT"/>
      </w:rPr>
      <w:drawing>
        <wp:anchor distT="0" distB="0" distL="114300" distR="114300" simplePos="0" relativeHeight="251651072" behindDoc="1" locked="0" layoutInCell="1" allowOverlap="1" wp14:anchorId="76F70E83" wp14:editId="030E7431">
          <wp:simplePos x="0" y="0"/>
          <wp:positionH relativeFrom="page">
            <wp:posOffset>859790</wp:posOffset>
          </wp:positionH>
          <wp:positionV relativeFrom="page">
            <wp:posOffset>10275570</wp:posOffset>
          </wp:positionV>
          <wp:extent cx="183600" cy="183600"/>
          <wp:effectExtent l="0" t="0" r="6985" b="6985"/>
          <wp:wrapNone/>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67271" w14:textId="6B6ACDDB" w:rsidR="00E33C25" w:rsidRPr="0033780C" w:rsidRDefault="00E33C25" w:rsidP="00B00F20">
    <w:pPr>
      <w:pStyle w:val="09Seitenzahl"/>
      <w:framePr w:wrap="around"/>
    </w:pPr>
    <w:r w:rsidRPr="0033780C">
      <w:t xml:space="preserve">Seite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C75D5F">
      <w:rPr>
        <w:rStyle w:val="Numeropagina"/>
      </w:rPr>
      <w:t>2</w:t>
    </w:r>
    <w:r w:rsidRPr="0033780C">
      <w:rPr>
        <w:rStyle w:val="Numeropagina"/>
      </w:rPr>
      <w:fldChar w:fldCharType="end"/>
    </w:r>
  </w:p>
  <w:p w14:paraId="74E13223" w14:textId="77777777" w:rsidR="00E33C25" w:rsidRDefault="00E33C25"/>
  <w:p w14:paraId="7E4D67CA" w14:textId="77777777" w:rsidR="00E33C25" w:rsidRDefault="00E33C2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A2EC9" w14:textId="77777777" w:rsidR="00E33C25" w:rsidRDefault="00E33C25">
    <w:r>
      <w:rPr>
        <w:noProof/>
        <w:lang w:eastAsia="it-IT"/>
      </w:rPr>
      <mc:AlternateContent>
        <mc:Choice Requires="wps">
          <w:drawing>
            <wp:anchor distT="0" distB="0" distL="0" distR="0" simplePos="0" relativeHeight="251661312" behindDoc="0" locked="0" layoutInCell="1" allowOverlap="1" wp14:anchorId="5439D17F" wp14:editId="6F09DD61">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14:paraId="09D9BE9C" w14:textId="77777777" w:rsidR="00E33C25" w:rsidRPr="0070249C" w:rsidRDefault="00E33C25" w:rsidP="00B46C3C">
                          <w:pPr>
                            <w:pStyle w:val="08Fubereich"/>
                            <w:rPr>
                              <w:lang w:val="de-DE"/>
                            </w:rPr>
                          </w:pPr>
                          <w:r w:rsidRPr="0070249C">
                            <w:rPr>
                              <w:lang w:val="de-DE"/>
                            </w:rPr>
                            <w:t>und Mercedes-Benz sind eingetragene Marken der Daimler AG, Stuttgart, Deutschland.</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39D17F" id="_x0000_t202" coordsize="21600,21600" o:spt="202" path="m,l,21600r21600,l21600,xe">
              <v:stroke joinstyle="miter"/>
              <v:path gradientshapeok="t" o:connecttype="rect"/>
            </v:shapetype>
            <v:shape id="_x0000_s1027" type="#_x0000_t202" style="position:absolute;margin-left:85.35pt;margin-top:811.4pt;width:289.7pt;height:11.0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" filled="f" stroked="f">
              <v:textbox inset="0,0,0,0">
                <w:txbxContent>
                  <w:p w14:paraId="09D9BE9C" w14:textId="77777777" w:rsidR="00E33C25" w:rsidRPr="0070249C" w:rsidRDefault="00E33C25" w:rsidP="00B46C3C">
                    <w:pPr>
                      <w:pStyle w:val="08Fubereich"/>
                      <w:rPr>
                        <w:lang w:val="de-DE"/>
                      </w:rPr>
                    </w:pPr>
                    <w:r w:rsidRPr="0070249C">
                      <w:rPr>
                        <w:lang w:val="de-DE"/>
                      </w:rPr>
                      <w:t>und Mercedes-Benz sind eingetragene Marken der Daimler AG, Stuttgart, Deutschland.</w:t>
                    </w:r>
                  </w:p>
                </w:txbxContent>
              </v:textbox>
              <w10:wrap type="square" anchorx="page" anchory="page"/>
            </v:shape>
          </w:pict>
        </mc:Fallback>
      </mc:AlternateContent>
    </w:r>
    <w:r>
      <w:rPr>
        <w:noProof/>
        <w:lang w:eastAsia="it-IT"/>
      </w:rPr>
      <w:drawing>
        <wp:anchor distT="0" distB="0" distL="114300" distR="114300" simplePos="0" relativeHeight="251660288" behindDoc="1" locked="0" layoutInCell="1" allowOverlap="1" wp14:anchorId="71DC131C" wp14:editId="687EBFEE">
          <wp:simplePos x="0" y="0"/>
          <wp:positionH relativeFrom="page">
            <wp:posOffset>860425</wp:posOffset>
          </wp:positionH>
          <wp:positionV relativeFrom="page">
            <wp:posOffset>10275570</wp:posOffset>
          </wp:positionV>
          <wp:extent cx="183600" cy="183600"/>
          <wp:effectExtent l="0" t="0" r="6985" b="6985"/>
          <wp:wrapNone/>
          <wp:docPr id="192"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mc:AlternateContent>
        <mc:Choice Requires="wps">
          <w:drawing>
            <wp:anchor distT="0" distB="0" distL="114300" distR="114300" simplePos="0" relativeHeight="251658240" behindDoc="0" locked="0" layoutInCell="1" allowOverlap="1" wp14:anchorId="07EC2868" wp14:editId="61960AAA">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DBA64D" id="Ellipse 3" o:spid="_x0000_s1026" style="position:absolute;margin-left:-53.85pt;margin-top:421.75pt;width:1.1pt;height: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" fillcolor="black [3213]" stroked="f" strokeweight="1pt">
              <v:stroke joinstyle="miter"/>
              <w10:wrap anchory="page"/>
            </v:oval>
          </w:pict>
        </mc:Fallback>
      </mc:AlternateContent>
    </w:r>
    <w:r>
      <w:rPr>
        <w:noProof/>
        <w:lang w:eastAsia="it-IT"/>
      </w:rPr>
      <mc:AlternateContent>
        <mc:Choice Requires="wps">
          <w:drawing>
            <wp:anchor distT="0" distB="0" distL="114300" distR="114300" simplePos="0" relativeHeight="251657216" behindDoc="0" locked="0" layoutInCell="1" allowOverlap="1" wp14:anchorId="0FA2941C" wp14:editId="5424099A">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FB2740" id="Ellipse 4" o:spid="_x0000_s1026" style="position:absolute;margin-left:-53.8pt;margin-top:594.8pt;width:1.15pt;height:1.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5C4AA" w14:textId="77777777" w:rsidR="00CC11FF" w:rsidRPr="00E675DA" w:rsidRDefault="00CC11FF" w:rsidP="00764B8C">
      <w:pPr>
        <w:spacing w:line="240" w:lineRule="auto"/>
      </w:pPr>
      <w:r w:rsidRPr="00E675DA">
        <w:separator/>
      </w:r>
    </w:p>
    <w:p w14:paraId="21667564" w14:textId="77777777" w:rsidR="00CC11FF" w:rsidRDefault="00CC11FF"/>
  </w:footnote>
  <w:footnote w:type="continuationSeparator" w:id="0">
    <w:p w14:paraId="3CC17592" w14:textId="77777777" w:rsidR="00CC11FF" w:rsidRPr="00E675DA" w:rsidRDefault="00CC11FF" w:rsidP="00764B8C">
      <w:pPr>
        <w:spacing w:line="240" w:lineRule="auto"/>
      </w:pPr>
      <w:r w:rsidRPr="00E675DA">
        <w:continuationSeparator/>
      </w:r>
    </w:p>
    <w:p w14:paraId="64C84877" w14:textId="77777777" w:rsidR="00CC11FF" w:rsidRDefault="00CC11FF"/>
  </w:footnote>
  <w:footnote w:type="continuationNotice" w:id="1">
    <w:p w14:paraId="3B552B2A" w14:textId="77777777" w:rsidR="00CC11FF" w:rsidRDefault="00CC11F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EDE7E" w14:textId="77777777" w:rsidR="002B4201" w:rsidRDefault="002B420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FBC89" w14:textId="49D0A5A1" w:rsidR="0068110B" w:rsidRDefault="0068110B">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E20AB" w14:textId="4F3BF271" w:rsidR="00E33C25" w:rsidRDefault="00521D9F">
    <w:r>
      <w:rPr>
        <w:noProof/>
        <w:lang w:eastAsia="it-IT"/>
      </w:rPr>
      <w:drawing>
        <wp:anchor distT="0" distB="0" distL="114300" distR="114300" simplePos="0" relativeHeight="251653120" behindDoc="1" locked="0" layoutInCell="1" allowOverlap="1" wp14:anchorId="28C5BADB" wp14:editId="17315DFC">
          <wp:simplePos x="0" y="0"/>
          <wp:positionH relativeFrom="page">
            <wp:align>center</wp:align>
          </wp:positionH>
          <wp:positionV relativeFrom="margin">
            <wp:posOffset>-381000</wp:posOffset>
          </wp:positionV>
          <wp:extent cx="720000" cy="720000"/>
          <wp:effectExtent l="0" t="0" r="4445" b="4445"/>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B7387">
      <w:rPr>
        <w:noProof/>
        <w:lang w:eastAsia="it-IT"/>
      </w:rPr>
      <w:drawing>
        <wp:anchor distT="0" distB="0" distL="114300" distR="114300" simplePos="0" relativeHeight="251668480" behindDoc="0" locked="0" layoutInCell="1" hidden="0" allowOverlap="1" wp14:anchorId="5A0343C4" wp14:editId="3EA965FA">
          <wp:simplePos x="0" y="0"/>
          <wp:positionH relativeFrom="column">
            <wp:posOffset>4564380</wp:posOffset>
          </wp:positionH>
          <wp:positionV relativeFrom="paragraph">
            <wp:posOffset>1002665</wp:posOffset>
          </wp:positionV>
          <wp:extent cx="1080135" cy="123825"/>
          <wp:effectExtent l="0" t="0" r="0" b="0"/>
          <wp:wrapNone/>
          <wp:docPr id="231" name="image1.png" descr="MB-word-mark_p_1C"/>
          <wp:cNvGraphicFramePr/>
          <a:graphic xmlns:a="http://schemas.openxmlformats.org/drawingml/2006/main">
            <a:graphicData uri="http://schemas.openxmlformats.org/drawingml/2006/picture">
              <pic:pic xmlns:pic="http://schemas.openxmlformats.org/drawingml/2006/picture">
                <pic:nvPicPr>
                  <pic:cNvPr id="0" name="image1.png" descr="MB-word-mark_p_1C"/>
                  <pic:cNvPicPr preferRelativeResize="0"/>
                </pic:nvPicPr>
                <pic:blipFill>
                  <a:blip r:embed="rId2"/>
                  <a:srcRect/>
                  <a:stretch>
                    <a:fillRect/>
                  </a:stretch>
                </pic:blipFill>
                <pic:spPr>
                  <a:xfrm>
                    <a:off x="0" y="0"/>
                    <a:ext cx="1080135" cy="123825"/>
                  </a:xfrm>
                  <a:prstGeom prst="rect">
                    <a:avLst/>
                  </a:prstGeom>
                  <a:ln/>
                </pic:spPr>
              </pic:pic>
            </a:graphicData>
          </a:graphic>
        </wp:anchor>
      </w:drawing>
    </w:r>
    <w:r w:rsidR="00E33C25">
      <w:rPr>
        <w:noProof/>
        <w:lang w:eastAsia="it-IT"/>
      </w:rPr>
      <mc:AlternateContent>
        <mc:Choice Requires="wps">
          <w:drawing>
            <wp:anchor distT="0" distB="0" distL="114300" distR="114300" simplePos="0" relativeHeight="251655168" behindDoc="0" locked="0" layoutInCell="1" allowOverlap="1" wp14:anchorId="01D294E0" wp14:editId="2A70BD1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F5ECE3" id="Ellipse 9" o:spid="_x0000_s1026" style="position:absolute;margin-left:-53.75pt;margin-top:297.2pt;width:1.1pt;height: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" fillcolor="black [3213]" stroked="f" strokeweight="1pt">
              <v:stroke joinstyle="miter"/>
              <w10:wrap anchory="page"/>
            </v:oval>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6381B" w14:textId="77777777" w:rsidR="00E33C25" w:rsidRDefault="00E33C25" w:rsidP="00B46C3C">
    <w:pPr>
      <w:spacing w:line="20" w:lineRule="exact"/>
    </w:pPr>
    <w:r>
      <w:rPr>
        <w:noProof/>
        <w:lang w:eastAsia="it-IT"/>
      </w:rPr>
      <w:drawing>
        <wp:anchor distT="0" distB="0" distL="114300" distR="114300" simplePos="0" relativeHeight="251662336" behindDoc="1" locked="0" layoutInCell="1" allowOverlap="1" wp14:anchorId="0CF6BB9A" wp14:editId="5C8C205D">
          <wp:simplePos x="0" y="0"/>
          <wp:positionH relativeFrom="page">
            <wp:posOffset>3423920</wp:posOffset>
          </wp:positionH>
          <wp:positionV relativeFrom="page">
            <wp:posOffset>539115</wp:posOffset>
          </wp:positionV>
          <wp:extent cx="720000" cy="720000"/>
          <wp:effectExtent l="0" t="0" r="4445" b="4445"/>
          <wp:wrapNone/>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mc:AlternateContent>
        <mc:Choice Requires="wps">
          <w:drawing>
            <wp:anchor distT="0" distB="0" distL="114300" distR="114300" simplePos="0" relativeHeight="251659264" behindDoc="0" locked="0" layoutInCell="1" allowOverlap="1" wp14:anchorId="1FFE2F76" wp14:editId="06C28235">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EF5AE9" id="Ellipse 1" o:spid="_x0000_s1026" style="position:absolute;margin-left:-53.75pt;margin-top:297.2pt;width:1.1pt;height: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" fillcolor="black [3213]" stroked="f" strokeweight="1pt">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B2849E7"/>
    <w:multiLevelType w:val="hybridMultilevel"/>
    <w:tmpl w:val="A852EA6E"/>
    <w:lvl w:ilvl="0" w:tplc="06CE8004">
      <w:start w:val="125"/>
      <w:numFmt w:val="bullet"/>
      <w:lvlText w:val=""/>
      <w:lvlJc w:val="left"/>
      <w:pPr>
        <w:ind w:left="720" w:hanging="360"/>
      </w:pPr>
      <w:rPr>
        <w:rFonts w:ascii="Symbol" w:eastAsiaTheme="majorEastAsia" w:hAnsi="Symbol" w:cstheme="maj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0B5A68"/>
    <w:multiLevelType w:val="hybridMultilevel"/>
    <w:tmpl w:val="30F0D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566640E"/>
    <w:multiLevelType w:val="hybridMultilevel"/>
    <w:tmpl w:val="5BBA53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47261E"/>
    <w:multiLevelType w:val="multilevel"/>
    <w:tmpl w:val="04070023"/>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338539482">
    <w:abstractNumId w:val="9"/>
  </w:num>
  <w:num w:numId="2" w16cid:durableId="1982227514">
    <w:abstractNumId w:val="8"/>
  </w:num>
  <w:num w:numId="3" w16cid:durableId="1486359807">
    <w:abstractNumId w:val="7"/>
  </w:num>
  <w:num w:numId="4" w16cid:durableId="496002595">
    <w:abstractNumId w:val="6"/>
  </w:num>
  <w:num w:numId="5" w16cid:durableId="1891653419">
    <w:abstractNumId w:val="5"/>
  </w:num>
  <w:num w:numId="6" w16cid:durableId="743576288">
    <w:abstractNumId w:val="4"/>
  </w:num>
  <w:num w:numId="7" w16cid:durableId="507910643">
    <w:abstractNumId w:val="3"/>
  </w:num>
  <w:num w:numId="8" w16cid:durableId="1597250883">
    <w:abstractNumId w:val="2"/>
  </w:num>
  <w:num w:numId="9" w16cid:durableId="77749868">
    <w:abstractNumId w:val="1"/>
  </w:num>
  <w:num w:numId="10" w16cid:durableId="811993203">
    <w:abstractNumId w:val="0"/>
  </w:num>
  <w:num w:numId="11" w16cid:durableId="787899041">
    <w:abstractNumId w:val="15"/>
  </w:num>
  <w:num w:numId="12" w16cid:durableId="650643642">
    <w:abstractNumId w:val="10"/>
  </w:num>
  <w:num w:numId="13" w16cid:durableId="1134372282">
    <w:abstractNumId w:val="16"/>
  </w:num>
  <w:num w:numId="14" w16cid:durableId="1428890688">
    <w:abstractNumId w:val="14"/>
  </w:num>
  <w:num w:numId="15" w16cid:durableId="1152213412">
    <w:abstractNumId w:val="13"/>
  </w:num>
  <w:num w:numId="16" w16cid:durableId="1913348726">
    <w:abstractNumId w:val="11"/>
  </w:num>
  <w:num w:numId="17" w16cid:durableId="20792046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4096" w:nlCheck="1" w:checkStyle="0"/>
  <w:activeWritingStyle w:appName="MSWord" w:lang="en-GB" w:vendorID="64" w:dllVersion="4096" w:nlCheck="1" w:checkStyle="0"/>
  <w:activeWritingStyle w:appName="MSWord" w:lang="it-IT" w:vendorID="64" w:dllVersion="6" w:nlCheck="1" w:checkStyle="0"/>
  <w:activeWritingStyle w:appName="MSWord" w:lang="it-IT" w:vendorID="64" w:dllVersion="4096" w:nlCheck="1" w:checkStyle="0"/>
  <w:activeWritingStyle w:appName="MSWord" w:lang="it-IT" w:vendorID="64" w:dllVersion="0" w:nlCheck="1" w:checkStyle="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6CA"/>
    <w:rsid w:val="00000C4C"/>
    <w:rsid w:val="00002924"/>
    <w:rsid w:val="000049B1"/>
    <w:rsid w:val="00005566"/>
    <w:rsid w:val="00007C8A"/>
    <w:rsid w:val="00010949"/>
    <w:rsid w:val="00010C57"/>
    <w:rsid w:val="00012E3D"/>
    <w:rsid w:val="000220A0"/>
    <w:rsid w:val="00022BF1"/>
    <w:rsid w:val="000302C1"/>
    <w:rsid w:val="000324D6"/>
    <w:rsid w:val="00033CCA"/>
    <w:rsid w:val="00041674"/>
    <w:rsid w:val="000417C7"/>
    <w:rsid w:val="00044F7C"/>
    <w:rsid w:val="00045A88"/>
    <w:rsid w:val="0005313B"/>
    <w:rsid w:val="00060587"/>
    <w:rsid w:val="000648CA"/>
    <w:rsid w:val="00065ABC"/>
    <w:rsid w:val="00067845"/>
    <w:rsid w:val="00076793"/>
    <w:rsid w:val="00081305"/>
    <w:rsid w:val="00081653"/>
    <w:rsid w:val="00085551"/>
    <w:rsid w:val="0008775F"/>
    <w:rsid w:val="0009608E"/>
    <w:rsid w:val="000A0022"/>
    <w:rsid w:val="000A02B6"/>
    <w:rsid w:val="000A2465"/>
    <w:rsid w:val="000A33A6"/>
    <w:rsid w:val="000B1ECF"/>
    <w:rsid w:val="000B4EA9"/>
    <w:rsid w:val="000B5B8C"/>
    <w:rsid w:val="000C1CA3"/>
    <w:rsid w:val="000C2C40"/>
    <w:rsid w:val="000C6A17"/>
    <w:rsid w:val="000C6B50"/>
    <w:rsid w:val="000D3BB6"/>
    <w:rsid w:val="000D4085"/>
    <w:rsid w:val="000E2F84"/>
    <w:rsid w:val="000E368C"/>
    <w:rsid w:val="00105167"/>
    <w:rsid w:val="0011610D"/>
    <w:rsid w:val="001166BE"/>
    <w:rsid w:val="00117B42"/>
    <w:rsid w:val="001214B4"/>
    <w:rsid w:val="0012549C"/>
    <w:rsid w:val="00125598"/>
    <w:rsid w:val="00136D20"/>
    <w:rsid w:val="00142368"/>
    <w:rsid w:val="001510D5"/>
    <w:rsid w:val="001545A7"/>
    <w:rsid w:val="0016022B"/>
    <w:rsid w:val="0016279C"/>
    <w:rsid w:val="0016534C"/>
    <w:rsid w:val="001674C7"/>
    <w:rsid w:val="0017699C"/>
    <w:rsid w:val="0018388D"/>
    <w:rsid w:val="001850C2"/>
    <w:rsid w:val="00185B2E"/>
    <w:rsid w:val="00190106"/>
    <w:rsid w:val="00191B43"/>
    <w:rsid w:val="001952DA"/>
    <w:rsid w:val="00197D3D"/>
    <w:rsid w:val="001A20AA"/>
    <w:rsid w:val="001A3EDE"/>
    <w:rsid w:val="001A4704"/>
    <w:rsid w:val="001A4941"/>
    <w:rsid w:val="001A59E4"/>
    <w:rsid w:val="001A77C7"/>
    <w:rsid w:val="001C39E9"/>
    <w:rsid w:val="001C51AE"/>
    <w:rsid w:val="001C6E57"/>
    <w:rsid w:val="001D1108"/>
    <w:rsid w:val="001D259B"/>
    <w:rsid w:val="001D6C8A"/>
    <w:rsid w:val="001E2F63"/>
    <w:rsid w:val="001E6229"/>
    <w:rsid w:val="001E7A33"/>
    <w:rsid w:val="001E7FA9"/>
    <w:rsid w:val="001F4E25"/>
    <w:rsid w:val="0020403C"/>
    <w:rsid w:val="002056C6"/>
    <w:rsid w:val="00206BC3"/>
    <w:rsid w:val="0021019E"/>
    <w:rsid w:val="002103A3"/>
    <w:rsid w:val="0021193A"/>
    <w:rsid w:val="00214E5B"/>
    <w:rsid w:val="00216079"/>
    <w:rsid w:val="0022182A"/>
    <w:rsid w:val="00225E7D"/>
    <w:rsid w:val="00227935"/>
    <w:rsid w:val="00227CAB"/>
    <w:rsid w:val="002305F7"/>
    <w:rsid w:val="002307D8"/>
    <w:rsid w:val="00230EAB"/>
    <w:rsid w:val="002348CF"/>
    <w:rsid w:val="00235959"/>
    <w:rsid w:val="002379A5"/>
    <w:rsid w:val="00240957"/>
    <w:rsid w:val="0024352B"/>
    <w:rsid w:val="00252D39"/>
    <w:rsid w:val="0025439F"/>
    <w:rsid w:val="002545C3"/>
    <w:rsid w:val="00254DDE"/>
    <w:rsid w:val="002550D3"/>
    <w:rsid w:val="00256711"/>
    <w:rsid w:val="00256E9F"/>
    <w:rsid w:val="00261137"/>
    <w:rsid w:val="002637E3"/>
    <w:rsid w:val="002646A1"/>
    <w:rsid w:val="0026544B"/>
    <w:rsid w:val="00270D6E"/>
    <w:rsid w:val="00272563"/>
    <w:rsid w:val="002732BA"/>
    <w:rsid w:val="00273DB9"/>
    <w:rsid w:val="002741C7"/>
    <w:rsid w:val="00280370"/>
    <w:rsid w:val="0028037A"/>
    <w:rsid w:val="00280C66"/>
    <w:rsid w:val="002811E8"/>
    <w:rsid w:val="00286706"/>
    <w:rsid w:val="002878BB"/>
    <w:rsid w:val="002926ED"/>
    <w:rsid w:val="0029513C"/>
    <w:rsid w:val="002A1E28"/>
    <w:rsid w:val="002A49B6"/>
    <w:rsid w:val="002A6DA1"/>
    <w:rsid w:val="002A7520"/>
    <w:rsid w:val="002B27E5"/>
    <w:rsid w:val="002B3A8B"/>
    <w:rsid w:val="002B4201"/>
    <w:rsid w:val="002C201B"/>
    <w:rsid w:val="002C4828"/>
    <w:rsid w:val="002C5C33"/>
    <w:rsid w:val="002C78A6"/>
    <w:rsid w:val="002C7DBE"/>
    <w:rsid w:val="002D1375"/>
    <w:rsid w:val="002D3D23"/>
    <w:rsid w:val="002D5F65"/>
    <w:rsid w:val="002D64C3"/>
    <w:rsid w:val="002E3DE5"/>
    <w:rsid w:val="002E4F91"/>
    <w:rsid w:val="002F69FB"/>
    <w:rsid w:val="00300A41"/>
    <w:rsid w:val="003064B1"/>
    <w:rsid w:val="0030672E"/>
    <w:rsid w:val="00307252"/>
    <w:rsid w:val="003128AF"/>
    <w:rsid w:val="00313D39"/>
    <w:rsid w:val="00314720"/>
    <w:rsid w:val="00321C29"/>
    <w:rsid w:val="00323554"/>
    <w:rsid w:val="00323BB4"/>
    <w:rsid w:val="00323C50"/>
    <w:rsid w:val="00325102"/>
    <w:rsid w:val="003266BF"/>
    <w:rsid w:val="00331EB3"/>
    <w:rsid w:val="00331F5E"/>
    <w:rsid w:val="0033303A"/>
    <w:rsid w:val="0033361B"/>
    <w:rsid w:val="00333A1D"/>
    <w:rsid w:val="0033780C"/>
    <w:rsid w:val="00337BA1"/>
    <w:rsid w:val="003400B7"/>
    <w:rsid w:val="00343147"/>
    <w:rsid w:val="00351E77"/>
    <w:rsid w:val="003525BD"/>
    <w:rsid w:val="00353422"/>
    <w:rsid w:val="003626A9"/>
    <w:rsid w:val="003644EF"/>
    <w:rsid w:val="00367D65"/>
    <w:rsid w:val="003721C5"/>
    <w:rsid w:val="00374B74"/>
    <w:rsid w:val="00374CCB"/>
    <w:rsid w:val="003753CD"/>
    <w:rsid w:val="003806A1"/>
    <w:rsid w:val="003841D6"/>
    <w:rsid w:val="00384364"/>
    <w:rsid w:val="0038797C"/>
    <w:rsid w:val="003957E9"/>
    <w:rsid w:val="00395C38"/>
    <w:rsid w:val="003968AF"/>
    <w:rsid w:val="00397716"/>
    <w:rsid w:val="00397B7C"/>
    <w:rsid w:val="003A0B70"/>
    <w:rsid w:val="003A50A8"/>
    <w:rsid w:val="003A540B"/>
    <w:rsid w:val="003A569D"/>
    <w:rsid w:val="003A7C32"/>
    <w:rsid w:val="003B12CF"/>
    <w:rsid w:val="003B246D"/>
    <w:rsid w:val="003B45C7"/>
    <w:rsid w:val="003B5089"/>
    <w:rsid w:val="003B5759"/>
    <w:rsid w:val="003B5A16"/>
    <w:rsid w:val="003B6B4F"/>
    <w:rsid w:val="003C31E9"/>
    <w:rsid w:val="003C47FB"/>
    <w:rsid w:val="003C510C"/>
    <w:rsid w:val="003D1AC2"/>
    <w:rsid w:val="003D3D54"/>
    <w:rsid w:val="003D42B9"/>
    <w:rsid w:val="003D4430"/>
    <w:rsid w:val="003D49A9"/>
    <w:rsid w:val="003D5595"/>
    <w:rsid w:val="003E0660"/>
    <w:rsid w:val="003E638C"/>
    <w:rsid w:val="003F06DB"/>
    <w:rsid w:val="003F33E4"/>
    <w:rsid w:val="003F3AF1"/>
    <w:rsid w:val="00404C65"/>
    <w:rsid w:val="00405A0F"/>
    <w:rsid w:val="00406312"/>
    <w:rsid w:val="00410740"/>
    <w:rsid w:val="0041163E"/>
    <w:rsid w:val="0041435B"/>
    <w:rsid w:val="00415A0A"/>
    <w:rsid w:val="00416D50"/>
    <w:rsid w:val="00423F78"/>
    <w:rsid w:val="00425145"/>
    <w:rsid w:val="00432094"/>
    <w:rsid w:val="004361F4"/>
    <w:rsid w:val="00445805"/>
    <w:rsid w:val="00460D04"/>
    <w:rsid w:val="00465A43"/>
    <w:rsid w:val="00465FEC"/>
    <w:rsid w:val="00466C40"/>
    <w:rsid w:val="00471EED"/>
    <w:rsid w:val="00482070"/>
    <w:rsid w:val="004820BC"/>
    <w:rsid w:val="00486250"/>
    <w:rsid w:val="00487F7B"/>
    <w:rsid w:val="00492791"/>
    <w:rsid w:val="00492F19"/>
    <w:rsid w:val="00493954"/>
    <w:rsid w:val="00496814"/>
    <w:rsid w:val="004B2219"/>
    <w:rsid w:val="004B4319"/>
    <w:rsid w:val="004B4913"/>
    <w:rsid w:val="004B657D"/>
    <w:rsid w:val="004C03FA"/>
    <w:rsid w:val="004C4D0E"/>
    <w:rsid w:val="004C539B"/>
    <w:rsid w:val="004C7D88"/>
    <w:rsid w:val="004D0D60"/>
    <w:rsid w:val="004D6095"/>
    <w:rsid w:val="004F0D1D"/>
    <w:rsid w:val="004F1D5F"/>
    <w:rsid w:val="004F34DB"/>
    <w:rsid w:val="004F3C85"/>
    <w:rsid w:val="004F3DC0"/>
    <w:rsid w:val="004F77E8"/>
    <w:rsid w:val="004F7B19"/>
    <w:rsid w:val="00500AB1"/>
    <w:rsid w:val="005017E2"/>
    <w:rsid w:val="0050322E"/>
    <w:rsid w:val="00505716"/>
    <w:rsid w:val="00506E45"/>
    <w:rsid w:val="00510B02"/>
    <w:rsid w:val="00511A08"/>
    <w:rsid w:val="00521D9F"/>
    <w:rsid w:val="005239CF"/>
    <w:rsid w:val="00523D53"/>
    <w:rsid w:val="00525B17"/>
    <w:rsid w:val="005313A7"/>
    <w:rsid w:val="00531884"/>
    <w:rsid w:val="00545EB9"/>
    <w:rsid w:val="00550767"/>
    <w:rsid w:val="005557B8"/>
    <w:rsid w:val="00555AC8"/>
    <w:rsid w:val="00555FB1"/>
    <w:rsid w:val="00565B96"/>
    <w:rsid w:val="00565DFF"/>
    <w:rsid w:val="00577339"/>
    <w:rsid w:val="005778E0"/>
    <w:rsid w:val="00583336"/>
    <w:rsid w:val="00584BA5"/>
    <w:rsid w:val="0058606D"/>
    <w:rsid w:val="00586C1A"/>
    <w:rsid w:val="00587059"/>
    <w:rsid w:val="00587D31"/>
    <w:rsid w:val="00591918"/>
    <w:rsid w:val="00592B7D"/>
    <w:rsid w:val="00593BFD"/>
    <w:rsid w:val="00597148"/>
    <w:rsid w:val="005A4D93"/>
    <w:rsid w:val="005B3744"/>
    <w:rsid w:val="005B3AB2"/>
    <w:rsid w:val="005C4F7C"/>
    <w:rsid w:val="005D5575"/>
    <w:rsid w:val="005D7605"/>
    <w:rsid w:val="005E4519"/>
    <w:rsid w:val="005E4752"/>
    <w:rsid w:val="005E587B"/>
    <w:rsid w:val="005E6941"/>
    <w:rsid w:val="005F372F"/>
    <w:rsid w:val="005F4DEC"/>
    <w:rsid w:val="005F5FD9"/>
    <w:rsid w:val="005F69F1"/>
    <w:rsid w:val="005F6D0C"/>
    <w:rsid w:val="00605EA4"/>
    <w:rsid w:val="00611096"/>
    <w:rsid w:val="00623619"/>
    <w:rsid w:val="00623C90"/>
    <w:rsid w:val="00624127"/>
    <w:rsid w:val="00627CFB"/>
    <w:rsid w:val="00633DCD"/>
    <w:rsid w:val="00634590"/>
    <w:rsid w:val="006353C7"/>
    <w:rsid w:val="006377AF"/>
    <w:rsid w:val="00640333"/>
    <w:rsid w:val="006413B4"/>
    <w:rsid w:val="00644D35"/>
    <w:rsid w:val="00645A3E"/>
    <w:rsid w:val="00645B89"/>
    <w:rsid w:val="0064602D"/>
    <w:rsid w:val="00646269"/>
    <w:rsid w:val="006462C0"/>
    <w:rsid w:val="006508A3"/>
    <w:rsid w:val="00654259"/>
    <w:rsid w:val="0066070D"/>
    <w:rsid w:val="006619AF"/>
    <w:rsid w:val="006703D4"/>
    <w:rsid w:val="00670D3C"/>
    <w:rsid w:val="00680599"/>
    <w:rsid w:val="0068110B"/>
    <w:rsid w:val="00685435"/>
    <w:rsid w:val="00692F69"/>
    <w:rsid w:val="00697428"/>
    <w:rsid w:val="006A0350"/>
    <w:rsid w:val="006A1772"/>
    <w:rsid w:val="006A2760"/>
    <w:rsid w:val="006A4E11"/>
    <w:rsid w:val="006A6374"/>
    <w:rsid w:val="006B10CE"/>
    <w:rsid w:val="006B680E"/>
    <w:rsid w:val="006C14AB"/>
    <w:rsid w:val="006C1A8D"/>
    <w:rsid w:val="006C2B49"/>
    <w:rsid w:val="006C3353"/>
    <w:rsid w:val="006C3897"/>
    <w:rsid w:val="006D09FA"/>
    <w:rsid w:val="006D1D83"/>
    <w:rsid w:val="006D2718"/>
    <w:rsid w:val="006E7B08"/>
    <w:rsid w:val="006F0D2F"/>
    <w:rsid w:val="006F12B8"/>
    <w:rsid w:val="006F3FD4"/>
    <w:rsid w:val="006F6CDF"/>
    <w:rsid w:val="0070249C"/>
    <w:rsid w:val="00704BD1"/>
    <w:rsid w:val="0070639B"/>
    <w:rsid w:val="00713F84"/>
    <w:rsid w:val="00714146"/>
    <w:rsid w:val="00714D86"/>
    <w:rsid w:val="0072027A"/>
    <w:rsid w:val="00722CD0"/>
    <w:rsid w:val="00724DB8"/>
    <w:rsid w:val="00733DA6"/>
    <w:rsid w:val="00735384"/>
    <w:rsid w:val="00735825"/>
    <w:rsid w:val="00735AB3"/>
    <w:rsid w:val="007401F2"/>
    <w:rsid w:val="00742093"/>
    <w:rsid w:val="007423F4"/>
    <w:rsid w:val="007426F2"/>
    <w:rsid w:val="00744DDB"/>
    <w:rsid w:val="00751366"/>
    <w:rsid w:val="00752583"/>
    <w:rsid w:val="00752F5C"/>
    <w:rsid w:val="00754E62"/>
    <w:rsid w:val="00756AA4"/>
    <w:rsid w:val="00760003"/>
    <w:rsid w:val="00763D0B"/>
    <w:rsid w:val="00764B8C"/>
    <w:rsid w:val="0076594F"/>
    <w:rsid w:val="00766C52"/>
    <w:rsid w:val="00767658"/>
    <w:rsid w:val="00772011"/>
    <w:rsid w:val="00772C83"/>
    <w:rsid w:val="00776BE1"/>
    <w:rsid w:val="007A399D"/>
    <w:rsid w:val="007A7FB2"/>
    <w:rsid w:val="007B0619"/>
    <w:rsid w:val="007B2421"/>
    <w:rsid w:val="007B3348"/>
    <w:rsid w:val="007C16BC"/>
    <w:rsid w:val="007C3667"/>
    <w:rsid w:val="007C617C"/>
    <w:rsid w:val="007D098F"/>
    <w:rsid w:val="007D3666"/>
    <w:rsid w:val="007D4257"/>
    <w:rsid w:val="007D55E0"/>
    <w:rsid w:val="007D56C7"/>
    <w:rsid w:val="007E021D"/>
    <w:rsid w:val="007E639B"/>
    <w:rsid w:val="007E6767"/>
    <w:rsid w:val="007E7095"/>
    <w:rsid w:val="007F63C8"/>
    <w:rsid w:val="007F7124"/>
    <w:rsid w:val="007F7747"/>
    <w:rsid w:val="00800980"/>
    <w:rsid w:val="0080191D"/>
    <w:rsid w:val="00803B73"/>
    <w:rsid w:val="00810DDF"/>
    <w:rsid w:val="00822E1D"/>
    <w:rsid w:val="00825074"/>
    <w:rsid w:val="00825470"/>
    <w:rsid w:val="00830272"/>
    <w:rsid w:val="00831C69"/>
    <w:rsid w:val="00832093"/>
    <w:rsid w:val="00833A82"/>
    <w:rsid w:val="00836464"/>
    <w:rsid w:val="00840234"/>
    <w:rsid w:val="00841A10"/>
    <w:rsid w:val="00841B87"/>
    <w:rsid w:val="008436BE"/>
    <w:rsid w:val="0084563D"/>
    <w:rsid w:val="00856036"/>
    <w:rsid w:val="00867746"/>
    <w:rsid w:val="00870153"/>
    <w:rsid w:val="008709EF"/>
    <w:rsid w:val="00871EB6"/>
    <w:rsid w:val="008802EC"/>
    <w:rsid w:val="00881F20"/>
    <w:rsid w:val="00886464"/>
    <w:rsid w:val="008A15E8"/>
    <w:rsid w:val="008A7B99"/>
    <w:rsid w:val="008B0996"/>
    <w:rsid w:val="008B200A"/>
    <w:rsid w:val="008B5E99"/>
    <w:rsid w:val="008B7997"/>
    <w:rsid w:val="008C3D0B"/>
    <w:rsid w:val="008C4CF0"/>
    <w:rsid w:val="008C6374"/>
    <w:rsid w:val="008E0EFC"/>
    <w:rsid w:val="008E3BEC"/>
    <w:rsid w:val="008E612F"/>
    <w:rsid w:val="00904D7C"/>
    <w:rsid w:val="0090622A"/>
    <w:rsid w:val="009065E5"/>
    <w:rsid w:val="00906BAB"/>
    <w:rsid w:val="009137EC"/>
    <w:rsid w:val="009168C1"/>
    <w:rsid w:val="009209A2"/>
    <w:rsid w:val="00921565"/>
    <w:rsid w:val="009223D3"/>
    <w:rsid w:val="0092768E"/>
    <w:rsid w:val="00930331"/>
    <w:rsid w:val="00953097"/>
    <w:rsid w:val="00953742"/>
    <w:rsid w:val="00971B98"/>
    <w:rsid w:val="009728E7"/>
    <w:rsid w:val="00972E25"/>
    <w:rsid w:val="00975335"/>
    <w:rsid w:val="00984BDE"/>
    <w:rsid w:val="00992A4D"/>
    <w:rsid w:val="00994687"/>
    <w:rsid w:val="0099468A"/>
    <w:rsid w:val="009A1A64"/>
    <w:rsid w:val="009A2724"/>
    <w:rsid w:val="009A74B4"/>
    <w:rsid w:val="009B027B"/>
    <w:rsid w:val="009B136A"/>
    <w:rsid w:val="009B1BF4"/>
    <w:rsid w:val="009B23EB"/>
    <w:rsid w:val="009B4962"/>
    <w:rsid w:val="009B581A"/>
    <w:rsid w:val="009B7261"/>
    <w:rsid w:val="009C5E31"/>
    <w:rsid w:val="009C6072"/>
    <w:rsid w:val="009C6C28"/>
    <w:rsid w:val="009D5F0B"/>
    <w:rsid w:val="009D7935"/>
    <w:rsid w:val="009E10B2"/>
    <w:rsid w:val="009E2BC8"/>
    <w:rsid w:val="009E36CA"/>
    <w:rsid w:val="009E3EF9"/>
    <w:rsid w:val="009E43E4"/>
    <w:rsid w:val="009E4564"/>
    <w:rsid w:val="009E467A"/>
    <w:rsid w:val="009F04A1"/>
    <w:rsid w:val="009F10FA"/>
    <w:rsid w:val="009F324D"/>
    <w:rsid w:val="00A00E8E"/>
    <w:rsid w:val="00A01756"/>
    <w:rsid w:val="00A039F0"/>
    <w:rsid w:val="00A146DB"/>
    <w:rsid w:val="00A167F4"/>
    <w:rsid w:val="00A16C4C"/>
    <w:rsid w:val="00A33208"/>
    <w:rsid w:val="00A353A6"/>
    <w:rsid w:val="00A46985"/>
    <w:rsid w:val="00A46C55"/>
    <w:rsid w:val="00A46E60"/>
    <w:rsid w:val="00A52355"/>
    <w:rsid w:val="00A527C4"/>
    <w:rsid w:val="00A5566F"/>
    <w:rsid w:val="00A55BC9"/>
    <w:rsid w:val="00A6421C"/>
    <w:rsid w:val="00A64E47"/>
    <w:rsid w:val="00A66105"/>
    <w:rsid w:val="00A6715B"/>
    <w:rsid w:val="00A707D0"/>
    <w:rsid w:val="00A772C0"/>
    <w:rsid w:val="00A8207B"/>
    <w:rsid w:val="00A82949"/>
    <w:rsid w:val="00A82C96"/>
    <w:rsid w:val="00A83394"/>
    <w:rsid w:val="00A835DF"/>
    <w:rsid w:val="00A84208"/>
    <w:rsid w:val="00A86022"/>
    <w:rsid w:val="00A906CB"/>
    <w:rsid w:val="00A9143F"/>
    <w:rsid w:val="00A93F1B"/>
    <w:rsid w:val="00A955E2"/>
    <w:rsid w:val="00AA0FD0"/>
    <w:rsid w:val="00AA2155"/>
    <w:rsid w:val="00AA3690"/>
    <w:rsid w:val="00AA5104"/>
    <w:rsid w:val="00AA6D9D"/>
    <w:rsid w:val="00AB10EF"/>
    <w:rsid w:val="00AB54BE"/>
    <w:rsid w:val="00AC20C7"/>
    <w:rsid w:val="00AD57E0"/>
    <w:rsid w:val="00AE3400"/>
    <w:rsid w:val="00AE5A94"/>
    <w:rsid w:val="00AF65F1"/>
    <w:rsid w:val="00B00F20"/>
    <w:rsid w:val="00B02746"/>
    <w:rsid w:val="00B05176"/>
    <w:rsid w:val="00B05C62"/>
    <w:rsid w:val="00B05D82"/>
    <w:rsid w:val="00B05F07"/>
    <w:rsid w:val="00B139D0"/>
    <w:rsid w:val="00B16782"/>
    <w:rsid w:val="00B253B8"/>
    <w:rsid w:val="00B256BF"/>
    <w:rsid w:val="00B262F7"/>
    <w:rsid w:val="00B27A27"/>
    <w:rsid w:val="00B302A3"/>
    <w:rsid w:val="00B325DD"/>
    <w:rsid w:val="00B33B1A"/>
    <w:rsid w:val="00B40180"/>
    <w:rsid w:val="00B4018D"/>
    <w:rsid w:val="00B42491"/>
    <w:rsid w:val="00B43D92"/>
    <w:rsid w:val="00B46C3C"/>
    <w:rsid w:val="00B5007B"/>
    <w:rsid w:val="00B506A7"/>
    <w:rsid w:val="00B52EF4"/>
    <w:rsid w:val="00B57555"/>
    <w:rsid w:val="00B60C50"/>
    <w:rsid w:val="00B60DE9"/>
    <w:rsid w:val="00B66E46"/>
    <w:rsid w:val="00B805B1"/>
    <w:rsid w:val="00B82564"/>
    <w:rsid w:val="00B825E3"/>
    <w:rsid w:val="00B86D6D"/>
    <w:rsid w:val="00B90709"/>
    <w:rsid w:val="00BA28D9"/>
    <w:rsid w:val="00BA4B56"/>
    <w:rsid w:val="00BA4FFC"/>
    <w:rsid w:val="00BA5F6E"/>
    <w:rsid w:val="00BB4A94"/>
    <w:rsid w:val="00BB5C64"/>
    <w:rsid w:val="00BB66AE"/>
    <w:rsid w:val="00BC3287"/>
    <w:rsid w:val="00BC3DA8"/>
    <w:rsid w:val="00BC4124"/>
    <w:rsid w:val="00BC4438"/>
    <w:rsid w:val="00BC53C4"/>
    <w:rsid w:val="00BD2AB4"/>
    <w:rsid w:val="00BD2F65"/>
    <w:rsid w:val="00BD301C"/>
    <w:rsid w:val="00BE0A2A"/>
    <w:rsid w:val="00BE72A9"/>
    <w:rsid w:val="00C006E4"/>
    <w:rsid w:val="00C00C07"/>
    <w:rsid w:val="00C03366"/>
    <w:rsid w:val="00C0478C"/>
    <w:rsid w:val="00C11DEB"/>
    <w:rsid w:val="00C15965"/>
    <w:rsid w:val="00C16186"/>
    <w:rsid w:val="00C168E1"/>
    <w:rsid w:val="00C16E96"/>
    <w:rsid w:val="00C2091A"/>
    <w:rsid w:val="00C20FFF"/>
    <w:rsid w:val="00C217FC"/>
    <w:rsid w:val="00C238B1"/>
    <w:rsid w:val="00C23FA9"/>
    <w:rsid w:val="00C24EC5"/>
    <w:rsid w:val="00C24FD2"/>
    <w:rsid w:val="00C2612C"/>
    <w:rsid w:val="00C303A7"/>
    <w:rsid w:val="00C3286B"/>
    <w:rsid w:val="00C351F3"/>
    <w:rsid w:val="00C3604C"/>
    <w:rsid w:val="00C36D16"/>
    <w:rsid w:val="00C376AE"/>
    <w:rsid w:val="00C45468"/>
    <w:rsid w:val="00C45841"/>
    <w:rsid w:val="00C46B1F"/>
    <w:rsid w:val="00C51AAC"/>
    <w:rsid w:val="00C555D6"/>
    <w:rsid w:val="00C56760"/>
    <w:rsid w:val="00C568AD"/>
    <w:rsid w:val="00C643E7"/>
    <w:rsid w:val="00C66E95"/>
    <w:rsid w:val="00C72C32"/>
    <w:rsid w:val="00C74B30"/>
    <w:rsid w:val="00C75D5F"/>
    <w:rsid w:val="00C76248"/>
    <w:rsid w:val="00C80CD2"/>
    <w:rsid w:val="00C84984"/>
    <w:rsid w:val="00C861C0"/>
    <w:rsid w:val="00C90464"/>
    <w:rsid w:val="00C9304E"/>
    <w:rsid w:val="00C931CB"/>
    <w:rsid w:val="00C962D3"/>
    <w:rsid w:val="00C97106"/>
    <w:rsid w:val="00C971C2"/>
    <w:rsid w:val="00CA0CCF"/>
    <w:rsid w:val="00CA3DA5"/>
    <w:rsid w:val="00CA4E35"/>
    <w:rsid w:val="00CA746A"/>
    <w:rsid w:val="00CB0A62"/>
    <w:rsid w:val="00CB0FE5"/>
    <w:rsid w:val="00CB3347"/>
    <w:rsid w:val="00CB7387"/>
    <w:rsid w:val="00CC01C6"/>
    <w:rsid w:val="00CC079A"/>
    <w:rsid w:val="00CC11FF"/>
    <w:rsid w:val="00CC33F5"/>
    <w:rsid w:val="00CC56D0"/>
    <w:rsid w:val="00CC6D21"/>
    <w:rsid w:val="00CD1421"/>
    <w:rsid w:val="00CD2A75"/>
    <w:rsid w:val="00CE797F"/>
    <w:rsid w:val="00CF77A4"/>
    <w:rsid w:val="00D03640"/>
    <w:rsid w:val="00D05A9F"/>
    <w:rsid w:val="00D072F2"/>
    <w:rsid w:val="00D100FF"/>
    <w:rsid w:val="00D15C75"/>
    <w:rsid w:val="00D20844"/>
    <w:rsid w:val="00D22C1F"/>
    <w:rsid w:val="00D243BC"/>
    <w:rsid w:val="00D341F2"/>
    <w:rsid w:val="00D34E11"/>
    <w:rsid w:val="00D35277"/>
    <w:rsid w:val="00D359B2"/>
    <w:rsid w:val="00D35DA0"/>
    <w:rsid w:val="00D372F7"/>
    <w:rsid w:val="00D43191"/>
    <w:rsid w:val="00D44204"/>
    <w:rsid w:val="00D44EB1"/>
    <w:rsid w:val="00D50A7B"/>
    <w:rsid w:val="00D5216C"/>
    <w:rsid w:val="00D521AF"/>
    <w:rsid w:val="00D6312E"/>
    <w:rsid w:val="00D73882"/>
    <w:rsid w:val="00D74D93"/>
    <w:rsid w:val="00D76CF9"/>
    <w:rsid w:val="00D778EC"/>
    <w:rsid w:val="00D80D68"/>
    <w:rsid w:val="00D86115"/>
    <w:rsid w:val="00D93D82"/>
    <w:rsid w:val="00D94F60"/>
    <w:rsid w:val="00D95985"/>
    <w:rsid w:val="00DA4D3C"/>
    <w:rsid w:val="00DA4F9E"/>
    <w:rsid w:val="00DB4923"/>
    <w:rsid w:val="00DC2BA3"/>
    <w:rsid w:val="00DD6F38"/>
    <w:rsid w:val="00DE0E90"/>
    <w:rsid w:val="00DE1066"/>
    <w:rsid w:val="00DE2D8F"/>
    <w:rsid w:val="00DE3141"/>
    <w:rsid w:val="00DE4335"/>
    <w:rsid w:val="00DF2FB8"/>
    <w:rsid w:val="00DF5286"/>
    <w:rsid w:val="00DF5858"/>
    <w:rsid w:val="00E01059"/>
    <w:rsid w:val="00E054FD"/>
    <w:rsid w:val="00E21867"/>
    <w:rsid w:val="00E21F0E"/>
    <w:rsid w:val="00E22A97"/>
    <w:rsid w:val="00E33C25"/>
    <w:rsid w:val="00E33FC8"/>
    <w:rsid w:val="00E345CF"/>
    <w:rsid w:val="00E432A8"/>
    <w:rsid w:val="00E43787"/>
    <w:rsid w:val="00E43790"/>
    <w:rsid w:val="00E44DB7"/>
    <w:rsid w:val="00E44E77"/>
    <w:rsid w:val="00E45741"/>
    <w:rsid w:val="00E531C7"/>
    <w:rsid w:val="00E54EA1"/>
    <w:rsid w:val="00E55DD1"/>
    <w:rsid w:val="00E632D2"/>
    <w:rsid w:val="00E675DA"/>
    <w:rsid w:val="00E67E00"/>
    <w:rsid w:val="00E70D47"/>
    <w:rsid w:val="00E7284B"/>
    <w:rsid w:val="00E81ABD"/>
    <w:rsid w:val="00E84EFD"/>
    <w:rsid w:val="00E8752F"/>
    <w:rsid w:val="00E90E37"/>
    <w:rsid w:val="00E91AA7"/>
    <w:rsid w:val="00E95212"/>
    <w:rsid w:val="00EA0E09"/>
    <w:rsid w:val="00EA0EE0"/>
    <w:rsid w:val="00EB17EB"/>
    <w:rsid w:val="00EB198D"/>
    <w:rsid w:val="00EB3843"/>
    <w:rsid w:val="00EB67FE"/>
    <w:rsid w:val="00EB7AEC"/>
    <w:rsid w:val="00EC136C"/>
    <w:rsid w:val="00EC1864"/>
    <w:rsid w:val="00EC2A40"/>
    <w:rsid w:val="00EC58D0"/>
    <w:rsid w:val="00EC7F71"/>
    <w:rsid w:val="00ED06DF"/>
    <w:rsid w:val="00ED1CA2"/>
    <w:rsid w:val="00ED24EC"/>
    <w:rsid w:val="00ED2BE0"/>
    <w:rsid w:val="00ED381C"/>
    <w:rsid w:val="00ED43F2"/>
    <w:rsid w:val="00ED445D"/>
    <w:rsid w:val="00ED46AC"/>
    <w:rsid w:val="00ED483B"/>
    <w:rsid w:val="00ED5DE6"/>
    <w:rsid w:val="00ED62E9"/>
    <w:rsid w:val="00EE2AF7"/>
    <w:rsid w:val="00EE4940"/>
    <w:rsid w:val="00EF3463"/>
    <w:rsid w:val="00EF48C9"/>
    <w:rsid w:val="00F012D0"/>
    <w:rsid w:val="00F03F7E"/>
    <w:rsid w:val="00F062AB"/>
    <w:rsid w:val="00F071FF"/>
    <w:rsid w:val="00F0741E"/>
    <w:rsid w:val="00F10D86"/>
    <w:rsid w:val="00F11E9B"/>
    <w:rsid w:val="00F161D6"/>
    <w:rsid w:val="00F2017E"/>
    <w:rsid w:val="00F30748"/>
    <w:rsid w:val="00F40D8E"/>
    <w:rsid w:val="00F40EA9"/>
    <w:rsid w:val="00F42321"/>
    <w:rsid w:val="00F44294"/>
    <w:rsid w:val="00F44D3A"/>
    <w:rsid w:val="00F46F38"/>
    <w:rsid w:val="00F51980"/>
    <w:rsid w:val="00F5387E"/>
    <w:rsid w:val="00F565C0"/>
    <w:rsid w:val="00F6187A"/>
    <w:rsid w:val="00F64C54"/>
    <w:rsid w:val="00F6561F"/>
    <w:rsid w:val="00F717F7"/>
    <w:rsid w:val="00F77361"/>
    <w:rsid w:val="00F836FF"/>
    <w:rsid w:val="00F848CC"/>
    <w:rsid w:val="00F865BB"/>
    <w:rsid w:val="00F91D38"/>
    <w:rsid w:val="00F9517C"/>
    <w:rsid w:val="00F96B99"/>
    <w:rsid w:val="00FA054B"/>
    <w:rsid w:val="00FA2F35"/>
    <w:rsid w:val="00FA365D"/>
    <w:rsid w:val="00FB289F"/>
    <w:rsid w:val="00FB3510"/>
    <w:rsid w:val="00FB6BE0"/>
    <w:rsid w:val="00FC30E0"/>
    <w:rsid w:val="00FC33FA"/>
    <w:rsid w:val="00FC3478"/>
    <w:rsid w:val="00FC68E2"/>
    <w:rsid w:val="00FD2D64"/>
    <w:rsid w:val="00FD7483"/>
    <w:rsid w:val="00FE3866"/>
    <w:rsid w:val="00FE4186"/>
    <w:rsid w:val="00FE7A5D"/>
    <w:rsid w:val="00FF329A"/>
    <w:rsid w:val="00FF431A"/>
    <w:rsid w:val="00FF6272"/>
    <w:rsid w:val="00FF79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52C22"/>
  <w15:docId w15:val="{B4864468-9FDA-2642-AFC4-3F8A411C3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6" w:unhideWhenUsed="1" w:qFormat="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emiHidden/>
    <w:rsid w:val="0008775F"/>
    <w:pPr>
      <w:spacing w:after="0" w:line="280" w:lineRule="exact"/>
    </w:pPr>
    <w:rPr>
      <w:rFonts w:ascii="MB Corpo S Text Office Light" w:hAnsi="MB Corpo S Text Office Light"/>
      <w:sz w:val="21"/>
    </w:rPr>
  </w:style>
  <w:style w:type="paragraph" w:styleId="Titolo1">
    <w:name w:val="heading 1"/>
    <w:aliases w:val="05_Überschrift 1"/>
    <w:basedOn w:val="Normale"/>
    <w:next w:val="Normale"/>
    <w:link w:val="Titolo1Carattere"/>
    <w:uiPriority w:val="4"/>
    <w:qFormat/>
    <w:rsid w:val="00405A0F"/>
    <w:pPr>
      <w:outlineLvl w:val="0"/>
    </w:pPr>
    <w:rPr>
      <w:rFonts w:ascii="MB Corpo A Title Cond Office" w:hAnsi="MB Corpo A Title Cond Office"/>
      <w:sz w:val="28"/>
      <w:lang w:val="en-GB"/>
    </w:rPr>
  </w:style>
  <w:style w:type="paragraph" w:styleId="Titolo2">
    <w:name w:val="heading 2"/>
    <w:aliases w:val="06_Überschrift 2"/>
    <w:basedOn w:val="Normale"/>
    <w:next w:val="Normale"/>
    <w:link w:val="Titolo2Carattere"/>
    <w:uiPriority w:val="5"/>
    <w:unhideWhenUsed/>
    <w:qFormat/>
    <w:rsid w:val="00984BDE"/>
    <w:pPr>
      <w:keepNext/>
      <w:keepLines/>
      <w:outlineLvl w:val="1"/>
    </w:pPr>
    <w:rPr>
      <w:rFonts w:ascii="MB Corpo S Text Office" w:eastAsiaTheme="majorEastAsia" w:hAnsi="MB Corpo S Text Office" w:cstheme="majorBidi"/>
      <w:szCs w:val="26"/>
    </w:rPr>
  </w:style>
  <w:style w:type="paragraph" w:styleId="Titolo3">
    <w:name w:val="heading 3"/>
    <w:aliases w:val="07_Überschrift 3"/>
    <w:basedOn w:val="Titolo1"/>
    <w:next w:val="Normale"/>
    <w:link w:val="Titolo3Carattere"/>
    <w:uiPriority w:val="6"/>
    <w:unhideWhenUsed/>
    <w:qFormat/>
    <w:rsid w:val="00405A0F"/>
    <w:pPr>
      <w:outlineLvl w:val="2"/>
    </w:pPr>
    <w:rPr>
      <w:rFonts w:ascii="MB Corpo S Text Office Light" w:hAnsi="MB Corpo S Text Office Light"/>
      <w:sz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F30748"/>
  </w:style>
  <w:style w:type="paragraph" w:customStyle="1" w:styleId="01Flietext">
    <w:name w:val="01_Fließtext"/>
    <w:basedOn w:val="Normale"/>
    <w:link w:val="01FlietextZchn"/>
    <w:qFormat/>
    <w:rsid w:val="00F30748"/>
    <w:rPr>
      <w:szCs w:val="21"/>
    </w:rPr>
  </w:style>
  <w:style w:type="character" w:customStyle="1" w:styleId="Titolo2Carattere">
    <w:name w:val="Titolo 2 Carattere"/>
    <w:aliases w:val="06_Überschrift 2 Carattere"/>
    <w:basedOn w:val="Carpredefinitoparagrafo"/>
    <w:link w:val="Titolo2"/>
    <w:uiPriority w:val="5"/>
    <w:rsid w:val="0008775F"/>
    <w:rPr>
      <w:rFonts w:ascii="MB Corpo S Text Office" w:eastAsiaTheme="majorEastAsia" w:hAnsi="MB Corpo S Text Office" w:cstheme="majorBidi"/>
      <w:sz w:val="21"/>
      <w:szCs w:val="26"/>
    </w:rPr>
  </w:style>
  <w:style w:type="character" w:customStyle="1" w:styleId="Titolo3Carattere">
    <w:name w:val="Titolo 3 Carattere"/>
    <w:aliases w:val="07_Überschrift 3 Carattere"/>
    <w:basedOn w:val="Carpredefinitoparagrafo"/>
    <w:link w:val="Titolo3"/>
    <w:uiPriority w:val="6"/>
    <w:rsid w:val="0008775F"/>
    <w:rPr>
      <w:rFonts w:ascii="MB Corpo S Text Office Light" w:hAnsi="MB Corpo S Text Office Light"/>
      <w:sz w:val="21"/>
      <w:lang w:val="en-GB"/>
    </w:rPr>
  </w:style>
  <w:style w:type="paragraph" w:customStyle="1" w:styleId="08Fubereich">
    <w:name w:val="08_Fußbereich"/>
    <w:basedOn w:val="Normale"/>
    <w:uiPriority w:val="7"/>
    <w:qFormat/>
    <w:rsid w:val="000B5B8C"/>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Titolo1Carattere">
    <w:name w:val="Titolo 1 Carattere"/>
    <w:aliases w:val="05_Überschrift 1 Carattere"/>
    <w:basedOn w:val="Carpredefinitoparagrafo"/>
    <w:link w:val="Titolo1"/>
    <w:uiPriority w:val="4"/>
    <w:rsid w:val="0008775F"/>
    <w:rPr>
      <w:rFonts w:ascii="MB Corpo A Title Cond Office" w:hAnsi="MB Corpo A Title Cond Office"/>
      <w:sz w:val="28"/>
      <w:lang w:val="en-GB"/>
    </w:rPr>
  </w:style>
  <w:style w:type="paragraph" w:customStyle="1" w:styleId="03Presse-Information">
    <w:name w:val="03_Presse-Information"/>
    <w:basedOn w:val="Normale"/>
    <w:uiPriority w:val="2"/>
    <w:qFormat/>
    <w:rsid w:val="002C5C33"/>
    <w:pPr>
      <w:framePr w:wrap="notBeside" w:vAnchor="page" w:hAnchor="margin" w:yAlign="top"/>
    </w:pPr>
    <w:rPr>
      <w:szCs w:val="23"/>
    </w:rPr>
  </w:style>
  <w:style w:type="paragraph" w:customStyle="1" w:styleId="04Datum">
    <w:name w:val="04_Datum"/>
    <w:basedOn w:val="Normale"/>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Carpredefinitoparagrafo"/>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lang w:val="en-GB"/>
    </w:rPr>
  </w:style>
  <w:style w:type="character" w:customStyle="1" w:styleId="01FlietextZchn">
    <w:name w:val="01_Fließtext Zchn"/>
    <w:basedOn w:val="Carpredefinitoparagrafo"/>
    <w:link w:val="01Flietex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08775F"/>
    <w:rPr>
      <w:rFonts w:ascii="MB Corpo S Text Office" w:hAnsi="MB Corpo S Text Office"/>
      <w:sz w:val="21"/>
      <w:szCs w:val="21"/>
      <w:lang w:val="en-GB"/>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D35DA0"/>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08775F"/>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08775F"/>
    <w:rPr>
      <w:rFonts w:ascii="MB Corpo S Text Office Light" w:hAnsi="MB Corpo S Text Office Light"/>
      <w:sz w:val="15"/>
      <w:szCs w:val="21"/>
    </w:rPr>
  </w:style>
  <w:style w:type="character" w:styleId="Collegamentoipertestuale">
    <w:name w:val="Hyperlink"/>
    <w:basedOn w:val="Carpredefinitoparagrafo"/>
    <w:uiPriority w:val="99"/>
    <w:unhideWhenUsed/>
    <w:rsid w:val="00EB7AEC"/>
    <w:rPr>
      <w:color w:val="0563C1" w:themeColor="hyperlink"/>
      <w:u w:val="single"/>
    </w:rPr>
  </w:style>
  <w:style w:type="paragraph" w:customStyle="1" w:styleId="40Continoustext13pt">
    <w:name w:val="4.0 Continous text 13pt"/>
    <w:link w:val="40Continoustext13ptZchn"/>
    <w:uiPriority w:val="99"/>
    <w:qFormat/>
    <w:rsid w:val="00EB7AEC"/>
    <w:pPr>
      <w:suppressAutoHyphens/>
      <w:spacing w:after="380" w:line="380" w:lineRule="exact"/>
    </w:pPr>
    <w:rPr>
      <w:rFonts w:ascii="CorpoA" w:eastAsia="Times New Roman" w:hAnsi="CorpoA" w:cs="Times New Roman"/>
      <w:sz w:val="26"/>
      <w:szCs w:val="20"/>
      <w:lang w:eastAsia="de-DE"/>
    </w:rPr>
  </w:style>
  <w:style w:type="character" w:customStyle="1" w:styleId="40Continoustext13ptZchn">
    <w:name w:val="4.0 Continous text 13pt Zchn"/>
    <w:basedOn w:val="Carpredefinitoparagrafo"/>
    <w:link w:val="40Continoustext13pt"/>
    <w:uiPriority w:val="99"/>
    <w:rsid w:val="00EB7AEC"/>
    <w:rPr>
      <w:rFonts w:ascii="CorpoA" w:eastAsia="Times New Roman" w:hAnsi="CorpoA" w:cs="Times New Roman"/>
      <w:sz w:val="26"/>
      <w:szCs w:val="20"/>
      <w:lang w:eastAsia="de-DE"/>
    </w:rPr>
  </w:style>
  <w:style w:type="paragraph" w:styleId="Intestazione">
    <w:name w:val="header"/>
    <w:basedOn w:val="Normale"/>
    <w:link w:val="IntestazioneCarattere"/>
    <w:uiPriority w:val="99"/>
    <w:unhideWhenUsed/>
    <w:rsid w:val="00007C8A"/>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007C8A"/>
    <w:rPr>
      <w:rFonts w:ascii="MB Corpo S Text Office Light" w:hAnsi="MB Corpo S Text Office Light"/>
      <w:sz w:val="21"/>
    </w:rPr>
  </w:style>
  <w:style w:type="paragraph" w:styleId="Pidipagina">
    <w:name w:val="footer"/>
    <w:basedOn w:val="Normale"/>
    <w:link w:val="PidipaginaCarattere"/>
    <w:uiPriority w:val="99"/>
    <w:unhideWhenUsed/>
    <w:rsid w:val="00007C8A"/>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007C8A"/>
    <w:rPr>
      <w:rFonts w:ascii="MB Corpo S Text Office Light" w:hAnsi="MB Corpo S Text Office Light"/>
      <w:sz w:val="21"/>
    </w:rPr>
  </w:style>
  <w:style w:type="paragraph" w:styleId="Testofumetto">
    <w:name w:val="Balloon Text"/>
    <w:basedOn w:val="Normale"/>
    <w:link w:val="TestofumettoCarattere"/>
    <w:uiPriority w:val="99"/>
    <w:semiHidden/>
    <w:unhideWhenUsed/>
    <w:rsid w:val="00C168E1"/>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168E1"/>
    <w:rPr>
      <w:rFonts w:ascii="Segoe UI" w:hAnsi="Segoe UI" w:cs="Segoe UI"/>
      <w:sz w:val="18"/>
      <w:szCs w:val="18"/>
    </w:rPr>
  </w:style>
  <w:style w:type="character" w:styleId="Rimandocommento">
    <w:name w:val="annotation reference"/>
    <w:basedOn w:val="Carpredefinitoparagrafo"/>
    <w:uiPriority w:val="99"/>
    <w:semiHidden/>
    <w:unhideWhenUsed/>
    <w:rsid w:val="00C861C0"/>
    <w:rPr>
      <w:sz w:val="16"/>
      <w:szCs w:val="16"/>
    </w:rPr>
  </w:style>
  <w:style w:type="paragraph" w:styleId="Testocommento">
    <w:name w:val="annotation text"/>
    <w:basedOn w:val="Normale"/>
    <w:link w:val="TestocommentoCarattere"/>
    <w:uiPriority w:val="99"/>
    <w:unhideWhenUsed/>
    <w:rsid w:val="00C861C0"/>
    <w:pPr>
      <w:spacing w:after="160" w:line="240" w:lineRule="auto"/>
    </w:pPr>
    <w:rPr>
      <w:rFonts w:ascii="Daimler CS Light" w:hAnsi="Daimler CS Light"/>
      <w:sz w:val="20"/>
      <w:szCs w:val="20"/>
    </w:rPr>
  </w:style>
  <w:style w:type="character" w:customStyle="1" w:styleId="TestocommentoCarattere">
    <w:name w:val="Testo commento Carattere"/>
    <w:basedOn w:val="Carpredefinitoparagrafo"/>
    <w:link w:val="Testocommento"/>
    <w:uiPriority w:val="99"/>
    <w:rsid w:val="00C861C0"/>
    <w:rPr>
      <w:rFonts w:ascii="Daimler CS Light" w:hAnsi="Daimler CS Light"/>
      <w:sz w:val="20"/>
      <w:szCs w:val="20"/>
    </w:rPr>
  </w:style>
  <w:style w:type="paragraph" w:styleId="Soggettocommento">
    <w:name w:val="annotation subject"/>
    <w:basedOn w:val="Testocommento"/>
    <w:next w:val="Testocommento"/>
    <w:link w:val="SoggettocommentoCarattere"/>
    <w:uiPriority w:val="99"/>
    <w:semiHidden/>
    <w:unhideWhenUsed/>
    <w:rsid w:val="00722CD0"/>
    <w:pPr>
      <w:spacing w:after="0"/>
    </w:pPr>
    <w:rPr>
      <w:rFonts w:ascii="MB Corpo S Text Office Light" w:hAnsi="MB Corpo S Text Office Light"/>
      <w:b/>
      <w:bCs/>
    </w:rPr>
  </w:style>
  <w:style w:type="character" w:customStyle="1" w:styleId="SoggettocommentoCarattere">
    <w:name w:val="Soggetto commento Carattere"/>
    <w:basedOn w:val="TestocommentoCarattere"/>
    <w:link w:val="Soggettocommento"/>
    <w:uiPriority w:val="99"/>
    <w:semiHidden/>
    <w:rsid w:val="00722CD0"/>
    <w:rPr>
      <w:rFonts w:ascii="MB Corpo S Text Office Light" w:hAnsi="MB Corpo S Text Office Light"/>
      <w:b/>
      <w:bCs/>
      <w:sz w:val="20"/>
      <w:szCs w:val="20"/>
    </w:rPr>
  </w:style>
  <w:style w:type="paragraph" w:customStyle="1" w:styleId="DCNormal">
    <w:name w:val="DCNormal"/>
    <w:rsid w:val="007D4257"/>
    <w:pPr>
      <w:widowControl w:val="0"/>
      <w:spacing w:after="380" w:line="380" w:lineRule="atLeast"/>
    </w:pPr>
    <w:rPr>
      <w:rFonts w:ascii="CorpoS" w:eastAsia="Times New Roman" w:hAnsi="CorpoS" w:cs="Times New Roman"/>
      <w:sz w:val="26"/>
      <w:szCs w:val="20"/>
      <w:lang w:eastAsia="de-DE"/>
    </w:rPr>
  </w:style>
  <w:style w:type="paragraph" w:styleId="Revisione">
    <w:name w:val="Revision"/>
    <w:hidden/>
    <w:uiPriority w:val="99"/>
    <w:semiHidden/>
    <w:rsid w:val="00836464"/>
    <w:pPr>
      <w:spacing w:after="0" w:line="240" w:lineRule="auto"/>
    </w:pPr>
    <w:rPr>
      <w:rFonts w:ascii="MB Corpo S Text Office Light" w:hAnsi="MB Corpo S Text Office Light"/>
      <w:sz w:val="21"/>
    </w:rPr>
  </w:style>
  <w:style w:type="paragraph" w:styleId="NormaleWeb">
    <w:name w:val="Normal (Web)"/>
    <w:basedOn w:val="Normale"/>
    <w:uiPriority w:val="99"/>
    <w:semiHidden/>
    <w:unhideWhenUsed/>
    <w:rsid w:val="0008165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0816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01013">
      <w:bodyDiv w:val="1"/>
      <w:marLeft w:val="0"/>
      <w:marRight w:val="0"/>
      <w:marTop w:val="0"/>
      <w:marBottom w:val="0"/>
      <w:divBdr>
        <w:top w:val="none" w:sz="0" w:space="0" w:color="auto"/>
        <w:left w:val="none" w:sz="0" w:space="0" w:color="auto"/>
        <w:bottom w:val="none" w:sz="0" w:space="0" w:color="auto"/>
        <w:right w:val="none" w:sz="0" w:space="0" w:color="auto"/>
      </w:divBdr>
    </w:div>
    <w:div w:id="949626057">
      <w:bodyDiv w:val="1"/>
      <w:marLeft w:val="0"/>
      <w:marRight w:val="0"/>
      <w:marTop w:val="0"/>
      <w:marBottom w:val="0"/>
      <w:divBdr>
        <w:top w:val="none" w:sz="0" w:space="0" w:color="auto"/>
        <w:left w:val="none" w:sz="0" w:space="0" w:color="auto"/>
        <w:bottom w:val="none" w:sz="0" w:space="0" w:color="auto"/>
        <w:right w:val="none" w:sz="0" w:space="0" w:color="auto"/>
      </w:divBdr>
    </w:div>
    <w:div w:id="1485051519">
      <w:bodyDiv w:val="1"/>
      <w:marLeft w:val="0"/>
      <w:marRight w:val="0"/>
      <w:marTop w:val="0"/>
      <w:marBottom w:val="0"/>
      <w:divBdr>
        <w:top w:val="none" w:sz="0" w:space="0" w:color="auto"/>
        <w:left w:val="none" w:sz="0" w:space="0" w:color="auto"/>
        <w:bottom w:val="none" w:sz="0" w:space="0" w:color="auto"/>
        <w:right w:val="none" w:sz="0" w:space="0" w:color="auto"/>
      </w:divBdr>
    </w:div>
    <w:div w:id="162754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D8F05-7CBA-497D-9312-F1E07F829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1029</Words>
  <Characters>5871</Characters>
  <Application>Microsoft Office Word</Application>
  <DocSecurity>0</DocSecurity>
  <Lines>48</Lines>
  <Paragraphs>13</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Odinzoff, Vadim (183)</cp:lastModifiedBy>
  <cp:revision>3</cp:revision>
  <cp:lastPrinted>2021-02-11T09:59:00Z</cp:lastPrinted>
  <dcterms:created xsi:type="dcterms:W3CDTF">2025-04-04T09:28:00Z</dcterms:created>
  <dcterms:modified xsi:type="dcterms:W3CDTF">2025-04-04T09:29:00Z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2024-04-05T08:48:00Z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563261e5-8543-433b-af95-5e64f2829b88</vt:lpwstr>
  </property>
  <property fmtid="{D5CDD505-2E9C-101B-9397-08002B2CF9AE}" pid="8" name="MSIP_Label_924dbb1d-991d-4bbd-aad5-33bac1d8ffaf_ContentBits">
    <vt:lpwstr>0</vt:lpwstr>
  </property>
</Properties>
</file>