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4BB3F" w14:textId="259ED2D3" w:rsidR="00546D49" w:rsidRDefault="003C62A3" w:rsidP="00546D49">
      <w:pPr>
        <w:pStyle w:val="SublinevorHeadline"/>
        <w:spacing w:line="360" w:lineRule="auto"/>
      </w:pPr>
      <w:r w:rsidRPr="00AF11B1">
        <w:t xml:space="preserve">Mercedes-Benz Classe E </w:t>
      </w:r>
      <w:r w:rsidR="00F95247" w:rsidRPr="00AF11B1">
        <w:t xml:space="preserve">4MATIC </w:t>
      </w:r>
      <w:proofErr w:type="spellStart"/>
      <w:r w:rsidRPr="00AF11B1">
        <w:t>All-T</w:t>
      </w:r>
      <w:r w:rsidR="00546D49" w:rsidRPr="00AF11B1">
        <w:t>errain</w:t>
      </w:r>
      <w:proofErr w:type="spellEnd"/>
    </w:p>
    <w:p w14:paraId="0C9AB009" w14:textId="77777777" w:rsidR="00AF11B1" w:rsidRDefault="00AF11B1" w:rsidP="00546D49">
      <w:pPr>
        <w:pStyle w:val="SublinevorHeadline"/>
        <w:spacing w:line="360" w:lineRule="auto"/>
      </w:pPr>
    </w:p>
    <w:p w14:paraId="256001FE" w14:textId="77777777" w:rsidR="00AF11B1" w:rsidRPr="00AF11B1" w:rsidRDefault="00AF11B1" w:rsidP="00546D49">
      <w:pPr>
        <w:pStyle w:val="SublinevorHeadline"/>
        <w:spacing w:line="360" w:lineRule="auto"/>
        <w:sectPr w:rsidR="00AF11B1" w:rsidRPr="00AF11B1" w:rsidSect="00936D4F">
          <w:headerReference w:type="default" r:id="rId9"/>
          <w:headerReference w:type="first" r:id="rId10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14:paraId="58004F87" w14:textId="727828DE" w:rsidR="00546D49" w:rsidRPr="00AF11B1" w:rsidRDefault="00256797" w:rsidP="00AF11B1">
      <w:pPr>
        <w:pStyle w:val="20Headline"/>
        <w:keepNext w:val="0"/>
        <w:rPr>
          <w:b w:val="0"/>
          <w:sz w:val="40"/>
          <w:szCs w:val="24"/>
        </w:rPr>
      </w:pPr>
      <w:r w:rsidRPr="00AF11B1">
        <w:rPr>
          <w:sz w:val="36"/>
        </w:rPr>
        <w:t>Il lato versatile e intelligente dell’</w:t>
      </w:r>
      <w:r w:rsidR="00CD72EA" w:rsidRPr="00AF11B1">
        <w:rPr>
          <w:sz w:val="36"/>
        </w:rPr>
        <w:t>off-road</w:t>
      </w:r>
      <w:r w:rsidR="005130FD" w:rsidRPr="00AF11B1">
        <w:rPr>
          <w:sz w:val="36"/>
        </w:rPr>
        <w:t xml:space="preserve"> </w:t>
      </w:r>
      <w:bookmarkStart w:id="0" w:name="_GoBack"/>
      <w:bookmarkEnd w:id="0"/>
    </w:p>
    <w:p w14:paraId="14E08567" w14:textId="0507581F" w:rsidR="0016207B" w:rsidRPr="00AF11B1" w:rsidRDefault="00256797" w:rsidP="00546D49">
      <w:pPr>
        <w:pStyle w:val="40Continoustext11pt"/>
        <w:spacing w:after="0" w:line="360" w:lineRule="auto"/>
        <w:rPr>
          <w:rStyle w:val="41Continoustext11ptboldZchn"/>
        </w:rPr>
      </w:pPr>
      <w:r w:rsidRPr="00AF11B1">
        <w:rPr>
          <w:rStyle w:val="41Continoustext11ptboldZchn"/>
        </w:rPr>
        <w:t>Assetto</w:t>
      </w:r>
      <w:r w:rsidR="004F1EC3" w:rsidRPr="00AF11B1">
        <w:rPr>
          <w:rStyle w:val="41Continoustext11ptboldZchn"/>
        </w:rPr>
        <w:t xml:space="preserve"> rialzato</w:t>
      </w:r>
      <w:r w:rsidR="00F95247" w:rsidRPr="00AF11B1">
        <w:rPr>
          <w:rStyle w:val="41Continoustext11ptboldZchn"/>
        </w:rPr>
        <w:t xml:space="preserve">, </w:t>
      </w:r>
      <w:r w:rsidRPr="00AF11B1">
        <w:rPr>
          <w:rStyle w:val="41Continoustext11ptboldZchn"/>
        </w:rPr>
        <w:t xml:space="preserve">cerchi </w:t>
      </w:r>
      <w:r w:rsidR="00F95247" w:rsidRPr="00AF11B1">
        <w:rPr>
          <w:rStyle w:val="41Continoustext11ptboldZchn"/>
        </w:rPr>
        <w:t xml:space="preserve">maggiorate e la trazione integrale 4MATIC di serie, </w:t>
      </w:r>
      <w:r w:rsidRPr="00AF11B1">
        <w:rPr>
          <w:rStyle w:val="41Continoustext11ptboldZchn"/>
        </w:rPr>
        <w:t xml:space="preserve">sono le caratteristiche che permettono alla Classe E 4MATIC </w:t>
      </w:r>
      <w:proofErr w:type="spellStart"/>
      <w:r w:rsidRPr="00AF11B1">
        <w:rPr>
          <w:rStyle w:val="41Continoustext11ptboldZchn"/>
        </w:rPr>
        <w:t>All-Terrain</w:t>
      </w:r>
      <w:proofErr w:type="spellEnd"/>
      <w:r w:rsidRPr="00AF11B1">
        <w:rPr>
          <w:rStyle w:val="41Continoustext11ptboldZchn"/>
        </w:rPr>
        <w:t xml:space="preserve"> di avanzare disinvolta, </w:t>
      </w:r>
      <w:r w:rsidR="00F95247" w:rsidRPr="00AF11B1">
        <w:rPr>
          <w:rStyle w:val="41Continoustext11ptboldZchn"/>
        </w:rPr>
        <w:t>dove</w:t>
      </w:r>
      <w:r w:rsidR="00DB7A5E" w:rsidRPr="00AF11B1">
        <w:rPr>
          <w:rStyle w:val="41Continoustext11ptboldZchn"/>
        </w:rPr>
        <w:t xml:space="preserve"> le </w:t>
      </w:r>
      <w:r w:rsidR="00F95247" w:rsidRPr="00AF11B1">
        <w:rPr>
          <w:rStyle w:val="41Continoustext11ptboldZchn"/>
        </w:rPr>
        <w:t xml:space="preserve">tradizionali </w:t>
      </w:r>
      <w:r w:rsidR="00546D49" w:rsidRPr="00AF11B1">
        <w:rPr>
          <w:rStyle w:val="41Continoustext11ptboldZchn"/>
        </w:rPr>
        <w:t>Station Wagon</w:t>
      </w:r>
      <w:r w:rsidR="00DB7A5E" w:rsidRPr="00AF11B1">
        <w:rPr>
          <w:rStyle w:val="41Continoustext11ptboldZchn"/>
        </w:rPr>
        <w:t xml:space="preserve"> </w:t>
      </w:r>
      <w:r w:rsidRPr="00AF11B1">
        <w:rPr>
          <w:rStyle w:val="41Continoustext11ptboldZchn"/>
        </w:rPr>
        <w:t>spesso gettano</w:t>
      </w:r>
      <w:r w:rsidR="00DB7A5E" w:rsidRPr="00AF11B1">
        <w:rPr>
          <w:rStyle w:val="41Continoustext11ptboldZchn"/>
        </w:rPr>
        <w:t xml:space="preserve"> la spugna</w:t>
      </w:r>
      <w:r w:rsidRPr="00AF11B1">
        <w:rPr>
          <w:rStyle w:val="41Continoustext11ptboldZchn"/>
        </w:rPr>
        <w:t>.</w:t>
      </w:r>
      <w:r w:rsidR="00DB7A5E" w:rsidRPr="00AF11B1">
        <w:rPr>
          <w:rStyle w:val="41Continoustext11ptboldZchn"/>
        </w:rPr>
        <w:t xml:space="preserve"> </w:t>
      </w:r>
      <w:r w:rsidRPr="00AF11B1">
        <w:rPr>
          <w:rStyle w:val="41Continoustext11ptboldZchn"/>
        </w:rPr>
        <w:t>L</w:t>
      </w:r>
      <w:r w:rsidR="008B0CE4" w:rsidRPr="00AF11B1">
        <w:rPr>
          <w:rStyle w:val="41Continoustext11ptboldZchn"/>
        </w:rPr>
        <w:t>a sua anima off-road</w:t>
      </w:r>
      <w:r w:rsidRPr="00AF11B1">
        <w:rPr>
          <w:rStyle w:val="41Continoustext11ptboldZchn"/>
        </w:rPr>
        <w:t xml:space="preserve"> è</w:t>
      </w:r>
      <w:r w:rsidR="00643572" w:rsidRPr="00AF11B1">
        <w:rPr>
          <w:rStyle w:val="41Continoustext11ptboldZchn"/>
        </w:rPr>
        <w:t xml:space="preserve"> sottolineata anche nel design </w:t>
      </w:r>
      <w:r w:rsidRPr="00AF11B1">
        <w:rPr>
          <w:rStyle w:val="41Continoustext11ptboldZchn"/>
        </w:rPr>
        <w:t>dei</w:t>
      </w:r>
      <w:r w:rsidR="00DB7A5E" w:rsidRPr="00AF11B1">
        <w:rPr>
          <w:rStyle w:val="41Continoustext11ptboldZchn"/>
        </w:rPr>
        <w:t xml:space="preserve"> passaruota</w:t>
      </w:r>
      <w:r w:rsidRPr="00AF11B1">
        <w:rPr>
          <w:rStyle w:val="41Continoustext11ptboldZchn"/>
        </w:rPr>
        <w:t>, più voluminosi e</w:t>
      </w:r>
      <w:r w:rsidR="00DB7A5E" w:rsidRPr="00AF11B1">
        <w:rPr>
          <w:rStyle w:val="41Continoustext11ptboldZchn"/>
        </w:rPr>
        <w:t xml:space="preserve"> sporgenti</w:t>
      </w:r>
      <w:r w:rsidRPr="00AF11B1">
        <w:rPr>
          <w:rStyle w:val="41Continoustext11ptboldZchn"/>
        </w:rPr>
        <w:t>, insieme al</w:t>
      </w:r>
      <w:r w:rsidR="00643572" w:rsidRPr="00AF11B1">
        <w:rPr>
          <w:rStyle w:val="41Continoustext11ptboldZchn"/>
        </w:rPr>
        <w:t xml:space="preserve">la </w:t>
      </w:r>
      <w:r w:rsidR="00DB7A5E" w:rsidRPr="00AF11B1">
        <w:rPr>
          <w:rStyle w:val="41Continoustext11ptboldZchn"/>
        </w:rPr>
        <w:t>mascher</w:t>
      </w:r>
      <w:r w:rsidR="00F95247" w:rsidRPr="00AF11B1">
        <w:rPr>
          <w:rStyle w:val="41Continoustext11ptboldZchn"/>
        </w:rPr>
        <w:t>ina del radiatore in stile SUV.</w:t>
      </w:r>
    </w:p>
    <w:p w14:paraId="7B64C4CA" w14:textId="554A175D" w:rsidR="00F95247" w:rsidRDefault="00D91CDE" w:rsidP="00AF11B1">
      <w:pPr>
        <w:pStyle w:val="00Information"/>
        <w:framePr w:w="2670" w:h="1605" w:hRule="exact" w:wrap="notBeside" w:x="9079" w:y="4021"/>
        <w:spacing w:line="360" w:lineRule="auto"/>
      </w:pPr>
      <w:r w:rsidRPr="00AF11B1">
        <w:t>Informazione stampa</w:t>
      </w:r>
    </w:p>
    <w:p w14:paraId="03854303" w14:textId="6BE45420" w:rsidR="00D91CDE" w:rsidRPr="00546D49" w:rsidRDefault="008B0CE4" w:rsidP="00AF11B1">
      <w:pPr>
        <w:pStyle w:val="40Continoustext11pt"/>
        <w:framePr w:w="2670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  <w:rPr>
          <w:sz w:val="24"/>
          <w:szCs w:val="24"/>
        </w:rPr>
      </w:pPr>
      <w:r>
        <w:rPr>
          <w:rStyle w:val="40Continoustext11ptZchn"/>
          <w:sz w:val="24"/>
          <w:szCs w:val="24"/>
        </w:rPr>
        <w:t xml:space="preserve">12 </w:t>
      </w:r>
      <w:r w:rsidR="00695B7D">
        <w:rPr>
          <w:rStyle w:val="40Continoustext11ptZchn"/>
          <w:sz w:val="24"/>
          <w:szCs w:val="24"/>
        </w:rPr>
        <w:t>n</w:t>
      </w:r>
      <w:r w:rsidR="00F95247">
        <w:rPr>
          <w:rStyle w:val="40Continoustext11ptZchn"/>
          <w:sz w:val="24"/>
          <w:szCs w:val="24"/>
        </w:rPr>
        <w:t xml:space="preserve">ovembre </w:t>
      </w:r>
      <w:r w:rsidR="00256797">
        <w:rPr>
          <w:rStyle w:val="40Continoustext11ptZchn"/>
          <w:sz w:val="24"/>
          <w:szCs w:val="24"/>
        </w:rPr>
        <w:t>2018</w:t>
      </w:r>
    </w:p>
    <w:p w14:paraId="126B5354" w14:textId="77777777" w:rsidR="00847729" w:rsidRDefault="00847729" w:rsidP="00546D49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14:paraId="2A6888E2" w14:textId="28F02B64" w:rsidR="00FD1821" w:rsidRPr="00AF11B1" w:rsidRDefault="00546D49" w:rsidP="00546D49">
      <w:pPr>
        <w:pStyle w:val="40Continoustext11pt"/>
        <w:spacing w:after="0" w:line="360" w:lineRule="auto"/>
        <w:rPr>
          <w:rStyle w:val="40Continoustext11ptZchn"/>
        </w:rPr>
      </w:pPr>
      <w:r w:rsidRPr="00AF11B1">
        <w:rPr>
          <w:rStyle w:val="40Continoustext11ptZchn"/>
        </w:rPr>
        <w:t>“</w:t>
      </w:r>
      <w:r w:rsidR="00FD1821" w:rsidRPr="00AF11B1">
        <w:rPr>
          <w:rStyle w:val="40Continoustext11ptZchn"/>
        </w:rPr>
        <w:t xml:space="preserve">Classe E </w:t>
      </w:r>
      <w:proofErr w:type="spellStart"/>
      <w:r w:rsidR="00256797" w:rsidRPr="00AF11B1">
        <w:rPr>
          <w:rStyle w:val="40Continoustext11ptZchn"/>
        </w:rPr>
        <w:t>All-Terrain</w:t>
      </w:r>
      <w:proofErr w:type="spellEnd"/>
      <w:r w:rsidR="00256797" w:rsidRPr="00AF11B1">
        <w:rPr>
          <w:rStyle w:val="40Continoustext11ptZchn"/>
        </w:rPr>
        <w:t xml:space="preserve"> è </w:t>
      </w:r>
      <w:r w:rsidR="00FD1821" w:rsidRPr="00AF11B1">
        <w:rPr>
          <w:rStyle w:val="40Continoustext11ptZchn"/>
        </w:rPr>
        <w:t xml:space="preserve">versatile come </w:t>
      </w:r>
      <w:r w:rsidR="00256797" w:rsidRPr="00AF11B1">
        <w:rPr>
          <w:rStyle w:val="40Continoustext11ptZchn"/>
        </w:rPr>
        <w:t>nessun’altra, ed è in grado di coniugare</w:t>
      </w:r>
      <w:r w:rsidR="00FD1821" w:rsidRPr="00AF11B1">
        <w:rPr>
          <w:rStyle w:val="40Continoustext11ptZchn"/>
        </w:rPr>
        <w:t xml:space="preserve"> un look incisivo in stile SUV con l</w:t>
      </w:r>
      <w:r w:rsidR="00C367EB" w:rsidRPr="00AF11B1">
        <w:rPr>
          <w:rStyle w:val="40Continoustext11ptZchn"/>
        </w:rPr>
        <w:t>’</w:t>
      </w:r>
      <w:r w:rsidRPr="00AF11B1">
        <w:rPr>
          <w:rStyle w:val="40Continoustext11ptZchn"/>
        </w:rPr>
        <w:t xml:space="preserve">intelligente abitabilità </w:t>
      </w:r>
      <w:r w:rsidR="00C367EB" w:rsidRPr="00AF11B1">
        <w:rPr>
          <w:rStyle w:val="40Continoustext11ptZchn"/>
        </w:rPr>
        <w:t>di una</w:t>
      </w:r>
      <w:r w:rsidRPr="00AF11B1">
        <w:rPr>
          <w:rStyle w:val="40Continoustext11ptZchn"/>
        </w:rPr>
        <w:t xml:space="preserve"> Station W</w:t>
      </w:r>
      <w:r w:rsidR="00FD1821" w:rsidRPr="00AF11B1">
        <w:rPr>
          <w:rStyle w:val="40Continoustext11ptZchn"/>
        </w:rPr>
        <w:t xml:space="preserve">agon. A questo si aggiungono le tante </w:t>
      </w:r>
      <w:r w:rsidR="00256797" w:rsidRPr="00AF11B1">
        <w:rPr>
          <w:rStyle w:val="40Continoustext11ptZchn"/>
        </w:rPr>
        <w:t>accortezza tecnologiche</w:t>
      </w:r>
      <w:r w:rsidR="00FD1821" w:rsidRPr="00AF11B1">
        <w:rPr>
          <w:rStyle w:val="40Continoustext11ptZchn"/>
        </w:rPr>
        <w:t xml:space="preserve"> </w:t>
      </w:r>
      <w:r w:rsidR="00847729" w:rsidRPr="00AF11B1">
        <w:rPr>
          <w:rStyle w:val="40Continoustext11ptZchn"/>
        </w:rPr>
        <w:t>legate al</w:t>
      </w:r>
      <w:r w:rsidR="00FD1821" w:rsidRPr="00AF11B1">
        <w:rPr>
          <w:rStyle w:val="40Continoustext11ptZchn"/>
        </w:rPr>
        <w:t xml:space="preserve">la sicurezza e </w:t>
      </w:r>
      <w:r w:rsidR="00256797" w:rsidRPr="00AF11B1">
        <w:rPr>
          <w:rStyle w:val="40Continoustext11ptZchn"/>
        </w:rPr>
        <w:t xml:space="preserve">gli eleganti </w:t>
      </w:r>
      <w:r w:rsidR="00FD1821" w:rsidRPr="00AF11B1">
        <w:rPr>
          <w:rStyle w:val="40Continoustext11ptZchn"/>
        </w:rPr>
        <w:t>inter</w:t>
      </w:r>
      <w:r w:rsidRPr="00AF11B1">
        <w:rPr>
          <w:rStyle w:val="40Continoustext11ptZchn"/>
        </w:rPr>
        <w:t>ni della Classe E”</w:t>
      </w:r>
      <w:r w:rsidR="00FD1821" w:rsidRPr="00AF11B1">
        <w:rPr>
          <w:rStyle w:val="40Continoustext11ptZchn"/>
        </w:rPr>
        <w:t xml:space="preserve">, </w:t>
      </w:r>
      <w:r w:rsidR="00847729" w:rsidRPr="00AF11B1">
        <w:rPr>
          <w:rStyle w:val="40Continoustext11ptZchn"/>
        </w:rPr>
        <w:t xml:space="preserve">ha </w:t>
      </w:r>
      <w:r w:rsidR="00FD1821" w:rsidRPr="00AF11B1">
        <w:rPr>
          <w:rStyle w:val="40Continoustext11ptZchn"/>
        </w:rPr>
        <w:t>dichiara</w:t>
      </w:r>
      <w:r w:rsidR="00847729" w:rsidRPr="00AF11B1">
        <w:rPr>
          <w:rStyle w:val="40Continoustext11ptZchn"/>
        </w:rPr>
        <w:t>to</w:t>
      </w:r>
      <w:r w:rsidR="00FD1821" w:rsidRPr="00AF11B1">
        <w:rPr>
          <w:rStyle w:val="40Continoustext11ptZchn"/>
        </w:rPr>
        <w:t xml:space="preserve"> Ola </w:t>
      </w:r>
      <w:proofErr w:type="spellStart"/>
      <w:r w:rsidR="00FD1821" w:rsidRPr="00AF11B1">
        <w:rPr>
          <w:rStyle w:val="40Continoustext11ptZchn"/>
        </w:rPr>
        <w:t>Källenius</w:t>
      </w:r>
      <w:proofErr w:type="spellEnd"/>
      <w:r w:rsidR="00FD1821" w:rsidRPr="00AF11B1">
        <w:rPr>
          <w:rStyle w:val="40Continoustext11ptZchn"/>
        </w:rPr>
        <w:t xml:space="preserve">, membro del Consiglio Direttivo di Daimler AG e </w:t>
      </w:r>
      <w:r w:rsidR="00847729" w:rsidRPr="00AF11B1">
        <w:rPr>
          <w:rStyle w:val="40Continoustext11ptZchn"/>
        </w:rPr>
        <w:t>R</w:t>
      </w:r>
      <w:r w:rsidR="00FD1821" w:rsidRPr="00AF11B1">
        <w:rPr>
          <w:rStyle w:val="40Continoustext11ptZchn"/>
        </w:rPr>
        <w:t xml:space="preserve">esponsabile della Divisione Vendite di Mercedes-Benz </w:t>
      </w:r>
      <w:proofErr w:type="spellStart"/>
      <w:r w:rsidR="00FD1821" w:rsidRPr="00AF11B1">
        <w:rPr>
          <w:rStyle w:val="40Continoustext11ptZchn"/>
        </w:rPr>
        <w:t>Cars</w:t>
      </w:r>
      <w:proofErr w:type="spellEnd"/>
      <w:r w:rsidR="00FD1821" w:rsidRPr="00AF11B1">
        <w:rPr>
          <w:rStyle w:val="40Continoustext11ptZchn"/>
        </w:rPr>
        <w:t xml:space="preserve">. </w:t>
      </w:r>
      <w:r w:rsidR="00847729" w:rsidRPr="00AF11B1">
        <w:rPr>
          <w:rStyle w:val="40Continoustext11ptZchn"/>
        </w:rPr>
        <w:t xml:space="preserve">“Equipaggiata di serie con </w:t>
      </w:r>
      <w:r w:rsidR="00FD1821" w:rsidRPr="00AF11B1">
        <w:rPr>
          <w:rStyle w:val="40Continoustext11ptZchn"/>
        </w:rPr>
        <w:t xml:space="preserve">trazione integrale 4MATIC e </w:t>
      </w:r>
      <w:r w:rsidR="00847729" w:rsidRPr="00AF11B1">
        <w:rPr>
          <w:rStyle w:val="40Continoustext11ptZchn"/>
        </w:rPr>
        <w:t xml:space="preserve">sospensioni pneumatiche </w:t>
      </w:r>
      <w:proofErr w:type="spellStart"/>
      <w:r w:rsidR="00847729" w:rsidRPr="00AF11B1">
        <w:rPr>
          <w:rStyle w:val="40Continoustext11ptZchn"/>
        </w:rPr>
        <w:t>multicamere</w:t>
      </w:r>
      <w:proofErr w:type="spellEnd"/>
      <w:r w:rsidR="00847729" w:rsidRPr="00AF11B1">
        <w:rPr>
          <w:rStyle w:val="40Continoustext11ptZchn"/>
        </w:rPr>
        <w:t xml:space="preserve"> AIR BODY CONTROL </w:t>
      </w:r>
      <w:r w:rsidR="00C367EB" w:rsidRPr="00AF11B1">
        <w:rPr>
          <w:rStyle w:val="40Continoustext11ptZchn"/>
        </w:rPr>
        <w:t xml:space="preserve">che permettono </w:t>
      </w:r>
      <w:r w:rsidR="00847729" w:rsidRPr="00AF11B1">
        <w:rPr>
          <w:rStyle w:val="40Continoustext11ptZchn"/>
        </w:rPr>
        <w:t>una</w:t>
      </w:r>
      <w:r w:rsidR="00FD1821" w:rsidRPr="00AF11B1">
        <w:rPr>
          <w:rStyle w:val="40Continoustext11ptZchn"/>
        </w:rPr>
        <w:t xml:space="preserve"> maggiore altezza libera dal suolo</w:t>
      </w:r>
      <w:r w:rsidR="00C367EB" w:rsidRPr="00AF11B1">
        <w:rPr>
          <w:rStyle w:val="40Continoustext11ptZchn"/>
        </w:rPr>
        <w:t>,</w:t>
      </w:r>
      <w:r w:rsidR="00FD1821" w:rsidRPr="00AF11B1">
        <w:rPr>
          <w:rStyle w:val="40Continoustext11ptZchn"/>
        </w:rPr>
        <w:t xml:space="preserve"> Classe E </w:t>
      </w:r>
      <w:r w:rsidR="00F95247" w:rsidRPr="00AF11B1">
        <w:rPr>
          <w:rStyle w:val="40Continoustext11ptZchn"/>
        </w:rPr>
        <w:t xml:space="preserve">4MATIC </w:t>
      </w:r>
      <w:proofErr w:type="spellStart"/>
      <w:r w:rsidR="003C62A3" w:rsidRPr="00AF11B1">
        <w:rPr>
          <w:rStyle w:val="40Continoustext11ptZchn"/>
        </w:rPr>
        <w:t>All-Terrain</w:t>
      </w:r>
      <w:proofErr w:type="spellEnd"/>
      <w:r w:rsidR="00FD1821" w:rsidRPr="00AF11B1">
        <w:rPr>
          <w:rStyle w:val="40Continoustext11ptZchn"/>
        </w:rPr>
        <w:t xml:space="preserve"> è una vettura dal talento eclettico che si presta a tanti tipi di impiego: strade di cam</w:t>
      </w:r>
      <w:r w:rsidR="00C367EB" w:rsidRPr="00AF11B1">
        <w:rPr>
          <w:rStyle w:val="40Continoustext11ptZchn"/>
        </w:rPr>
        <w:t>pagna, famiglia e tempo libero.”</w:t>
      </w:r>
      <w:r w:rsidR="00FD1821" w:rsidRPr="00AF11B1">
        <w:rPr>
          <w:rStyle w:val="40Continoustext11ptZchn"/>
        </w:rPr>
        <w:t xml:space="preserve"> </w:t>
      </w:r>
    </w:p>
    <w:p w14:paraId="792201F4" w14:textId="77777777" w:rsidR="00546D49" w:rsidRPr="00AF11B1" w:rsidRDefault="00546D49" w:rsidP="00546D49">
      <w:pPr>
        <w:pStyle w:val="40Continoustext11pt"/>
        <w:spacing w:after="0" w:line="360" w:lineRule="auto"/>
        <w:rPr>
          <w:rStyle w:val="40Continoustext11ptZchn"/>
        </w:rPr>
      </w:pPr>
    </w:p>
    <w:p w14:paraId="075801D3" w14:textId="57625311" w:rsidR="006F2DDD" w:rsidRPr="00AF11B1" w:rsidRDefault="002268D0" w:rsidP="00546D49">
      <w:pPr>
        <w:pStyle w:val="40Continoustext11pt"/>
        <w:spacing w:after="0" w:line="360" w:lineRule="auto"/>
        <w:rPr>
          <w:rStyle w:val="40Continoustext11ptZchn"/>
        </w:rPr>
      </w:pPr>
      <w:r w:rsidRPr="00AF11B1">
        <w:rPr>
          <w:rStyle w:val="40Continoustext11ptZchn"/>
        </w:rPr>
        <w:t xml:space="preserve">Gli elementi di design </w:t>
      </w:r>
      <w:r w:rsidR="00256797" w:rsidRPr="00AF11B1">
        <w:rPr>
          <w:rStyle w:val="40Continoustext11ptZchn"/>
        </w:rPr>
        <w:t>da vera</w:t>
      </w:r>
      <w:r w:rsidRPr="00AF11B1">
        <w:rPr>
          <w:rStyle w:val="40Continoustext11ptZchn"/>
        </w:rPr>
        <w:t xml:space="preserve"> off</w:t>
      </w:r>
      <w:r w:rsidR="00F95247" w:rsidRPr="00AF11B1">
        <w:rPr>
          <w:rStyle w:val="40Continoustext11ptZchn"/>
        </w:rPr>
        <w:t>-</w:t>
      </w:r>
      <w:r w:rsidRPr="00AF11B1">
        <w:rPr>
          <w:rStyle w:val="40Continoustext11ptZchn"/>
        </w:rPr>
        <w:t xml:space="preserve">road conferiscono alla </w:t>
      </w:r>
      <w:proofErr w:type="spellStart"/>
      <w:r w:rsidR="003C62A3" w:rsidRPr="00AF11B1">
        <w:rPr>
          <w:rStyle w:val="40Continoustext11ptZchn"/>
        </w:rPr>
        <w:t>All-Terrain</w:t>
      </w:r>
      <w:proofErr w:type="spellEnd"/>
      <w:r w:rsidRPr="00AF11B1">
        <w:rPr>
          <w:rStyle w:val="40Continoustext11ptZchn"/>
        </w:rPr>
        <w:t xml:space="preserve"> un aspetto poderoso e robusto</w:t>
      </w:r>
      <w:r w:rsidR="00256797" w:rsidRPr="00AF11B1">
        <w:rPr>
          <w:rStyle w:val="40Continoustext11ptZchn"/>
        </w:rPr>
        <w:t>,</w:t>
      </w:r>
      <w:r w:rsidRPr="00AF11B1">
        <w:rPr>
          <w:rStyle w:val="40Continoustext11ptZchn"/>
        </w:rPr>
        <w:t xml:space="preserve"> </w:t>
      </w:r>
      <w:r w:rsidR="00256797" w:rsidRPr="00AF11B1">
        <w:rPr>
          <w:rStyle w:val="40Continoustext11ptZchn"/>
        </w:rPr>
        <w:t>distinguendola</w:t>
      </w:r>
      <w:r w:rsidRPr="00AF11B1">
        <w:rPr>
          <w:rStyle w:val="40Continoustext11ptZchn"/>
        </w:rPr>
        <w:t xml:space="preserve"> dalla classica versione </w:t>
      </w:r>
      <w:r w:rsidR="00546D49" w:rsidRPr="00AF11B1">
        <w:rPr>
          <w:rStyle w:val="40Continoustext11ptZchn"/>
        </w:rPr>
        <w:t>Station Wagon</w:t>
      </w:r>
      <w:r w:rsidRPr="00AF11B1">
        <w:rPr>
          <w:rStyle w:val="40Continoustext11ptZchn"/>
        </w:rPr>
        <w:t>. Dinami</w:t>
      </w:r>
      <w:r w:rsidR="00256797" w:rsidRPr="00AF11B1">
        <w:rPr>
          <w:rStyle w:val="40Continoustext11ptZchn"/>
        </w:rPr>
        <w:t>smo,</w:t>
      </w:r>
      <w:r w:rsidRPr="00AF11B1">
        <w:rPr>
          <w:rStyle w:val="40Continoustext11ptZchn"/>
        </w:rPr>
        <w:t xml:space="preserve"> elegan</w:t>
      </w:r>
      <w:r w:rsidR="00256797" w:rsidRPr="00AF11B1">
        <w:rPr>
          <w:rStyle w:val="40Continoustext11ptZchn"/>
        </w:rPr>
        <w:t xml:space="preserve">za e </w:t>
      </w:r>
      <w:r w:rsidRPr="00AF11B1">
        <w:rPr>
          <w:rStyle w:val="40Continoustext11ptZchn"/>
        </w:rPr>
        <w:t>modern</w:t>
      </w:r>
      <w:r w:rsidR="00256797" w:rsidRPr="00AF11B1">
        <w:rPr>
          <w:rStyle w:val="40Continoustext11ptZchn"/>
        </w:rPr>
        <w:t>ità</w:t>
      </w:r>
      <w:r w:rsidRPr="00AF11B1">
        <w:rPr>
          <w:rStyle w:val="40Continoustext11ptZchn"/>
        </w:rPr>
        <w:t xml:space="preserve"> si fondono con l</w:t>
      </w:r>
      <w:r w:rsidR="00C367EB" w:rsidRPr="00AF11B1">
        <w:rPr>
          <w:rStyle w:val="40Continoustext11ptZchn"/>
        </w:rPr>
        <w:t>’</w:t>
      </w:r>
      <w:r w:rsidRPr="00AF11B1">
        <w:rPr>
          <w:rStyle w:val="40Continoustext11ptZchn"/>
        </w:rPr>
        <w:t xml:space="preserve">autorevolezza di uno status </w:t>
      </w:r>
      <w:proofErr w:type="spellStart"/>
      <w:r w:rsidRPr="00AF11B1">
        <w:rPr>
          <w:rStyle w:val="40Continoustext11ptZchn"/>
        </w:rPr>
        <w:t>symbol</w:t>
      </w:r>
      <w:proofErr w:type="spellEnd"/>
      <w:r w:rsidRPr="00AF11B1">
        <w:rPr>
          <w:rStyle w:val="40Continoustext11ptZchn"/>
        </w:rPr>
        <w:t xml:space="preserve"> e seguono il linguaggio formale contemporaneo. La </w:t>
      </w:r>
      <w:proofErr w:type="spellStart"/>
      <w:r w:rsidR="003C62A3" w:rsidRPr="00AF11B1">
        <w:rPr>
          <w:rStyle w:val="40Continoustext11ptZchn"/>
        </w:rPr>
        <w:t>All-Terrain</w:t>
      </w:r>
      <w:proofErr w:type="spellEnd"/>
      <w:r w:rsidRPr="00AF11B1">
        <w:rPr>
          <w:rStyle w:val="40Continoustext11ptZchn"/>
        </w:rPr>
        <w:t xml:space="preserve"> è </w:t>
      </w:r>
      <w:r w:rsidR="00256797" w:rsidRPr="00AF11B1">
        <w:rPr>
          <w:rStyle w:val="40Continoustext11ptZchn"/>
        </w:rPr>
        <w:t>un altro esempio</w:t>
      </w:r>
      <w:r w:rsidRPr="00AF11B1">
        <w:rPr>
          <w:rStyle w:val="40Continoustext11ptZchn"/>
        </w:rPr>
        <w:t xml:space="preserve"> di quella limpida sensualità che costituisce la filosofia di design Mercedes-Benz e definisce il concetto di eleganza moderna.</w:t>
      </w:r>
    </w:p>
    <w:p w14:paraId="18CC8549" w14:textId="77777777" w:rsidR="00546D49" w:rsidRDefault="00546D49" w:rsidP="00546D49">
      <w:pPr>
        <w:pStyle w:val="40Continoustext11pt"/>
        <w:spacing w:after="0" w:line="360" w:lineRule="auto"/>
        <w:rPr>
          <w:rStyle w:val="40Continoustext11ptZchn"/>
          <w:sz w:val="24"/>
          <w:szCs w:val="24"/>
        </w:rPr>
      </w:pPr>
    </w:p>
    <w:p w14:paraId="564AA636" w14:textId="7C7FB555" w:rsidR="002268D0" w:rsidRPr="00AF11B1" w:rsidRDefault="00026EB9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  <w:r w:rsidRPr="00AF11B1">
        <w:rPr>
          <w:rStyle w:val="40Continoustext11ptZchn"/>
          <w:szCs w:val="24"/>
        </w:rPr>
        <w:lastRenderedPageBreak/>
        <w:t>La caratteristica maggiormente in risalto sul</w:t>
      </w:r>
      <w:r w:rsidR="002268D0" w:rsidRPr="00AF11B1">
        <w:rPr>
          <w:rStyle w:val="40Continoustext11ptZchn"/>
          <w:szCs w:val="24"/>
        </w:rPr>
        <w:t xml:space="preserve"> frontale è la mascherina a due lamelle </w:t>
      </w:r>
      <w:r w:rsidRPr="00AF11B1">
        <w:rPr>
          <w:rStyle w:val="40Continoustext11ptZchn"/>
          <w:szCs w:val="24"/>
        </w:rPr>
        <w:t xml:space="preserve">in argento </w:t>
      </w:r>
      <w:proofErr w:type="spellStart"/>
      <w:r w:rsidRPr="00AF11B1">
        <w:rPr>
          <w:rStyle w:val="40Continoustext11ptZchn"/>
          <w:szCs w:val="24"/>
        </w:rPr>
        <w:t>iridium</w:t>
      </w:r>
      <w:proofErr w:type="spellEnd"/>
      <w:r w:rsidRPr="00AF11B1">
        <w:rPr>
          <w:rStyle w:val="40Continoustext11ptZchn"/>
          <w:szCs w:val="24"/>
        </w:rPr>
        <w:t xml:space="preserve"> </w:t>
      </w:r>
      <w:r w:rsidR="002268D0" w:rsidRPr="00AF11B1">
        <w:rPr>
          <w:rStyle w:val="40Continoustext11ptZchn"/>
          <w:szCs w:val="24"/>
        </w:rPr>
        <w:t xml:space="preserve">in stile SUV con </w:t>
      </w:r>
      <w:r w:rsidRPr="00AF11B1">
        <w:rPr>
          <w:rStyle w:val="40Continoustext11ptZchn"/>
          <w:szCs w:val="24"/>
        </w:rPr>
        <w:t>al centro la Stella di Mercedes-Benz</w:t>
      </w:r>
      <w:r w:rsidR="002268D0" w:rsidRPr="00AF11B1">
        <w:rPr>
          <w:rStyle w:val="40Continoustext11ptZchn"/>
          <w:szCs w:val="24"/>
        </w:rPr>
        <w:t xml:space="preserve">. </w:t>
      </w:r>
      <w:r w:rsidRPr="00AF11B1">
        <w:rPr>
          <w:rStyle w:val="40Continoustext11ptZchn"/>
          <w:szCs w:val="24"/>
        </w:rPr>
        <w:t>L’</w:t>
      </w:r>
      <w:r w:rsidR="002268D0" w:rsidRPr="00AF11B1">
        <w:rPr>
          <w:rStyle w:val="40Continoustext11ptZchn"/>
          <w:szCs w:val="24"/>
        </w:rPr>
        <w:t>aspetto robusto si deve anche al paraurti anteriore e al rivestimento color cromo argentato</w:t>
      </w:r>
      <w:r w:rsidRPr="00AF11B1">
        <w:rPr>
          <w:rStyle w:val="40Continoustext11ptZchn"/>
          <w:szCs w:val="24"/>
        </w:rPr>
        <w:t xml:space="preserve"> della protezione anti-incastro</w:t>
      </w:r>
      <w:r w:rsidR="002268D0" w:rsidRPr="00AF11B1">
        <w:rPr>
          <w:rStyle w:val="40Continoustext11ptZchn"/>
          <w:szCs w:val="24"/>
        </w:rPr>
        <w:t>. Il paraurti anteriore è suddiviso in tre parti</w:t>
      </w:r>
      <w:r w:rsidRPr="00AF11B1">
        <w:rPr>
          <w:rStyle w:val="40Continoustext11ptZchn"/>
          <w:szCs w:val="24"/>
        </w:rPr>
        <w:t>,</w:t>
      </w:r>
      <w:r w:rsidR="002268D0" w:rsidRPr="00AF11B1">
        <w:rPr>
          <w:rStyle w:val="40Continoustext11ptZchn"/>
          <w:szCs w:val="24"/>
        </w:rPr>
        <w:t xml:space="preserve"> ed è verniciato in tinta con la vettura nella sezione superiore, mentre quella inferiore è realizzata in materiale sintetico nero zigrinato.</w:t>
      </w:r>
    </w:p>
    <w:p w14:paraId="70BFBB6C" w14:textId="77777777" w:rsidR="00100846" w:rsidRPr="00AF11B1" w:rsidRDefault="00100846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</w:p>
    <w:p w14:paraId="08D7460E" w14:textId="559FB2F3" w:rsidR="002268D0" w:rsidRPr="00AF11B1" w:rsidRDefault="00FF57D4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  <w:r w:rsidRPr="00AF11B1">
        <w:rPr>
          <w:rStyle w:val="40Continoustext11ptZchn"/>
          <w:szCs w:val="24"/>
        </w:rPr>
        <w:t xml:space="preserve">Nella vista laterale spiccano i rivestimenti neri dei passaruota, che sottolineano il carattere </w:t>
      </w:r>
      <w:r w:rsidR="00026EB9" w:rsidRPr="00AF11B1">
        <w:rPr>
          <w:rStyle w:val="40Continoustext11ptZchn"/>
          <w:szCs w:val="24"/>
        </w:rPr>
        <w:t>off-road</w:t>
      </w:r>
      <w:r w:rsidRPr="00AF11B1">
        <w:rPr>
          <w:rStyle w:val="40Continoustext11ptZchn"/>
          <w:szCs w:val="24"/>
        </w:rPr>
        <w:t xml:space="preserve">. Lo stesso vale per i </w:t>
      </w:r>
      <w:proofErr w:type="spellStart"/>
      <w:r w:rsidRPr="00AF11B1">
        <w:rPr>
          <w:rStyle w:val="40Continoustext11ptZchn"/>
          <w:szCs w:val="24"/>
        </w:rPr>
        <w:t>so</w:t>
      </w:r>
      <w:r w:rsidR="00F95247" w:rsidRPr="00AF11B1">
        <w:rPr>
          <w:rStyle w:val="40Continoustext11ptZchn"/>
          <w:szCs w:val="24"/>
        </w:rPr>
        <w:t>ttoporta</w:t>
      </w:r>
      <w:proofErr w:type="spellEnd"/>
      <w:r w:rsidR="00F95247" w:rsidRPr="00AF11B1">
        <w:rPr>
          <w:rStyle w:val="40Continoustext11ptZchn"/>
          <w:szCs w:val="24"/>
        </w:rPr>
        <w:t>, c</w:t>
      </w:r>
      <w:r w:rsidRPr="00AF11B1">
        <w:rPr>
          <w:rStyle w:val="40Continoustext11ptZchn"/>
          <w:szCs w:val="24"/>
        </w:rPr>
        <w:t xml:space="preserve">on inserto cromato. </w:t>
      </w:r>
      <w:r w:rsidR="00026EB9" w:rsidRPr="00AF11B1">
        <w:rPr>
          <w:rStyle w:val="40Continoustext11ptZchn"/>
          <w:szCs w:val="24"/>
        </w:rPr>
        <w:t xml:space="preserve">Disponibili tre esclusive tipologie di </w:t>
      </w:r>
      <w:r w:rsidRPr="00AF11B1">
        <w:rPr>
          <w:rStyle w:val="40Continoustext11ptZchn"/>
          <w:szCs w:val="24"/>
        </w:rPr>
        <w:t xml:space="preserve">cerchi in lega leggera, </w:t>
      </w:r>
      <w:r w:rsidR="00026EB9" w:rsidRPr="00AF11B1">
        <w:rPr>
          <w:rStyle w:val="40Continoustext11ptZchn"/>
          <w:szCs w:val="24"/>
        </w:rPr>
        <w:t xml:space="preserve">nelle dimensioni da 19 e 20 pollici, con fianchi più alti e che garantiscono </w:t>
      </w:r>
      <w:r w:rsidRPr="00AF11B1">
        <w:rPr>
          <w:rStyle w:val="40Continoustext11ptZchn"/>
          <w:szCs w:val="24"/>
        </w:rPr>
        <w:t>una maggiore altezza libera da</w:t>
      </w:r>
      <w:r w:rsidR="00026EB9" w:rsidRPr="00AF11B1">
        <w:rPr>
          <w:rStyle w:val="40Continoustext11ptZchn"/>
          <w:szCs w:val="24"/>
        </w:rPr>
        <w:t>l suolo e un maggior comfort anche in off-road</w:t>
      </w:r>
      <w:r w:rsidRPr="00AF11B1">
        <w:rPr>
          <w:rStyle w:val="40Continoustext11ptZchn"/>
          <w:szCs w:val="24"/>
        </w:rPr>
        <w:t xml:space="preserve">. </w:t>
      </w:r>
    </w:p>
    <w:p w14:paraId="06861659" w14:textId="77777777" w:rsidR="00100846" w:rsidRPr="00AF11B1" w:rsidRDefault="00100846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</w:p>
    <w:p w14:paraId="45A731CC" w14:textId="780EF0B9" w:rsidR="00FF57D4" w:rsidRPr="00AF11B1" w:rsidRDefault="00FF57D4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  <w:r w:rsidRPr="00AF11B1">
        <w:rPr>
          <w:rStyle w:val="40Continoustext11ptZchn"/>
          <w:szCs w:val="24"/>
        </w:rPr>
        <w:t xml:space="preserve">Anche </w:t>
      </w:r>
      <w:r w:rsidR="00026EB9" w:rsidRPr="00AF11B1">
        <w:rPr>
          <w:rStyle w:val="40Continoustext11ptZchn"/>
          <w:szCs w:val="24"/>
        </w:rPr>
        <w:t>la</w:t>
      </w:r>
      <w:r w:rsidRPr="00AF11B1">
        <w:rPr>
          <w:rStyle w:val="40Continoustext11ptZchn"/>
          <w:szCs w:val="24"/>
        </w:rPr>
        <w:t xml:space="preserve"> coda </w:t>
      </w:r>
      <w:r w:rsidR="00026EB9" w:rsidRPr="00AF11B1">
        <w:rPr>
          <w:rStyle w:val="40Continoustext11ptZchn"/>
          <w:szCs w:val="24"/>
        </w:rPr>
        <w:t>della Classe E</w:t>
      </w:r>
      <w:r w:rsidRPr="00AF11B1">
        <w:rPr>
          <w:rStyle w:val="40Continoustext11ptZchn"/>
          <w:szCs w:val="24"/>
        </w:rPr>
        <w:t xml:space="preserve"> </w:t>
      </w:r>
      <w:proofErr w:type="spellStart"/>
      <w:r w:rsidR="003C62A3" w:rsidRPr="00AF11B1">
        <w:rPr>
          <w:rStyle w:val="40Continoustext11ptZchn"/>
          <w:szCs w:val="24"/>
        </w:rPr>
        <w:t>All-Terrain</w:t>
      </w:r>
      <w:proofErr w:type="spellEnd"/>
      <w:r w:rsidRPr="00AF11B1">
        <w:rPr>
          <w:rStyle w:val="40Continoustext11ptZchn"/>
          <w:szCs w:val="24"/>
        </w:rPr>
        <w:t xml:space="preserve"> </w:t>
      </w:r>
      <w:r w:rsidR="00F95247" w:rsidRPr="00AF11B1">
        <w:rPr>
          <w:rStyle w:val="40Continoustext11ptZchn"/>
          <w:szCs w:val="24"/>
        </w:rPr>
        <w:t>presenta un</w:t>
      </w:r>
      <w:r w:rsidRPr="00AF11B1">
        <w:rPr>
          <w:rStyle w:val="40Continoustext11ptZchn"/>
          <w:szCs w:val="24"/>
        </w:rPr>
        <w:t xml:space="preserve"> paraurti diviso in tre parti, verniciato in tinta con la vettura nella sezione superiore e in materiale sintetico zigrinato nella fascia inferiore. Tra le altre caratteristiche tipicamente SUV figurano </w:t>
      </w:r>
      <w:r w:rsidR="00026EB9" w:rsidRPr="00AF11B1">
        <w:rPr>
          <w:rStyle w:val="40Continoustext11ptZchn"/>
          <w:szCs w:val="24"/>
        </w:rPr>
        <w:t>la</w:t>
      </w:r>
      <w:r w:rsidRPr="00AF11B1">
        <w:rPr>
          <w:rStyle w:val="40Continoustext11ptZchn"/>
          <w:szCs w:val="24"/>
        </w:rPr>
        <w:t xml:space="preserve"> robusta protezione esterna del bordo di carico e una protezione </w:t>
      </w:r>
      <w:proofErr w:type="spellStart"/>
      <w:r w:rsidRPr="00AF11B1">
        <w:rPr>
          <w:rStyle w:val="40Continoustext11ptZchn"/>
          <w:szCs w:val="24"/>
        </w:rPr>
        <w:t>antincastro</w:t>
      </w:r>
      <w:proofErr w:type="spellEnd"/>
      <w:r w:rsidRPr="00AF11B1">
        <w:rPr>
          <w:rStyle w:val="40Continoustext11ptZchn"/>
          <w:szCs w:val="24"/>
        </w:rPr>
        <w:t xml:space="preserve"> </w:t>
      </w:r>
      <w:r w:rsidR="00026EB9" w:rsidRPr="00AF11B1">
        <w:rPr>
          <w:rStyle w:val="40Continoustext11ptZchn"/>
          <w:szCs w:val="24"/>
        </w:rPr>
        <w:t>argentata cromo</w:t>
      </w:r>
      <w:r w:rsidRPr="00AF11B1">
        <w:rPr>
          <w:rStyle w:val="40Continoustext11ptZchn"/>
          <w:szCs w:val="24"/>
        </w:rPr>
        <w:t>.</w:t>
      </w:r>
    </w:p>
    <w:p w14:paraId="5CF40765" w14:textId="77777777" w:rsidR="00546D49" w:rsidRPr="00AF11B1" w:rsidRDefault="00546D49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</w:p>
    <w:p w14:paraId="7035D4CD" w14:textId="77777777" w:rsidR="00026EB9" w:rsidRPr="00AF11B1" w:rsidRDefault="00DB7A5E" w:rsidP="00100846">
      <w:pPr>
        <w:pStyle w:val="40Continoustext11pt"/>
        <w:spacing w:after="0" w:line="360" w:lineRule="auto"/>
        <w:rPr>
          <w:rStyle w:val="40Continoustext11ptZchn"/>
          <w:szCs w:val="24"/>
        </w:rPr>
      </w:pPr>
      <w:r w:rsidRPr="00AF11B1">
        <w:rPr>
          <w:rStyle w:val="40Continoustext11ptZchn"/>
          <w:szCs w:val="24"/>
        </w:rPr>
        <w:t xml:space="preserve">Negli interni si distinguono in particolare la modanatura nel look alluminio e carbonio, disponibile esclusivamente per la </w:t>
      </w:r>
      <w:proofErr w:type="spellStart"/>
      <w:r w:rsidR="003C62A3" w:rsidRPr="00AF11B1">
        <w:rPr>
          <w:rStyle w:val="40Continoustext11ptZchn"/>
          <w:szCs w:val="24"/>
        </w:rPr>
        <w:t>All-Terrain</w:t>
      </w:r>
      <w:proofErr w:type="spellEnd"/>
      <w:r w:rsidRPr="00AF11B1">
        <w:rPr>
          <w:rStyle w:val="40Continoustext11ptZchn"/>
          <w:szCs w:val="24"/>
        </w:rPr>
        <w:t>, i pedali sportivi in acciaio legato con inserti in gomma antisdrucciol</w:t>
      </w:r>
      <w:r w:rsidR="00F95247" w:rsidRPr="00AF11B1">
        <w:rPr>
          <w:rStyle w:val="40Continoustext11ptZchn"/>
          <w:szCs w:val="24"/>
        </w:rPr>
        <w:t xml:space="preserve">o e i tappetini con la scritta </w:t>
      </w:r>
      <w:proofErr w:type="spellStart"/>
      <w:r w:rsidR="00F95247" w:rsidRPr="00AF11B1">
        <w:rPr>
          <w:rStyle w:val="40Continoustext11ptZchn"/>
          <w:szCs w:val="24"/>
        </w:rPr>
        <w:t>All-Terrain</w:t>
      </w:r>
      <w:proofErr w:type="spellEnd"/>
      <w:r w:rsidRPr="00AF11B1">
        <w:rPr>
          <w:rStyle w:val="40Continoustext11ptZchn"/>
          <w:szCs w:val="24"/>
        </w:rPr>
        <w:t>. L</w:t>
      </w:r>
      <w:r w:rsidR="00C367EB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 xml:space="preserve">equipaggiamento della </w:t>
      </w:r>
      <w:proofErr w:type="spellStart"/>
      <w:r w:rsidR="003C62A3" w:rsidRPr="00AF11B1">
        <w:rPr>
          <w:rStyle w:val="40Continoustext11ptZchn"/>
          <w:szCs w:val="24"/>
        </w:rPr>
        <w:t>All-Terrain</w:t>
      </w:r>
      <w:proofErr w:type="spellEnd"/>
      <w:r w:rsidRPr="00AF11B1">
        <w:rPr>
          <w:rStyle w:val="40Continoustext11ptZchn"/>
          <w:szCs w:val="24"/>
        </w:rPr>
        <w:t xml:space="preserve"> si basa sugli interni AVANTGARDE, ma a richiesta sono disponibili anche gli allestimenti EXCLUSIVE e designo. </w:t>
      </w:r>
    </w:p>
    <w:p w14:paraId="7A2E9574" w14:textId="77777777" w:rsidR="00026EB9" w:rsidRPr="00AF11B1" w:rsidRDefault="00026EB9" w:rsidP="00100846">
      <w:pPr>
        <w:pStyle w:val="40Continoustext11pt"/>
        <w:spacing w:after="0" w:line="360" w:lineRule="auto"/>
        <w:rPr>
          <w:rStyle w:val="40Continoustext11ptZchn"/>
          <w:szCs w:val="24"/>
        </w:rPr>
      </w:pPr>
    </w:p>
    <w:p w14:paraId="2783AC7D" w14:textId="73CADF7E" w:rsidR="00100846" w:rsidRPr="00AF11B1" w:rsidRDefault="00026EB9" w:rsidP="00100846">
      <w:pPr>
        <w:pStyle w:val="40Continoustext11pt"/>
        <w:spacing w:after="0" w:line="360" w:lineRule="auto"/>
        <w:rPr>
          <w:rStyle w:val="40Continoustext11ptZchn"/>
          <w:szCs w:val="24"/>
        </w:rPr>
      </w:pPr>
      <w:r w:rsidRPr="00AF11B1">
        <w:rPr>
          <w:rStyle w:val="40Continoustext11ptZchn"/>
          <w:szCs w:val="24"/>
        </w:rPr>
        <w:t xml:space="preserve">La Classe E </w:t>
      </w:r>
      <w:proofErr w:type="spellStart"/>
      <w:r w:rsidRPr="00AF11B1">
        <w:rPr>
          <w:rStyle w:val="40Continoustext11ptZchn"/>
          <w:szCs w:val="24"/>
        </w:rPr>
        <w:t>All-Terrain</w:t>
      </w:r>
      <w:proofErr w:type="spellEnd"/>
      <w:r w:rsidRPr="00AF11B1">
        <w:rPr>
          <w:rStyle w:val="40Continoustext11ptZchn"/>
          <w:szCs w:val="24"/>
        </w:rPr>
        <w:t xml:space="preserve"> eredita, inoltre,</w:t>
      </w:r>
      <w:r w:rsidR="00DB7A5E" w:rsidRPr="00AF11B1">
        <w:rPr>
          <w:rStyle w:val="40Continoustext11ptZchn"/>
          <w:szCs w:val="24"/>
        </w:rPr>
        <w:t xml:space="preserve"> dalla Classe E </w:t>
      </w:r>
      <w:r w:rsidR="00546D49" w:rsidRPr="00AF11B1">
        <w:rPr>
          <w:rStyle w:val="40Continoustext11ptZchn"/>
          <w:szCs w:val="24"/>
        </w:rPr>
        <w:t>Station Wagon</w:t>
      </w:r>
      <w:r w:rsidR="00DB7A5E" w:rsidRPr="00AF11B1">
        <w:rPr>
          <w:rStyle w:val="40Continoustext11ptZchn"/>
          <w:szCs w:val="24"/>
        </w:rPr>
        <w:t xml:space="preserve"> tutte le soluzioni intelligenti per il vano di carico, come la posizione package di serie per gli schienali posteriori e il frazionamento </w:t>
      </w:r>
      <w:r w:rsidRPr="00AF11B1">
        <w:rPr>
          <w:rStyle w:val="40Continoustext11ptZchn"/>
          <w:szCs w:val="24"/>
        </w:rPr>
        <w:t>n</w:t>
      </w:r>
      <w:r w:rsidR="00DB7A5E" w:rsidRPr="00AF11B1">
        <w:rPr>
          <w:rStyle w:val="40Continoustext11ptZchn"/>
          <w:szCs w:val="24"/>
        </w:rPr>
        <w:t xml:space="preserve">el rapporto 40:20:40. Sono inoltre disponibili tutte </w:t>
      </w:r>
      <w:r w:rsidRPr="00AF11B1">
        <w:rPr>
          <w:rStyle w:val="40Continoustext11ptZchn"/>
          <w:szCs w:val="24"/>
        </w:rPr>
        <w:t>le funzioni di intelligenti</w:t>
      </w:r>
      <w:r w:rsidR="00DB7A5E" w:rsidRPr="00AF11B1">
        <w:rPr>
          <w:rStyle w:val="40Continoustext11ptZchn"/>
          <w:szCs w:val="24"/>
        </w:rPr>
        <w:t xml:space="preserve"> per la sicurezza, il comfort e la riduzione della fatica al volante</w:t>
      </w:r>
      <w:r w:rsidRPr="00AF11B1">
        <w:rPr>
          <w:rStyle w:val="40Continoustext11ptZchn"/>
          <w:szCs w:val="24"/>
        </w:rPr>
        <w:t xml:space="preserve"> della Classe E</w:t>
      </w:r>
      <w:r w:rsidR="00DB7A5E" w:rsidRPr="00AF11B1">
        <w:rPr>
          <w:rStyle w:val="40Continoustext11ptZchn"/>
          <w:szCs w:val="24"/>
        </w:rPr>
        <w:t>.</w:t>
      </w:r>
    </w:p>
    <w:p w14:paraId="337C3369" w14:textId="77777777" w:rsidR="00100846" w:rsidRPr="00AF11B1" w:rsidRDefault="00100846" w:rsidP="00100846">
      <w:pPr>
        <w:pStyle w:val="40Continoustext11pt"/>
        <w:spacing w:after="0" w:line="360" w:lineRule="auto"/>
        <w:rPr>
          <w:rStyle w:val="40Continoustext11ptZchn"/>
          <w:szCs w:val="24"/>
        </w:rPr>
      </w:pPr>
    </w:p>
    <w:p w14:paraId="5F8B772D" w14:textId="6F94C475" w:rsidR="003C54D7" w:rsidRPr="00AF11B1" w:rsidRDefault="002721DD" w:rsidP="003C54D7">
      <w:pPr>
        <w:pStyle w:val="40Continoustext11pt"/>
        <w:spacing w:after="0" w:line="360" w:lineRule="auto"/>
        <w:rPr>
          <w:rStyle w:val="40Continoustext11ptZchn"/>
        </w:rPr>
      </w:pPr>
      <w:r w:rsidRPr="00AF11B1">
        <w:rPr>
          <w:rStyle w:val="40Continoustext11ptZchn"/>
        </w:rPr>
        <w:t xml:space="preserve">La </w:t>
      </w:r>
      <w:proofErr w:type="spellStart"/>
      <w:r w:rsidR="003C62A3" w:rsidRPr="00AF11B1">
        <w:rPr>
          <w:rStyle w:val="40Continoustext11ptZchn"/>
        </w:rPr>
        <w:t>All-Terrain</w:t>
      </w:r>
      <w:proofErr w:type="spellEnd"/>
      <w:r w:rsidRPr="00AF11B1">
        <w:rPr>
          <w:rStyle w:val="40Continoustext11ptZchn"/>
        </w:rPr>
        <w:t xml:space="preserve"> </w:t>
      </w:r>
      <w:r w:rsidR="00026EB9" w:rsidRPr="00AF11B1">
        <w:rPr>
          <w:rStyle w:val="40Continoustext11ptZchn"/>
        </w:rPr>
        <w:t xml:space="preserve">è disponibile nella </w:t>
      </w:r>
      <w:r w:rsidRPr="00AF11B1">
        <w:rPr>
          <w:rStyle w:val="40Continoustext11ptZchn"/>
        </w:rPr>
        <w:t>versione E 220 d 4MATIC (143 kW/194 CV</w:t>
      </w:r>
      <w:r w:rsidR="00D45ACF" w:rsidRPr="00AF11B1">
        <w:rPr>
          <w:rStyle w:val="40Continoustext11ptZchn"/>
        </w:rPr>
        <w:t xml:space="preserve"> e 400 Nm di coppia</w:t>
      </w:r>
      <w:r w:rsidRPr="00AF11B1">
        <w:rPr>
          <w:rStyle w:val="40Continoustext11ptZchn"/>
        </w:rPr>
        <w:t>) con motore diesel a quattro cilindri</w:t>
      </w:r>
      <w:r w:rsidR="003C54D7" w:rsidRPr="00AF11B1">
        <w:rPr>
          <w:rStyle w:val="40Continoustext11ptZchn"/>
        </w:rPr>
        <w:t>, insieme alla variante</w:t>
      </w:r>
      <w:r w:rsidR="00D45ACF" w:rsidRPr="00AF11B1">
        <w:rPr>
          <w:rStyle w:val="40Continoustext11ptZchn"/>
        </w:rPr>
        <w:t xml:space="preserve"> a sei </w:t>
      </w:r>
      <w:proofErr w:type="spellStart"/>
      <w:r w:rsidR="00D45ACF" w:rsidRPr="00AF11B1">
        <w:rPr>
          <w:rStyle w:val="40Continoustext11ptZchn"/>
        </w:rPr>
        <w:t>cilidnri</w:t>
      </w:r>
      <w:proofErr w:type="spellEnd"/>
      <w:r w:rsidR="003C54D7" w:rsidRPr="00AF11B1">
        <w:rPr>
          <w:rStyle w:val="40Continoustext11ptZchn"/>
        </w:rPr>
        <w:t xml:space="preserve"> E 400 d 4MATIC (250 kW/340 CV</w:t>
      </w:r>
      <w:r w:rsidR="00D45ACF" w:rsidRPr="00AF11B1">
        <w:rPr>
          <w:rStyle w:val="40Continoustext11ptZchn"/>
        </w:rPr>
        <w:t xml:space="preserve"> e 700 Nm di coppia</w:t>
      </w:r>
      <w:r w:rsidR="003C54D7" w:rsidRPr="00AF11B1">
        <w:rPr>
          <w:rStyle w:val="40Continoustext11ptZchn"/>
        </w:rPr>
        <w:t>)</w:t>
      </w:r>
      <w:r w:rsidR="00D45ACF" w:rsidRPr="00AF11B1">
        <w:rPr>
          <w:rStyle w:val="40Continoustext11ptZchn"/>
        </w:rPr>
        <w:t>,</w:t>
      </w:r>
      <w:r w:rsidR="003C54D7" w:rsidRPr="00AF11B1">
        <w:rPr>
          <w:rStyle w:val="40Continoustext11ptZchn"/>
        </w:rPr>
        <w:t xml:space="preserve"> </w:t>
      </w:r>
      <w:r w:rsidR="00D45ACF" w:rsidRPr="00AF11B1">
        <w:rPr>
          <w:rStyle w:val="40Continoustext11ptZchn"/>
        </w:rPr>
        <w:t>i</w:t>
      </w:r>
      <w:r w:rsidR="003C54D7" w:rsidRPr="00AF11B1">
        <w:rPr>
          <w:rStyle w:val="40Continoustext11ptZchn"/>
        </w:rPr>
        <w:t xml:space="preserve">l motore </w:t>
      </w:r>
      <w:r w:rsidR="003C54D7" w:rsidRPr="00AF11B1">
        <w:rPr>
          <w:rStyle w:val="40Continoustext11ptZchn"/>
        </w:rPr>
        <w:lastRenderedPageBreak/>
        <w:t>diesel più potente di ser</w:t>
      </w:r>
      <w:r w:rsidR="00D45ACF" w:rsidRPr="00AF11B1">
        <w:rPr>
          <w:rStyle w:val="40Continoustext11ptZchn"/>
        </w:rPr>
        <w:t>ie per autovetture che Mercedes-</w:t>
      </w:r>
      <w:r w:rsidR="003C54D7" w:rsidRPr="00AF11B1">
        <w:rPr>
          <w:rStyle w:val="40Continoustext11ptZchn"/>
        </w:rPr>
        <w:t>Benz abbia mai offerto (consumo di carburante combinato: 6,5 l/100 km, emissioni di CO2 combinate: 171</w:t>
      </w:r>
      <w:r w:rsidR="00D45ACF" w:rsidRPr="00AF11B1">
        <w:rPr>
          <w:rStyle w:val="40Continoustext11ptZchn"/>
        </w:rPr>
        <w:t xml:space="preserve"> </w:t>
      </w:r>
      <w:r w:rsidR="003C54D7" w:rsidRPr="00AF11B1">
        <w:rPr>
          <w:rStyle w:val="40Continoustext11ptZchn"/>
        </w:rPr>
        <w:t xml:space="preserve">g/km). </w:t>
      </w:r>
    </w:p>
    <w:p w14:paraId="4ADBDF01" w14:textId="77777777" w:rsidR="003C54D7" w:rsidRPr="00AF11B1" w:rsidRDefault="003C54D7" w:rsidP="003C54D7">
      <w:pPr>
        <w:pStyle w:val="40Continoustext11pt"/>
        <w:spacing w:after="0" w:line="360" w:lineRule="auto"/>
        <w:rPr>
          <w:szCs w:val="24"/>
        </w:rPr>
      </w:pPr>
    </w:p>
    <w:p w14:paraId="70070A51" w14:textId="77777777" w:rsidR="003C54D7" w:rsidRPr="00AF11B1" w:rsidRDefault="003C54D7" w:rsidP="003C54D7">
      <w:pPr>
        <w:pStyle w:val="40Continoustext11pt"/>
        <w:spacing w:after="0" w:line="360" w:lineRule="auto"/>
        <w:rPr>
          <w:rStyle w:val="40Continoustext11ptZchn"/>
        </w:rPr>
      </w:pPr>
      <w:r w:rsidRPr="00AF11B1">
        <w:rPr>
          <w:rStyle w:val="40Continoustext11ptZchn"/>
        </w:rPr>
        <w:t xml:space="preserve">Sebbene la potenza sia nettamente aumentata rispetto al modello precedente, il nuovo motore consuma circa il 10% in meno. Tra le peculiarità della motorizzazione di punta della famiglia diesel premium figurano il processo di combustione con incavo a gradino, la sovralimentazione con turbocompressore a gas di scarico a doppio stadio e, per la prima volta, l'utilizzo del sistema di comando valvole variabile CAMTRONIC. </w:t>
      </w:r>
    </w:p>
    <w:p w14:paraId="4CA0C064" w14:textId="77777777" w:rsidR="003C54D7" w:rsidRPr="00AF11B1" w:rsidRDefault="003C54D7" w:rsidP="003C54D7">
      <w:pPr>
        <w:pStyle w:val="40Continoustext11pt"/>
        <w:spacing w:after="0" w:line="360" w:lineRule="auto"/>
        <w:rPr>
          <w:szCs w:val="24"/>
        </w:rPr>
      </w:pPr>
    </w:p>
    <w:p w14:paraId="4E018EC0" w14:textId="238767D0" w:rsidR="003C54D7" w:rsidRPr="00AF11B1" w:rsidRDefault="003C54D7" w:rsidP="003C54D7">
      <w:pPr>
        <w:pStyle w:val="40Continoustext11pt"/>
        <w:spacing w:after="0" w:line="360" w:lineRule="auto"/>
        <w:rPr>
          <w:rStyle w:val="40Continoustext11ptZchn"/>
        </w:rPr>
      </w:pPr>
      <w:r w:rsidRPr="00AF11B1">
        <w:rPr>
          <w:rStyle w:val="40Continoustext11ptZchn"/>
        </w:rPr>
        <w:t>La struttura è caratterizzata dalla combinazione di basamento in alluminio e pistoni in acciaio, oltre che dal rivestimento NANOSLIDE®, ulteriormente perfezionato, delle canne dei cilindri. Tutti i componenti decisivi per un'efficace riduzione delle emissioni sono installati direttamente sul motore. L'approccio tecnologico integrato del nuovo processo di combustione con incavo a gradino, del sistema dinamico di ricircolo dei gas di scarico a più vie e del post-trattamento dei gas di scarico in prossimità del motore, per la prima volta combinati a un sistema di comando valvole variabile, consente di ridurre ulteriormente i consumi a fronte di emissioni contenute.</w:t>
      </w:r>
    </w:p>
    <w:p w14:paraId="1CA65761" w14:textId="77777777" w:rsidR="00AF11B1" w:rsidRPr="00AF11B1" w:rsidRDefault="00AF11B1" w:rsidP="003C54D7">
      <w:pPr>
        <w:pStyle w:val="40Continoustext11pt"/>
        <w:spacing w:after="0" w:line="360" w:lineRule="auto"/>
        <w:rPr>
          <w:rStyle w:val="40Continoustext11ptZchn"/>
        </w:rPr>
      </w:pPr>
    </w:p>
    <w:p w14:paraId="234ACE7E" w14:textId="2CCE2E19" w:rsidR="003C54D7" w:rsidRPr="00AF11B1" w:rsidRDefault="003C54D7" w:rsidP="003C54D7">
      <w:pPr>
        <w:pStyle w:val="40Continoustext11pt"/>
        <w:spacing w:after="0" w:line="360" w:lineRule="auto"/>
        <w:rPr>
          <w:rStyle w:val="40Continoustext11ptZchn"/>
        </w:rPr>
      </w:pPr>
      <w:r w:rsidRPr="00AF11B1">
        <w:rPr>
          <w:rStyle w:val="40Continoustext11ptZchn"/>
        </w:rPr>
        <w:t xml:space="preserve">Grazie alla disposizione isolata del sistema di post-trattamento dei gas di scarico in prossimità del motore si ottengono una bassa dispersione termica e condizioni di esercizio estremamente favorevoli. </w:t>
      </w:r>
    </w:p>
    <w:p w14:paraId="586576DA" w14:textId="77777777" w:rsidR="003C54D7" w:rsidRPr="00AF11B1" w:rsidRDefault="003C54D7" w:rsidP="003C54D7">
      <w:pPr>
        <w:pStyle w:val="40Continoustext11pt"/>
        <w:spacing w:after="0" w:line="360" w:lineRule="auto"/>
        <w:rPr>
          <w:rStyle w:val="40Continoustext11ptZchn"/>
        </w:rPr>
      </w:pPr>
    </w:p>
    <w:p w14:paraId="2598F47E" w14:textId="6CE776CE" w:rsidR="003C54D7" w:rsidRPr="00AF11B1" w:rsidRDefault="003C54D7" w:rsidP="003C54D7">
      <w:pPr>
        <w:pStyle w:val="40Continoustext11pt"/>
        <w:spacing w:after="0" w:line="360" w:lineRule="auto"/>
        <w:rPr>
          <w:rStyle w:val="40Continoustext11ptZchn"/>
        </w:rPr>
      </w:pPr>
      <w:r w:rsidRPr="00AF11B1">
        <w:rPr>
          <w:rStyle w:val="40Continoustext11ptZchn"/>
        </w:rPr>
        <w:t xml:space="preserve">Il motore diesel a sei cilindri soddisfa la norma antinquinamento secondo il test RDE (Real </w:t>
      </w:r>
      <w:proofErr w:type="spellStart"/>
      <w:r w:rsidRPr="00AF11B1">
        <w:rPr>
          <w:rStyle w:val="40Continoustext11ptZchn"/>
        </w:rPr>
        <w:t>Driving</w:t>
      </w:r>
      <w:proofErr w:type="spellEnd"/>
      <w:r w:rsidRPr="00AF11B1">
        <w:rPr>
          <w:rStyle w:val="40Continoustext11ptZchn"/>
        </w:rPr>
        <w:t xml:space="preserve"> </w:t>
      </w:r>
      <w:proofErr w:type="spellStart"/>
      <w:r w:rsidRPr="00AF11B1">
        <w:rPr>
          <w:rStyle w:val="40Continoustext11ptZchn"/>
        </w:rPr>
        <w:t>Emissions</w:t>
      </w:r>
      <w:proofErr w:type="spellEnd"/>
      <w:r w:rsidRPr="00AF11B1">
        <w:rPr>
          <w:rStyle w:val="40Continoustext11ptZchn"/>
        </w:rPr>
        <w:t xml:space="preserve">), con valori relativi al consumo rilevati secondo la nuova procedura WLTP (Worldwide </w:t>
      </w:r>
      <w:proofErr w:type="spellStart"/>
      <w:r w:rsidRPr="00AF11B1">
        <w:rPr>
          <w:rStyle w:val="40Continoustext11ptZchn"/>
        </w:rPr>
        <w:t>Harmonized</w:t>
      </w:r>
      <w:proofErr w:type="spellEnd"/>
      <w:r w:rsidRPr="00AF11B1">
        <w:rPr>
          <w:rStyle w:val="40Continoustext11ptZchn"/>
        </w:rPr>
        <w:t xml:space="preserve"> Light </w:t>
      </w:r>
      <w:proofErr w:type="spellStart"/>
      <w:r w:rsidRPr="00AF11B1">
        <w:rPr>
          <w:rStyle w:val="40Continoustext11ptZchn"/>
        </w:rPr>
        <w:t>Vehicles</w:t>
      </w:r>
      <w:proofErr w:type="spellEnd"/>
      <w:r w:rsidRPr="00AF11B1">
        <w:rPr>
          <w:rStyle w:val="40Continoustext11ptZchn"/>
        </w:rPr>
        <w:t xml:space="preserve"> Test Procedure, ossia la procedura di prova armonizzata a livello internazionale per i veicoli leggeri</w:t>
      </w:r>
      <w:r w:rsidR="00EF1F53" w:rsidRPr="00AF11B1">
        <w:rPr>
          <w:rStyle w:val="40Continoustext11ptZchn"/>
        </w:rPr>
        <w:t>.</w:t>
      </w:r>
    </w:p>
    <w:p w14:paraId="5E907A03" w14:textId="7CB515AB" w:rsidR="00536D91" w:rsidRPr="00546D49" w:rsidRDefault="00536D91" w:rsidP="00546D49">
      <w:pPr>
        <w:spacing w:after="0" w:line="360" w:lineRule="auto"/>
        <w:rPr>
          <w:sz w:val="24"/>
          <w:szCs w:val="24"/>
        </w:rPr>
      </w:pPr>
    </w:p>
    <w:p w14:paraId="5B0138B0" w14:textId="6A8A8155" w:rsidR="00DB7A5E" w:rsidRPr="00546D49" w:rsidRDefault="008562BF" w:rsidP="00546D49">
      <w:pPr>
        <w:keepNext/>
        <w:suppressAutoHyphens/>
        <w:spacing w:after="0" w:line="360" w:lineRule="auto"/>
        <w:rPr>
          <w:sz w:val="24"/>
          <w:szCs w:val="24"/>
        </w:rPr>
      </w:pPr>
      <w:r w:rsidRPr="00546D49">
        <w:rPr>
          <w:sz w:val="24"/>
          <w:szCs w:val="24"/>
        </w:rPr>
        <w:t>Dati tecnici in sintesi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984"/>
        <w:gridCol w:w="1984"/>
      </w:tblGrid>
      <w:tr w:rsidR="003C54D7" w:rsidRPr="00546D49" w14:paraId="35906337" w14:textId="1A9AB73C" w:rsidTr="003C54D7">
        <w:trPr>
          <w:trHeight w:val="512"/>
        </w:trPr>
        <w:tc>
          <w:tcPr>
            <w:tcW w:w="3369" w:type="dxa"/>
            <w:hideMark/>
          </w:tcPr>
          <w:p w14:paraId="58E8A016" w14:textId="77777777" w:rsidR="003C54D7" w:rsidRPr="00546D49" w:rsidRDefault="003C54D7" w:rsidP="006F2DDD">
            <w:pPr>
              <w:spacing w:after="0" w:line="340" w:lineRule="exact"/>
              <w:rPr>
                <w:b/>
                <w:sz w:val="20"/>
                <w:szCs w:val="24"/>
              </w:rPr>
            </w:pPr>
          </w:p>
        </w:tc>
        <w:tc>
          <w:tcPr>
            <w:tcW w:w="1984" w:type="dxa"/>
          </w:tcPr>
          <w:p w14:paraId="6F525843" w14:textId="77777777" w:rsidR="003C54D7" w:rsidRPr="00546D49" w:rsidRDefault="003C54D7" w:rsidP="006F2DDD">
            <w:pPr>
              <w:spacing w:after="0" w:line="340" w:lineRule="exact"/>
              <w:rPr>
                <w:b/>
                <w:sz w:val="20"/>
                <w:szCs w:val="24"/>
              </w:rPr>
            </w:pPr>
            <w:r w:rsidRPr="00546D49">
              <w:rPr>
                <w:b/>
                <w:sz w:val="20"/>
                <w:szCs w:val="24"/>
              </w:rPr>
              <w:t>E 220 d 4MATIC</w:t>
            </w:r>
          </w:p>
        </w:tc>
        <w:tc>
          <w:tcPr>
            <w:tcW w:w="1984" w:type="dxa"/>
          </w:tcPr>
          <w:p w14:paraId="3C744081" w14:textId="0CEC7549" w:rsidR="003C54D7" w:rsidRPr="00546D49" w:rsidRDefault="003C54D7" w:rsidP="003C54D7">
            <w:pPr>
              <w:spacing w:after="0" w:line="340" w:lineRule="exact"/>
              <w:rPr>
                <w:b/>
                <w:sz w:val="20"/>
                <w:szCs w:val="24"/>
              </w:rPr>
            </w:pPr>
            <w:r w:rsidRPr="00546D49">
              <w:rPr>
                <w:b/>
                <w:sz w:val="20"/>
                <w:szCs w:val="24"/>
              </w:rPr>
              <w:t xml:space="preserve">E </w:t>
            </w:r>
            <w:r>
              <w:rPr>
                <w:b/>
                <w:sz w:val="20"/>
                <w:szCs w:val="24"/>
              </w:rPr>
              <w:t>400</w:t>
            </w:r>
            <w:r w:rsidRPr="00546D49">
              <w:rPr>
                <w:b/>
                <w:sz w:val="20"/>
                <w:szCs w:val="24"/>
              </w:rPr>
              <w:t xml:space="preserve"> d 4MATIC</w:t>
            </w:r>
          </w:p>
        </w:tc>
      </w:tr>
      <w:tr w:rsidR="003C54D7" w:rsidRPr="00546D49" w14:paraId="2D356FEA" w14:textId="52DB682F" w:rsidTr="003C54D7">
        <w:tc>
          <w:tcPr>
            <w:tcW w:w="3369" w:type="dxa"/>
            <w:hideMark/>
          </w:tcPr>
          <w:p w14:paraId="7F3B12A3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Numero/disposizione cilindri</w:t>
            </w:r>
          </w:p>
        </w:tc>
        <w:tc>
          <w:tcPr>
            <w:tcW w:w="1984" w:type="dxa"/>
          </w:tcPr>
          <w:p w14:paraId="1846F95E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4/in linea</w:t>
            </w:r>
          </w:p>
        </w:tc>
        <w:tc>
          <w:tcPr>
            <w:tcW w:w="1984" w:type="dxa"/>
          </w:tcPr>
          <w:p w14:paraId="4638AC50" w14:textId="649D9079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6/in linea</w:t>
            </w:r>
          </w:p>
        </w:tc>
      </w:tr>
      <w:tr w:rsidR="003C54D7" w:rsidRPr="00546D49" w14:paraId="4AE6A85C" w14:textId="07375FB8" w:rsidTr="003C54D7">
        <w:tc>
          <w:tcPr>
            <w:tcW w:w="3369" w:type="dxa"/>
            <w:hideMark/>
          </w:tcPr>
          <w:p w14:paraId="761337D9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Cilindrata (cm</w:t>
            </w:r>
            <w:r w:rsidRPr="00546D49">
              <w:rPr>
                <w:sz w:val="20"/>
                <w:szCs w:val="24"/>
                <w:vertAlign w:val="superscript"/>
              </w:rPr>
              <w:t>3</w:t>
            </w:r>
            <w:r w:rsidRPr="00546D49">
              <w:rPr>
                <w:sz w:val="20"/>
                <w:szCs w:val="24"/>
              </w:rPr>
              <w:t>)</w:t>
            </w:r>
          </w:p>
        </w:tc>
        <w:tc>
          <w:tcPr>
            <w:tcW w:w="1984" w:type="dxa"/>
          </w:tcPr>
          <w:p w14:paraId="5A5289D9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1.950</w:t>
            </w:r>
          </w:p>
        </w:tc>
        <w:tc>
          <w:tcPr>
            <w:tcW w:w="1984" w:type="dxa"/>
          </w:tcPr>
          <w:p w14:paraId="725FC379" w14:textId="0BBC6979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2.925</w:t>
            </w:r>
          </w:p>
        </w:tc>
      </w:tr>
      <w:tr w:rsidR="003C54D7" w:rsidRPr="00546D49" w14:paraId="4300B32C" w14:textId="5EDAEA8C" w:rsidTr="003C54D7">
        <w:tc>
          <w:tcPr>
            <w:tcW w:w="3369" w:type="dxa"/>
            <w:hideMark/>
          </w:tcPr>
          <w:p w14:paraId="0DD5A21F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Potenza nominale (kW/CV)</w:t>
            </w:r>
          </w:p>
        </w:tc>
        <w:tc>
          <w:tcPr>
            <w:tcW w:w="1984" w:type="dxa"/>
          </w:tcPr>
          <w:p w14:paraId="57B94ACA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143/194 a 3.800 giri/</w:t>
            </w:r>
            <w:proofErr w:type="spellStart"/>
            <w:r w:rsidRPr="00546D49">
              <w:rPr>
                <w:sz w:val="20"/>
                <w:szCs w:val="24"/>
              </w:rPr>
              <w:t>min</w:t>
            </w:r>
            <w:proofErr w:type="spellEnd"/>
          </w:p>
        </w:tc>
        <w:tc>
          <w:tcPr>
            <w:tcW w:w="1984" w:type="dxa"/>
          </w:tcPr>
          <w:p w14:paraId="5626EF91" w14:textId="77777777" w:rsidR="003C54D7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250/340 a 3.600</w:t>
            </w:r>
          </w:p>
          <w:p w14:paraId="0F64E4CA" w14:textId="6D0A07A9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proofErr w:type="gramStart"/>
            <w:r>
              <w:rPr>
                <w:sz w:val="20"/>
                <w:szCs w:val="24"/>
              </w:rPr>
              <w:t>giri</w:t>
            </w:r>
            <w:proofErr w:type="gramEnd"/>
            <w:r>
              <w:rPr>
                <w:sz w:val="20"/>
                <w:szCs w:val="24"/>
              </w:rPr>
              <w:t>/</w:t>
            </w:r>
            <w:proofErr w:type="spellStart"/>
            <w:r>
              <w:rPr>
                <w:sz w:val="20"/>
                <w:szCs w:val="24"/>
              </w:rPr>
              <w:t>min</w:t>
            </w:r>
            <w:proofErr w:type="spellEnd"/>
          </w:p>
        </w:tc>
      </w:tr>
      <w:tr w:rsidR="003C54D7" w:rsidRPr="00546D49" w14:paraId="09F11EC4" w14:textId="2CA9CA63" w:rsidTr="003C54D7">
        <w:tc>
          <w:tcPr>
            <w:tcW w:w="3369" w:type="dxa"/>
            <w:hideMark/>
          </w:tcPr>
          <w:p w14:paraId="0CE67288" w14:textId="2EC178C0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lastRenderedPageBreak/>
              <w:t>Coppia nominale (Nm)</w:t>
            </w:r>
          </w:p>
        </w:tc>
        <w:tc>
          <w:tcPr>
            <w:tcW w:w="1984" w:type="dxa"/>
          </w:tcPr>
          <w:p w14:paraId="7FC4932F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400 a 1.600-2.800</w:t>
            </w:r>
          </w:p>
        </w:tc>
        <w:tc>
          <w:tcPr>
            <w:tcW w:w="1984" w:type="dxa"/>
          </w:tcPr>
          <w:p w14:paraId="08C609DD" w14:textId="092FB538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700 a 1.200-3.200</w:t>
            </w:r>
          </w:p>
        </w:tc>
      </w:tr>
      <w:tr w:rsidR="003C54D7" w:rsidRPr="00546D49" w14:paraId="221D649F" w14:textId="30752B38" w:rsidTr="003C54D7">
        <w:tc>
          <w:tcPr>
            <w:tcW w:w="3369" w:type="dxa"/>
            <w:hideMark/>
          </w:tcPr>
          <w:p w14:paraId="02360CD7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Consumo di carburante NEDC (l/100 km) combinato</w:t>
            </w:r>
          </w:p>
        </w:tc>
        <w:tc>
          <w:tcPr>
            <w:tcW w:w="1984" w:type="dxa"/>
          </w:tcPr>
          <w:p w14:paraId="6E973A17" w14:textId="0D1684CF" w:rsidR="003C54D7" w:rsidRPr="00546D49" w:rsidRDefault="003C54D7" w:rsidP="009C5DDC">
            <w:pPr>
              <w:spacing w:after="0" w:line="240" w:lineRule="exac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5,6</w:t>
            </w:r>
          </w:p>
        </w:tc>
        <w:tc>
          <w:tcPr>
            <w:tcW w:w="1984" w:type="dxa"/>
          </w:tcPr>
          <w:p w14:paraId="1A07C535" w14:textId="3041ACA3" w:rsidR="003C54D7" w:rsidRPr="00546D49" w:rsidRDefault="003C54D7" w:rsidP="000D180C">
            <w:pPr>
              <w:spacing w:after="0" w:line="240" w:lineRule="exac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6,5 </w:t>
            </w:r>
          </w:p>
        </w:tc>
      </w:tr>
      <w:tr w:rsidR="003C54D7" w:rsidRPr="00546D49" w14:paraId="3E1717A6" w14:textId="37254F22" w:rsidTr="003C54D7">
        <w:tc>
          <w:tcPr>
            <w:tcW w:w="3369" w:type="dxa"/>
            <w:hideMark/>
          </w:tcPr>
          <w:p w14:paraId="5CA9FD2E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Emissioni di CO</w:t>
            </w:r>
            <w:r w:rsidRPr="00546D49">
              <w:rPr>
                <w:sz w:val="20"/>
                <w:szCs w:val="24"/>
                <w:vertAlign w:val="subscript"/>
              </w:rPr>
              <w:t>2</w:t>
            </w:r>
            <w:r w:rsidRPr="00546D49">
              <w:rPr>
                <w:sz w:val="20"/>
                <w:szCs w:val="24"/>
              </w:rPr>
              <w:t xml:space="preserve"> ciclo combinato (g/km)</w:t>
            </w:r>
          </w:p>
        </w:tc>
        <w:tc>
          <w:tcPr>
            <w:tcW w:w="1984" w:type="dxa"/>
          </w:tcPr>
          <w:p w14:paraId="0062AA40" w14:textId="2164E854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149</w:t>
            </w:r>
          </w:p>
        </w:tc>
        <w:tc>
          <w:tcPr>
            <w:tcW w:w="1984" w:type="dxa"/>
          </w:tcPr>
          <w:p w14:paraId="2D598CC4" w14:textId="6288B50A" w:rsidR="003C54D7" w:rsidRPr="00546D49" w:rsidRDefault="003C54D7" w:rsidP="000D180C">
            <w:pPr>
              <w:spacing w:after="0" w:line="240" w:lineRule="exac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171</w:t>
            </w:r>
          </w:p>
        </w:tc>
      </w:tr>
      <w:tr w:rsidR="003C54D7" w:rsidRPr="00546D49" w14:paraId="0E002183" w14:textId="5F7A04A2" w:rsidTr="003C54D7">
        <w:tc>
          <w:tcPr>
            <w:tcW w:w="3369" w:type="dxa"/>
            <w:hideMark/>
          </w:tcPr>
          <w:p w14:paraId="16F2FF0B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Classe di efficienza</w:t>
            </w:r>
          </w:p>
        </w:tc>
        <w:tc>
          <w:tcPr>
            <w:tcW w:w="1984" w:type="dxa"/>
          </w:tcPr>
          <w:p w14:paraId="032F0445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A</w:t>
            </w:r>
          </w:p>
        </w:tc>
        <w:tc>
          <w:tcPr>
            <w:tcW w:w="1984" w:type="dxa"/>
          </w:tcPr>
          <w:p w14:paraId="671094FD" w14:textId="039250C3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A</w:t>
            </w:r>
          </w:p>
        </w:tc>
      </w:tr>
      <w:tr w:rsidR="003C54D7" w:rsidRPr="00546D49" w14:paraId="345B3E73" w14:textId="02309B76" w:rsidTr="003C54D7">
        <w:tc>
          <w:tcPr>
            <w:tcW w:w="3369" w:type="dxa"/>
            <w:hideMark/>
          </w:tcPr>
          <w:p w14:paraId="36125E0E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Accelerazione 0-100 km/h (s)</w:t>
            </w:r>
          </w:p>
        </w:tc>
        <w:tc>
          <w:tcPr>
            <w:tcW w:w="1984" w:type="dxa"/>
          </w:tcPr>
          <w:p w14:paraId="79AF1327" w14:textId="77777777" w:rsidR="003C54D7" w:rsidRPr="00546D49" w:rsidRDefault="003C54D7" w:rsidP="00224AF5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8,0</w:t>
            </w:r>
          </w:p>
        </w:tc>
        <w:tc>
          <w:tcPr>
            <w:tcW w:w="1984" w:type="dxa"/>
          </w:tcPr>
          <w:p w14:paraId="1DC8A069" w14:textId="11840904" w:rsidR="003C54D7" w:rsidRPr="00546D49" w:rsidRDefault="00353DE7" w:rsidP="00224AF5">
            <w:pPr>
              <w:spacing w:after="0" w:line="240" w:lineRule="exac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5,4</w:t>
            </w:r>
          </w:p>
        </w:tc>
      </w:tr>
      <w:tr w:rsidR="003C54D7" w:rsidRPr="00546D49" w14:paraId="22B112DE" w14:textId="34BEABDF" w:rsidTr="003C54D7">
        <w:tc>
          <w:tcPr>
            <w:tcW w:w="3369" w:type="dxa"/>
            <w:hideMark/>
          </w:tcPr>
          <w:p w14:paraId="2B77A07D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Velocità massima (km/h)</w:t>
            </w:r>
          </w:p>
        </w:tc>
        <w:tc>
          <w:tcPr>
            <w:tcW w:w="1984" w:type="dxa"/>
          </w:tcPr>
          <w:p w14:paraId="2754A5AA" w14:textId="77777777" w:rsidR="003C54D7" w:rsidRPr="00546D49" w:rsidRDefault="003C54D7" w:rsidP="006F2DDD">
            <w:pPr>
              <w:spacing w:after="0" w:line="240" w:lineRule="exact"/>
              <w:rPr>
                <w:sz w:val="20"/>
                <w:szCs w:val="24"/>
              </w:rPr>
            </w:pPr>
            <w:r w:rsidRPr="00546D49">
              <w:rPr>
                <w:sz w:val="20"/>
                <w:szCs w:val="24"/>
              </w:rPr>
              <w:t>232</w:t>
            </w:r>
          </w:p>
        </w:tc>
        <w:tc>
          <w:tcPr>
            <w:tcW w:w="1984" w:type="dxa"/>
          </w:tcPr>
          <w:p w14:paraId="11D45EAF" w14:textId="115A9CB9" w:rsidR="003C54D7" w:rsidRPr="00546D49" w:rsidRDefault="00353DE7" w:rsidP="006F2DDD">
            <w:pPr>
              <w:spacing w:after="0" w:line="240" w:lineRule="exact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250</w:t>
            </w:r>
          </w:p>
        </w:tc>
      </w:tr>
    </w:tbl>
    <w:p w14:paraId="7E2D9BBF" w14:textId="6A7E4747" w:rsidR="00DB7A5E" w:rsidRPr="00546D49" w:rsidRDefault="00DB7A5E" w:rsidP="00DB7A5E">
      <w:pPr>
        <w:spacing w:line="240" w:lineRule="auto"/>
        <w:rPr>
          <w:sz w:val="20"/>
          <w:szCs w:val="24"/>
        </w:rPr>
      </w:pPr>
      <w:r w:rsidRPr="00546D49">
        <w:rPr>
          <w:sz w:val="20"/>
          <w:szCs w:val="24"/>
        </w:rPr>
        <w:t xml:space="preserve">Valori riferiti alla versione con 9G-TRONIC </w:t>
      </w:r>
    </w:p>
    <w:p w14:paraId="103BD0FD" w14:textId="77777777" w:rsidR="00026EB9" w:rsidRPr="00AF11B1" w:rsidRDefault="007D0DE6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  <w:r w:rsidRPr="00AF11B1">
        <w:rPr>
          <w:rStyle w:val="40Continoustext11ptZchn"/>
          <w:szCs w:val="24"/>
        </w:rPr>
        <w:t xml:space="preserve">La Classe E </w:t>
      </w:r>
      <w:r w:rsidR="00F95247" w:rsidRPr="00AF11B1">
        <w:rPr>
          <w:szCs w:val="24"/>
        </w:rPr>
        <w:t>4MATIC</w:t>
      </w:r>
      <w:r w:rsidR="00F95247" w:rsidRPr="00AF11B1">
        <w:rPr>
          <w:rStyle w:val="40Continoustext11ptZchn"/>
          <w:szCs w:val="24"/>
        </w:rPr>
        <w:t xml:space="preserve"> </w:t>
      </w:r>
      <w:proofErr w:type="spellStart"/>
      <w:r w:rsidR="003C62A3" w:rsidRPr="00AF11B1">
        <w:rPr>
          <w:rStyle w:val="40Continoustext11ptZchn"/>
          <w:szCs w:val="24"/>
        </w:rPr>
        <w:t>All-Terrain</w:t>
      </w:r>
      <w:proofErr w:type="spellEnd"/>
      <w:r w:rsidRPr="00AF11B1">
        <w:rPr>
          <w:rStyle w:val="40Continoustext11ptZchn"/>
          <w:szCs w:val="24"/>
        </w:rPr>
        <w:t xml:space="preserve"> dispone di serie del DYNAMIC SELECT, che permette di scegliere tra cinque programmi di marcia per variare la caratteristica di motore, cambio, ESP</w:t>
      </w:r>
      <w:r w:rsidRPr="00AF11B1">
        <w:rPr>
          <w:rStyle w:val="40Continoustext11ptZchn"/>
          <w:szCs w:val="24"/>
          <w:vertAlign w:val="superscript"/>
        </w:rPr>
        <w:t>®</w:t>
      </w:r>
      <w:r w:rsidRPr="00AF11B1">
        <w:rPr>
          <w:rStyle w:val="40Continoustext11ptZchn"/>
          <w:szCs w:val="24"/>
        </w:rPr>
        <w:t xml:space="preserve"> e sterzo. </w:t>
      </w:r>
    </w:p>
    <w:p w14:paraId="19CB6430" w14:textId="77777777" w:rsidR="00026EB9" w:rsidRPr="00AF11B1" w:rsidRDefault="00026EB9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</w:p>
    <w:p w14:paraId="36BCEB11" w14:textId="61CD3DDE" w:rsidR="00FC3D2E" w:rsidRPr="00AF11B1" w:rsidRDefault="007D0DE6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  <w:r w:rsidRPr="00AF11B1">
        <w:rPr>
          <w:rStyle w:val="40Continoustext11ptZchn"/>
          <w:szCs w:val="24"/>
        </w:rPr>
        <w:t xml:space="preserve">Una particolarità specifica di questo modello è il programma di marcia </w:t>
      </w:r>
      <w:r w:rsidR="00F95247" w:rsidRPr="00AF11B1">
        <w:rPr>
          <w:rStyle w:val="40Continoustext11ptZchn"/>
          <w:szCs w:val="24"/>
        </w:rPr>
        <w:t>‘</w:t>
      </w:r>
      <w:proofErr w:type="spellStart"/>
      <w:r w:rsidRPr="00AF11B1">
        <w:rPr>
          <w:rStyle w:val="40Continoustext11ptZchn"/>
          <w:szCs w:val="24"/>
        </w:rPr>
        <w:t>All-Terrain</w:t>
      </w:r>
      <w:proofErr w:type="spellEnd"/>
      <w:r w:rsidR="00F95247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>, derivato dal GLE, che presenta una serie di impostazioni per la guida in fuoristrada. L</w:t>
      </w:r>
      <w:r w:rsidR="00C367EB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>assetto ancora più confortevole e le ruote grandi con fianco più alto accrescono ulteriormente il comfort di marcia sui percorsi accidentati rispetto alla Classe E.</w:t>
      </w:r>
    </w:p>
    <w:p w14:paraId="078E0A23" w14:textId="77777777" w:rsidR="00546D49" w:rsidRPr="00AF11B1" w:rsidRDefault="00546D49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</w:p>
    <w:p w14:paraId="0892CE9C" w14:textId="4843EAB0" w:rsidR="0016207B" w:rsidRPr="00AF11B1" w:rsidRDefault="00BD4350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  <w:r w:rsidRPr="00AF11B1">
        <w:rPr>
          <w:rStyle w:val="40Continoustext11ptZchn"/>
          <w:szCs w:val="24"/>
        </w:rPr>
        <w:t xml:space="preserve">Selezionando il programma di marcia </w:t>
      </w:r>
      <w:r w:rsidR="00F95247" w:rsidRPr="00AF11B1">
        <w:rPr>
          <w:rStyle w:val="40Continoustext11ptZchn"/>
          <w:szCs w:val="24"/>
        </w:rPr>
        <w:t>‘</w:t>
      </w:r>
      <w:proofErr w:type="spellStart"/>
      <w:r w:rsidRPr="00AF11B1">
        <w:rPr>
          <w:rStyle w:val="40Continoustext11ptZchn"/>
          <w:szCs w:val="24"/>
        </w:rPr>
        <w:t>All-Terrain</w:t>
      </w:r>
      <w:proofErr w:type="spellEnd"/>
      <w:r w:rsidR="00F95247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 xml:space="preserve"> con l</w:t>
      </w:r>
      <w:r w:rsidR="00C367EB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>apposito interruttore, l</w:t>
      </w:r>
      <w:r w:rsidR="00C367EB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>assetto, che dispone di serie delle sospensioni pneumatiche AIR BODY CONTROL, si solleva di 20 mm fino ad una velocità massima di 35 km/h. Le soglie d</w:t>
      </w:r>
      <w:r w:rsidR="00C367EB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>intervento dell</w:t>
      </w:r>
      <w:r w:rsidR="00C367EB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>ESP</w:t>
      </w:r>
      <w:r w:rsidRPr="00AF11B1">
        <w:rPr>
          <w:rStyle w:val="40Continoustext11ptZchn"/>
          <w:szCs w:val="24"/>
          <w:vertAlign w:val="superscript"/>
        </w:rPr>
        <w:t>®</w:t>
      </w:r>
      <w:r w:rsidRPr="00AF11B1">
        <w:rPr>
          <w:rStyle w:val="40Continoustext11ptZchn"/>
          <w:szCs w:val="24"/>
        </w:rPr>
        <w:t xml:space="preserve"> come pure il controllo d</w:t>
      </w:r>
      <w:r w:rsidR="00C367EB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 xml:space="preserve">imbardata e la regolazione antislittamento (ASR) variano di conseguenza. Con il programma di marcia </w:t>
      </w:r>
      <w:r w:rsidR="00F95247" w:rsidRPr="00AF11B1">
        <w:rPr>
          <w:rStyle w:val="40Continoustext11ptZchn"/>
          <w:szCs w:val="24"/>
        </w:rPr>
        <w:t>‘</w:t>
      </w:r>
      <w:proofErr w:type="spellStart"/>
      <w:r w:rsidRPr="00AF11B1">
        <w:rPr>
          <w:rStyle w:val="40Continoustext11ptZchn"/>
          <w:szCs w:val="24"/>
        </w:rPr>
        <w:t>All-Terrain</w:t>
      </w:r>
      <w:proofErr w:type="spellEnd"/>
      <w:r w:rsidR="00F95247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 xml:space="preserve"> compaiono alcune indicazioni specifiche nel display della vettura. Tra le informazioni visualizzate figurano angolo di sterzata, livello del veicolo (posizione della sospensione pneumatica), angolo di pendenza e d</w:t>
      </w:r>
      <w:r w:rsidR="00C367EB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 xml:space="preserve">inclinazione, posizione di acceleratore e freno e una bussola. </w:t>
      </w:r>
    </w:p>
    <w:p w14:paraId="701DA03C" w14:textId="77777777" w:rsidR="00F95247" w:rsidRPr="00AF11B1" w:rsidRDefault="00F95247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</w:p>
    <w:p w14:paraId="030CEB93" w14:textId="40D2C007" w:rsidR="00FD1821" w:rsidRPr="00AF11B1" w:rsidRDefault="008C7C1A" w:rsidP="00546D49">
      <w:pPr>
        <w:pStyle w:val="40Continoustext11pt"/>
        <w:spacing w:after="0" w:line="360" w:lineRule="auto"/>
        <w:rPr>
          <w:rStyle w:val="40Continoustext11ptZchn"/>
          <w:szCs w:val="24"/>
        </w:rPr>
      </w:pPr>
      <w:r w:rsidRPr="00AF11B1">
        <w:rPr>
          <w:rStyle w:val="40Continoustext11ptZchn"/>
          <w:szCs w:val="24"/>
        </w:rPr>
        <w:t xml:space="preserve">Le sospensioni pneumatiche consentono tre livelli da 0 a +35 mm. Indipendentemente dal programma di marcia, il livello massimo può essere impostato anche manualmente con il tasto di livello sulla consolle centrale. </w:t>
      </w:r>
      <w:r w:rsidR="00546D49" w:rsidRPr="00AF11B1">
        <w:rPr>
          <w:rStyle w:val="40Continoustext11ptZchn"/>
          <w:szCs w:val="24"/>
        </w:rPr>
        <w:t>Rispetto alla Classe E Station W</w:t>
      </w:r>
      <w:r w:rsidRPr="00AF11B1">
        <w:rPr>
          <w:rStyle w:val="40Continoustext11ptZchn"/>
          <w:szCs w:val="24"/>
        </w:rPr>
        <w:t>agon, la Classe</w:t>
      </w:r>
      <w:r w:rsidR="00536D91" w:rsidRPr="00AF11B1">
        <w:rPr>
          <w:rStyle w:val="40Continoustext11ptZchn"/>
          <w:szCs w:val="24"/>
        </w:rPr>
        <w:t xml:space="preserve"> E </w:t>
      </w:r>
      <w:r w:rsidR="00F95247" w:rsidRPr="00AF11B1">
        <w:rPr>
          <w:szCs w:val="24"/>
        </w:rPr>
        <w:t>4MATIC</w:t>
      </w:r>
      <w:r w:rsidR="00F95247" w:rsidRPr="00AF11B1">
        <w:rPr>
          <w:rStyle w:val="40Continoustext11ptZchn"/>
          <w:szCs w:val="24"/>
        </w:rPr>
        <w:t xml:space="preserve"> </w:t>
      </w:r>
      <w:proofErr w:type="spellStart"/>
      <w:r w:rsidR="003C62A3" w:rsidRPr="00AF11B1">
        <w:rPr>
          <w:rStyle w:val="40Continoustext11ptZchn"/>
          <w:szCs w:val="24"/>
        </w:rPr>
        <w:t>All-Terrain</w:t>
      </w:r>
      <w:proofErr w:type="spellEnd"/>
      <w:r w:rsidR="00536D91" w:rsidRPr="00AF11B1">
        <w:rPr>
          <w:rStyle w:val="40Continoustext11ptZchn"/>
          <w:szCs w:val="24"/>
        </w:rPr>
        <w:t xml:space="preserve"> è più alta di 29 </w:t>
      </w:r>
      <w:r w:rsidRPr="00AF11B1">
        <w:rPr>
          <w:rStyle w:val="40Continoustext11ptZchn"/>
          <w:szCs w:val="24"/>
        </w:rPr>
        <w:t>millimetri – 14 mm si devono al maggior rapporto altezza/larghezza degli pneumatici, mentre gli altri 15 mm derivano dalle sospensioni pneumatiche, che presentano un livello normale di marcia più alto. L</w:t>
      </w:r>
      <w:r w:rsidR="00C367EB" w:rsidRPr="00AF11B1">
        <w:rPr>
          <w:rStyle w:val="40Continoustext11ptZchn"/>
          <w:szCs w:val="24"/>
        </w:rPr>
        <w:t>’</w:t>
      </w:r>
      <w:r w:rsidRPr="00AF11B1">
        <w:rPr>
          <w:rStyle w:val="40Continoustext11ptZchn"/>
          <w:szCs w:val="24"/>
        </w:rPr>
        <w:t>altezza libera dal suolo va da 121 a 156 mm.</w:t>
      </w:r>
    </w:p>
    <w:p w14:paraId="1B7C5139" w14:textId="77777777" w:rsidR="00AF11B1" w:rsidRDefault="00AF11B1" w:rsidP="00AF11B1">
      <w:pPr>
        <w:spacing w:after="0" w:line="240" w:lineRule="auto"/>
        <w:ind w:right="-455"/>
        <w:rPr>
          <w:szCs w:val="24"/>
        </w:rPr>
      </w:pPr>
    </w:p>
    <w:p w14:paraId="0FDFBE54" w14:textId="64B59841" w:rsidR="003C54D7" w:rsidRPr="00AF11B1" w:rsidRDefault="003C54D7" w:rsidP="00AF11B1">
      <w:pPr>
        <w:spacing w:after="0" w:line="240" w:lineRule="auto"/>
        <w:ind w:right="-455"/>
        <w:rPr>
          <w:b/>
          <w:sz w:val="24"/>
          <w:szCs w:val="24"/>
        </w:rPr>
      </w:pPr>
      <w:r w:rsidRPr="00AF11B1">
        <w:rPr>
          <w:rFonts w:eastAsia="CorpoA"/>
          <w:szCs w:val="22"/>
        </w:rPr>
        <w:t xml:space="preserve">Ulteriori informazioni su </w:t>
      </w:r>
      <w:r w:rsidRPr="00AF11B1">
        <w:rPr>
          <w:rFonts w:eastAsia="CorpoA"/>
          <w:b/>
          <w:szCs w:val="22"/>
        </w:rPr>
        <w:t xml:space="preserve">media.mercedes-benz.it </w:t>
      </w:r>
      <w:r w:rsidR="00AF11B1" w:rsidRPr="00AF11B1">
        <w:rPr>
          <w:rFonts w:eastAsia="CorpoA"/>
          <w:szCs w:val="22"/>
        </w:rPr>
        <w:t xml:space="preserve">e </w:t>
      </w:r>
      <w:r w:rsidRPr="00AF11B1">
        <w:rPr>
          <w:rFonts w:eastAsia="CorpoA"/>
          <w:b/>
          <w:szCs w:val="22"/>
        </w:rPr>
        <w:t>media.daimler.com</w:t>
      </w:r>
    </w:p>
    <w:sectPr w:rsidR="003C54D7" w:rsidRPr="00AF11B1" w:rsidSect="003C54D7">
      <w:headerReference w:type="default" r:id="rId11"/>
      <w:headerReference w:type="first" r:id="rId12"/>
      <w:type w:val="continuous"/>
      <w:pgSz w:w="11907" w:h="16839" w:code="9"/>
      <w:pgMar w:top="1928" w:right="3289" w:bottom="1304" w:left="1418" w:header="0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BEA78" w14:textId="77777777" w:rsidR="00455D35" w:rsidRDefault="00455D35">
      <w:r>
        <w:separator/>
      </w:r>
    </w:p>
    <w:p w14:paraId="1E1EC108" w14:textId="77777777" w:rsidR="00455D35" w:rsidRDefault="00455D35"/>
    <w:p w14:paraId="1CE015AB" w14:textId="77777777" w:rsidR="00455D35" w:rsidRDefault="00455D35"/>
    <w:p w14:paraId="5BABF8B7" w14:textId="77777777" w:rsidR="00455D35" w:rsidRDefault="00455D35"/>
    <w:p w14:paraId="6F717C23" w14:textId="77777777" w:rsidR="00455D35" w:rsidRDefault="00455D35"/>
    <w:p w14:paraId="6FB44DFD" w14:textId="77777777" w:rsidR="00455D35" w:rsidRDefault="00455D35"/>
    <w:p w14:paraId="7320C5BD" w14:textId="77777777" w:rsidR="00455D35" w:rsidRDefault="00455D35"/>
  </w:endnote>
  <w:endnote w:type="continuationSeparator" w:id="0">
    <w:p w14:paraId="2A270273" w14:textId="77777777" w:rsidR="00455D35" w:rsidRDefault="00455D35">
      <w:r>
        <w:continuationSeparator/>
      </w:r>
    </w:p>
    <w:p w14:paraId="3595CD72" w14:textId="77777777" w:rsidR="00455D35" w:rsidRDefault="00455D35"/>
    <w:p w14:paraId="4EF755D2" w14:textId="77777777" w:rsidR="00455D35" w:rsidRDefault="00455D35"/>
    <w:p w14:paraId="01A4371A" w14:textId="77777777" w:rsidR="00455D35" w:rsidRDefault="00455D35"/>
    <w:p w14:paraId="13E2A3CF" w14:textId="77777777" w:rsidR="00455D35" w:rsidRDefault="00455D35"/>
    <w:p w14:paraId="78B2FAFD" w14:textId="77777777" w:rsidR="00455D35" w:rsidRDefault="00455D35"/>
    <w:p w14:paraId="0553A97F" w14:textId="77777777" w:rsidR="00455D35" w:rsidRDefault="00455D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BF1CA" w14:textId="77777777" w:rsidR="00455D35" w:rsidRDefault="00455D35" w:rsidP="00236062">
      <w:pPr>
        <w:spacing w:before="340" w:after="0" w:line="240" w:lineRule="auto"/>
      </w:pPr>
      <w:r>
        <w:separator/>
      </w:r>
    </w:p>
  </w:footnote>
  <w:footnote w:type="continuationSeparator" w:id="0">
    <w:p w14:paraId="31CA6ECB" w14:textId="77777777" w:rsidR="00455D35" w:rsidRDefault="00455D35">
      <w:r>
        <w:continuationSeparator/>
      </w:r>
    </w:p>
    <w:p w14:paraId="3E09367E" w14:textId="77777777" w:rsidR="00455D35" w:rsidRDefault="00455D35"/>
    <w:p w14:paraId="027C43F6" w14:textId="77777777" w:rsidR="00455D35" w:rsidRDefault="00455D35"/>
    <w:p w14:paraId="7447F314" w14:textId="77777777" w:rsidR="00455D35" w:rsidRDefault="00455D35"/>
    <w:p w14:paraId="074547BF" w14:textId="77777777" w:rsidR="00455D35" w:rsidRDefault="00455D35"/>
    <w:p w14:paraId="07DE3026" w14:textId="77777777" w:rsidR="00455D35" w:rsidRDefault="00455D35"/>
    <w:p w14:paraId="71E9D966" w14:textId="77777777" w:rsidR="00455D35" w:rsidRDefault="00455D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71F5A" w14:textId="77777777" w:rsidR="001D4784" w:rsidRDefault="007A6CFF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59A138A3" wp14:editId="1906A5F3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10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0A475" w14:textId="77777777" w:rsidR="001D4784" w:rsidRDefault="001D478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2F1921DC" wp14:editId="7234D2CE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1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7652C" w14:textId="3FB9C6AB" w:rsidR="00514358" w:rsidRPr="000B603F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>Pag</w:t>
    </w:r>
    <w:r w:rsidR="00AF11B1">
      <w:rPr>
        <w:rFonts w:ascii="CorpoSLig" w:hAnsi="CorpoSLig"/>
        <w:noProof/>
        <w:sz w:val="22"/>
      </w:rPr>
      <w:t>.</w:t>
    </w:r>
    <w:r>
      <w:rPr>
        <w:rFonts w:ascii="CorpoSLig" w:hAnsi="CorpoSLig"/>
        <w:noProof/>
        <w:sz w:val="22"/>
      </w:rPr>
      <w:t xml:space="preserve"> </w:t>
    </w:r>
    <w:r w:rsidR="00564033"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="00564033"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AF11B1">
      <w:rPr>
        <w:rStyle w:val="Numeropagina"/>
        <w:rFonts w:ascii="CorpoSLig" w:hAnsi="CorpoSLig"/>
        <w:noProof/>
        <w:sz w:val="22"/>
        <w:szCs w:val="22"/>
      </w:rPr>
      <w:t>4</w:t>
    </w:r>
    <w:r w:rsidR="00564033"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14:paraId="728139F9" w14:textId="77777777" w:rsidR="00514358" w:rsidRDefault="00514358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97BD5" w14:textId="77777777"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1A3766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6EB9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62F43"/>
    <w:rsid w:val="00070501"/>
    <w:rsid w:val="00072140"/>
    <w:rsid w:val="00072670"/>
    <w:rsid w:val="000752A4"/>
    <w:rsid w:val="00084BEA"/>
    <w:rsid w:val="000861F6"/>
    <w:rsid w:val="00086B4B"/>
    <w:rsid w:val="00091328"/>
    <w:rsid w:val="00092079"/>
    <w:rsid w:val="00095158"/>
    <w:rsid w:val="000976C7"/>
    <w:rsid w:val="000A0FAF"/>
    <w:rsid w:val="000A4D1B"/>
    <w:rsid w:val="000B19CB"/>
    <w:rsid w:val="000B2392"/>
    <w:rsid w:val="000B3F07"/>
    <w:rsid w:val="000B3FEF"/>
    <w:rsid w:val="000B603F"/>
    <w:rsid w:val="000B7CBE"/>
    <w:rsid w:val="000C31B9"/>
    <w:rsid w:val="000C4F6D"/>
    <w:rsid w:val="000C6032"/>
    <w:rsid w:val="000C7D7E"/>
    <w:rsid w:val="000D180C"/>
    <w:rsid w:val="000D1EE0"/>
    <w:rsid w:val="000E16F9"/>
    <w:rsid w:val="000E6E53"/>
    <w:rsid w:val="000F1049"/>
    <w:rsid w:val="000F3D2C"/>
    <w:rsid w:val="000F46A0"/>
    <w:rsid w:val="000F548E"/>
    <w:rsid w:val="00100846"/>
    <w:rsid w:val="00100E6D"/>
    <w:rsid w:val="001076F5"/>
    <w:rsid w:val="00114920"/>
    <w:rsid w:val="00125A65"/>
    <w:rsid w:val="00127275"/>
    <w:rsid w:val="001314A6"/>
    <w:rsid w:val="001333B0"/>
    <w:rsid w:val="0013395B"/>
    <w:rsid w:val="001345EC"/>
    <w:rsid w:val="00135C85"/>
    <w:rsid w:val="00137157"/>
    <w:rsid w:val="001429C7"/>
    <w:rsid w:val="00144215"/>
    <w:rsid w:val="00155867"/>
    <w:rsid w:val="00157585"/>
    <w:rsid w:val="0016207B"/>
    <w:rsid w:val="001635A6"/>
    <w:rsid w:val="00166221"/>
    <w:rsid w:val="00166AA6"/>
    <w:rsid w:val="001716ED"/>
    <w:rsid w:val="0018067E"/>
    <w:rsid w:val="0018373C"/>
    <w:rsid w:val="001863A1"/>
    <w:rsid w:val="001879D2"/>
    <w:rsid w:val="0019145C"/>
    <w:rsid w:val="001926F2"/>
    <w:rsid w:val="00197CB6"/>
    <w:rsid w:val="001A1C9D"/>
    <w:rsid w:val="001A3766"/>
    <w:rsid w:val="001A3B87"/>
    <w:rsid w:val="001B07C1"/>
    <w:rsid w:val="001B12F5"/>
    <w:rsid w:val="001B2F03"/>
    <w:rsid w:val="001B3A25"/>
    <w:rsid w:val="001B47A2"/>
    <w:rsid w:val="001B66EA"/>
    <w:rsid w:val="001C26EC"/>
    <w:rsid w:val="001D4784"/>
    <w:rsid w:val="001E0868"/>
    <w:rsid w:val="001E0CF4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24AF5"/>
    <w:rsid w:val="002268D0"/>
    <w:rsid w:val="00231CDA"/>
    <w:rsid w:val="00236062"/>
    <w:rsid w:val="00236713"/>
    <w:rsid w:val="002368CF"/>
    <w:rsid w:val="00253ACC"/>
    <w:rsid w:val="00254B69"/>
    <w:rsid w:val="00256797"/>
    <w:rsid w:val="00263154"/>
    <w:rsid w:val="002632BF"/>
    <w:rsid w:val="00270652"/>
    <w:rsid w:val="00271D9C"/>
    <w:rsid w:val="002721DD"/>
    <w:rsid w:val="0027389E"/>
    <w:rsid w:val="00281D26"/>
    <w:rsid w:val="0028620E"/>
    <w:rsid w:val="002866E8"/>
    <w:rsid w:val="00290E99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D5D0E"/>
    <w:rsid w:val="002E0C30"/>
    <w:rsid w:val="002E1CAA"/>
    <w:rsid w:val="002E2ADE"/>
    <w:rsid w:val="002E2C88"/>
    <w:rsid w:val="002E2FED"/>
    <w:rsid w:val="002E4130"/>
    <w:rsid w:val="002F168F"/>
    <w:rsid w:val="002F326B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2D56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3DE7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12D4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C110A"/>
    <w:rsid w:val="003C30AF"/>
    <w:rsid w:val="003C475D"/>
    <w:rsid w:val="003C54D7"/>
    <w:rsid w:val="003C62A3"/>
    <w:rsid w:val="003C664A"/>
    <w:rsid w:val="003D234D"/>
    <w:rsid w:val="003D422C"/>
    <w:rsid w:val="003E0DDA"/>
    <w:rsid w:val="003E1D09"/>
    <w:rsid w:val="003E524D"/>
    <w:rsid w:val="003E5251"/>
    <w:rsid w:val="003E5DA5"/>
    <w:rsid w:val="00400670"/>
    <w:rsid w:val="00401927"/>
    <w:rsid w:val="00403988"/>
    <w:rsid w:val="00403E7F"/>
    <w:rsid w:val="00404281"/>
    <w:rsid w:val="00406D53"/>
    <w:rsid w:val="0040769C"/>
    <w:rsid w:val="00407C67"/>
    <w:rsid w:val="00410E48"/>
    <w:rsid w:val="00411B5B"/>
    <w:rsid w:val="00412939"/>
    <w:rsid w:val="00413FB8"/>
    <w:rsid w:val="00415B2E"/>
    <w:rsid w:val="00424D2D"/>
    <w:rsid w:val="00425A3D"/>
    <w:rsid w:val="0042625C"/>
    <w:rsid w:val="00430AE9"/>
    <w:rsid w:val="00447F16"/>
    <w:rsid w:val="004501EB"/>
    <w:rsid w:val="00455D35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05C0"/>
    <w:rsid w:val="004A330F"/>
    <w:rsid w:val="004A4F1E"/>
    <w:rsid w:val="004A4FCA"/>
    <w:rsid w:val="004A69B4"/>
    <w:rsid w:val="004B16F1"/>
    <w:rsid w:val="004B4400"/>
    <w:rsid w:val="004B51C7"/>
    <w:rsid w:val="004D1A41"/>
    <w:rsid w:val="004D54CB"/>
    <w:rsid w:val="004D6576"/>
    <w:rsid w:val="004D72BA"/>
    <w:rsid w:val="004E39E5"/>
    <w:rsid w:val="004E7D56"/>
    <w:rsid w:val="004F1EC3"/>
    <w:rsid w:val="004F42C2"/>
    <w:rsid w:val="004F53BF"/>
    <w:rsid w:val="004F7B42"/>
    <w:rsid w:val="005100DD"/>
    <w:rsid w:val="00511140"/>
    <w:rsid w:val="00511CBB"/>
    <w:rsid w:val="005130FD"/>
    <w:rsid w:val="00514358"/>
    <w:rsid w:val="00517387"/>
    <w:rsid w:val="00517661"/>
    <w:rsid w:val="00525752"/>
    <w:rsid w:val="00532881"/>
    <w:rsid w:val="0053375B"/>
    <w:rsid w:val="00534AF9"/>
    <w:rsid w:val="00536D91"/>
    <w:rsid w:val="00540D8B"/>
    <w:rsid w:val="005440F3"/>
    <w:rsid w:val="00546D49"/>
    <w:rsid w:val="00553031"/>
    <w:rsid w:val="00554681"/>
    <w:rsid w:val="00561465"/>
    <w:rsid w:val="00563F88"/>
    <w:rsid w:val="00564033"/>
    <w:rsid w:val="00564C1F"/>
    <w:rsid w:val="00570626"/>
    <w:rsid w:val="0057131E"/>
    <w:rsid w:val="005749B2"/>
    <w:rsid w:val="00574C11"/>
    <w:rsid w:val="0057530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5126"/>
    <w:rsid w:val="005B6CD5"/>
    <w:rsid w:val="005B756E"/>
    <w:rsid w:val="005C322A"/>
    <w:rsid w:val="005C6E94"/>
    <w:rsid w:val="005D03C3"/>
    <w:rsid w:val="005D082B"/>
    <w:rsid w:val="005D4C35"/>
    <w:rsid w:val="005D5BEC"/>
    <w:rsid w:val="005D71D5"/>
    <w:rsid w:val="005E2B2E"/>
    <w:rsid w:val="005E4B13"/>
    <w:rsid w:val="005F0574"/>
    <w:rsid w:val="005F0D32"/>
    <w:rsid w:val="005F47FC"/>
    <w:rsid w:val="005F6C8F"/>
    <w:rsid w:val="006013CB"/>
    <w:rsid w:val="00604A11"/>
    <w:rsid w:val="00606A3F"/>
    <w:rsid w:val="006079DD"/>
    <w:rsid w:val="00607F3E"/>
    <w:rsid w:val="006105D6"/>
    <w:rsid w:val="00611BDC"/>
    <w:rsid w:val="00612232"/>
    <w:rsid w:val="0061716A"/>
    <w:rsid w:val="00621458"/>
    <w:rsid w:val="00622CEE"/>
    <w:rsid w:val="00623BF0"/>
    <w:rsid w:val="00627413"/>
    <w:rsid w:val="00630E95"/>
    <w:rsid w:val="00630EAE"/>
    <w:rsid w:val="00643572"/>
    <w:rsid w:val="00653058"/>
    <w:rsid w:val="00653DE2"/>
    <w:rsid w:val="00653F2A"/>
    <w:rsid w:val="00657587"/>
    <w:rsid w:val="00657C1E"/>
    <w:rsid w:val="00662999"/>
    <w:rsid w:val="0066389A"/>
    <w:rsid w:val="00665A7B"/>
    <w:rsid w:val="00671666"/>
    <w:rsid w:val="00675014"/>
    <w:rsid w:val="00675E0C"/>
    <w:rsid w:val="00681193"/>
    <w:rsid w:val="006812E8"/>
    <w:rsid w:val="00681336"/>
    <w:rsid w:val="006840BF"/>
    <w:rsid w:val="00686AE7"/>
    <w:rsid w:val="0068783D"/>
    <w:rsid w:val="00695B7D"/>
    <w:rsid w:val="006A35D7"/>
    <w:rsid w:val="006A41DC"/>
    <w:rsid w:val="006B2448"/>
    <w:rsid w:val="006B2D3F"/>
    <w:rsid w:val="006B6CA3"/>
    <w:rsid w:val="006C1089"/>
    <w:rsid w:val="006C390C"/>
    <w:rsid w:val="006C58AC"/>
    <w:rsid w:val="006C5CB5"/>
    <w:rsid w:val="006C6D35"/>
    <w:rsid w:val="006D1DF2"/>
    <w:rsid w:val="006D4E3C"/>
    <w:rsid w:val="006E051A"/>
    <w:rsid w:val="006E7771"/>
    <w:rsid w:val="006F1B11"/>
    <w:rsid w:val="006F2DDD"/>
    <w:rsid w:val="00710E73"/>
    <w:rsid w:val="007145F2"/>
    <w:rsid w:val="00716971"/>
    <w:rsid w:val="00716B3F"/>
    <w:rsid w:val="00723A3A"/>
    <w:rsid w:val="00723C19"/>
    <w:rsid w:val="007251D5"/>
    <w:rsid w:val="00726CFF"/>
    <w:rsid w:val="00727609"/>
    <w:rsid w:val="0072775E"/>
    <w:rsid w:val="00727966"/>
    <w:rsid w:val="00733E85"/>
    <w:rsid w:val="007400C5"/>
    <w:rsid w:val="00740F48"/>
    <w:rsid w:val="00741CB8"/>
    <w:rsid w:val="00746D18"/>
    <w:rsid w:val="00750B47"/>
    <w:rsid w:val="007518F4"/>
    <w:rsid w:val="00753205"/>
    <w:rsid w:val="0075723E"/>
    <w:rsid w:val="00761269"/>
    <w:rsid w:val="00763A34"/>
    <w:rsid w:val="00773EEE"/>
    <w:rsid w:val="00781506"/>
    <w:rsid w:val="00783EFF"/>
    <w:rsid w:val="00791032"/>
    <w:rsid w:val="007922C7"/>
    <w:rsid w:val="00797F2F"/>
    <w:rsid w:val="007A6CFF"/>
    <w:rsid w:val="007B7A4F"/>
    <w:rsid w:val="007C0418"/>
    <w:rsid w:val="007C203D"/>
    <w:rsid w:val="007C3796"/>
    <w:rsid w:val="007C3DED"/>
    <w:rsid w:val="007C48E6"/>
    <w:rsid w:val="007C71A7"/>
    <w:rsid w:val="007D0DE6"/>
    <w:rsid w:val="007D6E3E"/>
    <w:rsid w:val="007E1634"/>
    <w:rsid w:val="007E1A11"/>
    <w:rsid w:val="007E7C5D"/>
    <w:rsid w:val="007F3DF7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47729"/>
    <w:rsid w:val="00851F7D"/>
    <w:rsid w:val="008562BF"/>
    <w:rsid w:val="00857E76"/>
    <w:rsid w:val="00857F80"/>
    <w:rsid w:val="008610BC"/>
    <w:rsid w:val="008619E3"/>
    <w:rsid w:val="00862BCC"/>
    <w:rsid w:val="00865710"/>
    <w:rsid w:val="00880D8E"/>
    <w:rsid w:val="0088782E"/>
    <w:rsid w:val="008905FE"/>
    <w:rsid w:val="00890E5D"/>
    <w:rsid w:val="0089454C"/>
    <w:rsid w:val="00896DC3"/>
    <w:rsid w:val="008A0A6B"/>
    <w:rsid w:val="008A1FE5"/>
    <w:rsid w:val="008A3066"/>
    <w:rsid w:val="008A6FD9"/>
    <w:rsid w:val="008B0CE4"/>
    <w:rsid w:val="008B164D"/>
    <w:rsid w:val="008B5417"/>
    <w:rsid w:val="008C09D6"/>
    <w:rsid w:val="008C1B7B"/>
    <w:rsid w:val="008C70D0"/>
    <w:rsid w:val="008C7C1A"/>
    <w:rsid w:val="008C7CBE"/>
    <w:rsid w:val="008D0583"/>
    <w:rsid w:val="008D2021"/>
    <w:rsid w:val="008D3391"/>
    <w:rsid w:val="008D3419"/>
    <w:rsid w:val="008D4661"/>
    <w:rsid w:val="008E2BAB"/>
    <w:rsid w:val="008E42B5"/>
    <w:rsid w:val="008E7C82"/>
    <w:rsid w:val="008F57DB"/>
    <w:rsid w:val="009008AE"/>
    <w:rsid w:val="0090394E"/>
    <w:rsid w:val="009055C2"/>
    <w:rsid w:val="00912A09"/>
    <w:rsid w:val="009138A9"/>
    <w:rsid w:val="00916781"/>
    <w:rsid w:val="00916C52"/>
    <w:rsid w:val="00916E5A"/>
    <w:rsid w:val="0091792F"/>
    <w:rsid w:val="00925E67"/>
    <w:rsid w:val="00926418"/>
    <w:rsid w:val="00927051"/>
    <w:rsid w:val="0093284F"/>
    <w:rsid w:val="00936D4F"/>
    <w:rsid w:val="00937135"/>
    <w:rsid w:val="00937F8C"/>
    <w:rsid w:val="00943358"/>
    <w:rsid w:val="00943C4A"/>
    <w:rsid w:val="00943E85"/>
    <w:rsid w:val="009503CD"/>
    <w:rsid w:val="009525D4"/>
    <w:rsid w:val="00952F6C"/>
    <w:rsid w:val="00957CDB"/>
    <w:rsid w:val="00962164"/>
    <w:rsid w:val="0096729C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969F3"/>
    <w:rsid w:val="009A1632"/>
    <w:rsid w:val="009B3496"/>
    <w:rsid w:val="009C5A09"/>
    <w:rsid w:val="009C5DDC"/>
    <w:rsid w:val="009D1675"/>
    <w:rsid w:val="009D2EBF"/>
    <w:rsid w:val="009D5C58"/>
    <w:rsid w:val="009D6C08"/>
    <w:rsid w:val="009D7272"/>
    <w:rsid w:val="009D73C3"/>
    <w:rsid w:val="009E3991"/>
    <w:rsid w:val="009E4BD3"/>
    <w:rsid w:val="009E6C9E"/>
    <w:rsid w:val="009E6DE5"/>
    <w:rsid w:val="009E751C"/>
    <w:rsid w:val="009E7C0B"/>
    <w:rsid w:val="009F0854"/>
    <w:rsid w:val="009F2900"/>
    <w:rsid w:val="009F51B5"/>
    <w:rsid w:val="009F5727"/>
    <w:rsid w:val="009F7378"/>
    <w:rsid w:val="00A0316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D41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67254"/>
    <w:rsid w:val="00A7173B"/>
    <w:rsid w:val="00A71C5E"/>
    <w:rsid w:val="00A71D7E"/>
    <w:rsid w:val="00A7390F"/>
    <w:rsid w:val="00A73F0F"/>
    <w:rsid w:val="00A761BE"/>
    <w:rsid w:val="00A8048A"/>
    <w:rsid w:val="00A82091"/>
    <w:rsid w:val="00A847F3"/>
    <w:rsid w:val="00A876C6"/>
    <w:rsid w:val="00A91413"/>
    <w:rsid w:val="00A94FB9"/>
    <w:rsid w:val="00AA1883"/>
    <w:rsid w:val="00AA28EF"/>
    <w:rsid w:val="00AA697F"/>
    <w:rsid w:val="00AA6B7A"/>
    <w:rsid w:val="00AA712F"/>
    <w:rsid w:val="00AB0103"/>
    <w:rsid w:val="00AB09B5"/>
    <w:rsid w:val="00AB4D1F"/>
    <w:rsid w:val="00AC027B"/>
    <w:rsid w:val="00AC0C39"/>
    <w:rsid w:val="00AC11B2"/>
    <w:rsid w:val="00AC3D8A"/>
    <w:rsid w:val="00AC5238"/>
    <w:rsid w:val="00AC6223"/>
    <w:rsid w:val="00AC6FA8"/>
    <w:rsid w:val="00AD0450"/>
    <w:rsid w:val="00AD1D0E"/>
    <w:rsid w:val="00AD4380"/>
    <w:rsid w:val="00AD5C48"/>
    <w:rsid w:val="00AE22A0"/>
    <w:rsid w:val="00AE38DF"/>
    <w:rsid w:val="00AE57FA"/>
    <w:rsid w:val="00AF11B1"/>
    <w:rsid w:val="00AF7DA1"/>
    <w:rsid w:val="00B033A7"/>
    <w:rsid w:val="00B04322"/>
    <w:rsid w:val="00B072F2"/>
    <w:rsid w:val="00B1300A"/>
    <w:rsid w:val="00B137DE"/>
    <w:rsid w:val="00B14B82"/>
    <w:rsid w:val="00B264BA"/>
    <w:rsid w:val="00B27ADD"/>
    <w:rsid w:val="00B3066C"/>
    <w:rsid w:val="00B4084A"/>
    <w:rsid w:val="00B44148"/>
    <w:rsid w:val="00B5140B"/>
    <w:rsid w:val="00B52439"/>
    <w:rsid w:val="00B537B8"/>
    <w:rsid w:val="00B55F8E"/>
    <w:rsid w:val="00B60413"/>
    <w:rsid w:val="00B6374B"/>
    <w:rsid w:val="00B65ACB"/>
    <w:rsid w:val="00B67CE6"/>
    <w:rsid w:val="00B70E97"/>
    <w:rsid w:val="00B71501"/>
    <w:rsid w:val="00B72173"/>
    <w:rsid w:val="00B72BA9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6087"/>
    <w:rsid w:val="00BA7B6C"/>
    <w:rsid w:val="00BB3871"/>
    <w:rsid w:val="00BC3636"/>
    <w:rsid w:val="00BC3D4F"/>
    <w:rsid w:val="00BC695D"/>
    <w:rsid w:val="00BD25ED"/>
    <w:rsid w:val="00BD2B0A"/>
    <w:rsid w:val="00BD3E7B"/>
    <w:rsid w:val="00BD40AA"/>
    <w:rsid w:val="00BD4350"/>
    <w:rsid w:val="00BD6927"/>
    <w:rsid w:val="00BD6B78"/>
    <w:rsid w:val="00BE0860"/>
    <w:rsid w:val="00BE2545"/>
    <w:rsid w:val="00BE30DA"/>
    <w:rsid w:val="00BE4C95"/>
    <w:rsid w:val="00BF7156"/>
    <w:rsid w:val="00BF7748"/>
    <w:rsid w:val="00C00832"/>
    <w:rsid w:val="00C018C1"/>
    <w:rsid w:val="00C019FD"/>
    <w:rsid w:val="00C0213A"/>
    <w:rsid w:val="00C13A8F"/>
    <w:rsid w:val="00C22756"/>
    <w:rsid w:val="00C26879"/>
    <w:rsid w:val="00C2736D"/>
    <w:rsid w:val="00C3000D"/>
    <w:rsid w:val="00C30F4D"/>
    <w:rsid w:val="00C340E6"/>
    <w:rsid w:val="00C34953"/>
    <w:rsid w:val="00C34DF2"/>
    <w:rsid w:val="00C367EB"/>
    <w:rsid w:val="00C36BCC"/>
    <w:rsid w:val="00C42C14"/>
    <w:rsid w:val="00C44302"/>
    <w:rsid w:val="00C46158"/>
    <w:rsid w:val="00C466DC"/>
    <w:rsid w:val="00C47FEC"/>
    <w:rsid w:val="00C506B4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0ADF"/>
    <w:rsid w:val="00C734B9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C0A97"/>
    <w:rsid w:val="00CD2F09"/>
    <w:rsid w:val="00CD3ED8"/>
    <w:rsid w:val="00CD5E86"/>
    <w:rsid w:val="00CD67C5"/>
    <w:rsid w:val="00CD72EA"/>
    <w:rsid w:val="00CE364C"/>
    <w:rsid w:val="00CE60F0"/>
    <w:rsid w:val="00CE7867"/>
    <w:rsid w:val="00CF00C8"/>
    <w:rsid w:val="00CF1462"/>
    <w:rsid w:val="00CF3A06"/>
    <w:rsid w:val="00D01798"/>
    <w:rsid w:val="00D064D1"/>
    <w:rsid w:val="00D06F8C"/>
    <w:rsid w:val="00D07C6F"/>
    <w:rsid w:val="00D1343C"/>
    <w:rsid w:val="00D166A3"/>
    <w:rsid w:val="00D20E68"/>
    <w:rsid w:val="00D212F4"/>
    <w:rsid w:val="00D245FE"/>
    <w:rsid w:val="00D2465E"/>
    <w:rsid w:val="00D2587A"/>
    <w:rsid w:val="00D27B1C"/>
    <w:rsid w:val="00D27F9B"/>
    <w:rsid w:val="00D33347"/>
    <w:rsid w:val="00D34954"/>
    <w:rsid w:val="00D35F4B"/>
    <w:rsid w:val="00D4009A"/>
    <w:rsid w:val="00D402BA"/>
    <w:rsid w:val="00D41AD1"/>
    <w:rsid w:val="00D44606"/>
    <w:rsid w:val="00D45ACF"/>
    <w:rsid w:val="00D47282"/>
    <w:rsid w:val="00D526BE"/>
    <w:rsid w:val="00D612D3"/>
    <w:rsid w:val="00D64221"/>
    <w:rsid w:val="00D704FF"/>
    <w:rsid w:val="00D75821"/>
    <w:rsid w:val="00D75CD9"/>
    <w:rsid w:val="00D77597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A1D0D"/>
    <w:rsid w:val="00DA2DAE"/>
    <w:rsid w:val="00DA430B"/>
    <w:rsid w:val="00DA46EB"/>
    <w:rsid w:val="00DA4C2B"/>
    <w:rsid w:val="00DA5141"/>
    <w:rsid w:val="00DB022B"/>
    <w:rsid w:val="00DB0250"/>
    <w:rsid w:val="00DB4287"/>
    <w:rsid w:val="00DB5069"/>
    <w:rsid w:val="00DB520C"/>
    <w:rsid w:val="00DB7A5E"/>
    <w:rsid w:val="00DB7B42"/>
    <w:rsid w:val="00DD15F0"/>
    <w:rsid w:val="00DD4005"/>
    <w:rsid w:val="00DD41D9"/>
    <w:rsid w:val="00DD6439"/>
    <w:rsid w:val="00DE096C"/>
    <w:rsid w:val="00DE1220"/>
    <w:rsid w:val="00DF002C"/>
    <w:rsid w:val="00DF669C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44D84"/>
    <w:rsid w:val="00E47BFB"/>
    <w:rsid w:val="00E51AE3"/>
    <w:rsid w:val="00E529E0"/>
    <w:rsid w:val="00E534FD"/>
    <w:rsid w:val="00E53DC7"/>
    <w:rsid w:val="00E60109"/>
    <w:rsid w:val="00E602F6"/>
    <w:rsid w:val="00E6066B"/>
    <w:rsid w:val="00E63649"/>
    <w:rsid w:val="00E64775"/>
    <w:rsid w:val="00E6500D"/>
    <w:rsid w:val="00E6682B"/>
    <w:rsid w:val="00E75CCA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A73AA"/>
    <w:rsid w:val="00EB3DC1"/>
    <w:rsid w:val="00EC140F"/>
    <w:rsid w:val="00EC17C2"/>
    <w:rsid w:val="00EC593E"/>
    <w:rsid w:val="00EC5D9D"/>
    <w:rsid w:val="00ED0423"/>
    <w:rsid w:val="00ED4BA4"/>
    <w:rsid w:val="00EE00D4"/>
    <w:rsid w:val="00EE0B59"/>
    <w:rsid w:val="00EE23E3"/>
    <w:rsid w:val="00EE3570"/>
    <w:rsid w:val="00EE569D"/>
    <w:rsid w:val="00EF0CAC"/>
    <w:rsid w:val="00EF1F53"/>
    <w:rsid w:val="00EF5A24"/>
    <w:rsid w:val="00EF6BD0"/>
    <w:rsid w:val="00F023A9"/>
    <w:rsid w:val="00F12C27"/>
    <w:rsid w:val="00F13DE2"/>
    <w:rsid w:val="00F20E40"/>
    <w:rsid w:val="00F21D8B"/>
    <w:rsid w:val="00F23835"/>
    <w:rsid w:val="00F23EE1"/>
    <w:rsid w:val="00F26DE0"/>
    <w:rsid w:val="00F34429"/>
    <w:rsid w:val="00F366AA"/>
    <w:rsid w:val="00F415C9"/>
    <w:rsid w:val="00F45981"/>
    <w:rsid w:val="00F45F6C"/>
    <w:rsid w:val="00F46131"/>
    <w:rsid w:val="00F51F79"/>
    <w:rsid w:val="00F54951"/>
    <w:rsid w:val="00F57966"/>
    <w:rsid w:val="00F64FCF"/>
    <w:rsid w:val="00F66AAE"/>
    <w:rsid w:val="00F729D3"/>
    <w:rsid w:val="00F7593A"/>
    <w:rsid w:val="00F77E78"/>
    <w:rsid w:val="00F80976"/>
    <w:rsid w:val="00F81FEA"/>
    <w:rsid w:val="00F83199"/>
    <w:rsid w:val="00F83A12"/>
    <w:rsid w:val="00F8563D"/>
    <w:rsid w:val="00F91CFE"/>
    <w:rsid w:val="00F94FD5"/>
    <w:rsid w:val="00F95247"/>
    <w:rsid w:val="00F95CFA"/>
    <w:rsid w:val="00F97862"/>
    <w:rsid w:val="00FA2B42"/>
    <w:rsid w:val="00FA52FC"/>
    <w:rsid w:val="00FA687D"/>
    <w:rsid w:val="00FC12A6"/>
    <w:rsid w:val="00FC1BE4"/>
    <w:rsid w:val="00FC1D1B"/>
    <w:rsid w:val="00FC3CF8"/>
    <w:rsid w:val="00FC3D2E"/>
    <w:rsid w:val="00FC4E02"/>
    <w:rsid w:val="00FD1821"/>
    <w:rsid w:val="00FD2C95"/>
    <w:rsid w:val="00FD4419"/>
    <w:rsid w:val="00FD4D55"/>
    <w:rsid w:val="00FD65C1"/>
    <w:rsid w:val="00FE4512"/>
    <w:rsid w:val="00FE6DB4"/>
    <w:rsid w:val="00FE705A"/>
    <w:rsid w:val="00FE7F3C"/>
    <w:rsid w:val="00FF084A"/>
    <w:rsid w:val="00FF347E"/>
    <w:rsid w:val="00FF3A7A"/>
    <w:rsid w:val="00F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3483113"/>
  <w15:docId w15:val="{4D639C29-41E8-40B6-AC8E-FEA1E578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E44D84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E44D84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rigliatabell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9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neu%20juni%202015\PI_Mercedes-Benz_DE_verwend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C89306C0-224D-47CB-9738-F3DC6F9027C5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PI_Mercedes-Benz_DE_verwenden.dotx</Template>
  <TotalTime>0</TotalTime>
  <Pages>4</Pages>
  <Words>1193</Words>
  <Characters>6847</Characters>
  <Application>Microsoft Office Word</Application>
  <DocSecurity>0</DocSecurity>
  <PresentationFormat/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Presse-Information</vt:lpstr>
    </vt:vector>
  </TitlesOfParts>
  <Company>Daimler AG</Company>
  <LinksUpToDate>false</LinksUpToDate>
  <CharactersWithSpaces>8024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Gomes, Giuseppe (183-Extern)</cp:lastModifiedBy>
  <cp:revision>5</cp:revision>
  <cp:lastPrinted>2016-11-08T11:51:00Z</cp:lastPrinted>
  <dcterms:created xsi:type="dcterms:W3CDTF">2018-11-07T18:28:00Z</dcterms:created>
  <dcterms:modified xsi:type="dcterms:W3CDTF">2018-11-12T15:03:00Z</dcterms:modified>
</cp:coreProperties>
</file>