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3D3D2" w14:textId="1A196638" w:rsidR="00D50F7A" w:rsidRPr="00D8132F" w:rsidRDefault="00305BF7" w:rsidP="00331A2D">
      <w:pPr>
        <w:spacing w:after="113" w:line="240" w:lineRule="auto"/>
        <w:rPr>
          <w:sz w:val="22"/>
          <w:szCs w:val="22"/>
          <w:u w:val="single"/>
        </w:rPr>
        <w:sectPr w:rsidR="00D50F7A" w:rsidRPr="00D8132F" w:rsidSect="00D50F7A">
          <w:headerReference w:type="default" r:id="rId7"/>
          <w:footerReference w:type="default" r:id="rId8"/>
          <w:pgSz w:w="11906" w:h="16838" w:code="9"/>
          <w:pgMar w:top="4173" w:right="3402" w:bottom="567" w:left="1418" w:header="709" w:footer="567" w:gutter="0"/>
          <w:cols w:space="708"/>
          <w:docGrid w:linePitch="360"/>
        </w:sectPr>
      </w:pPr>
      <w:r>
        <w:rPr>
          <w:rFonts w:ascii="FOR smart Light" w:hAnsi="FOR smart Light"/>
          <w:noProof/>
          <w:sz w:val="22"/>
          <w:u w:val="single"/>
          <w:lang w:eastAsia="it-IT"/>
        </w:rPr>
        <mc:AlternateContent>
          <mc:Choice Requires="wps">
            <w:drawing>
              <wp:anchor distT="0" distB="0" distL="114300" distR="114300" simplePos="0" relativeHeight="251658240" behindDoc="0" locked="0" layoutInCell="1" allowOverlap="1" wp14:anchorId="3F6EB243" wp14:editId="6C9881BD">
                <wp:simplePos x="0" y="0"/>
                <wp:positionH relativeFrom="page">
                  <wp:posOffset>5560060</wp:posOffset>
                </wp:positionH>
                <wp:positionV relativeFrom="paragraph">
                  <wp:posOffset>204470</wp:posOffset>
                </wp:positionV>
                <wp:extent cx="2000250" cy="99060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990600"/>
                        </a:xfrm>
                        <a:prstGeom prst="rect">
                          <a:avLst/>
                        </a:prstGeom>
                        <a:solidFill>
                          <a:srgbClr val="FFFFFF"/>
                        </a:solidFill>
                        <a:ln w="9525">
                          <a:noFill/>
                          <a:miter lim="800000"/>
                          <a:headEnd/>
                          <a:tailEnd/>
                        </a:ln>
                      </wps:spPr>
                      <wps:txbx>
                        <w:txbxContent>
                          <w:p w14:paraId="136CAFF9" w14:textId="77777777" w:rsidR="00D00DAE" w:rsidRPr="00C90415" w:rsidRDefault="003F0103" w:rsidP="005D67AD">
                            <w:pPr>
                              <w:spacing w:after="20"/>
                              <w:rPr>
                                <w:rFonts w:ascii="FOR smart Light" w:hAnsi="FOR smart Light"/>
                                <w:b/>
                                <w:sz w:val="22"/>
                                <w:szCs w:val="22"/>
                              </w:rPr>
                            </w:pPr>
                            <w:r>
                              <w:rPr>
                                <w:rFonts w:ascii="FOR smart Light" w:hAnsi="FOR smart Light"/>
                                <w:b/>
                                <w:sz w:val="22"/>
                              </w:rPr>
                              <w:t>Informazione stampa</w:t>
                            </w:r>
                          </w:p>
                          <w:p w14:paraId="441C67EF" w14:textId="77777777" w:rsidR="005D67AD" w:rsidRPr="00C90415" w:rsidRDefault="005D67AD" w:rsidP="006A40F2">
                            <w:pPr>
                              <w:spacing w:after="113"/>
                              <w:rPr>
                                <w:rFonts w:ascii="FOR smart Light" w:hAnsi="FOR smart Light"/>
                                <w:sz w:val="18"/>
                                <w:szCs w:val="18"/>
                              </w:rPr>
                            </w:pPr>
                          </w:p>
                          <w:p w14:paraId="10CC01E3" w14:textId="2C4DC64E" w:rsidR="006A40F2" w:rsidRPr="00C90415" w:rsidRDefault="00CA3305" w:rsidP="006A40F2">
                            <w:pPr>
                              <w:spacing w:after="113"/>
                              <w:rPr>
                                <w:rFonts w:ascii="FOR smart Light" w:hAnsi="FOR smart Light"/>
                                <w:sz w:val="18"/>
                                <w:szCs w:val="18"/>
                              </w:rPr>
                            </w:pPr>
                            <w:r>
                              <w:rPr>
                                <w:rFonts w:ascii="FOR smart Light" w:hAnsi="FOR smart Light"/>
                                <w:sz w:val="18"/>
                              </w:rPr>
                              <w:t>13 aprile 2018</w:t>
                            </w:r>
                          </w:p>
                          <w:p w14:paraId="7D710E91" w14:textId="77777777" w:rsidR="006A40F2" w:rsidRPr="00C90415" w:rsidRDefault="006A40F2" w:rsidP="006A40F2">
                            <w:pPr>
                              <w:spacing w:after="113"/>
                              <w:rPr>
                                <w:rFonts w:ascii="FOR smart Light" w:hAnsi="FOR smart Light"/>
                                <w:sz w:val="18"/>
                                <w:szCs w:val="18"/>
                              </w:rPr>
                            </w:pPr>
                          </w:p>
                          <w:p w14:paraId="00D72410" w14:textId="77777777" w:rsidR="00D00DAE" w:rsidRPr="00C90415" w:rsidRDefault="00D00DAE">
                            <w:pPr>
                              <w:rPr>
                                <w:rFonts w:ascii="FOR smart Light" w:hAnsi="FOR smart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6EB243" id="_x0000_t202" coordsize="21600,21600" o:spt="202" path="m,l,21600r21600,l21600,xe">
                <v:stroke joinstyle="miter"/>
                <v:path gradientshapeok="t" o:connecttype="rect"/>
              </v:shapetype>
              <v:shape id="Textfeld 2" o:spid="_x0000_s1026" type="#_x0000_t202" style="position:absolute;margin-left:437.8pt;margin-top:16.1pt;width:157.5pt;height:7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" stroked="f">
                <v:textbox>
                  <w:txbxContent>
                    <w:p w14:paraId="136CAFF9" w14:textId="77777777" w:rsidR="00D00DAE" w:rsidRPr="00C90415" w:rsidRDefault="003F0103" w:rsidP="005D67AD">
                      <w:pPr>
                        <w:spacing w:after="20"/>
                        <w:rPr>
                          <w:rFonts w:ascii="FOR smart Light" w:hAnsi="FOR smart Light"/>
                          <w:b/>
                          <w:sz w:val="22"/>
                          <w:szCs w:val="22"/>
                        </w:rPr>
                      </w:pPr>
                      <w:r>
                        <w:rPr>
                          <w:rFonts w:ascii="FOR smart Light" w:hAnsi="FOR smart Light"/>
                          <w:b/>
                          <w:sz w:val="22"/>
                        </w:rPr>
                        <w:t>Informazione stampa</w:t>
                      </w:r>
                    </w:p>
                    <w:p w14:paraId="441C67EF" w14:textId="77777777" w:rsidR="005D67AD" w:rsidRPr="00C90415" w:rsidRDefault="005D67AD" w:rsidP="006A40F2">
                      <w:pPr>
                        <w:spacing w:after="113"/>
                        <w:rPr>
                          <w:rFonts w:ascii="FOR smart Light" w:hAnsi="FOR smart Light"/>
                          <w:sz w:val="18"/>
                          <w:szCs w:val="18"/>
                        </w:rPr>
                      </w:pPr>
                    </w:p>
                    <w:p w14:paraId="10CC01E3" w14:textId="2C4DC64E" w:rsidR="006A40F2" w:rsidRPr="00C90415" w:rsidRDefault="00CA3305" w:rsidP="006A40F2">
                      <w:pPr>
                        <w:spacing w:after="113"/>
                        <w:rPr>
                          <w:rFonts w:ascii="FOR smart Light" w:hAnsi="FOR smart Light"/>
                          <w:sz w:val="18"/>
                          <w:szCs w:val="18"/>
                        </w:rPr>
                      </w:pPr>
                      <w:r>
                        <w:rPr>
                          <w:rFonts w:ascii="FOR smart Light" w:hAnsi="FOR smart Light"/>
                          <w:sz w:val="18"/>
                        </w:rPr>
                        <w:t>13 aprile 2018</w:t>
                      </w:r>
                    </w:p>
                    <w:p w14:paraId="7D710E91" w14:textId="77777777" w:rsidR="006A40F2" w:rsidRPr="00C90415" w:rsidRDefault="006A40F2" w:rsidP="006A40F2">
                      <w:pPr>
                        <w:spacing w:after="113"/>
                        <w:rPr>
                          <w:rFonts w:ascii="FOR smart Light" w:hAnsi="FOR smart Light"/>
                          <w:sz w:val="18"/>
                          <w:szCs w:val="18"/>
                        </w:rPr>
                      </w:pPr>
                    </w:p>
                    <w:p w14:paraId="00D72410" w14:textId="77777777" w:rsidR="00D00DAE" w:rsidRPr="00C90415" w:rsidRDefault="00D00DAE">
                      <w:pPr>
                        <w:rPr>
                          <w:rFonts w:ascii="FOR smart Light" w:hAnsi="FOR smart Light"/>
                        </w:rPr>
                      </w:pPr>
                    </w:p>
                  </w:txbxContent>
                </v:textbox>
                <w10:wrap anchorx="page"/>
              </v:shape>
            </w:pict>
          </mc:Fallback>
        </mc:AlternateContent>
      </w:r>
    </w:p>
    <w:p w14:paraId="1BB1F755" w14:textId="10A1612B" w:rsidR="006A40F2" w:rsidRPr="009C0C73" w:rsidRDefault="001B520D" w:rsidP="00331A2D">
      <w:pPr>
        <w:spacing w:after="113" w:line="240" w:lineRule="auto"/>
        <w:rPr>
          <w:rFonts w:ascii="FOR smart Light" w:hAnsi="FOR smart Light"/>
          <w:sz w:val="22"/>
          <w:szCs w:val="22"/>
          <w:u w:val="single"/>
          <w:lang w:val="en-US"/>
        </w:rPr>
      </w:pPr>
      <w:bookmarkStart w:id="0" w:name="_GoBack"/>
      <w:r>
        <w:rPr>
          <w:noProof/>
          <w:sz w:val="22"/>
          <w:lang w:eastAsia="it-IT"/>
        </w:rPr>
        <w:drawing>
          <wp:anchor distT="0" distB="0" distL="114300" distR="114300" simplePos="0" relativeHeight="251657216" behindDoc="0" locked="1" layoutInCell="0" allowOverlap="0" wp14:anchorId="14B98DCF" wp14:editId="2D81ED08">
            <wp:simplePos x="0" y="0"/>
            <wp:positionH relativeFrom="page">
              <wp:posOffset>5674360</wp:posOffset>
            </wp:positionH>
            <wp:positionV relativeFrom="page">
              <wp:posOffset>180340</wp:posOffset>
            </wp:positionV>
            <wp:extent cx="1165860" cy="1569085"/>
            <wp:effectExtent l="0" t="0" r="0" b="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5860" cy="1569085"/>
                    </a:xfrm>
                    <a:prstGeom prst="rect">
                      <a:avLst/>
                    </a:prstGeom>
                    <a:noFill/>
                    <a:ln>
                      <a:noFill/>
                    </a:ln>
                  </pic:spPr>
                </pic:pic>
              </a:graphicData>
            </a:graphic>
          </wp:anchor>
        </w:drawing>
      </w:r>
      <w:proofErr w:type="gramStart"/>
      <w:r w:rsidRPr="009C0C73">
        <w:rPr>
          <w:rFonts w:ascii="FOR smart Light" w:hAnsi="FOR smart Light"/>
          <w:sz w:val="22"/>
          <w:u w:val="single"/>
          <w:lang w:val="en-US"/>
        </w:rPr>
        <w:t>smart</w:t>
      </w:r>
      <w:proofErr w:type="gramEnd"/>
      <w:r w:rsidRPr="009C0C73">
        <w:rPr>
          <w:rFonts w:ascii="FOR smart Light" w:hAnsi="FOR smart Light"/>
          <w:sz w:val="22"/>
          <w:u w:val="single"/>
          <w:lang w:val="en-US"/>
        </w:rPr>
        <w:t xml:space="preserve"> mobile disco by Konstantin </w:t>
      </w:r>
      <w:proofErr w:type="spellStart"/>
      <w:r w:rsidRPr="009C0C73">
        <w:rPr>
          <w:rFonts w:ascii="FOR smart Light" w:hAnsi="FOR smart Light"/>
          <w:sz w:val="22"/>
          <w:u w:val="single"/>
          <w:lang w:val="en-US"/>
        </w:rPr>
        <w:t>Grcic</w:t>
      </w:r>
      <w:bookmarkEnd w:id="0"/>
      <w:proofErr w:type="spellEnd"/>
    </w:p>
    <w:p w14:paraId="156A3BC4" w14:textId="699C5CF1" w:rsidR="006A40F2" w:rsidRPr="009C0C73" w:rsidRDefault="00781703" w:rsidP="00331A2D">
      <w:pPr>
        <w:spacing w:after="567" w:line="240" w:lineRule="auto"/>
        <w:rPr>
          <w:rFonts w:ascii="FOR smart Light bold" w:hAnsi="FOR smart Light bold"/>
          <w:sz w:val="32"/>
          <w:szCs w:val="32"/>
          <w:lang w:val="en-US"/>
        </w:rPr>
      </w:pPr>
      <w:proofErr w:type="gramStart"/>
      <w:r w:rsidRPr="009C0C73">
        <w:rPr>
          <w:rFonts w:ascii="FOR smart Light bold" w:hAnsi="FOR smart Light bold"/>
          <w:sz w:val="32"/>
          <w:lang w:val="en-US"/>
        </w:rPr>
        <w:t>smart</w:t>
      </w:r>
      <w:proofErr w:type="gramEnd"/>
      <w:r w:rsidRPr="009C0C73">
        <w:rPr>
          <w:rFonts w:ascii="FOR smart Light bold" w:hAnsi="FOR smart Light bold"/>
          <w:sz w:val="32"/>
          <w:lang w:val="en-US"/>
        </w:rPr>
        <w:t xml:space="preserve"> ready to party</w:t>
      </w:r>
    </w:p>
    <w:p w14:paraId="27839769" w14:textId="03487206" w:rsidR="006454CD" w:rsidRPr="00D8132F" w:rsidRDefault="00295812" w:rsidP="00482548">
      <w:pPr>
        <w:pStyle w:val="Default"/>
        <w:spacing w:after="200" w:line="276" w:lineRule="auto"/>
        <w:rPr>
          <w:rFonts w:ascii="FOR smart Light" w:hAnsi="FOR smart Light"/>
          <w:b/>
          <w:sz w:val="22"/>
        </w:rPr>
      </w:pPr>
      <w:proofErr w:type="gramStart"/>
      <w:r>
        <w:rPr>
          <w:rFonts w:ascii="FOR smart Light" w:hAnsi="FOR smart Light"/>
          <w:b/>
          <w:color w:val="auto"/>
          <w:sz w:val="22"/>
        </w:rPr>
        <w:t>smart</w:t>
      </w:r>
      <w:proofErr w:type="gramEnd"/>
      <w:r>
        <w:rPr>
          <w:rFonts w:ascii="FOR smart Light" w:hAnsi="FOR smart Light"/>
          <w:b/>
          <w:color w:val="auto"/>
          <w:sz w:val="22"/>
        </w:rPr>
        <w:t xml:space="preserve"> </w:t>
      </w:r>
      <w:r w:rsidR="00BD3AEA">
        <w:rPr>
          <w:rFonts w:ascii="FOR smart Light" w:hAnsi="FOR smart Light"/>
          <w:b/>
          <w:color w:val="auto"/>
          <w:sz w:val="22"/>
        </w:rPr>
        <w:t>è il</w:t>
      </w:r>
      <w:r>
        <w:rPr>
          <w:rFonts w:ascii="FOR smart Light" w:hAnsi="FOR smart Light"/>
          <w:b/>
          <w:color w:val="auto"/>
          <w:sz w:val="22"/>
        </w:rPr>
        <w:t xml:space="preserve"> marchio che ha rivoluzionato la mobilità urbana come emblema di lifestyle e ‛joy de vivre’ attraverso l’introduzione di servizi innovativi. E da oggi lo stile smart si spinge oltre, coinvolgendo anche la vita notturna: </w:t>
      </w:r>
      <w:r>
        <w:rPr>
          <w:rFonts w:ascii="FOR smart Light" w:hAnsi="FOR smart Light"/>
          <w:b/>
          <w:sz w:val="22"/>
        </w:rPr>
        <w:t xml:space="preserve">a bordo della smart mobile disco il brand ha infatti allestito un’insolita postazione di lavoro per DJ, comprensiva di cabina, mixer, macchina fumo e vari effetti di luce. La show car porta la firma del designer Konstantin Grcic. L’impianto audio professionale è stato approntato da JBL, da tempo partner di smart. Questa singolare vettura è stata tra i protagonisti del vernissage dedicato alla cultura del nightclub ‘Night Fever’. Design und Clubkultur 1960 – heute’, il 16 marzo presso il Vitra Design Museum di Weil am Rhein. La mostra rimarrà aperta fino al 9 settembre 2018. La prossima apparizione pubblica della show car è prevista </w:t>
      </w:r>
      <w:r w:rsidR="00BD3AEA">
        <w:rPr>
          <w:rFonts w:ascii="FOR smart Light" w:hAnsi="FOR smart Light"/>
          <w:b/>
          <w:sz w:val="22"/>
        </w:rPr>
        <w:t>al</w:t>
      </w:r>
      <w:r>
        <w:rPr>
          <w:rFonts w:ascii="FOR smart Light" w:hAnsi="FOR smart Light"/>
          <w:b/>
          <w:sz w:val="22"/>
        </w:rPr>
        <w:t xml:space="preserve"> party organizzato da smart per il Fuorisalone in contemporanea con il Salone del Mobile di Milano (dal 17 al 22 aprile), appuntamento simbolo del settore design e arredo a livello internazionale che vanta ogni anno circa 350.000 visitatori. Il 17 aprile il centro di Milano ospiterà infatti </w:t>
      </w:r>
      <w:r w:rsidR="00BD3AEA">
        <w:rPr>
          <w:rFonts w:ascii="FOR smart Light" w:hAnsi="FOR smart Light"/>
          <w:b/>
          <w:sz w:val="22"/>
        </w:rPr>
        <w:t>l’inedito</w:t>
      </w:r>
      <w:r>
        <w:rPr>
          <w:rFonts w:ascii="FOR smart Light" w:hAnsi="FOR smart Light"/>
          <w:b/>
          <w:sz w:val="22"/>
        </w:rPr>
        <w:t xml:space="preserve"> </w:t>
      </w:r>
      <w:r>
        <w:rPr>
          <w:rFonts w:ascii="FOR smart Light" w:hAnsi="FOR smart Light"/>
          <w:b/>
          <w:i/>
          <w:sz w:val="22"/>
        </w:rPr>
        <w:t>smart party</w:t>
      </w:r>
      <w:r>
        <w:rPr>
          <w:rFonts w:ascii="FOR smart Light" w:hAnsi="FOR smart Light"/>
          <w:b/>
          <w:sz w:val="22"/>
        </w:rPr>
        <w:t>, dalle ore 19, protagonista: smart mobile disco.</w:t>
      </w:r>
    </w:p>
    <w:p w14:paraId="7E545C60" w14:textId="29066695" w:rsidR="00956E38" w:rsidRPr="00D8132F" w:rsidRDefault="00F4529F" w:rsidP="00956E38">
      <w:pPr>
        <w:rPr>
          <w:rFonts w:ascii="FOR smart Light" w:hAnsi="FOR smart Light"/>
          <w:sz w:val="22"/>
        </w:rPr>
      </w:pPr>
      <w:r>
        <w:rPr>
          <w:rFonts w:ascii="FOR smart Light" w:hAnsi="FOR smart Light"/>
          <w:sz w:val="22"/>
        </w:rPr>
        <w:t>“smart mobile disco è un simbolo chiave dell’interazione del marchio con il tema ‘Club Culture’, fenomeno che unisce le persone, creando sinergie e divertimento”, commenta Annette Winkler, CEO di smart. “Mille sono i volti della ‘Club Culture’, uno il comune denominatore: volontà di rompere gli schemi, un modo di pensare alternativo e non convenzionale, il coraggio di affrontare sfide sempre nuove. E proprio queste sono le caratteristiche che la accomunano a smart. Una vision illuminata e la passione anticonformista di mettere continuamente in discussione lo status quo rappresentano uno degli obiettivi principali ma anche la quintessenza del marchio smart”.</w:t>
      </w:r>
    </w:p>
    <w:p w14:paraId="0568C8CA" w14:textId="05A5735C" w:rsidR="00956E38" w:rsidRPr="00D8132F" w:rsidRDefault="00956E38" w:rsidP="00956E38">
      <w:pPr>
        <w:rPr>
          <w:rFonts w:ascii="FOR smart Light" w:hAnsi="FOR smart Light"/>
          <w:sz w:val="22"/>
        </w:rPr>
      </w:pPr>
      <w:r>
        <w:rPr>
          <w:rFonts w:ascii="FOR smart Light" w:hAnsi="FOR smart Light"/>
          <w:sz w:val="22"/>
        </w:rPr>
        <w:t>smart mobile disco è stata sviluppata sulla base di una smart EQ fortwo (consumo di corrente nel ciclo combinato: 13,0-12,9 kWh/100 km; emissioni di CO</w:t>
      </w:r>
      <w:r>
        <w:rPr>
          <w:rFonts w:ascii="FOR smart Light" w:hAnsi="FOR smart Light"/>
          <w:sz w:val="22"/>
          <w:vertAlign w:val="subscript"/>
        </w:rPr>
        <w:t>2</w:t>
      </w:r>
      <w:r>
        <w:rPr>
          <w:rFonts w:ascii="FOR smart Light" w:hAnsi="FOR smart Light"/>
          <w:sz w:val="22"/>
        </w:rPr>
        <w:t xml:space="preserve"> nel ciclo combinato: 0 g/km</w:t>
      </w:r>
      <w:r>
        <w:rPr>
          <w:rStyle w:val="Rimandonotadichiusura"/>
          <w:rFonts w:ascii="FOR smart Light" w:hAnsi="FOR smart Light"/>
          <w:sz w:val="22"/>
        </w:rPr>
        <w:endnoteReference w:id="1"/>
      </w:r>
      <w:r>
        <w:rPr>
          <w:rFonts w:ascii="FOR smart Light" w:hAnsi="FOR smart Light"/>
          <w:sz w:val="22"/>
        </w:rPr>
        <w:t xml:space="preserve">). L’abitacolo di questo prototipo ospita la tecnologia necessaria per l’utilizzo della piattaforma aerea su cui è montata la cabina del DJ, che può essere sollevata ed è dotata, tra l’altro, di mixer e microfono flessibile. Quando utilizzata dal DJ, smart mobile </w:t>
      </w:r>
      <w:r>
        <w:rPr>
          <w:rFonts w:ascii="FOR smart Light" w:hAnsi="FOR smart Light"/>
          <w:sz w:val="22"/>
        </w:rPr>
        <w:lastRenderedPageBreak/>
        <w:t xml:space="preserve">disco viene stabilizzata da supporti laterali rivestiti in materiale plastico. </w:t>
      </w:r>
    </w:p>
    <w:p w14:paraId="1DB6D447" w14:textId="77777777" w:rsidR="009C0C73" w:rsidRDefault="009C0C73" w:rsidP="009C0C73">
      <w:pPr>
        <w:spacing w:after="0" w:line="240" w:lineRule="auto"/>
        <w:rPr>
          <w:rFonts w:ascii="FOR smart Light" w:hAnsi="FOR smart Light"/>
          <w:sz w:val="22"/>
        </w:rPr>
      </w:pPr>
    </w:p>
    <w:p w14:paraId="1FEB8EE1" w14:textId="3D8B227C" w:rsidR="00956E38" w:rsidRPr="00D8132F" w:rsidRDefault="00DC5679" w:rsidP="009C0C73">
      <w:pPr>
        <w:spacing w:after="0" w:line="240" w:lineRule="auto"/>
        <w:rPr>
          <w:rFonts w:ascii="FOR smart Light" w:hAnsi="FOR smart Light"/>
          <w:sz w:val="22"/>
        </w:rPr>
      </w:pPr>
      <w:r>
        <w:rPr>
          <w:rFonts w:ascii="FOR smart Light" w:hAnsi="FOR smart Light"/>
          <w:sz w:val="22"/>
        </w:rPr>
        <w:t>La macchina fumo posizionata dietro alla griglia del radiatore crea un effetto nebbia a livello dell’intera pista. Senza contare i vari effetti di luce che contribuiscono ad un’atmosfera in perfetto stile ‘febbre del sabato sera’: smart è infatti dotata di gruppi ottici a LED che proiettano un’animazione luminosa sulla pista. Una luce stroboscopica montata all’interno illumina la smart con effetti flash con la semplice pressione di un pulsante. Su entrambi i lati del braccio di sollevamento è montata una matrice di LED, oltre ad un faro rotante a 360° a completare lo show. I cerchi in lega leggera di smart mobile disco sono dotati di retroilluminazione, ed anche il pianale dispone di un impianto luci.</w:t>
      </w:r>
    </w:p>
    <w:p w14:paraId="2AD508A2" w14:textId="5E8E487E" w:rsidR="00781703" w:rsidRPr="00D8132F" w:rsidRDefault="00781703" w:rsidP="00331A2D">
      <w:pPr>
        <w:rPr>
          <w:rFonts w:ascii="FOR smart Light" w:hAnsi="FOR smart Light"/>
          <w:sz w:val="22"/>
        </w:rPr>
      </w:pPr>
      <w:r>
        <w:rPr>
          <w:rFonts w:ascii="FOR smart Light" w:hAnsi="FOR smart Light"/>
          <w:sz w:val="22"/>
        </w:rPr>
        <w:t>smart è Global Sponsor dell’esposizione ‘Night Fever. Design und Clubkultur 1960 – heute’, aperta dal 17 marzo al 9 settembre 2018 presso il Vitra Design Museum di Weil am Rhein. Responsabile dell’allestimento è Konstantin Grcic, e smart mobile disco è frutto di questa collaborazione.</w:t>
      </w:r>
    </w:p>
    <w:p w14:paraId="49B8FFD9" w14:textId="77777777" w:rsidR="00F37FFA" w:rsidRPr="00D8132F" w:rsidRDefault="00B84D7C" w:rsidP="00331A2D">
      <w:pPr>
        <w:rPr>
          <w:rFonts w:ascii="FOR smart Light" w:hAnsi="FOR smart Light"/>
          <w:sz w:val="22"/>
        </w:rPr>
      </w:pPr>
      <w:r>
        <w:rPr>
          <w:rFonts w:ascii="FOR smart Light" w:hAnsi="FOR smart Light"/>
          <w:sz w:val="22"/>
        </w:rPr>
        <w:t xml:space="preserve">Già nel 2015 smart e JBL avevano creato il palcoscenico mobile forse più piccolo del mondo con la smart forgigs. </w:t>
      </w:r>
    </w:p>
    <w:p w14:paraId="593C0F3B" w14:textId="77777777" w:rsidR="00F37FFA" w:rsidRPr="00D8132F" w:rsidRDefault="00F37FFA" w:rsidP="00F37FFA">
      <w:pPr>
        <w:rPr>
          <w:rFonts w:ascii="FOR smart Light" w:hAnsi="FOR smart Light"/>
          <w:b/>
          <w:sz w:val="22"/>
        </w:rPr>
      </w:pPr>
      <w:r>
        <w:rPr>
          <w:rFonts w:ascii="FOR smart Light" w:hAnsi="FOR smart Light"/>
          <w:b/>
          <w:sz w:val="22"/>
        </w:rPr>
        <w:t>Sound da nightclub anche per la produzione in serie: l’impianto audio JBL</w:t>
      </w:r>
    </w:p>
    <w:p w14:paraId="70213DBF" w14:textId="5A213585" w:rsidR="00F37FFA" w:rsidRPr="00D8132F" w:rsidRDefault="00F37FFA" w:rsidP="00F37FFA">
      <w:pPr>
        <w:rPr>
          <w:rFonts w:ascii="FOR smart Light" w:hAnsi="FOR smart Light"/>
          <w:sz w:val="22"/>
        </w:rPr>
      </w:pPr>
      <w:r>
        <w:rPr>
          <w:rFonts w:ascii="FOR smart Light" w:hAnsi="FOR smart Light"/>
          <w:sz w:val="22"/>
        </w:rPr>
        <w:t>smart mobile disco è un esemplare unico e non è ancora disponibile per la vendita. Tuttavia, grazie all’impianto audio JBL, questa incredibile esperienza di ascolto può essere vissuta anche a bordo di tutte le smart di nuova generazione. L’impianto audio JBL sviluppa un incredibile volume di suono e comprende un amplificatore DSP a 6 canali (da 240 watt) per fortwo ed un amplificatore DSP a 8 canali (da 320 watt) per forfour. Un’esperienza sonora di qualità è garantita dagli otto e dai dodici altoparlanti ad elevate prestazioni, presenti rispettivamente a bordo di fortwo e forfour: un altoparlante a banda larga center, due tweeter nell’alloggiamento triangolare per i retrovisori esterni, due diffusori per i toni medio-bassi nelle porte (nella forfour anche nelle porte posteriori), due altoparlanti a banda larga rearfill e sulla fortwo un subwoofer posto a sinistra nel bagagliaio. Questo subwoofer può essere rimosso con poche operazioni manuali, senza attrezzi, al fine di aumentare, all’occorrenza, la capacità di carico.</w:t>
      </w:r>
    </w:p>
    <w:p w14:paraId="464AB721" w14:textId="77777777" w:rsidR="0000303A" w:rsidRPr="00D8132F" w:rsidRDefault="0000303A" w:rsidP="0000303A">
      <w:pPr>
        <w:rPr>
          <w:rFonts w:ascii="FOR smart Light" w:hAnsi="FOR smart Light"/>
          <w:b/>
          <w:sz w:val="22"/>
        </w:rPr>
      </w:pPr>
      <w:r>
        <w:rPr>
          <w:rFonts w:ascii="FOR smart Light" w:hAnsi="FOR smart Light"/>
          <w:b/>
          <w:sz w:val="22"/>
        </w:rPr>
        <w:t>Konstantin Grcic</w:t>
      </w:r>
    </w:p>
    <w:p w14:paraId="3B6058D0" w14:textId="77777777" w:rsidR="0000303A" w:rsidRPr="00D8132F" w:rsidRDefault="0000303A" w:rsidP="0000303A">
      <w:pPr>
        <w:rPr>
          <w:rFonts w:ascii="FOR smart Light" w:hAnsi="FOR smart Light"/>
          <w:sz w:val="22"/>
        </w:rPr>
      </w:pPr>
      <w:r>
        <w:rPr>
          <w:rFonts w:ascii="FOR smart Light" w:hAnsi="FOR smart Light"/>
          <w:sz w:val="22"/>
        </w:rPr>
        <w:t>Konstantin Grcic (*1965) vanta una formazione come ebanista alla John Makepeace School nel Dorset, in Inghilterra, prima di intraprendere gli studi presso il Design al Royal College of Art di Londra. Dall’apertura del proprio studio Konstantin Grcic Industrial Design (KGID) a Monaco di Baviera nel 1991 ha curato il design di mobili, prodotti e soluzioni di illuminazione per alcune delle aziende leader a livello globale.</w:t>
      </w:r>
    </w:p>
    <w:p w14:paraId="7A3BE5A5" w14:textId="77777777" w:rsidR="0000303A" w:rsidRPr="00D8132F" w:rsidRDefault="0000303A" w:rsidP="0000303A">
      <w:pPr>
        <w:rPr>
          <w:rFonts w:ascii="FOR smart Light" w:hAnsi="FOR smart Light"/>
          <w:sz w:val="22"/>
        </w:rPr>
      </w:pPr>
      <w:r>
        <w:rPr>
          <w:rFonts w:ascii="FOR smart Light" w:hAnsi="FOR smart Light"/>
          <w:sz w:val="22"/>
        </w:rPr>
        <w:t>Numerosi prodotti Grcics sono stati insigniti di riconoscimenti internazionali per il design, altre creazioni sono parte delle collezioni permanenti dei più importanti musei di design (tra cui il MoMA di New York ed il Centre Georges Pompidou di Parigi).</w:t>
      </w:r>
    </w:p>
    <w:p w14:paraId="19802B37" w14:textId="1196260F" w:rsidR="00F67FFE" w:rsidRPr="00D8132F" w:rsidRDefault="0000303A" w:rsidP="00975918">
      <w:pPr>
        <w:rPr>
          <w:rFonts w:ascii="FOR smart Light" w:hAnsi="FOR smart Light"/>
          <w:b/>
          <w:sz w:val="22"/>
        </w:rPr>
      </w:pPr>
      <w:r>
        <w:rPr>
          <w:rFonts w:ascii="FOR smart Light" w:hAnsi="FOR smart Light"/>
          <w:sz w:val="22"/>
        </w:rPr>
        <w:lastRenderedPageBreak/>
        <w:t xml:space="preserve">Ha curato l’allestimento di diverse esposizioni di design del calibro di DESIGN-REAL per The Serpentine Gallery, Londra (2009), COMFORT per la Biennale di Design di St. Etienne (2010) o black2 per l’Istituto Svizzero di Roma (2010). Al momento gli è stato affidato quello della mostra ‘Night Fever. Design und Clubkultur 1960 – heute’. </w:t>
      </w:r>
    </w:p>
    <w:p w14:paraId="31BA3635" w14:textId="711DA642" w:rsidR="00DB2AAA" w:rsidRPr="00D8132F" w:rsidRDefault="00DB2AAA" w:rsidP="00857590">
      <w:pPr>
        <w:keepNext/>
        <w:rPr>
          <w:rFonts w:ascii="FOR smart Light" w:hAnsi="FOR smart Light"/>
          <w:b/>
          <w:sz w:val="22"/>
        </w:rPr>
      </w:pPr>
      <w:r>
        <w:rPr>
          <w:rFonts w:ascii="FOR smart Light" w:hAnsi="FOR smart Light"/>
          <w:b/>
          <w:sz w:val="22"/>
        </w:rPr>
        <w:t xml:space="preserve">Vitra Design Museum </w:t>
      </w:r>
    </w:p>
    <w:p w14:paraId="54AAA838" w14:textId="1EE4F9A8" w:rsidR="009F568B" w:rsidRPr="00D8132F" w:rsidRDefault="00DB2AAA" w:rsidP="00090AC6">
      <w:pPr>
        <w:rPr>
          <w:rFonts w:ascii="FOR smart Light" w:hAnsi="FOR smart Light"/>
          <w:sz w:val="22"/>
        </w:rPr>
      </w:pPr>
      <w:r>
        <w:rPr>
          <w:rFonts w:ascii="FOR smart Light" w:hAnsi="FOR smart Light"/>
          <w:sz w:val="22"/>
        </w:rPr>
        <w:t xml:space="preserve">Come uno dei musei di design leader a livello mondiale, il Vitra Design Museum di Weil am Rhein si dedica al passato ed al presente di architettura e design. Altri aspetti prioritari per il museo sono l’individuazione e la presentazione di temi di interesse per il mondo del design, che ogni anno si traducono in fino a dieci esposizioni. Con </w:t>
      </w:r>
      <w:r>
        <w:rPr>
          <w:rFonts w:ascii="FOR smart Light" w:hAnsi="FOR smart Light"/>
          <w:sz w:val="22"/>
        </w:rPr>
        <w:br/>
        <w:t>‘Night Fever. Design und Clubkultur 1960 – heute’ il Vitra Design Museum ospita la prima esposizione completa che racconta la storia del design e della cultura del nightclub su un arco di sei decenni. In qualità di Global Sponsor dell’evento smart sostiene la tournée mondiale di ‘Night Fever’. La mostra rimarrà aperta ai visitatori tutti i giorni dalle 10:00 alle 18:00 fino al 9 settembre 2018.</w:t>
      </w:r>
    </w:p>
    <w:p w14:paraId="64828332" w14:textId="77777777" w:rsidR="00F67FFE" w:rsidRPr="009C0C73" w:rsidRDefault="00151095" w:rsidP="00F67FFE">
      <w:pPr>
        <w:rPr>
          <w:rFonts w:ascii="FOR smart Light" w:hAnsi="FOR smart Light"/>
          <w:sz w:val="22"/>
          <w:szCs w:val="22"/>
          <w:lang w:val="en-US"/>
        </w:rPr>
      </w:pPr>
      <w:r w:rsidRPr="009C0C73">
        <w:rPr>
          <w:rFonts w:ascii="FOR smart Light" w:hAnsi="FOR smart Light"/>
          <w:sz w:val="22"/>
          <w:lang w:val="en-US"/>
        </w:rPr>
        <w:t>Video #</w:t>
      </w:r>
      <w:proofErr w:type="spellStart"/>
      <w:r w:rsidRPr="009C0C73">
        <w:rPr>
          <w:rFonts w:ascii="FOR smart Light" w:hAnsi="FOR smart Light"/>
          <w:sz w:val="22"/>
          <w:lang w:val="en-US"/>
        </w:rPr>
        <w:t>smartmobiledisco</w:t>
      </w:r>
      <w:proofErr w:type="spellEnd"/>
      <w:r w:rsidRPr="009C0C73">
        <w:rPr>
          <w:rFonts w:ascii="FOR smart Light" w:hAnsi="FOR smart Light"/>
          <w:sz w:val="22"/>
          <w:lang w:val="en-US"/>
        </w:rPr>
        <w:t xml:space="preserve"> making off: </w:t>
      </w:r>
      <w:hyperlink r:id="rId10" w:history="1">
        <w:r w:rsidRPr="009C0C73">
          <w:rPr>
            <w:rStyle w:val="Collegamentoipertestuale"/>
            <w:rFonts w:ascii="FOR smart Light" w:hAnsi="FOR smart Light"/>
            <w:lang w:val="en-US"/>
          </w:rPr>
          <w:t>https://youtu.be/_gxNKRaPVes</w:t>
        </w:r>
      </w:hyperlink>
    </w:p>
    <w:p w14:paraId="7DF0010F" w14:textId="77777777" w:rsidR="00F67FFE" w:rsidRPr="009C0C73" w:rsidRDefault="00F67FFE" w:rsidP="00DB4768">
      <w:pPr>
        <w:rPr>
          <w:rFonts w:ascii="FOR smart Light" w:hAnsi="FOR smart Light"/>
          <w:sz w:val="22"/>
          <w:lang w:val="en-US"/>
        </w:rPr>
      </w:pPr>
    </w:p>
    <w:p w14:paraId="4D6F3C72" w14:textId="77777777" w:rsidR="00DB4768" w:rsidRDefault="00DB4768" w:rsidP="00DB4768">
      <w:pPr>
        <w:rPr>
          <w:rFonts w:ascii="FOR smart Light" w:hAnsi="FOR smart Light"/>
          <w:sz w:val="22"/>
          <w:szCs w:val="22"/>
        </w:rPr>
      </w:pPr>
      <w:r>
        <w:rPr>
          <w:rFonts w:ascii="FOR smart Light" w:hAnsi="FOR smart Light"/>
          <w:sz w:val="22"/>
        </w:rPr>
        <w:t xml:space="preserve">Ulteriori informazioni su </w:t>
      </w:r>
      <w:hyperlink r:id="rId11" w:history="1">
        <w:r w:rsidRPr="00BD3AEA">
          <w:rPr>
            <w:rFonts w:ascii="FOR smart Light" w:hAnsi="FOR smart Light"/>
            <w:b/>
            <w:sz w:val="22"/>
          </w:rPr>
          <w:t>media.daimler.com</w:t>
        </w:r>
      </w:hyperlink>
      <w:r>
        <w:rPr>
          <w:rFonts w:ascii="FOR smart Light" w:hAnsi="FOR smart Light"/>
          <w:sz w:val="22"/>
        </w:rPr>
        <w:t>,</w:t>
      </w:r>
      <w:r>
        <w:rPr>
          <w:sz w:val="22"/>
        </w:rPr>
        <w:t xml:space="preserve"> </w:t>
      </w:r>
      <w:r w:rsidRPr="00BD3AEA">
        <w:rPr>
          <w:rFonts w:ascii="FOR smart Light" w:hAnsi="FOR smart Light"/>
          <w:b/>
          <w:sz w:val="22"/>
        </w:rPr>
        <w:t>media.mercedes-benz.it</w:t>
      </w:r>
      <w:r>
        <w:rPr>
          <w:rFonts w:ascii="FOR smart Light" w:hAnsi="FOR smart Light"/>
          <w:b/>
          <w:sz w:val="22"/>
        </w:rPr>
        <w:t xml:space="preserve"> </w:t>
      </w:r>
      <w:r>
        <w:rPr>
          <w:rFonts w:ascii="FOR smart Light" w:hAnsi="FOR smart Light"/>
          <w:sz w:val="22"/>
        </w:rPr>
        <w:t>e</w:t>
      </w:r>
      <w:r>
        <w:rPr>
          <w:rFonts w:ascii="FOR smart Light" w:hAnsi="FOR smart Light"/>
          <w:b/>
          <w:sz w:val="22"/>
        </w:rPr>
        <w:t xml:space="preserve"> </w:t>
      </w:r>
      <w:hyperlink r:id="rId12" w:history="1">
        <w:r w:rsidRPr="00BD3AEA">
          <w:rPr>
            <w:rFonts w:ascii="FOR smart Light" w:hAnsi="FOR smart Light"/>
            <w:b/>
            <w:sz w:val="22"/>
          </w:rPr>
          <w:t>www.smart.com</w:t>
        </w:r>
      </w:hyperlink>
    </w:p>
    <w:p w14:paraId="3B36E337" w14:textId="77777777" w:rsidR="00D8132F" w:rsidRDefault="00D8132F" w:rsidP="00DB4768">
      <w:pPr>
        <w:rPr>
          <w:rFonts w:ascii="FOR smart Light" w:hAnsi="FOR smart Light"/>
          <w:sz w:val="22"/>
          <w:szCs w:val="22"/>
        </w:rPr>
      </w:pPr>
    </w:p>
    <w:p w14:paraId="43B78F7E" w14:textId="77777777" w:rsidR="00D8132F" w:rsidRDefault="00D8132F" w:rsidP="00DB4768">
      <w:pPr>
        <w:rPr>
          <w:rFonts w:ascii="FOR smart Light" w:hAnsi="FOR smart Light"/>
          <w:sz w:val="22"/>
          <w:szCs w:val="22"/>
        </w:rPr>
      </w:pPr>
    </w:p>
    <w:p w14:paraId="7408BECB" w14:textId="77777777" w:rsidR="00D8132F" w:rsidRPr="00D8132F" w:rsidRDefault="00D8132F" w:rsidP="00DB4768">
      <w:pPr>
        <w:rPr>
          <w:rFonts w:ascii="FOR smart Light" w:hAnsi="FOR smart Light"/>
          <w:sz w:val="22"/>
          <w:szCs w:val="22"/>
        </w:rPr>
      </w:pPr>
    </w:p>
    <w:sectPr w:rsidR="00D8132F" w:rsidRPr="00D8132F" w:rsidSect="00174576">
      <w:headerReference w:type="default" r:id="rId13"/>
      <w:endnotePr>
        <w:numFmt w:val="decimal"/>
      </w:endnotePr>
      <w:type w:val="continuous"/>
      <w:pgSz w:w="11906" w:h="16838" w:code="9"/>
      <w:pgMar w:top="1956" w:right="3402" w:bottom="567" w:left="1418" w:header="709"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F1944" w14:textId="77777777" w:rsidR="00136FCD" w:rsidRDefault="00136FCD" w:rsidP="00FE7F52">
      <w:pPr>
        <w:spacing w:after="0" w:line="240" w:lineRule="auto"/>
      </w:pPr>
      <w:r>
        <w:separator/>
      </w:r>
    </w:p>
  </w:endnote>
  <w:endnote w:type="continuationSeparator" w:id="0">
    <w:p w14:paraId="291B7918" w14:textId="77777777" w:rsidR="00136FCD" w:rsidRDefault="00136FCD" w:rsidP="00FE7F52">
      <w:pPr>
        <w:spacing w:after="0" w:line="240" w:lineRule="auto"/>
      </w:pPr>
      <w:r>
        <w:continuationSeparator/>
      </w:r>
    </w:p>
  </w:endnote>
  <w:endnote w:id="1">
    <w:p w14:paraId="02088FFC" w14:textId="77777777" w:rsidR="00F4529F" w:rsidRPr="00975918" w:rsidRDefault="00F4529F">
      <w:pPr>
        <w:pStyle w:val="Testonotadichiusura"/>
        <w:rPr>
          <w:rFonts w:ascii="FOR smart Light" w:hAnsi="FOR smart Light"/>
        </w:rPr>
      </w:pPr>
      <w:r>
        <w:rPr>
          <w:rStyle w:val="Rimandonotadichiusura"/>
          <w:rFonts w:ascii="FOR smart Light" w:hAnsi="FOR smart Light"/>
        </w:rPr>
        <w:endnoteRef/>
      </w:r>
      <w:r>
        <w:rPr>
          <w:rFonts w:ascii="FOR smart Light" w:hAnsi="FOR smart Light"/>
        </w:rPr>
        <w:t xml:space="preserve"> I valori indicati sono stati rilevati secondo il processo di misurazione prescritto, e rappresentano valori di CO</w:t>
      </w:r>
      <w:r>
        <w:rPr>
          <w:rFonts w:ascii="FOR smart Light" w:hAnsi="FOR smart Light"/>
          <w:vertAlign w:val="subscript"/>
        </w:rPr>
        <w:t>2</w:t>
      </w:r>
      <w:r>
        <w:rPr>
          <w:rFonts w:ascii="FOR smart Light" w:hAnsi="FOR smart Light"/>
        </w:rPr>
        <w:t xml:space="preserve"> NEDC ai sensi dell’Art. 2 N. 1 del Regolamento di esecuzione (UE) 2017/1153. I dati sui consumi di carburante sono stati rilevati mediante calcolo sulla base di tali valori.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mart Courier Condensed">
    <w:altName w:val="Franklin Gothic Medium Cond"/>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LStat">
    <w:altName w:val="Times New Roman"/>
    <w:panose1 w:val="00000000000000000000"/>
    <w:charset w:val="00"/>
    <w:family w:val="roman"/>
    <w:notTrueType/>
    <w:pitch w:val="default"/>
    <w:sig w:usb0="0282A57B" w:usb1="00000008" w:usb2="0282A578" w:usb3="00000008" w:csb0="00000021" w:csb1="00000000"/>
  </w:font>
  <w:font w:name="CorpoS">
    <w:panose1 w:val="00000000000000000000"/>
    <w:charset w:val="00"/>
    <w:family w:val="auto"/>
    <w:pitch w:val="variable"/>
    <w:sig w:usb0="800000AF" w:usb1="1000204A" w:usb2="00000000" w:usb3="00000000" w:csb0="00000001" w:csb1="00000000"/>
  </w:font>
  <w:font w:name="FOR smart Light">
    <w:altName w:val="Times New Roman"/>
    <w:panose1 w:val="00000000000000000000"/>
    <w:charset w:val="00"/>
    <w:family w:val="auto"/>
    <w:pitch w:val="variable"/>
    <w:sig w:usb0="800002AF" w:usb1="000020CB" w:usb2="00000000" w:usb3="00000000" w:csb0="0000009F" w:csb1="00000000"/>
  </w:font>
  <w:font w:name="FOR smart Light 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0236D" w14:textId="114F9D8A" w:rsidR="00FE7F52" w:rsidRPr="00C90415" w:rsidRDefault="00FE7F52" w:rsidP="00287542">
    <w:pPr>
      <w:widowControl w:val="0"/>
      <w:spacing w:after="0" w:line="240" w:lineRule="auto"/>
      <w:rPr>
        <w:rFonts w:ascii="FOR smart Light" w:hAnsi="FOR smart Light"/>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05897" w14:textId="77777777" w:rsidR="00136FCD" w:rsidRDefault="00136FCD" w:rsidP="00FE7F52">
      <w:pPr>
        <w:spacing w:after="0" w:line="240" w:lineRule="auto"/>
      </w:pPr>
      <w:r>
        <w:separator/>
      </w:r>
    </w:p>
  </w:footnote>
  <w:footnote w:type="continuationSeparator" w:id="0">
    <w:p w14:paraId="5EF3B26C" w14:textId="77777777" w:rsidR="00136FCD" w:rsidRDefault="00136FCD" w:rsidP="00FE7F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91B8E" w14:textId="00A9C779" w:rsidR="00174576" w:rsidRDefault="001B520D">
    <w:pPr>
      <w:pStyle w:val="Intestazione"/>
    </w:pPr>
    <w:r>
      <w:rPr>
        <w:noProof/>
        <w:lang w:eastAsia="it-IT"/>
      </w:rPr>
      <mc:AlternateContent>
        <mc:Choice Requires="wps">
          <w:drawing>
            <wp:anchor distT="0" distB="0" distL="114300" distR="114300" simplePos="0" relativeHeight="251657728" behindDoc="0" locked="0" layoutInCell="0" allowOverlap="1" wp14:anchorId="189E0A94" wp14:editId="524D75B7">
              <wp:simplePos x="0" y="0"/>
              <wp:positionH relativeFrom="page">
                <wp:posOffset>5911215</wp:posOffset>
              </wp:positionH>
              <wp:positionV relativeFrom="page">
                <wp:posOffset>1205865</wp:posOffset>
              </wp:positionV>
              <wp:extent cx="661035" cy="327025"/>
              <wp:effectExtent l="0" t="0" r="5715" b="0"/>
              <wp:wrapNone/>
              <wp:docPr id="55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 cy="32702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25407C9A" w14:textId="77777777" w:rsidR="00174576" w:rsidRPr="003B1291" w:rsidRDefault="00174576">
                          <w:pPr>
                            <w:jc w:val="center"/>
                            <w:rPr>
                              <w:rFonts w:eastAsia="Times New Roman"/>
                              <w:sz w:val="22"/>
                              <w:szCs w:val="22"/>
                            </w:rPr>
                          </w:pPr>
                          <w:r>
                            <w:rPr>
                              <w:rFonts w:eastAsia="Times New Roman"/>
                              <w:sz w:val="22"/>
                            </w:rPr>
                            <w:t xml:space="preserve">Pagina </w:t>
                          </w:r>
                          <w:r w:rsidR="00771066" w:rsidRPr="003B1291">
                            <w:rPr>
                              <w:rFonts w:eastAsia="Times New Roman"/>
                              <w:sz w:val="22"/>
                              <w:szCs w:val="22"/>
                            </w:rPr>
                            <w:fldChar w:fldCharType="begin"/>
                          </w:r>
                          <w:r w:rsidRPr="00174576">
                            <w:rPr>
                              <w:sz w:val="22"/>
                              <w:szCs w:val="22"/>
                            </w:rPr>
                            <w:instrText>PAGE  \* MERGEFORMAT</w:instrText>
                          </w:r>
                          <w:r w:rsidR="00771066" w:rsidRPr="003B1291">
                            <w:rPr>
                              <w:rFonts w:eastAsia="Times New Roman"/>
                              <w:sz w:val="22"/>
                              <w:szCs w:val="22"/>
                            </w:rPr>
                            <w:fldChar w:fldCharType="separate"/>
                          </w:r>
                          <w:r w:rsidR="00BD3AEA" w:rsidRPr="00BD3AEA">
                            <w:rPr>
                              <w:rFonts w:eastAsia="Times New Roman"/>
                              <w:noProof/>
                              <w:sz w:val="22"/>
                              <w:szCs w:val="22"/>
                            </w:rPr>
                            <w:t>1</w:t>
                          </w:r>
                          <w:r w:rsidR="00771066" w:rsidRPr="003B1291">
                            <w:rPr>
                              <w:rFonts w:eastAsia="Times New Roman"/>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E0A94" id="Rechteck 9" o:spid="_x0000_s1027" style="position:absolute;margin-left:465.45pt;margin-top:94.95pt;width:52.05pt;height:25.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" o:allowincell="f" stroked="f">
              <v:textbox>
                <w:txbxContent>
                  <w:p w14:paraId="25407C9A" w14:textId="77777777" w:rsidR="00174576" w:rsidRPr="003B1291" w:rsidRDefault="00174576">
                    <w:pPr>
                      <w:jc w:val="center"/>
                      <w:rPr>
                        <w:rFonts w:eastAsia="Times New Roman"/>
                        <w:sz w:val="22"/>
                        <w:szCs w:val="22"/>
                      </w:rPr>
                    </w:pPr>
                    <w:r>
                      <w:rPr>
                        <w:rFonts w:eastAsia="Times New Roman"/>
                        <w:sz w:val="22"/>
                      </w:rPr>
                      <w:t xml:space="preserve">Pagina </w:t>
                    </w:r>
                    <w:r w:rsidR="00771066" w:rsidRPr="003B1291">
                      <w:rPr>
                        <w:rFonts w:eastAsia="Times New Roman"/>
                        <w:sz w:val="22"/>
                        <w:szCs w:val="22"/>
                      </w:rPr>
                      <w:fldChar w:fldCharType="begin"/>
                    </w:r>
                    <w:r w:rsidRPr="00174576">
                      <w:rPr>
                        <w:sz w:val="22"/>
                        <w:szCs w:val="22"/>
                      </w:rPr>
                      <w:instrText>PAGE  \* MERGEFORMAT</w:instrText>
                    </w:r>
                    <w:r w:rsidR="00771066" w:rsidRPr="003B1291">
                      <w:rPr>
                        <w:rFonts w:eastAsia="Times New Roman"/>
                        <w:sz w:val="22"/>
                        <w:szCs w:val="22"/>
                      </w:rPr>
                      <w:fldChar w:fldCharType="separate"/>
                    </w:r>
                    <w:r w:rsidR="00BD3AEA" w:rsidRPr="00BD3AEA">
                      <w:rPr>
                        <w:rFonts w:eastAsia="Times New Roman"/>
                        <w:noProof/>
                        <w:sz w:val="22"/>
                        <w:szCs w:val="22"/>
                      </w:rPr>
                      <w:t>1</w:t>
                    </w:r>
                    <w:r w:rsidR="00771066" w:rsidRPr="003B1291">
                      <w:rPr>
                        <w:rFonts w:eastAsia="Times New Roman"/>
                        <w:sz w:val="22"/>
                        <w:szCs w:val="22"/>
                      </w:rPr>
                      <w:fldChar w:fldCharType="end"/>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2A2AB" w14:textId="6CB3CD3A" w:rsidR="002C1828" w:rsidRPr="00D8132F" w:rsidRDefault="002C1828" w:rsidP="002C1828">
    <w:pPr>
      <w:framePr w:w="1987" w:h="545" w:hRule="exact" w:wrap="auto" w:vAnchor="text" w:hAnchor="page" w:x="8776" w:y="1302"/>
      <w:tabs>
        <w:tab w:val="left" w:pos="3686"/>
        <w:tab w:val="left" w:pos="7399"/>
      </w:tabs>
      <w:spacing w:after="0" w:line="180" w:lineRule="atLeast"/>
      <w:ind w:right="-851"/>
      <w:rPr>
        <w:rFonts w:ascii="FOR smart Light" w:eastAsia="Times New Roman" w:hAnsi="FOR smart Light"/>
        <w:noProof/>
        <w:color w:val="000000"/>
        <w:sz w:val="22"/>
        <w:szCs w:val="22"/>
        <w:lang w:eastAsia="de-DE"/>
      </w:rPr>
    </w:pPr>
    <w:r>
      <w:rPr>
        <w:rFonts w:ascii="FOR smart Light" w:eastAsia="Times New Roman" w:hAnsi="FOR smart Light"/>
        <w:noProof/>
        <w:color w:val="000000"/>
        <w:sz w:val="22"/>
      </w:rPr>
      <w:t>Pag</w:t>
    </w:r>
    <w:r w:rsidR="00BD3AEA">
      <w:rPr>
        <w:rFonts w:ascii="FOR smart Light" w:eastAsia="Times New Roman" w:hAnsi="FOR smart Light"/>
        <w:noProof/>
        <w:color w:val="000000"/>
        <w:sz w:val="22"/>
      </w:rPr>
      <w:t>.</w:t>
    </w:r>
    <w:r>
      <w:rPr>
        <w:rFonts w:ascii="FOR smart Light" w:eastAsia="Times New Roman" w:hAnsi="FOR smart Light"/>
        <w:noProof/>
        <w:color w:val="000000"/>
        <w:sz w:val="22"/>
      </w:rPr>
      <w:t xml:space="preserve"> </w:t>
    </w:r>
    <w:r w:rsidR="00771066" w:rsidRPr="00D8132F">
      <w:rPr>
        <w:rFonts w:ascii="FOR smart Light" w:eastAsia="Times New Roman" w:hAnsi="FOR smart Light"/>
        <w:noProof/>
        <w:color w:val="000000"/>
        <w:sz w:val="22"/>
        <w:szCs w:val="22"/>
        <w:lang w:eastAsia="de-DE"/>
      </w:rPr>
      <w:fldChar w:fldCharType="begin"/>
    </w:r>
    <w:r w:rsidRPr="00D8132F">
      <w:rPr>
        <w:rFonts w:ascii="FOR smart Light" w:eastAsia="Times New Roman" w:hAnsi="FOR smart Light"/>
        <w:noProof/>
        <w:color w:val="000000"/>
        <w:sz w:val="22"/>
        <w:szCs w:val="22"/>
        <w:lang w:eastAsia="de-DE"/>
      </w:rPr>
      <w:instrText xml:space="preserve">PAGE  </w:instrText>
    </w:r>
    <w:r w:rsidR="00771066" w:rsidRPr="00D8132F">
      <w:rPr>
        <w:rFonts w:ascii="FOR smart Light" w:eastAsia="Times New Roman" w:hAnsi="FOR smart Light"/>
        <w:noProof/>
        <w:color w:val="000000"/>
        <w:sz w:val="22"/>
        <w:szCs w:val="22"/>
        <w:lang w:eastAsia="de-DE"/>
      </w:rPr>
      <w:fldChar w:fldCharType="separate"/>
    </w:r>
    <w:r w:rsidR="00BD3AEA">
      <w:rPr>
        <w:rFonts w:ascii="FOR smart Light" w:eastAsia="Times New Roman" w:hAnsi="FOR smart Light"/>
        <w:noProof/>
        <w:color w:val="000000"/>
        <w:sz w:val="22"/>
        <w:szCs w:val="22"/>
        <w:lang w:eastAsia="de-DE"/>
      </w:rPr>
      <w:t>3</w:t>
    </w:r>
    <w:r w:rsidR="00771066" w:rsidRPr="00D8132F">
      <w:rPr>
        <w:rFonts w:ascii="FOR smart Light" w:eastAsia="Times New Roman" w:hAnsi="FOR smart Light"/>
        <w:noProof/>
        <w:color w:val="000000"/>
        <w:sz w:val="22"/>
        <w:szCs w:val="22"/>
        <w:lang w:eastAsia="de-DE"/>
      </w:rPr>
      <w:fldChar w:fldCharType="end"/>
    </w:r>
  </w:p>
  <w:p w14:paraId="37075E00" w14:textId="77777777" w:rsidR="002C1828" w:rsidRPr="002C1828" w:rsidRDefault="002C1828" w:rsidP="002C182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143"/>
    <w:rsid w:val="0000303A"/>
    <w:rsid w:val="00005A5D"/>
    <w:rsid w:val="000165F8"/>
    <w:rsid w:val="00027593"/>
    <w:rsid w:val="00034398"/>
    <w:rsid w:val="000720F8"/>
    <w:rsid w:val="000774A4"/>
    <w:rsid w:val="00090AC6"/>
    <w:rsid w:val="000A7B96"/>
    <w:rsid w:val="000C21D8"/>
    <w:rsid w:val="000C348C"/>
    <w:rsid w:val="000F1135"/>
    <w:rsid w:val="00110E60"/>
    <w:rsid w:val="00120F54"/>
    <w:rsid w:val="00136FCD"/>
    <w:rsid w:val="00151095"/>
    <w:rsid w:val="00151FFF"/>
    <w:rsid w:val="00157D20"/>
    <w:rsid w:val="00174576"/>
    <w:rsid w:val="001B520D"/>
    <w:rsid w:val="001B6340"/>
    <w:rsid w:val="001D0FF2"/>
    <w:rsid w:val="00210E15"/>
    <w:rsid w:val="002208D3"/>
    <w:rsid w:val="00226726"/>
    <w:rsid w:val="00244C5A"/>
    <w:rsid w:val="00287542"/>
    <w:rsid w:val="002927CF"/>
    <w:rsid w:val="002930C4"/>
    <w:rsid w:val="00295812"/>
    <w:rsid w:val="002A325D"/>
    <w:rsid w:val="002C0339"/>
    <w:rsid w:val="002C1828"/>
    <w:rsid w:val="002C41FA"/>
    <w:rsid w:val="002D4B84"/>
    <w:rsid w:val="00305BF7"/>
    <w:rsid w:val="0030765C"/>
    <w:rsid w:val="00331A2D"/>
    <w:rsid w:val="003458E3"/>
    <w:rsid w:val="0038380C"/>
    <w:rsid w:val="003929C0"/>
    <w:rsid w:val="003B1291"/>
    <w:rsid w:val="003C2B1C"/>
    <w:rsid w:val="003F0103"/>
    <w:rsid w:val="004226CE"/>
    <w:rsid w:val="004330A6"/>
    <w:rsid w:val="0044438A"/>
    <w:rsid w:val="00471BC4"/>
    <w:rsid w:val="0047333F"/>
    <w:rsid w:val="00482548"/>
    <w:rsid w:val="004B7BD1"/>
    <w:rsid w:val="004E6AB6"/>
    <w:rsid w:val="0050354C"/>
    <w:rsid w:val="00503D98"/>
    <w:rsid w:val="00506D9C"/>
    <w:rsid w:val="00511161"/>
    <w:rsid w:val="0053725B"/>
    <w:rsid w:val="00551D6A"/>
    <w:rsid w:val="00572300"/>
    <w:rsid w:val="005746C0"/>
    <w:rsid w:val="005B02D6"/>
    <w:rsid w:val="005C0315"/>
    <w:rsid w:val="005C1BAB"/>
    <w:rsid w:val="005D67AD"/>
    <w:rsid w:val="006023D0"/>
    <w:rsid w:val="006329B8"/>
    <w:rsid w:val="006454CD"/>
    <w:rsid w:val="006A40F2"/>
    <w:rsid w:val="006B31C8"/>
    <w:rsid w:val="006B6164"/>
    <w:rsid w:val="006D6355"/>
    <w:rsid w:val="006E0B04"/>
    <w:rsid w:val="006F4C8C"/>
    <w:rsid w:val="00755E35"/>
    <w:rsid w:val="00771066"/>
    <w:rsid w:val="00781703"/>
    <w:rsid w:val="007877D5"/>
    <w:rsid w:val="008332D2"/>
    <w:rsid w:val="00857590"/>
    <w:rsid w:val="00857852"/>
    <w:rsid w:val="0088329E"/>
    <w:rsid w:val="0088479E"/>
    <w:rsid w:val="008B6F1F"/>
    <w:rsid w:val="008D1CC0"/>
    <w:rsid w:val="00956E38"/>
    <w:rsid w:val="00970FC0"/>
    <w:rsid w:val="00975918"/>
    <w:rsid w:val="00976A44"/>
    <w:rsid w:val="009A6B2D"/>
    <w:rsid w:val="009C0C73"/>
    <w:rsid w:val="009D0810"/>
    <w:rsid w:val="009D5443"/>
    <w:rsid w:val="009E3330"/>
    <w:rsid w:val="009F568B"/>
    <w:rsid w:val="00A2687C"/>
    <w:rsid w:val="00A402E7"/>
    <w:rsid w:val="00A553AE"/>
    <w:rsid w:val="00AD0697"/>
    <w:rsid w:val="00B31F50"/>
    <w:rsid w:val="00B84D7C"/>
    <w:rsid w:val="00BA7A19"/>
    <w:rsid w:val="00BB1148"/>
    <w:rsid w:val="00BD3AEA"/>
    <w:rsid w:val="00BD7010"/>
    <w:rsid w:val="00C1011A"/>
    <w:rsid w:val="00C10FFC"/>
    <w:rsid w:val="00C25151"/>
    <w:rsid w:val="00C411DC"/>
    <w:rsid w:val="00C80741"/>
    <w:rsid w:val="00C90415"/>
    <w:rsid w:val="00CA3305"/>
    <w:rsid w:val="00D00DAE"/>
    <w:rsid w:val="00D110CB"/>
    <w:rsid w:val="00D13FEC"/>
    <w:rsid w:val="00D1404B"/>
    <w:rsid w:val="00D15FE5"/>
    <w:rsid w:val="00D23EC9"/>
    <w:rsid w:val="00D50F7A"/>
    <w:rsid w:val="00D55852"/>
    <w:rsid w:val="00D74850"/>
    <w:rsid w:val="00D8132F"/>
    <w:rsid w:val="00D91143"/>
    <w:rsid w:val="00DA1313"/>
    <w:rsid w:val="00DA1E39"/>
    <w:rsid w:val="00DB2AAA"/>
    <w:rsid w:val="00DB4768"/>
    <w:rsid w:val="00DC5679"/>
    <w:rsid w:val="00DD6984"/>
    <w:rsid w:val="00E20082"/>
    <w:rsid w:val="00E204D0"/>
    <w:rsid w:val="00E25DE1"/>
    <w:rsid w:val="00E448D8"/>
    <w:rsid w:val="00E86925"/>
    <w:rsid w:val="00ED79CC"/>
    <w:rsid w:val="00EE76C1"/>
    <w:rsid w:val="00F37FFA"/>
    <w:rsid w:val="00F4529F"/>
    <w:rsid w:val="00F46723"/>
    <w:rsid w:val="00F520E0"/>
    <w:rsid w:val="00F52273"/>
    <w:rsid w:val="00F60BB4"/>
    <w:rsid w:val="00F67FFE"/>
    <w:rsid w:val="00F71BC1"/>
    <w:rsid w:val="00F92F4D"/>
    <w:rsid w:val="00FA4842"/>
    <w:rsid w:val="00FC0B10"/>
    <w:rsid w:val="00FE7F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F371EC"/>
  <w15:docId w15:val="{7E067D97-2C11-4380-8019-386FE4690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mart Courier Condensed" w:eastAsia="Calibri" w:hAnsi="Smart Courier Condensed" w:cs="Times New Roman"/>
        <w:lang w:val="it-IT"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023D0"/>
    <w:pPr>
      <w:spacing w:after="200" w:line="276" w:lineRule="auto"/>
    </w:pPr>
    <w:rPr>
      <w:sz w:val="24"/>
      <w:szCs w:val="24"/>
      <w:lang w:eastAsia="en-US"/>
    </w:rPr>
  </w:style>
  <w:style w:type="paragraph" w:styleId="Titolo1">
    <w:name w:val="heading 1"/>
    <w:basedOn w:val="Normale"/>
    <w:link w:val="Titolo1Carattere"/>
    <w:uiPriority w:val="9"/>
    <w:qFormat/>
    <w:rsid w:val="0088479E"/>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55852"/>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55852"/>
    <w:rPr>
      <w:rFonts w:ascii="Tahoma" w:hAnsi="Tahoma" w:cs="Tahoma"/>
      <w:sz w:val="16"/>
      <w:szCs w:val="16"/>
    </w:rPr>
  </w:style>
  <w:style w:type="paragraph" w:styleId="Intestazione">
    <w:name w:val="header"/>
    <w:basedOn w:val="Normale"/>
    <w:link w:val="IntestazioneCarattere"/>
    <w:uiPriority w:val="99"/>
    <w:unhideWhenUsed/>
    <w:rsid w:val="00FE7F52"/>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FE7F52"/>
  </w:style>
  <w:style w:type="paragraph" w:styleId="Pidipagina">
    <w:name w:val="footer"/>
    <w:basedOn w:val="Normale"/>
    <w:link w:val="PidipaginaCarattere"/>
    <w:uiPriority w:val="99"/>
    <w:unhideWhenUsed/>
    <w:rsid w:val="00FE7F52"/>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FE7F52"/>
  </w:style>
  <w:style w:type="character" w:styleId="Collegamentoipertestuale">
    <w:name w:val="Hyperlink"/>
    <w:unhideWhenUsed/>
    <w:rsid w:val="005B02D6"/>
    <w:rPr>
      <w:color w:val="0000FF"/>
      <w:u w:val="single"/>
    </w:rPr>
  </w:style>
  <w:style w:type="character" w:customStyle="1" w:styleId="41Continoustext11ptFettZchn">
    <w:name w:val="4.1 Continous text 11pt + Fett Zchn"/>
    <w:link w:val="41Continoustext11ptFett"/>
    <w:locked/>
    <w:rsid w:val="005B02D6"/>
    <w:rPr>
      <w:b/>
      <w:bCs/>
      <w:color w:val="000000"/>
      <w:sz w:val="22"/>
    </w:rPr>
  </w:style>
  <w:style w:type="paragraph" w:customStyle="1" w:styleId="41Continoustext11ptFett">
    <w:name w:val="4.1 Continous text 11pt + Fett"/>
    <w:basedOn w:val="Normale"/>
    <w:link w:val="41Continoustext11ptFettZchn"/>
    <w:rsid w:val="005B02D6"/>
    <w:pPr>
      <w:widowControl w:val="0"/>
      <w:spacing w:after="270" w:line="270" w:lineRule="atLeast"/>
    </w:pPr>
    <w:rPr>
      <w:b/>
      <w:bCs/>
      <w:color w:val="000000"/>
      <w:sz w:val="22"/>
      <w:szCs w:val="20"/>
      <w:lang w:eastAsia="de-DE"/>
    </w:rPr>
  </w:style>
  <w:style w:type="paragraph" w:customStyle="1" w:styleId="MLStat">
    <w:name w:val="MLStat"/>
    <w:semiHidden/>
    <w:locked/>
    <w:rsid w:val="003C2B1C"/>
    <w:pPr>
      <w:spacing w:after="340"/>
      <w:ind w:left="2002" w:right="2002" w:firstLine="2002"/>
    </w:pPr>
    <w:rPr>
      <w:rFonts w:ascii="MLStat" w:eastAsia="Times New Roman" w:hAnsi="MLStat"/>
      <w:sz w:val="2"/>
      <w:lang w:eastAsia="en-US"/>
    </w:rPr>
  </w:style>
  <w:style w:type="character" w:styleId="Numeropagina">
    <w:name w:val="page number"/>
    <w:basedOn w:val="Carpredefinitoparagrafo"/>
    <w:uiPriority w:val="99"/>
    <w:unhideWhenUsed/>
    <w:rsid w:val="002C1828"/>
  </w:style>
  <w:style w:type="paragraph" w:styleId="Testonotadichiusura">
    <w:name w:val="endnote text"/>
    <w:basedOn w:val="Normale"/>
    <w:link w:val="TestonotadichiusuraCarattere"/>
    <w:uiPriority w:val="99"/>
    <w:semiHidden/>
    <w:unhideWhenUsed/>
    <w:rsid w:val="002C1828"/>
    <w:pPr>
      <w:spacing w:after="0" w:line="240" w:lineRule="auto"/>
    </w:pPr>
    <w:rPr>
      <w:sz w:val="20"/>
      <w:szCs w:val="20"/>
    </w:rPr>
  </w:style>
  <w:style w:type="character" w:customStyle="1" w:styleId="TestonotadichiusuraCarattere">
    <w:name w:val="Testo nota di chiusura Carattere"/>
    <w:link w:val="Testonotadichiusura"/>
    <w:uiPriority w:val="99"/>
    <w:semiHidden/>
    <w:rsid w:val="002C1828"/>
    <w:rPr>
      <w:lang w:val="it-IT" w:eastAsia="en-US"/>
    </w:rPr>
  </w:style>
  <w:style w:type="character" w:styleId="Rimandonotadichiusura">
    <w:name w:val="endnote reference"/>
    <w:uiPriority w:val="99"/>
    <w:semiHidden/>
    <w:unhideWhenUsed/>
    <w:rsid w:val="002C1828"/>
    <w:rPr>
      <w:vertAlign w:val="superscript"/>
    </w:rPr>
  </w:style>
  <w:style w:type="paragraph" w:customStyle="1" w:styleId="Default">
    <w:name w:val="Default"/>
    <w:rsid w:val="00482548"/>
    <w:pPr>
      <w:autoSpaceDE w:val="0"/>
      <w:autoSpaceDN w:val="0"/>
      <w:adjustRightInd w:val="0"/>
    </w:pPr>
    <w:rPr>
      <w:rFonts w:ascii="CorpoS" w:hAnsi="CorpoS" w:cs="CorpoS"/>
      <w:color w:val="000000"/>
      <w:sz w:val="24"/>
      <w:szCs w:val="24"/>
    </w:rPr>
  </w:style>
  <w:style w:type="character" w:styleId="Rimandocommento">
    <w:name w:val="annotation reference"/>
    <w:basedOn w:val="Carpredefinitoparagrafo"/>
    <w:uiPriority w:val="99"/>
    <w:semiHidden/>
    <w:unhideWhenUsed/>
    <w:rsid w:val="000A7B96"/>
    <w:rPr>
      <w:sz w:val="16"/>
      <w:szCs w:val="16"/>
    </w:rPr>
  </w:style>
  <w:style w:type="paragraph" w:styleId="Testocommento">
    <w:name w:val="annotation text"/>
    <w:basedOn w:val="Normale"/>
    <w:link w:val="TestocommentoCarattere"/>
    <w:uiPriority w:val="99"/>
    <w:semiHidden/>
    <w:unhideWhenUsed/>
    <w:rsid w:val="000A7B9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A7B96"/>
    <w:rPr>
      <w:lang w:val="it-IT" w:eastAsia="en-US"/>
    </w:rPr>
  </w:style>
  <w:style w:type="paragraph" w:styleId="Soggettocommento">
    <w:name w:val="annotation subject"/>
    <w:basedOn w:val="Testocommento"/>
    <w:next w:val="Testocommento"/>
    <w:link w:val="SoggettocommentoCarattere"/>
    <w:uiPriority w:val="99"/>
    <w:semiHidden/>
    <w:unhideWhenUsed/>
    <w:rsid w:val="000A7B96"/>
    <w:rPr>
      <w:b/>
      <w:bCs/>
    </w:rPr>
  </w:style>
  <w:style w:type="character" w:customStyle="1" w:styleId="SoggettocommentoCarattere">
    <w:name w:val="Soggetto commento Carattere"/>
    <w:basedOn w:val="TestocommentoCarattere"/>
    <w:link w:val="Soggettocommento"/>
    <w:uiPriority w:val="99"/>
    <w:semiHidden/>
    <w:rsid w:val="000A7B96"/>
    <w:rPr>
      <w:b/>
      <w:bCs/>
      <w:lang w:val="it-IT" w:eastAsia="en-US"/>
    </w:rPr>
  </w:style>
  <w:style w:type="character" w:customStyle="1" w:styleId="st">
    <w:name w:val="st"/>
    <w:basedOn w:val="Carpredefinitoparagrafo"/>
    <w:rsid w:val="00244C5A"/>
  </w:style>
  <w:style w:type="character" w:customStyle="1" w:styleId="Titolo1Carattere">
    <w:name w:val="Titolo 1 Carattere"/>
    <w:basedOn w:val="Carpredefinitoparagrafo"/>
    <w:link w:val="Titolo1"/>
    <w:uiPriority w:val="9"/>
    <w:rsid w:val="0088479E"/>
    <w:rPr>
      <w:rFonts w:ascii="Times New Roman" w:eastAsia="Times New Roman" w:hAnsi="Times New Roman"/>
      <w:b/>
      <w:bCs/>
      <w:kern w:val="36"/>
      <w:sz w:val="48"/>
      <w:szCs w:val="48"/>
      <w:lang w:val="it-IT" w:eastAsia="zh-CN"/>
    </w:rPr>
  </w:style>
  <w:style w:type="character" w:styleId="Collegamentovisitato">
    <w:name w:val="FollowedHyperlink"/>
    <w:basedOn w:val="Carpredefinitoparagrafo"/>
    <w:uiPriority w:val="99"/>
    <w:semiHidden/>
    <w:unhideWhenUsed/>
    <w:rsid w:val="00F67F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744352">
      <w:bodyDiv w:val="1"/>
      <w:marLeft w:val="0"/>
      <w:marRight w:val="0"/>
      <w:marTop w:val="0"/>
      <w:marBottom w:val="0"/>
      <w:divBdr>
        <w:top w:val="none" w:sz="0" w:space="0" w:color="auto"/>
        <w:left w:val="none" w:sz="0" w:space="0" w:color="auto"/>
        <w:bottom w:val="none" w:sz="0" w:space="0" w:color="auto"/>
        <w:right w:val="none" w:sz="0" w:space="0" w:color="auto"/>
      </w:divBdr>
    </w:div>
    <w:div w:id="658728518">
      <w:bodyDiv w:val="1"/>
      <w:marLeft w:val="0"/>
      <w:marRight w:val="0"/>
      <w:marTop w:val="0"/>
      <w:marBottom w:val="0"/>
      <w:divBdr>
        <w:top w:val="none" w:sz="0" w:space="0" w:color="auto"/>
        <w:left w:val="none" w:sz="0" w:space="0" w:color="auto"/>
        <w:bottom w:val="none" w:sz="0" w:space="0" w:color="auto"/>
        <w:right w:val="none" w:sz="0" w:space="0" w:color="auto"/>
      </w:divBdr>
    </w:div>
    <w:div w:id="989291519">
      <w:bodyDiv w:val="1"/>
      <w:marLeft w:val="0"/>
      <w:marRight w:val="0"/>
      <w:marTop w:val="0"/>
      <w:marBottom w:val="0"/>
      <w:divBdr>
        <w:top w:val="none" w:sz="0" w:space="0" w:color="auto"/>
        <w:left w:val="none" w:sz="0" w:space="0" w:color="auto"/>
        <w:bottom w:val="none" w:sz="0" w:space="0" w:color="auto"/>
        <w:right w:val="none" w:sz="0" w:space="0" w:color="auto"/>
      </w:divBdr>
    </w:div>
    <w:div w:id="1872526940">
      <w:bodyDiv w:val="1"/>
      <w:marLeft w:val="0"/>
      <w:marRight w:val="0"/>
      <w:marTop w:val="0"/>
      <w:marBottom w:val="0"/>
      <w:divBdr>
        <w:top w:val="none" w:sz="0" w:space="0" w:color="auto"/>
        <w:left w:val="none" w:sz="0" w:space="0" w:color="auto"/>
        <w:bottom w:val="none" w:sz="0" w:space="0" w:color="auto"/>
        <w:right w:val="none" w:sz="0" w:space="0" w:color="auto"/>
      </w:divBdr>
      <w:divsChild>
        <w:div w:id="56124469">
          <w:marLeft w:val="0"/>
          <w:marRight w:val="0"/>
          <w:marTop w:val="0"/>
          <w:marBottom w:val="0"/>
          <w:divBdr>
            <w:top w:val="none" w:sz="0" w:space="0" w:color="auto"/>
            <w:left w:val="none" w:sz="0" w:space="0" w:color="auto"/>
            <w:bottom w:val="none" w:sz="0" w:space="0" w:color="auto"/>
            <w:right w:val="none" w:sz="0" w:space="0" w:color="auto"/>
          </w:divBdr>
          <w:divsChild>
            <w:div w:id="1552033761">
              <w:marLeft w:val="0"/>
              <w:marRight w:val="0"/>
              <w:marTop w:val="0"/>
              <w:marBottom w:val="0"/>
              <w:divBdr>
                <w:top w:val="none" w:sz="0" w:space="0" w:color="auto"/>
                <w:left w:val="none" w:sz="0" w:space="0" w:color="auto"/>
                <w:bottom w:val="none" w:sz="0" w:space="0" w:color="auto"/>
                <w:right w:val="none" w:sz="0" w:space="0" w:color="auto"/>
              </w:divBdr>
              <w:divsChild>
                <w:div w:id="840656141">
                  <w:marLeft w:val="0"/>
                  <w:marRight w:val="0"/>
                  <w:marTop w:val="0"/>
                  <w:marBottom w:val="0"/>
                  <w:divBdr>
                    <w:top w:val="none" w:sz="0" w:space="0" w:color="auto"/>
                    <w:left w:val="none" w:sz="0" w:space="0" w:color="auto"/>
                    <w:bottom w:val="none" w:sz="0" w:space="0" w:color="auto"/>
                    <w:right w:val="none" w:sz="0" w:space="0" w:color="auto"/>
                  </w:divBdr>
                  <w:divsChild>
                    <w:div w:id="2083407928">
                      <w:marLeft w:val="0"/>
                      <w:marRight w:val="0"/>
                      <w:marTop w:val="0"/>
                      <w:marBottom w:val="0"/>
                      <w:divBdr>
                        <w:top w:val="none" w:sz="0" w:space="0" w:color="auto"/>
                        <w:left w:val="none" w:sz="0" w:space="0" w:color="auto"/>
                        <w:bottom w:val="none" w:sz="0" w:space="0" w:color="auto"/>
                        <w:right w:val="none" w:sz="0" w:space="0" w:color="auto"/>
                      </w:divBdr>
                      <w:divsChild>
                        <w:div w:id="865287239">
                          <w:marLeft w:val="0"/>
                          <w:marRight w:val="0"/>
                          <w:marTop w:val="0"/>
                          <w:marBottom w:val="0"/>
                          <w:divBdr>
                            <w:top w:val="none" w:sz="0" w:space="0" w:color="auto"/>
                            <w:left w:val="none" w:sz="0" w:space="0" w:color="auto"/>
                            <w:bottom w:val="none" w:sz="0" w:space="0" w:color="auto"/>
                            <w:right w:val="none" w:sz="0" w:space="0" w:color="auto"/>
                          </w:divBdr>
                          <w:divsChild>
                            <w:div w:id="182755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68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smar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edia.daimler.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youtu.be/_gxNKRaPVes"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a\Desktop\Daimler%20allgemein\Neue%20Templates%202015\smart_PI_ab%2009_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DD814A3C-F7A3-4CA4-B9D8-6D88E0F3FC91}">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smart_PI_ab 09_2015.dot</Template>
  <TotalTime>0</TotalTime>
  <Pages>3</Pages>
  <Words>1013</Words>
  <Characters>5776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Presse-Information</vt:lpstr>
    </vt:vector>
  </TitlesOfParts>
  <Company>Daimler AG</Company>
  <LinksUpToDate>false</LinksUpToDate>
  <CharactersWithSpaces>6776</CharactersWithSpaces>
  <SharedDoc>false</SharedDoc>
  <HLinks>
    <vt:vector size="30" baseType="variant">
      <vt:variant>
        <vt:i4>4390926</vt:i4>
      </vt:variant>
      <vt:variant>
        <vt:i4>3</vt:i4>
      </vt:variant>
      <vt:variant>
        <vt:i4>0</vt:i4>
      </vt:variant>
      <vt:variant>
        <vt:i4>5</vt:i4>
      </vt:variant>
      <vt:variant>
        <vt:lpwstr>http://www.smart.com/</vt:lpwstr>
      </vt:variant>
      <vt:variant>
        <vt:lpwstr/>
      </vt:variant>
      <vt:variant>
        <vt:i4>6160474</vt:i4>
      </vt:variant>
      <vt:variant>
        <vt:i4>0</vt:i4>
      </vt:variant>
      <vt:variant>
        <vt:i4>0</vt:i4>
      </vt:variant>
      <vt:variant>
        <vt:i4>5</vt:i4>
      </vt:variant>
      <vt:variant>
        <vt:lpwstr>http://www.media.daimler.com/</vt:lpwstr>
      </vt:variant>
      <vt:variant>
        <vt:lpwstr/>
      </vt:variant>
      <vt:variant>
        <vt:i4>6291502</vt:i4>
      </vt:variant>
      <vt:variant>
        <vt:i4>6</vt:i4>
      </vt:variant>
      <vt:variant>
        <vt:i4>0</vt:i4>
      </vt:variant>
      <vt:variant>
        <vt:i4>5</vt:i4>
      </vt:variant>
      <vt:variant>
        <vt:lpwstr>mailto:joachim_franz.kutscher@daimler.com</vt:lpwstr>
      </vt:variant>
      <vt:variant>
        <vt:lpwstr/>
      </vt:variant>
      <vt:variant>
        <vt:i4>6291502</vt:i4>
      </vt:variant>
      <vt:variant>
        <vt:i4>3</vt:i4>
      </vt:variant>
      <vt:variant>
        <vt:i4>0</vt:i4>
      </vt:variant>
      <vt:variant>
        <vt:i4>5</vt:i4>
      </vt:variant>
      <vt:variant>
        <vt:lpwstr>mailto:joachim_franz.kutscher@daimler.com</vt:lpwstr>
      </vt:variant>
      <vt:variant>
        <vt:lpwstr/>
      </vt:variant>
      <vt:variant>
        <vt:i4>6291502</vt:i4>
      </vt:variant>
      <vt:variant>
        <vt:i4>0</vt:i4>
      </vt:variant>
      <vt:variant>
        <vt:i4>0</vt:i4>
      </vt:variant>
      <vt:variant>
        <vt:i4>5</vt:i4>
      </vt:variant>
      <vt:variant>
        <vt:lpwstr>mailto:joachim_franz.kutscher@daimler.com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Informazione stampa</dc:title>
  <dc:creator>COM/MBC</dc:creator>
  <cp:lastModifiedBy>Ursachi, Andrei (183-Extern)</cp:lastModifiedBy>
  <cp:revision>7</cp:revision>
  <cp:lastPrinted>2014-04-25T09:28:00Z</cp:lastPrinted>
  <dcterms:created xsi:type="dcterms:W3CDTF">2018-04-11T12:25:00Z</dcterms:created>
  <dcterms:modified xsi:type="dcterms:W3CDTF">2018-04-13T12:43:00Z</dcterms:modified>
</cp:coreProperties>
</file>