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1261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  <w:gridCol w:w="2710"/>
      </w:tblGrid>
      <w:tr w:rsidR="00071FC8" w:rsidRPr="004F0E15" w14:paraId="211FA8B1" w14:textId="3C3460D3" w:rsidTr="00071FC8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37DD97C" w14:textId="77777777" w:rsidR="00071FC8" w:rsidRPr="004F0E15" w:rsidRDefault="00071FC8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E0D5917" w14:textId="77777777" w:rsidR="00071FC8" w:rsidRPr="004F0E15" w:rsidRDefault="00071FC8" w:rsidP="00B03193">
            <w:pPr>
              <w:pStyle w:val="D02Legalentity"/>
              <w:framePr w:wrap="auto"/>
            </w:pPr>
          </w:p>
        </w:tc>
        <w:tc>
          <w:tcPr>
            <w:tcW w:w="2710" w:type="dxa"/>
          </w:tcPr>
          <w:p w14:paraId="40734443" w14:textId="77777777" w:rsidR="00071FC8" w:rsidRPr="004F0E15" w:rsidRDefault="00071FC8" w:rsidP="00B03193">
            <w:pPr>
              <w:pStyle w:val="D02Legalentity"/>
              <w:framePr w:wrap="auto"/>
            </w:pPr>
          </w:p>
        </w:tc>
      </w:tr>
      <w:tr w:rsidR="00071FC8" w:rsidRPr="004F0E15" w14:paraId="2FBFC5DB" w14:textId="210E8E5E" w:rsidTr="00071FC8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6973FE7" w14:textId="77777777" w:rsidR="00071FC8" w:rsidRPr="004F0E15" w:rsidRDefault="00071FC8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452D023" w14:textId="77777777" w:rsidR="00D5769D" w:rsidRDefault="00F6493E">
            <w:pPr>
              <w:pStyle w:val="D03Pressinformation"/>
              <w:framePr w:hSpace="0" w:wrap="auto" w:vAnchor="margin" w:hAnchor="text" w:yAlign="inline"/>
              <w:rPr>
                <w:szCs w:val="21"/>
                <w:lang w:val="it-IT" w:eastAsia="it-IT"/>
              </w:rPr>
            </w:pPr>
            <w:proofErr w:type="spellStart"/>
            <w:r w:rsidRPr="00F6493E">
              <w:t>Informazioni</w:t>
            </w:r>
            <w:proofErr w:type="spellEnd"/>
            <w:r w:rsidRPr="00F6493E">
              <w:t xml:space="preserve"> </w:t>
            </w:r>
            <w:proofErr w:type="spellStart"/>
            <w:r w:rsidRPr="00F6493E">
              <w:t>stampa</w:t>
            </w:r>
            <w:proofErr w:type="spellEnd"/>
          </w:p>
          <w:p w14:paraId="037B6434" w14:textId="43E932E8" w:rsidR="00071FC8" w:rsidRPr="004F0E15" w:rsidRDefault="00071FC8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</w:p>
        </w:tc>
        <w:tc>
          <w:tcPr>
            <w:tcW w:w="2710" w:type="dxa"/>
          </w:tcPr>
          <w:p w14:paraId="46785F53" w14:textId="77777777" w:rsidR="00071FC8" w:rsidRPr="004F0E15" w:rsidRDefault="00071FC8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</w:p>
        </w:tc>
      </w:tr>
      <w:tr w:rsidR="00071FC8" w:rsidRPr="004F0E15" w14:paraId="45F775B9" w14:textId="12EDCF51" w:rsidTr="00071FC8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B16276A" w14:textId="77777777" w:rsidR="00071FC8" w:rsidRPr="004F0E15" w:rsidRDefault="00071FC8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6F4BEBF" w14:textId="77777777" w:rsidR="004B2E0E" w:rsidRPr="00E55F6F" w:rsidRDefault="00000000">
            <w:pPr>
              <w:pStyle w:val="D03Pressinformation"/>
              <w:framePr w:hSpace="0" w:wrap="auto" w:vAnchor="margin" w:hAnchor="text" w:yAlign="inline"/>
            </w:pPr>
            <w:r w:rsidRPr="00071FC8">
              <w:rPr>
                <w:sz w:val="18"/>
                <w:szCs w:val="18"/>
              </w:rPr>
              <w:t xml:space="preserve">27 </w:t>
            </w:r>
            <w:r w:rsidR="00D024EA" w:rsidRPr="00D024EA">
              <w:rPr>
                <w:sz w:val="18"/>
                <w:szCs w:val="18"/>
              </w:rPr>
              <w:t>luglio</w:t>
            </w:r>
            <w:r w:rsidRPr="00071FC8">
              <w:rPr>
                <w:sz w:val="18"/>
                <w:szCs w:val="18"/>
              </w:rPr>
              <w:t xml:space="preserve"> 2026</w:t>
            </w:r>
          </w:p>
          <w:p w14:paraId="4BF30AF0" w14:textId="774C58BA" w:rsidR="00071FC8" w:rsidRPr="00071FC8" w:rsidRDefault="00071FC8" w:rsidP="00071FC8">
            <w:pPr>
              <w:pStyle w:val="D03Pressinformation"/>
              <w:framePr w:hSpace="0" w:wrap="auto" w:vAnchor="margin" w:hAnchor="text" w:yAlign="inline"/>
              <w:rPr>
                <w:sz w:val="18"/>
                <w:szCs w:val="18"/>
              </w:rPr>
            </w:pPr>
          </w:p>
        </w:tc>
        <w:tc>
          <w:tcPr>
            <w:tcW w:w="2710" w:type="dxa"/>
          </w:tcPr>
          <w:p w14:paraId="483719F0" w14:textId="77777777" w:rsidR="00071FC8" w:rsidRPr="00071FC8" w:rsidRDefault="00071FC8" w:rsidP="00071FC8">
            <w:pPr>
              <w:pStyle w:val="D03Pressinformation"/>
              <w:framePr w:hSpace="0" w:wrap="auto" w:vAnchor="margin" w:hAnchor="text" w:yAlign="inline"/>
              <w:rPr>
                <w:sz w:val="18"/>
                <w:szCs w:val="18"/>
              </w:rPr>
            </w:pPr>
          </w:p>
        </w:tc>
      </w:tr>
    </w:tbl>
    <w:p w14:paraId="416C208F" w14:textId="77777777" w:rsidR="00A039F0" w:rsidRPr="004F0E15" w:rsidRDefault="00A039F0" w:rsidP="00081305">
      <w:pPr>
        <w:pStyle w:val="D04Date"/>
        <w:framePr w:wrap="around"/>
        <w:sectPr w:rsidR="00A039F0" w:rsidRPr="004F0E15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2C771FE" w14:textId="2D83FCA2" w:rsidR="004B2E0E" w:rsidRPr="00557A0E" w:rsidRDefault="00244D3D">
      <w:pPr>
        <w:pStyle w:val="A01Headline1"/>
        <w:rPr>
          <w:lang w:val="it-IT"/>
        </w:rPr>
      </w:pPr>
      <w:r w:rsidRPr="00557A0E">
        <w:rPr>
          <w:lang w:val="it-IT"/>
        </w:rPr>
        <w:t>Mercedes-AMG A 45 S 4MATIC+ “</w:t>
      </w:r>
      <w:proofErr w:type="spellStart"/>
      <w:r w:rsidRPr="00557A0E">
        <w:rPr>
          <w:lang w:val="it-IT"/>
        </w:rPr>
        <w:t>Final</w:t>
      </w:r>
      <w:proofErr w:type="spellEnd"/>
      <w:r w:rsidRPr="00557A0E">
        <w:rPr>
          <w:lang w:val="it-IT"/>
        </w:rPr>
        <w:t xml:space="preserve"> Edition”</w:t>
      </w:r>
      <w:r w:rsidR="00557A0E">
        <w:rPr>
          <w:lang w:val="it-IT"/>
        </w:rPr>
        <w:t>:</w:t>
      </w:r>
      <w:r w:rsidRPr="00557A0E">
        <w:rPr>
          <w:lang w:val="it-IT"/>
        </w:rPr>
        <w:t xml:space="preserve"> </w:t>
      </w:r>
      <w:r w:rsidR="00557A0E" w:rsidRPr="00557A0E">
        <w:rPr>
          <w:lang w:val="it-IT"/>
        </w:rPr>
        <w:t>la celebrazione di un</w:t>
      </w:r>
      <w:r w:rsidR="00557A0E">
        <w:rPr>
          <w:lang w:val="it-IT"/>
        </w:rPr>
        <w:t xml:space="preserve"> mito</w:t>
      </w:r>
      <w:r w:rsidRPr="00E55F6F">
        <w:fldChar w:fldCharType="begin"/>
      </w:r>
      <w:r w:rsidRPr="00557A0E">
        <w:rPr>
          <w:lang w:val="it-IT"/>
        </w:rPr>
        <w:instrText xml:space="preserve"> TOC \o "1-2" \f \h \z \t "A02_Überschrift 2/Headline 2,2,A01_Überschrift 1/Headline 1,1" </w:instrText>
      </w:r>
      <w:r w:rsidRPr="00E55F6F">
        <w:fldChar w:fldCharType="separate"/>
      </w:r>
      <w:r w:rsidRPr="00E55F6F">
        <w:fldChar w:fldCharType="end"/>
      </w:r>
    </w:p>
    <w:p w14:paraId="47B85104" w14:textId="4D9C5744" w:rsidR="003E1A52" w:rsidRDefault="003E1A52" w:rsidP="003E1A52">
      <w:pPr>
        <w:pStyle w:val="A04List"/>
        <w:rPr>
          <w:lang w:val="it-IT" w:eastAsia="it-IT"/>
        </w:rPr>
      </w:pPr>
      <w:r w:rsidRPr="003E1A52">
        <w:rPr>
          <w:lang w:val="it-IT"/>
        </w:rPr>
        <w:t>Edizione speciale ampiamente equipaggiata per</w:t>
      </w:r>
      <w:r w:rsidR="00557A0E">
        <w:rPr>
          <w:lang w:val="it-IT"/>
        </w:rPr>
        <w:t xml:space="preserve"> una pietra miliare del Marchio di </w:t>
      </w:r>
      <w:proofErr w:type="spellStart"/>
      <w:r w:rsidR="00557A0E">
        <w:rPr>
          <w:lang w:val="it-IT"/>
        </w:rPr>
        <w:t>Affalterbach</w:t>
      </w:r>
      <w:proofErr w:type="spellEnd"/>
    </w:p>
    <w:p w14:paraId="0508E7A4" w14:textId="53ED0C7A" w:rsidR="003E1A52" w:rsidRPr="002F59B0" w:rsidRDefault="003E1A52" w:rsidP="00CD5D3C">
      <w:pPr>
        <w:pStyle w:val="A04List"/>
        <w:rPr>
          <w:lang w:val="it-IT"/>
        </w:rPr>
      </w:pPr>
      <w:r w:rsidRPr="002F59B0">
        <w:rPr>
          <w:lang w:val="it-IT"/>
        </w:rPr>
        <w:t>Verniciatura MANUFAKTUR</w:t>
      </w:r>
      <w:r w:rsidR="00CD5D3C" w:rsidRPr="002F59B0">
        <w:rPr>
          <w:lang w:val="it-IT"/>
        </w:rPr>
        <w:t xml:space="preserve"> </w:t>
      </w:r>
      <w:r w:rsidR="002F59B0">
        <w:rPr>
          <w:lang w:val="it-IT"/>
        </w:rPr>
        <w:t xml:space="preserve">grigio montagna </w:t>
      </w:r>
      <w:r w:rsidR="00CD5D3C" w:rsidRPr="002F59B0">
        <w:rPr>
          <w:lang w:val="it-IT"/>
        </w:rPr>
        <w:t>magno o</w:t>
      </w:r>
      <w:r w:rsidR="002F59B0" w:rsidRPr="002F59B0">
        <w:rPr>
          <w:lang w:val="it-IT"/>
        </w:rPr>
        <w:t xml:space="preserve"> ne</w:t>
      </w:r>
      <w:r w:rsidR="002F59B0">
        <w:rPr>
          <w:lang w:val="it-IT"/>
        </w:rPr>
        <w:t>ro pastello</w:t>
      </w:r>
    </w:p>
    <w:p w14:paraId="41AB223F" w14:textId="4DD5F674" w:rsidR="003E1A52" w:rsidRPr="003E1A52" w:rsidRDefault="003E1A52" w:rsidP="003E1A52">
      <w:pPr>
        <w:pStyle w:val="A04List"/>
        <w:rPr>
          <w:lang w:val="it-IT"/>
        </w:rPr>
      </w:pPr>
      <w:r w:rsidRPr="003E1A52">
        <w:rPr>
          <w:lang w:val="it-IT"/>
        </w:rPr>
        <w:t>Disponibile a richiesta con grande scritta “45 S” sulle port</w:t>
      </w:r>
      <w:r w:rsidR="00CD5D3C">
        <w:rPr>
          <w:lang w:val="it-IT"/>
        </w:rPr>
        <w:t>iere</w:t>
      </w:r>
      <w:r w:rsidRPr="003E1A52">
        <w:rPr>
          <w:lang w:val="it-IT"/>
        </w:rPr>
        <w:t xml:space="preserve"> e pacchetto AMG </w:t>
      </w:r>
      <w:proofErr w:type="spellStart"/>
      <w:r w:rsidRPr="003E1A52">
        <w:rPr>
          <w:lang w:val="it-IT"/>
        </w:rPr>
        <w:t>Aerodynamics</w:t>
      </w:r>
      <w:proofErr w:type="spellEnd"/>
    </w:p>
    <w:p w14:paraId="142827DA" w14:textId="54C1B93F" w:rsidR="00D5769D" w:rsidRDefault="006677DA">
      <w:pPr>
        <w:pStyle w:val="A03Copytext"/>
        <w:rPr>
          <w:lang w:val="it-IT" w:eastAsia="it-IT"/>
        </w:rPr>
      </w:pPr>
      <w:proofErr w:type="spellStart"/>
      <w:r w:rsidRPr="006677DA">
        <w:rPr>
          <w:lang w:val="it-IT"/>
        </w:rPr>
        <w:t>Affalterbach</w:t>
      </w:r>
      <w:proofErr w:type="spellEnd"/>
      <w:r w:rsidRPr="006677DA">
        <w:rPr>
          <w:lang w:val="it-IT"/>
        </w:rPr>
        <w:t>. Prestazioni elevate, dinamica senza compromessi, design inconfondibile: con l’espressivo modello speciale “</w:t>
      </w:r>
      <w:proofErr w:type="spellStart"/>
      <w:r w:rsidRPr="006677DA">
        <w:rPr>
          <w:lang w:val="it-IT"/>
        </w:rPr>
        <w:t>Final</w:t>
      </w:r>
      <w:proofErr w:type="spellEnd"/>
      <w:r w:rsidRPr="006677DA">
        <w:rPr>
          <w:lang w:val="it-IT"/>
        </w:rPr>
        <w:t xml:space="preserve"> Edition”, Mercedes</w:t>
      </w:r>
      <w:r w:rsidRPr="006677DA">
        <w:rPr>
          <w:lang w:val="it-IT"/>
        </w:rPr>
        <w:noBreakHyphen/>
        <w:t xml:space="preserve">AMG </w:t>
      </w:r>
      <w:r w:rsidR="00CD5D3C">
        <w:rPr>
          <w:lang w:val="it-IT"/>
        </w:rPr>
        <w:t>regala agli appassionati</w:t>
      </w:r>
      <w:r w:rsidR="00A5556D">
        <w:rPr>
          <w:lang w:val="it-IT"/>
        </w:rPr>
        <w:t xml:space="preserve"> </w:t>
      </w:r>
      <w:r w:rsidR="00402086">
        <w:rPr>
          <w:lang w:val="it-IT"/>
        </w:rPr>
        <w:t>l</w:t>
      </w:r>
      <w:r w:rsidR="00A5556D">
        <w:rPr>
          <w:lang w:val="it-IT"/>
        </w:rPr>
        <w:t>’ultima, esclusiva serie speciale dedicata</w:t>
      </w:r>
      <w:r w:rsidRPr="006677DA">
        <w:rPr>
          <w:lang w:val="it-IT"/>
        </w:rPr>
        <w:t xml:space="preserve"> </w:t>
      </w:r>
      <w:r w:rsidR="00A5556D">
        <w:rPr>
          <w:lang w:val="it-IT"/>
        </w:rPr>
        <w:t>al</w:t>
      </w:r>
      <w:r w:rsidRPr="006677DA">
        <w:rPr>
          <w:lang w:val="it-IT"/>
        </w:rPr>
        <w:t xml:space="preserve">la A 45 S 4MATIC+. </w:t>
      </w:r>
      <w:r w:rsidRPr="00EC7672">
        <w:rPr>
          <w:lang w:val="it-IT"/>
        </w:rPr>
        <w:t>L</w:t>
      </w:r>
      <w:r w:rsidR="00A5556D" w:rsidRPr="00EC7672">
        <w:rPr>
          <w:lang w:val="it-IT"/>
        </w:rPr>
        <w:t>a “</w:t>
      </w:r>
      <w:proofErr w:type="spellStart"/>
      <w:r w:rsidR="00A5556D" w:rsidRPr="00EC7672">
        <w:rPr>
          <w:lang w:val="it-IT"/>
        </w:rPr>
        <w:t>Final</w:t>
      </w:r>
      <w:proofErr w:type="spellEnd"/>
      <w:r w:rsidR="00A5556D" w:rsidRPr="00EC7672">
        <w:rPr>
          <w:lang w:val="it-IT"/>
        </w:rPr>
        <w:t xml:space="preserve"> Edition”</w:t>
      </w:r>
      <w:r w:rsidRPr="00EC7672">
        <w:rPr>
          <w:lang w:val="it-IT"/>
        </w:rPr>
        <w:t xml:space="preserve"> </w:t>
      </w:r>
      <w:r w:rsidR="0077377B" w:rsidRPr="00EC7672">
        <w:rPr>
          <w:lang w:val="it-IT"/>
        </w:rPr>
        <w:t>sarà</w:t>
      </w:r>
      <w:r w:rsidRPr="00EC7672">
        <w:rPr>
          <w:lang w:val="it-IT"/>
        </w:rPr>
        <w:t xml:space="preserve"> ordinabile</w:t>
      </w:r>
      <w:r w:rsidR="0077377B" w:rsidRPr="00EC7672">
        <w:rPr>
          <w:lang w:val="it-IT"/>
        </w:rPr>
        <w:t xml:space="preserve"> in Italia </w:t>
      </w:r>
      <w:r w:rsidR="00EC7672" w:rsidRPr="00EC7672">
        <w:rPr>
          <w:lang w:val="it-IT"/>
        </w:rPr>
        <w:t>nelle prossime settimane</w:t>
      </w:r>
      <w:r w:rsidR="007B3968" w:rsidRPr="00EC7672">
        <w:rPr>
          <w:lang w:val="it-IT"/>
        </w:rPr>
        <w:t>.</w:t>
      </w:r>
    </w:p>
    <w:p w14:paraId="749FFF4C" w14:textId="77777777" w:rsidR="005945E3" w:rsidRPr="006677DA" w:rsidRDefault="005945E3" w:rsidP="0061567D">
      <w:pPr>
        <w:pStyle w:val="A03Copytext"/>
        <w:rPr>
          <w:lang w:val="it-IT"/>
        </w:rPr>
      </w:pPr>
    </w:p>
    <w:p w14:paraId="3BBCF6EC" w14:textId="1275A8C2" w:rsidR="004B2E0E" w:rsidRPr="004F0ED9" w:rsidRDefault="004F0ED9">
      <w:pPr>
        <w:pStyle w:val="A03Copytext"/>
        <w:rPr>
          <w:lang w:val="it-IT"/>
        </w:rPr>
      </w:pPr>
      <w:r w:rsidRPr="004F0ED9">
        <w:rPr>
          <w:lang w:val="it-IT"/>
        </w:rPr>
        <w:t xml:space="preserve">Dal lancio sul mercato, </w:t>
      </w:r>
      <w:r w:rsidR="00886D8A">
        <w:rPr>
          <w:lang w:val="it-IT"/>
        </w:rPr>
        <w:t xml:space="preserve">la </w:t>
      </w:r>
      <w:r w:rsidRPr="004F0ED9">
        <w:rPr>
          <w:lang w:val="it-IT"/>
        </w:rPr>
        <w:t>Mercedes</w:t>
      </w:r>
      <w:r w:rsidRPr="004F0ED9">
        <w:rPr>
          <w:lang w:val="it-IT"/>
        </w:rPr>
        <w:noBreakHyphen/>
        <w:t xml:space="preserve">AMG A 45 S 4MATIC+ ha conquistato clienti e appassionati in tutto il mondo come emblema hot </w:t>
      </w:r>
      <w:proofErr w:type="spellStart"/>
      <w:r w:rsidRPr="004F0ED9">
        <w:rPr>
          <w:lang w:val="it-IT"/>
        </w:rPr>
        <w:t>hatch</w:t>
      </w:r>
      <w:proofErr w:type="spellEnd"/>
      <w:r w:rsidRPr="004F0ED9">
        <w:rPr>
          <w:lang w:val="it-IT"/>
        </w:rPr>
        <w:t xml:space="preserve">. Equipaggiata con il motore M139, dispone del più potente quattro cilindri turbo di serie al mondo, stabilendo </w:t>
      </w:r>
      <w:r w:rsidR="0049106D">
        <w:rPr>
          <w:lang w:val="it-IT"/>
        </w:rPr>
        <w:t>il punto di</w:t>
      </w:r>
      <w:r w:rsidRPr="004F0ED9">
        <w:rPr>
          <w:lang w:val="it-IT"/>
        </w:rPr>
        <w:t xml:space="preserve"> riferimento per le alte prestazioni nel segmento compatto.</w:t>
      </w:r>
    </w:p>
    <w:p w14:paraId="02495C1E" w14:textId="77777777" w:rsidR="00D03813" w:rsidRPr="004C2B79" w:rsidRDefault="00D03813" w:rsidP="0061567D">
      <w:pPr>
        <w:pStyle w:val="A03Copytext"/>
        <w:rPr>
          <w:lang w:val="it-IT"/>
        </w:rPr>
      </w:pPr>
    </w:p>
    <w:p w14:paraId="21B2162F" w14:textId="370119ED" w:rsidR="004B2E0E" w:rsidRPr="00B644A5" w:rsidRDefault="00203152">
      <w:pPr>
        <w:pStyle w:val="A03Copytext"/>
        <w:rPr>
          <w:lang w:val="it-IT"/>
        </w:rPr>
      </w:pPr>
      <w:r w:rsidRPr="00203152">
        <w:rPr>
          <w:lang w:val="it-IT"/>
        </w:rPr>
        <w:t>La “</w:t>
      </w:r>
      <w:proofErr w:type="spellStart"/>
      <w:r w:rsidRPr="00203152">
        <w:rPr>
          <w:lang w:val="it-IT"/>
        </w:rPr>
        <w:t>Final</w:t>
      </w:r>
      <w:proofErr w:type="spellEnd"/>
      <w:r w:rsidRPr="00203152">
        <w:rPr>
          <w:lang w:val="it-IT"/>
        </w:rPr>
        <w:t xml:space="preserve"> Edition” è disponibile con </w:t>
      </w:r>
      <w:r w:rsidR="0049106D">
        <w:rPr>
          <w:lang w:val="it-IT"/>
        </w:rPr>
        <w:t>livera</w:t>
      </w:r>
      <w:r w:rsidRPr="00203152">
        <w:rPr>
          <w:lang w:val="it-IT"/>
        </w:rPr>
        <w:t xml:space="preserve"> MANUFAKTUR </w:t>
      </w:r>
      <w:r w:rsidR="002F59B0" w:rsidRPr="002F59B0">
        <w:rPr>
          <w:lang w:val="it-IT"/>
        </w:rPr>
        <w:t>grigio montagna magno o nero pastello</w:t>
      </w:r>
      <w:r w:rsidRPr="00203152">
        <w:rPr>
          <w:lang w:val="it-IT"/>
        </w:rPr>
        <w:t xml:space="preserve"> e maniglie delle porte in Dark Chrome. La “</w:t>
      </w:r>
      <w:proofErr w:type="spellStart"/>
      <w:r w:rsidRPr="00203152">
        <w:rPr>
          <w:lang w:val="it-IT"/>
        </w:rPr>
        <w:t>Final</w:t>
      </w:r>
      <w:proofErr w:type="spellEnd"/>
      <w:r w:rsidRPr="00203152">
        <w:rPr>
          <w:lang w:val="it-IT"/>
        </w:rPr>
        <w:t xml:space="preserve"> Edition” si distingue inoltre per i cerchi fucinati AMG da 19 pollici nero opaco con design a razze incrociate e coprimozzi specifici dell’edizione con logo AMG in giallo. In abbinamento al colore dei cerchi, le pinze freno dell’impianto frenante AMG ad alte prestazioni sono verniciate in nero lucido e riportano la scritta “AMG” bianca. Un </w:t>
      </w:r>
      <w:r w:rsidR="002F59B0">
        <w:rPr>
          <w:lang w:val="it-IT"/>
        </w:rPr>
        <w:t xml:space="preserve">ulteriore </w:t>
      </w:r>
      <w:r w:rsidRPr="00203152">
        <w:rPr>
          <w:lang w:val="it-IT"/>
        </w:rPr>
        <w:t xml:space="preserve">dettaglio è il tappo del serbatoio in cromo argentato, anch’esso con scritta “AMG” ed elementi di design neri. A richiesta, le porte anteriori presentano una grande scritta “45 S” in giallo e nero con contorno bianco, mentre le calotte degli specchi retrovisori esterni riportano un motivo diamantato nero specifico AMG con contorno giallo. </w:t>
      </w:r>
      <w:r w:rsidRPr="00B644A5">
        <w:rPr>
          <w:lang w:val="it-IT"/>
        </w:rPr>
        <w:t>Ulteriori accenti gialli completano l’aspetto distintivo.</w:t>
      </w:r>
    </w:p>
    <w:p w14:paraId="2839E548" w14:textId="77777777" w:rsidR="00D03813" w:rsidRPr="00B644A5" w:rsidRDefault="00D03813" w:rsidP="00024936">
      <w:pPr>
        <w:pStyle w:val="A03Copytext"/>
        <w:rPr>
          <w:lang w:val="it-IT"/>
        </w:rPr>
      </w:pPr>
    </w:p>
    <w:p w14:paraId="5C6E5F9C" w14:textId="77777777" w:rsidR="004B2E0E" w:rsidRPr="00E37499" w:rsidRDefault="00B644A5">
      <w:pPr>
        <w:pStyle w:val="A03Copytext"/>
        <w:rPr>
          <w:lang w:val="it-IT"/>
        </w:rPr>
      </w:pPr>
      <w:r w:rsidRPr="00B644A5">
        <w:rPr>
          <w:lang w:val="it-IT"/>
        </w:rPr>
        <w:t>La “</w:t>
      </w:r>
      <w:proofErr w:type="spellStart"/>
      <w:r w:rsidRPr="00B644A5">
        <w:rPr>
          <w:lang w:val="it-IT"/>
        </w:rPr>
        <w:t>Final</w:t>
      </w:r>
      <w:proofErr w:type="spellEnd"/>
      <w:r w:rsidRPr="00B644A5">
        <w:rPr>
          <w:lang w:val="it-IT"/>
        </w:rPr>
        <w:t xml:space="preserve"> Edition” include il pacchetto AMG Night con elementi esterni come alloggiamenti degli specchi retrovisori esterni e modanature in nero lucido. Insieme ai terminali di scarico cromati scuri, crea transizioni armoniose e fluide. </w:t>
      </w:r>
      <w:r w:rsidRPr="00E37499">
        <w:rPr>
          <w:lang w:val="it-IT"/>
        </w:rPr>
        <w:t>È incluso anche il pacchetto AMG Night II. Comprende dettagli di design di alta qualità come le lamelle della calandra o le targhette del modello in Dark Chrome.</w:t>
      </w:r>
    </w:p>
    <w:p w14:paraId="3F89A280" w14:textId="77777777" w:rsidR="006942F2" w:rsidRPr="00E37499" w:rsidRDefault="006942F2" w:rsidP="000A539B">
      <w:pPr>
        <w:pStyle w:val="A03Copytext"/>
        <w:rPr>
          <w:b/>
          <w:bCs/>
          <w:lang w:val="it-IT"/>
        </w:rPr>
      </w:pPr>
    </w:p>
    <w:p w14:paraId="0322AADB" w14:textId="77777777" w:rsidR="004B2E0E" w:rsidRPr="00E37499" w:rsidRDefault="00E37499">
      <w:pPr>
        <w:pStyle w:val="A05Subheadline"/>
        <w:rPr>
          <w:lang w:val="it-IT"/>
        </w:rPr>
      </w:pPr>
      <w:r w:rsidRPr="00E37499">
        <w:rPr>
          <w:lang w:val="it-IT"/>
        </w:rPr>
        <w:t xml:space="preserve">Aspetto ancora più dinamico con il pacchetto AMG </w:t>
      </w:r>
      <w:proofErr w:type="spellStart"/>
      <w:r w:rsidRPr="00E37499">
        <w:rPr>
          <w:lang w:val="it-IT"/>
        </w:rPr>
        <w:t>Aerodynamics</w:t>
      </w:r>
      <w:proofErr w:type="spellEnd"/>
    </w:p>
    <w:p w14:paraId="57E14071" w14:textId="77777777" w:rsidR="004B2E0E" w:rsidRPr="005B1050" w:rsidRDefault="005B1050">
      <w:pPr>
        <w:pStyle w:val="A03Copytext"/>
        <w:rPr>
          <w:lang w:val="it-IT"/>
        </w:rPr>
      </w:pPr>
      <w:r w:rsidRPr="005B1050">
        <w:rPr>
          <w:lang w:val="it-IT"/>
        </w:rPr>
        <w:t xml:space="preserve">Il pacchetto AMG </w:t>
      </w:r>
      <w:proofErr w:type="spellStart"/>
      <w:r w:rsidRPr="005B1050">
        <w:rPr>
          <w:lang w:val="it-IT"/>
        </w:rPr>
        <w:t>Aerodynamics</w:t>
      </w:r>
      <w:proofErr w:type="spellEnd"/>
      <w:r w:rsidRPr="005B1050">
        <w:rPr>
          <w:lang w:val="it-IT"/>
        </w:rPr>
        <w:t xml:space="preserve"> è disponibile a richiesta per la “</w:t>
      </w:r>
      <w:proofErr w:type="spellStart"/>
      <w:r w:rsidRPr="005B1050">
        <w:rPr>
          <w:lang w:val="it-IT"/>
        </w:rPr>
        <w:t>Final</w:t>
      </w:r>
      <w:proofErr w:type="spellEnd"/>
      <w:r w:rsidRPr="005B1050">
        <w:rPr>
          <w:lang w:val="it-IT"/>
        </w:rPr>
        <w:t xml:space="preserve"> Edition”. Sviluppati nella galleria del vento, i componenti conferiscono al modello speciale un autentico look da circuito e migliorano la stabilità di marcia alle alte velocità:</w:t>
      </w:r>
    </w:p>
    <w:p w14:paraId="3FCB2480" w14:textId="77777777" w:rsidR="00A140FB" w:rsidRPr="005B1050" w:rsidRDefault="00A140FB" w:rsidP="00A140FB">
      <w:pPr>
        <w:pStyle w:val="A03Copytext"/>
        <w:rPr>
          <w:lang w:val="it-IT"/>
        </w:rPr>
      </w:pPr>
    </w:p>
    <w:p w14:paraId="6ABA879D" w14:textId="77777777" w:rsidR="005B1050" w:rsidRDefault="005B1050" w:rsidP="005B1050">
      <w:pPr>
        <w:pStyle w:val="A03Copytext"/>
        <w:numPr>
          <w:ilvl w:val="0"/>
          <w:numId w:val="19"/>
        </w:numPr>
        <w:rPr>
          <w:lang w:val="it-IT" w:eastAsia="it-IT"/>
        </w:rPr>
      </w:pPr>
      <w:r w:rsidRPr="005B1050">
        <w:rPr>
          <w:lang w:val="it-IT"/>
        </w:rPr>
        <w:t>Grembialatura anteriore con splitter anteriore maggiorato e flic supplementari in nero lucido</w:t>
      </w:r>
    </w:p>
    <w:p w14:paraId="10F17864" w14:textId="77777777" w:rsidR="005B1050" w:rsidRPr="005B1050" w:rsidRDefault="005B1050" w:rsidP="005B1050">
      <w:pPr>
        <w:pStyle w:val="A03Copytext"/>
        <w:numPr>
          <w:ilvl w:val="0"/>
          <w:numId w:val="19"/>
        </w:numPr>
        <w:rPr>
          <w:lang w:val="it-IT"/>
        </w:rPr>
      </w:pPr>
      <w:r w:rsidRPr="005B1050">
        <w:rPr>
          <w:lang w:val="it-IT"/>
        </w:rPr>
        <w:lastRenderedPageBreak/>
        <w:t>Spoiler sul tetto in nero lucido</w:t>
      </w:r>
    </w:p>
    <w:p w14:paraId="1AA44C74" w14:textId="77777777" w:rsidR="005B1050" w:rsidRPr="005B1050" w:rsidRDefault="005B1050" w:rsidP="005B1050">
      <w:pPr>
        <w:pStyle w:val="A03Copytext"/>
        <w:numPr>
          <w:ilvl w:val="0"/>
          <w:numId w:val="19"/>
        </w:numPr>
        <w:rPr>
          <w:lang w:val="it-IT"/>
        </w:rPr>
      </w:pPr>
      <w:r w:rsidRPr="005B1050">
        <w:rPr>
          <w:lang w:val="it-IT"/>
        </w:rPr>
        <w:t>Profili laterali di separazione del flusso d’aria attorno alle prese d’aria estetiche della grembialatura posteriore in nero lucido</w:t>
      </w:r>
    </w:p>
    <w:p w14:paraId="2C15B37E" w14:textId="77777777" w:rsidR="005B1050" w:rsidRPr="005B1050" w:rsidRDefault="005B1050" w:rsidP="005B1050">
      <w:pPr>
        <w:pStyle w:val="A03Copytext"/>
        <w:numPr>
          <w:ilvl w:val="0"/>
          <w:numId w:val="19"/>
        </w:numPr>
        <w:rPr>
          <w:lang w:val="it-IT"/>
        </w:rPr>
      </w:pPr>
      <w:r w:rsidRPr="005B1050">
        <w:rPr>
          <w:lang w:val="it-IT"/>
        </w:rPr>
        <w:t>Lama del diffusore in nero lucido</w:t>
      </w:r>
    </w:p>
    <w:p w14:paraId="1676FFAF" w14:textId="77777777" w:rsidR="006942F2" w:rsidRPr="005B1050" w:rsidRDefault="006942F2" w:rsidP="00A140FB">
      <w:pPr>
        <w:pStyle w:val="A03Copytext"/>
        <w:ind w:left="720"/>
        <w:rPr>
          <w:lang w:val="it-IT"/>
        </w:rPr>
      </w:pPr>
    </w:p>
    <w:p w14:paraId="7C455DCD" w14:textId="356C4B46" w:rsidR="004B2E0E" w:rsidRPr="00EC7672" w:rsidRDefault="00393F13">
      <w:pPr>
        <w:pStyle w:val="A05Subheadline"/>
        <w:rPr>
          <w:lang w:val="it-IT"/>
        </w:rPr>
      </w:pPr>
      <w:r w:rsidRPr="00EC7672">
        <w:rPr>
          <w:lang w:val="it-IT"/>
        </w:rPr>
        <w:t xml:space="preserve">Interni </w:t>
      </w:r>
      <w:r w:rsidR="002F59B0" w:rsidRPr="00EC7672">
        <w:rPr>
          <w:lang w:val="it-IT"/>
        </w:rPr>
        <w:t>distintivi</w:t>
      </w:r>
      <w:r w:rsidRPr="00EC7672">
        <w:rPr>
          <w:lang w:val="it-IT"/>
        </w:rPr>
        <w:t xml:space="preserve"> con accenti gialli</w:t>
      </w:r>
    </w:p>
    <w:p w14:paraId="5E4E5065" w14:textId="77777777" w:rsidR="004B2E0E" w:rsidRPr="00706FFE" w:rsidRDefault="00706FFE">
      <w:pPr>
        <w:pStyle w:val="A03Copytext"/>
        <w:rPr>
          <w:lang w:val="it-IT"/>
        </w:rPr>
      </w:pPr>
      <w:r w:rsidRPr="00706FFE">
        <w:rPr>
          <w:lang w:val="it-IT"/>
        </w:rPr>
        <w:t>Anche gli interni portano la firma individuale della “</w:t>
      </w:r>
      <w:proofErr w:type="spellStart"/>
      <w:r w:rsidRPr="00706FFE">
        <w:rPr>
          <w:lang w:val="it-IT"/>
        </w:rPr>
        <w:t>Final</w:t>
      </w:r>
      <w:proofErr w:type="spellEnd"/>
      <w:r w:rsidRPr="00706FFE">
        <w:rPr>
          <w:lang w:val="it-IT"/>
        </w:rPr>
        <w:t xml:space="preserve"> Edition”: i sedili AMG Performance sono rivestiti in una combinazione di pelle sintetica ARTICO e microfibra MICROCUT in nero. Le cuciture decorative a contrasto gialle sui sedili e sui pannelli porta creano accenti espressivi, così come gli emblemi “45 S” ricamati nei poggiatesta anteriori. Un emblema “45 S </w:t>
      </w:r>
      <w:proofErr w:type="spellStart"/>
      <w:r w:rsidRPr="00706FFE">
        <w:rPr>
          <w:lang w:val="it-IT"/>
        </w:rPr>
        <w:t>Final</w:t>
      </w:r>
      <w:proofErr w:type="spellEnd"/>
      <w:r w:rsidRPr="00706FFE">
        <w:rPr>
          <w:lang w:val="it-IT"/>
        </w:rPr>
        <w:t xml:space="preserve"> Edition” sulla consolle centrale sottolinea il carattere esclusivo dell’edizione.</w:t>
      </w:r>
    </w:p>
    <w:p w14:paraId="7EBD5279" w14:textId="77777777" w:rsidR="006942F2" w:rsidRPr="00706FFE" w:rsidRDefault="006942F2" w:rsidP="006942F2">
      <w:pPr>
        <w:pStyle w:val="A03Copytext"/>
        <w:rPr>
          <w:lang w:val="it-IT"/>
        </w:rPr>
      </w:pPr>
    </w:p>
    <w:p w14:paraId="59555E6E" w14:textId="77777777" w:rsidR="004B2E0E" w:rsidRPr="009D6C4F" w:rsidRDefault="009D6C4F">
      <w:pPr>
        <w:pStyle w:val="A03Copytext"/>
        <w:rPr>
          <w:lang w:val="it-IT"/>
        </w:rPr>
      </w:pPr>
      <w:r w:rsidRPr="009D6C4F">
        <w:rPr>
          <w:lang w:val="it-IT"/>
        </w:rPr>
        <w:t>Ulteriori dettagli “</w:t>
      </w:r>
      <w:proofErr w:type="spellStart"/>
      <w:r w:rsidRPr="009D6C4F">
        <w:rPr>
          <w:lang w:val="it-IT"/>
        </w:rPr>
        <w:t>Final</w:t>
      </w:r>
      <w:proofErr w:type="spellEnd"/>
      <w:r w:rsidRPr="009D6C4F">
        <w:rPr>
          <w:lang w:val="it-IT"/>
        </w:rPr>
        <w:t xml:space="preserve"> Edition” negli interni includono il volante AMG Performance in pelle Nappa e microfibra MICROCUT con cuciture decorative gialle, oltre agli elementi decorativi in alluminio con motivo AMG e scritta AMG gialla. I battitacco AMG neri con motivo AMG e logo AMG illuminato in giallo dimostrano una marcata attenzione al dettaglio. I tappetini AMG con scritta “45 S” e cuciture decorative gialle completano gli upgrade degli interni.</w:t>
      </w:r>
    </w:p>
    <w:p w14:paraId="6B9D575B" w14:textId="77777777" w:rsidR="006942F2" w:rsidRPr="009D6C4F" w:rsidRDefault="006942F2" w:rsidP="006942F2">
      <w:pPr>
        <w:pStyle w:val="A03Copytext"/>
        <w:rPr>
          <w:lang w:val="it-IT"/>
        </w:rPr>
      </w:pPr>
    </w:p>
    <w:p w14:paraId="4798EB28" w14:textId="77777777" w:rsidR="004B2E0E" w:rsidRPr="00D75031" w:rsidRDefault="00D75031">
      <w:pPr>
        <w:pStyle w:val="A05Subheadline"/>
        <w:rPr>
          <w:lang w:val="it-IT"/>
        </w:rPr>
      </w:pPr>
      <w:r w:rsidRPr="00D75031">
        <w:rPr>
          <w:lang w:val="it-IT"/>
        </w:rPr>
        <w:t>Compatta ad alte prestazioni con una fedele base di fan e prestazioni al vertice</w:t>
      </w:r>
    </w:p>
    <w:p w14:paraId="108956D1" w14:textId="77777777" w:rsidR="004B2E0E" w:rsidRPr="00074172" w:rsidRDefault="00074172">
      <w:pPr>
        <w:pStyle w:val="A03Copytext"/>
        <w:rPr>
          <w:lang w:val="it-IT"/>
        </w:rPr>
      </w:pPr>
      <w:r w:rsidRPr="00074172">
        <w:rPr>
          <w:lang w:val="it-IT"/>
        </w:rPr>
        <w:t xml:space="preserve">Con il suo motore quattro cilindri ad alte prestazioni, la trazione integrale intelligente, la dinamica di marcia da sportiva e il design specifico AMG, la A 45 S 4MATIC+ ha conquistato una fedele base di fan. Il suo motore turbo quattro cilindri da 2,0 litri, assemblato nella manifattura motori di </w:t>
      </w:r>
      <w:proofErr w:type="spellStart"/>
      <w:r w:rsidRPr="00074172">
        <w:rPr>
          <w:lang w:val="it-IT"/>
        </w:rPr>
        <w:t>Affalterbach</w:t>
      </w:r>
      <w:proofErr w:type="spellEnd"/>
      <w:r w:rsidRPr="00074172">
        <w:rPr>
          <w:lang w:val="it-IT"/>
        </w:rPr>
        <w:t xml:space="preserve"> secondo il principio “One Man, One Engine”, eroga 310 kW (421 CV). La compatta ad alte prestazioni scatta da ferma a 100 km/h in 3,9 secondi. La velocità massima è limitata elettronicamente a 270 km/h. Oltre ai puri dati prestazionali, il quattro cilindri turbo convince per la risposta immediata e l’elevata coppia massima di 500 Nm.</w:t>
      </w:r>
    </w:p>
    <w:p w14:paraId="2870BE50" w14:textId="77777777" w:rsidR="006942F2" w:rsidRPr="00074172" w:rsidRDefault="006942F2" w:rsidP="006942F2">
      <w:pPr>
        <w:pStyle w:val="A03Copytext"/>
        <w:rPr>
          <w:lang w:val="it-IT"/>
        </w:rPr>
      </w:pPr>
    </w:p>
    <w:p w14:paraId="75A5CF5A" w14:textId="77777777" w:rsidR="004B2E0E" w:rsidRPr="00CE5D4E" w:rsidRDefault="00CE5D4E">
      <w:pPr>
        <w:pStyle w:val="A03Copytext"/>
        <w:rPr>
          <w:lang w:val="it-IT"/>
        </w:rPr>
      </w:pPr>
      <w:r w:rsidRPr="00CE5D4E">
        <w:rPr>
          <w:lang w:val="it-IT"/>
        </w:rPr>
        <w:t>Un’erogazione perfetta della potenza in ogni situazione di guida e cambi marcia fulminei sono garantiti dal cambio a doppia frizione AMG SPEEDSHIFT DCT-8G a otto rapporti. Anche la trazione integrale completamente variabile AMG Performance 4MATIC+ con AMG TORQUE CONTROL, che distribuisce la potenza motrice sull’asse posteriore in modo selettivo tra le ruote, contribuisce in maniera decisiva all’esperienza di guida dinamica.</w:t>
      </w:r>
    </w:p>
    <w:p w14:paraId="227743BD" w14:textId="77777777" w:rsidR="000A539B" w:rsidRPr="00CE5D4E" w:rsidRDefault="000A539B" w:rsidP="000A539B">
      <w:pPr>
        <w:pStyle w:val="A03Copytext"/>
        <w:rPr>
          <w:rFonts w:eastAsia="Times New Roman"/>
          <w:lang w:val="it-IT"/>
        </w:rPr>
      </w:pPr>
    </w:p>
    <w:p w14:paraId="12463997" w14:textId="55C1E290" w:rsidR="004B2E0E" w:rsidRPr="00557A0E" w:rsidRDefault="004B2E0E">
      <w:pPr>
        <w:pStyle w:val="D05Boilerplate"/>
        <w:rPr>
          <w:lang w:val="it-IT"/>
        </w:rPr>
      </w:pPr>
    </w:p>
    <w:sectPr w:rsidR="004B2E0E" w:rsidRPr="00557A0E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E053" w14:textId="77777777" w:rsidR="00506B57" w:rsidRPr="004F0E15" w:rsidRDefault="00506B57">
      <w:r w:rsidRPr="004F0E15">
        <w:separator/>
      </w:r>
    </w:p>
  </w:endnote>
  <w:endnote w:type="continuationSeparator" w:id="0">
    <w:p w14:paraId="648C172F" w14:textId="77777777" w:rsidR="00506B57" w:rsidRPr="004F0E15" w:rsidRDefault="00506B57" w:rsidP="00764B8C">
      <w:r w:rsidRPr="004F0E15">
        <w:continuationSeparator/>
      </w:r>
    </w:p>
    <w:p w14:paraId="6D624215" w14:textId="77777777" w:rsidR="00506B57" w:rsidRPr="004F0E15" w:rsidRDefault="00506B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42491" w14:textId="77777777" w:rsidR="00EC1864" w:rsidRPr="004F0E15" w:rsidRDefault="00266D93" w:rsidP="00B00F20">
    <w:pPr>
      <w:pStyle w:val="D07Pagenumber"/>
      <w:framePr w:wrap="around"/>
      <w:rPr>
        <w:noProof w:val="0"/>
      </w:rPr>
    </w:pPr>
    <w:r w:rsidRPr="004F0E15">
      <w:rPr>
        <w:noProof w:val="0"/>
      </w:rPr>
      <w:t>Page</w:t>
    </w:r>
    <w:r w:rsidR="00EC1864" w:rsidRPr="004F0E15">
      <w:rPr>
        <w:noProof w:val="0"/>
      </w:rPr>
      <w:t xml:space="preserve"> </w:t>
    </w:r>
    <w:r w:rsidR="00EC1864" w:rsidRPr="004F0E15">
      <w:rPr>
        <w:rStyle w:val="Numeropagina"/>
        <w:noProof w:val="0"/>
      </w:rPr>
      <w:fldChar w:fldCharType="begin"/>
    </w:r>
    <w:r w:rsidR="00EC1864" w:rsidRPr="004F0E15">
      <w:rPr>
        <w:rStyle w:val="Numeropagina"/>
        <w:noProof w:val="0"/>
      </w:rPr>
      <w:instrText xml:space="preserve"> PAGE </w:instrText>
    </w:r>
    <w:r w:rsidR="00EC1864" w:rsidRPr="004F0E15">
      <w:rPr>
        <w:rStyle w:val="Numeropagina"/>
        <w:noProof w:val="0"/>
      </w:rPr>
      <w:fldChar w:fldCharType="separate"/>
    </w:r>
    <w:r w:rsidR="002B3A8B" w:rsidRPr="004F0E15">
      <w:rPr>
        <w:rStyle w:val="Numeropagina"/>
        <w:noProof w:val="0"/>
      </w:rPr>
      <w:t>2</w:t>
    </w:r>
    <w:r w:rsidR="00EC1864" w:rsidRPr="004F0E15">
      <w:rPr>
        <w:rStyle w:val="Numeropagina"/>
        <w:noProof w:val="0"/>
      </w:rPr>
      <w:fldChar w:fldCharType="end"/>
    </w:r>
  </w:p>
  <w:p w14:paraId="459BA598" w14:textId="77777777" w:rsidR="00EC1864" w:rsidRPr="004F0E15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4F0E15" w14:paraId="1D44E2DB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id w:val="-1121373373"/>
          </w:sdtPr>
          <w:sdtContent>
            <w:p w14:paraId="453AEED0" w14:textId="77777777" w:rsidR="00D90A22" w:rsidRPr="00C86898" w:rsidRDefault="008212D7" w:rsidP="00D90A22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86898">
                <w:rPr>
                  <w:lang w:val="de-DE"/>
                </w:rPr>
                <w:t>Mercedes</w:t>
              </w:r>
              <w:r w:rsidRPr="00C86898">
                <w:rPr>
                  <w:lang w:val="de-DE"/>
                </w:rPr>
                <w:noBreakHyphen/>
              </w:r>
              <w:r w:rsidR="00D90A22" w:rsidRPr="00C86898">
                <w:rPr>
                  <w:lang w:val="de-DE"/>
                </w:rPr>
                <w:t>Benz AG | Mercedesstraße 120, 70372 Stuttgart, Germany | P +49 711 17-0 | dialog@</w:t>
              </w:r>
              <w:r w:rsidR="005D6C25" w:rsidRPr="00C86898">
                <w:rPr>
                  <w:lang w:val="de-DE"/>
                </w:rPr>
                <w:t>mercedes</w:t>
              </w:r>
              <w:r w:rsidR="00682EBF" w:rsidRPr="00C86898">
                <w:rPr>
                  <w:lang w:val="de-DE"/>
                </w:rPr>
                <w:t>-</w:t>
              </w:r>
              <w:r w:rsidR="00D90A22" w:rsidRPr="00C86898">
                <w:rPr>
                  <w:lang w:val="de-DE"/>
                </w:rPr>
                <w:t>benz.com | www.</w:t>
              </w:r>
              <w:r w:rsidR="005D6C25" w:rsidRPr="00C86898">
                <w:rPr>
                  <w:lang w:val="de-DE"/>
                </w:rPr>
                <w:t>mercedes</w:t>
              </w:r>
              <w:r w:rsidR="00682EBF" w:rsidRPr="00C86898">
                <w:rPr>
                  <w:lang w:val="de-DE"/>
                </w:rPr>
                <w:t>-</w:t>
              </w:r>
              <w:r w:rsidR="00D90A22" w:rsidRPr="00C86898">
                <w:rPr>
                  <w:lang w:val="de-DE"/>
                </w:rPr>
                <w:t>benz.com</w:t>
              </w:r>
            </w:p>
            <w:p w14:paraId="00E889A4" w14:textId="77777777" w:rsidR="00D90A22" w:rsidRPr="00C86898" w:rsidRDefault="00D90A22" w:rsidP="00D90A22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73F51784" w14:textId="77777777" w:rsidR="00D90A22" w:rsidRPr="004F0E15" w:rsidRDefault="008212D7" w:rsidP="00D90A22">
              <w:pPr>
                <w:pStyle w:val="D06Footer"/>
                <w:framePr w:wrap="auto" w:vAnchor="margin" w:hAnchor="text" w:yAlign="inline"/>
              </w:pPr>
              <w:r w:rsidRPr="004F0E15">
                <w:t>Mercedes</w:t>
              </w:r>
              <w:r w:rsidRPr="004F0E15">
                <w:noBreakHyphen/>
              </w:r>
              <w:r w:rsidR="00D90A22" w:rsidRPr="004F0E15">
                <w:t xml:space="preserve">Benz AG | Domicile: Stuttgart | Court of Registry: </w:t>
              </w:r>
              <w:proofErr w:type="spellStart"/>
              <w:r w:rsidR="00D90A22" w:rsidRPr="004F0E15">
                <w:t>Amtsgericht</w:t>
              </w:r>
              <w:proofErr w:type="spellEnd"/>
              <w:r w:rsidR="00D90A22" w:rsidRPr="004F0E15">
                <w:t xml:space="preserve"> Stuttgart | Commercial Register No.: 762873</w:t>
              </w:r>
            </w:p>
            <w:p w14:paraId="1C9412F9" w14:textId="77777777" w:rsidR="00D90A22" w:rsidRPr="004F0E15" w:rsidRDefault="00D90A22" w:rsidP="00D90A22">
              <w:pPr>
                <w:pStyle w:val="D06Footer"/>
                <w:framePr w:wrap="auto" w:vAnchor="margin" w:hAnchor="text" w:yAlign="inline"/>
              </w:pPr>
              <w:r w:rsidRPr="004F0E15">
                <w:t>Chairman of the Supervisory Board: Martin Brudermüller</w:t>
              </w:r>
            </w:p>
            <w:p w14:paraId="77A8AEC0" w14:textId="77777777" w:rsidR="00AF3162" w:rsidRPr="004F0E15" w:rsidRDefault="00D90A22" w:rsidP="00AD356F">
              <w:pPr>
                <w:pStyle w:val="D06Footer"/>
                <w:framePr w:wrap="auto" w:vAnchor="margin" w:hAnchor="text" w:yAlign="inline"/>
              </w:pPr>
              <w:r w:rsidRPr="004F0E15">
                <w:t xml:space="preserve">Board of Management: Ola Källenius, Chairman; Jörg </w:t>
              </w:r>
              <w:proofErr w:type="spellStart"/>
              <w:r w:rsidRPr="004F0E15">
                <w:t>Burzer</w:t>
              </w:r>
              <w:proofErr w:type="spellEnd"/>
              <w:r w:rsidRPr="004F0E15">
                <w:t xml:space="preserve">, Mathias Geisen, </w:t>
              </w:r>
              <w:r w:rsidR="00AD356F" w:rsidRPr="004F0E15">
                <w:t xml:space="preserve">Olaf Schick, </w:t>
              </w:r>
              <w:r w:rsidR="0047562D" w:rsidRPr="004F0E15">
                <w:t xml:space="preserve">Michael Schiebe, </w:t>
              </w:r>
              <w:r w:rsidRPr="004F0E15">
                <w:t>Britta Seeger,</w:t>
              </w:r>
              <w:r w:rsidR="00292573" w:rsidRPr="004F0E15">
                <w:t xml:space="preserve"> </w:t>
              </w:r>
              <w:r w:rsidRPr="004F0E15">
                <w:t>Oliver Thöne,</w:t>
              </w:r>
              <w:r w:rsidR="00AD356F" w:rsidRPr="004F0E15">
                <w:t xml:space="preserve"> </w:t>
              </w:r>
              <w:r w:rsidRPr="004F0E15">
                <w:t>Harald Wilhelm</w:t>
              </w:r>
            </w:p>
          </w:sdtContent>
        </w:sdt>
      </w:tc>
    </w:tr>
  </w:tbl>
  <w:p w14:paraId="76BF9CA2" w14:textId="77777777" w:rsidR="007F0784" w:rsidRPr="004F0E15" w:rsidRDefault="007F0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F809" w14:textId="77777777" w:rsidR="00506B57" w:rsidRPr="004F0E15" w:rsidRDefault="00506B57" w:rsidP="002724F8">
      <w:pPr>
        <w:spacing w:line="170" w:lineRule="exact"/>
      </w:pPr>
      <w:r w:rsidRPr="004F0E15">
        <w:rPr>
          <w:sz w:val="10"/>
          <w:szCs w:val="10"/>
        </w:rPr>
        <w:separator/>
      </w:r>
    </w:p>
  </w:footnote>
  <w:footnote w:type="continuationSeparator" w:id="0">
    <w:p w14:paraId="243FC889" w14:textId="77777777" w:rsidR="00506B57" w:rsidRPr="004F0E15" w:rsidRDefault="00506B57" w:rsidP="00764B8C">
      <w:r w:rsidRPr="004F0E15">
        <w:continuationSeparator/>
      </w:r>
    </w:p>
    <w:p w14:paraId="3DFCFEAB" w14:textId="77777777" w:rsidR="00506B57" w:rsidRPr="004F0E15" w:rsidRDefault="00506B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72EC7" w14:textId="77777777" w:rsidR="006C14AB" w:rsidRPr="004F0E15" w:rsidRDefault="009C73AA" w:rsidP="001028C6">
    <w:pPr>
      <w:pStyle w:val="A03Copytext"/>
    </w:pPr>
    <w:r w:rsidRPr="004F0E15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09805610" wp14:editId="1B72595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4F0E15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0CD92011" wp14:editId="00AFE307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B200902"/>
    <w:multiLevelType w:val="multilevel"/>
    <w:tmpl w:val="994A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DA7258"/>
    <w:multiLevelType w:val="multilevel"/>
    <w:tmpl w:val="BA22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21145"/>
    <w:multiLevelType w:val="multilevel"/>
    <w:tmpl w:val="83BC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604123"/>
    <w:multiLevelType w:val="multilevel"/>
    <w:tmpl w:val="5BEE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7E375C"/>
    <w:multiLevelType w:val="multilevel"/>
    <w:tmpl w:val="E688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762E091C"/>
    <w:multiLevelType w:val="hybridMultilevel"/>
    <w:tmpl w:val="9B4C482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F7678"/>
    <w:multiLevelType w:val="multilevel"/>
    <w:tmpl w:val="6178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8"/>
  </w:num>
  <w:num w:numId="12" w16cid:durableId="423838343">
    <w:abstractNumId w:val="10"/>
  </w:num>
  <w:num w:numId="13" w16cid:durableId="1293629408">
    <w:abstractNumId w:val="19"/>
  </w:num>
  <w:num w:numId="14" w16cid:durableId="1237932400">
    <w:abstractNumId w:val="21"/>
  </w:num>
  <w:num w:numId="15" w16cid:durableId="1072124215">
    <w:abstractNumId w:val="23"/>
  </w:num>
  <w:num w:numId="16" w16cid:durableId="1743990120">
    <w:abstractNumId w:val="20"/>
  </w:num>
  <w:num w:numId="17" w16cid:durableId="1086612032">
    <w:abstractNumId w:val="13"/>
  </w:num>
  <w:num w:numId="18" w16cid:durableId="366371384">
    <w:abstractNumId w:val="14"/>
  </w:num>
  <w:num w:numId="19" w16cid:durableId="274216832">
    <w:abstractNumId w:val="22"/>
  </w:num>
  <w:num w:numId="20" w16cid:durableId="402261516">
    <w:abstractNumId w:val="16"/>
  </w:num>
  <w:num w:numId="21" w16cid:durableId="496649688">
    <w:abstractNumId w:val="12"/>
  </w:num>
  <w:num w:numId="22" w16cid:durableId="1162887307">
    <w:abstractNumId w:val="15"/>
  </w:num>
  <w:num w:numId="23" w16cid:durableId="652028963">
    <w:abstractNumId w:val="17"/>
  </w:num>
  <w:num w:numId="24" w16cid:durableId="1479866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13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154DA"/>
    <w:rsid w:val="0002077F"/>
    <w:rsid w:val="00024936"/>
    <w:rsid w:val="0002523C"/>
    <w:rsid w:val="00025CA1"/>
    <w:rsid w:val="00026470"/>
    <w:rsid w:val="0002661E"/>
    <w:rsid w:val="0003258D"/>
    <w:rsid w:val="000333CE"/>
    <w:rsid w:val="00033CCA"/>
    <w:rsid w:val="0003739E"/>
    <w:rsid w:val="00044F7C"/>
    <w:rsid w:val="00045A88"/>
    <w:rsid w:val="000509C6"/>
    <w:rsid w:val="00056CD0"/>
    <w:rsid w:val="00062AA8"/>
    <w:rsid w:val="000639BC"/>
    <w:rsid w:val="000648CA"/>
    <w:rsid w:val="00065ECD"/>
    <w:rsid w:val="00066A0F"/>
    <w:rsid w:val="00071FC8"/>
    <w:rsid w:val="00074172"/>
    <w:rsid w:val="0007651D"/>
    <w:rsid w:val="00080E02"/>
    <w:rsid w:val="00081305"/>
    <w:rsid w:val="00084223"/>
    <w:rsid w:val="000855C6"/>
    <w:rsid w:val="00086C76"/>
    <w:rsid w:val="00090E05"/>
    <w:rsid w:val="000A0709"/>
    <w:rsid w:val="000A50A1"/>
    <w:rsid w:val="000A539B"/>
    <w:rsid w:val="000A6302"/>
    <w:rsid w:val="000B0054"/>
    <w:rsid w:val="000B2BF4"/>
    <w:rsid w:val="000B6C7D"/>
    <w:rsid w:val="000C05A2"/>
    <w:rsid w:val="000C2C40"/>
    <w:rsid w:val="000C30C7"/>
    <w:rsid w:val="000C6A17"/>
    <w:rsid w:val="000C79D9"/>
    <w:rsid w:val="000D1EDA"/>
    <w:rsid w:val="000D4868"/>
    <w:rsid w:val="000D48EC"/>
    <w:rsid w:val="000D49DE"/>
    <w:rsid w:val="000E2F84"/>
    <w:rsid w:val="000E368C"/>
    <w:rsid w:val="000E6116"/>
    <w:rsid w:val="000F2712"/>
    <w:rsid w:val="000F3696"/>
    <w:rsid w:val="000F3AA9"/>
    <w:rsid w:val="0010269F"/>
    <w:rsid w:val="001028C6"/>
    <w:rsid w:val="0010646B"/>
    <w:rsid w:val="00106A41"/>
    <w:rsid w:val="0010757F"/>
    <w:rsid w:val="00107F4F"/>
    <w:rsid w:val="00111F9F"/>
    <w:rsid w:val="00114058"/>
    <w:rsid w:val="001166BE"/>
    <w:rsid w:val="00117941"/>
    <w:rsid w:val="00121412"/>
    <w:rsid w:val="001214B4"/>
    <w:rsid w:val="00122D49"/>
    <w:rsid w:val="00123A7C"/>
    <w:rsid w:val="0012549C"/>
    <w:rsid w:val="00125D57"/>
    <w:rsid w:val="001314A1"/>
    <w:rsid w:val="00131A63"/>
    <w:rsid w:val="0013261B"/>
    <w:rsid w:val="00141213"/>
    <w:rsid w:val="0015135E"/>
    <w:rsid w:val="00153588"/>
    <w:rsid w:val="00153F19"/>
    <w:rsid w:val="001545A7"/>
    <w:rsid w:val="00154F96"/>
    <w:rsid w:val="0015701D"/>
    <w:rsid w:val="00157816"/>
    <w:rsid w:val="00160A4A"/>
    <w:rsid w:val="001625C8"/>
    <w:rsid w:val="0016279C"/>
    <w:rsid w:val="0016553E"/>
    <w:rsid w:val="00170359"/>
    <w:rsid w:val="00171173"/>
    <w:rsid w:val="001756AB"/>
    <w:rsid w:val="0017699C"/>
    <w:rsid w:val="00177633"/>
    <w:rsid w:val="00181283"/>
    <w:rsid w:val="0018443D"/>
    <w:rsid w:val="001850C2"/>
    <w:rsid w:val="00185B2E"/>
    <w:rsid w:val="00186D82"/>
    <w:rsid w:val="00187794"/>
    <w:rsid w:val="00187A9D"/>
    <w:rsid w:val="00190106"/>
    <w:rsid w:val="00190826"/>
    <w:rsid w:val="00191B43"/>
    <w:rsid w:val="00193003"/>
    <w:rsid w:val="0019715A"/>
    <w:rsid w:val="001973AB"/>
    <w:rsid w:val="00197D3D"/>
    <w:rsid w:val="001A3EDE"/>
    <w:rsid w:val="001A43D7"/>
    <w:rsid w:val="001A59E4"/>
    <w:rsid w:val="001B0F8A"/>
    <w:rsid w:val="001B4781"/>
    <w:rsid w:val="001B5A88"/>
    <w:rsid w:val="001B6F3E"/>
    <w:rsid w:val="001B6FAF"/>
    <w:rsid w:val="001B7945"/>
    <w:rsid w:val="001C1DA5"/>
    <w:rsid w:val="001C39E9"/>
    <w:rsid w:val="001C5651"/>
    <w:rsid w:val="001C77C1"/>
    <w:rsid w:val="001D1747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152"/>
    <w:rsid w:val="00203388"/>
    <w:rsid w:val="0020411A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4D3D"/>
    <w:rsid w:val="0024567E"/>
    <w:rsid w:val="00247A7B"/>
    <w:rsid w:val="00251B64"/>
    <w:rsid w:val="00252207"/>
    <w:rsid w:val="00254135"/>
    <w:rsid w:val="00254288"/>
    <w:rsid w:val="0025452F"/>
    <w:rsid w:val="0025510D"/>
    <w:rsid w:val="002622FF"/>
    <w:rsid w:val="002636E6"/>
    <w:rsid w:val="0026510D"/>
    <w:rsid w:val="00265143"/>
    <w:rsid w:val="0026566D"/>
    <w:rsid w:val="00265BEF"/>
    <w:rsid w:val="00266D93"/>
    <w:rsid w:val="00267E79"/>
    <w:rsid w:val="00270D6E"/>
    <w:rsid w:val="00271933"/>
    <w:rsid w:val="002721B5"/>
    <w:rsid w:val="002724F8"/>
    <w:rsid w:val="00273DB9"/>
    <w:rsid w:val="00274467"/>
    <w:rsid w:val="00280C66"/>
    <w:rsid w:val="002842CD"/>
    <w:rsid w:val="00284411"/>
    <w:rsid w:val="00292573"/>
    <w:rsid w:val="0029326C"/>
    <w:rsid w:val="00294B0D"/>
    <w:rsid w:val="002960B5"/>
    <w:rsid w:val="002967B1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598B"/>
    <w:rsid w:val="002E7350"/>
    <w:rsid w:val="002E7B9B"/>
    <w:rsid w:val="002F0252"/>
    <w:rsid w:val="002F3FEF"/>
    <w:rsid w:val="002F59B0"/>
    <w:rsid w:val="002F7BB2"/>
    <w:rsid w:val="00300181"/>
    <w:rsid w:val="003006AB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0CBD"/>
    <w:rsid w:val="0038176B"/>
    <w:rsid w:val="00382D93"/>
    <w:rsid w:val="00383033"/>
    <w:rsid w:val="00383CD5"/>
    <w:rsid w:val="0038797C"/>
    <w:rsid w:val="00391CCB"/>
    <w:rsid w:val="00393F13"/>
    <w:rsid w:val="00394ADB"/>
    <w:rsid w:val="003967EA"/>
    <w:rsid w:val="003968AF"/>
    <w:rsid w:val="003A0038"/>
    <w:rsid w:val="003A0B70"/>
    <w:rsid w:val="003A2CEB"/>
    <w:rsid w:val="003A50A8"/>
    <w:rsid w:val="003A604C"/>
    <w:rsid w:val="003A67BC"/>
    <w:rsid w:val="003B12CF"/>
    <w:rsid w:val="003B45D3"/>
    <w:rsid w:val="003B4FEB"/>
    <w:rsid w:val="003B502A"/>
    <w:rsid w:val="003B534B"/>
    <w:rsid w:val="003B5A16"/>
    <w:rsid w:val="003B5C4C"/>
    <w:rsid w:val="003B75DD"/>
    <w:rsid w:val="003B7A24"/>
    <w:rsid w:val="003C05F8"/>
    <w:rsid w:val="003C31E9"/>
    <w:rsid w:val="003C69A3"/>
    <w:rsid w:val="003D07BA"/>
    <w:rsid w:val="003D0C7B"/>
    <w:rsid w:val="003D1AC2"/>
    <w:rsid w:val="003D6A50"/>
    <w:rsid w:val="003D7575"/>
    <w:rsid w:val="003D7A05"/>
    <w:rsid w:val="003E17A7"/>
    <w:rsid w:val="003E1A52"/>
    <w:rsid w:val="003F220A"/>
    <w:rsid w:val="003F33E4"/>
    <w:rsid w:val="0040108D"/>
    <w:rsid w:val="00402086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3E48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57A6C"/>
    <w:rsid w:val="004628D3"/>
    <w:rsid w:val="00467987"/>
    <w:rsid w:val="0047562D"/>
    <w:rsid w:val="004758D3"/>
    <w:rsid w:val="004847DA"/>
    <w:rsid w:val="00486711"/>
    <w:rsid w:val="0049106D"/>
    <w:rsid w:val="00492F19"/>
    <w:rsid w:val="00496814"/>
    <w:rsid w:val="00497BF5"/>
    <w:rsid w:val="004A30DF"/>
    <w:rsid w:val="004A4F8D"/>
    <w:rsid w:val="004A5885"/>
    <w:rsid w:val="004B2E0E"/>
    <w:rsid w:val="004B4319"/>
    <w:rsid w:val="004B4913"/>
    <w:rsid w:val="004B7A02"/>
    <w:rsid w:val="004C03FA"/>
    <w:rsid w:val="004C1401"/>
    <w:rsid w:val="004C2B79"/>
    <w:rsid w:val="004C3021"/>
    <w:rsid w:val="004C4652"/>
    <w:rsid w:val="004C5B6A"/>
    <w:rsid w:val="004D0E9C"/>
    <w:rsid w:val="004D2539"/>
    <w:rsid w:val="004D3DAC"/>
    <w:rsid w:val="004D6A8E"/>
    <w:rsid w:val="004E0CD1"/>
    <w:rsid w:val="004E1AF7"/>
    <w:rsid w:val="004E46E1"/>
    <w:rsid w:val="004E5B7C"/>
    <w:rsid w:val="004F0E15"/>
    <w:rsid w:val="004F0ED9"/>
    <w:rsid w:val="004F2D9F"/>
    <w:rsid w:val="004F34DB"/>
    <w:rsid w:val="00502D36"/>
    <w:rsid w:val="00503DF8"/>
    <w:rsid w:val="00506B57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57A0E"/>
    <w:rsid w:val="0056117D"/>
    <w:rsid w:val="005612D3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45E3"/>
    <w:rsid w:val="00595B78"/>
    <w:rsid w:val="0059730C"/>
    <w:rsid w:val="005A64E1"/>
    <w:rsid w:val="005A7AF9"/>
    <w:rsid w:val="005B0728"/>
    <w:rsid w:val="005B1050"/>
    <w:rsid w:val="005C0ED8"/>
    <w:rsid w:val="005C297B"/>
    <w:rsid w:val="005C2ECA"/>
    <w:rsid w:val="005C4F7C"/>
    <w:rsid w:val="005D41BA"/>
    <w:rsid w:val="005D4EC7"/>
    <w:rsid w:val="005D6C25"/>
    <w:rsid w:val="005D7DBF"/>
    <w:rsid w:val="005E279E"/>
    <w:rsid w:val="005E3C21"/>
    <w:rsid w:val="005E4519"/>
    <w:rsid w:val="005E4752"/>
    <w:rsid w:val="005E6CF4"/>
    <w:rsid w:val="005E7509"/>
    <w:rsid w:val="005F432E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3697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6070D"/>
    <w:rsid w:val="006619AF"/>
    <w:rsid w:val="0066336F"/>
    <w:rsid w:val="006645A2"/>
    <w:rsid w:val="00664D0C"/>
    <w:rsid w:val="00666B12"/>
    <w:rsid w:val="006677DA"/>
    <w:rsid w:val="00667DC0"/>
    <w:rsid w:val="00670FB0"/>
    <w:rsid w:val="00671643"/>
    <w:rsid w:val="006759D2"/>
    <w:rsid w:val="00680A7F"/>
    <w:rsid w:val="00682EBF"/>
    <w:rsid w:val="00686248"/>
    <w:rsid w:val="00690BC6"/>
    <w:rsid w:val="00692D84"/>
    <w:rsid w:val="00692F9C"/>
    <w:rsid w:val="006942F2"/>
    <w:rsid w:val="00694F37"/>
    <w:rsid w:val="00697428"/>
    <w:rsid w:val="006A4EFD"/>
    <w:rsid w:val="006A6374"/>
    <w:rsid w:val="006B13CE"/>
    <w:rsid w:val="006B1886"/>
    <w:rsid w:val="006C14AB"/>
    <w:rsid w:val="006C1739"/>
    <w:rsid w:val="006C1F25"/>
    <w:rsid w:val="006C3353"/>
    <w:rsid w:val="006C3897"/>
    <w:rsid w:val="006C4830"/>
    <w:rsid w:val="006D083D"/>
    <w:rsid w:val="006D233E"/>
    <w:rsid w:val="006D2A3A"/>
    <w:rsid w:val="006D74F1"/>
    <w:rsid w:val="006E0CAC"/>
    <w:rsid w:val="006E0EB1"/>
    <w:rsid w:val="006E1452"/>
    <w:rsid w:val="006E36FD"/>
    <w:rsid w:val="006E44F3"/>
    <w:rsid w:val="006F060D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6FFE"/>
    <w:rsid w:val="007130DA"/>
    <w:rsid w:val="007147DB"/>
    <w:rsid w:val="0072046B"/>
    <w:rsid w:val="0072713E"/>
    <w:rsid w:val="00734F3B"/>
    <w:rsid w:val="00735384"/>
    <w:rsid w:val="00736485"/>
    <w:rsid w:val="007423F4"/>
    <w:rsid w:val="007452D3"/>
    <w:rsid w:val="00747ADB"/>
    <w:rsid w:val="00747FD0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77B"/>
    <w:rsid w:val="00773FD7"/>
    <w:rsid w:val="00775FC6"/>
    <w:rsid w:val="00776BE1"/>
    <w:rsid w:val="00777BE2"/>
    <w:rsid w:val="00780655"/>
    <w:rsid w:val="007821E9"/>
    <w:rsid w:val="007834FE"/>
    <w:rsid w:val="00787723"/>
    <w:rsid w:val="00792383"/>
    <w:rsid w:val="00792A1E"/>
    <w:rsid w:val="00795261"/>
    <w:rsid w:val="00795C72"/>
    <w:rsid w:val="00796291"/>
    <w:rsid w:val="00797A5C"/>
    <w:rsid w:val="007A399D"/>
    <w:rsid w:val="007A42BE"/>
    <w:rsid w:val="007A460B"/>
    <w:rsid w:val="007A585F"/>
    <w:rsid w:val="007B2421"/>
    <w:rsid w:val="007B265C"/>
    <w:rsid w:val="007B2696"/>
    <w:rsid w:val="007B3968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622D"/>
    <w:rsid w:val="007F63C8"/>
    <w:rsid w:val="007F6D8D"/>
    <w:rsid w:val="007F764F"/>
    <w:rsid w:val="00801F2E"/>
    <w:rsid w:val="00803B73"/>
    <w:rsid w:val="00811EA6"/>
    <w:rsid w:val="00813827"/>
    <w:rsid w:val="008150B0"/>
    <w:rsid w:val="00815703"/>
    <w:rsid w:val="0081787B"/>
    <w:rsid w:val="008212D7"/>
    <w:rsid w:val="00825644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473B5"/>
    <w:rsid w:val="008520F1"/>
    <w:rsid w:val="0085348E"/>
    <w:rsid w:val="00857007"/>
    <w:rsid w:val="00864B06"/>
    <w:rsid w:val="00865539"/>
    <w:rsid w:val="00873D60"/>
    <w:rsid w:val="008802EC"/>
    <w:rsid w:val="00882491"/>
    <w:rsid w:val="00886D8A"/>
    <w:rsid w:val="00887DB3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7096"/>
    <w:rsid w:val="008F04DD"/>
    <w:rsid w:val="008F250C"/>
    <w:rsid w:val="009002A6"/>
    <w:rsid w:val="0090622A"/>
    <w:rsid w:val="00912754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49ED"/>
    <w:rsid w:val="009402DE"/>
    <w:rsid w:val="00943382"/>
    <w:rsid w:val="00944D03"/>
    <w:rsid w:val="00952773"/>
    <w:rsid w:val="00953742"/>
    <w:rsid w:val="009559A9"/>
    <w:rsid w:val="00970679"/>
    <w:rsid w:val="00971B98"/>
    <w:rsid w:val="009721C3"/>
    <w:rsid w:val="00972E25"/>
    <w:rsid w:val="00974C69"/>
    <w:rsid w:val="00974D35"/>
    <w:rsid w:val="00976193"/>
    <w:rsid w:val="00980517"/>
    <w:rsid w:val="0098062B"/>
    <w:rsid w:val="0098338D"/>
    <w:rsid w:val="00983DD0"/>
    <w:rsid w:val="00985105"/>
    <w:rsid w:val="00985FA6"/>
    <w:rsid w:val="0098673F"/>
    <w:rsid w:val="00994687"/>
    <w:rsid w:val="00997499"/>
    <w:rsid w:val="0099779D"/>
    <w:rsid w:val="00997B60"/>
    <w:rsid w:val="009A066A"/>
    <w:rsid w:val="009A1A64"/>
    <w:rsid w:val="009A2EF3"/>
    <w:rsid w:val="009A3B05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C73AA"/>
    <w:rsid w:val="009D3BA3"/>
    <w:rsid w:val="009D636C"/>
    <w:rsid w:val="009D63F3"/>
    <w:rsid w:val="009D6C4F"/>
    <w:rsid w:val="009E21EE"/>
    <w:rsid w:val="009E2BC8"/>
    <w:rsid w:val="009E33E5"/>
    <w:rsid w:val="009E6F35"/>
    <w:rsid w:val="009F23C6"/>
    <w:rsid w:val="009F5270"/>
    <w:rsid w:val="00A00AD6"/>
    <w:rsid w:val="00A00DD6"/>
    <w:rsid w:val="00A039F0"/>
    <w:rsid w:val="00A04319"/>
    <w:rsid w:val="00A04FEF"/>
    <w:rsid w:val="00A10546"/>
    <w:rsid w:val="00A10EA8"/>
    <w:rsid w:val="00A140FB"/>
    <w:rsid w:val="00A17782"/>
    <w:rsid w:val="00A275F1"/>
    <w:rsid w:val="00A34C19"/>
    <w:rsid w:val="00A36956"/>
    <w:rsid w:val="00A403CD"/>
    <w:rsid w:val="00A46833"/>
    <w:rsid w:val="00A46E60"/>
    <w:rsid w:val="00A46E66"/>
    <w:rsid w:val="00A47690"/>
    <w:rsid w:val="00A50982"/>
    <w:rsid w:val="00A51E23"/>
    <w:rsid w:val="00A527C4"/>
    <w:rsid w:val="00A54EF7"/>
    <w:rsid w:val="00A5556D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24DE"/>
    <w:rsid w:val="00AB353F"/>
    <w:rsid w:val="00AB54BE"/>
    <w:rsid w:val="00AB78C7"/>
    <w:rsid w:val="00AC0F23"/>
    <w:rsid w:val="00AC41DD"/>
    <w:rsid w:val="00AC6018"/>
    <w:rsid w:val="00AC7987"/>
    <w:rsid w:val="00AD356F"/>
    <w:rsid w:val="00AD56CA"/>
    <w:rsid w:val="00AD57E0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44A5"/>
    <w:rsid w:val="00B65107"/>
    <w:rsid w:val="00B652A0"/>
    <w:rsid w:val="00B70D82"/>
    <w:rsid w:val="00B76E24"/>
    <w:rsid w:val="00B825E3"/>
    <w:rsid w:val="00B82A83"/>
    <w:rsid w:val="00B8398B"/>
    <w:rsid w:val="00B8621E"/>
    <w:rsid w:val="00B9424D"/>
    <w:rsid w:val="00BA7D20"/>
    <w:rsid w:val="00BB0E7D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13C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2A9B"/>
    <w:rsid w:val="00C35771"/>
    <w:rsid w:val="00C3604C"/>
    <w:rsid w:val="00C36CE9"/>
    <w:rsid w:val="00C376AE"/>
    <w:rsid w:val="00C41E7E"/>
    <w:rsid w:val="00C502BF"/>
    <w:rsid w:val="00C50964"/>
    <w:rsid w:val="00C51AAC"/>
    <w:rsid w:val="00C53DDF"/>
    <w:rsid w:val="00C552BD"/>
    <w:rsid w:val="00C555D6"/>
    <w:rsid w:val="00C562D3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86898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27EE"/>
    <w:rsid w:val="00CD565D"/>
    <w:rsid w:val="00CD5C70"/>
    <w:rsid w:val="00CD5D3C"/>
    <w:rsid w:val="00CE355A"/>
    <w:rsid w:val="00CE5D4E"/>
    <w:rsid w:val="00CE6AF5"/>
    <w:rsid w:val="00CE72A3"/>
    <w:rsid w:val="00CF0094"/>
    <w:rsid w:val="00CF1250"/>
    <w:rsid w:val="00CF141F"/>
    <w:rsid w:val="00CF3689"/>
    <w:rsid w:val="00CF4B96"/>
    <w:rsid w:val="00CF6BFB"/>
    <w:rsid w:val="00D024EA"/>
    <w:rsid w:val="00D03813"/>
    <w:rsid w:val="00D041EF"/>
    <w:rsid w:val="00D105B8"/>
    <w:rsid w:val="00D1206F"/>
    <w:rsid w:val="00D12823"/>
    <w:rsid w:val="00D12FAD"/>
    <w:rsid w:val="00D1395F"/>
    <w:rsid w:val="00D141B6"/>
    <w:rsid w:val="00D15379"/>
    <w:rsid w:val="00D22A7C"/>
    <w:rsid w:val="00D22F82"/>
    <w:rsid w:val="00D23477"/>
    <w:rsid w:val="00D2660A"/>
    <w:rsid w:val="00D303BC"/>
    <w:rsid w:val="00D31C54"/>
    <w:rsid w:val="00D31DEA"/>
    <w:rsid w:val="00D32B9F"/>
    <w:rsid w:val="00D33A11"/>
    <w:rsid w:val="00D43D11"/>
    <w:rsid w:val="00D44B7F"/>
    <w:rsid w:val="00D44EB1"/>
    <w:rsid w:val="00D55572"/>
    <w:rsid w:val="00D5769D"/>
    <w:rsid w:val="00D64061"/>
    <w:rsid w:val="00D64810"/>
    <w:rsid w:val="00D65F70"/>
    <w:rsid w:val="00D667E8"/>
    <w:rsid w:val="00D703A9"/>
    <w:rsid w:val="00D70DF9"/>
    <w:rsid w:val="00D72334"/>
    <w:rsid w:val="00D75031"/>
    <w:rsid w:val="00D76CF9"/>
    <w:rsid w:val="00D77C62"/>
    <w:rsid w:val="00D80E6D"/>
    <w:rsid w:val="00D854EC"/>
    <w:rsid w:val="00D87272"/>
    <w:rsid w:val="00D90A22"/>
    <w:rsid w:val="00D91E61"/>
    <w:rsid w:val="00D94947"/>
    <w:rsid w:val="00D94976"/>
    <w:rsid w:val="00DA06EA"/>
    <w:rsid w:val="00DA32A6"/>
    <w:rsid w:val="00DA4052"/>
    <w:rsid w:val="00DA4F9E"/>
    <w:rsid w:val="00DA5DE7"/>
    <w:rsid w:val="00DB5174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0868"/>
    <w:rsid w:val="00DF17D1"/>
    <w:rsid w:val="00DF1E2A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37499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55F6F"/>
    <w:rsid w:val="00E61884"/>
    <w:rsid w:val="00E63547"/>
    <w:rsid w:val="00E647F8"/>
    <w:rsid w:val="00E675DA"/>
    <w:rsid w:val="00E67E62"/>
    <w:rsid w:val="00E72E1C"/>
    <w:rsid w:val="00E73040"/>
    <w:rsid w:val="00E766FD"/>
    <w:rsid w:val="00E77957"/>
    <w:rsid w:val="00E80D07"/>
    <w:rsid w:val="00E80D9F"/>
    <w:rsid w:val="00E81ABD"/>
    <w:rsid w:val="00E84F27"/>
    <w:rsid w:val="00E87D1D"/>
    <w:rsid w:val="00E90B80"/>
    <w:rsid w:val="00E913CF"/>
    <w:rsid w:val="00E93F82"/>
    <w:rsid w:val="00E9591F"/>
    <w:rsid w:val="00E965DC"/>
    <w:rsid w:val="00E96EDD"/>
    <w:rsid w:val="00EA06A3"/>
    <w:rsid w:val="00EA584E"/>
    <w:rsid w:val="00EA5A1B"/>
    <w:rsid w:val="00EA7CF4"/>
    <w:rsid w:val="00EB15A6"/>
    <w:rsid w:val="00EB1A0D"/>
    <w:rsid w:val="00EB3843"/>
    <w:rsid w:val="00EB67FE"/>
    <w:rsid w:val="00EC1864"/>
    <w:rsid w:val="00EC1DE8"/>
    <w:rsid w:val="00EC2F34"/>
    <w:rsid w:val="00EC3B69"/>
    <w:rsid w:val="00EC576E"/>
    <w:rsid w:val="00EC69FF"/>
    <w:rsid w:val="00EC7672"/>
    <w:rsid w:val="00ED1F5E"/>
    <w:rsid w:val="00ED2BE0"/>
    <w:rsid w:val="00ED39BF"/>
    <w:rsid w:val="00ED5C41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864"/>
    <w:rsid w:val="00F07AE0"/>
    <w:rsid w:val="00F1470F"/>
    <w:rsid w:val="00F16CF0"/>
    <w:rsid w:val="00F226DD"/>
    <w:rsid w:val="00F24136"/>
    <w:rsid w:val="00F2523F"/>
    <w:rsid w:val="00F27F49"/>
    <w:rsid w:val="00F30AC4"/>
    <w:rsid w:val="00F3285E"/>
    <w:rsid w:val="00F33015"/>
    <w:rsid w:val="00F33C20"/>
    <w:rsid w:val="00F40963"/>
    <w:rsid w:val="00F40D8E"/>
    <w:rsid w:val="00F419E0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493E"/>
    <w:rsid w:val="00F67837"/>
    <w:rsid w:val="00F72E78"/>
    <w:rsid w:val="00F76E6E"/>
    <w:rsid w:val="00F77361"/>
    <w:rsid w:val="00F833DE"/>
    <w:rsid w:val="00F856AB"/>
    <w:rsid w:val="00F9025A"/>
    <w:rsid w:val="00F909D8"/>
    <w:rsid w:val="00F91239"/>
    <w:rsid w:val="00F93AF4"/>
    <w:rsid w:val="00FA10AC"/>
    <w:rsid w:val="00FA2BAD"/>
    <w:rsid w:val="00FA2C8F"/>
    <w:rsid w:val="00FB0393"/>
    <w:rsid w:val="00FB1C51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E91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C322E"/>
  <w15:chartTrackingRefBased/>
  <w15:docId w15:val="{CCF4F34E-B940-4407-BB03-19765999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7B2696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7B2696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7B2696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F622D"/>
    <w:rPr>
      <w:sz w:val="20"/>
      <w:szCs w:val="20"/>
      <w:lang w:val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F622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F622D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8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689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6898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customStyle="1" w:styleId="paragraph">
    <w:name w:val="paragraph"/>
    <w:basedOn w:val="Normale"/>
    <w:rsid w:val="00D038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de-DE" w:eastAsia="ko-KR"/>
      <w14:ligatures w14:val="none"/>
    </w:rPr>
  </w:style>
  <w:style w:type="character" w:customStyle="1" w:styleId="tabchar">
    <w:name w:val="tabchar"/>
    <w:basedOn w:val="Carpredefinitoparagrafo"/>
    <w:rsid w:val="00D03813"/>
  </w:style>
  <w:style w:type="character" w:customStyle="1" w:styleId="normaltextrun">
    <w:name w:val="normaltextrun"/>
    <w:basedOn w:val="Carpredefinitoparagrafo"/>
    <w:rsid w:val="00D03813"/>
  </w:style>
  <w:style w:type="character" w:customStyle="1" w:styleId="eop">
    <w:name w:val="eop"/>
    <w:basedOn w:val="Carpredefinitoparagrafo"/>
    <w:rsid w:val="00D03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NICIM\Desktop\260714_Mercedes-AMG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15BE2-AB99-4724-B330-CDBFEF328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260714_Mercedes-AMG_Press_EN.dotx</Template>
  <TotalTime>0</TotalTime>
  <Pages>2</Pages>
  <Words>767</Words>
  <Characters>4337</Characters>
  <Application>Microsoft Office Word</Application>
  <DocSecurity>0</DocSecurity>
  <Lines>78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Amarisse, Luca (183)</cp:lastModifiedBy>
  <cp:revision>2</cp:revision>
  <dcterms:created xsi:type="dcterms:W3CDTF">2026-07-28T14:54:00Z</dcterms:created>
  <dcterms:modified xsi:type="dcterms:W3CDTF">2026-07-28T14:54:00Z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2025-01-31T12:04:54Z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e411021c-0199-4f99-8a7e-e776e3f4d221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