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B560C0" w:rsidP="001B0AC0">
      <w:pPr>
        <w:pStyle w:val="02Pressinformationdate"/>
        <w:framePr w:wrap="around"/>
        <w:rPr>
          <w:lang w:val="en-US"/>
        </w:rPr>
      </w:pPr>
      <w:r>
        <w:rPr>
          <w:lang w:val="en-US"/>
        </w:rPr>
        <w:t>December 6</w:t>
      </w:r>
      <w:r w:rsidR="00D1795E" w:rsidRPr="00DF0CF6">
        <w:rPr>
          <w:lang w:val="en-US"/>
        </w:rPr>
        <w:t xml:space="preserve">, </w:t>
      </w:r>
      <w:r>
        <w:rPr>
          <w:lang w:val="en-US"/>
        </w:rPr>
        <w:t>2016</w:t>
      </w:r>
    </w:p>
    <w:p w:rsidR="007A06E1" w:rsidRPr="00DF0CF6" w:rsidRDefault="0040653E" w:rsidP="001B0AC0">
      <w:pPr>
        <w:pStyle w:val="10Headline"/>
        <w:rPr>
          <w:lang w:val="en-US"/>
        </w:rPr>
      </w:pPr>
      <w:bookmarkStart w:id="0" w:name="_GoBack"/>
      <w:bookmarkEnd w:id="0"/>
      <w:r w:rsidRPr="0040653E">
        <w:rPr>
          <w:lang w:val="en-US"/>
        </w:rPr>
        <w:lastRenderedPageBreak/>
        <w:t xml:space="preserve">Mercedes-Benz surpasses total unit sales of </w:t>
      </w:r>
      <w:r w:rsidR="00ED2F68">
        <w:rPr>
          <w:lang w:val="en-US"/>
        </w:rPr>
        <w:t>the previous year</w:t>
      </w:r>
      <w:r w:rsidR="00ED2F68" w:rsidRPr="0040653E">
        <w:rPr>
          <w:lang w:val="en-US"/>
        </w:rPr>
        <w:t xml:space="preserve"> </w:t>
      </w:r>
      <w:r w:rsidRPr="0040653E">
        <w:rPr>
          <w:lang w:val="en-US"/>
        </w:rPr>
        <w:t>already in November</w:t>
      </w:r>
    </w:p>
    <w:p w:rsidR="00E159C9" w:rsidRPr="00DF0CF6" w:rsidRDefault="0040653E" w:rsidP="0040653E">
      <w:pPr>
        <w:pStyle w:val="11Subhead"/>
        <w:numPr>
          <w:ilvl w:val="0"/>
          <w:numId w:val="0"/>
        </w:numPr>
        <w:rPr>
          <w:lang w:val="en-US"/>
        </w:rPr>
      </w:pPr>
      <w:r w:rsidRPr="0040653E">
        <w:rPr>
          <w:lang w:val="en-US"/>
        </w:rPr>
        <w:t>Mercedes-Benz increased its uni</w:t>
      </w:r>
      <w:r>
        <w:rPr>
          <w:lang w:val="en-US"/>
        </w:rPr>
        <w:t xml:space="preserve">t sales in November by </w:t>
      </w:r>
      <w:r w:rsidR="00266CF7">
        <w:rPr>
          <w:lang w:val="en-US"/>
        </w:rPr>
        <w:t>12.7</w:t>
      </w:r>
      <w:r>
        <w:rPr>
          <w:lang w:val="en-US"/>
        </w:rPr>
        <w:t xml:space="preserve">% to </w:t>
      </w:r>
      <w:r w:rsidR="00266CF7">
        <w:rPr>
          <w:lang w:val="en-US"/>
        </w:rPr>
        <w:t>182,602</w:t>
      </w:r>
      <w:r w:rsidRPr="0040653E">
        <w:rPr>
          <w:lang w:val="en-US"/>
        </w:rPr>
        <w:t xml:space="preserve"> vehicles, thus achieving its 45th consecutive record month. Sales were especially strong of the new E-Class Saloon and Estate last month; those models attained growth of </w:t>
      </w:r>
      <w:r w:rsidR="00266CF7">
        <w:rPr>
          <w:lang w:val="en-US"/>
        </w:rPr>
        <w:t>around 40</w:t>
      </w:r>
      <w:r w:rsidRPr="0040653E">
        <w:rPr>
          <w:lang w:val="en-US"/>
        </w:rPr>
        <w:t xml:space="preserve">% to a new best-ever figure. </w:t>
      </w:r>
      <w:r w:rsidR="008636BC">
        <w:rPr>
          <w:lang w:val="en-US"/>
        </w:rPr>
        <w:t>W</w:t>
      </w:r>
      <w:r w:rsidRPr="0040653E">
        <w:rPr>
          <w:lang w:val="en-US"/>
        </w:rPr>
        <w:t>ith more than 1,</w:t>
      </w:r>
      <w:r w:rsidR="00266CF7" w:rsidRPr="0040653E">
        <w:rPr>
          <w:lang w:val="en-US"/>
        </w:rPr>
        <w:t>89</w:t>
      </w:r>
      <w:r w:rsidR="00266CF7">
        <w:rPr>
          <w:lang w:val="en-US"/>
        </w:rPr>
        <w:t>3</w:t>
      </w:r>
      <w:r w:rsidRPr="0040653E">
        <w:rPr>
          <w:lang w:val="en-US"/>
        </w:rPr>
        <w:t xml:space="preserve">,000 vehicles delivered since the beginning of the year, Mercedes-Benz already surpassed its unit sales of full-year 2015 </w:t>
      </w:r>
      <w:r w:rsidR="00166DC2">
        <w:rPr>
          <w:lang w:val="en-US"/>
        </w:rPr>
        <w:t>in the first</w:t>
      </w:r>
      <w:r w:rsidRPr="0040653E">
        <w:rPr>
          <w:lang w:val="en-US"/>
        </w:rPr>
        <w:t xml:space="preserve"> eleven months of this year.</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3969" w:right="3119" w:bottom="1304" w:left="1418" w:header="425" w:footer="57" w:gutter="0"/>
          <w:cols w:space="720"/>
          <w:titlePg/>
          <w:docGrid w:linePitch="299"/>
        </w:sectPr>
      </w:pPr>
    </w:p>
    <w:p w:rsidR="000768FC" w:rsidRPr="000768FC" w:rsidRDefault="0040653E" w:rsidP="000768FC">
      <w:pPr>
        <w:pStyle w:val="20Continoustext"/>
        <w:rPr>
          <w:lang w:val="en-US"/>
        </w:rPr>
      </w:pPr>
      <w:r w:rsidRPr="0040653E">
        <w:rPr>
          <w:lang w:val="en-US"/>
        </w:rPr>
        <w:lastRenderedPageBreak/>
        <w:t xml:space="preserve">Stuttgart – Mercedes-Benz is maintaining its strong pace shortly before year-end, achieving double-digit growth in unit sales once again in November. </w:t>
      </w:r>
      <w:r w:rsidR="00266CF7">
        <w:rPr>
          <w:lang w:val="en-US"/>
        </w:rPr>
        <w:t>182,602</w:t>
      </w:r>
      <w:r w:rsidRPr="0040653E">
        <w:rPr>
          <w:lang w:val="en-US"/>
        </w:rPr>
        <w:t xml:space="preserve"> automobiles with the three-pointed star were delivered to customers worldwide (+</w:t>
      </w:r>
      <w:r w:rsidR="00266CF7">
        <w:rPr>
          <w:lang w:val="en-US"/>
        </w:rPr>
        <w:t>12.7</w:t>
      </w:r>
      <w:r w:rsidRPr="0040653E">
        <w:rPr>
          <w:lang w:val="en-US"/>
        </w:rPr>
        <w:t>%). In the period of January to N</w:t>
      </w:r>
      <w:r w:rsidR="00266CF7">
        <w:rPr>
          <w:lang w:val="en-US"/>
        </w:rPr>
        <w:t>ovember, sales increased by 11.8% to 1,893</w:t>
      </w:r>
      <w:r w:rsidRPr="0040653E">
        <w:rPr>
          <w:lang w:val="en-US"/>
        </w:rPr>
        <w:t>,</w:t>
      </w:r>
      <w:r w:rsidR="00266CF7">
        <w:rPr>
          <w:lang w:val="en-US"/>
        </w:rPr>
        <w:t>619</w:t>
      </w:r>
      <w:r w:rsidRPr="0040653E">
        <w:rPr>
          <w:lang w:val="en-US"/>
        </w:rPr>
        <w:t xml:space="preserve"> units, meaning that Mercedes-Benz already sold more vehicles in the first eleven months</w:t>
      </w:r>
      <w:r w:rsidR="00166DC2">
        <w:rPr>
          <w:lang w:val="en-US"/>
        </w:rPr>
        <w:t xml:space="preserve"> of this year</w:t>
      </w:r>
      <w:r w:rsidRPr="0040653E">
        <w:rPr>
          <w:lang w:val="en-US"/>
        </w:rPr>
        <w:t xml:space="preserve"> than in the whole of 2015.</w:t>
      </w:r>
      <w:r w:rsidR="00EA2C3A">
        <w:rPr>
          <w:lang w:val="en-US"/>
        </w:rPr>
        <w:t xml:space="preserve"> </w:t>
      </w:r>
      <w:r w:rsidR="000768FC" w:rsidRPr="000768FC">
        <w:rPr>
          <w:lang w:val="en-US"/>
        </w:rPr>
        <w:t>Last month, Mercedes-Benz was the premium brand with the most new-car registrations in Germany,</w:t>
      </w:r>
      <w:r w:rsidR="008636BC">
        <w:rPr>
          <w:lang w:val="en-US"/>
        </w:rPr>
        <w:t xml:space="preserve"> France, Switzerland</w:t>
      </w:r>
      <w:r w:rsidR="000768FC" w:rsidRPr="000768FC">
        <w:rPr>
          <w:lang w:val="en-US"/>
        </w:rPr>
        <w:t>,</w:t>
      </w:r>
      <w:r w:rsidR="008636BC">
        <w:rPr>
          <w:lang w:val="en-US"/>
        </w:rPr>
        <w:t xml:space="preserve"> Austria,</w:t>
      </w:r>
      <w:r w:rsidR="000768FC" w:rsidRPr="000768FC">
        <w:rPr>
          <w:lang w:val="en-US"/>
        </w:rPr>
        <w:t xml:space="preserve"> Japan</w:t>
      </w:r>
      <w:r w:rsidR="008636BC">
        <w:rPr>
          <w:lang w:val="en-US"/>
        </w:rPr>
        <w:t>, Taiwan, the USA, Canada and Mexico</w:t>
      </w:r>
      <w:r w:rsidR="000768FC" w:rsidRPr="000768FC">
        <w:rPr>
          <w:lang w:val="en-US"/>
        </w:rPr>
        <w:t xml:space="preserve">. </w:t>
      </w:r>
    </w:p>
    <w:p w:rsidR="000768FC" w:rsidRDefault="000768FC" w:rsidP="000768FC">
      <w:pPr>
        <w:pStyle w:val="20Continoustext"/>
        <w:rPr>
          <w:lang w:val="en-US"/>
        </w:rPr>
      </w:pPr>
      <w:r w:rsidRPr="000768FC">
        <w:rPr>
          <w:lang w:val="en-US"/>
        </w:rPr>
        <w:t xml:space="preserve">“With double-digit growth since the beginning of the year, we surpassed last year’s total unit sales by the Mercedes-Benz brand already in November. This makes 2016 a new record year for Mercedes-Benz,” stated </w:t>
      </w:r>
      <w:r w:rsidR="005F2D90">
        <w:rPr>
          <w:lang w:val="en-US"/>
        </w:rPr>
        <w:br/>
      </w:r>
      <w:r w:rsidRPr="000768FC">
        <w:rPr>
          <w:lang w:val="en-US"/>
        </w:rPr>
        <w:t xml:space="preserve">Ola Källenius, Member of the Board of Management of Daimler AG responsible for Mercedes-Benz Cars Marketing </w:t>
      </w:r>
      <w:r w:rsidR="002E1144">
        <w:rPr>
          <w:lang w:val="en-US"/>
        </w:rPr>
        <w:t>&amp;</w:t>
      </w:r>
      <w:r w:rsidR="002E1144" w:rsidRPr="000768FC">
        <w:rPr>
          <w:lang w:val="en-US"/>
        </w:rPr>
        <w:t xml:space="preserve"> </w:t>
      </w:r>
      <w:r w:rsidRPr="000768FC">
        <w:rPr>
          <w:lang w:val="en-US"/>
        </w:rPr>
        <w:t>Sales.</w:t>
      </w:r>
    </w:p>
    <w:p w:rsidR="00A327D9" w:rsidRPr="00A327D9" w:rsidRDefault="00A327D9" w:rsidP="00A327D9">
      <w:pPr>
        <w:pStyle w:val="20Continoustext"/>
        <w:rPr>
          <w:b/>
          <w:lang w:val="en-US"/>
        </w:rPr>
      </w:pPr>
      <w:r w:rsidRPr="00A327D9">
        <w:rPr>
          <w:b/>
          <w:lang w:val="en-US"/>
        </w:rPr>
        <w:t xml:space="preserve">Mercedes-Benz unit sales by region and market </w:t>
      </w:r>
    </w:p>
    <w:p w:rsidR="00A327D9" w:rsidRDefault="00A327D9" w:rsidP="00A327D9">
      <w:pPr>
        <w:pStyle w:val="20Continoustext"/>
        <w:rPr>
          <w:lang w:val="en-US"/>
        </w:rPr>
      </w:pPr>
      <w:r w:rsidRPr="00A327D9">
        <w:rPr>
          <w:lang w:val="en-US"/>
        </w:rPr>
        <w:t xml:space="preserve">Unit sales by Mercedes-Benz in Europe increased by </w:t>
      </w:r>
      <w:r w:rsidR="00266CF7">
        <w:rPr>
          <w:lang w:val="en-US"/>
        </w:rPr>
        <w:t>16.7</w:t>
      </w:r>
      <w:r w:rsidRPr="00A327D9">
        <w:rPr>
          <w:lang w:val="en-US"/>
        </w:rPr>
        <w:t xml:space="preserve">% to </w:t>
      </w:r>
      <w:r w:rsidR="00266CF7">
        <w:rPr>
          <w:lang w:val="en-US"/>
        </w:rPr>
        <w:t>78,797</w:t>
      </w:r>
      <w:r w:rsidRPr="00A327D9">
        <w:rPr>
          <w:lang w:val="en-US"/>
        </w:rPr>
        <w:t xml:space="preserve"> vehicles – never before so many cars </w:t>
      </w:r>
      <w:r w:rsidR="00166DC2" w:rsidRPr="00A327D9">
        <w:rPr>
          <w:lang w:val="en-US"/>
        </w:rPr>
        <w:t xml:space="preserve">have </w:t>
      </w:r>
      <w:r w:rsidRPr="00A327D9">
        <w:rPr>
          <w:lang w:val="en-US"/>
        </w:rPr>
        <w:t>been delivered to customers in a November as this year. In Germany, demand for Mercedes-Benz automobiles increased last month to 25,</w:t>
      </w:r>
      <w:r w:rsidR="00266CF7">
        <w:rPr>
          <w:lang w:val="en-US"/>
        </w:rPr>
        <w:t>599</w:t>
      </w:r>
      <w:r w:rsidRPr="00A327D9">
        <w:rPr>
          <w:lang w:val="en-US"/>
        </w:rPr>
        <w:t xml:space="preserve"> units (+</w:t>
      </w:r>
      <w:r w:rsidR="00266CF7">
        <w:rPr>
          <w:lang w:val="en-US"/>
        </w:rPr>
        <w:t>7</w:t>
      </w:r>
      <w:r w:rsidRPr="00A327D9">
        <w:rPr>
          <w:lang w:val="en-US"/>
        </w:rPr>
        <w:t xml:space="preserve">.2%). Thanks to double-digit growth in November, new best-ever figures were achieved in </w:t>
      </w:r>
      <w:r w:rsidR="004F1B54">
        <w:rPr>
          <w:lang w:val="en-US"/>
        </w:rPr>
        <w:t>Great Britain</w:t>
      </w:r>
      <w:r w:rsidRPr="00A327D9">
        <w:rPr>
          <w:lang w:val="en-US"/>
        </w:rPr>
        <w:t>, France, Spain and Belgium.</w:t>
      </w:r>
    </w:p>
    <w:p w:rsidR="00A327D9" w:rsidRPr="00A327D9" w:rsidRDefault="00A327D9" w:rsidP="00A327D9">
      <w:pPr>
        <w:pStyle w:val="20Continoustext"/>
        <w:rPr>
          <w:lang w:val="en-US"/>
        </w:rPr>
      </w:pPr>
      <w:r w:rsidRPr="00A327D9">
        <w:rPr>
          <w:lang w:val="en-US"/>
        </w:rPr>
        <w:lastRenderedPageBreak/>
        <w:t xml:space="preserve">In the Asia-Pacific region, </w:t>
      </w:r>
      <w:r w:rsidR="00266CF7">
        <w:rPr>
          <w:lang w:val="en-US"/>
        </w:rPr>
        <w:t>63,918</w:t>
      </w:r>
      <w:r w:rsidRPr="00A327D9">
        <w:rPr>
          <w:lang w:val="en-US"/>
        </w:rPr>
        <w:t xml:space="preserve"> Mercedes-Benz vehicles were delivered to customers in November – an increase of 14.</w:t>
      </w:r>
      <w:r w:rsidR="00266CF7">
        <w:rPr>
          <w:lang w:val="en-US"/>
        </w:rPr>
        <w:t>7</w:t>
      </w:r>
      <w:r w:rsidRPr="00A327D9">
        <w:rPr>
          <w:lang w:val="en-US"/>
        </w:rPr>
        <w:t>%</w:t>
      </w:r>
      <w:r w:rsidR="002E1144">
        <w:rPr>
          <w:lang w:val="en-US"/>
        </w:rPr>
        <w:t xml:space="preserve"> and a new high</w:t>
      </w:r>
      <w:r w:rsidRPr="00A327D9">
        <w:rPr>
          <w:lang w:val="en-US"/>
        </w:rPr>
        <w:t>. Demand there was particularly strong for the new E-Class and the SUVs, which sold in higher numbers than ever before</w:t>
      </w:r>
      <w:r w:rsidR="002E1144">
        <w:rPr>
          <w:lang w:val="en-US"/>
        </w:rPr>
        <w:t xml:space="preserve"> in a November</w:t>
      </w:r>
      <w:r w:rsidRPr="00A327D9">
        <w:rPr>
          <w:lang w:val="en-US"/>
        </w:rPr>
        <w:t>. In China,</w:t>
      </w:r>
      <w:r w:rsidR="004B1D74">
        <w:rPr>
          <w:lang w:val="en-US"/>
        </w:rPr>
        <w:t xml:space="preserve"> a new high of</w:t>
      </w:r>
      <w:r w:rsidRPr="00A327D9">
        <w:rPr>
          <w:lang w:val="en-US"/>
        </w:rPr>
        <w:t xml:space="preserve"> 42,</w:t>
      </w:r>
      <w:r w:rsidR="00266CF7">
        <w:rPr>
          <w:lang w:val="en-US"/>
        </w:rPr>
        <w:t>310</w:t>
      </w:r>
      <w:r w:rsidRPr="00A327D9">
        <w:rPr>
          <w:lang w:val="en-US"/>
        </w:rPr>
        <w:t xml:space="preserve"> vehicles with the three-pointed star were delivered last month (+16.</w:t>
      </w:r>
      <w:r w:rsidR="00266CF7">
        <w:rPr>
          <w:lang w:val="en-US"/>
        </w:rPr>
        <w:t>5</w:t>
      </w:r>
      <w:r w:rsidRPr="00A327D9">
        <w:rPr>
          <w:lang w:val="en-US"/>
        </w:rPr>
        <w:t xml:space="preserve">%). </w:t>
      </w:r>
    </w:p>
    <w:p w:rsidR="00A327D9" w:rsidRDefault="00A327D9" w:rsidP="00A327D9">
      <w:pPr>
        <w:pStyle w:val="20Continoustext"/>
        <w:rPr>
          <w:lang w:val="en-US"/>
        </w:rPr>
      </w:pPr>
      <w:r w:rsidRPr="00A327D9">
        <w:rPr>
          <w:lang w:val="en-US"/>
        </w:rPr>
        <w:t xml:space="preserve">Unit sales in the NAFTA region increased by </w:t>
      </w:r>
      <w:r w:rsidR="00266CF7">
        <w:rPr>
          <w:lang w:val="en-US"/>
        </w:rPr>
        <w:t>3.1</w:t>
      </w:r>
      <w:r w:rsidRPr="00A327D9">
        <w:rPr>
          <w:lang w:val="en-US"/>
        </w:rPr>
        <w:t>% in November; 35,</w:t>
      </w:r>
      <w:r w:rsidR="00266CF7">
        <w:rPr>
          <w:lang w:val="en-US"/>
        </w:rPr>
        <w:t>168</w:t>
      </w:r>
      <w:r w:rsidRPr="00A327D9">
        <w:rPr>
          <w:lang w:val="en-US"/>
        </w:rPr>
        <w:t xml:space="preserve"> customers took delivery of their new Mercedes-Benz. 30,</w:t>
      </w:r>
      <w:r w:rsidR="00266CF7">
        <w:rPr>
          <w:lang w:val="en-US"/>
        </w:rPr>
        <w:t>363</w:t>
      </w:r>
      <w:r w:rsidRPr="00A327D9">
        <w:rPr>
          <w:lang w:val="en-US"/>
        </w:rPr>
        <w:t xml:space="preserve"> vehicles with the star were delivered to customers in the </w:t>
      </w:r>
      <w:r w:rsidR="008A682D">
        <w:rPr>
          <w:lang w:val="en-US"/>
        </w:rPr>
        <w:t>USA</w:t>
      </w:r>
      <w:r w:rsidRPr="00A327D9">
        <w:rPr>
          <w:lang w:val="en-US"/>
        </w:rPr>
        <w:t xml:space="preserve"> (+1.</w:t>
      </w:r>
      <w:r w:rsidR="00266CF7">
        <w:rPr>
          <w:lang w:val="en-US"/>
        </w:rPr>
        <w:t>1</w:t>
      </w:r>
      <w:r w:rsidRPr="00A327D9">
        <w:rPr>
          <w:lang w:val="en-US"/>
        </w:rPr>
        <w:t xml:space="preserve">%). Mercedes-Benz set a new sales record in Mexico last month with growth of </w:t>
      </w:r>
      <w:r w:rsidR="00166DC2">
        <w:rPr>
          <w:lang w:val="en-US"/>
        </w:rPr>
        <w:t>around 40</w:t>
      </w:r>
      <w:r w:rsidRPr="00A327D9">
        <w:rPr>
          <w:lang w:val="en-US"/>
        </w:rPr>
        <w:t>%.</w:t>
      </w:r>
    </w:p>
    <w:p w:rsidR="00A327D9" w:rsidRPr="00A327D9" w:rsidRDefault="00A327D9" w:rsidP="00A327D9">
      <w:pPr>
        <w:pStyle w:val="20Continoustext"/>
        <w:rPr>
          <w:b/>
          <w:lang w:val="en-US"/>
        </w:rPr>
      </w:pPr>
      <w:r w:rsidRPr="00A327D9">
        <w:rPr>
          <w:b/>
          <w:lang w:val="en-US"/>
        </w:rPr>
        <w:t xml:space="preserve">Mercedes-Benz unit sales by model </w:t>
      </w:r>
    </w:p>
    <w:p w:rsidR="00A327D9" w:rsidRPr="00A327D9" w:rsidRDefault="00A327D9" w:rsidP="00A327D9">
      <w:pPr>
        <w:pStyle w:val="20Continoustext"/>
        <w:rPr>
          <w:lang w:val="en-US"/>
        </w:rPr>
      </w:pPr>
      <w:r w:rsidRPr="00A327D9">
        <w:rPr>
          <w:lang w:val="en-US"/>
        </w:rPr>
        <w:t xml:space="preserve">The C-Class continues to be extremely popular: In November, the C-Class Saloon and Estate were the best-selling Mercedes-Benz models. </w:t>
      </w:r>
      <w:r w:rsidR="00166DC2">
        <w:rPr>
          <w:lang w:val="en-US"/>
        </w:rPr>
        <w:t>One</w:t>
      </w:r>
      <w:r w:rsidRPr="00A327D9">
        <w:rPr>
          <w:lang w:val="en-US"/>
        </w:rPr>
        <w:t xml:space="preserve"> million C-Class Saloons and Estates have already been delivered worldwide since the market launch of the new generation in 2014. </w:t>
      </w:r>
    </w:p>
    <w:p w:rsidR="00A327D9" w:rsidRDefault="00A327D9" w:rsidP="00A327D9">
      <w:pPr>
        <w:pStyle w:val="20Continoustext"/>
        <w:rPr>
          <w:lang w:val="en-US"/>
        </w:rPr>
      </w:pPr>
      <w:r w:rsidRPr="00A327D9">
        <w:rPr>
          <w:lang w:val="en-US"/>
        </w:rPr>
        <w:t xml:space="preserve">Demand for the E-Class, the world’s most intelligent business saloon, was stronger last month than ever before in a November. </w:t>
      </w:r>
      <w:r w:rsidR="0047000D">
        <w:rPr>
          <w:lang w:val="en-US"/>
        </w:rPr>
        <w:t>26</w:t>
      </w:r>
      <w:r w:rsidR="004F1B54">
        <w:rPr>
          <w:lang w:val="en-US"/>
        </w:rPr>
        <w:t>,</w:t>
      </w:r>
      <w:r w:rsidR="0047000D">
        <w:rPr>
          <w:lang w:val="en-US"/>
        </w:rPr>
        <w:t>915</w:t>
      </w:r>
      <w:r w:rsidRPr="00A327D9">
        <w:rPr>
          <w:lang w:val="en-US"/>
        </w:rPr>
        <w:t xml:space="preserve"> E-Class Saloon and Estate models were handed over to customers last month, an increase of </w:t>
      </w:r>
      <w:r w:rsidR="0047000D">
        <w:rPr>
          <w:lang w:val="en-US"/>
        </w:rPr>
        <w:t>38.6</w:t>
      </w:r>
      <w:r w:rsidRPr="00A327D9">
        <w:rPr>
          <w:lang w:val="en-US"/>
        </w:rPr>
        <w:t>%.</w:t>
      </w:r>
    </w:p>
    <w:p w:rsidR="00A327D9" w:rsidRPr="00A327D9" w:rsidRDefault="00A327D9" w:rsidP="00A327D9">
      <w:pPr>
        <w:pStyle w:val="20Continoustext"/>
        <w:rPr>
          <w:lang w:val="en-US"/>
        </w:rPr>
      </w:pPr>
      <w:r w:rsidRPr="00A327D9">
        <w:rPr>
          <w:lang w:val="en-US"/>
        </w:rPr>
        <w:t xml:space="preserve">Mercedes-Benz continues along its successful path with its SUVs: In November, </w:t>
      </w:r>
      <w:r w:rsidR="0047000D">
        <w:rPr>
          <w:lang w:val="en-US"/>
        </w:rPr>
        <w:t>61,266</w:t>
      </w:r>
      <w:r w:rsidRPr="00A327D9">
        <w:rPr>
          <w:lang w:val="en-US"/>
        </w:rPr>
        <w:t xml:space="preserve"> units were sold in this segment (+</w:t>
      </w:r>
      <w:r w:rsidR="0047000D">
        <w:rPr>
          <w:lang w:val="en-US"/>
        </w:rPr>
        <w:t>17.5</w:t>
      </w:r>
      <w:r w:rsidRPr="00A327D9">
        <w:rPr>
          <w:lang w:val="en-US"/>
        </w:rPr>
        <w:t>%), setting a new record. Growth was especially strong last month for the GLC</w:t>
      </w:r>
      <w:r w:rsidR="0047000D">
        <w:rPr>
          <w:lang w:val="en-US"/>
        </w:rPr>
        <w:t>.</w:t>
      </w:r>
    </w:p>
    <w:p w:rsidR="00A327D9" w:rsidRPr="00A327D9" w:rsidRDefault="00A327D9" w:rsidP="00A327D9">
      <w:pPr>
        <w:pStyle w:val="20Continoustext"/>
        <w:rPr>
          <w:b/>
          <w:lang w:val="en-US"/>
        </w:rPr>
      </w:pPr>
      <w:r w:rsidRPr="00A327D9">
        <w:rPr>
          <w:b/>
          <w:lang w:val="en-US"/>
        </w:rPr>
        <w:t>smart</w:t>
      </w:r>
    </w:p>
    <w:p w:rsidR="00A327D9" w:rsidRDefault="00A327D9" w:rsidP="00A327D9">
      <w:pPr>
        <w:pStyle w:val="20Continoustext"/>
        <w:rPr>
          <w:lang w:val="en-US"/>
        </w:rPr>
      </w:pPr>
      <w:r w:rsidRPr="00A327D9">
        <w:rPr>
          <w:lang w:val="en-US"/>
        </w:rPr>
        <w:t>A total of 12,</w:t>
      </w:r>
      <w:r w:rsidR="0047000D">
        <w:rPr>
          <w:lang w:val="en-US"/>
        </w:rPr>
        <w:t>565</w:t>
      </w:r>
      <w:r w:rsidRPr="00A327D9">
        <w:rPr>
          <w:lang w:val="en-US"/>
        </w:rPr>
        <w:t xml:space="preserve"> units of the smart fortwo and forfour models were handed over to customers in November, representing an increase of </w:t>
      </w:r>
      <w:r w:rsidR="0047000D">
        <w:rPr>
          <w:lang w:val="en-US"/>
        </w:rPr>
        <w:t>15.9</w:t>
      </w:r>
      <w:r w:rsidRPr="00A327D9">
        <w:rPr>
          <w:lang w:val="en-US"/>
        </w:rPr>
        <w:t>%. In each of Europe, Asia-Pacific and the NAFTA region, more of the smart fortwo and forfour cars were sold than in November last year. The smart brand achieved its strongest growth in China, where unit sales more than doubled last month. The 100,000th smart car sold in China was delivered in November.</w:t>
      </w:r>
    </w:p>
    <w:p w:rsidR="008A682D" w:rsidRDefault="008A682D" w:rsidP="00B560C0">
      <w:pPr>
        <w:pStyle w:val="20Continoustext"/>
        <w:rPr>
          <w:b/>
          <w:lang w:val="en-US"/>
        </w:rPr>
      </w:pPr>
    </w:p>
    <w:p w:rsidR="008A682D" w:rsidRDefault="008A682D" w:rsidP="00B560C0">
      <w:pPr>
        <w:pStyle w:val="20Continoustext"/>
        <w:rPr>
          <w:b/>
          <w:lang w:val="en-US"/>
        </w:rPr>
      </w:pPr>
    </w:p>
    <w:p w:rsidR="008A682D" w:rsidRDefault="008A682D" w:rsidP="00B560C0">
      <w:pPr>
        <w:pStyle w:val="20Continoustext"/>
        <w:rPr>
          <w:b/>
          <w:lang w:val="en-US"/>
        </w:rPr>
      </w:pPr>
    </w:p>
    <w:p w:rsidR="008A682D" w:rsidRDefault="008A682D" w:rsidP="00B560C0">
      <w:pPr>
        <w:pStyle w:val="20Continoustext"/>
        <w:rPr>
          <w:b/>
          <w:lang w:val="en-US"/>
        </w:rPr>
      </w:pPr>
    </w:p>
    <w:p w:rsidR="00B560C0" w:rsidRDefault="00B560C0" w:rsidP="00B560C0">
      <w:pPr>
        <w:pStyle w:val="20Continoustext"/>
        <w:rPr>
          <w:b/>
          <w:lang w:val="en-US"/>
        </w:rPr>
      </w:pPr>
      <w:r w:rsidRPr="009A7791">
        <w:rPr>
          <w:b/>
          <w:lang w:val="en-US"/>
        </w:rPr>
        <w:lastRenderedPageBreak/>
        <w:t>Overview of sales by Mercedes-Benz Cars</w:t>
      </w:r>
    </w:p>
    <w:tbl>
      <w:tblPr>
        <w:tblW w:w="7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98"/>
        <w:gridCol w:w="1382"/>
        <w:gridCol w:w="1382"/>
        <w:gridCol w:w="1382"/>
        <w:gridCol w:w="1383"/>
      </w:tblGrid>
      <w:tr w:rsidR="00B560C0" w:rsidRPr="00EB7764" w:rsidTr="00247BB5">
        <w:trPr>
          <w:trHeight w:val="402"/>
        </w:trPr>
        <w:tc>
          <w:tcPr>
            <w:tcW w:w="2298" w:type="dxa"/>
          </w:tcPr>
          <w:p w:rsidR="00B560C0" w:rsidRPr="00A10AAA" w:rsidRDefault="00B560C0" w:rsidP="00247BB5">
            <w:pPr>
              <w:spacing w:after="0" w:line="240" w:lineRule="auto"/>
              <w:rPr>
                <w:snapToGrid w:val="0"/>
                <w:lang w:val="en-US"/>
              </w:rPr>
            </w:pPr>
            <w:bookmarkStart w:id="1" w:name="OLE_LINK2"/>
          </w:p>
        </w:tc>
        <w:tc>
          <w:tcPr>
            <w:tcW w:w="1382" w:type="dxa"/>
          </w:tcPr>
          <w:p w:rsidR="00B560C0" w:rsidRPr="00A10AAA" w:rsidRDefault="00B560C0" w:rsidP="00247BB5">
            <w:pPr>
              <w:spacing w:after="0" w:line="240" w:lineRule="auto"/>
              <w:ind w:right="100"/>
              <w:jc w:val="right"/>
              <w:rPr>
                <w:rFonts w:ascii="CorpoSLig" w:hAnsi="CorpoSLig"/>
                <w:snapToGrid w:val="0"/>
              </w:rPr>
            </w:pPr>
            <w:r>
              <w:rPr>
                <w:rFonts w:ascii="CorpoSLig" w:hAnsi="CorpoSLig"/>
                <w:snapToGrid w:val="0"/>
              </w:rPr>
              <w:t>November</w:t>
            </w:r>
            <w:r w:rsidRPr="00A10AAA">
              <w:rPr>
                <w:rFonts w:ascii="CorpoSLig" w:hAnsi="CorpoSLig"/>
                <w:snapToGrid w:val="0"/>
              </w:rPr>
              <w:t xml:space="preserve"> 2016</w:t>
            </w:r>
          </w:p>
        </w:tc>
        <w:tc>
          <w:tcPr>
            <w:tcW w:w="1382" w:type="dxa"/>
          </w:tcPr>
          <w:p w:rsidR="00B560C0" w:rsidRPr="00A10AAA" w:rsidRDefault="00B560C0" w:rsidP="00247BB5">
            <w:pPr>
              <w:spacing w:after="0" w:line="240" w:lineRule="auto"/>
              <w:ind w:right="82"/>
              <w:jc w:val="right"/>
              <w:rPr>
                <w:rFonts w:ascii="CorpoSLig" w:hAnsi="CorpoSLig"/>
                <w:snapToGrid w:val="0"/>
              </w:rPr>
            </w:pPr>
            <w:r w:rsidRPr="00A10AAA">
              <w:rPr>
                <w:rFonts w:ascii="CorpoSLig" w:hAnsi="CorpoSLig"/>
                <w:snapToGrid w:val="0"/>
              </w:rPr>
              <w:t>Change in %</w:t>
            </w:r>
          </w:p>
        </w:tc>
        <w:tc>
          <w:tcPr>
            <w:tcW w:w="1382" w:type="dxa"/>
          </w:tcPr>
          <w:p w:rsidR="00B560C0" w:rsidRPr="00A10AAA" w:rsidRDefault="00B560C0" w:rsidP="00B560C0">
            <w:pPr>
              <w:spacing w:after="0" w:line="240" w:lineRule="auto"/>
              <w:ind w:right="100"/>
              <w:jc w:val="right"/>
              <w:rPr>
                <w:rFonts w:ascii="CorpoSLig" w:hAnsi="CorpoSLig"/>
                <w:snapToGrid w:val="0"/>
                <w:lang w:val="en-US"/>
              </w:rPr>
            </w:pPr>
            <w:r w:rsidRPr="00A10AAA">
              <w:rPr>
                <w:rFonts w:ascii="CorpoSLig" w:hAnsi="CorpoSLig"/>
                <w:snapToGrid w:val="0"/>
                <w:lang w:val="en-US"/>
              </w:rPr>
              <w:t>Jan.–</w:t>
            </w:r>
            <w:r>
              <w:rPr>
                <w:rFonts w:ascii="CorpoSLig" w:hAnsi="CorpoSLig"/>
                <w:snapToGrid w:val="0"/>
                <w:lang w:val="en-US"/>
              </w:rPr>
              <w:t>Nov</w:t>
            </w:r>
            <w:r w:rsidRPr="00A10AAA">
              <w:rPr>
                <w:rFonts w:ascii="CorpoSLig" w:hAnsi="CorpoSLig"/>
                <w:snapToGrid w:val="0"/>
                <w:lang w:val="en-US"/>
              </w:rPr>
              <w:t>. 2016</w:t>
            </w:r>
          </w:p>
        </w:tc>
        <w:tc>
          <w:tcPr>
            <w:tcW w:w="1383" w:type="dxa"/>
          </w:tcPr>
          <w:p w:rsidR="00B560C0" w:rsidRPr="00A10AAA" w:rsidRDefault="00B560C0" w:rsidP="00247BB5">
            <w:pPr>
              <w:spacing w:after="0" w:line="240" w:lineRule="auto"/>
              <w:ind w:right="100"/>
              <w:jc w:val="right"/>
              <w:rPr>
                <w:rFonts w:ascii="CorpoSLig" w:hAnsi="CorpoSLig"/>
                <w:snapToGrid w:val="0"/>
                <w:lang w:val="en-US"/>
              </w:rPr>
            </w:pPr>
            <w:r w:rsidRPr="00A10AAA">
              <w:rPr>
                <w:rFonts w:ascii="CorpoSLig" w:hAnsi="CorpoSLig"/>
                <w:snapToGrid w:val="0"/>
                <w:lang w:val="en-US"/>
              </w:rPr>
              <w:t>Change in %</w:t>
            </w:r>
          </w:p>
        </w:tc>
      </w:tr>
      <w:bookmarkEnd w:id="1"/>
      <w:tr w:rsidR="00B560C0" w:rsidRPr="00EB7764" w:rsidTr="00247BB5">
        <w:trPr>
          <w:trHeight w:val="346"/>
        </w:trPr>
        <w:tc>
          <w:tcPr>
            <w:tcW w:w="2298" w:type="dxa"/>
          </w:tcPr>
          <w:p w:rsidR="00B560C0" w:rsidRPr="00A10AAA" w:rsidRDefault="00B560C0" w:rsidP="00247BB5">
            <w:pPr>
              <w:spacing w:after="0" w:line="240" w:lineRule="auto"/>
              <w:rPr>
                <w:rFonts w:ascii="CorpoSLig" w:hAnsi="CorpoSLig"/>
                <w:b/>
                <w:snapToGrid w:val="0"/>
                <w:lang w:val="en-US"/>
              </w:rPr>
            </w:pPr>
            <w:r w:rsidRPr="00A10AAA">
              <w:rPr>
                <w:rFonts w:ascii="CorpoSLig" w:hAnsi="CorpoSLig"/>
                <w:b/>
                <w:snapToGrid w:val="0"/>
                <w:lang w:val="en-US"/>
              </w:rPr>
              <w:t>Mercedes-Benz</w:t>
            </w:r>
          </w:p>
        </w:tc>
        <w:tc>
          <w:tcPr>
            <w:tcW w:w="1382" w:type="dxa"/>
          </w:tcPr>
          <w:p w:rsidR="00B560C0" w:rsidRPr="00A10AAA" w:rsidRDefault="0047000D" w:rsidP="00247BB5">
            <w:pPr>
              <w:spacing w:after="0" w:line="240" w:lineRule="auto"/>
              <w:ind w:right="100"/>
              <w:jc w:val="right"/>
              <w:rPr>
                <w:rFonts w:ascii="CorpoSLig" w:hAnsi="CorpoSLig"/>
                <w:b/>
                <w:snapToGrid w:val="0"/>
                <w:lang w:val="en-US"/>
              </w:rPr>
            </w:pPr>
            <w:r>
              <w:rPr>
                <w:rFonts w:ascii="CorpoSLig" w:hAnsi="CorpoSLig"/>
                <w:b/>
                <w:snapToGrid w:val="0"/>
                <w:lang w:val="en-US"/>
              </w:rPr>
              <w:t>182,602</w:t>
            </w:r>
          </w:p>
        </w:tc>
        <w:tc>
          <w:tcPr>
            <w:tcW w:w="1382" w:type="dxa"/>
          </w:tcPr>
          <w:p w:rsidR="00B560C0" w:rsidRPr="00A10AAA" w:rsidRDefault="0047000D" w:rsidP="00247BB5">
            <w:pPr>
              <w:spacing w:after="0" w:line="240" w:lineRule="auto"/>
              <w:ind w:right="100"/>
              <w:jc w:val="right"/>
              <w:rPr>
                <w:rFonts w:ascii="CorpoSLig" w:hAnsi="CorpoSLig"/>
                <w:b/>
                <w:snapToGrid w:val="0"/>
                <w:lang w:val="en-US"/>
              </w:rPr>
            </w:pPr>
            <w:r>
              <w:rPr>
                <w:rFonts w:ascii="CorpoSLig" w:hAnsi="CorpoSLig"/>
                <w:b/>
                <w:snapToGrid w:val="0"/>
                <w:lang w:val="en-US"/>
              </w:rPr>
              <w:t>+12.7</w:t>
            </w:r>
          </w:p>
        </w:tc>
        <w:tc>
          <w:tcPr>
            <w:tcW w:w="1382" w:type="dxa"/>
          </w:tcPr>
          <w:p w:rsidR="00B560C0" w:rsidRPr="00A10AAA" w:rsidRDefault="0047000D" w:rsidP="00247BB5">
            <w:pPr>
              <w:spacing w:after="0" w:line="240" w:lineRule="auto"/>
              <w:ind w:right="100"/>
              <w:jc w:val="right"/>
              <w:rPr>
                <w:rFonts w:ascii="CorpoSLig" w:hAnsi="CorpoSLig"/>
                <w:b/>
                <w:snapToGrid w:val="0"/>
                <w:lang w:val="en-US"/>
              </w:rPr>
            </w:pPr>
            <w:r>
              <w:rPr>
                <w:rFonts w:ascii="CorpoSLig" w:hAnsi="CorpoSLig"/>
                <w:b/>
                <w:snapToGrid w:val="0"/>
                <w:lang w:val="en-US"/>
              </w:rPr>
              <w:t>1,893,619</w:t>
            </w:r>
          </w:p>
        </w:tc>
        <w:tc>
          <w:tcPr>
            <w:tcW w:w="1383" w:type="dxa"/>
          </w:tcPr>
          <w:p w:rsidR="00B560C0" w:rsidRPr="00A10AAA" w:rsidRDefault="0047000D" w:rsidP="00247BB5">
            <w:pPr>
              <w:spacing w:after="0" w:line="240" w:lineRule="auto"/>
              <w:ind w:right="100"/>
              <w:jc w:val="right"/>
              <w:rPr>
                <w:rFonts w:ascii="CorpoSLig" w:hAnsi="CorpoSLig"/>
                <w:b/>
                <w:snapToGrid w:val="0"/>
                <w:lang w:val="en-US"/>
              </w:rPr>
            </w:pPr>
            <w:r>
              <w:rPr>
                <w:rFonts w:ascii="CorpoSLig" w:hAnsi="CorpoSLig"/>
                <w:b/>
                <w:snapToGrid w:val="0"/>
                <w:lang w:val="en-US"/>
              </w:rPr>
              <w:t>+11.8</w:t>
            </w:r>
          </w:p>
        </w:tc>
      </w:tr>
      <w:tr w:rsidR="00B560C0" w:rsidRPr="00EB7764" w:rsidTr="00247BB5">
        <w:trPr>
          <w:trHeight w:val="346"/>
        </w:trPr>
        <w:tc>
          <w:tcPr>
            <w:tcW w:w="2298" w:type="dxa"/>
          </w:tcPr>
          <w:p w:rsidR="00B560C0" w:rsidRPr="00A10AAA" w:rsidRDefault="00B560C0" w:rsidP="00247BB5">
            <w:pPr>
              <w:spacing w:after="0" w:line="240" w:lineRule="auto"/>
              <w:rPr>
                <w:rFonts w:ascii="CorpoSLig" w:hAnsi="CorpoSLig"/>
                <w:b/>
                <w:snapToGrid w:val="0"/>
                <w:lang w:val="en-US"/>
              </w:rPr>
            </w:pPr>
            <w:r w:rsidRPr="00A10AAA">
              <w:rPr>
                <w:rFonts w:ascii="CorpoSLig" w:hAnsi="CorpoSLig"/>
                <w:b/>
                <w:snapToGrid w:val="0"/>
                <w:lang w:val="en-US"/>
              </w:rPr>
              <w:t>smart</w:t>
            </w:r>
          </w:p>
        </w:tc>
        <w:tc>
          <w:tcPr>
            <w:tcW w:w="1382" w:type="dxa"/>
          </w:tcPr>
          <w:p w:rsidR="00B560C0" w:rsidRPr="00A10AAA" w:rsidRDefault="0047000D" w:rsidP="00247BB5">
            <w:pPr>
              <w:spacing w:after="0" w:line="240" w:lineRule="auto"/>
              <w:ind w:right="100"/>
              <w:jc w:val="right"/>
              <w:rPr>
                <w:rFonts w:ascii="CorpoSLig" w:hAnsi="CorpoSLig"/>
                <w:b/>
                <w:snapToGrid w:val="0"/>
                <w:lang w:val="en-US"/>
              </w:rPr>
            </w:pPr>
            <w:r>
              <w:rPr>
                <w:rFonts w:ascii="CorpoSLig" w:hAnsi="CorpoSLig"/>
                <w:b/>
                <w:snapToGrid w:val="0"/>
                <w:lang w:val="en-US"/>
              </w:rPr>
              <w:t>12,565</w:t>
            </w:r>
          </w:p>
        </w:tc>
        <w:tc>
          <w:tcPr>
            <w:tcW w:w="1382" w:type="dxa"/>
          </w:tcPr>
          <w:p w:rsidR="00B560C0" w:rsidRPr="00A10AAA" w:rsidRDefault="0047000D" w:rsidP="00247BB5">
            <w:pPr>
              <w:spacing w:after="0" w:line="240" w:lineRule="auto"/>
              <w:ind w:right="100"/>
              <w:jc w:val="right"/>
              <w:rPr>
                <w:rFonts w:ascii="CorpoSLig" w:hAnsi="CorpoSLig"/>
                <w:b/>
                <w:snapToGrid w:val="0"/>
                <w:lang w:val="en-US"/>
              </w:rPr>
            </w:pPr>
            <w:r>
              <w:rPr>
                <w:rFonts w:ascii="CorpoSLig" w:hAnsi="CorpoSLig"/>
                <w:b/>
                <w:snapToGrid w:val="0"/>
                <w:lang w:val="en-US"/>
              </w:rPr>
              <w:t>+15.9</w:t>
            </w:r>
          </w:p>
        </w:tc>
        <w:tc>
          <w:tcPr>
            <w:tcW w:w="1382" w:type="dxa"/>
          </w:tcPr>
          <w:p w:rsidR="00B560C0" w:rsidRPr="00A10AAA" w:rsidRDefault="0047000D" w:rsidP="00247BB5">
            <w:pPr>
              <w:spacing w:after="0" w:line="240" w:lineRule="auto"/>
              <w:ind w:right="100"/>
              <w:jc w:val="right"/>
              <w:rPr>
                <w:rFonts w:ascii="CorpoSLig" w:hAnsi="CorpoSLig"/>
                <w:b/>
                <w:snapToGrid w:val="0"/>
                <w:lang w:val="en-US"/>
              </w:rPr>
            </w:pPr>
            <w:r>
              <w:rPr>
                <w:rFonts w:ascii="CorpoSLig" w:hAnsi="CorpoSLig"/>
                <w:b/>
                <w:snapToGrid w:val="0"/>
                <w:lang w:val="en-US"/>
              </w:rPr>
              <w:t>129,770</w:t>
            </w:r>
          </w:p>
        </w:tc>
        <w:tc>
          <w:tcPr>
            <w:tcW w:w="1383" w:type="dxa"/>
          </w:tcPr>
          <w:p w:rsidR="00B560C0" w:rsidRPr="00A10AAA" w:rsidRDefault="0047000D" w:rsidP="00247BB5">
            <w:pPr>
              <w:spacing w:after="0" w:line="240" w:lineRule="auto"/>
              <w:ind w:right="100"/>
              <w:jc w:val="right"/>
              <w:rPr>
                <w:rFonts w:ascii="CorpoSLig" w:hAnsi="CorpoSLig"/>
                <w:b/>
                <w:snapToGrid w:val="0"/>
                <w:lang w:val="en-US"/>
              </w:rPr>
            </w:pPr>
            <w:r>
              <w:rPr>
                <w:rFonts w:ascii="CorpoSLig" w:hAnsi="CorpoSLig"/>
                <w:b/>
                <w:snapToGrid w:val="0"/>
                <w:lang w:val="en-US"/>
              </w:rPr>
              <w:t>+18.6</w:t>
            </w:r>
          </w:p>
        </w:tc>
      </w:tr>
      <w:tr w:rsidR="00B560C0" w:rsidRPr="00EB7764" w:rsidTr="00247BB5">
        <w:trPr>
          <w:trHeight w:val="346"/>
        </w:trPr>
        <w:tc>
          <w:tcPr>
            <w:tcW w:w="2298" w:type="dxa"/>
          </w:tcPr>
          <w:p w:rsidR="00B560C0" w:rsidRPr="00A10AAA" w:rsidRDefault="00B560C0" w:rsidP="00247BB5">
            <w:pPr>
              <w:spacing w:after="0" w:line="240" w:lineRule="auto"/>
              <w:rPr>
                <w:rFonts w:ascii="CorpoSLig" w:hAnsi="CorpoSLig"/>
                <w:b/>
                <w:snapToGrid w:val="0"/>
                <w:lang w:val="en-US"/>
              </w:rPr>
            </w:pPr>
            <w:r w:rsidRPr="00A10AAA">
              <w:rPr>
                <w:rFonts w:ascii="CorpoSLig" w:hAnsi="CorpoSLig"/>
                <w:b/>
                <w:snapToGrid w:val="0"/>
                <w:lang w:val="en-US"/>
              </w:rPr>
              <w:t>Mercedes-Benz Cars</w:t>
            </w:r>
          </w:p>
        </w:tc>
        <w:tc>
          <w:tcPr>
            <w:tcW w:w="1382" w:type="dxa"/>
          </w:tcPr>
          <w:p w:rsidR="00B560C0" w:rsidRPr="00A10AAA" w:rsidRDefault="00266CF7" w:rsidP="00247BB5">
            <w:pPr>
              <w:spacing w:after="0" w:line="240" w:lineRule="auto"/>
              <w:ind w:right="100"/>
              <w:jc w:val="right"/>
              <w:rPr>
                <w:rFonts w:ascii="CorpoSLig" w:hAnsi="CorpoSLig"/>
                <w:b/>
                <w:snapToGrid w:val="0"/>
                <w:lang w:val="en-US"/>
              </w:rPr>
            </w:pPr>
            <w:r>
              <w:rPr>
                <w:rFonts w:ascii="CorpoSLig" w:hAnsi="CorpoSLig"/>
                <w:b/>
                <w:snapToGrid w:val="0"/>
                <w:lang w:val="en-US"/>
              </w:rPr>
              <w:t>195,167</w:t>
            </w:r>
          </w:p>
        </w:tc>
        <w:tc>
          <w:tcPr>
            <w:tcW w:w="1382" w:type="dxa"/>
          </w:tcPr>
          <w:p w:rsidR="00B560C0" w:rsidRPr="00A10AAA" w:rsidRDefault="00266CF7" w:rsidP="00247BB5">
            <w:pPr>
              <w:spacing w:after="0" w:line="240" w:lineRule="auto"/>
              <w:ind w:right="82"/>
              <w:jc w:val="right"/>
              <w:rPr>
                <w:rFonts w:ascii="CorpoSLig" w:hAnsi="CorpoSLig"/>
                <w:b/>
                <w:snapToGrid w:val="0"/>
                <w:lang w:val="en-US"/>
              </w:rPr>
            </w:pPr>
            <w:r>
              <w:rPr>
                <w:rFonts w:ascii="CorpoSLig" w:hAnsi="CorpoSLig"/>
                <w:b/>
                <w:snapToGrid w:val="0"/>
                <w:lang w:val="en-US"/>
              </w:rPr>
              <w:t>+12.9</w:t>
            </w:r>
          </w:p>
        </w:tc>
        <w:tc>
          <w:tcPr>
            <w:tcW w:w="1382" w:type="dxa"/>
          </w:tcPr>
          <w:p w:rsidR="00B560C0" w:rsidRPr="00A10AAA" w:rsidRDefault="00266CF7" w:rsidP="00247BB5">
            <w:pPr>
              <w:spacing w:after="0" w:line="240" w:lineRule="auto"/>
              <w:ind w:right="100"/>
              <w:jc w:val="right"/>
              <w:rPr>
                <w:rFonts w:ascii="CorpoSLig" w:hAnsi="CorpoSLig"/>
                <w:b/>
                <w:snapToGrid w:val="0"/>
              </w:rPr>
            </w:pPr>
            <w:r>
              <w:rPr>
                <w:rFonts w:ascii="CorpoSLig" w:hAnsi="CorpoSLig"/>
                <w:b/>
                <w:snapToGrid w:val="0"/>
              </w:rPr>
              <w:t>2,023,389</w:t>
            </w:r>
          </w:p>
        </w:tc>
        <w:tc>
          <w:tcPr>
            <w:tcW w:w="1383" w:type="dxa"/>
          </w:tcPr>
          <w:p w:rsidR="00B560C0" w:rsidRPr="00A10AAA" w:rsidRDefault="00266CF7" w:rsidP="00247BB5">
            <w:pPr>
              <w:spacing w:after="0" w:line="240" w:lineRule="auto"/>
              <w:ind w:right="82"/>
              <w:jc w:val="right"/>
              <w:rPr>
                <w:rFonts w:ascii="CorpoSLig" w:hAnsi="CorpoSLig"/>
                <w:b/>
                <w:snapToGrid w:val="0"/>
              </w:rPr>
            </w:pPr>
            <w:r>
              <w:rPr>
                <w:rFonts w:ascii="CorpoSLig" w:hAnsi="CorpoSLig"/>
                <w:b/>
                <w:snapToGrid w:val="0"/>
              </w:rPr>
              <w:t>+12.2</w:t>
            </w:r>
          </w:p>
        </w:tc>
      </w:tr>
      <w:tr w:rsidR="00B560C0" w:rsidRPr="00EB7764" w:rsidTr="00247BB5">
        <w:trPr>
          <w:trHeight w:val="263"/>
        </w:trPr>
        <w:tc>
          <w:tcPr>
            <w:tcW w:w="2298" w:type="dxa"/>
          </w:tcPr>
          <w:p w:rsidR="00B560C0" w:rsidRPr="00A10AAA" w:rsidDel="001649E2" w:rsidRDefault="00B560C0" w:rsidP="00247BB5">
            <w:pPr>
              <w:spacing w:after="0" w:line="240" w:lineRule="auto"/>
              <w:rPr>
                <w:rFonts w:ascii="CorpoSLig" w:hAnsi="CorpoSLig"/>
                <w:b/>
                <w:snapToGrid w:val="0"/>
                <w:sz w:val="22"/>
              </w:rPr>
            </w:pPr>
          </w:p>
        </w:tc>
        <w:tc>
          <w:tcPr>
            <w:tcW w:w="1382" w:type="dxa"/>
          </w:tcPr>
          <w:p w:rsidR="00B560C0" w:rsidRPr="00A10AAA" w:rsidDel="001649E2" w:rsidRDefault="00B560C0" w:rsidP="00247BB5">
            <w:pPr>
              <w:spacing w:after="0" w:line="240" w:lineRule="auto"/>
              <w:ind w:right="100"/>
              <w:jc w:val="right"/>
              <w:rPr>
                <w:rFonts w:ascii="CorpoSLig" w:hAnsi="CorpoSLig"/>
                <w:b/>
                <w:snapToGrid w:val="0"/>
                <w:sz w:val="22"/>
              </w:rPr>
            </w:pPr>
          </w:p>
        </w:tc>
        <w:tc>
          <w:tcPr>
            <w:tcW w:w="1382" w:type="dxa"/>
          </w:tcPr>
          <w:p w:rsidR="00B560C0" w:rsidRPr="00A10AAA" w:rsidDel="001649E2" w:rsidRDefault="00B560C0" w:rsidP="00247BB5">
            <w:pPr>
              <w:spacing w:after="0" w:line="240" w:lineRule="auto"/>
              <w:ind w:right="100"/>
              <w:jc w:val="right"/>
              <w:rPr>
                <w:rFonts w:ascii="CorpoSLig" w:hAnsi="CorpoSLig"/>
                <w:b/>
                <w:snapToGrid w:val="0"/>
                <w:sz w:val="22"/>
              </w:rPr>
            </w:pPr>
          </w:p>
        </w:tc>
        <w:tc>
          <w:tcPr>
            <w:tcW w:w="1382" w:type="dxa"/>
          </w:tcPr>
          <w:p w:rsidR="00B560C0" w:rsidRPr="00A10AAA" w:rsidDel="001649E2" w:rsidRDefault="00B560C0" w:rsidP="00247BB5">
            <w:pPr>
              <w:spacing w:after="0" w:line="240" w:lineRule="auto"/>
              <w:ind w:right="100"/>
              <w:jc w:val="right"/>
              <w:rPr>
                <w:rFonts w:ascii="CorpoSLig" w:hAnsi="CorpoSLig"/>
                <w:b/>
                <w:snapToGrid w:val="0"/>
                <w:sz w:val="22"/>
              </w:rPr>
            </w:pPr>
          </w:p>
        </w:tc>
        <w:tc>
          <w:tcPr>
            <w:tcW w:w="1383" w:type="dxa"/>
          </w:tcPr>
          <w:p w:rsidR="00B560C0" w:rsidRPr="00A10AAA" w:rsidDel="001649E2" w:rsidRDefault="00B560C0" w:rsidP="00247BB5">
            <w:pPr>
              <w:spacing w:after="0" w:line="240" w:lineRule="auto"/>
              <w:ind w:right="100"/>
              <w:jc w:val="right"/>
              <w:rPr>
                <w:rFonts w:ascii="CorpoSLig" w:hAnsi="CorpoSLig"/>
                <w:b/>
                <w:snapToGrid w:val="0"/>
                <w:sz w:val="22"/>
              </w:rPr>
            </w:pPr>
          </w:p>
        </w:tc>
      </w:tr>
      <w:tr w:rsidR="00B560C0" w:rsidRPr="00907FB3" w:rsidTr="00247BB5">
        <w:trPr>
          <w:trHeight w:val="346"/>
        </w:trPr>
        <w:tc>
          <w:tcPr>
            <w:tcW w:w="2298" w:type="dxa"/>
            <w:shd w:val="clear" w:color="auto" w:fill="auto"/>
          </w:tcPr>
          <w:p w:rsidR="00B560C0" w:rsidRPr="00A10AAA" w:rsidRDefault="00B560C0" w:rsidP="00247BB5">
            <w:pPr>
              <w:spacing w:after="0" w:line="240" w:lineRule="auto"/>
              <w:rPr>
                <w:rFonts w:ascii="CorpoSLig" w:hAnsi="CorpoSLig"/>
                <w:b/>
                <w:snapToGrid w:val="0"/>
                <w:lang w:val="en-US"/>
              </w:rPr>
            </w:pPr>
            <w:r w:rsidRPr="00A10AAA">
              <w:rPr>
                <w:rFonts w:ascii="CorpoSLig" w:hAnsi="CorpoSLig"/>
                <w:b/>
                <w:snapToGrid w:val="0"/>
                <w:lang w:val="en-US"/>
              </w:rPr>
              <w:t>Mercedes-Benz unit sales in the region/market</w:t>
            </w:r>
          </w:p>
        </w:tc>
        <w:tc>
          <w:tcPr>
            <w:tcW w:w="1382" w:type="dxa"/>
            <w:shd w:val="clear" w:color="auto" w:fill="auto"/>
          </w:tcPr>
          <w:p w:rsidR="00B560C0" w:rsidRPr="00A10AAA" w:rsidRDefault="00B560C0" w:rsidP="00247BB5">
            <w:pPr>
              <w:spacing w:after="0" w:line="240" w:lineRule="auto"/>
              <w:ind w:right="100"/>
              <w:jc w:val="right"/>
              <w:rPr>
                <w:rFonts w:ascii="CorpoSLig" w:hAnsi="CorpoSLig"/>
                <w:b/>
                <w:snapToGrid w:val="0"/>
                <w:lang w:val="en-US"/>
              </w:rPr>
            </w:pPr>
          </w:p>
        </w:tc>
        <w:tc>
          <w:tcPr>
            <w:tcW w:w="1382" w:type="dxa"/>
            <w:shd w:val="clear" w:color="auto" w:fill="auto"/>
          </w:tcPr>
          <w:p w:rsidR="00B560C0" w:rsidRPr="00A10AAA" w:rsidRDefault="00B560C0" w:rsidP="00247BB5">
            <w:pPr>
              <w:spacing w:after="0" w:line="240" w:lineRule="auto"/>
              <w:ind w:right="100"/>
              <w:jc w:val="right"/>
              <w:rPr>
                <w:rFonts w:ascii="CorpoSLig" w:hAnsi="CorpoSLig"/>
                <w:b/>
                <w:snapToGrid w:val="0"/>
                <w:lang w:val="en-US"/>
              </w:rPr>
            </w:pPr>
          </w:p>
        </w:tc>
        <w:tc>
          <w:tcPr>
            <w:tcW w:w="1382" w:type="dxa"/>
            <w:shd w:val="clear" w:color="auto" w:fill="auto"/>
          </w:tcPr>
          <w:p w:rsidR="00B560C0" w:rsidRPr="00A10AAA" w:rsidRDefault="00B560C0" w:rsidP="00247BB5">
            <w:pPr>
              <w:spacing w:after="0" w:line="240" w:lineRule="auto"/>
              <w:ind w:right="100"/>
              <w:jc w:val="right"/>
              <w:rPr>
                <w:rFonts w:ascii="CorpoSLig" w:hAnsi="CorpoSLig"/>
                <w:b/>
                <w:snapToGrid w:val="0"/>
                <w:lang w:val="en-US"/>
              </w:rPr>
            </w:pPr>
          </w:p>
        </w:tc>
        <w:tc>
          <w:tcPr>
            <w:tcW w:w="1383" w:type="dxa"/>
            <w:shd w:val="clear" w:color="auto" w:fill="auto"/>
          </w:tcPr>
          <w:p w:rsidR="00B560C0" w:rsidRPr="00A10AAA" w:rsidRDefault="00B560C0" w:rsidP="00247BB5">
            <w:pPr>
              <w:spacing w:after="0" w:line="240" w:lineRule="auto"/>
              <w:ind w:right="100"/>
              <w:jc w:val="right"/>
              <w:rPr>
                <w:rFonts w:ascii="CorpoSLig" w:hAnsi="CorpoSLig"/>
                <w:b/>
                <w:snapToGrid w:val="0"/>
                <w:lang w:val="en-US"/>
              </w:rPr>
            </w:pPr>
          </w:p>
        </w:tc>
      </w:tr>
      <w:tr w:rsidR="00B560C0" w:rsidRPr="00EB7764" w:rsidTr="00247BB5">
        <w:trPr>
          <w:trHeight w:val="346"/>
        </w:trPr>
        <w:tc>
          <w:tcPr>
            <w:tcW w:w="2298" w:type="dxa"/>
            <w:shd w:val="clear" w:color="auto" w:fill="auto"/>
          </w:tcPr>
          <w:p w:rsidR="00B560C0" w:rsidRPr="00A10AAA" w:rsidRDefault="00B560C0" w:rsidP="00247BB5">
            <w:pPr>
              <w:spacing w:after="0" w:line="240" w:lineRule="auto"/>
              <w:rPr>
                <w:rFonts w:ascii="CorpoSLig" w:hAnsi="CorpoSLig"/>
                <w:snapToGrid w:val="0"/>
              </w:rPr>
            </w:pPr>
            <w:r w:rsidRPr="00A10AAA">
              <w:rPr>
                <w:rFonts w:ascii="CorpoSLig" w:hAnsi="CorpoSLig"/>
                <w:snapToGrid w:val="0"/>
              </w:rPr>
              <w:t>Europe</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78,797</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+16.7</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819,689</w:t>
            </w:r>
          </w:p>
        </w:tc>
        <w:tc>
          <w:tcPr>
            <w:tcW w:w="1383"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+12.8</w:t>
            </w:r>
          </w:p>
        </w:tc>
      </w:tr>
      <w:tr w:rsidR="00B560C0" w:rsidRPr="00EB7764" w:rsidTr="00247BB5">
        <w:trPr>
          <w:trHeight w:val="346"/>
        </w:trPr>
        <w:tc>
          <w:tcPr>
            <w:tcW w:w="2298" w:type="dxa"/>
            <w:shd w:val="clear" w:color="auto" w:fill="auto"/>
          </w:tcPr>
          <w:p w:rsidR="00B560C0" w:rsidRPr="00A10AAA" w:rsidRDefault="00B560C0" w:rsidP="00247BB5">
            <w:pPr>
              <w:spacing w:after="0" w:line="240" w:lineRule="auto"/>
              <w:ind w:firstLine="220"/>
              <w:rPr>
                <w:rFonts w:ascii="CorpoSLig" w:hAnsi="CorpoSLig"/>
                <w:snapToGrid w:val="0"/>
              </w:rPr>
            </w:pPr>
            <w:r w:rsidRPr="00A10AAA">
              <w:rPr>
                <w:rFonts w:ascii="CorpoSLig" w:hAnsi="CorpoSLig"/>
                <w:snapToGrid w:val="0"/>
              </w:rPr>
              <w:t xml:space="preserve">- </w:t>
            </w:r>
            <w:proofErr w:type="spellStart"/>
            <w:r w:rsidRPr="00A10AAA">
              <w:rPr>
                <w:rFonts w:ascii="CorpoSLig" w:hAnsi="CorpoSLig"/>
                <w:snapToGrid w:val="0"/>
              </w:rPr>
              <w:t>thereof</w:t>
            </w:r>
            <w:proofErr w:type="spellEnd"/>
            <w:r w:rsidRPr="00A10AAA">
              <w:rPr>
                <w:rFonts w:ascii="CorpoSLig" w:hAnsi="CorpoSLig"/>
                <w:snapToGrid w:val="0"/>
              </w:rPr>
              <w:t xml:space="preserve"> Germany</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25,599</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+7.2</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268,040</w:t>
            </w:r>
          </w:p>
        </w:tc>
        <w:tc>
          <w:tcPr>
            <w:tcW w:w="1383"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+7.5</w:t>
            </w:r>
          </w:p>
        </w:tc>
      </w:tr>
      <w:tr w:rsidR="00B560C0" w:rsidRPr="00EB7764" w:rsidTr="00247BB5">
        <w:trPr>
          <w:trHeight w:val="346"/>
        </w:trPr>
        <w:tc>
          <w:tcPr>
            <w:tcW w:w="2298" w:type="dxa"/>
            <w:shd w:val="clear" w:color="auto" w:fill="auto"/>
          </w:tcPr>
          <w:p w:rsidR="00B560C0" w:rsidRPr="00A10AAA" w:rsidRDefault="00B560C0" w:rsidP="00247BB5">
            <w:pPr>
              <w:spacing w:after="0" w:line="240" w:lineRule="auto"/>
              <w:rPr>
                <w:rFonts w:ascii="CorpoSLig" w:hAnsi="CorpoSLig"/>
                <w:snapToGrid w:val="0"/>
              </w:rPr>
            </w:pPr>
            <w:proofErr w:type="spellStart"/>
            <w:r w:rsidRPr="00A10AAA">
              <w:rPr>
                <w:rFonts w:ascii="CorpoSLig" w:hAnsi="CorpoSLig"/>
                <w:snapToGrid w:val="0"/>
              </w:rPr>
              <w:t>Asia</w:t>
            </w:r>
            <w:proofErr w:type="spellEnd"/>
            <w:r w:rsidRPr="00A10AAA">
              <w:rPr>
                <w:rFonts w:ascii="CorpoSLig" w:hAnsi="CorpoSLig"/>
                <w:snapToGrid w:val="0"/>
              </w:rPr>
              <w:t>-Pacific</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63,918</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+14.7</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665,444</w:t>
            </w:r>
          </w:p>
        </w:tc>
        <w:tc>
          <w:tcPr>
            <w:tcW w:w="1383"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+20.2</w:t>
            </w:r>
          </w:p>
        </w:tc>
      </w:tr>
      <w:tr w:rsidR="00B560C0" w:rsidRPr="00EB7764" w:rsidTr="00247BB5">
        <w:trPr>
          <w:trHeight w:val="346"/>
        </w:trPr>
        <w:tc>
          <w:tcPr>
            <w:tcW w:w="2298" w:type="dxa"/>
            <w:shd w:val="clear" w:color="auto" w:fill="auto"/>
          </w:tcPr>
          <w:p w:rsidR="00B560C0" w:rsidRPr="00A10AAA" w:rsidRDefault="00B560C0" w:rsidP="00247BB5">
            <w:pPr>
              <w:spacing w:after="0" w:line="240" w:lineRule="auto"/>
              <w:ind w:firstLine="220"/>
              <w:rPr>
                <w:rFonts w:ascii="CorpoSLig" w:hAnsi="CorpoSLig"/>
                <w:snapToGrid w:val="0"/>
              </w:rPr>
            </w:pPr>
            <w:r w:rsidRPr="00A10AAA">
              <w:rPr>
                <w:rFonts w:ascii="CorpoSLig" w:hAnsi="CorpoSLig"/>
                <w:snapToGrid w:val="0"/>
              </w:rPr>
              <w:t xml:space="preserve">- </w:t>
            </w:r>
            <w:proofErr w:type="spellStart"/>
            <w:r w:rsidRPr="00A10AAA">
              <w:rPr>
                <w:rFonts w:ascii="CorpoSLig" w:hAnsi="CorpoSLig"/>
                <w:snapToGrid w:val="0"/>
              </w:rPr>
              <w:t>thereof</w:t>
            </w:r>
            <w:proofErr w:type="spellEnd"/>
            <w:r w:rsidRPr="00A10AAA">
              <w:rPr>
                <w:rFonts w:ascii="CorpoSLig" w:hAnsi="CorpoSLig"/>
                <w:snapToGrid w:val="0"/>
              </w:rPr>
              <w:t xml:space="preserve"> Japan</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5,100</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+7.5</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60,055</w:t>
            </w:r>
          </w:p>
        </w:tc>
        <w:tc>
          <w:tcPr>
            <w:tcW w:w="1383"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+2.9</w:t>
            </w:r>
          </w:p>
        </w:tc>
      </w:tr>
      <w:tr w:rsidR="00B560C0" w:rsidRPr="00EB7764" w:rsidTr="00247BB5">
        <w:trPr>
          <w:trHeight w:val="346"/>
        </w:trPr>
        <w:tc>
          <w:tcPr>
            <w:tcW w:w="2298" w:type="dxa"/>
            <w:shd w:val="clear" w:color="auto" w:fill="auto"/>
          </w:tcPr>
          <w:p w:rsidR="00B560C0" w:rsidRPr="00A10AAA" w:rsidRDefault="00B560C0" w:rsidP="00247BB5">
            <w:pPr>
              <w:spacing w:after="0" w:line="240" w:lineRule="auto"/>
              <w:ind w:firstLine="220"/>
              <w:rPr>
                <w:rFonts w:ascii="CorpoSLig" w:hAnsi="CorpoSLig"/>
                <w:snapToGrid w:val="0"/>
              </w:rPr>
            </w:pPr>
            <w:r w:rsidRPr="00A10AAA">
              <w:rPr>
                <w:rFonts w:ascii="CorpoSLig" w:hAnsi="CorpoSLig"/>
                <w:snapToGrid w:val="0"/>
              </w:rPr>
              <w:t xml:space="preserve">- </w:t>
            </w:r>
            <w:proofErr w:type="spellStart"/>
            <w:r w:rsidRPr="00A10AAA">
              <w:rPr>
                <w:rFonts w:ascii="CorpoSLig" w:hAnsi="CorpoSLig"/>
                <w:snapToGrid w:val="0"/>
              </w:rPr>
              <w:t>thereof</w:t>
            </w:r>
            <w:proofErr w:type="spellEnd"/>
            <w:r w:rsidRPr="00A10AAA">
              <w:rPr>
                <w:rFonts w:ascii="CorpoSLig" w:hAnsi="CorpoSLig"/>
                <w:snapToGrid w:val="0"/>
              </w:rPr>
              <w:t xml:space="preserve"> China</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42,310</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+16.5</w:t>
            </w:r>
          </w:p>
        </w:tc>
        <w:tc>
          <w:tcPr>
            <w:tcW w:w="1382"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429,325</w:t>
            </w:r>
          </w:p>
        </w:tc>
        <w:tc>
          <w:tcPr>
            <w:tcW w:w="1383" w:type="dxa"/>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+27.9</w:t>
            </w:r>
          </w:p>
        </w:tc>
      </w:tr>
      <w:tr w:rsidR="00B560C0" w:rsidRPr="00EB7764" w:rsidTr="00247BB5">
        <w:trPr>
          <w:trHeight w:val="346"/>
        </w:trPr>
        <w:tc>
          <w:tcPr>
            <w:tcW w:w="2298"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B560C0" w:rsidP="00247BB5">
            <w:pPr>
              <w:spacing w:after="0" w:line="240" w:lineRule="auto"/>
              <w:rPr>
                <w:rFonts w:ascii="CorpoSLig" w:hAnsi="CorpoSLig"/>
                <w:snapToGrid w:val="0"/>
              </w:rPr>
            </w:pPr>
            <w:r w:rsidRPr="00A10AAA">
              <w:rPr>
                <w:rFonts w:ascii="CorpoSLig" w:hAnsi="CorpoSLig"/>
                <w:snapToGrid w:val="0"/>
              </w:rPr>
              <w:t>NAFTA</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47000D" w:rsidP="0047000D">
            <w:pPr>
              <w:spacing w:after="0" w:line="240" w:lineRule="auto"/>
              <w:ind w:right="100"/>
              <w:jc w:val="right"/>
              <w:rPr>
                <w:rFonts w:ascii="CorpoSLig" w:hAnsi="CorpoSLig"/>
                <w:snapToGrid w:val="0"/>
              </w:rPr>
            </w:pPr>
            <w:r>
              <w:rPr>
                <w:rFonts w:ascii="CorpoSLig" w:hAnsi="CorpoSLig"/>
                <w:snapToGrid w:val="0"/>
              </w:rPr>
              <w:t>35,168</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+3.1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358,292</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47000D" w:rsidP="00247BB5">
            <w:pPr>
              <w:spacing w:after="0" w:line="240" w:lineRule="auto"/>
              <w:ind w:right="100"/>
              <w:jc w:val="right"/>
              <w:rPr>
                <w:rFonts w:ascii="CorpoSLig" w:hAnsi="CorpoSLig"/>
                <w:snapToGrid w:val="0"/>
              </w:rPr>
            </w:pPr>
            <w:r>
              <w:rPr>
                <w:rFonts w:ascii="CorpoSLig" w:hAnsi="CorpoSLig"/>
                <w:snapToGrid w:val="0"/>
              </w:rPr>
              <w:t>+1.1</w:t>
            </w:r>
          </w:p>
        </w:tc>
      </w:tr>
      <w:tr w:rsidR="00B560C0" w:rsidRPr="00696AEB" w:rsidTr="00247BB5">
        <w:trPr>
          <w:trHeight w:val="346"/>
        </w:trPr>
        <w:tc>
          <w:tcPr>
            <w:tcW w:w="2298"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B560C0" w:rsidP="00247BB5">
            <w:pPr>
              <w:spacing w:after="0" w:line="240" w:lineRule="auto"/>
              <w:ind w:firstLine="220"/>
              <w:rPr>
                <w:rFonts w:ascii="CorpoSLig" w:hAnsi="CorpoSLig"/>
                <w:snapToGrid w:val="0"/>
              </w:rPr>
            </w:pPr>
            <w:r w:rsidRPr="00A10AAA">
              <w:rPr>
                <w:rFonts w:ascii="CorpoSLig" w:hAnsi="CorpoSLig"/>
                <w:snapToGrid w:val="0"/>
              </w:rPr>
              <w:t xml:space="preserve">- </w:t>
            </w:r>
            <w:proofErr w:type="spellStart"/>
            <w:r w:rsidRPr="00A10AAA">
              <w:rPr>
                <w:rFonts w:ascii="CorpoSLig" w:hAnsi="CorpoSLig"/>
                <w:snapToGrid w:val="0"/>
              </w:rPr>
              <w:t>thereof</w:t>
            </w:r>
            <w:proofErr w:type="spellEnd"/>
            <w:r w:rsidRPr="00A10AAA">
              <w:rPr>
                <w:rFonts w:ascii="CorpoSLig" w:hAnsi="CorpoSLig"/>
                <w:snapToGrid w:val="0"/>
              </w:rPr>
              <w:t xml:space="preserve"> USA</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1A668F" w:rsidP="00247BB5">
            <w:pPr>
              <w:spacing w:after="0" w:line="240" w:lineRule="auto"/>
              <w:ind w:right="100"/>
              <w:jc w:val="right"/>
              <w:rPr>
                <w:rFonts w:ascii="CorpoSLig" w:hAnsi="CorpoSLig"/>
                <w:snapToGrid w:val="0"/>
              </w:rPr>
            </w:pPr>
            <w:r>
              <w:rPr>
                <w:rFonts w:ascii="CorpoSLig" w:hAnsi="CorpoSLig"/>
                <w:snapToGrid w:val="0"/>
              </w:rPr>
              <w:t>30,363</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1A668F" w:rsidP="00247BB5">
            <w:pPr>
              <w:spacing w:after="0" w:line="240" w:lineRule="auto"/>
              <w:ind w:right="100"/>
              <w:jc w:val="right"/>
              <w:rPr>
                <w:rFonts w:ascii="CorpoSLig" w:hAnsi="CorpoSLig"/>
                <w:snapToGrid w:val="0"/>
              </w:rPr>
            </w:pPr>
            <w:r>
              <w:rPr>
                <w:rFonts w:ascii="CorpoSLig" w:hAnsi="CorpoSLig"/>
                <w:snapToGrid w:val="0"/>
              </w:rPr>
              <w:t>+1.1</w:t>
            </w: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1A668F" w:rsidP="00247BB5">
            <w:pPr>
              <w:spacing w:after="0" w:line="240" w:lineRule="auto"/>
              <w:ind w:right="100"/>
              <w:jc w:val="right"/>
              <w:rPr>
                <w:rFonts w:ascii="CorpoSLig" w:hAnsi="CorpoSLig"/>
                <w:snapToGrid w:val="0"/>
              </w:rPr>
            </w:pPr>
            <w:r>
              <w:rPr>
                <w:rFonts w:ascii="CorpoSLig" w:hAnsi="CorpoSLig"/>
                <w:snapToGrid w:val="0"/>
              </w:rPr>
              <w:t>308,226</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B560C0" w:rsidRPr="00A10AAA" w:rsidRDefault="001A668F" w:rsidP="00247BB5">
            <w:pPr>
              <w:spacing w:after="0" w:line="240" w:lineRule="auto"/>
              <w:ind w:right="100"/>
              <w:jc w:val="right"/>
              <w:rPr>
                <w:rFonts w:ascii="CorpoSLig" w:hAnsi="CorpoSLig"/>
                <w:snapToGrid w:val="0"/>
              </w:rPr>
            </w:pPr>
            <w:r>
              <w:rPr>
                <w:rFonts w:ascii="CorpoSLig" w:hAnsi="CorpoSLig"/>
                <w:snapToGrid w:val="0"/>
              </w:rPr>
              <w:t>-0.2</w:t>
            </w:r>
          </w:p>
        </w:tc>
      </w:tr>
    </w:tbl>
    <w:p w:rsidR="00B560C0" w:rsidRPr="009A7791" w:rsidRDefault="00B560C0" w:rsidP="00B560C0">
      <w:pPr>
        <w:pStyle w:val="20Continoustext"/>
        <w:rPr>
          <w:lang w:val="en-US"/>
        </w:rPr>
      </w:pPr>
    </w:p>
    <w:p w:rsidR="00B560C0" w:rsidRPr="00AA1BF1" w:rsidRDefault="00B560C0" w:rsidP="00B560C0">
      <w:pPr>
        <w:pStyle w:val="21Crossheading"/>
        <w:spacing w:line="240" w:lineRule="auto"/>
        <w:rPr>
          <w:lang w:val="en-US"/>
        </w:rPr>
      </w:pPr>
      <w:r w:rsidRPr="00AA1BF1">
        <w:rPr>
          <w:lang w:val="en-US"/>
        </w:rPr>
        <w:t>Contact:</w:t>
      </w:r>
    </w:p>
    <w:p w:rsidR="00B560C0" w:rsidRPr="00907FB3" w:rsidRDefault="00B560C0" w:rsidP="00B560C0">
      <w:pPr>
        <w:pStyle w:val="20Continoustext"/>
        <w:spacing w:after="0" w:line="240" w:lineRule="auto"/>
        <w:rPr>
          <w:lang w:val="it-IT"/>
        </w:rPr>
      </w:pPr>
      <w:r w:rsidRPr="00907FB3">
        <w:rPr>
          <w:lang w:val="it-IT"/>
        </w:rPr>
        <w:t>Nora Sterzinger, +49 711 17-33806, nora.sterzinger@daimler.com</w:t>
      </w:r>
    </w:p>
    <w:p w:rsidR="00B560C0" w:rsidRPr="009A7791" w:rsidRDefault="00B560C0" w:rsidP="00B560C0">
      <w:pPr>
        <w:pStyle w:val="20Continoustext"/>
        <w:spacing w:line="240" w:lineRule="auto"/>
      </w:pPr>
      <w:r w:rsidRPr="00B560C0">
        <w:t>Katja Liesenfeld, +49 711 17-32972, katja.liesenfeld@daimler.com</w:t>
      </w:r>
      <w:r>
        <w:br/>
      </w:r>
      <w:r w:rsidRPr="009A7791">
        <w:t>Sofia Stauber, +49 711 17-40598, sofia.stauber@daimler.com</w:t>
      </w:r>
    </w:p>
    <w:p w:rsidR="003D0F24" w:rsidRPr="00416742" w:rsidRDefault="00D1795E" w:rsidP="003A2678">
      <w:pPr>
        <w:pStyle w:val="30InformationQRCode"/>
        <w:spacing w:after="0" w:line="240" w:lineRule="auto"/>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p>
    <w:p w:rsidR="00416742" w:rsidRDefault="00416742" w:rsidP="0097410F">
      <w:pPr>
        <w:spacing w:after="200" w:line="240" w:lineRule="auto"/>
        <w:rPr>
          <w:rFonts w:eastAsiaTheme="minorHAnsi" w:cstheme="minorBidi"/>
          <w:b/>
          <w:sz w:val="16"/>
          <w:szCs w:val="16"/>
          <w:lang w:val="en-US" w:eastAsia="en-US"/>
        </w:rPr>
      </w:pPr>
    </w:p>
    <w:p w:rsidR="00EE314C" w:rsidRPr="00EE314C" w:rsidRDefault="00EE314C" w:rsidP="00EE314C">
      <w:pPr>
        <w:spacing w:after="0" w:line="240" w:lineRule="auto"/>
        <w:rPr>
          <w:rFonts w:eastAsiaTheme="minorHAnsi" w:cstheme="minorBidi"/>
          <w:sz w:val="16"/>
          <w:szCs w:val="16"/>
          <w:lang w:val="en-US" w:eastAsia="en-US"/>
        </w:rPr>
      </w:pPr>
      <w:r w:rsidRPr="00EE314C">
        <w:rPr>
          <w:rFonts w:eastAsiaTheme="minorHAnsi" w:cstheme="minorBidi"/>
          <w:b/>
          <w:sz w:val="16"/>
          <w:szCs w:val="16"/>
          <w:lang w:val="en-US" w:eastAsia="en-US"/>
        </w:rPr>
        <w:t xml:space="preserve">Forward-looking statements: </w:t>
      </w:r>
      <w:r w:rsidRPr="00EE314C">
        <w:rPr>
          <w:rFonts w:eastAsiaTheme="minorHAnsi" w:cstheme="minorBidi"/>
          <w:sz w:val="16"/>
          <w:szCs w:val="16"/>
          <w:lang w:val="en-US" w:eastAsia="en-US"/>
        </w:rPr>
        <w:b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EE314C">
        <w:rPr>
          <w:rFonts w:eastAsiaTheme="minorHAnsi" w:cstheme="minorBidi"/>
          <w:sz w:val="16"/>
          <w:szCs w:val="16"/>
          <w:lang w:val="en-US" w:eastAsia="en-US"/>
        </w:rPr>
        <w:t>cooperations</w:t>
      </w:r>
      <w:proofErr w:type="spellEnd"/>
      <w:r w:rsidRPr="00EE314C">
        <w:rPr>
          <w:rFonts w:eastAsiaTheme="minorHAnsi" w:cstheme="minorBidi"/>
          <w:sz w:val="16"/>
          <w:szCs w:val="16"/>
          <w:lang w:val="en-US" w:eastAsia="en-US"/>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r>
        <w:rPr>
          <w:rFonts w:eastAsiaTheme="minorHAnsi" w:cstheme="minorBidi"/>
          <w:sz w:val="16"/>
          <w:szCs w:val="16"/>
          <w:lang w:val="en-US" w:eastAsia="en-US"/>
        </w:rPr>
        <w:br/>
      </w:r>
    </w:p>
    <w:p w:rsidR="0097410F" w:rsidRPr="0097410F" w:rsidRDefault="00640434" w:rsidP="0097410F">
      <w:pPr>
        <w:spacing w:after="0" w:line="240" w:lineRule="auto"/>
        <w:rPr>
          <w:sz w:val="16"/>
          <w:lang w:val="en-GB"/>
        </w:rPr>
      </w:pPr>
      <w:r w:rsidRPr="0092358B">
        <w:rPr>
          <w:b/>
          <w:sz w:val="16"/>
          <w:lang w:val="en-GB"/>
        </w:rPr>
        <w:t>Daimler at a Glance</w:t>
      </w:r>
      <w:r w:rsidR="0097410F">
        <w:rPr>
          <w:b/>
          <w:sz w:val="16"/>
          <w:lang w:val="en-GB"/>
        </w:rPr>
        <w:br/>
      </w:r>
      <w:r w:rsidR="0097410F" w:rsidRPr="0097410F">
        <w:rPr>
          <w:sz w:val="16"/>
          <w:lang w:val="en-GB"/>
        </w:rPr>
        <w:t xml:space="preserve">Daimler AG is one of the world’s most successful automotive companies. With its divisions Mercedes-Benz Cars, Daimler Trucks, Mercedes-Benz Vans, Daimler Buses and Daimler Financial Services, the Daimler Group </w:t>
      </w:r>
      <w:r w:rsidR="0097410F" w:rsidRPr="0097410F">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97410F" w:rsidRPr="0097410F" w:rsidRDefault="0097410F" w:rsidP="0097410F">
      <w:pPr>
        <w:spacing w:after="0" w:line="240" w:lineRule="auto"/>
        <w:rPr>
          <w:sz w:val="16"/>
          <w:lang w:val="en-GB"/>
        </w:rPr>
      </w:pPr>
      <w:r w:rsidRPr="0097410F">
        <w:rPr>
          <w:sz w:val="16"/>
          <w:lang w:val="en-GB"/>
        </w:rPr>
        <w:lastRenderedPageBreak/>
        <w:t>The company’s founders, Gottlieb Daimler and Carl Benz, made history with the invention of the automobile in the year 1886. As a pioneer of automotive engineering, Daimler continues to shape the future of mobility today:</w:t>
      </w:r>
      <w:r w:rsidRPr="0097410F">
        <w:rPr>
          <w:sz w:val="16"/>
          <w:lang w:val="en-GB"/>
        </w:rPr>
        <w:br/>
        <w:t xml:space="preserve">The Group’s focus is on innovative and green technologies as well as on safe and superior automobiles that appeal  and fascinate. </w:t>
      </w:r>
      <w:r w:rsidRPr="0097410F">
        <w:rPr>
          <w:rFonts w:hint="eastAsia"/>
          <w:sz w:val="16"/>
          <w:lang w:val="en-US"/>
        </w:rPr>
        <w:t xml:space="preserve">Daimler </w:t>
      </w:r>
      <w:r w:rsidRPr="0097410F">
        <w:rPr>
          <w:sz w:val="16"/>
          <w:lang w:val="en-US"/>
        </w:rPr>
        <w:t>consequently</w:t>
      </w:r>
      <w:r w:rsidRPr="0097410F">
        <w:rPr>
          <w:rFonts w:hint="eastAsia"/>
          <w:sz w:val="16"/>
          <w:lang w:val="en-US"/>
        </w:rPr>
        <w:t xml:space="preserve"> invest</w:t>
      </w:r>
      <w:r w:rsidRPr="0097410F">
        <w:rPr>
          <w:sz w:val="16"/>
          <w:lang w:val="en-US"/>
        </w:rPr>
        <w:t>s</w:t>
      </w:r>
      <w:r w:rsidRPr="0097410F">
        <w:rPr>
          <w:rFonts w:hint="eastAsia"/>
          <w:sz w:val="16"/>
          <w:lang w:val="en-US"/>
        </w:rPr>
        <w:t xml:space="preserve"> in the development of alternative drive </w:t>
      </w:r>
      <w:r w:rsidRPr="0097410F">
        <w:rPr>
          <w:sz w:val="16"/>
          <w:lang w:val="en-US"/>
        </w:rPr>
        <w:t>trains</w:t>
      </w:r>
      <w:r w:rsidRPr="0097410F">
        <w:rPr>
          <w:rFonts w:hint="eastAsia"/>
          <w:sz w:val="16"/>
          <w:lang w:val="en-US"/>
        </w:rPr>
        <w:t xml:space="preserve"> </w:t>
      </w:r>
      <w:r w:rsidRPr="0097410F">
        <w:rPr>
          <w:sz w:val="16"/>
          <w:lang w:val="en-US"/>
        </w:rPr>
        <w:t>with the long-term goal of</w:t>
      </w:r>
      <w:r w:rsidRPr="0097410F">
        <w:rPr>
          <w:rFonts w:hint="eastAsia"/>
          <w:sz w:val="16"/>
          <w:lang w:val="en-US"/>
        </w:rPr>
        <w:t xml:space="preserve"> emission-free driving</w:t>
      </w:r>
      <w:r w:rsidRPr="0097410F">
        <w:rPr>
          <w:sz w:val="16"/>
          <w:lang w:val="en-US"/>
        </w:rPr>
        <w:t>:</w:t>
      </w:r>
      <w:r w:rsidRPr="0097410F">
        <w:rPr>
          <w:rFonts w:hint="eastAsia"/>
          <w:sz w:val="16"/>
          <w:lang w:val="en-US"/>
        </w:rPr>
        <w:t xml:space="preserve"> from hybrid vehicles to electric vehicles powered by batter</w:t>
      </w:r>
      <w:r w:rsidRPr="0097410F">
        <w:rPr>
          <w:sz w:val="16"/>
          <w:lang w:val="en-US"/>
        </w:rPr>
        <w:t>y</w:t>
      </w:r>
      <w:r w:rsidRPr="0097410F">
        <w:rPr>
          <w:rFonts w:hint="eastAsia"/>
          <w:sz w:val="16"/>
          <w:lang w:val="en-US"/>
        </w:rPr>
        <w:t xml:space="preserve"> </w:t>
      </w:r>
      <w:r w:rsidRPr="0097410F">
        <w:rPr>
          <w:sz w:val="16"/>
          <w:lang w:val="en-US"/>
        </w:rPr>
        <w:t>or</w:t>
      </w:r>
      <w:r w:rsidRPr="0097410F">
        <w:rPr>
          <w:rFonts w:hint="eastAsia"/>
          <w:sz w:val="16"/>
          <w:lang w:val="en-US"/>
        </w:rPr>
        <w:t xml:space="preserve"> fuel cell. </w:t>
      </w:r>
      <w:r w:rsidRPr="0097410F">
        <w:rPr>
          <w:sz w:val="16"/>
          <w:lang w:val="en-US"/>
        </w:rPr>
        <w:t>Furthermore</w:t>
      </w:r>
      <w:r w:rsidRPr="0097410F">
        <w:rPr>
          <w:rFonts w:hint="eastAsia"/>
          <w:sz w:val="16"/>
          <w:lang w:val="en-US"/>
        </w:rPr>
        <w:t xml:space="preserve">, the company </w:t>
      </w:r>
      <w:r w:rsidRPr="0097410F">
        <w:rPr>
          <w:sz w:val="16"/>
          <w:lang w:val="en-US"/>
        </w:rPr>
        <w:t>follows a consistent path</w:t>
      </w:r>
      <w:r w:rsidRPr="0097410F">
        <w:rPr>
          <w:rFonts w:hint="eastAsia"/>
          <w:sz w:val="16"/>
          <w:lang w:val="en-US"/>
        </w:rPr>
        <w:t xml:space="preserve"> to</w:t>
      </w:r>
      <w:r w:rsidRPr="0097410F">
        <w:rPr>
          <w:sz w:val="16"/>
          <w:lang w:val="en-US"/>
        </w:rPr>
        <w:t>wards</w:t>
      </w:r>
      <w:r w:rsidRPr="0097410F">
        <w:rPr>
          <w:rFonts w:hint="eastAsia"/>
          <w:sz w:val="16"/>
          <w:lang w:val="en-US"/>
        </w:rPr>
        <w:t xml:space="preserve"> accident-free driving</w:t>
      </w:r>
      <w:r w:rsidRPr="0097410F">
        <w:rPr>
          <w:sz w:val="16"/>
          <w:lang w:val="en-US"/>
        </w:rPr>
        <w:t xml:space="preserve"> and</w:t>
      </w:r>
      <w:r w:rsidRPr="0097410F">
        <w:rPr>
          <w:rFonts w:hint="eastAsia"/>
          <w:sz w:val="16"/>
          <w:lang w:val="en-US"/>
        </w:rPr>
        <w:t xml:space="preserve"> intelligent </w:t>
      </w:r>
      <w:r w:rsidRPr="0097410F">
        <w:rPr>
          <w:sz w:val="16"/>
          <w:lang w:val="en-US"/>
        </w:rPr>
        <w:t>connectivity</w:t>
      </w:r>
      <w:r w:rsidRPr="0097410F">
        <w:rPr>
          <w:rFonts w:hint="eastAsia"/>
          <w:sz w:val="16"/>
          <w:lang w:val="en-US"/>
        </w:rPr>
        <w:t xml:space="preserve"> </w:t>
      </w:r>
      <w:r w:rsidRPr="0097410F">
        <w:rPr>
          <w:sz w:val="16"/>
          <w:lang w:val="en-US"/>
        </w:rPr>
        <w:t>all the way to</w:t>
      </w:r>
      <w:r w:rsidRPr="0097410F">
        <w:rPr>
          <w:rFonts w:hint="eastAsia"/>
          <w:sz w:val="16"/>
          <w:lang w:val="en-US"/>
        </w:rPr>
        <w:t xml:space="preserve"> autonomous driving.</w:t>
      </w:r>
      <w:r w:rsidRPr="0097410F">
        <w:rPr>
          <w:sz w:val="16"/>
          <w:lang w:val="en-GB"/>
        </w:rPr>
        <w:t xml:space="preserve"> This is just one example of how Daimler willingly accepts the challenge of meeting its responsibility towards society and the environment. </w:t>
      </w:r>
      <w:r w:rsidRPr="0097410F">
        <w:rPr>
          <w:sz w:val="16"/>
          <w:lang w:val="en-GB"/>
        </w:rPr>
        <w:b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BharatBenz, FUSO, Setra and Thomas Built Buses, and Daimler Financial Services’ brands: Mercedes-Benz Bank, Mercedes-Benz Financial, Daimler Truck Financial, moovel, car2go and mytaxi. The company is listed on the stock exchanges of Frankfurt and Stuttgart (stock exchange symbol DAI). In 2015, the Group sold around 2.9 million vehicles and employed a workforce of 284,015 people; revenue totalled €149.5 billion and EBIT amounted to €13.</w:t>
      </w:r>
      <w:r w:rsidR="00EA4276">
        <w:rPr>
          <w:sz w:val="16"/>
          <w:lang w:val="en-GB"/>
        </w:rPr>
        <w:t>2</w:t>
      </w:r>
      <w:r w:rsidRPr="0097410F">
        <w:rPr>
          <w:sz w:val="16"/>
          <w:lang w:val="en-GB"/>
        </w:rPr>
        <w:t xml:space="preserve"> billion.</w:t>
      </w:r>
    </w:p>
    <w:p w:rsidR="0097410F" w:rsidRPr="0092358B" w:rsidRDefault="0097410F" w:rsidP="0097410F">
      <w:pPr>
        <w:spacing w:after="200" w:line="240" w:lineRule="auto"/>
        <w:rPr>
          <w:sz w:val="16"/>
          <w:lang w:val="en-GB"/>
        </w:rPr>
      </w:pPr>
    </w:p>
    <w:sectPr w:rsidR="0097410F" w:rsidRPr="0092358B" w:rsidSect="007453F4">
      <w:headerReference w:type="first" r:id="rId15"/>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53E" w:rsidRDefault="0040653E">
      <w:r>
        <w:separator/>
      </w:r>
    </w:p>
    <w:p w:rsidR="0040653E" w:rsidRDefault="0040653E"/>
    <w:p w:rsidR="0040653E" w:rsidRDefault="0040653E"/>
    <w:p w:rsidR="0040653E" w:rsidRDefault="0040653E"/>
    <w:p w:rsidR="0040653E" w:rsidRDefault="0040653E"/>
    <w:p w:rsidR="0040653E" w:rsidRDefault="0040653E"/>
    <w:p w:rsidR="0040653E" w:rsidRDefault="0040653E"/>
  </w:endnote>
  <w:endnote w:type="continuationSeparator" w:id="0">
    <w:p w:rsidR="0040653E" w:rsidRDefault="0040653E">
      <w:r>
        <w:continuationSeparator/>
      </w:r>
    </w:p>
    <w:p w:rsidR="0040653E" w:rsidRDefault="0040653E"/>
    <w:p w:rsidR="0040653E" w:rsidRDefault="0040653E"/>
    <w:p w:rsidR="0040653E" w:rsidRDefault="0040653E"/>
    <w:p w:rsidR="0040653E" w:rsidRDefault="0040653E"/>
    <w:p w:rsidR="0040653E" w:rsidRDefault="0040653E"/>
    <w:p w:rsidR="0040653E" w:rsidRDefault="00406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CD1" w:rsidRDefault="00BE0CD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416742" w:rsidP="00452AF0">
    <w:pPr>
      <w:pStyle w:val="06Footer"/>
    </w:pPr>
    <w:r>
      <w:rPr>
        <w:noProof/>
        <w:lang w:val="it-IT" w:eastAsia="it-IT"/>
      </w:rPr>
      <w:drawing>
        <wp:anchor distT="0" distB="0" distL="114300" distR="114300" simplePos="0" relativeHeight="251658240" behindDoc="0" locked="0" layoutInCell="1" allowOverlap="1" wp14:anchorId="6D32DE71" wp14:editId="538C85BE">
          <wp:simplePos x="0" y="0"/>
          <wp:positionH relativeFrom="column">
            <wp:posOffset>-900430</wp:posOffset>
          </wp:positionH>
          <wp:positionV relativeFrom="paragraph">
            <wp:posOffset>-10402570</wp:posOffset>
          </wp:positionV>
          <wp:extent cx="7589520" cy="97980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979805"/>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53E" w:rsidRDefault="0040653E">
      <w:r>
        <w:separator/>
      </w:r>
    </w:p>
    <w:p w:rsidR="0040653E" w:rsidRDefault="0040653E"/>
    <w:p w:rsidR="0040653E" w:rsidRDefault="0040653E"/>
    <w:p w:rsidR="0040653E" w:rsidRDefault="0040653E"/>
    <w:p w:rsidR="0040653E" w:rsidRDefault="0040653E"/>
    <w:p w:rsidR="0040653E" w:rsidRDefault="0040653E"/>
    <w:p w:rsidR="0040653E" w:rsidRDefault="0040653E"/>
  </w:footnote>
  <w:footnote w:type="continuationSeparator" w:id="0">
    <w:p w:rsidR="0040653E" w:rsidRDefault="0040653E">
      <w:r>
        <w:continuationSeparator/>
      </w:r>
    </w:p>
    <w:p w:rsidR="0040653E" w:rsidRDefault="0040653E"/>
    <w:p w:rsidR="0040653E" w:rsidRDefault="0040653E"/>
    <w:p w:rsidR="0040653E" w:rsidRDefault="0040653E"/>
    <w:p w:rsidR="0040653E" w:rsidRDefault="0040653E"/>
    <w:p w:rsidR="0040653E" w:rsidRDefault="0040653E"/>
    <w:p w:rsidR="0040653E" w:rsidRDefault="004065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CD1" w:rsidRDefault="00BE0CD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907FB3">
      <w:t>4</w:t>
    </w:r>
    <w:r w:rsidR="00685E79">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sidRPr="00DF0CF6">
      <w:rPr>
        <w:lang w:val="en-US"/>
      </w:rPr>
      <w:t>Press</w:t>
    </w:r>
    <w:r w:rsidR="00BE0CD1">
      <w:rPr>
        <w:lang w:val="en-US"/>
      </w:rPr>
      <w:t xml:space="preserve"> </w:t>
    </w:r>
    <w:r w:rsidRPr="00DF0CF6">
      <w:rPr>
        <w:lang w:val="en-US"/>
      </w:rPr>
      <w:t>Information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en-US" w:vendorID="8" w:dllVersion="513" w:checkStyle="1"/>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0653E"/>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768FC"/>
    <w:rsid w:val="00077EA7"/>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66DC2"/>
    <w:rsid w:val="0018067E"/>
    <w:rsid w:val="001863A1"/>
    <w:rsid w:val="0019145C"/>
    <w:rsid w:val="00191F4F"/>
    <w:rsid w:val="00197CB6"/>
    <w:rsid w:val="001A1C9D"/>
    <w:rsid w:val="001A3B87"/>
    <w:rsid w:val="001A668F"/>
    <w:rsid w:val="001A6D76"/>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10B8"/>
    <w:rsid w:val="00253ACC"/>
    <w:rsid w:val="00254B69"/>
    <w:rsid w:val="00263154"/>
    <w:rsid w:val="0026339E"/>
    <w:rsid w:val="00266CF7"/>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144"/>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04FB"/>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2678"/>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53E"/>
    <w:rsid w:val="00406D53"/>
    <w:rsid w:val="0040769C"/>
    <w:rsid w:val="00410E48"/>
    <w:rsid w:val="00411B5B"/>
    <w:rsid w:val="00412939"/>
    <w:rsid w:val="00413FB8"/>
    <w:rsid w:val="00415B2E"/>
    <w:rsid w:val="00416742"/>
    <w:rsid w:val="00424D2D"/>
    <w:rsid w:val="00425A3D"/>
    <w:rsid w:val="004302EC"/>
    <w:rsid w:val="00430AE9"/>
    <w:rsid w:val="00434786"/>
    <w:rsid w:val="00441EEC"/>
    <w:rsid w:val="004459AF"/>
    <w:rsid w:val="004501EB"/>
    <w:rsid w:val="00452AF0"/>
    <w:rsid w:val="00457930"/>
    <w:rsid w:val="00461E64"/>
    <w:rsid w:val="0046283C"/>
    <w:rsid w:val="00466BAE"/>
    <w:rsid w:val="0047000D"/>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1D74"/>
    <w:rsid w:val="004B4400"/>
    <w:rsid w:val="004D11B2"/>
    <w:rsid w:val="004D1A41"/>
    <w:rsid w:val="004D54CB"/>
    <w:rsid w:val="004D6576"/>
    <w:rsid w:val="004D72BA"/>
    <w:rsid w:val="004E39E5"/>
    <w:rsid w:val="004E7D56"/>
    <w:rsid w:val="004F1B54"/>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2D90"/>
    <w:rsid w:val="005F47FC"/>
    <w:rsid w:val="006013CB"/>
    <w:rsid w:val="00604A11"/>
    <w:rsid w:val="00606A3F"/>
    <w:rsid w:val="006079DD"/>
    <w:rsid w:val="00611BDC"/>
    <w:rsid w:val="00612232"/>
    <w:rsid w:val="00622CEE"/>
    <w:rsid w:val="00623BF0"/>
    <w:rsid w:val="006268F2"/>
    <w:rsid w:val="00627413"/>
    <w:rsid w:val="00630E95"/>
    <w:rsid w:val="00640434"/>
    <w:rsid w:val="00652822"/>
    <w:rsid w:val="00653058"/>
    <w:rsid w:val="00653CA7"/>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5D7"/>
    <w:rsid w:val="006B2448"/>
    <w:rsid w:val="006B2D3F"/>
    <w:rsid w:val="006B3B95"/>
    <w:rsid w:val="006B4C63"/>
    <w:rsid w:val="006B6CA3"/>
    <w:rsid w:val="006C1089"/>
    <w:rsid w:val="006C1624"/>
    <w:rsid w:val="006C2276"/>
    <w:rsid w:val="006C513B"/>
    <w:rsid w:val="006C58AC"/>
    <w:rsid w:val="006C5CB5"/>
    <w:rsid w:val="006C7019"/>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6AC4"/>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1AD5"/>
    <w:rsid w:val="00835816"/>
    <w:rsid w:val="00836FF0"/>
    <w:rsid w:val="00851F7D"/>
    <w:rsid w:val="00853772"/>
    <w:rsid w:val="00855A54"/>
    <w:rsid w:val="00857E76"/>
    <w:rsid w:val="008610BC"/>
    <w:rsid w:val="008619E3"/>
    <w:rsid w:val="00862BCC"/>
    <w:rsid w:val="008636BC"/>
    <w:rsid w:val="00865710"/>
    <w:rsid w:val="008662D1"/>
    <w:rsid w:val="008877CF"/>
    <w:rsid w:val="008905FE"/>
    <w:rsid w:val="00896BD3"/>
    <w:rsid w:val="00896DC3"/>
    <w:rsid w:val="008A0300"/>
    <w:rsid w:val="008A0A6B"/>
    <w:rsid w:val="008A1FE5"/>
    <w:rsid w:val="008A3066"/>
    <w:rsid w:val="008A4367"/>
    <w:rsid w:val="008A4CE3"/>
    <w:rsid w:val="008A682D"/>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07FB3"/>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410F"/>
    <w:rsid w:val="009756EC"/>
    <w:rsid w:val="009806B5"/>
    <w:rsid w:val="0098341F"/>
    <w:rsid w:val="00991781"/>
    <w:rsid w:val="00992AA1"/>
    <w:rsid w:val="00992E34"/>
    <w:rsid w:val="00994053"/>
    <w:rsid w:val="009A1632"/>
    <w:rsid w:val="009C5A09"/>
    <w:rsid w:val="009D1675"/>
    <w:rsid w:val="009D2C03"/>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27D9"/>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560C0"/>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0CD1"/>
    <w:rsid w:val="00BE2545"/>
    <w:rsid w:val="00BE4C95"/>
    <w:rsid w:val="00BF7156"/>
    <w:rsid w:val="00BF7748"/>
    <w:rsid w:val="00C00832"/>
    <w:rsid w:val="00C018C1"/>
    <w:rsid w:val="00C019FD"/>
    <w:rsid w:val="00C02C67"/>
    <w:rsid w:val="00C123B6"/>
    <w:rsid w:val="00C13A8F"/>
    <w:rsid w:val="00C15EC5"/>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36C6"/>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D15F0"/>
    <w:rsid w:val="00DD41D9"/>
    <w:rsid w:val="00DD6439"/>
    <w:rsid w:val="00DE096C"/>
    <w:rsid w:val="00DE1220"/>
    <w:rsid w:val="00DE490B"/>
    <w:rsid w:val="00DF0CF6"/>
    <w:rsid w:val="00DF53E4"/>
    <w:rsid w:val="00DF5C41"/>
    <w:rsid w:val="00DF669C"/>
    <w:rsid w:val="00E000B0"/>
    <w:rsid w:val="00E00992"/>
    <w:rsid w:val="00E02470"/>
    <w:rsid w:val="00E04D93"/>
    <w:rsid w:val="00E159C9"/>
    <w:rsid w:val="00E20F3A"/>
    <w:rsid w:val="00E24D03"/>
    <w:rsid w:val="00E30AF2"/>
    <w:rsid w:val="00E30C39"/>
    <w:rsid w:val="00E33C8C"/>
    <w:rsid w:val="00E35734"/>
    <w:rsid w:val="00E42A5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2C3A"/>
    <w:rsid w:val="00EA3255"/>
    <w:rsid w:val="00EA344C"/>
    <w:rsid w:val="00EA4276"/>
    <w:rsid w:val="00EA548D"/>
    <w:rsid w:val="00EA5717"/>
    <w:rsid w:val="00EA6271"/>
    <w:rsid w:val="00EA6857"/>
    <w:rsid w:val="00EB38A7"/>
    <w:rsid w:val="00EB3DC1"/>
    <w:rsid w:val="00EC140F"/>
    <w:rsid w:val="00EC309A"/>
    <w:rsid w:val="00EC593E"/>
    <w:rsid w:val="00ED0423"/>
    <w:rsid w:val="00ED2F68"/>
    <w:rsid w:val="00ED4BA4"/>
    <w:rsid w:val="00EE00D4"/>
    <w:rsid w:val="00EE0B59"/>
    <w:rsid w:val="00EE23E3"/>
    <w:rsid w:val="00EE314C"/>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0A70"/>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84039-2272-4EEA-894A-0607FB8A2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1371</Words>
  <Characters>7816</Characters>
  <Application>Microsoft Office Word</Application>
  <DocSecurity>0</DocSecurity>
  <PresentationFormat/>
  <Lines>65</Lines>
  <Paragraphs>18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9169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Geiger, Lena (096)</dc:creator>
  <cp:lastModifiedBy>Mastronardi, Gabriella (183-Extern)</cp:lastModifiedBy>
  <cp:revision>2</cp:revision>
  <cp:lastPrinted>2016-12-05T15:26:00Z</cp:lastPrinted>
  <dcterms:created xsi:type="dcterms:W3CDTF">2016-12-06T11:03:00Z</dcterms:created>
  <dcterms:modified xsi:type="dcterms:W3CDTF">2016-12-06T11:03:00Z</dcterms:modified>
</cp:coreProperties>
</file>