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4D28F" w14:textId="7880DEA0" w:rsidR="00D50F7A" w:rsidRPr="005B6460" w:rsidRDefault="00D50F7A" w:rsidP="00331A2D">
      <w:pPr>
        <w:spacing w:after="113" w:line="240" w:lineRule="auto"/>
        <w:rPr>
          <w:sz w:val="22"/>
          <w:szCs w:val="22"/>
          <w:u w:val="single"/>
        </w:rPr>
        <w:sectPr w:rsidR="00D50F7A" w:rsidRPr="005B6460" w:rsidSect="00D50F7A">
          <w:headerReference w:type="default" r:id="rId10"/>
          <w:footerReference w:type="default" r:id="rId11"/>
          <w:pgSz w:w="11906" w:h="16838" w:code="9"/>
          <w:pgMar w:top="4173" w:right="3402" w:bottom="567" w:left="1418" w:header="709" w:footer="567" w:gutter="0"/>
          <w:cols w:space="708"/>
          <w:docGrid w:linePitch="360"/>
        </w:sectPr>
      </w:pPr>
    </w:p>
    <w:p w14:paraId="424E96BC" w14:textId="02E9892E" w:rsidR="00CA5DFC" w:rsidRPr="005B6460" w:rsidRDefault="00FE4471" w:rsidP="00CA5DFC">
      <w:pPr>
        <w:spacing w:after="113" w:line="240" w:lineRule="auto"/>
        <w:rPr>
          <w:rFonts w:ascii="FOR smart Light" w:hAnsi="FOR smart Light"/>
          <w:sz w:val="22"/>
          <w:szCs w:val="22"/>
          <w:u w:val="single"/>
        </w:rPr>
      </w:pPr>
      <w:r w:rsidRPr="005B6460">
        <w:rPr>
          <w:rFonts w:ascii="FOR smart Light" w:hAnsi="FOR smart Light"/>
          <w:noProof/>
          <w:sz w:val="22"/>
          <w:u w:val="single"/>
          <w:lang w:eastAsia="it-IT"/>
        </w:rPr>
        <w:lastRenderedPageBreak/>
        <mc:AlternateContent>
          <mc:Choice Requires="wps">
            <w:drawing>
              <wp:anchor distT="0" distB="0" distL="114300" distR="114300" simplePos="0" relativeHeight="251657728" behindDoc="0" locked="0" layoutInCell="1" allowOverlap="1" wp14:anchorId="0A85622F" wp14:editId="54405026">
                <wp:simplePos x="0" y="0"/>
                <wp:positionH relativeFrom="column">
                  <wp:posOffset>4885690</wp:posOffset>
                </wp:positionH>
                <wp:positionV relativeFrom="paragraph">
                  <wp:posOffset>-3810</wp:posOffset>
                </wp:positionV>
                <wp:extent cx="2125980" cy="968375"/>
                <wp:effectExtent l="0" t="0" r="7620" b="31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968375"/>
                        </a:xfrm>
                        <a:prstGeom prst="rect">
                          <a:avLst/>
                        </a:prstGeom>
                        <a:solidFill>
                          <a:srgbClr val="FFFFFF"/>
                        </a:solidFill>
                        <a:ln w="9525">
                          <a:noFill/>
                          <a:miter lim="800000"/>
                          <a:headEnd/>
                          <a:tailEnd/>
                        </a:ln>
                      </wps:spPr>
                      <wps:txbx>
                        <w:txbxContent>
                          <w:p w14:paraId="55C2E9A0" w14:textId="77777777" w:rsidR="00D3352F" w:rsidRPr="005B6460" w:rsidRDefault="00D3352F" w:rsidP="005D67AD">
                            <w:pPr>
                              <w:spacing w:after="20"/>
                              <w:rPr>
                                <w:rFonts w:ascii="FOR smart Light" w:hAnsi="FOR smart Light"/>
                                <w:b/>
                                <w:sz w:val="22"/>
                                <w:szCs w:val="22"/>
                              </w:rPr>
                            </w:pPr>
                            <w:r w:rsidRPr="005B6460">
                              <w:rPr>
                                <w:rFonts w:ascii="FOR smart Light" w:hAnsi="FOR smart Light"/>
                                <w:b/>
                                <w:sz w:val="22"/>
                              </w:rPr>
                              <w:t>Informazione stampa</w:t>
                            </w:r>
                          </w:p>
                          <w:p w14:paraId="2E20ED5B" w14:textId="77777777" w:rsidR="00D3352F" w:rsidRPr="005B6460" w:rsidRDefault="00D3352F" w:rsidP="006A40F2">
                            <w:pPr>
                              <w:spacing w:after="113"/>
                              <w:rPr>
                                <w:rFonts w:ascii="FOR smart Light" w:hAnsi="FOR smart Light"/>
                                <w:sz w:val="18"/>
                                <w:szCs w:val="18"/>
                              </w:rPr>
                            </w:pPr>
                          </w:p>
                          <w:p w14:paraId="403E7B73" w14:textId="77777777" w:rsidR="00D3352F" w:rsidRPr="00F62E01" w:rsidRDefault="00CA5DFC" w:rsidP="006A40F2">
                            <w:pPr>
                              <w:spacing w:after="113"/>
                              <w:rPr>
                                <w:rFonts w:ascii="FOR smart Light" w:hAnsi="FOR smart Light"/>
                                <w:sz w:val="18"/>
                                <w:szCs w:val="18"/>
                              </w:rPr>
                            </w:pPr>
                            <w:r w:rsidRPr="00F62E01">
                              <w:rPr>
                                <w:rFonts w:ascii="FOR smart Light" w:hAnsi="FOR smart Light"/>
                                <w:sz w:val="18"/>
                              </w:rPr>
                              <w:t>23 settembre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84.7pt;margin-top:-.3pt;width:167.4pt;height:7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" stroked="f">
                <v:textbox>
                  <w:txbxContent>
                    <w:p w14:paraId="55C2E9A0" w14:textId="77777777" w:rsidR="00D3352F" w:rsidRPr="005B6460" w:rsidRDefault="00D3352F" w:rsidP="005D67AD">
                      <w:pPr>
                        <w:spacing w:after="20"/>
                        <w:rPr>
                          <w:rFonts w:ascii="FOR smart Light" w:hAnsi="FOR smart Light"/>
                          <w:b/>
                          <w:sz w:val="22"/>
                          <w:szCs w:val="22"/>
                        </w:rPr>
                      </w:pPr>
                      <w:r w:rsidRPr="005B6460">
                        <w:rPr>
                          <w:rFonts w:ascii="FOR smart Light" w:hAnsi="FOR smart Light"/>
                          <w:b/>
                          <w:sz w:val="22"/>
                        </w:rPr>
                        <w:t>Informazione stampa</w:t>
                      </w:r>
                    </w:p>
                    <w:p w14:paraId="2E20ED5B" w14:textId="77777777" w:rsidR="00D3352F" w:rsidRPr="005B6460" w:rsidRDefault="00D3352F" w:rsidP="006A40F2">
                      <w:pPr>
                        <w:spacing w:after="113"/>
                        <w:rPr>
                          <w:rFonts w:ascii="FOR smart Light" w:hAnsi="FOR smart Light"/>
                          <w:sz w:val="18"/>
                          <w:szCs w:val="18"/>
                        </w:rPr>
                      </w:pPr>
                    </w:p>
                    <w:p w14:paraId="403E7B73" w14:textId="77777777" w:rsidR="00D3352F" w:rsidRPr="00F62E01" w:rsidRDefault="00CA5DFC" w:rsidP="006A40F2">
                      <w:pPr>
                        <w:spacing w:after="113"/>
                        <w:rPr>
                          <w:rFonts w:ascii="FOR smart Light" w:hAnsi="FOR smart Light"/>
                          <w:sz w:val="18"/>
                          <w:szCs w:val="18"/>
                        </w:rPr>
                      </w:pPr>
                      <w:r w:rsidRPr="00F62E01">
                        <w:rPr>
                          <w:rFonts w:ascii="FOR smart Light" w:hAnsi="FOR smart Light"/>
                          <w:sz w:val="18"/>
                        </w:rPr>
                        <w:t>23 settembre 2016</w:t>
                      </w:r>
                    </w:p>
                  </w:txbxContent>
                </v:textbox>
              </v:shape>
            </w:pict>
          </mc:Fallback>
        </mc:AlternateContent>
      </w:r>
      <w:r w:rsidR="00CA5DFC" w:rsidRPr="005B6460">
        <w:rPr>
          <w:rFonts w:ascii="FOR smart Light" w:hAnsi="FOR smart Light"/>
          <w:sz w:val="22"/>
          <w:u w:val="single"/>
        </w:rPr>
        <w:t>Première internazionale per la quarta generazione di smart electric drive</w:t>
      </w:r>
      <w:r w:rsidR="00CA5DFC" w:rsidRPr="005B6460">
        <w:rPr>
          <w:rFonts w:ascii="FOR smart Light" w:hAnsi="FOR smart Light"/>
          <w:noProof/>
          <w:sz w:val="22"/>
          <w:u w:val="single"/>
          <w:lang w:eastAsia="it-IT"/>
        </w:rPr>
        <w:drawing>
          <wp:anchor distT="0" distB="0" distL="114300" distR="114300" simplePos="0" relativeHeight="251656704" behindDoc="0" locked="1" layoutInCell="0" allowOverlap="0" wp14:anchorId="3A145601" wp14:editId="39342F4B">
            <wp:simplePos x="0" y="0"/>
            <wp:positionH relativeFrom="page">
              <wp:posOffset>5674360</wp:posOffset>
            </wp:positionH>
            <wp:positionV relativeFrom="page">
              <wp:posOffset>180340</wp:posOffset>
            </wp:positionV>
            <wp:extent cx="1165860" cy="156908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anchor>
        </w:drawing>
      </w:r>
      <w:r w:rsidR="00CA5DFC" w:rsidRPr="005B6460">
        <w:rPr>
          <w:rFonts w:ascii="FOR smart Light" w:hAnsi="FOR smart Light"/>
          <w:sz w:val="22"/>
          <w:u w:val="single"/>
        </w:rPr>
        <w:t xml:space="preserve"> </w:t>
      </w:r>
    </w:p>
    <w:p w14:paraId="5BF97B85" w14:textId="46DB9975" w:rsidR="006A40F2" w:rsidRPr="005B6460" w:rsidRDefault="00CA5DFC" w:rsidP="00A52B8E">
      <w:pPr>
        <w:spacing w:after="567" w:line="240" w:lineRule="auto"/>
        <w:rPr>
          <w:rFonts w:ascii="Smart Courier EUR Bold Cond" w:hAnsi="Smart Courier EUR Bold Cond"/>
          <w:sz w:val="32"/>
          <w:szCs w:val="32"/>
        </w:rPr>
      </w:pPr>
      <w:r w:rsidRPr="005B6460">
        <w:rPr>
          <w:rFonts w:ascii="Smart Courier EUR Bold Cond" w:hAnsi="Smart Courier EUR Bold Cond"/>
          <w:sz w:val="32"/>
        </w:rPr>
        <w:t>Tutti i modelli smart diventano elettrici</w:t>
      </w:r>
    </w:p>
    <w:p w14:paraId="0D047343" w14:textId="1D5BB44E" w:rsidR="00E13D4C" w:rsidRPr="005B6460" w:rsidRDefault="00DD2EA3" w:rsidP="00A52B8E">
      <w:pPr>
        <w:spacing w:after="600"/>
        <w:rPr>
          <w:rFonts w:ascii="FOR smart Light" w:hAnsi="FOR smart Light"/>
          <w:b/>
          <w:sz w:val="22"/>
        </w:rPr>
      </w:pPr>
      <w:r w:rsidRPr="005B6460">
        <w:rPr>
          <w:rFonts w:ascii="FOR smart Light" w:hAnsi="FOR smart Light"/>
          <w:b/>
          <w:sz w:val="22"/>
        </w:rPr>
        <w:t>Con la nuova smart electric drive</w:t>
      </w:r>
      <w:r w:rsidR="000366AE">
        <w:rPr>
          <w:rFonts w:ascii="FOR smart Light" w:hAnsi="FOR smart Light"/>
          <w:b/>
          <w:sz w:val="22"/>
        </w:rPr>
        <w:t>*</w:t>
      </w:r>
      <w:r w:rsidRPr="005B6460">
        <w:rPr>
          <w:rFonts w:ascii="FOR smart Light" w:hAnsi="FOR smart Light"/>
          <w:b/>
          <w:sz w:val="22"/>
        </w:rPr>
        <w:t xml:space="preserve"> l'ingresso nel mondo della mobilità elettrica diventa ancor più interessante. La vettura combina infatti l'agilità tipica di smart a una guida a zero emissioni </w:t>
      </w:r>
      <w:r w:rsidRPr="00F62E01">
        <w:rPr>
          <w:rFonts w:ascii="FOR smart Light" w:hAnsi="FOR smart Light"/>
          <w:b/>
          <w:sz w:val="22"/>
        </w:rPr>
        <w:t>locali</w:t>
      </w:r>
      <w:r w:rsidRPr="005B6460">
        <w:rPr>
          <w:rFonts w:ascii="FOR smart Light" w:hAnsi="FOR smart Light"/>
          <w:b/>
          <w:sz w:val="22"/>
        </w:rPr>
        <w:t>: l'ideale per la mobilità urbana. Il piacere di guida elettrico della quarta generazione non si limita a smart fortwo coupé e smart fortwo cabrio: per la prima volta, infatti, sarà prerogativa anche del modello a quattro posti smart forfour. Presto smart sarà il primo costruttore al mondo a proporre nella propria gamma sia modelli con motori a combustione che modelli elettrici alimentati a batteria. Le smart electric drive saranno presentate in anteprima mondiale al Salone di Parigi (dall'1 al 16 ottobre 2016), mentre il l</w:t>
      </w:r>
      <w:r w:rsidR="000366AE">
        <w:rPr>
          <w:rFonts w:ascii="FOR smart Light" w:hAnsi="FOR smart Light"/>
          <w:b/>
          <w:sz w:val="22"/>
        </w:rPr>
        <w:t>ancio è previsto negli USA a dic</w:t>
      </w:r>
      <w:r w:rsidRPr="005B6460">
        <w:rPr>
          <w:rFonts w:ascii="FOR smart Light" w:hAnsi="FOR smart Light"/>
          <w:b/>
          <w:sz w:val="22"/>
        </w:rPr>
        <w:t>embre 2016 e in Europa a inizio 2017.</w:t>
      </w:r>
      <w:r w:rsidR="00FE4471">
        <w:rPr>
          <w:rFonts w:ascii="FOR smart Light" w:hAnsi="FOR smart Light"/>
          <w:b/>
          <w:strike/>
          <w:color w:val="FF0000"/>
          <w:sz w:val="22"/>
        </w:rPr>
        <w:t xml:space="preserve"> </w:t>
      </w:r>
    </w:p>
    <w:p w14:paraId="7EC691ED" w14:textId="08E62430" w:rsidR="00E13D4C" w:rsidRPr="005B6460" w:rsidRDefault="00E13D4C" w:rsidP="00BF03DA">
      <w:pPr>
        <w:rPr>
          <w:rFonts w:ascii="FOR smart Light" w:hAnsi="FOR smart Light"/>
          <w:sz w:val="22"/>
        </w:rPr>
      </w:pPr>
      <w:r w:rsidRPr="005B6460">
        <w:rPr>
          <w:rFonts w:ascii="FOR smart Light" w:hAnsi="FOR smart Light"/>
          <w:sz w:val="22"/>
        </w:rPr>
        <w:t xml:space="preserve">"smart è già la perfetta city-car. Ma con la trazione elettrica diventa ancor più perfetta", </w:t>
      </w:r>
      <w:r w:rsidR="00877A79">
        <w:rPr>
          <w:rFonts w:ascii="FOR smart Light" w:hAnsi="FOR smart Light"/>
          <w:sz w:val="22"/>
        </w:rPr>
        <w:t>ha dichiarato</w:t>
      </w:r>
      <w:r w:rsidRPr="005B6460">
        <w:rPr>
          <w:rFonts w:ascii="FOR smart Light" w:hAnsi="FOR smart Light"/>
          <w:sz w:val="22"/>
        </w:rPr>
        <w:t xml:space="preserve"> la responsabile di smart Annette </w:t>
      </w:r>
      <w:proofErr w:type="spellStart"/>
      <w:r w:rsidRPr="005B6460">
        <w:rPr>
          <w:rFonts w:ascii="FOR smart Light" w:hAnsi="FOR smart Light"/>
          <w:sz w:val="22"/>
        </w:rPr>
        <w:t>Winkler</w:t>
      </w:r>
      <w:proofErr w:type="spellEnd"/>
      <w:r w:rsidRPr="005B6460">
        <w:rPr>
          <w:rFonts w:ascii="FOR smart Light" w:hAnsi="FOR smart Light"/>
          <w:sz w:val="22"/>
        </w:rPr>
        <w:t>. "Ecco perché a breve presenteremo tutta la nostra gamma - smart fortwo, smart cabrio e addirittura la nostra smart forfour - a trazione completamente elettrica. Insieme ai numerosi fan smart e ai clienti già entusiasti delle tre generazioni precedenti, siamo tutti ansiosi di sperimentare il piacere di guida straordinario della nuova smart electric drive. E a prezzi davvero interessanti, specialmente in quei Paesi in cui viene off</w:t>
      </w:r>
      <w:r w:rsidR="00D43B9E">
        <w:rPr>
          <w:rFonts w:ascii="FOR smart Light" w:hAnsi="FOR smart Light"/>
          <w:sz w:val="22"/>
        </w:rPr>
        <w:t>erto un premio per l'acquisto".</w:t>
      </w:r>
    </w:p>
    <w:p w14:paraId="22D920F8" w14:textId="77777777" w:rsidR="00D3352F" w:rsidRPr="005B6460" w:rsidRDefault="00D3352F" w:rsidP="00A52B8E">
      <w:pPr>
        <w:rPr>
          <w:rFonts w:ascii="FOR smart Light" w:hAnsi="FOR smart Light"/>
          <w:sz w:val="22"/>
        </w:rPr>
      </w:pPr>
      <w:r w:rsidRPr="005B6460">
        <w:rPr>
          <w:rFonts w:ascii="FOR smart Light" w:hAnsi="FOR smart Light"/>
          <w:sz w:val="22"/>
        </w:rPr>
        <w:t>Di seguito una panoramica delle informazioni più importanti.</w:t>
      </w:r>
    </w:p>
    <w:p w14:paraId="7ED284E9" w14:textId="73758974" w:rsidR="00D3352F" w:rsidRPr="005B6460" w:rsidRDefault="00D3352F" w:rsidP="00D3352F">
      <w:pPr>
        <w:numPr>
          <w:ilvl w:val="0"/>
          <w:numId w:val="16"/>
        </w:numPr>
        <w:ind w:left="714" w:hanging="357"/>
        <w:contextualSpacing/>
        <w:rPr>
          <w:rFonts w:ascii="FOR smart Light" w:hAnsi="FOR smart Light"/>
          <w:sz w:val="22"/>
        </w:rPr>
      </w:pPr>
      <w:r w:rsidRPr="005B6460">
        <w:rPr>
          <w:rFonts w:ascii="FOR smart Light" w:hAnsi="FOR smart Light"/>
          <w:sz w:val="22"/>
        </w:rPr>
        <w:t>smart è l'unico costruttore al mondo che offr</w:t>
      </w:r>
      <w:bookmarkStart w:id="0" w:name="_GoBack"/>
      <w:bookmarkEnd w:id="0"/>
      <w:r w:rsidRPr="005B6460">
        <w:rPr>
          <w:rFonts w:ascii="FOR smart Light" w:hAnsi="FOR smart Light"/>
          <w:sz w:val="22"/>
        </w:rPr>
        <w:t>e nella propria gamma sia modelli con motori a combustione che modelli elettrici alimentati solo a batteria. smart fortwo, smart fortwo cabrio e smart forfour sono infatti tutte disponibili come modelli electric drive</w:t>
      </w:r>
      <w:r w:rsidR="005B6460">
        <w:rPr>
          <w:rFonts w:ascii="FOR smart Light" w:hAnsi="FOR smart Light"/>
          <w:sz w:val="22"/>
        </w:rPr>
        <w:t>.</w:t>
      </w:r>
    </w:p>
    <w:p w14:paraId="6D41CF09" w14:textId="7F272265" w:rsidR="00D3352F" w:rsidRPr="005B6460" w:rsidRDefault="00D3352F" w:rsidP="00D3352F">
      <w:pPr>
        <w:numPr>
          <w:ilvl w:val="0"/>
          <w:numId w:val="16"/>
        </w:numPr>
        <w:ind w:left="714" w:hanging="357"/>
        <w:contextualSpacing/>
        <w:rPr>
          <w:rFonts w:ascii="FOR smart Light" w:hAnsi="FOR smart Light"/>
          <w:sz w:val="22"/>
        </w:rPr>
      </w:pPr>
      <w:r w:rsidRPr="005B6460">
        <w:rPr>
          <w:rFonts w:ascii="FOR smart Light" w:hAnsi="FOR smart Light"/>
          <w:sz w:val="22"/>
        </w:rPr>
        <w:t>smart fortwo cabrio è l'unica Cabrio elettrica sul mercato</w:t>
      </w:r>
      <w:r w:rsidR="005B6460">
        <w:rPr>
          <w:rFonts w:ascii="FOR smart Light" w:hAnsi="FOR smart Light"/>
          <w:sz w:val="22"/>
        </w:rPr>
        <w:t>.</w:t>
      </w:r>
    </w:p>
    <w:p w14:paraId="10B077CB" w14:textId="1B5F7541" w:rsidR="00D3352F" w:rsidRDefault="00D3352F" w:rsidP="00D3352F">
      <w:pPr>
        <w:numPr>
          <w:ilvl w:val="0"/>
          <w:numId w:val="16"/>
        </w:numPr>
        <w:ind w:left="714" w:hanging="357"/>
        <w:contextualSpacing/>
        <w:rPr>
          <w:rFonts w:ascii="FOR smart Light" w:hAnsi="FOR smart Light"/>
          <w:sz w:val="22"/>
        </w:rPr>
      </w:pPr>
      <w:r w:rsidRPr="005B6460">
        <w:rPr>
          <w:rFonts w:ascii="FOR smart Light" w:hAnsi="FOR smart Light"/>
          <w:sz w:val="22"/>
        </w:rPr>
        <w:t>Con una coppia di 160 Nm e 60 kW di potenza, questa city-car ha un'accelerazione davvero scattante</w:t>
      </w:r>
      <w:r w:rsidR="005B6460">
        <w:rPr>
          <w:rFonts w:ascii="FOR smart Light" w:hAnsi="FOR smart Light"/>
          <w:sz w:val="22"/>
        </w:rPr>
        <w:t>.</w:t>
      </w:r>
    </w:p>
    <w:p w14:paraId="288DBA3A" w14:textId="77777777" w:rsidR="009F41FA" w:rsidRPr="005B6460" w:rsidRDefault="009F41FA" w:rsidP="009F41FA">
      <w:pPr>
        <w:ind w:left="714"/>
        <w:contextualSpacing/>
        <w:rPr>
          <w:rFonts w:ascii="FOR smart Light" w:hAnsi="FOR smart Light"/>
          <w:sz w:val="22"/>
        </w:rPr>
      </w:pPr>
    </w:p>
    <w:p w14:paraId="0AD25CB4" w14:textId="2CC5BD8F" w:rsidR="005B6460" w:rsidRDefault="008B4506" w:rsidP="009F41FA">
      <w:pPr>
        <w:spacing w:after="0" w:line="240" w:lineRule="auto"/>
        <w:ind w:right="-852"/>
        <w:rPr>
          <w:rFonts w:ascii="FOR smart Light" w:hAnsi="FOR smart Light"/>
          <w:sz w:val="22"/>
        </w:rPr>
      </w:pPr>
      <w:r w:rsidRPr="009F41FA">
        <w:rPr>
          <w:rFonts w:ascii="FOR smart Light" w:hAnsi="FOR smart Light"/>
          <w:sz w:val="22"/>
        </w:rPr>
        <w:t>*</w:t>
      </w:r>
      <w:r w:rsidRPr="009F41FA">
        <w:t xml:space="preserve"> </w:t>
      </w:r>
      <w:r w:rsidR="009F41FA" w:rsidRPr="009F41FA">
        <w:rPr>
          <w:rFonts w:ascii="FOR smart Light" w:hAnsi="FOR smart Light"/>
          <w:sz w:val="16"/>
          <w:szCs w:val="16"/>
        </w:rPr>
        <w:t>Consumo d</w:t>
      </w:r>
      <w:r w:rsidR="00A90303">
        <w:rPr>
          <w:rFonts w:ascii="FOR smart Light" w:hAnsi="FOR smart Light"/>
          <w:sz w:val="16"/>
          <w:szCs w:val="16"/>
        </w:rPr>
        <w:t xml:space="preserve">i energia elettrica ponderato: </w:t>
      </w:r>
      <w:r w:rsidR="009F41FA" w:rsidRPr="009F41FA">
        <w:rPr>
          <w:rFonts w:ascii="FOR smart Light" w:hAnsi="FOR smart Light"/>
          <w:sz w:val="16"/>
          <w:szCs w:val="16"/>
        </w:rPr>
        <w:t>13,1 – 12,9 kWh/100 km; emission</w:t>
      </w:r>
      <w:r w:rsidR="00F20BDA">
        <w:rPr>
          <w:rFonts w:ascii="FOR smart Light" w:hAnsi="FOR smart Light"/>
          <w:sz w:val="16"/>
          <w:szCs w:val="16"/>
        </w:rPr>
        <w:t>i</w:t>
      </w:r>
      <w:r w:rsidR="004D63C3">
        <w:rPr>
          <w:rFonts w:ascii="FOR smart Light" w:hAnsi="FOR smart Light"/>
          <w:sz w:val="16"/>
          <w:szCs w:val="16"/>
        </w:rPr>
        <w:t xml:space="preserve"> di CO</w:t>
      </w:r>
      <w:r w:rsidR="004D63C3" w:rsidRPr="00D43B9E">
        <w:rPr>
          <w:rFonts w:ascii="FOR smart Light" w:hAnsi="FOR smart Light"/>
          <w:sz w:val="16"/>
          <w:szCs w:val="16"/>
          <w:vertAlign w:val="subscript"/>
        </w:rPr>
        <w:t>2</w:t>
      </w:r>
      <w:r w:rsidR="004D63C3">
        <w:rPr>
          <w:rFonts w:ascii="FOR smart Light" w:hAnsi="FOR smart Light"/>
          <w:sz w:val="16"/>
          <w:szCs w:val="16"/>
        </w:rPr>
        <w:t xml:space="preserve"> nel ciclo combinato:</w:t>
      </w:r>
      <w:r w:rsidR="009F41FA" w:rsidRPr="009F41FA">
        <w:rPr>
          <w:rFonts w:ascii="FOR smart Light" w:hAnsi="FOR smart Light"/>
          <w:sz w:val="16"/>
          <w:szCs w:val="16"/>
        </w:rPr>
        <w:t xml:space="preserve"> 0 g/km</w:t>
      </w:r>
      <w:r w:rsidR="005B6460">
        <w:rPr>
          <w:rFonts w:ascii="FOR smart Light" w:hAnsi="FOR smart Light"/>
          <w:sz w:val="22"/>
        </w:rPr>
        <w:br w:type="page"/>
      </w:r>
    </w:p>
    <w:p w14:paraId="5CF07365" w14:textId="433B0948" w:rsidR="00D3352F" w:rsidRPr="005B6460" w:rsidRDefault="00D3352F" w:rsidP="00D3352F">
      <w:pPr>
        <w:numPr>
          <w:ilvl w:val="0"/>
          <w:numId w:val="16"/>
        </w:numPr>
        <w:ind w:left="714" w:hanging="357"/>
        <w:contextualSpacing/>
        <w:rPr>
          <w:rFonts w:ascii="FOR smart Light" w:hAnsi="FOR smart Light"/>
          <w:sz w:val="22"/>
        </w:rPr>
      </w:pPr>
      <w:r w:rsidRPr="005B6460">
        <w:rPr>
          <w:rFonts w:ascii="FOR smart Light" w:hAnsi="FOR smart Light"/>
          <w:sz w:val="22"/>
        </w:rPr>
        <w:lastRenderedPageBreak/>
        <w:t>Una ricarica completa della batteria assicura un'autonomia pari a circa 160 km (NEDC), perfetta per il traffico cittadino</w:t>
      </w:r>
      <w:r w:rsidR="005B6460">
        <w:rPr>
          <w:rFonts w:ascii="FOR smart Light" w:hAnsi="FOR smart Light"/>
          <w:sz w:val="22"/>
        </w:rPr>
        <w:t>.</w:t>
      </w:r>
    </w:p>
    <w:p w14:paraId="0F87E2EE" w14:textId="4ADFE938" w:rsidR="00D3352F" w:rsidRPr="005B6460" w:rsidRDefault="00D3352F" w:rsidP="00D3352F">
      <w:pPr>
        <w:numPr>
          <w:ilvl w:val="0"/>
          <w:numId w:val="16"/>
        </w:numPr>
        <w:contextualSpacing/>
        <w:rPr>
          <w:rFonts w:ascii="FOR smart Light" w:hAnsi="FOR smart Light"/>
          <w:sz w:val="22"/>
        </w:rPr>
      </w:pPr>
      <w:r w:rsidRPr="005B6460">
        <w:rPr>
          <w:rFonts w:ascii="FOR smart Light" w:hAnsi="FOR smart Light"/>
          <w:sz w:val="22"/>
        </w:rPr>
        <w:t>Il potente caricatore di bordo consente di ricaricare la smart electric drive a una velocità doppia rispetto a quello precedente (in funzione della versione di Paese e della rete elettrica)</w:t>
      </w:r>
      <w:r w:rsidR="005B6460">
        <w:rPr>
          <w:rFonts w:ascii="FOR smart Light" w:hAnsi="FOR smart Light"/>
          <w:sz w:val="22"/>
        </w:rPr>
        <w:t>.</w:t>
      </w:r>
    </w:p>
    <w:p w14:paraId="6B1973E3" w14:textId="29293B13" w:rsidR="00D3352F" w:rsidRPr="005B6460" w:rsidRDefault="00D3352F" w:rsidP="00D3352F">
      <w:pPr>
        <w:numPr>
          <w:ilvl w:val="0"/>
          <w:numId w:val="16"/>
        </w:numPr>
        <w:ind w:left="714" w:hanging="357"/>
        <w:contextualSpacing/>
        <w:rPr>
          <w:rFonts w:ascii="FOR smart Light" w:hAnsi="FOR smart Light"/>
          <w:sz w:val="22"/>
        </w:rPr>
      </w:pPr>
      <w:r w:rsidRPr="005B6460">
        <w:rPr>
          <w:rFonts w:ascii="FOR smart Light" w:hAnsi="FOR smart Light"/>
          <w:sz w:val="22"/>
        </w:rPr>
        <w:t>Con il nuovo caricatore rapido</w:t>
      </w:r>
      <w:r w:rsidR="00F62E01" w:rsidRPr="005B6460">
        <w:rPr>
          <w:rFonts w:ascii="FOR smart Light" w:hAnsi="FOR smart Light"/>
          <w:sz w:val="22"/>
        </w:rPr>
        <w:t xml:space="preserve"> </w:t>
      </w:r>
      <w:r w:rsidRPr="005B6460">
        <w:rPr>
          <w:rFonts w:ascii="FOR smart Light" w:hAnsi="FOR smart Light"/>
          <w:sz w:val="22"/>
        </w:rPr>
        <w:t>(equipaggiamen</w:t>
      </w:r>
      <w:r w:rsidR="00F62E01">
        <w:rPr>
          <w:rFonts w:ascii="FOR smart Light" w:hAnsi="FOR smart Light"/>
          <w:sz w:val="22"/>
        </w:rPr>
        <w:t xml:space="preserve">to a richiesta, disponibile dal </w:t>
      </w:r>
      <w:r w:rsidRPr="005B6460">
        <w:rPr>
          <w:rFonts w:ascii="FOR smart Light" w:hAnsi="FOR smart Light"/>
          <w:sz w:val="22"/>
        </w:rPr>
        <w:t xml:space="preserve">2017) è possibile ottenere una ricarica completa in meno di 45 minuti (in funzione della versione di Paese e della rete elettrica). </w:t>
      </w:r>
    </w:p>
    <w:p w14:paraId="23959238" w14:textId="0B02EFED" w:rsidR="00345492" w:rsidRPr="005B6460" w:rsidRDefault="005B6460" w:rsidP="00345492">
      <w:pPr>
        <w:keepNext/>
        <w:rPr>
          <w:rFonts w:ascii="FOR smart Light" w:hAnsi="FOR smart Light"/>
          <w:b/>
          <w:sz w:val="22"/>
        </w:rPr>
      </w:pPr>
      <w:r>
        <w:rPr>
          <w:rFonts w:ascii="FOR smart Light" w:hAnsi="FOR smart Light"/>
          <w:b/>
          <w:sz w:val="22"/>
        </w:rPr>
        <w:br/>
      </w:r>
      <w:r w:rsidR="00345492" w:rsidRPr="005B6460">
        <w:rPr>
          <w:rFonts w:ascii="FOR smart Light" w:hAnsi="FOR smart Light"/>
          <w:b/>
          <w:sz w:val="22"/>
        </w:rPr>
        <w:t>smart electric drive: flessibile, silenziosa e con zero emissioni locali in città</w:t>
      </w:r>
    </w:p>
    <w:p w14:paraId="3C172857" w14:textId="6EC4959E" w:rsidR="00E13D4C" w:rsidRPr="005B6460" w:rsidRDefault="00E13D4C" w:rsidP="00A52B8E">
      <w:pPr>
        <w:rPr>
          <w:rFonts w:ascii="FOR smart Light" w:hAnsi="FOR smart Light"/>
          <w:sz w:val="22"/>
        </w:rPr>
      </w:pPr>
      <w:r w:rsidRPr="005B6460">
        <w:rPr>
          <w:rFonts w:ascii="FOR smart Light" w:hAnsi="FOR smart Light"/>
          <w:sz w:val="22"/>
        </w:rPr>
        <w:t xml:space="preserve">Agilità e scatto sono anche per smart electric drive caratteristiche consuete, grazie anche al ridotto diametro di volta, che nella biposto, con 6,95 metri, corrisponde perfettamente a quello della sorella a propulsione tradizionale. Anche i colori e gli equipaggiamenti a richiesta soddisfano ogni tipo di esigenza: i modelli elettrici di smart assicurano il massimo livello di personalizzazione. </w:t>
      </w:r>
    </w:p>
    <w:p w14:paraId="5F735BB5" w14:textId="58049A4D" w:rsidR="00E13D4C" w:rsidRPr="005B6460" w:rsidRDefault="00E13D4C" w:rsidP="00A52B8E">
      <w:pPr>
        <w:rPr>
          <w:rFonts w:ascii="FOR smart Light" w:hAnsi="FOR smart Light"/>
          <w:sz w:val="22"/>
        </w:rPr>
      </w:pPr>
      <w:r w:rsidRPr="005B6460">
        <w:rPr>
          <w:rFonts w:ascii="FOR smart Light" w:hAnsi="FOR smart Light"/>
          <w:sz w:val="22"/>
        </w:rPr>
        <w:t>Un fattore importante per i clienti delle vetture elettriche è il tempo di ricarica. Anche da questo punto di vista smart electric drive offre un comfort ancor più elevato: tutti i modelli sono infatti provvisti di serie di un nuovo e potentissimo caricatore di bordo. Negli USA e in Gran Bretagna il tempo di ricarica è pari a 2,5 ore, ovvero la metà rispetto al modello precedente. In Germania, dove è necessario un caricatore diverso per via della corrente alternata monofase, i tempi di ricarica della smart electric drive alla presa domestica si ridurr</w:t>
      </w:r>
      <w:r w:rsidR="00C9187C">
        <w:rPr>
          <w:rFonts w:ascii="FOR smart Light" w:hAnsi="FOR smart Light"/>
          <w:sz w:val="22"/>
        </w:rPr>
        <w:t>anno in futuro del 40%</w:t>
      </w:r>
      <w:r w:rsidRPr="005B6460">
        <w:rPr>
          <w:rFonts w:ascii="FOR smart Light" w:hAnsi="FOR smart Light"/>
          <w:sz w:val="22"/>
        </w:rPr>
        <w:t>. L'</w:t>
      </w:r>
      <w:proofErr w:type="spellStart"/>
      <w:r w:rsidRPr="005B6460">
        <w:rPr>
          <w:rFonts w:ascii="FOR smart Light" w:hAnsi="FOR smart Light"/>
          <w:sz w:val="22"/>
        </w:rPr>
        <w:t>app</w:t>
      </w:r>
      <w:proofErr w:type="spellEnd"/>
      <w:r w:rsidRPr="005B6460">
        <w:rPr>
          <w:rFonts w:ascii="FOR smart Light" w:hAnsi="FOR smart Light"/>
          <w:sz w:val="22"/>
        </w:rPr>
        <w:t xml:space="preserve"> "smart control" consente di sorvegliare la ricarica da remoto e azionare molte altre funzioni, come la ricarica intelligente.</w:t>
      </w:r>
    </w:p>
    <w:p w14:paraId="6792213E" w14:textId="77777777" w:rsidR="00E13D4C" w:rsidRPr="005B6460" w:rsidRDefault="00E13D4C" w:rsidP="00A52B8E">
      <w:pPr>
        <w:rPr>
          <w:rFonts w:ascii="FOR smart Light" w:hAnsi="FOR smart Light"/>
          <w:sz w:val="22"/>
        </w:rPr>
      </w:pPr>
      <w:r w:rsidRPr="005B6460">
        <w:rPr>
          <w:rFonts w:ascii="FOR smart Light" w:hAnsi="FOR smart Light"/>
          <w:sz w:val="22"/>
        </w:rPr>
        <w:t>Dal 2017 sarà disponibile a richiesta un caricatore rapido particolarmente potente da 22 kW, che consentirà di ricaricare la smart electric drive in tempi nettamente più brevi: meno di 45 minuti se, in base alle condizioni locali, è possibile una modalità di ricarica a tre fasi.</w:t>
      </w:r>
    </w:p>
    <w:p w14:paraId="6C123657" w14:textId="7674763B" w:rsidR="00E13D4C" w:rsidRPr="005B6460" w:rsidRDefault="008B48DF" w:rsidP="00A52B8E">
      <w:pPr>
        <w:rPr>
          <w:rFonts w:ascii="FOR smart Light" w:hAnsi="FOR smart Light"/>
          <w:sz w:val="22"/>
        </w:rPr>
      </w:pPr>
      <w:r w:rsidRPr="005B6460">
        <w:rPr>
          <w:rFonts w:ascii="FOR smart Light" w:hAnsi="FOR smart Light"/>
          <w:sz w:val="22"/>
        </w:rPr>
        <w:t xml:space="preserve">Le vetture smart fortwo electric drive escono dalla catena di montaggio dello stabilimento smart di </w:t>
      </w:r>
      <w:proofErr w:type="spellStart"/>
      <w:r w:rsidRPr="005B6460">
        <w:rPr>
          <w:rFonts w:ascii="FOR smart Light" w:hAnsi="FOR smart Light"/>
          <w:sz w:val="22"/>
        </w:rPr>
        <w:t>Hambach</w:t>
      </w:r>
      <w:proofErr w:type="spellEnd"/>
      <w:r w:rsidRPr="005B6460">
        <w:rPr>
          <w:rFonts w:ascii="FOR smart Light" w:hAnsi="FOR smart Light"/>
          <w:sz w:val="22"/>
        </w:rPr>
        <w:t xml:space="preserve"> insieme agli altri modelli della produzione di serie. La smart forfour electric drive viene prodotta nella sede di Novo Mesto </w:t>
      </w:r>
      <w:r w:rsidR="005B6460">
        <w:rPr>
          <w:rFonts w:ascii="FOR smart Light" w:hAnsi="FOR smart Light"/>
          <w:sz w:val="22"/>
        </w:rPr>
        <w:t xml:space="preserve">(Slovenia) </w:t>
      </w:r>
      <w:r w:rsidRPr="005B6460">
        <w:rPr>
          <w:rFonts w:ascii="FOR smart Light" w:hAnsi="FOR smart Light"/>
          <w:sz w:val="22"/>
        </w:rPr>
        <w:t xml:space="preserve">ed è provvista di una batteria realizzata dall'affiliata Daimler </w:t>
      </w:r>
      <w:proofErr w:type="spellStart"/>
      <w:r w:rsidRPr="005B6460">
        <w:rPr>
          <w:rFonts w:ascii="FOR smart Light" w:hAnsi="FOR smart Light"/>
          <w:sz w:val="22"/>
        </w:rPr>
        <w:t>Deutsche</w:t>
      </w:r>
      <w:proofErr w:type="spellEnd"/>
      <w:r w:rsidRPr="005B6460">
        <w:rPr>
          <w:rFonts w:ascii="FOR smart Light" w:hAnsi="FOR smart Light"/>
          <w:sz w:val="22"/>
        </w:rPr>
        <w:t xml:space="preserve"> </w:t>
      </w:r>
      <w:proofErr w:type="spellStart"/>
      <w:r w:rsidRPr="005B6460">
        <w:rPr>
          <w:rFonts w:ascii="FOR smart Light" w:hAnsi="FOR smart Light"/>
          <w:sz w:val="22"/>
        </w:rPr>
        <w:t>ACCUmotive</w:t>
      </w:r>
      <w:proofErr w:type="spellEnd"/>
      <w:r w:rsidRPr="005B6460">
        <w:rPr>
          <w:rFonts w:ascii="FOR smart Light" w:hAnsi="FOR smart Light"/>
          <w:sz w:val="22"/>
        </w:rPr>
        <w:t xml:space="preserve">.  L'azienda, con sede a </w:t>
      </w:r>
      <w:proofErr w:type="spellStart"/>
      <w:r w:rsidRPr="005B6460">
        <w:rPr>
          <w:rFonts w:ascii="FOR smart Light" w:hAnsi="FOR smart Light"/>
          <w:sz w:val="22"/>
        </w:rPr>
        <w:t>Kamenz</w:t>
      </w:r>
      <w:proofErr w:type="spellEnd"/>
      <w:r w:rsidRPr="005B6460">
        <w:rPr>
          <w:rFonts w:ascii="FOR smart Light" w:hAnsi="FOR smart Light"/>
          <w:sz w:val="22"/>
        </w:rPr>
        <w:t xml:space="preserve">, in Sassonia, realizza il cuore elettrico della smart electric drive ormai dal 2012. </w:t>
      </w:r>
    </w:p>
    <w:p w14:paraId="11BB9A40" w14:textId="7322A5FC" w:rsidR="00E13D4C" w:rsidRPr="005B6460" w:rsidRDefault="00E13D4C" w:rsidP="00A52B8E">
      <w:pPr>
        <w:rPr>
          <w:rFonts w:ascii="FOR smart Light" w:hAnsi="FOR smart Light"/>
          <w:sz w:val="22"/>
        </w:rPr>
      </w:pPr>
      <w:r w:rsidRPr="005B6460">
        <w:rPr>
          <w:rFonts w:ascii="FOR smart Light" w:hAnsi="FOR smart Light"/>
          <w:sz w:val="22"/>
        </w:rPr>
        <w:t xml:space="preserve">Nella coda della smart electric drive è alloggiato un motore elettrico da </w:t>
      </w:r>
      <w:r w:rsidR="005B6460">
        <w:rPr>
          <w:rFonts w:ascii="FOR smart Light" w:hAnsi="FOR smart Light"/>
          <w:b/>
          <w:sz w:val="22"/>
        </w:rPr>
        <w:t>60 </w:t>
      </w:r>
      <w:r w:rsidRPr="005B6460">
        <w:rPr>
          <w:rFonts w:ascii="FOR smart Light" w:hAnsi="FOR smart Light"/>
          <w:b/>
          <w:sz w:val="22"/>
        </w:rPr>
        <w:t>kW</w:t>
      </w:r>
      <w:r w:rsidRPr="005B6460">
        <w:rPr>
          <w:rFonts w:ascii="FOR smart Light" w:hAnsi="FOR smart Light"/>
          <w:sz w:val="22"/>
        </w:rPr>
        <w:t xml:space="preserve"> (81 CV) che trasferisce la sua potenza alle ruote attraverso un rapporto di trasmissione costante. A vettura ferma sviluppa subito una potente coppia di 160 Nm. L'autonomia è di circa 160 km, l'ideale per una mobilità a zero emissioni locali in città. La velocità massima è limitata elettronicamente a 130 km/h, a tutto vantaggio dell'autonomia. </w:t>
      </w:r>
    </w:p>
    <w:p w14:paraId="6519396D" w14:textId="77777777" w:rsidR="00E13D4C" w:rsidRPr="005B6460" w:rsidRDefault="00E13D4C" w:rsidP="00A52B8E">
      <w:pPr>
        <w:rPr>
          <w:rFonts w:ascii="FOR smart Light" w:hAnsi="FOR smart Light"/>
          <w:sz w:val="22"/>
        </w:rPr>
      </w:pPr>
      <w:r w:rsidRPr="005B6460">
        <w:rPr>
          <w:rFonts w:ascii="FOR smart Light" w:hAnsi="FOR smart Light"/>
          <w:sz w:val="22"/>
        </w:rPr>
        <w:t xml:space="preserve">Grazie alle particolari caratteristiche prestazionali del motore elettrico, per la smart è sufficiente un unico rapporto di trasmissione fisso del </w:t>
      </w:r>
      <w:r w:rsidRPr="005B6460">
        <w:rPr>
          <w:rFonts w:ascii="FOR smart Light" w:hAnsi="FOR smart Light"/>
          <w:sz w:val="22"/>
        </w:rPr>
        <w:lastRenderedPageBreak/>
        <w:t xml:space="preserve">cambio. Non è più necessario cambiare marcia: un vantaggio non indifferente nella densità odierna del traffico urbano. Per la retromarcia viene invertito il senso di rotazione del motore. Il gruppo propulsore viene prodotto nello stabilimento Renault di </w:t>
      </w:r>
      <w:proofErr w:type="spellStart"/>
      <w:r w:rsidRPr="005B6460">
        <w:rPr>
          <w:rFonts w:ascii="FOR smart Light" w:hAnsi="FOR smart Light"/>
          <w:sz w:val="22"/>
        </w:rPr>
        <w:t>Clèon</w:t>
      </w:r>
      <w:proofErr w:type="spellEnd"/>
      <w:r w:rsidRPr="005B6460">
        <w:rPr>
          <w:rFonts w:ascii="FOR smart Light" w:hAnsi="FOR smart Light"/>
          <w:sz w:val="22"/>
        </w:rPr>
        <w:t xml:space="preserve">, nel Nord della Francia. </w:t>
      </w:r>
    </w:p>
    <w:p w14:paraId="13BD02EF" w14:textId="77777777" w:rsidR="00E13D4C" w:rsidRPr="005B6460" w:rsidRDefault="00E13D4C" w:rsidP="005B6460">
      <w:pPr>
        <w:ind w:right="-285"/>
        <w:rPr>
          <w:rFonts w:ascii="FOR smart Light" w:hAnsi="FOR smart Light"/>
          <w:sz w:val="22"/>
        </w:rPr>
      </w:pPr>
      <w:r w:rsidRPr="005B6460">
        <w:rPr>
          <w:rFonts w:ascii="FOR smart Light" w:hAnsi="FOR smart Light"/>
          <w:sz w:val="22"/>
        </w:rPr>
        <w:t>Di seguito una panoramica dei dati relativi alla nuova smart electric drive.</w:t>
      </w:r>
    </w:p>
    <w:tbl>
      <w:tblPr>
        <w:tblStyle w:val="Grigliatabella"/>
        <w:tblW w:w="0" w:type="auto"/>
        <w:tblLook w:val="04A0" w:firstRow="1" w:lastRow="0" w:firstColumn="1" w:lastColumn="0" w:noHBand="0" w:noVBand="1"/>
      </w:tblPr>
      <w:tblGrid>
        <w:gridCol w:w="2660"/>
        <w:gridCol w:w="1032"/>
        <w:gridCol w:w="1032"/>
        <w:gridCol w:w="1032"/>
      </w:tblGrid>
      <w:tr w:rsidR="00E13D4C" w:rsidRPr="005B6460" w14:paraId="29B20F9D" w14:textId="77777777" w:rsidTr="00FE500C">
        <w:tc>
          <w:tcPr>
            <w:tcW w:w="2660" w:type="dxa"/>
          </w:tcPr>
          <w:p w14:paraId="552659B9" w14:textId="77777777" w:rsidR="00E13D4C" w:rsidRPr="005B6460" w:rsidRDefault="00E13D4C" w:rsidP="00FE500C">
            <w:pPr>
              <w:spacing w:after="0" w:line="0" w:lineRule="atLeast"/>
              <w:rPr>
                <w:rFonts w:ascii="FOR smart Light" w:eastAsia="Calibri" w:hAnsi="FOR smart Light" w:cs="Times New Roman"/>
                <w:b/>
                <w:sz w:val="22"/>
                <w:szCs w:val="22"/>
              </w:rPr>
            </w:pPr>
            <w:r w:rsidRPr="005B6460">
              <w:rPr>
                <w:rFonts w:ascii="FOR smart Light" w:hAnsi="FOR smart Light"/>
                <w:b/>
                <w:sz w:val="22"/>
              </w:rPr>
              <w:t>smart electric drive</w:t>
            </w:r>
          </w:p>
        </w:tc>
        <w:tc>
          <w:tcPr>
            <w:tcW w:w="1032" w:type="dxa"/>
          </w:tcPr>
          <w:p w14:paraId="3B4CF250" w14:textId="77777777" w:rsidR="00E13D4C" w:rsidRPr="005B6460" w:rsidRDefault="00E13D4C" w:rsidP="00FE500C">
            <w:pPr>
              <w:spacing w:after="0" w:line="0" w:lineRule="atLeast"/>
              <w:rPr>
                <w:rFonts w:ascii="FOR smart Light" w:eastAsia="Calibri" w:hAnsi="FOR smart Light" w:cs="Times New Roman"/>
                <w:b/>
                <w:sz w:val="22"/>
                <w:szCs w:val="22"/>
              </w:rPr>
            </w:pPr>
            <w:r w:rsidRPr="005B6460">
              <w:rPr>
                <w:rFonts w:ascii="FOR smart Light" w:hAnsi="FOR smart Light"/>
                <w:b/>
                <w:sz w:val="22"/>
              </w:rPr>
              <w:t>fortwo</w:t>
            </w:r>
          </w:p>
        </w:tc>
        <w:tc>
          <w:tcPr>
            <w:tcW w:w="1032" w:type="dxa"/>
          </w:tcPr>
          <w:p w14:paraId="11F8B451" w14:textId="77777777" w:rsidR="00E13D4C" w:rsidRPr="005B6460" w:rsidRDefault="00E13D4C" w:rsidP="00FE500C">
            <w:pPr>
              <w:spacing w:after="0" w:line="0" w:lineRule="atLeast"/>
              <w:rPr>
                <w:rFonts w:ascii="FOR smart Light" w:eastAsia="Calibri" w:hAnsi="FOR smart Light" w:cs="Times New Roman"/>
                <w:b/>
                <w:sz w:val="22"/>
                <w:szCs w:val="22"/>
              </w:rPr>
            </w:pPr>
            <w:r w:rsidRPr="005B6460">
              <w:rPr>
                <w:rFonts w:ascii="FOR smart Light" w:hAnsi="FOR smart Light"/>
                <w:b/>
                <w:sz w:val="22"/>
              </w:rPr>
              <w:t>fortwo</w:t>
            </w:r>
            <w:r w:rsidRPr="005B6460">
              <w:rPr>
                <w:rFonts w:ascii="FOR smart Light" w:hAnsi="FOR smart Light"/>
                <w:b/>
                <w:sz w:val="22"/>
              </w:rPr>
              <w:br/>
              <w:t>cabrio</w:t>
            </w:r>
          </w:p>
        </w:tc>
        <w:tc>
          <w:tcPr>
            <w:tcW w:w="1032" w:type="dxa"/>
          </w:tcPr>
          <w:p w14:paraId="0D2A4552" w14:textId="77777777" w:rsidR="00E13D4C" w:rsidRPr="005B6460" w:rsidRDefault="00E13D4C" w:rsidP="00FE500C">
            <w:pPr>
              <w:spacing w:after="0" w:line="0" w:lineRule="atLeast"/>
              <w:rPr>
                <w:rFonts w:ascii="FOR smart Light" w:eastAsia="Calibri" w:hAnsi="FOR smart Light" w:cs="Times New Roman"/>
                <w:b/>
                <w:sz w:val="22"/>
                <w:szCs w:val="22"/>
              </w:rPr>
            </w:pPr>
            <w:r w:rsidRPr="005B6460">
              <w:rPr>
                <w:rFonts w:ascii="FOR smart Light" w:hAnsi="FOR smart Light"/>
                <w:b/>
                <w:sz w:val="22"/>
              </w:rPr>
              <w:t>forfour</w:t>
            </w:r>
            <w:r w:rsidRPr="005B6460">
              <w:rPr>
                <w:rFonts w:ascii="FOR smart Light" w:hAnsi="FOR smart Light"/>
                <w:b/>
                <w:sz w:val="22"/>
              </w:rPr>
              <w:br/>
            </w:r>
          </w:p>
        </w:tc>
      </w:tr>
      <w:tr w:rsidR="00E13D4C" w:rsidRPr="005B6460" w14:paraId="6F364693" w14:textId="77777777" w:rsidTr="00FE500C">
        <w:tc>
          <w:tcPr>
            <w:tcW w:w="2660" w:type="dxa"/>
          </w:tcPr>
          <w:p w14:paraId="2F0DD60C" w14:textId="77777777" w:rsidR="00E13D4C" w:rsidRPr="005B6460" w:rsidRDefault="00E13D4C" w:rsidP="00FE500C">
            <w:pPr>
              <w:spacing w:after="0" w:line="0" w:lineRule="atLeast"/>
              <w:rPr>
                <w:rFonts w:ascii="FOR smart Light" w:eastAsia="Calibri" w:hAnsi="FOR smart Light" w:cs="Times New Roman"/>
                <w:sz w:val="22"/>
                <w:szCs w:val="22"/>
              </w:rPr>
            </w:pPr>
            <w:r w:rsidRPr="005B6460">
              <w:rPr>
                <w:rFonts w:ascii="FOR smart Light" w:hAnsi="FOR smart Light"/>
                <w:sz w:val="22"/>
              </w:rPr>
              <w:t>Motore</w:t>
            </w:r>
          </w:p>
        </w:tc>
        <w:tc>
          <w:tcPr>
            <w:tcW w:w="3096" w:type="dxa"/>
            <w:gridSpan w:val="3"/>
          </w:tcPr>
          <w:p w14:paraId="40D9664C" w14:textId="77777777" w:rsidR="00E13D4C" w:rsidRPr="005B6460" w:rsidRDefault="00E13D4C" w:rsidP="00FE500C">
            <w:pPr>
              <w:spacing w:after="0" w:line="0" w:lineRule="atLeast"/>
              <w:rPr>
                <w:rFonts w:ascii="FOR smart Light" w:eastAsia="Calibri" w:hAnsi="FOR smart Light" w:cs="Times New Roman"/>
                <w:sz w:val="22"/>
                <w:szCs w:val="22"/>
              </w:rPr>
            </w:pPr>
            <w:r w:rsidRPr="005B6460">
              <w:rPr>
                <w:rFonts w:ascii="FOR smart Light" w:hAnsi="FOR smart Light"/>
                <w:sz w:val="22"/>
              </w:rPr>
              <w:t>Motore sincrono a corrente trifase ad eccitazione separata</w:t>
            </w:r>
          </w:p>
        </w:tc>
      </w:tr>
      <w:tr w:rsidR="00E13D4C" w:rsidRPr="005B6460" w14:paraId="2A9A0F8A" w14:textId="77777777" w:rsidTr="00FE500C">
        <w:tc>
          <w:tcPr>
            <w:tcW w:w="2660" w:type="dxa"/>
          </w:tcPr>
          <w:p w14:paraId="103E74DC" w14:textId="77777777" w:rsidR="00E13D4C" w:rsidRPr="005B6460" w:rsidRDefault="00E13D4C" w:rsidP="00FE500C">
            <w:pPr>
              <w:spacing w:after="0" w:line="0" w:lineRule="atLeast"/>
              <w:rPr>
                <w:rFonts w:ascii="FOR smart Light" w:hAnsi="FOR smart Light"/>
                <w:sz w:val="22"/>
                <w:szCs w:val="22"/>
              </w:rPr>
            </w:pPr>
            <w:r w:rsidRPr="005B6460">
              <w:rPr>
                <w:rFonts w:ascii="FOR smart Light" w:hAnsi="FOR smart Light"/>
                <w:sz w:val="22"/>
              </w:rPr>
              <w:t>Batteria</w:t>
            </w:r>
          </w:p>
        </w:tc>
        <w:tc>
          <w:tcPr>
            <w:tcW w:w="3096" w:type="dxa"/>
            <w:gridSpan w:val="3"/>
          </w:tcPr>
          <w:p w14:paraId="4715CE59" w14:textId="77777777" w:rsidR="00E13D4C" w:rsidRPr="005B6460" w:rsidRDefault="00E13D4C" w:rsidP="00FE500C">
            <w:pPr>
              <w:spacing w:after="0" w:line="0" w:lineRule="atLeast"/>
              <w:rPr>
                <w:rFonts w:ascii="FOR smart Light" w:hAnsi="FOR smart Light"/>
                <w:sz w:val="22"/>
                <w:szCs w:val="22"/>
              </w:rPr>
            </w:pPr>
            <w:r w:rsidRPr="005B6460">
              <w:rPr>
                <w:rFonts w:ascii="FOR smart Light" w:hAnsi="FOR smart Light"/>
                <w:sz w:val="22"/>
              </w:rPr>
              <w:t>Batteria agli ioni di litio</w:t>
            </w:r>
          </w:p>
        </w:tc>
      </w:tr>
      <w:tr w:rsidR="00E13D4C" w:rsidRPr="005B6460" w14:paraId="4288E3F5" w14:textId="77777777" w:rsidTr="00FE500C">
        <w:tc>
          <w:tcPr>
            <w:tcW w:w="2660" w:type="dxa"/>
          </w:tcPr>
          <w:p w14:paraId="7352E77D" w14:textId="77777777" w:rsidR="00E13D4C" w:rsidRPr="005B6460" w:rsidRDefault="00E13D4C" w:rsidP="00FE500C">
            <w:pPr>
              <w:spacing w:after="0" w:line="0" w:lineRule="atLeast"/>
              <w:rPr>
                <w:rFonts w:ascii="FOR smart Light" w:hAnsi="FOR smart Light"/>
                <w:sz w:val="22"/>
                <w:szCs w:val="22"/>
              </w:rPr>
            </w:pPr>
            <w:r w:rsidRPr="005B6460">
              <w:rPr>
                <w:rFonts w:ascii="FOR smart Light" w:hAnsi="FOR smart Light"/>
                <w:sz w:val="22"/>
              </w:rPr>
              <w:t>Capacità della batteria (kWh)</w:t>
            </w:r>
          </w:p>
        </w:tc>
        <w:tc>
          <w:tcPr>
            <w:tcW w:w="3096" w:type="dxa"/>
            <w:gridSpan w:val="3"/>
          </w:tcPr>
          <w:p w14:paraId="4E8795C1" w14:textId="77777777" w:rsidR="00E13D4C" w:rsidRPr="000366AE" w:rsidRDefault="00E13D4C" w:rsidP="00FE500C">
            <w:pPr>
              <w:spacing w:after="0" w:line="0" w:lineRule="atLeast"/>
              <w:rPr>
                <w:rFonts w:ascii="FOR smart Light" w:hAnsi="FOR smart Light"/>
                <w:sz w:val="22"/>
                <w:szCs w:val="22"/>
              </w:rPr>
            </w:pPr>
            <w:r w:rsidRPr="000366AE">
              <w:rPr>
                <w:rFonts w:ascii="FOR smart Light" w:hAnsi="FOR smart Light"/>
                <w:sz w:val="22"/>
              </w:rPr>
              <w:t>17,6</w:t>
            </w:r>
          </w:p>
        </w:tc>
      </w:tr>
      <w:tr w:rsidR="00E13D4C" w:rsidRPr="005B6460" w14:paraId="5E77D641" w14:textId="77777777" w:rsidTr="00FE500C">
        <w:tc>
          <w:tcPr>
            <w:tcW w:w="2660" w:type="dxa"/>
          </w:tcPr>
          <w:p w14:paraId="189DF57D" w14:textId="77777777" w:rsidR="00E13D4C" w:rsidRPr="005B6460" w:rsidRDefault="00E13D4C" w:rsidP="00FE500C">
            <w:pPr>
              <w:spacing w:after="0" w:line="0" w:lineRule="atLeast"/>
              <w:rPr>
                <w:rFonts w:ascii="FOR smart Light" w:eastAsia="Calibri" w:hAnsi="FOR smart Light" w:cs="Times New Roman"/>
                <w:sz w:val="22"/>
                <w:szCs w:val="22"/>
              </w:rPr>
            </w:pPr>
            <w:r w:rsidRPr="005B6460">
              <w:rPr>
                <w:rFonts w:ascii="FOR smart Light" w:hAnsi="FOR smart Light"/>
                <w:sz w:val="22"/>
              </w:rPr>
              <w:t>Potenza motore elettrico (kW/CV)</w:t>
            </w:r>
          </w:p>
        </w:tc>
        <w:tc>
          <w:tcPr>
            <w:tcW w:w="3096" w:type="dxa"/>
            <w:gridSpan w:val="3"/>
          </w:tcPr>
          <w:p w14:paraId="7EDF7AD2" w14:textId="77777777" w:rsidR="00E13D4C" w:rsidRPr="000366AE" w:rsidRDefault="00E13D4C" w:rsidP="00FE500C">
            <w:pPr>
              <w:spacing w:after="0" w:line="0" w:lineRule="atLeast"/>
              <w:rPr>
                <w:rFonts w:ascii="FOR smart Light" w:eastAsia="Calibri" w:hAnsi="FOR smart Light" w:cs="Times New Roman"/>
                <w:sz w:val="22"/>
                <w:szCs w:val="22"/>
              </w:rPr>
            </w:pPr>
            <w:r w:rsidRPr="000366AE">
              <w:rPr>
                <w:rFonts w:ascii="FOR smart Light" w:hAnsi="FOR smart Light"/>
                <w:sz w:val="22"/>
              </w:rPr>
              <w:t>60/81</w:t>
            </w:r>
          </w:p>
        </w:tc>
      </w:tr>
      <w:tr w:rsidR="00E13D4C" w:rsidRPr="005B6460" w14:paraId="185DCFE6" w14:textId="77777777" w:rsidTr="00FE500C">
        <w:tc>
          <w:tcPr>
            <w:tcW w:w="2660" w:type="dxa"/>
          </w:tcPr>
          <w:p w14:paraId="36636124" w14:textId="77777777" w:rsidR="00E13D4C" w:rsidRPr="005B6460" w:rsidRDefault="00E13D4C" w:rsidP="00FE500C">
            <w:pPr>
              <w:spacing w:after="0" w:line="0" w:lineRule="atLeast"/>
              <w:rPr>
                <w:rFonts w:ascii="FOR smart Light" w:eastAsia="Calibri" w:hAnsi="FOR smart Light" w:cs="Times New Roman"/>
                <w:sz w:val="22"/>
                <w:szCs w:val="22"/>
              </w:rPr>
            </w:pPr>
            <w:r w:rsidRPr="005B6460">
              <w:rPr>
                <w:rFonts w:ascii="FOR smart Light" w:hAnsi="FOR smart Light"/>
                <w:sz w:val="22"/>
              </w:rPr>
              <w:t>Coppia motore elettrico (Nm)</w:t>
            </w:r>
          </w:p>
        </w:tc>
        <w:tc>
          <w:tcPr>
            <w:tcW w:w="3096" w:type="dxa"/>
            <w:gridSpan w:val="3"/>
          </w:tcPr>
          <w:p w14:paraId="1D9280A4" w14:textId="77777777" w:rsidR="00E13D4C" w:rsidRPr="000366AE" w:rsidRDefault="00E13D4C" w:rsidP="00FE500C">
            <w:pPr>
              <w:spacing w:after="0" w:line="0" w:lineRule="atLeast"/>
              <w:rPr>
                <w:rFonts w:ascii="FOR smart Light" w:eastAsia="Calibri" w:hAnsi="FOR smart Light" w:cs="Times New Roman"/>
                <w:sz w:val="22"/>
                <w:szCs w:val="22"/>
              </w:rPr>
            </w:pPr>
            <w:r w:rsidRPr="000366AE">
              <w:rPr>
                <w:rFonts w:ascii="FOR smart Light" w:hAnsi="FOR smart Light"/>
                <w:sz w:val="22"/>
              </w:rPr>
              <w:t>160</w:t>
            </w:r>
          </w:p>
        </w:tc>
      </w:tr>
      <w:tr w:rsidR="00E13D4C" w:rsidRPr="005B6460" w14:paraId="513C06CD" w14:textId="77777777" w:rsidTr="00FE500C">
        <w:tc>
          <w:tcPr>
            <w:tcW w:w="2660" w:type="dxa"/>
          </w:tcPr>
          <w:p w14:paraId="61FD667F" w14:textId="77777777" w:rsidR="00E13D4C" w:rsidRPr="005B6460" w:rsidRDefault="00E13D4C" w:rsidP="00FE500C">
            <w:pPr>
              <w:spacing w:after="0" w:line="0" w:lineRule="atLeast"/>
              <w:rPr>
                <w:rFonts w:ascii="FOR smart Light" w:eastAsia="Calibri" w:hAnsi="FOR smart Light" w:cs="Times New Roman"/>
                <w:sz w:val="22"/>
                <w:szCs w:val="22"/>
              </w:rPr>
            </w:pPr>
            <w:r w:rsidRPr="005B6460">
              <w:rPr>
                <w:rFonts w:ascii="FOR smart Light" w:hAnsi="FOR smart Light"/>
                <w:sz w:val="22"/>
              </w:rPr>
              <w:t>Classe di efficienza energetica</w:t>
            </w:r>
          </w:p>
        </w:tc>
        <w:tc>
          <w:tcPr>
            <w:tcW w:w="3096" w:type="dxa"/>
            <w:gridSpan w:val="3"/>
          </w:tcPr>
          <w:p w14:paraId="5151FBF7" w14:textId="77777777" w:rsidR="00E13D4C" w:rsidRPr="000366AE" w:rsidRDefault="00E13D4C" w:rsidP="00FE500C">
            <w:pPr>
              <w:spacing w:after="0" w:line="0" w:lineRule="atLeast"/>
              <w:rPr>
                <w:rFonts w:ascii="FOR smart Light" w:eastAsia="Calibri" w:hAnsi="FOR smart Light" w:cs="Times New Roman"/>
                <w:sz w:val="22"/>
                <w:szCs w:val="22"/>
              </w:rPr>
            </w:pPr>
            <w:r w:rsidRPr="000366AE">
              <w:rPr>
                <w:rFonts w:ascii="FOR smart Light" w:hAnsi="FOR smart Light"/>
                <w:sz w:val="22"/>
              </w:rPr>
              <w:t>A+</w:t>
            </w:r>
          </w:p>
        </w:tc>
      </w:tr>
      <w:tr w:rsidR="00E13D4C" w:rsidRPr="000366AE" w14:paraId="6213504C" w14:textId="77777777" w:rsidTr="00FE500C">
        <w:tc>
          <w:tcPr>
            <w:tcW w:w="2660" w:type="dxa"/>
          </w:tcPr>
          <w:p w14:paraId="42F532EF" w14:textId="77777777" w:rsidR="00E13D4C" w:rsidRPr="000366AE" w:rsidRDefault="00E13D4C" w:rsidP="00FE500C">
            <w:pPr>
              <w:spacing w:after="0" w:line="0" w:lineRule="atLeast"/>
              <w:rPr>
                <w:rFonts w:ascii="FOR smart Light" w:eastAsia="Calibri" w:hAnsi="FOR smart Light" w:cs="Times New Roman"/>
                <w:sz w:val="22"/>
                <w:szCs w:val="22"/>
              </w:rPr>
            </w:pPr>
            <w:r w:rsidRPr="000366AE">
              <w:rPr>
                <w:rFonts w:ascii="FOR smart Light" w:hAnsi="FOR smart Light"/>
                <w:sz w:val="22"/>
              </w:rPr>
              <w:t xml:space="preserve">Accelerazione </w:t>
            </w:r>
            <w:r w:rsidRPr="000366AE">
              <w:rPr>
                <w:rFonts w:ascii="FOR smart Light" w:hAnsi="FOR smart Light"/>
                <w:sz w:val="22"/>
              </w:rPr>
              <w:br/>
              <w:t>0-100 km/h (s)</w:t>
            </w:r>
          </w:p>
        </w:tc>
        <w:tc>
          <w:tcPr>
            <w:tcW w:w="1032" w:type="dxa"/>
          </w:tcPr>
          <w:p w14:paraId="53AFCB7C" w14:textId="6FEA45FB" w:rsidR="00E13D4C" w:rsidRPr="000366AE" w:rsidRDefault="00935144" w:rsidP="00935144">
            <w:pPr>
              <w:spacing w:after="0" w:line="0" w:lineRule="atLeast"/>
              <w:rPr>
                <w:rFonts w:ascii="FOR smart Light" w:eastAsia="Calibri" w:hAnsi="FOR smart Light" w:cs="Times New Roman"/>
                <w:sz w:val="22"/>
                <w:szCs w:val="22"/>
              </w:rPr>
            </w:pPr>
            <w:r w:rsidRPr="000366AE">
              <w:rPr>
                <w:rFonts w:ascii="FOR smart Light" w:hAnsi="FOR smart Light"/>
                <w:sz w:val="22"/>
              </w:rPr>
              <w:t>11,5</w:t>
            </w:r>
          </w:p>
        </w:tc>
        <w:tc>
          <w:tcPr>
            <w:tcW w:w="1032" w:type="dxa"/>
          </w:tcPr>
          <w:p w14:paraId="1A1E3AC7" w14:textId="76811619" w:rsidR="00E13D4C" w:rsidRPr="000366AE" w:rsidRDefault="00935144" w:rsidP="000366AE">
            <w:pPr>
              <w:spacing w:after="0" w:line="0" w:lineRule="atLeast"/>
              <w:rPr>
                <w:rFonts w:ascii="FOR smart Light" w:eastAsia="Calibri" w:hAnsi="FOR smart Light" w:cs="Times New Roman"/>
                <w:sz w:val="22"/>
                <w:szCs w:val="22"/>
              </w:rPr>
            </w:pPr>
            <w:r w:rsidRPr="000366AE">
              <w:rPr>
                <w:rFonts w:ascii="FOR smart Light" w:hAnsi="FOR smart Light"/>
                <w:sz w:val="22"/>
              </w:rPr>
              <w:t>1</w:t>
            </w:r>
            <w:r w:rsidR="000366AE" w:rsidRPr="000366AE">
              <w:rPr>
                <w:rFonts w:ascii="FOR smart Light" w:hAnsi="FOR smart Light"/>
                <w:sz w:val="22"/>
              </w:rPr>
              <w:t>1,8</w:t>
            </w:r>
          </w:p>
        </w:tc>
        <w:tc>
          <w:tcPr>
            <w:tcW w:w="1032" w:type="dxa"/>
          </w:tcPr>
          <w:p w14:paraId="14C198E5" w14:textId="2F224B10" w:rsidR="00E13D4C" w:rsidRPr="000366AE" w:rsidRDefault="00935144" w:rsidP="000366AE">
            <w:pPr>
              <w:spacing w:after="0" w:line="0" w:lineRule="atLeast"/>
              <w:rPr>
                <w:rFonts w:ascii="FOR smart Light" w:eastAsia="Calibri" w:hAnsi="FOR smart Light" w:cs="Times New Roman"/>
                <w:sz w:val="22"/>
                <w:szCs w:val="22"/>
              </w:rPr>
            </w:pPr>
            <w:r w:rsidRPr="000366AE">
              <w:rPr>
                <w:rFonts w:ascii="FOR smart Light" w:hAnsi="FOR smart Light"/>
                <w:sz w:val="22"/>
              </w:rPr>
              <w:t>12,</w:t>
            </w:r>
            <w:r w:rsidR="000366AE" w:rsidRPr="000366AE">
              <w:rPr>
                <w:rFonts w:ascii="FOR smart Light" w:hAnsi="FOR smart Light"/>
                <w:sz w:val="22"/>
              </w:rPr>
              <w:t>7</w:t>
            </w:r>
          </w:p>
        </w:tc>
      </w:tr>
      <w:tr w:rsidR="002A5D7C" w:rsidRPr="000366AE" w14:paraId="11F6372E" w14:textId="77777777" w:rsidTr="00FE500C">
        <w:tc>
          <w:tcPr>
            <w:tcW w:w="2660" w:type="dxa"/>
          </w:tcPr>
          <w:p w14:paraId="0021289E" w14:textId="4259A13C" w:rsidR="002A5D7C" w:rsidRPr="000366AE" w:rsidRDefault="002A5D7C" w:rsidP="00FE500C">
            <w:pPr>
              <w:spacing w:after="0" w:line="0" w:lineRule="atLeast"/>
              <w:rPr>
                <w:rFonts w:ascii="FOR smart Light" w:hAnsi="FOR smart Light"/>
                <w:sz w:val="22"/>
              </w:rPr>
            </w:pPr>
            <w:r w:rsidRPr="000366AE">
              <w:rPr>
                <w:rFonts w:ascii="FOR smart Light" w:hAnsi="FOR smart Light"/>
                <w:sz w:val="22"/>
              </w:rPr>
              <w:t>Autonomia NEDC (km)</w:t>
            </w:r>
          </w:p>
        </w:tc>
        <w:tc>
          <w:tcPr>
            <w:tcW w:w="1032" w:type="dxa"/>
          </w:tcPr>
          <w:p w14:paraId="131FE2F5" w14:textId="1D235FD1" w:rsidR="002A5D7C" w:rsidRPr="000366AE" w:rsidRDefault="002A5D7C" w:rsidP="00935144">
            <w:pPr>
              <w:spacing w:after="0" w:line="0" w:lineRule="atLeast"/>
              <w:rPr>
                <w:rFonts w:ascii="FOR smart Light" w:hAnsi="FOR smart Light"/>
                <w:sz w:val="22"/>
              </w:rPr>
            </w:pPr>
            <w:r w:rsidRPr="000366AE">
              <w:rPr>
                <w:rFonts w:ascii="FOR smart Light" w:hAnsi="FOR smart Light"/>
                <w:sz w:val="22"/>
              </w:rPr>
              <w:t>160</w:t>
            </w:r>
          </w:p>
        </w:tc>
        <w:tc>
          <w:tcPr>
            <w:tcW w:w="1032" w:type="dxa"/>
          </w:tcPr>
          <w:p w14:paraId="49529544" w14:textId="51A67A15" w:rsidR="002A5D7C" w:rsidRPr="000366AE" w:rsidRDefault="000366AE" w:rsidP="00935144">
            <w:pPr>
              <w:spacing w:after="0" w:line="0" w:lineRule="atLeast"/>
              <w:rPr>
                <w:rFonts w:ascii="FOR smart Light" w:hAnsi="FOR smart Light"/>
                <w:sz w:val="22"/>
              </w:rPr>
            </w:pPr>
            <w:r w:rsidRPr="000366AE">
              <w:rPr>
                <w:rFonts w:ascii="FOR smart Light" w:hAnsi="FOR smart Light"/>
                <w:sz w:val="22"/>
              </w:rPr>
              <w:t>155</w:t>
            </w:r>
          </w:p>
        </w:tc>
        <w:tc>
          <w:tcPr>
            <w:tcW w:w="1032" w:type="dxa"/>
          </w:tcPr>
          <w:p w14:paraId="003525C2" w14:textId="7AA6463A" w:rsidR="002A5D7C" w:rsidRPr="000366AE" w:rsidRDefault="000366AE" w:rsidP="00FE500C">
            <w:pPr>
              <w:spacing w:after="0" w:line="0" w:lineRule="atLeast"/>
              <w:rPr>
                <w:rFonts w:ascii="FOR smart Light" w:hAnsi="FOR smart Light"/>
                <w:sz w:val="22"/>
              </w:rPr>
            </w:pPr>
            <w:r w:rsidRPr="000366AE">
              <w:rPr>
                <w:rFonts w:ascii="FOR smart Light" w:hAnsi="FOR smart Light"/>
                <w:sz w:val="22"/>
              </w:rPr>
              <w:t>155</w:t>
            </w:r>
          </w:p>
        </w:tc>
      </w:tr>
      <w:tr w:rsidR="00E13D4C" w:rsidRPr="005B6460" w14:paraId="22CBC990" w14:textId="77777777" w:rsidTr="00FE500C">
        <w:tc>
          <w:tcPr>
            <w:tcW w:w="2660" w:type="dxa"/>
          </w:tcPr>
          <w:p w14:paraId="2AEE0DFC" w14:textId="77777777" w:rsidR="00E13D4C" w:rsidRPr="000366AE" w:rsidRDefault="00E13D4C" w:rsidP="00FE500C">
            <w:pPr>
              <w:spacing w:after="0" w:line="0" w:lineRule="atLeast"/>
              <w:rPr>
                <w:rFonts w:ascii="FOR smart Light" w:eastAsia="Calibri" w:hAnsi="FOR smart Light" w:cs="Times New Roman"/>
                <w:sz w:val="22"/>
                <w:szCs w:val="22"/>
              </w:rPr>
            </w:pPr>
            <w:r w:rsidRPr="000366AE">
              <w:rPr>
                <w:rFonts w:ascii="FOR smart Light" w:hAnsi="FOR smart Light"/>
                <w:sz w:val="22"/>
              </w:rPr>
              <w:t>Velocità massima (km/h)</w:t>
            </w:r>
          </w:p>
        </w:tc>
        <w:tc>
          <w:tcPr>
            <w:tcW w:w="3096" w:type="dxa"/>
            <w:gridSpan w:val="3"/>
          </w:tcPr>
          <w:p w14:paraId="099B384E" w14:textId="77777777" w:rsidR="00E13D4C" w:rsidRPr="000366AE" w:rsidRDefault="00E13D4C" w:rsidP="00FE500C">
            <w:pPr>
              <w:spacing w:after="0" w:line="0" w:lineRule="atLeast"/>
              <w:rPr>
                <w:rFonts w:ascii="FOR smart Light" w:eastAsia="Calibri" w:hAnsi="FOR smart Light" w:cs="Times New Roman"/>
                <w:sz w:val="22"/>
                <w:szCs w:val="22"/>
              </w:rPr>
            </w:pPr>
            <w:r w:rsidRPr="000366AE">
              <w:rPr>
                <w:rFonts w:ascii="FOR smart Light" w:hAnsi="FOR smart Light"/>
                <w:sz w:val="22"/>
              </w:rPr>
              <w:t>130</w:t>
            </w:r>
          </w:p>
        </w:tc>
      </w:tr>
      <w:tr w:rsidR="00E13D4C" w:rsidRPr="005B6460" w14:paraId="5885E3FB" w14:textId="77777777" w:rsidTr="00FE500C">
        <w:tc>
          <w:tcPr>
            <w:tcW w:w="2660" w:type="dxa"/>
          </w:tcPr>
          <w:p w14:paraId="7F006480" w14:textId="02EA2839" w:rsidR="00E13D4C" w:rsidRPr="005B6460" w:rsidRDefault="00E13D4C" w:rsidP="000366AE">
            <w:pPr>
              <w:spacing w:after="0" w:line="0" w:lineRule="atLeast"/>
              <w:rPr>
                <w:rFonts w:ascii="FOR smart Light" w:hAnsi="FOR smart Light"/>
                <w:sz w:val="22"/>
                <w:szCs w:val="22"/>
              </w:rPr>
            </w:pPr>
            <w:r w:rsidRPr="005B6460">
              <w:rPr>
                <w:rFonts w:ascii="FOR smart Light" w:hAnsi="FOR smart Light"/>
                <w:sz w:val="22"/>
              </w:rPr>
              <w:t xml:space="preserve">Durata ricarica </w:t>
            </w:r>
            <w:r w:rsidR="000366AE">
              <w:rPr>
                <w:rFonts w:ascii="FOR smart Light" w:hAnsi="FOR smart Light"/>
                <w:sz w:val="22"/>
              </w:rPr>
              <w:t>2</w:t>
            </w:r>
            <w:r w:rsidRPr="005B6460">
              <w:rPr>
                <w:rFonts w:ascii="FOR smart Light" w:hAnsi="FOR smart Light"/>
                <w:sz w:val="22"/>
              </w:rPr>
              <w:t>0-</w:t>
            </w:r>
            <w:r w:rsidR="000366AE">
              <w:rPr>
                <w:rFonts w:ascii="FOR smart Light" w:hAnsi="FOR smart Light"/>
                <w:sz w:val="22"/>
              </w:rPr>
              <w:t>10</w:t>
            </w:r>
            <w:r w:rsidRPr="005B6460">
              <w:rPr>
                <w:rFonts w:ascii="FOR smart Light" w:hAnsi="FOR smart Light"/>
                <w:sz w:val="22"/>
              </w:rPr>
              <w:t>0% presa domestica (h)</w:t>
            </w:r>
          </w:p>
        </w:tc>
        <w:tc>
          <w:tcPr>
            <w:tcW w:w="3096" w:type="dxa"/>
            <w:gridSpan w:val="3"/>
          </w:tcPr>
          <w:p w14:paraId="4D1C7A1F" w14:textId="2694FA3E" w:rsidR="00E13D4C" w:rsidRPr="005B6460" w:rsidRDefault="000366AE" w:rsidP="00FE500C">
            <w:pPr>
              <w:spacing w:after="0" w:line="0" w:lineRule="atLeast"/>
              <w:rPr>
                <w:rFonts w:ascii="FOR smart Light" w:hAnsi="FOR smart Light"/>
                <w:sz w:val="22"/>
                <w:szCs w:val="22"/>
                <w:highlight w:val="yellow"/>
              </w:rPr>
            </w:pPr>
            <w:r w:rsidRPr="000366AE">
              <w:rPr>
                <w:rFonts w:ascii="FOR smart Light" w:hAnsi="FOR smart Light"/>
                <w:sz w:val="22"/>
              </w:rPr>
              <w:t>6 (WEU/UK), 13 (USA)</w:t>
            </w:r>
          </w:p>
        </w:tc>
      </w:tr>
      <w:tr w:rsidR="00E13D4C" w:rsidRPr="005B6460" w14:paraId="6BB39434" w14:textId="77777777" w:rsidTr="00FE500C">
        <w:tc>
          <w:tcPr>
            <w:tcW w:w="2660" w:type="dxa"/>
          </w:tcPr>
          <w:p w14:paraId="23880387" w14:textId="768B643D" w:rsidR="00E13D4C" w:rsidRPr="005B6460" w:rsidRDefault="00E13D4C" w:rsidP="000E565D">
            <w:pPr>
              <w:spacing w:after="0" w:line="0" w:lineRule="atLeast"/>
              <w:rPr>
                <w:rFonts w:ascii="FOR smart Light" w:hAnsi="FOR smart Light"/>
                <w:sz w:val="22"/>
                <w:szCs w:val="22"/>
              </w:rPr>
            </w:pPr>
            <w:r w:rsidRPr="005B6460">
              <w:rPr>
                <w:rFonts w:ascii="FOR smart Light" w:hAnsi="FOR smart Light"/>
                <w:sz w:val="22"/>
              </w:rPr>
              <w:t xml:space="preserve">Durata ricarica </w:t>
            </w:r>
            <w:r w:rsidR="000366AE">
              <w:rPr>
                <w:rFonts w:ascii="FOR smart Light" w:hAnsi="FOR smart Light"/>
                <w:sz w:val="22"/>
              </w:rPr>
              <w:t>2</w:t>
            </w:r>
            <w:r w:rsidRPr="005B6460">
              <w:rPr>
                <w:rFonts w:ascii="FOR smart Light" w:hAnsi="FOR smart Light"/>
                <w:sz w:val="22"/>
              </w:rPr>
              <w:t>0-</w:t>
            </w:r>
            <w:r w:rsidR="000366AE">
              <w:rPr>
                <w:rFonts w:ascii="FOR smart Light" w:hAnsi="FOR smart Light"/>
                <w:sz w:val="22"/>
              </w:rPr>
              <w:t>10</w:t>
            </w:r>
            <w:r w:rsidRPr="005B6460">
              <w:rPr>
                <w:rFonts w:ascii="FOR smart Light" w:hAnsi="FOR smart Light"/>
                <w:sz w:val="22"/>
              </w:rPr>
              <w:t xml:space="preserve">0% </w:t>
            </w:r>
            <w:r w:rsidR="00BA2CAD">
              <w:rPr>
                <w:rFonts w:ascii="FOR smart Light" w:hAnsi="FOR smart Light"/>
                <w:sz w:val="22"/>
              </w:rPr>
              <w:t>Wallbox</w:t>
            </w:r>
            <w:r w:rsidRPr="005B6460">
              <w:rPr>
                <w:rFonts w:ascii="FOR smart Light" w:hAnsi="FOR smart Light"/>
                <w:sz w:val="22"/>
              </w:rPr>
              <w:t xml:space="preserve"> (</w:t>
            </w:r>
            <w:r w:rsidR="000E565D">
              <w:rPr>
                <w:rFonts w:ascii="FOR smart Light" w:hAnsi="FOR smart Light"/>
                <w:sz w:val="22"/>
              </w:rPr>
              <w:t>h</w:t>
            </w:r>
            <w:r w:rsidRPr="005B6460">
              <w:rPr>
                <w:rFonts w:ascii="FOR smart Light" w:hAnsi="FOR smart Light"/>
                <w:sz w:val="22"/>
              </w:rPr>
              <w:t>)</w:t>
            </w:r>
          </w:p>
        </w:tc>
        <w:tc>
          <w:tcPr>
            <w:tcW w:w="3096" w:type="dxa"/>
            <w:gridSpan w:val="3"/>
          </w:tcPr>
          <w:p w14:paraId="33FC28BC" w14:textId="27781B7B" w:rsidR="00E13D4C" w:rsidRPr="005B6460" w:rsidRDefault="000366AE" w:rsidP="00FE500C">
            <w:pPr>
              <w:spacing w:after="0" w:line="0" w:lineRule="atLeast"/>
              <w:rPr>
                <w:rFonts w:ascii="FOR smart Light" w:hAnsi="FOR smart Light"/>
                <w:sz w:val="22"/>
                <w:szCs w:val="22"/>
                <w:highlight w:val="yellow"/>
              </w:rPr>
            </w:pPr>
            <w:r w:rsidRPr="000366AE">
              <w:rPr>
                <w:rFonts w:ascii="FOR smart Light" w:hAnsi="FOR smart Light"/>
                <w:sz w:val="22"/>
              </w:rPr>
              <w:t>3,5 (WEU), 2,5 (UK/USA)</w:t>
            </w:r>
          </w:p>
        </w:tc>
      </w:tr>
    </w:tbl>
    <w:p w14:paraId="4D639CF4" w14:textId="1AB939B0" w:rsidR="00CA5DFC" w:rsidRPr="005B6460" w:rsidRDefault="005B6460" w:rsidP="00A52B8E">
      <w:pPr>
        <w:rPr>
          <w:rFonts w:ascii="FOR smart Light" w:hAnsi="FOR smart Light"/>
          <w:sz w:val="22"/>
          <w:szCs w:val="22"/>
        </w:rPr>
      </w:pPr>
      <w:r>
        <w:rPr>
          <w:rFonts w:ascii="FOR smart Light" w:hAnsi="FOR smart Light"/>
          <w:sz w:val="22"/>
        </w:rPr>
        <w:br/>
      </w:r>
      <w:r w:rsidR="00E13D4C" w:rsidRPr="005B6460">
        <w:rPr>
          <w:rFonts w:ascii="FOR smart Light" w:hAnsi="FOR smart Light"/>
          <w:sz w:val="22"/>
        </w:rPr>
        <w:t xml:space="preserve">Oltre al programma di marcia di base, il guidatore può selezionare anche la modalità ECO, concepita per uno stile di guida più efficiente.  Questa modalità prevede la limitazione della velocità massima, l'adattamento della curva caratteristica del pedale dell'acceleratore e la preselezione fissa del livello di recupero. In fase di rilascio o in frenata l'energia cinetica della vettura viene convertita in energia elettrica, generando il cosiddetto "recupero". Il recupero basato su radar, attivo nel programma di marcia di base, agisce in modo previdente: tramite un sensore radar viene monitorata la circolazione stradale e selezionato il livello di recupero più adatto alla situazione del momento. </w:t>
      </w:r>
    </w:p>
    <w:p w14:paraId="01892638" w14:textId="77777777" w:rsidR="00E13D4C" w:rsidRPr="005B6460" w:rsidRDefault="00E13D4C" w:rsidP="00A52B8E">
      <w:pPr>
        <w:rPr>
          <w:rFonts w:ascii="FOR smart Light" w:hAnsi="FOR smart Light"/>
          <w:sz w:val="22"/>
          <w:szCs w:val="22"/>
        </w:rPr>
      </w:pPr>
      <w:r w:rsidRPr="005B6460">
        <w:rPr>
          <w:rFonts w:ascii="FOR smart Light" w:hAnsi="FOR smart Light"/>
          <w:sz w:val="22"/>
        </w:rPr>
        <w:t xml:space="preserve">Per risparmiare energia e guadagnare ancor più autonomia, la smart electric drive dispone inoltre della funzione di </w:t>
      </w:r>
      <w:proofErr w:type="spellStart"/>
      <w:r w:rsidRPr="005B6460">
        <w:rPr>
          <w:rFonts w:ascii="FOR smart Light" w:hAnsi="FOR smart Light"/>
          <w:sz w:val="22"/>
        </w:rPr>
        <w:t>preclimatizzazione</w:t>
      </w:r>
      <w:proofErr w:type="spellEnd"/>
      <w:r w:rsidRPr="005B6460">
        <w:rPr>
          <w:rFonts w:ascii="FOR smart Light" w:hAnsi="FOR smart Light"/>
          <w:sz w:val="22"/>
        </w:rPr>
        <w:t>, che consente di impostare la temperatura desiderata nell'abitacolo quando la vettura è ancora attaccata alla presa elettrica in carica.</w:t>
      </w:r>
    </w:p>
    <w:p w14:paraId="058BE333" w14:textId="4EE6E1F7" w:rsidR="00E13D4C" w:rsidRPr="005B6460" w:rsidRDefault="00E13D4C" w:rsidP="00A52B8E">
      <w:pPr>
        <w:rPr>
          <w:rFonts w:ascii="FOR smart Light" w:hAnsi="FOR smart Light"/>
          <w:sz w:val="22"/>
          <w:szCs w:val="22"/>
        </w:rPr>
      </w:pPr>
      <w:r w:rsidRPr="005B6460">
        <w:rPr>
          <w:rFonts w:ascii="FOR smart Light" w:hAnsi="FOR smart Light"/>
          <w:sz w:val="22"/>
        </w:rPr>
        <w:t>Con l'</w:t>
      </w:r>
      <w:proofErr w:type="spellStart"/>
      <w:r w:rsidRPr="005B6460">
        <w:rPr>
          <w:rFonts w:ascii="FOR smart Light" w:hAnsi="FOR smart Light"/>
          <w:sz w:val="22"/>
        </w:rPr>
        <w:t>app</w:t>
      </w:r>
      <w:proofErr w:type="spellEnd"/>
      <w:r w:rsidRPr="005B6460">
        <w:rPr>
          <w:rFonts w:ascii="FOR smart Light" w:hAnsi="FOR smart Light"/>
          <w:sz w:val="22"/>
        </w:rPr>
        <w:t xml:space="preserve"> "smart control" è possibile richiamare diverse informazioni </w:t>
      </w:r>
      <w:proofErr w:type="spellStart"/>
      <w:r w:rsidRPr="005B6460">
        <w:rPr>
          <w:rFonts w:ascii="FOR smart Light" w:hAnsi="FOR smart Light"/>
          <w:sz w:val="22"/>
        </w:rPr>
        <w:t>electric</w:t>
      </w:r>
      <w:proofErr w:type="spellEnd"/>
      <w:r w:rsidRPr="005B6460">
        <w:rPr>
          <w:rFonts w:ascii="FOR smart Light" w:hAnsi="FOR smart Light"/>
          <w:sz w:val="22"/>
        </w:rPr>
        <w:t xml:space="preserve"> drive tramite smartphone, </w:t>
      </w:r>
      <w:proofErr w:type="spellStart"/>
      <w:r w:rsidRPr="005B6460">
        <w:rPr>
          <w:rFonts w:ascii="FOR smart Light" w:hAnsi="FOR smart Light"/>
          <w:sz w:val="22"/>
        </w:rPr>
        <w:t>tablet</w:t>
      </w:r>
      <w:proofErr w:type="spellEnd"/>
      <w:r w:rsidRPr="005B6460">
        <w:rPr>
          <w:rFonts w:ascii="FOR smart Light" w:hAnsi="FOR smart Light"/>
          <w:sz w:val="22"/>
        </w:rPr>
        <w:t xml:space="preserve"> e PC, oltre che azionare da remoto funzioni quali la </w:t>
      </w:r>
      <w:proofErr w:type="spellStart"/>
      <w:r w:rsidRPr="005B6460">
        <w:rPr>
          <w:rFonts w:ascii="FOR smart Light" w:hAnsi="FOR smart Light"/>
          <w:sz w:val="22"/>
        </w:rPr>
        <w:t>preclimatizzazione</w:t>
      </w:r>
      <w:proofErr w:type="spellEnd"/>
      <w:r w:rsidRPr="005B6460">
        <w:rPr>
          <w:rFonts w:ascii="FOR smart Light" w:hAnsi="FOR smart Light"/>
          <w:sz w:val="22"/>
        </w:rPr>
        <w:t xml:space="preserve"> o la ricarica intelligente. Rispetto al modello precedente le opzioni di azionamento sono aumentate. Grazie alla possibilità di programmare due orari di partenza, non è necessario reimpostare ogni volta la ricarica intelligente e la </w:t>
      </w:r>
      <w:proofErr w:type="spellStart"/>
      <w:r w:rsidRPr="005B6460">
        <w:rPr>
          <w:rFonts w:ascii="FOR smart Light" w:hAnsi="FOR smart Light"/>
          <w:sz w:val="22"/>
        </w:rPr>
        <w:t>preclimatizzazione</w:t>
      </w:r>
      <w:proofErr w:type="spellEnd"/>
      <w:r w:rsidRPr="005B6460">
        <w:rPr>
          <w:rFonts w:ascii="FOR smart Light" w:hAnsi="FOR smart Light"/>
          <w:b/>
          <w:sz w:val="22"/>
        </w:rPr>
        <w:t xml:space="preserve"> </w:t>
      </w:r>
      <w:r w:rsidRPr="005B6460">
        <w:rPr>
          <w:rFonts w:ascii="FOR smart Light" w:hAnsi="FOR smart Light"/>
          <w:sz w:val="22"/>
        </w:rPr>
        <w:t>per i percorsi abituali.</w:t>
      </w:r>
    </w:p>
    <w:p w14:paraId="6297DF7D" w14:textId="0ABD6039" w:rsidR="00E13D4C" w:rsidRPr="005B6460" w:rsidRDefault="00E13D4C" w:rsidP="00A52B8E">
      <w:pPr>
        <w:rPr>
          <w:rFonts w:ascii="FOR smart Light" w:hAnsi="FOR smart Light"/>
          <w:sz w:val="22"/>
          <w:szCs w:val="22"/>
        </w:rPr>
      </w:pPr>
      <w:r w:rsidRPr="005B6460">
        <w:rPr>
          <w:rFonts w:ascii="FOR smart Light" w:hAnsi="FOR smart Light"/>
          <w:sz w:val="22"/>
        </w:rPr>
        <w:lastRenderedPageBreak/>
        <w:t xml:space="preserve">I modelli smart electric drive presentano una dotazione di serie ancora più ricca rispetto a quella della sorella a propulsione tradizionale; infatti sono dotati di serie di indicatori supplementari con </w:t>
      </w:r>
      <w:proofErr w:type="spellStart"/>
      <w:r w:rsidRPr="005B6460">
        <w:rPr>
          <w:rFonts w:ascii="FOR smart Light" w:hAnsi="FOR smart Light"/>
          <w:sz w:val="22"/>
        </w:rPr>
        <w:t>Powermeter</w:t>
      </w:r>
      <w:proofErr w:type="spellEnd"/>
      <w:r w:rsidRPr="005B6460">
        <w:rPr>
          <w:rFonts w:ascii="FOR smart Light" w:hAnsi="FOR smart Light"/>
          <w:sz w:val="22"/>
        </w:rPr>
        <w:t xml:space="preserve"> e display dello stato della batteria e, su richiesta, è disponibile il </w:t>
      </w:r>
      <w:proofErr w:type="spellStart"/>
      <w:r w:rsidR="00C21825" w:rsidRPr="00FE4471">
        <w:rPr>
          <w:rFonts w:ascii="FOR smart Light" w:hAnsi="FOR smart Light"/>
          <w:sz w:val="22"/>
        </w:rPr>
        <w:t>winter</w:t>
      </w:r>
      <w:proofErr w:type="spellEnd"/>
      <w:r w:rsidR="00C21825" w:rsidRPr="00FE4471">
        <w:rPr>
          <w:rFonts w:ascii="FOR smart Light" w:hAnsi="FOR smart Light"/>
          <w:sz w:val="22"/>
        </w:rPr>
        <w:t xml:space="preserve"> pack</w:t>
      </w:r>
      <w:r w:rsidR="00C21825">
        <w:rPr>
          <w:rFonts w:ascii="FOR smart Light" w:hAnsi="FOR smart Light"/>
          <w:sz w:val="22"/>
        </w:rPr>
        <w:t xml:space="preserve">, </w:t>
      </w:r>
      <w:r w:rsidRPr="005B6460">
        <w:rPr>
          <w:rFonts w:ascii="FOR smart Light" w:hAnsi="FOR smart Light"/>
          <w:sz w:val="22"/>
        </w:rPr>
        <w:t>con volante riscaldabile per il massimo comfort</w:t>
      </w:r>
      <w:r w:rsidR="00121B80">
        <w:rPr>
          <w:rFonts w:ascii="FOR smart Light" w:hAnsi="FOR smart Light"/>
          <w:sz w:val="22"/>
        </w:rPr>
        <w:t xml:space="preserve"> </w:t>
      </w:r>
      <w:r w:rsidR="00121B80" w:rsidRPr="00FE4471">
        <w:rPr>
          <w:rFonts w:ascii="FOR smart Light" w:hAnsi="FOR smart Light"/>
          <w:sz w:val="22"/>
        </w:rPr>
        <w:t>e</w:t>
      </w:r>
      <w:r w:rsidR="00842380" w:rsidRPr="00FE4471">
        <w:rPr>
          <w:rFonts w:ascii="FOR smart Light" w:hAnsi="FOR smart Light"/>
          <w:sz w:val="22"/>
        </w:rPr>
        <w:t xml:space="preserve"> con schermatura</w:t>
      </w:r>
      <w:r w:rsidR="00121B80" w:rsidRPr="00FE4471">
        <w:rPr>
          <w:rFonts w:ascii="FOR smart Light" w:hAnsi="FOR smart Light"/>
          <w:sz w:val="22"/>
        </w:rPr>
        <w:t xml:space="preserve"> per</w:t>
      </w:r>
      <w:r w:rsidR="00842380" w:rsidRPr="00FE4471">
        <w:rPr>
          <w:rFonts w:ascii="FOR smart Light" w:hAnsi="FOR smart Light"/>
          <w:sz w:val="22"/>
        </w:rPr>
        <w:t xml:space="preserve"> minimizzare lo sbalzo termico,</w:t>
      </w:r>
      <w:r w:rsidR="00121B80" w:rsidRPr="00FE4471">
        <w:rPr>
          <w:rFonts w:ascii="FOR smart Light" w:hAnsi="FOR smart Light"/>
          <w:sz w:val="22"/>
        </w:rPr>
        <w:t xml:space="preserve"> diminuire l’utilizzo del condizionatore e preservare l’</w:t>
      </w:r>
      <w:proofErr w:type="spellStart"/>
      <w:r w:rsidR="00121B80" w:rsidRPr="00FE4471">
        <w:rPr>
          <w:rFonts w:ascii="FOR smart Light" w:hAnsi="FOR smart Light"/>
          <w:sz w:val="22"/>
        </w:rPr>
        <w:t>automonia</w:t>
      </w:r>
      <w:proofErr w:type="spellEnd"/>
      <w:r w:rsidR="00121B80" w:rsidRPr="00FE4471">
        <w:rPr>
          <w:rFonts w:ascii="FOR smart Light" w:hAnsi="FOR smart Light"/>
          <w:sz w:val="22"/>
        </w:rPr>
        <w:t>.</w:t>
      </w:r>
      <w:r w:rsidRPr="00121B80">
        <w:rPr>
          <w:rFonts w:ascii="FOR smart Light" w:hAnsi="FOR smart Light"/>
          <w:color w:val="FF0000"/>
          <w:sz w:val="22"/>
        </w:rPr>
        <w:t xml:space="preserve"> </w:t>
      </w:r>
      <w:r w:rsidRPr="005B6460">
        <w:rPr>
          <w:rFonts w:ascii="FOR smart Light" w:hAnsi="FOR smart Light"/>
          <w:sz w:val="22"/>
        </w:rPr>
        <w:t>L'</w:t>
      </w:r>
      <w:proofErr w:type="spellStart"/>
      <w:r w:rsidRPr="005B6460">
        <w:rPr>
          <w:rFonts w:ascii="FOR smart Light" w:hAnsi="FOR smart Light"/>
          <w:sz w:val="22"/>
        </w:rPr>
        <w:t>electric</w:t>
      </w:r>
      <w:proofErr w:type="spellEnd"/>
      <w:r w:rsidRPr="005B6460">
        <w:rPr>
          <w:rFonts w:ascii="FOR smart Light" w:hAnsi="FOR smart Light"/>
          <w:sz w:val="22"/>
        </w:rPr>
        <w:t xml:space="preserve"> drive design package (equipaggiamento a richiesta), che vede la cellula di sicurezza tridion e i retrovisori esterni verniciati nell'esclusiva tonalità electric green, conferisce alla vettura un look davvero espressivo. </w:t>
      </w:r>
    </w:p>
    <w:p w14:paraId="0FD4DFCA" w14:textId="77777777" w:rsidR="00E13D4C" w:rsidRPr="005B6460" w:rsidRDefault="00E13D4C" w:rsidP="00A52B8E">
      <w:pPr>
        <w:rPr>
          <w:rFonts w:ascii="FOR smart Light" w:hAnsi="FOR smart Light"/>
          <w:sz w:val="22"/>
          <w:szCs w:val="22"/>
        </w:rPr>
      </w:pPr>
      <w:r w:rsidRPr="005B6460">
        <w:rPr>
          <w:rFonts w:ascii="FOR smart Light" w:hAnsi="FOR smart Light"/>
          <w:sz w:val="22"/>
        </w:rPr>
        <w:t>Dopo l'anteprima mondiale a Parigi, la nuova smart fortwo electric drive verrà lanciata quest'anno anche nel mercato USA, dove negli ultimi tempi il 25% circa di tutte le smart vendute sono state fornite con propulsione elettrica alimentata a batteria. Seguirà quindi il lancio in Europa della biposto e della quattro posti a inizio 2017.</w:t>
      </w:r>
    </w:p>
    <w:p w14:paraId="7499F8DC" w14:textId="77777777" w:rsidR="00E13D4C" w:rsidRPr="005B6460" w:rsidRDefault="00E13D4C" w:rsidP="00A52B8E">
      <w:pPr>
        <w:keepNext/>
        <w:rPr>
          <w:rFonts w:ascii="FOR smart Light" w:hAnsi="FOR smart Light"/>
          <w:b/>
          <w:sz w:val="22"/>
          <w:szCs w:val="22"/>
        </w:rPr>
      </w:pPr>
      <w:r w:rsidRPr="005B6460">
        <w:rPr>
          <w:rFonts w:ascii="FOR smart Light" w:hAnsi="FOR smart Light"/>
          <w:b/>
          <w:sz w:val="22"/>
        </w:rPr>
        <w:t>La storia dei modelli elettrici di smart</w:t>
      </w:r>
    </w:p>
    <w:p w14:paraId="51ECFDC4" w14:textId="77777777" w:rsidR="00E13D4C" w:rsidRPr="005B6460" w:rsidRDefault="00E13D4C" w:rsidP="00A52B8E">
      <w:pPr>
        <w:rPr>
          <w:rFonts w:ascii="FOR smart Light" w:hAnsi="FOR smart Light"/>
          <w:sz w:val="22"/>
          <w:szCs w:val="22"/>
        </w:rPr>
      </w:pPr>
      <w:r w:rsidRPr="005B6460">
        <w:rPr>
          <w:rFonts w:ascii="FOR smart Light" w:hAnsi="FOR smart Light"/>
          <w:sz w:val="22"/>
        </w:rPr>
        <w:t xml:space="preserve">Con l’avvio della prima flotta sperimentale ad alimentazione elettrica nel 2007 a Londra, smart ha ricoperto un ruolo di precursore anche a livello di mobilità elettrica. Allora erano 100 gli esemplari di smart fortwo electric drive che circolavano lungo le strade della capitale britannica, riscuotendo un enorme successo. </w:t>
      </w:r>
    </w:p>
    <w:p w14:paraId="0BD02D23" w14:textId="77777777" w:rsidR="00E13D4C" w:rsidRPr="005B6460" w:rsidRDefault="00E13D4C" w:rsidP="00A52B8E">
      <w:pPr>
        <w:rPr>
          <w:rFonts w:ascii="FOR smart Light" w:hAnsi="FOR smart Light"/>
          <w:sz w:val="22"/>
          <w:szCs w:val="22"/>
        </w:rPr>
      </w:pPr>
      <w:r w:rsidRPr="005B6460">
        <w:rPr>
          <w:rFonts w:ascii="FOR smart Light" w:hAnsi="FOR smart Light"/>
          <w:sz w:val="22"/>
        </w:rPr>
        <w:t xml:space="preserve">Nel 2009 smart introdusse la seconda generazione di smart fortwo electric drive e il modello venne lanciato in 18 mercati. L'obiettivo era quello di raccogliere il maggior numero possibile di esperienze sulle modalità di utilizzo e di ricarica delle vetture elettriche da parte dei clienti.  L'enorme domanda superò tutte le aspettative. Al posto delle 1.000 unità previste, nello stabilimento di </w:t>
      </w:r>
      <w:proofErr w:type="spellStart"/>
      <w:r w:rsidRPr="005B6460">
        <w:rPr>
          <w:rFonts w:ascii="FOR smart Light" w:hAnsi="FOR smart Light"/>
          <w:sz w:val="22"/>
        </w:rPr>
        <w:t>Hambach</w:t>
      </w:r>
      <w:proofErr w:type="spellEnd"/>
      <w:r w:rsidRPr="005B6460">
        <w:rPr>
          <w:rFonts w:ascii="FOR smart Light" w:hAnsi="FOR smart Light"/>
          <w:sz w:val="22"/>
        </w:rPr>
        <w:t xml:space="preserve"> vennero prodotte oltre 2.000 smart fortwo electric drive.</w:t>
      </w:r>
    </w:p>
    <w:p w14:paraId="4C603E87" w14:textId="77777777" w:rsidR="00E13D4C" w:rsidRPr="005B6460" w:rsidRDefault="00E13D4C" w:rsidP="00A52B8E">
      <w:pPr>
        <w:rPr>
          <w:rFonts w:ascii="FOR smart Light" w:hAnsi="FOR smart Light"/>
          <w:sz w:val="22"/>
          <w:szCs w:val="22"/>
        </w:rPr>
      </w:pPr>
      <w:r w:rsidRPr="005B6460">
        <w:rPr>
          <w:rFonts w:ascii="FOR smart Light" w:hAnsi="FOR smart Light"/>
          <w:sz w:val="22"/>
        </w:rPr>
        <w:t>Dal giugno 2012 in poi la terza generazione della smart fortwo electric drive riuscì ad entusiasmare un'ampia fascia di acquirenti con una soluzione propulsiva assolutamente innovativa ed avveniristica. Inoltre, nel 2013 la smart fortwo fu la prima vettura elettrica a essere introdotta in Cina da un importatore europeo. In Germania la smart elettrica è diventata, in brevissimo tempo e con una quota di mercato pari a circa il 40%, leader di mercato tra le vetture alimentate a batteria elettrica, mantenendo questa posizione per tre anni consecutivi.</w:t>
      </w:r>
    </w:p>
    <w:p w14:paraId="2705DBD4" w14:textId="6CE8AF57" w:rsidR="00A15632" w:rsidRPr="005B6460" w:rsidRDefault="00E13D4C" w:rsidP="00A15632">
      <w:pPr>
        <w:rPr>
          <w:sz w:val="22"/>
        </w:rPr>
      </w:pPr>
      <w:r w:rsidRPr="005B6460">
        <w:rPr>
          <w:rFonts w:ascii="FOR smart Light" w:hAnsi="FOR smart Light"/>
          <w:sz w:val="22"/>
        </w:rPr>
        <w:t>Integrata nella flotta car2go, la smart electric drive ha contribuito al successo del marchio in tre città con 1.400 vetture. Solo in car2go, le smart electric drive hanno percorso oltre 35 milioni di km nell'impegnativo traffico quotidiano.</w:t>
      </w:r>
    </w:p>
    <w:p w14:paraId="26CF094B" w14:textId="77777777" w:rsidR="00A15632" w:rsidRPr="005B6460" w:rsidRDefault="00A15632" w:rsidP="00A15632">
      <w:pPr>
        <w:rPr>
          <w:sz w:val="22"/>
          <w:szCs w:val="22"/>
        </w:rPr>
      </w:pPr>
    </w:p>
    <w:p w14:paraId="6FA43B57" w14:textId="0FD5EFC3" w:rsidR="006D2E0E" w:rsidRPr="005B6460" w:rsidRDefault="00FE4471" w:rsidP="00DA4892">
      <w:pPr>
        <w:spacing w:after="0" w:line="240" w:lineRule="auto"/>
        <w:rPr>
          <w:rFonts w:ascii="FOR smart Light" w:hAnsi="FOR smart Light"/>
          <w:sz w:val="22"/>
        </w:rPr>
      </w:pPr>
      <w:r w:rsidRPr="00FE4471">
        <w:t xml:space="preserve">Ulteriori informazioni su </w:t>
      </w:r>
      <w:r w:rsidRPr="00FE4471">
        <w:rPr>
          <w:b/>
        </w:rPr>
        <w:t>media.mercedes-benz.it</w:t>
      </w:r>
      <w:r w:rsidRPr="00FE4471">
        <w:t xml:space="preserve"> e </w:t>
      </w:r>
      <w:r w:rsidRPr="00FE4471">
        <w:rPr>
          <w:b/>
        </w:rPr>
        <w:t>media.daimler.com</w:t>
      </w:r>
    </w:p>
    <w:sectPr w:rsidR="006D2E0E" w:rsidRPr="005B6460" w:rsidSect="00174576">
      <w:headerReference w:type="default" r:id="rId13"/>
      <w:type w:val="continuous"/>
      <w:pgSz w:w="11906" w:h="16838" w:code="9"/>
      <w:pgMar w:top="1956" w:right="3402" w:bottom="567" w:left="1418" w:header="709" w:footer="567"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1FA275" w15:done="0"/>
  <w15:commentEx w15:paraId="691866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DDE3FA" w14:textId="77777777" w:rsidR="00894BF0" w:rsidRDefault="00894BF0" w:rsidP="00FE7F52">
      <w:pPr>
        <w:spacing w:after="0" w:line="240" w:lineRule="auto"/>
      </w:pPr>
      <w:r>
        <w:separator/>
      </w:r>
    </w:p>
  </w:endnote>
  <w:endnote w:type="continuationSeparator" w:id="0">
    <w:p w14:paraId="6B395F57" w14:textId="77777777" w:rsidR="00894BF0" w:rsidRDefault="00894BF0"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mart Courier Condensed">
    <w:panose1 w:val="020005060300000200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LStat">
    <w:altName w:val="Times New Roman"/>
    <w:panose1 w:val="00000000000000000000"/>
    <w:charset w:val="00"/>
    <w:family w:val="roman"/>
    <w:notTrueType/>
    <w:pitch w:val="default"/>
    <w:sig w:usb0="0282A57B" w:usb1="00000008" w:usb2="0282A578" w:usb3="00000008" w:csb0="00000021" w:csb1="00000000"/>
  </w:font>
  <w:font w:name="CorpoA">
    <w:panose1 w:val="00000000000000000000"/>
    <w:charset w:val="00"/>
    <w:family w:val="auto"/>
    <w:pitch w:val="variable"/>
    <w:sig w:usb0="800000AF" w:usb1="1000204A" w:usb2="00000000" w:usb3="00000000" w:csb0="00000001" w:csb1="00000000"/>
  </w:font>
  <w:font w:name="FOR smart Light">
    <w:panose1 w:val="00000000000000000000"/>
    <w:charset w:val="00"/>
    <w:family w:val="auto"/>
    <w:pitch w:val="variable"/>
    <w:sig w:usb0="800002AF" w:usb1="000020CB" w:usb2="00000000" w:usb3="00000000" w:csb0="0000009F" w:csb1="00000000"/>
  </w:font>
  <w:font w:name="Smart Courier EUR Bold Cond">
    <w:panose1 w:val="02060806020305020404"/>
    <w:charset w:val="00"/>
    <w:family w:val="roman"/>
    <w:pitch w:val="variable"/>
    <w:sig w:usb0="800002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758A8" w14:textId="0574A1F2" w:rsidR="00D3352F" w:rsidRPr="005B6460" w:rsidRDefault="00D3352F" w:rsidP="00287542">
    <w:pPr>
      <w:widowControl w:val="0"/>
      <w:spacing w:after="0" w:line="240" w:lineRule="auto"/>
      <w:rPr>
        <w:rFonts w:ascii="FOR smart Light" w:hAnsi="FOR smart Light"/>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6352C8" w14:textId="77777777" w:rsidR="00894BF0" w:rsidRDefault="00894BF0" w:rsidP="00FE7F52">
      <w:pPr>
        <w:spacing w:after="0" w:line="240" w:lineRule="auto"/>
      </w:pPr>
      <w:r>
        <w:separator/>
      </w:r>
    </w:p>
  </w:footnote>
  <w:footnote w:type="continuationSeparator" w:id="0">
    <w:p w14:paraId="623F0DC1" w14:textId="77777777" w:rsidR="00894BF0" w:rsidRDefault="00894BF0" w:rsidP="00FE7F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168749"/>
      <w:docPartObj>
        <w:docPartGallery w:val="Page Numbers (Margins)"/>
        <w:docPartUnique/>
      </w:docPartObj>
    </w:sdtPr>
    <w:sdtEndPr/>
    <w:sdtContent>
      <w:p w14:paraId="7E29EF7E" w14:textId="60176C5A" w:rsidR="00D3352F" w:rsidRDefault="00A17780">
        <w:pPr>
          <w:pStyle w:val="Intestazione"/>
        </w:pPr>
        <w:r>
          <w:rPr>
            <w:noProof/>
            <w:lang w:eastAsia="it-IT"/>
          </w:rPr>
          <mc:AlternateContent>
            <mc:Choice Requires="wps">
              <w:drawing>
                <wp:anchor distT="0" distB="0" distL="114300" distR="114300" simplePos="0" relativeHeight="251659264" behindDoc="0" locked="0" layoutInCell="0" allowOverlap="1" wp14:anchorId="32006F84" wp14:editId="234EE248">
                  <wp:simplePos x="0" y="0"/>
                  <wp:positionH relativeFrom="rightMargin">
                    <wp:posOffset>511175</wp:posOffset>
                  </wp:positionH>
                  <wp:positionV relativeFrom="page">
                    <wp:posOffset>1205865</wp:posOffset>
                  </wp:positionV>
                  <wp:extent cx="661035" cy="327025"/>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3270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heme="majorBidi"/>
                                  <w:sz w:val="22"/>
                                  <w:szCs w:val="22"/>
                                </w:rPr>
                                <w:id w:val="12957018"/>
                              </w:sdtPr>
                              <w:sdtEndPr/>
                              <w:sdtContent>
                                <w:p w14:paraId="4C813B94" w14:textId="77777777" w:rsidR="00D3352F" w:rsidRPr="00174576" w:rsidRDefault="00D3352F">
                                  <w:pPr>
                                    <w:jc w:val="center"/>
                                    <w:rPr>
                                      <w:rFonts w:eastAsiaTheme="majorEastAsia" w:cstheme="majorBidi"/>
                                      <w:sz w:val="22"/>
                                      <w:szCs w:val="22"/>
                                    </w:rPr>
                                  </w:pPr>
                                  <w:r>
                                    <w:rPr>
                                      <w:rFonts w:eastAsiaTheme="majorEastAsia" w:cstheme="majorBidi"/>
                                      <w:sz w:val="22"/>
                                    </w:rPr>
                                    <w:t xml:space="preserve">Pagina </w:t>
                                  </w:r>
                                  <w:r w:rsidR="00AE35C9" w:rsidRPr="00174576">
                                    <w:rPr>
                                      <w:rFonts w:eastAsiaTheme="minorEastAsia" w:cstheme="minorBidi"/>
                                      <w:sz w:val="22"/>
                                      <w:szCs w:val="22"/>
                                    </w:rPr>
                                    <w:fldChar w:fldCharType="begin"/>
                                  </w:r>
                                  <w:r w:rsidRPr="00174576">
                                    <w:rPr>
                                      <w:sz w:val="22"/>
                                      <w:szCs w:val="22"/>
                                    </w:rPr>
                                    <w:instrText>PAGE  \* MERGEFORMAT</w:instrText>
                                  </w:r>
                                  <w:r w:rsidR="00AE35C9" w:rsidRPr="00174576">
                                    <w:rPr>
                                      <w:rFonts w:eastAsiaTheme="minorEastAsia" w:cstheme="minorBidi"/>
                                      <w:sz w:val="22"/>
                                      <w:szCs w:val="22"/>
                                    </w:rPr>
                                    <w:fldChar w:fldCharType="separate"/>
                                  </w:r>
                                  <w:r w:rsidR="00877A79" w:rsidRPr="00877A79">
                                    <w:rPr>
                                      <w:rFonts w:eastAsiaTheme="majorEastAsia" w:cstheme="majorBidi"/>
                                      <w:noProof/>
                                      <w:sz w:val="22"/>
                                      <w:szCs w:val="22"/>
                                    </w:rPr>
                                    <w:t>1</w:t>
                                  </w:r>
                                  <w:r w:rsidR="00AE35C9" w:rsidRPr="00174576">
                                    <w:rPr>
                                      <w:rFonts w:eastAsiaTheme="majorEastAsia" w:cstheme="majorBidi"/>
                                      <w:sz w:val="22"/>
                                      <w:szCs w:val="2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margin-left:40.25pt;margin-top:94.95pt;width:52.05pt;height:25.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" o:allowincell="f" stroked="f">
                  <v:textbox>
                    <w:txbxContent>
                      <w:sdt>
                        <w:sdtPr>
                          <w:rPr>
                            <w:rFonts w:eastAsiaTheme="majorEastAsia" w:cstheme="majorBidi"/>
                            <w:sz w:val="22"/>
                            <w:szCs w:val="22"/>
                          </w:rPr>
                          <w:id w:val="12957018"/>
                        </w:sdtPr>
                        <w:sdtEndPr/>
                        <w:sdtContent>
                          <w:p w14:paraId="4C813B94" w14:textId="77777777" w:rsidR="00D3352F" w:rsidRPr="00174576" w:rsidRDefault="00D3352F">
                            <w:pPr>
                              <w:jc w:val="center"/>
                              <w:rPr>
                                <w:rFonts w:eastAsiaTheme="majorEastAsia" w:cstheme="majorBidi"/>
                                <w:sz w:val="22"/>
                                <w:szCs w:val="22"/>
                              </w:rPr>
                            </w:pPr>
                            <w:r>
                              <w:rPr>
                                <w:rFonts w:eastAsiaTheme="majorEastAsia" w:cstheme="majorBidi"/>
                                <w:sz w:val="22"/>
                              </w:rPr>
                              <w:t xml:space="preserve">Pagina </w:t>
                            </w:r>
                            <w:r w:rsidR="00AE35C9" w:rsidRPr="00174576">
                              <w:rPr>
                                <w:rFonts w:eastAsiaTheme="minorEastAsia" w:cstheme="minorBidi"/>
                                <w:sz w:val="22"/>
                                <w:szCs w:val="22"/>
                              </w:rPr>
                              <w:fldChar w:fldCharType="begin"/>
                            </w:r>
                            <w:r w:rsidRPr="00174576">
                              <w:rPr>
                                <w:sz w:val="22"/>
                                <w:szCs w:val="22"/>
                              </w:rPr>
                              <w:instrText>PAGE  \* MERGEFORMAT</w:instrText>
                            </w:r>
                            <w:r w:rsidR="00AE35C9" w:rsidRPr="00174576">
                              <w:rPr>
                                <w:rFonts w:eastAsiaTheme="minorEastAsia" w:cstheme="minorBidi"/>
                                <w:sz w:val="22"/>
                                <w:szCs w:val="22"/>
                              </w:rPr>
                              <w:fldChar w:fldCharType="separate"/>
                            </w:r>
                            <w:r w:rsidR="00877A79" w:rsidRPr="00877A79">
                              <w:rPr>
                                <w:rFonts w:eastAsiaTheme="majorEastAsia" w:cstheme="majorBidi"/>
                                <w:noProof/>
                                <w:sz w:val="22"/>
                                <w:szCs w:val="22"/>
                              </w:rPr>
                              <w:t>1</w:t>
                            </w:r>
                            <w:r w:rsidR="00AE35C9" w:rsidRPr="00174576">
                              <w:rPr>
                                <w:rFonts w:eastAsiaTheme="majorEastAsia" w:cstheme="majorBidi"/>
                                <w:sz w:val="22"/>
                                <w:szCs w:val="22"/>
                              </w:rPr>
                              <w:fldChar w:fldCharType="end"/>
                            </w:r>
                          </w:p>
                        </w:sdtContent>
                      </w:sdt>
                    </w:txbxContent>
                  </v:textbox>
                  <w10:wrap anchorx="margin" anchory="page"/>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9BD99" w14:textId="74341A9A" w:rsidR="00D3352F" w:rsidRPr="005B6460" w:rsidRDefault="00FE4471" w:rsidP="002C1828">
    <w:pPr>
      <w:framePr w:w="1987" w:h="545" w:hRule="exact" w:wrap="auto" w:vAnchor="text" w:hAnchor="page" w:x="8776" w:y="1302"/>
      <w:tabs>
        <w:tab w:val="left" w:pos="3686"/>
        <w:tab w:val="left" w:pos="7399"/>
      </w:tabs>
      <w:spacing w:after="0" w:line="180" w:lineRule="atLeast"/>
      <w:ind w:right="-851"/>
      <w:rPr>
        <w:rFonts w:ascii="FOR smart Light" w:eastAsia="Times New Roman" w:hAnsi="FOR smart Light"/>
        <w:noProof/>
        <w:color w:val="000000"/>
        <w:sz w:val="22"/>
        <w:szCs w:val="22"/>
        <w:lang w:eastAsia="de-DE"/>
      </w:rPr>
    </w:pPr>
    <w:r>
      <w:rPr>
        <w:rFonts w:ascii="FOR smart Light" w:eastAsia="Times New Roman" w:hAnsi="FOR smart Light"/>
        <w:noProof/>
        <w:color w:val="000000"/>
        <w:sz w:val="22"/>
      </w:rPr>
      <w:t>Pag.</w:t>
    </w:r>
    <w:r w:rsidR="00AE35C9" w:rsidRPr="005B6460">
      <w:rPr>
        <w:rFonts w:ascii="FOR smart Light" w:eastAsia="Times New Roman" w:hAnsi="FOR smart Light"/>
        <w:noProof/>
        <w:color w:val="000000"/>
        <w:sz w:val="22"/>
        <w:szCs w:val="22"/>
        <w:lang w:eastAsia="de-DE"/>
      </w:rPr>
      <w:fldChar w:fldCharType="begin"/>
    </w:r>
    <w:r w:rsidR="00D3352F" w:rsidRPr="005B6460">
      <w:rPr>
        <w:rFonts w:ascii="FOR smart Light" w:eastAsia="Times New Roman" w:hAnsi="FOR smart Light"/>
        <w:noProof/>
        <w:color w:val="000000"/>
        <w:sz w:val="22"/>
        <w:szCs w:val="22"/>
        <w:lang w:eastAsia="de-DE"/>
      </w:rPr>
      <w:instrText xml:space="preserve">PAGE  </w:instrText>
    </w:r>
    <w:r w:rsidR="00AE35C9" w:rsidRPr="005B6460">
      <w:rPr>
        <w:rFonts w:ascii="FOR smart Light" w:eastAsia="Times New Roman" w:hAnsi="FOR smart Light"/>
        <w:noProof/>
        <w:color w:val="000000"/>
        <w:sz w:val="22"/>
        <w:szCs w:val="22"/>
        <w:lang w:eastAsia="de-DE"/>
      </w:rPr>
      <w:fldChar w:fldCharType="separate"/>
    </w:r>
    <w:r w:rsidR="002941EA">
      <w:rPr>
        <w:rFonts w:ascii="FOR smart Light" w:eastAsia="Times New Roman" w:hAnsi="FOR smart Light"/>
        <w:noProof/>
        <w:color w:val="000000"/>
        <w:sz w:val="22"/>
        <w:szCs w:val="22"/>
        <w:lang w:eastAsia="de-DE"/>
      </w:rPr>
      <w:t>2</w:t>
    </w:r>
    <w:r w:rsidR="00AE35C9" w:rsidRPr="005B6460">
      <w:rPr>
        <w:rFonts w:ascii="FOR smart Light" w:eastAsia="Times New Roman" w:hAnsi="FOR smart Light"/>
        <w:noProof/>
        <w:color w:val="000000"/>
        <w:sz w:val="22"/>
        <w:szCs w:val="22"/>
        <w:lang w:eastAsia="de-DE"/>
      </w:rPr>
      <w:fldChar w:fldCharType="end"/>
    </w:r>
  </w:p>
  <w:p w14:paraId="4FEB83D4" w14:textId="77777777" w:rsidR="00D3352F" w:rsidRPr="002C1828" w:rsidRDefault="00D3352F" w:rsidP="002C182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6FE"/>
    <w:multiLevelType w:val="hybridMultilevel"/>
    <w:tmpl w:val="BC6AB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3D8130D"/>
    <w:multiLevelType w:val="hybridMultilevel"/>
    <w:tmpl w:val="A0FEB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6A01D30"/>
    <w:multiLevelType w:val="hybridMultilevel"/>
    <w:tmpl w:val="7CF2C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8680D0A"/>
    <w:multiLevelType w:val="hybridMultilevel"/>
    <w:tmpl w:val="E15874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F413E84"/>
    <w:multiLevelType w:val="hybridMultilevel"/>
    <w:tmpl w:val="2DD004E2"/>
    <w:lvl w:ilvl="0" w:tplc="A0F20A4A">
      <w:start w:val="1"/>
      <w:numFmt w:val="bullet"/>
      <w:lvlText w:val="•"/>
      <w:lvlJc w:val="left"/>
      <w:pPr>
        <w:tabs>
          <w:tab w:val="num" w:pos="720"/>
        </w:tabs>
        <w:ind w:left="720" w:hanging="360"/>
      </w:pPr>
      <w:rPr>
        <w:rFonts w:ascii="Times New Roman" w:hAnsi="Times New Roman" w:cs="Times New Roman"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6A70164"/>
    <w:multiLevelType w:val="hybridMultilevel"/>
    <w:tmpl w:val="662E4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8F50B3C"/>
    <w:multiLevelType w:val="hybridMultilevel"/>
    <w:tmpl w:val="587AB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CBE367C"/>
    <w:multiLevelType w:val="hybridMultilevel"/>
    <w:tmpl w:val="F9641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01717E"/>
    <w:multiLevelType w:val="hybridMultilevel"/>
    <w:tmpl w:val="83863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99061DC"/>
    <w:multiLevelType w:val="hybridMultilevel"/>
    <w:tmpl w:val="FAA06E0C"/>
    <w:lvl w:ilvl="0" w:tplc="A0F20A4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38C5C63"/>
    <w:multiLevelType w:val="hybridMultilevel"/>
    <w:tmpl w:val="21540A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3EF266D"/>
    <w:multiLevelType w:val="hybridMultilevel"/>
    <w:tmpl w:val="EEE8F0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7592104"/>
    <w:multiLevelType w:val="hybridMultilevel"/>
    <w:tmpl w:val="88E07D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7B43B8D"/>
    <w:multiLevelType w:val="hybridMultilevel"/>
    <w:tmpl w:val="BCBAD0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AAA3EA5"/>
    <w:multiLevelType w:val="hybridMultilevel"/>
    <w:tmpl w:val="05607D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A723243"/>
    <w:multiLevelType w:val="hybridMultilevel"/>
    <w:tmpl w:val="EF960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5"/>
  </w:num>
  <w:num w:numId="4">
    <w:abstractNumId w:val="10"/>
  </w:num>
  <w:num w:numId="5">
    <w:abstractNumId w:val="12"/>
  </w:num>
  <w:num w:numId="6">
    <w:abstractNumId w:val="2"/>
  </w:num>
  <w:num w:numId="7">
    <w:abstractNumId w:val="0"/>
  </w:num>
  <w:num w:numId="8">
    <w:abstractNumId w:val="4"/>
  </w:num>
  <w:num w:numId="9">
    <w:abstractNumId w:val="9"/>
  </w:num>
  <w:num w:numId="10">
    <w:abstractNumId w:val="14"/>
  </w:num>
  <w:num w:numId="11">
    <w:abstractNumId w:val="8"/>
  </w:num>
  <w:num w:numId="12">
    <w:abstractNumId w:val="7"/>
  </w:num>
  <w:num w:numId="13">
    <w:abstractNumId w:val="5"/>
  </w:num>
  <w:num w:numId="14">
    <w:abstractNumId w:val="6"/>
  </w:num>
  <w:num w:numId="15">
    <w:abstractNumId w:val="3"/>
  </w:num>
  <w:num w:numId="16">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25A"/>
    <w:rsid w:val="00006C50"/>
    <w:rsid w:val="000071CD"/>
    <w:rsid w:val="000165F8"/>
    <w:rsid w:val="000208FA"/>
    <w:rsid w:val="000366AE"/>
    <w:rsid w:val="00043766"/>
    <w:rsid w:val="00060F26"/>
    <w:rsid w:val="00062F4E"/>
    <w:rsid w:val="00081E76"/>
    <w:rsid w:val="000973C9"/>
    <w:rsid w:val="000A1DE3"/>
    <w:rsid w:val="000A43CC"/>
    <w:rsid w:val="000A67FB"/>
    <w:rsid w:val="000B0C37"/>
    <w:rsid w:val="000B15C3"/>
    <w:rsid w:val="000B1C24"/>
    <w:rsid w:val="000C0DDA"/>
    <w:rsid w:val="000D025A"/>
    <w:rsid w:val="000D5DFE"/>
    <w:rsid w:val="000E1AFC"/>
    <w:rsid w:val="000E565D"/>
    <w:rsid w:val="000F1135"/>
    <w:rsid w:val="000F2759"/>
    <w:rsid w:val="00105484"/>
    <w:rsid w:val="00117BF8"/>
    <w:rsid w:val="001202EB"/>
    <w:rsid w:val="00121B80"/>
    <w:rsid w:val="00123BBE"/>
    <w:rsid w:val="001256DA"/>
    <w:rsid w:val="00130C5F"/>
    <w:rsid w:val="00141EA9"/>
    <w:rsid w:val="00142C82"/>
    <w:rsid w:val="0014314C"/>
    <w:rsid w:val="00164ED1"/>
    <w:rsid w:val="001653A5"/>
    <w:rsid w:val="00174576"/>
    <w:rsid w:val="00175109"/>
    <w:rsid w:val="00183C88"/>
    <w:rsid w:val="00187127"/>
    <w:rsid w:val="00190590"/>
    <w:rsid w:val="00197F11"/>
    <w:rsid w:val="001A5DC0"/>
    <w:rsid w:val="001A7C2E"/>
    <w:rsid w:val="001B1859"/>
    <w:rsid w:val="001B39AF"/>
    <w:rsid w:val="001D045F"/>
    <w:rsid w:val="001D0E10"/>
    <w:rsid w:val="001E552C"/>
    <w:rsid w:val="002032A1"/>
    <w:rsid w:val="002055BA"/>
    <w:rsid w:val="00215E31"/>
    <w:rsid w:val="00232925"/>
    <w:rsid w:val="00235845"/>
    <w:rsid w:val="00261B9B"/>
    <w:rsid w:val="00262E50"/>
    <w:rsid w:val="00271F7F"/>
    <w:rsid w:val="0027493A"/>
    <w:rsid w:val="00277DA0"/>
    <w:rsid w:val="002809FE"/>
    <w:rsid w:val="00287542"/>
    <w:rsid w:val="002941EA"/>
    <w:rsid w:val="002A3261"/>
    <w:rsid w:val="002A5D7C"/>
    <w:rsid w:val="002C1828"/>
    <w:rsid w:val="002C4AE6"/>
    <w:rsid w:val="002C5C61"/>
    <w:rsid w:val="002D363C"/>
    <w:rsid w:val="002E13E6"/>
    <w:rsid w:val="0030765C"/>
    <w:rsid w:val="00307D7C"/>
    <w:rsid w:val="00313848"/>
    <w:rsid w:val="00317647"/>
    <w:rsid w:val="0033178D"/>
    <w:rsid w:val="00331A2D"/>
    <w:rsid w:val="00332517"/>
    <w:rsid w:val="00336561"/>
    <w:rsid w:val="00345492"/>
    <w:rsid w:val="003575B8"/>
    <w:rsid w:val="00360C9D"/>
    <w:rsid w:val="003709B9"/>
    <w:rsid w:val="00377C81"/>
    <w:rsid w:val="0038380C"/>
    <w:rsid w:val="003929C0"/>
    <w:rsid w:val="00395EBE"/>
    <w:rsid w:val="003A0DF2"/>
    <w:rsid w:val="003A329B"/>
    <w:rsid w:val="003A7824"/>
    <w:rsid w:val="003B5860"/>
    <w:rsid w:val="003C2B1C"/>
    <w:rsid w:val="003C6497"/>
    <w:rsid w:val="003C6FEF"/>
    <w:rsid w:val="003D0974"/>
    <w:rsid w:val="003E0B50"/>
    <w:rsid w:val="003F0103"/>
    <w:rsid w:val="003F0A82"/>
    <w:rsid w:val="003F2D51"/>
    <w:rsid w:val="003F6598"/>
    <w:rsid w:val="00404DA0"/>
    <w:rsid w:val="00414000"/>
    <w:rsid w:val="004148DE"/>
    <w:rsid w:val="00426278"/>
    <w:rsid w:val="00443391"/>
    <w:rsid w:val="0044438A"/>
    <w:rsid w:val="00460358"/>
    <w:rsid w:val="00461B68"/>
    <w:rsid w:val="00470F6D"/>
    <w:rsid w:val="00496761"/>
    <w:rsid w:val="004A268C"/>
    <w:rsid w:val="004A2F6E"/>
    <w:rsid w:val="004A5139"/>
    <w:rsid w:val="004A77BF"/>
    <w:rsid w:val="004B15F0"/>
    <w:rsid w:val="004B2B01"/>
    <w:rsid w:val="004B3C7E"/>
    <w:rsid w:val="004B7422"/>
    <w:rsid w:val="004B7D2E"/>
    <w:rsid w:val="004D0264"/>
    <w:rsid w:val="004D1350"/>
    <w:rsid w:val="004D2466"/>
    <w:rsid w:val="004D4872"/>
    <w:rsid w:val="004D63C3"/>
    <w:rsid w:val="004E0B81"/>
    <w:rsid w:val="004E1C3A"/>
    <w:rsid w:val="004E6AB6"/>
    <w:rsid w:val="004F5FC3"/>
    <w:rsid w:val="00501DE9"/>
    <w:rsid w:val="00511161"/>
    <w:rsid w:val="005120D9"/>
    <w:rsid w:val="005175C9"/>
    <w:rsid w:val="00517DE4"/>
    <w:rsid w:val="00535649"/>
    <w:rsid w:val="00535E64"/>
    <w:rsid w:val="00535FC6"/>
    <w:rsid w:val="0054244F"/>
    <w:rsid w:val="00545ECE"/>
    <w:rsid w:val="0054737F"/>
    <w:rsid w:val="00550453"/>
    <w:rsid w:val="00551D6A"/>
    <w:rsid w:val="00552221"/>
    <w:rsid w:val="0055313D"/>
    <w:rsid w:val="00571E3A"/>
    <w:rsid w:val="00574F62"/>
    <w:rsid w:val="0057517D"/>
    <w:rsid w:val="00590551"/>
    <w:rsid w:val="005A4481"/>
    <w:rsid w:val="005A4AF7"/>
    <w:rsid w:val="005A59B2"/>
    <w:rsid w:val="005B02D6"/>
    <w:rsid w:val="005B0C66"/>
    <w:rsid w:val="005B6460"/>
    <w:rsid w:val="005C3583"/>
    <w:rsid w:val="005D5EF5"/>
    <w:rsid w:val="005D67AD"/>
    <w:rsid w:val="005F0362"/>
    <w:rsid w:val="0060145A"/>
    <w:rsid w:val="00602008"/>
    <w:rsid w:val="006267C3"/>
    <w:rsid w:val="006454CD"/>
    <w:rsid w:val="006500A3"/>
    <w:rsid w:val="00652F77"/>
    <w:rsid w:val="0066002A"/>
    <w:rsid w:val="0066053F"/>
    <w:rsid w:val="00663309"/>
    <w:rsid w:val="006637A1"/>
    <w:rsid w:val="006646CB"/>
    <w:rsid w:val="00684E11"/>
    <w:rsid w:val="0069619A"/>
    <w:rsid w:val="006A1AF2"/>
    <w:rsid w:val="006A40F2"/>
    <w:rsid w:val="006B31C8"/>
    <w:rsid w:val="006B6DFC"/>
    <w:rsid w:val="006C60A5"/>
    <w:rsid w:val="006D2E0E"/>
    <w:rsid w:val="006D3C6F"/>
    <w:rsid w:val="006D466C"/>
    <w:rsid w:val="006D6355"/>
    <w:rsid w:val="006E79C8"/>
    <w:rsid w:val="006F1E94"/>
    <w:rsid w:val="00711175"/>
    <w:rsid w:val="0072795C"/>
    <w:rsid w:val="00740300"/>
    <w:rsid w:val="007508F4"/>
    <w:rsid w:val="00752669"/>
    <w:rsid w:val="007529B0"/>
    <w:rsid w:val="00755E35"/>
    <w:rsid w:val="007744F3"/>
    <w:rsid w:val="007873A6"/>
    <w:rsid w:val="007A2322"/>
    <w:rsid w:val="007A4DD5"/>
    <w:rsid w:val="007C026C"/>
    <w:rsid w:val="007C520F"/>
    <w:rsid w:val="007E26AA"/>
    <w:rsid w:val="007E510B"/>
    <w:rsid w:val="00803427"/>
    <w:rsid w:val="00804379"/>
    <w:rsid w:val="00814594"/>
    <w:rsid w:val="008332D2"/>
    <w:rsid w:val="0083460F"/>
    <w:rsid w:val="008377E0"/>
    <w:rsid w:val="00841436"/>
    <w:rsid w:val="00842380"/>
    <w:rsid w:val="0085768A"/>
    <w:rsid w:val="008601A6"/>
    <w:rsid w:val="008668F8"/>
    <w:rsid w:val="00866D12"/>
    <w:rsid w:val="00877A79"/>
    <w:rsid w:val="008820B5"/>
    <w:rsid w:val="00891DEB"/>
    <w:rsid w:val="00894BF0"/>
    <w:rsid w:val="008A2CD1"/>
    <w:rsid w:val="008B4506"/>
    <w:rsid w:val="008B48DF"/>
    <w:rsid w:val="008B7E73"/>
    <w:rsid w:val="008D2EBB"/>
    <w:rsid w:val="008E1C87"/>
    <w:rsid w:val="008E2BA9"/>
    <w:rsid w:val="008E470B"/>
    <w:rsid w:val="008F7250"/>
    <w:rsid w:val="00906EE2"/>
    <w:rsid w:val="00907843"/>
    <w:rsid w:val="00921827"/>
    <w:rsid w:val="00935144"/>
    <w:rsid w:val="0093515A"/>
    <w:rsid w:val="00954E41"/>
    <w:rsid w:val="009644F6"/>
    <w:rsid w:val="0099196E"/>
    <w:rsid w:val="00993109"/>
    <w:rsid w:val="009B115D"/>
    <w:rsid w:val="009C02EB"/>
    <w:rsid w:val="009C1236"/>
    <w:rsid w:val="009D0810"/>
    <w:rsid w:val="009D7DB5"/>
    <w:rsid w:val="009E0CDB"/>
    <w:rsid w:val="009E53E5"/>
    <w:rsid w:val="009F41FA"/>
    <w:rsid w:val="00A0128E"/>
    <w:rsid w:val="00A15632"/>
    <w:rsid w:val="00A17780"/>
    <w:rsid w:val="00A238CB"/>
    <w:rsid w:val="00A2687C"/>
    <w:rsid w:val="00A37466"/>
    <w:rsid w:val="00A421A7"/>
    <w:rsid w:val="00A52512"/>
    <w:rsid w:val="00A52B8E"/>
    <w:rsid w:val="00A553AE"/>
    <w:rsid w:val="00A602F9"/>
    <w:rsid w:val="00A618AD"/>
    <w:rsid w:val="00A62D27"/>
    <w:rsid w:val="00A760DA"/>
    <w:rsid w:val="00A76500"/>
    <w:rsid w:val="00A90148"/>
    <w:rsid w:val="00A90303"/>
    <w:rsid w:val="00A9440A"/>
    <w:rsid w:val="00A97B91"/>
    <w:rsid w:val="00AA29E3"/>
    <w:rsid w:val="00AA396D"/>
    <w:rsid w:val="00AA3DC7"/>
    <w:rsid w:val="00AB19A0"/>
    <w:rsid w:val="00AB552B"/>
    <w:rsid w:val="00AB5C70"/>
    <w:rsid w:val="00AB7F77"/>
    <w:rsid w:val="00AC0F5F"/>
    <w:rsid w:val="00AD38A5"/>
    <w:rsid w:val="00AE35C9"/>
    <w:rsid w:val="00AE434C"/>
    <w:rsid w:val="00AE5449"/>
    <w:rsid w:val="00B1109F"/>
    <w:rsid w:val="00B44389"/>
    <w:rsid w:val="00B50823"/>
    <w:rsid w:val="00B61CB7"/>
    <w:rsid w:val="00B965A9"/>
    <w:rsid w:val="00BA2CAD"/>
    <w:rsid w:val="00BA4E8D"/>
    <w:rsid w:val="00BA7A19"/>
    <w:rsid w:val="00BB1148"/>
    <w:rsid w:val="00BB7995"/>
    <w:rsid w:val="00BC6A9B"/>
    <w:rsid w:val="00BF03DA"/>
    <w:rsid w:val="00BF6A96"/>
    <w:rsid w:val="00C05880"/>
    <w:rsid w:val="00C21825"/>
    <w:rsid w:val="00C35AD0"/>
    <w:rsid w:val="00C411DC"/>
    <w:rsid w:val="00C4182D"/>
    <w:rsid w:val="00C44052"/>
    <w:rsid w:val="00C60349"/>
    <w:rsid w:val="00C9187C"/>
    <w:rsid w:val="00CA5DFC"/>
    <w:rsid w:val="00CC39AE"/>
    <w:rsid w:val="00CF6E18"/>
    <w:rsid w:val="00D00DAE"/>
    <w:rsid w:val="00D02CFC"/>
    <w:rsid w:val="00D15DF9"/>
    <w:rsid w:val="00D20ED1"/>
    <w:rsid w:val="00D227B7"/>
    <w:rsid w:val="00D3352F"/>
    <w:rsid w:val="00D43B9E"/>
    <w:rsid w:val="00D50F7A"/>
    <w:rsid w:val="00D533F7"/>
    <w:rsid w:val="00D5546E"/>
    <w:rsid w:val="00D55852"/>
    <w:rsid w:val="00D65AA3"/>
    <w:rsid w:val="00D7463D"/>
    <w:rsid w:val="00D953AE"/>
    <w:rsid w:val="00DA1313"/>
    <w:rsid w:val="00DA4892"/>
    <w:rsid w:val="00DB4768"/>
    <w:rsid w:val="00DC240F"/>
    <w:rsid w:val="00DC2853"/>
    <w:rsid w:val="00DD2EA3"/>
    <w:rsid w:val="00DE08F6"/>
    <w:rsid w:val="00DF055E"/>
    <w:rsid w:val="00DF2632"/>
    <w:rsid w:val="00E0391E"/>
    <w:rsid w:val="00E13D4C"/>
    <w:rsid w:val="00E16B94"/>
    <w:rsid w:val="00E24CC9"/>
    <w:rsid w:val="00E415E3"/>
    <w:rsid w:val="00E55297"/>
    <w:rsid w:val="00E92D42"/>
    <w:rsid w:val="00E94222"/>
    <w:rsid w:val="00E974A4"/>
    <w:rsid w:val="00EA4B8D"/>
    <w:rsid w:val="00EA5FC7"/>
    <w:rsid w:val="00EB1186"/>
    <w:rsid w:val="00EB1D8F"/>
    <w:rsid w:val="00EB23D5"/>
    <w:rsid w:val="00EC2359"/>
    <w:rsid w:val="00EC7394"/>
    <w:rsid w:val="00EE76C1"/>
    <w:rsid w:val="00F065D6"/>
    <w:rsid w:val="00F104E2"/>
    <w:rsid w:val="00F15F0D"/>
    <w:rsid w:val="00F20BDA"/>
    <w:rsid w:val="00F21341"/>
    <w:rsid w:val="00F2791F"/>
    <w:rsid w:val="00F46AEB"/>
    <w:rsid w:val="00F47EDB"/>
    <w:rsid w:val="00F52590"/>
    <w:rsid w:val="00F55208"/>
    <w:rsid w:val="00F56EA6"/>
    <w:rsid w:val="00F61884"/>
    <w:rsid w:val="00F62E01"/>
    <w:rsid w:val="00F73A98"/>
    <w:rsid w:val="00F7480F"/>
    <w:rsid w:val="00F80B95"/>
    <w:rsid w:val="00F85B18"/>
    <w:rsid w:val="00F96A94"/>
    <w:rsid w:val="00FB3B55"/>
    <w:rsid w:val="00FB6E41"/>
    <w:rsid w:val="00FB7771"/>
    <w:rsid w:val="00FB7CA1"/>
    <w:rsid w:val="00FD453D"/>
    <w:rsid w:val="00FE4471"/>
    <w:rsid w:val="00FE500C"/>
    <w:rsid w:val="00FE7F52"/>
    <w:rsid w:val="00FF388E"/>
    <w:rsid w:val="00FF512C"/>
    <w:rsid w:val="00FF5A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95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3352F"/>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val="it-IT" w:eastAsia="en-US"/>
    </w:rPr>
  </w:style>
  <w:style w:type="character" w:styleId="Rimandonotadichiusura">
    <w:name w:val="endnote reference"/>
    <w:basedOn w:val="Carpredefinitoparagrafo"/>
    <w:uiPriority w:val="99"/>
    <w:semiHidden/>
    <w:unhideWhenUsed/>
    <w:rsid w:val="002C1828"/>
    <w:rPr>
      <w:vertAlign w:val="superscript"/>
    </w:rPr>
  </w:style>
  <w:style w:type="paragraph" w:customStyle="1" w:styleId="41Continoustext11ptbold">
    <w:name w:val="4.1 Continous text 11pt bold"/>
    <w:link w:val="41Continoustext11ptboldZchnZchn"/>
    <w:rsid w:val="001A5DC0"/>
    <w:pPr>
      <w:suppressAutoHyphens/>
      <w:spacing w:line="380" w:lineRule="atLeast"/>
    </w:pPr>
    <w:rPr>
      <w:rFonts w:ascii="CorpoA" w:eastAsia="Times New Roman" w:hAnsi="CorpoA"/>
      <w:b/>
      <w:sz w:val="22"/>
    </w:rPr>
  </w:style>
  <w:style w:type="character" w:customStyle="1" w:styleId="41Continoustext11ptboldZchnZchn">
    <w:name w:val="4.1 Continous text 11pt bold Zchn Zchn"/>
    <w:basedOn w:val="Carpredefinitoparagrafo"/>
    <w:link w:val="41Continoustext11ptbold"/>
    <w:rsid w:val="001A5DC0"/>
    <w:rPr>
      <w:rFonts w:ascii="CorpoA" w:eastAsia="Times New Roman" w:hAnsi="CorpoA"/>
      <w:b/>
      <w:sz w:val="22"/>
    </w:rPr>
  </w:style>
  <w:style w:type="paragraph" w:customStyle="1" w:styleId="Heading">
    <w:name w:val="Heading"/>
    <w:next w:val="Normale"/>
    <w:uiPriority w:val="99"/>
    <w:rsid w:val="001A5DC0"/>
    <w:pPr>
      <w:spacing w:after="340" w:line="440" w:lineRule="atLeast"/>
    </w:pPr>
    <w:rPr>
      <w:rFonts w:ascii="CorpoA" w:eastAsia="Times New Roman" w:hAnsi="CorpoA"/>
      <w:noProof/>
      <w:sz w:val="36"/>
    </w:rPr>
  </w:style>
  <w:style w:type="paragraph" w:customStyle="1" w:styleId="Introductory">
    <w:name w:val="Introductory"/>
    <w:uiPriority w:val="99"/>
    <w:rsid w:val="001A5DC0"/>
    <w:pPr>
      <w:spacing w:after="340" w:line="340" w:lineRule="atLeast"/>
    </w:pPr>
    <w:rPr>
      <w:rFonts w:ascii="CorpoA" w:eastAsia="Times New Roman" w:hAnsi="CorpoA" w:cs="CorpoA"/>
      <w:b/>
      <w:bCs/>
      <w:noProof/>
      <w:sz w:val="22"/>
      <w:szCs w:val="22"/>
    </w:rPr>
  </w:style>
  <w:style w:type="character" w:styleId="Rimandocommento">
    <w:name w:val="annotation reference"/>
    <w:basedOn w:val="Carpredefinitoparagrafo"/>
    <w:uiPriority w:val="99"/>
    <w:unhideWhenUsed/>
    <w:rsid w:val="00AA3DC7"/>
    <w:rPr>
      <w:sz w:val="16"/>
      <w:szCs w:val="16"/>
    </w:rPr>
  </w:style>
  <w:style w:type="paragraph" w:styleId="Testocommento">
    <w:name w:val="annotation text"/>
    <w:basedOn w:val="Normale"/>
    <w:link w:val="TestocommentoCarattere"/>
    <w:uiPriority w:val="99"/>
    <w:unhideWhenUsed/>
    <w:rsid w:val="00AA3DC7"/>
    <w:pPr>
      <w:spacing w:line="240" w:lineRule="auto"/>
    </w:pPr>
    <w:rPr>
      <w:sz w:val="20"/>
      <w:szCs w:val="20"/>
    </w:rPr>
  </w:style>
  <w:style w:type="character" w:customStyle="1" w:styleId="TestocommentoCarattere">
    <w:name w:val="Testo commento Carattere"/>
    <w:basedOn w:val="Carpredefinitoparagrafo"/>
    <w:link w:val="Testocommento"/>
    <w:uiPriority w:val="99"/>
    <w:rsid w:val="00AA3DC7"/>
    <w:rPr>
      <w:lang w:val="it-IT" w:eastAsia="en-US"/>
    </w:rPr>
  </w:style>
  <w:style w:type="paragraph" w:styleId="Soggettocommento">
    <w:name w:val="annotation subject"/>
    <w:basedOn w:val="Testocommento"/>
    <w:next w:val="Testocommento"/>
    <w:link w:val="SoggettocommentoCarattere"/>
    <w:uiPriority w:val="99"/>
    <w:semiHidden/>
    <w:unhideWhenUsed/>
    <w:rsid w:val="00AA3DC7"/>
    <w:rPr>
      <w:b/>
      <w:bCs/>
    </w:rPr>
  </w:style>
  <w:style w:type="character" w:customStyle="1" w:styleId="SoggettocommentoCarattere">
    <w:name w:val="Soggetto commento Carattere"/>
    <w:basedOn w:val="TestocommentoCarattere"/>
    <w:link w:val="Soggettocommento"/>
    <w:uiPriority w:val="99"/>
    <w:semiHidden/>
    <w:rsid w:val="00AA3DC7"/>
    <w:rPr>
      <w:b/>
      <w:bCs/>
      <w:lang w:val="it-IT" w:eastAsia="en-US"/>
    </w:rPr>
  </w:style>
  <w:style w:type="table" w:styleId="Grigliatabella">
    <w:name w:val="Table Grid"/>
    <w:basedOn w:val="Tabellanormale"/>
    <w:rsid w:val="00AA3DC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CFC"/>
    <w:pPr>
      <w:autoSpaceDE w:val="0"/>
      <w:autoSpaceDN w:val="0"/>
      <w:adjustRightInd w:val="0"/>
    </w:pPr>
    <w:rPr>
      <w:rFonts w:eastAsia="Times New Roman" w:cs="Smart Courier Condensed"/>
      <w:color w:val="000000"/>
      <w:sz w:val="24"/>
      <w:szCs w:val="24"/>
    </w:rPr>
  </w:style>
  <w:style w:type="character" w:customStyle="1" w:styleId="40Continoustext11ptZchn">
    <w:name w:val="4.0 Continous text 11pt Zchn"/>
    <w:link w:val="40Continoustext11pt"/>
    <w:locked/>
    <w:rsid w:val="00D02CFC"/>
    <w:rPr>
      <w:color w:val="000000"/>
      <w:sz w:val="22"/>
    </w:rPr>
  </w:style>
  <w:style w:type="paragraph" w:customStyle="1" w:styleId="40Continoustext11pt">
    <w:name w:val="4.0 Continous text 11pt"/>
    <w:link w:val="40Continoustext11ptZchn"/>
    <w:qFormat/>
    <w:rsid w:val="00D02CFC"/>
    <w:pPr>
      <w:widowControl w:val="0"/>
      <w:spacing w:after="270" w:line="270" w:lineRule="atLeast"/>
    </w:pPr>
    <w:rPr>
      <w:color w:val="000000"/>
      <w:sz w:val="22"/>
    </w:rPr>
  </w:style>
  <w:style w:type="character" w:customStyle="1" w:styleId="Standard1">
    <w:name w:val="Standard1"/>
    <w:rsid w:val="00D02CFC"/>
    <w:rPr>
      <w:rFonts w:cs="Times New Roman"/>
    </w:rPr>
  </w:style>
  <w:style w:type="paragraph" w:styleId="Paragrafoelenco">
    <w:name w:val="List Paragraph"/>
    <w:basedOn w:val="Normale"/>
    <w:uiPriority w:val="34"/>
    <w:qFormat/>
    <w:rsid w:val="00D02CFC"/>
    <w:pPr>
      <w:ind w:left="720"/>
      <w:contextualSpacing/>
    </w:pPr>
  </w:style>
  <w:style w:type="paragraph" w:customStyle="1" w:styleId="30Introductory">
    <w:name w:val="3.0 Introductory"/>
    <w:rsid w:val="00D02CFC"/>
    <w:pPr>
      <w:spacing w:after="270" w:line="270" w:lineRule="atLeast"/>
    </w:pPr>
    <w:rPr>
      <w:rFonts w:eastAsia="Times New Roman"/>
      <w:b/>
      <w:color w:val="000000"/>
      <w:sz w:val="22"/>
    </w:rPr>
  </w:style>
  <w:style w:type="paragraph" w:customStyle="1" w:styleId="20Headline">
    <w:name w:val="2.0 Headline"/>
    <w:next w:val="30Introductory"/>
    <w:rsid w:val="00D02CFC"/>
    <w:pPr>
      <w:spacing w:before="120" w:after="540" w:line="360" w:lineRule="atLeast"/>
      <w:ind w:right="2438"/>
    </w:pPr>
    <w:rPr>
      <w:rFonts w:eastAsia="Times New Roman"/>
      <w:color w:val="000000"/>
      <w:sz w:val="36"/>
    </w:rPr>
  </w:style>
  <w:style w:type="character" w:styleId="Enfasigrassetto">
    <w:name w:val="Strong"/>
    <w:uiPriority w:val="22"/>
    <w:qFormat/>
    <w:rsid w:val="00CF6E18"/>
    <w:rPr>
      <w:b/>
      <w:bCs/>
    </w:rPr>
  </w:style>
  <w:style w:type="paragraph" w:styleId="Testonotaapidipagina">
    <w:name w:val="footnote text"/>
    <w:basedOn w:val="Normale"/>
    <w:link w:val="TestonotaapidipaginaCarattere"/>
    <w:uiPriority w:val="99"/>
    <w:semiHidden/>
    <w:unhideWhenUsed/>
    <w:rsid w:val="00BF6A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F6A96"/>
    <w:rPr>
      <w:lang w:val="it-IT" w:eastAsia="en-US"/>
    </w:rPr>
  </w:style>
  <w:style w:type="character" w:styleId="Rimandonotaapidipagina">
    <w:name w:val="footnote reference"/>
    <w:basedOn w:val="Carpredefinitoparagrafo"/>
    <w:uiPriority w:val="99"/>
    <w:semiHidden/>
    <w:unhideWhenUsed/>
    <w:rsid w:val="00BF6A96"/>
    <w:rPr>
      <w:vertAlign w:val="superscript"/>
    </w:rPr>
  </w:style>
  <w:style w:type="character" w:customStyle="1" w:styleId="40Continoustext11ptZchnZchn">
    <w:name w:val="4.0 Continous text 11pt Zchn Zchn"/>
    <w:rsid w:val="008B7E73"/>
    <w:rPr>
      <w:rFonts w:ascii="CorpoA" w:eastAsia="Times New Roman" w:hAnsi="CorpoA"/>
      <w:sz w:val="22"/>
    </w:rPr>
  </w:style>
  <w:style w:type="paragraph" w:styleId="Revisione">
    <w:name w:val="Revision"/>
    <w:hidden/>
    <w:uiPriority w:val="99"/>
    <w:semiHidden/>
    <w:rsid w:val="002D363C"/>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3352F"/>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val="it-IT" w:eastAsia="en-US"/>
    </w:rPr>
  </w:style>
  <w:style w:type="character" w:styleId="Rimandonotadichiusura">
    <w:name w:val="endnote reference"/>
    <w:basedOn w:val="Carpredefinitoparagrafo"/>
    <w:uiPriority w:val="99"/>
    <w:semiHidden/>
    <w:unhideWhenUsed/>
    <w:rsid w:val="002C1828"/>
    <w:rPr>
      <w:vertAlign w:val="superscript"/>
    </w:rPr>
  </w:style>
  <w:style w:type="paragraph" w:customStyle="1" w:styleId="41Continoustext11ptbold">
    <w:name w:val="4.1 Continous text 11pt bold"/>
    <w:link w:val="41Continoustext11ptboldZchnZchn"/>
    <w:rsid w:val="001A5DC0"/>
    <w:pPr>
      <w:suppressAutoHyphens/>
      <w:spacing w:line="380" w:lineRule="atLeast"/>
    </w:pPr>
    <w:rPr>
      <w:rFonts w:ascii="CorpoA" w:eastAsia="Times New Roman" w:hAnsi="CorpoA"/>
      <w:b/>
      <w:sz w:val="22"/>
    </w:rPr>
  </w:style>
  <w:style w:type="character" w:customStyle="1" w:styleId="41Continoustext11ptboldZchnZchn">
    <w:name w:val="4.1 Continous text 11pt bold Zchn Zchn"/>
    <w:basedOn w:val="Carpredefinitoparagrafo"/>
    <w:link w:val="41Continoustext11ptbold"/>
    <w:rsid w:val="001A5DC0"/>
    <w:rPr>
      <w:rFonts w:ascii="CorpoA" w:eastAsia="Times New Roman" w:hAnsi="CorpoA"/>
      <w:b/>
      <w:sz w:val="22"/>
    </w:rPr>
  </w:style>
  <w:style w:type="paragraph" w:customStyle="1" w:styleId="Heading">
    <w:name w:val="Heading"/>
    <w:next w:val="Normale"/>
    <w:uiPriority w:val="99"/>
    <w:rsid w:val="001A5DC0"/>
    <w:pPr>
      <w:spacing w:after="340" w:line="440" w:lineRule="atLeast"/>
    </w:pPr>
    <w:rPr>
      <w:rFonts w:ascii="CorpoA" w:eastAsia="Times New Roman" w:hAnsi="CorpoA"/>
      <w:noProof/>
      <w:sz w:val="36"/>
    </w:rPr>
  </w:style>
  <w:style w:type="paragraph" w:customStyle="1" w:styleId="Introductory">
    <w:name w:val="Introductory"/>
    <w:uiPriority w:val="99"/>
    <w:rsid w:val="001A5DC0"/>
    <w:pPr>
      <w:spacing w:after="340" w:line="340" w:lineRule="atLeast"/>
    </w:pPr>
    <w:rPr>
      <w:rFonts w:ascii="CorpoA" w:eastAsia="Times New Roman" w:hAnsi="CorpoA" w:cs="CorpoA"/>
      <w:b/>
      <w:bCs/>
      <w:noProof/>
      <w:sz w:val="22"/>
      <w:szCs w:val="22"/>
    </w:rPr>
  </w:style>
  <w:style w:type="character" w:styleId="Rimandocommento">
    <w:name w:val="annotation reference"/>
    <w:basedOn w:val="Carpredefinitoparagrafo"/>
    <w:uiPriority w:val="99"/>
    <w:unhideWhenUsed/>
    <w:rsid w:val="00AA3DC7"/>
    <w:rPr>
      <w:sz w:val="16"/>
      <w:szCs w:val="16"/>
    </w:rPr>
  </w:style>
  <w:style w:type="paragraph" w:styleId="Testocommento">
    <w:name w:val="annotation text"/>
    <w:basedOn w:val="Normale"/>
    <w:link w:val="TestocommentoCarattere"/>
    <w:uiPriority w:val="99"/>
    <w:unhideWhenUsed/>
    <w:rsid w:val="00AA3DC7"/>
    <w:pPr>
      <w:spacing w:line="240" w:lineRule="auto"/>
    </w:pPr>
    <w:rPr>
      <w:sz w:val="20"/>
      <w:szCs w:val="20"/>
    </w:rPr>
  </w:style>
  <w:style w:type="character" w:customStyle="1" w:styleId="TestocommentoCarattere">
    <w:name w:val="Testo commento Carattere"/>
    <w:basedOn w:val="Carpredefinitoparagrafo"/>
    <w:link w:val="Testocommento"/>
    <w:uiPriority w:val="99"/>
    <w:rsid w:val="00AA3DC7"/>
    <w:rPr>
      <w:lang w:val="it-IT" w:eastAsia="en-US"/>
    </w:rPr>
  </w:style>
  <w:style w:type="paragraph" w:styleId="Soggettocommento">
    <w:name w:val="annotation subject"/>
    <w:basedOn w:val="Testocommento"/>
    <w:next w:val="Testocommento"/>
    <w:link w:val="SoggettocommentoCarattere"/>
    <w:uiPriority w:val="99"/>
    <w:semiHidden/>
    <w:unhideWhenUsed/>
    <w:rsid w:val="00AA3DC7"/>
    <w:rPr>
      <w:b/>
      <w:bCs/>
    </w:rPr>
  </w:style>
  <w:style w:type="character" w:customStyle="1" w:styleId="SoggettocommentoCarattere">
    <w:name w:val="Soggetto commento Carattere"/>
    <w:basedOn w:val="TestocommentoCarattere"/>
    <w:link w:val="Soggettocommento"/>
    <w:uiPriority w:val="99"/>
    <w:semiHidden/>
    <w:rsid w:val="00AA3DC7"/>
    <w:rPr>
      <w:b/>
      <w:bCs/>
      <w:lang w:val="it-IT" w:eastAsia="en-US"/>
    </w:rPr>
  </w:style>
  <w:style w:type="table" w:styleId="Grigliatabella">
    <w:name w:val="Table Grid"/>
    <w:basedOn w:val="Tabellanormale"/>
    <w:rsid w:val="00AA3DC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CFC"/>
    <w:pPr>
      <w:autoSpaceDE w:val="0"/>
      <w:autoSpaceDN w:val="0"/>
      <w:adjustRightInd w:val="0"/>
    </w:pPr>
    <w:rPr>
      <w:rFonts w:eastAsia="Times New Roman" w:cs="Smart Courier Condensed"/>
      <w:color w:val="000000"/>
      <w:sz w:val="24"/>
      <w:szCs w:val="24"/>
    </w:rPr>
  </w:style>
  <w:style w:type="character" w:customStyle="1" w:styleId="40Continoustext11ptZchn">
    <w:name w:val="4.0 Continous text 11pt Zchn"/>
    <w:link w:val="40Continoustext11pt"/>
    <w:locked/>
    <w:rsid w:val="00D02CFC"/>
    <w:rPr>
      <w:color w:val="000000"/>
      <w:sz w:val="22"/>
    </w:rPr>
  </w:style>
  <w:style w:type="paragraph" w:customStyle="1" w:styleId="40Continoustext11pt">
    <w:name w:val="4.0 Continous text 11pt"/>
    <w:link w:val="40Continoustext11ptZchn"/>
    <w:qFormat/>
    <w:rsid w:val="00D02CFC"/>
    <w:pPr>
      <w:widowControl w:val="0"/>
      <w:spacing w:after="270" w:line="270" w:lineRule="atLeast"/>
    </w:pPr>
    <w:rPr>
      <w:color w:val="000000"/>
      <w:sz w:val="22"/>
    </w:rPr>
  </w:style>
  <w:style w:type="character" w:customStyle="1" w:styleId="Standard1">
    <w:name w:val="Standard1"/>
    <w:rsid w:val="00D02CFC"/>
    <w:rPr>
      <w:rFonts w:cs="Times New Roman"/>
    </w:rPr>
  </w:style>
  <w:style w:type="paragraph" w:styleId="Paragrafoelenco">
    <w:name w:val="List Paragraph"/>
    <w:basedOn w:val="Normale"/>
    <w:uiPriority w:val="34"/>
    <w:qFormat/>
    <w:rsid w:val="00D02CFC"/>
    <w:pPr>
      <w:ind w:left="720"/>
      <w:contextualSpacing/>
    </w:pPr>
  </w:style>
  <w:style w:type="paragraph" w:customStyle="1" w:styleId="30Introductory">
    <w:name w:val="3.0 Introductory"/>
    <w:rsid w:val="00D02CFC"/>
    <w:pPr>
      <w:spacing w:after="270" w:line="270" w:lineRule="atLeast"/>
    </w:pPr>
    <w:rPr>
      <w:rFonts w:eastAsia="Times New Roman"/>
      <w:b/>
      <w:color w:val="000000"/>
      <w:sz w:val="22"/>
    </w:rPr>
  </w:style>
  <w:style w:type="paragraph" w:customStyle="1" w:styleId="20Headline">
    <w:name w:val="2.0 Headline"/>
    <w:next w:val="30Introductory"/>
    <w:rsid w:val="00D02CFC"/>
    <w:pPr>
      <w:spacing w:before="120" w:after="540" w:line="360" w:lineRule="atLeast"/>
      <w:ind w:right="2438"/>
    </w:pPr>
    <w:rPr>
      <w:rFonts w:eastAsia="Times New Roman"/>
      <w:color w:val="000000"/>
      <w:sz w:val="36"/>
    </w:rPr>
  </w:style>
  <w:style w:type="character" w:styleId="Enfasigrassetto">
    <w:name w:val="Strong"/>
    <w:uiPriority w:val="22"/>
    <w:qFormat/>
    <w:rsid w:val="00CF6E18"/>
    <w:rPr>
      <w:b/>
      <w:bCs/>
    </w:rPr>
  </w:style>
  <w:style w:type="paragraph" w:styleId="Testonotaapidipagina">
    <w:name w:val="footnote text"/>
    <w:basedOn w:val="Normale"/>
    <w:link w:val="TestonotaapidipaginaCarattere"/>
    <w:uiPriority w:val="99"/>
    <w:semiHidden/>
    <w:unhideWhenUsed/>
    <w:rsid w:val="00BF6A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F6A96"/>
    <w:rPr>
      <w:lang w:val="it-IT" w:eastAsia="en-US"/>
    </w:rPr>
  </w:style>
  <w:style w:type="character" w:styleId="Rimandonotaapidipagina">
    <w:name w:val="footnote reference"/>
    <w:basedOn w:val="Carpredefinitoparagrafo"/>
    <w:uiPriority w:val="99"/>
    <w:semiHidden/>
    <w:unhideWhenUsed/>
    <w:rsid w:val="00BF6A96"/>
    <w:rPr>
      <w:vertAlign w:val="superscript"/>
    </w:rPr>
  </w:style>
  <w:style w:type="character" w:customStyle="1" w:styleId="40Continoustext11ptZchnZchn">
    <w:name w:val="4.0 Continous text 11pt Zchn Zchn"/>
    <w:rsid w:val="008B7E73"/>
    <w:rPr>
      <w:rFonts w:ascii="CorpoA" w:eastAsia="Times New Roman" w:hAnsi="CorpoA"/>
      <w:sz w:val="22"/>
    </w:rPr>
  </w:style>
  <w:style w:type="paragraph" w:styleId="Revisione">
    <w:name w:val="Revision"/>
    <w:hidden/>
    <w:uiPriority w:val="99"/>
    <w:semiHidden/>
    <w:rsid w:val="002D363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065331">
      <w:bodyDiv w:val="1"/>
      <w:marLeft w:val="0"/>
      <w:marRight w:val="0"/>
      <w:marTop w:val="0"/>
      <w:marBottom w:val="0"/>
      <w:divBdr>
        <w:top w:val="none" w:sz="0" w:space="0" w:color="auto"/>
        <w:left w:val="none" w:sz="0" w:space="0" w:color="auto"/>
        <w:bottom w:val="none" w:sz="0" w:space="0" w:color="auto"/>
        <w:right w:val="none" w:sz="0" w:space="0" w:color="auto"/>
      </w:divBdr>
    </w:div>
    <w:div w:id="1552031440">
      <w:bodyDiv w:val="1"/>
      <w:marLeft w:val="0"/>
      <w:marRight w:val="0"/>
      <w:marTop w:val="0"/>
      <w:marBottom w:val="0"/>
      <w:divBdr>
        <w:top w:val="none" w:sz="0" w:space="0" w:color="auto"/>
        <w:left w:val="none" w:sz="0" w:space="0" w:color="auto"/>
        <w:bottom w:val="none" w:sz="0" w:space="0" w:color="auto"/>
        <w:right w:val="none" w:sz="0" w:space="0" w:color="auto"/>
      </w:divBdr>
    </w:div>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7D4B2270-2FDF-4F65-9458-ECB6D60201DB}">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6446DE6F-7179-4BC1-B99D-EA1662527B84}">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1525</Words>
  <Characters>8698</Characters>
  <Application>Microsoft Office Word</Application>
  <DocSecurity>0</DocSecurity>
  <Lines>72</Lines>
  <Paragraphs>20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10203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Mastronardi, Gabriella (183-Extern)</cp:lastModifiedBy>
  <cp:revision>3</cp:revision>
  <cp:lastPrinted>2016-07-19T09:19:00Z</cp:lastPrinted>
  <dcterms:created xsi:type="dcterms:W3CDTF">2016-09-23T10:14:00Z</dcterms:created>
  <dcterms:modified xsi:type="dcterms:W3CDTF">2016-09-23T10:28:00Z</dcterms:modified>
</cp:coreProperties>
</file>