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2210B3" w14:textId="77777777" w:rsidR="00227EBA" w:rsidRPr="004574B6" w:rsidRDefault="00227EBA" w:rsidP="006A196F">
      <w:pPr>
        <w:pStyle w:val="00Information"/>
        <w:framePr w:w="2268" w:h="1605" w:hRule="exact" w:wrap="notBeside" w:x="9085" w:y="4777"/>
        <w:spacing w:line="240" w:lineRule="auto"/>
        <w:rPr>
          <w:rFonts w:ascii="CorpoSDem" w:hAnsi="CorpoSDem"/>
          <w:b w:val="0"/>
          <w:sz w:val="24"/>
          <w:szCs w:val="24"/>
        </w:rPr>
      </w:pPr>
      <w:r w:rsidRPr="004574B6">
        <w:rPr>
          <w:rFonts w:ascii="CorpoSDem" w:hAnsi="CorpoSDem"/>
          <w:b w:val="0"/>
          <w:sz w:val="24"/>
          <w:szCs w:val="24"/>
        </w:rPr>
        <w:t>Informazione stampa</w:t>
      </w:r>
    </w:p>
    <w:p w14:paraId="30E76950" w14:textId="7EB7BABE" w:rsidR="00227EBA" w:rsidRPr="004574B6" w:rsidRDefault="00623865" w:rsidP="006A196F">
      <w:pPr>
        <w:pStyle w:val="40Continoustext11pt"/>
        <w:framePr w:w="2268" w:h="1605" w:hRule="exact" w:wrap="notBeside" w:vAnchor="page" w:hAnchor="page" w:x="9085" w:y="4777" w:anchorLock="1"/>
        <w:tabs>
          <w:tab w:val="left" w:pos="3402"/>
          <w:tab w:val="left" w:pos="7655"/>
        </w:tabs>
        <w:spacing w:after="0"/>
      </w:pPr>
      <w:r>
        <w:rPr>
          <w:rStyle w:val="40Continoustext11ptZchn"/>
        </w:rPr>
        <w:t>Marzo</w:t>
      </w:r>
      <w:r w:rsidR="0055466C" w:rsidRPr="004574B6">
        <w:rPr>
          <w:rStyle w:val="40Continoustext11ptZchn"/>
        </w:rPr>
        <w:t xml:space="preserve"> 2016</w:t>
      </w:r>
    </w:p>
    <w:p w14:paraId="38BFE413" w14:textId="77777777" w:rsidR="0054587C" w:rsidRDefault="0054587C" w:rsidP="005F38D9">
      <w:pPr>
        <w:rPr>
          <w:rFonts w:ascii="CorpoSLig" w:hAnsi="CorpoSLig"/>
          <w:szCs w:val="22"/>
          <w:u w:val="single"/>
        </w:rPr>
        <w:sectPr w:rsidR="0054587C" w:rsidSect="00936D4F">
          <w:headerReference w:type="default" r:id="rId10"/>
          <w:headerReference w:type="first" r:id="rId11"/>
          <w:type w:val="continuous"/>
          <w:pgSz w:w="11907" w:h="16839" w:code="9"/>
          <w:pgMar w:top="3969" w:right="3289" w:bottom="1304" w:left="1418" w:header="0" w:footer="57" w:gutter="0"/>
          <w:cols w:space="720"/>
          <w:titlePg/>
          <w:docGrid w:linePitch="354"/>
        </w:sectPr>
      </w:pPr>
    </w:p>
    <w:p w14:paraId="349D87B7" w14:textId="4B0ACA1B" w:rsidR="0054587C" w:rsidRDefault="00716CC5" w:rsidP="006B6E6D">
      <w:pPr>
        <w:spacing w:after="0" w:line="360" w:lineRule="auto"/>
        <w:rPr>
          <w:u w:val="single"/>
        </w:rPr>
      </w:pPr>
      <w:proofErr w:type="gramStart"/>
      <w:r>
        <w:rPr>
          <w:u w:val="single"/>
        </w:rPr>
        <w:lastRenderedPageBreak/>
        <w:t>nasce</w:t>
      </w:r>
      <w:proofErr w:type="gramEnd"/>
      <w:r w:rsidRPr="00716CC5">
        <w:rPr>
          <w:u w:val="single"/>
        </w:rPr>
        <w:t xml:space="preserve"> nuova generazione di motori dies</w:t>
      </w:r>
      <w:r>
        <w:rPr>
          <w:u w:val="single"/>
        </w:rPr>
        <w:t>el premium firmata Mercedes-Benz</w:t>
      </w:r>
    </w:p>
    <w:p w14:paraId="2FA3BE61" w14:textId="77777777" w:rsidR="006B6E6D" w:rsidRPr="004574B6" w:rsidRDefault="006B6E6D" w:rsidP="006B6E6D">
      <w:pPr>
        <w:spacing w:after="0" w:line="360" w:lineRule="auto"/>
        <w:rPr>
          <w:szCs w:val="22"/>
          <w:u w:val="single"/>
        </w:rPr>
      </w:pPr>
    </w:p>
    <w:p w14:paraId="1A6C5704" w14:textId="48710888" w:rsidR="0054587C" w:rsidRPr="00277064" w:rsidRDefault="00716CC5" w:rsidP="006B6E6D">
      <w:pPr>
        <w:spacing w:after="0" w:line="360" w:lineRule="auto"/>
        <w:rPr>
          <w:sz w:val="36"/>
          <w:szCs w:val="36"/>
        </w:rPr>
      </w:pPr>
      <w:r>
        <w:rPr>
          <w:sz w:val="36"/>
          <w:szCs w:val="36"/>
        </w:rPr>
        <w:t xml:space="preserve">Ancora più </w:t>
      </w:r>
      <w:r>
        <w:rPr>
          <w:sz w:val="36"/>
          <w:szCs w:val="36"/>
        </w:rPr>
        <w:t>efficiente</w:t>
      </w:r>
      <w:r>
        <w:rPr>
          <w:sz w:val="36"/>
          <w:szCs w:val="36"/>
        </w:rPr>
        <w:t>,</w:t>
      </w:r>
      <w:r>
        <w:rPr>
          <w:sz w:val="36"/>
          <w:szCs w:val="36"/>
        </w:rPr>
        <w:t xml:space="preserve"> leggero</w:t>
      </w:r>
      <w:r>
        <w:rPr>
          <w:sz w:val="36"/>
          <w:szCs w:val="36"/>
        </w:rPr>
        <w:t>,</w:t>
      </w:r>
      <w:r w:rsidRPr="00716CC5">
        <w:rPr>
          <w:sz w:val="36"/>
          <w:szCs w:val="36"/>
        </w:rPr>
        <w:t xml:space="preserve"> </w:t>
      </w:r>
      <w:r>
        <w:rPr>
          <w:sz w:val="36"/>
          <w:szCs w:val="36"/>
        </w:rPr>
        <w:t>potente</w:t>
      </w:r>
      <w:r>
        <w:rPr>
          <w:sz w:val="36"/>
          <w:szCs w:val="36"/>
        </w:rPr>
        <w:t xml:space="preserve"> </w:t>
      </w:r>
      <w:r w:rsidR="00C13331">
        <w:rPr>
          <w:sz w:val="36"/>
          <w:szCs w:val="36"/>
        </w:rPr>
        <w:t xml:space="preserve">e </w:t>
      </w:r>
      <w:r w:rsidR="000054FD" w:rsidRPr="006B6E6D">
        <w:rPr>
          <w:sz w:val="36"/>
          <w:szCs w:val="36"/>
        </w:rPr>
        <w:t>compatto</w:t>
      </w:r>
      <w:r w:rsidR="000054FD" w:rsidRPr="006B6E6D">
        <w:rPr>
          <w:sz w:val="36"/>
          <w:szCs w:val="36"/>
        </w:rPr>
        <w:br/>
      </w:r>
    </w:p>
    <w:tbl>
      <w:tblPr>
        <w:tblW w:w="7371" w:type="dxa"/>
        <w:tblInd w:w="70" w:type="dxa"/>
        <w:tblLayout w:type="fixed"/>
        <w:tblCellMar>
          <w:left w:w="70" w:type="dxa"/>
          <w:right w:w="70" w:type="dxa"/>
        </w:tblCellMar>
        <w:tblLook w:val="0000" w:firstRow="0" w:lastRow="0" w:firstColumn="0" w:lastColumn="0" w:noHBand="0" w:noVBand="0"/>
      </w:tblPr>
      <w:tblGrid>
        <w:gridCol w:w="6746"/>
        <w:gridCol w:w="625"/>
      </w:tblGrid>
      <w:tr w:rsidR="0054587C" w:rsidRPr="004574B6" w14:paraId="5310B19C" w14:textId="77777777" w:rsidTr="004574B6">
        <w:trPr>
          <w:cantSplit/>
          <w:trHeight w:hRule="exact" w:val="284"/>
        </w:trPr>
        <w:tc>
          <w:tcPr>
            <w:tcW w:w="6746" w:type="dxa"/>
            <w:vAlign w:val="center"/>
          </w:tcPr>
          <w:p w14:paraId="4952FEA2" w14:textId="7B955BC7" w:rsidR="0054587C" w:rsidRPr="004574B6" w:rsidRDefault="00027BF2" w:rsidP="004574B6">
            <w:pPr>
              <w:spacing w:after="0" w:line="360" w:lineRule="auto"/>
              <w:rPr>
                <w:rFonts w:cs="CorpoA"/>
                <w:b/>
                <w:bCs/>
                <w:szCs w:val="22"/>
              </w:rPr>
            </w:pPr>
            <w:r w:rsidRPr="004574B6">
              <w:rPr>
                <w:rFonts w:cs="CorpoA"/>
              </w:rPr>
              <w:t>Sommario</w:t>
            </w:r>
          </w:p>
        </w:tc>
        <w:tc>
          <w:tcPr>
            <w:tcW w:w="625" w:type="dxa"/>
            <w:vAlign w:val="center"/>
          </w:tcPr>
          <w:p w14:paraId="0FFF5FF3" w14:textId="3294BDF4" w:rsidR="0054587C" w:rsidRPr="004574B6" w:rsidRDefault="004574B6" w:rsidP="004574B6">
            <w:pPr>
              <w:spacing w:after="0" w:line="360" w:lineRule="auto"/>
              <w:jc w:val="right"/>
              <w:rPr>
                <w:szCs w:val="22"/>
              </w:rPr>
            </w:pPr>
            <w:proofErr w:type="gramStart"/>
            <w:r>
              <w:t>Pag.</w:t>
            </w:r>
            <w:r w:rsidR="0054587C" w:rsidRPr="004574B6">
              <w:t>na</w:t>
            </w:r>
            <w:proofErr w:type="gramEnd"/>
          </w:p>
        </w:tc>
      </w:tr>
      <w:tr w:rsidR="0054587C" w:rsidRPr="004574B6" w14:paraId="643CA4FE" w14:textId="77777777" w:rsidTr="004574B6">
        <w:trPr>
          <w:cantSplit/>
          <w:trHeight w:hRule="exact" w:val="170"/>
        </w:trPr>
        <w:tc>
          <w:tcPr>
            <w:tcW w:w="6746" w:type="dxa"/>
            <w:vAlign w:val="center"/>
          </w:tcPr>
          <w:p w14:paraId="427AA0B0" w14:textId="77777777" w:rsidR="0054587C" w:rsidRPr="004574B6" w:rsidRDefault="0054587C" w:rsidP="004574B6">
            <w:pPr>
              <w:spacing w:line="360" w:lineRule="auto"/>
              <w:rPr>
                <w:sz w:val="16"/>
                <w:szCs w:val="16"/>
              </w:rPr>
            </w:pPr>
          </w:p>
        </w:tc>
        <w:tc>
          <w:tcPr>
            <w:tcW w:w="625" w:type="dxa"/>
            <w:vAlign w:val="center"/>
          </w:tcPr>
          <w:p w14:paraId="757352CE" w14:textId="77777777" w:rsidR="0054587C" w:rsidRPr="004574B6" w:rsidRDefault="0054587C" w:rsidP="004574B6">
            <w:pPr>
              <w:spacing w:line="360" w:lineRule="auto"/>
              <w:jc w:val="right"/>
              <w:rPr>
                <w:sz w:val="16"/>
                <w:szCs w:val="16"/>
              </w:rPr>
            </w:pPr>
          </w:p>
        </w:tc>
      </w:tr>
      <w:tr w:rsidR="0054587C" w:rsidRPr="004574B6" w14:paraId="36D7D7BD" w14:textId="77777777" w:rsidTr="004574B6">
        <w:trPr>
          <w:cantSplit/>
          <w:trHeight w:hRule="exact" w:val="284"/>
        </w:trPr>
        <w:tc>
          <w:tcPr>
            <w:tcW w:w="6746" w:type="dxa"/>
            <w:vAlign w:val="center"/>
          </w:tcPr>
          <w:p w14:paraId="05927D5E" w14:textId="77777777" w:rsidR="0054587C" w:rsidRPr="004574B6" w:rsidRDefault="0054587C" w:rsidP="004574B6">
            <w:pPr>
              <w:spacing w:after="0" w:line="360" w:lineRule="auto"/>
              <w:rPr>
                <w:rFonts w:cs="CorpoA"/>
                <w:szCs w:val="22"/>
                <w:highlight w:val="yellow"/>
              </w:rPr>
            </w:pPr>
            <w:r w:rsidRPr="004574B6">
              <w:rPr>
                <w:rFonts w:cs="CorpoA"/>
                <w:u w:val="single"/>
              </w:rPr>
              <w:t>Versione breve</w:t>
            </w:r>
          </w:p>
        </w:tc>
        <w:tc>
          <w:tcPr>
            <w:tcW w:w="625" w:type="dxa"/>
            <w:vAlign w:val="center"/>
          </w:tcPr>
          <w:p w14:paraId="5FE03180" w14:textId="77777777" w:rsidR="0054587C" w:rsidRPr="004574B6" w:rsidRDefault="0054587C" w:rsidP="004574B6">
            <w:pPr>
              <w:spacing w:after="0" w:line="360" w:lineRule="auto"/>
              <w:jc w:val="right"/>
              <w:rPr>
                <w:rFonts w:cs="CorpoA"/>
                <w:szCs w:val="22"/>
              </w:rPr>
            </w:pPr>
          </w:p>
        </w:tc>
      </w:tr>
      <w:tr w:rsidR="0054587C" w:rsidRPr="004574B6" w14:paraId="5B4F64C9" w14:textId="77777777" w:rsidTr="004574B6">
        <w:trPr>
          <w:cantSplit/>
          <w:trHeight w:hRule="exact" w:val="284"/>
        </w:trPr>
        <w:tc>
          <w:tcPr>
            <w:tcW w:w="6746" w:type="dxa"/>
            <w:vAlign w:val="center"/>
          </w:tcPr>
          <w:p w14:paraId="117C3824" w14:textId="00796827" w:rsidR="0054587C" w:rsidRPr="004574B6" w:rsidRDefault="00716CC5" w:rsidP="00716CC5">
            <w:pPr>
              <w:spacing w:after="0" w:line="360" w:lineRule="auto"/>
              <w:rPr>
                <w:szCs w:val="22"/>
              </w:rPr>
            </w:pPr>
            <w:r w:rsidRPr="00716CC5">
              <w:t xml:space="preserve">Ancora più efficiente, leggero, potente e compatto </w:t>
            </w:r>
          </w:p>
        </w:tc>
        <w:tc>
          <w:tcPr>
            <w:tcW w:w="625" w:type="dxa"/>
            <w:vAlign w:val="center"/>
          </w:tcPr>
          <w:p w14:paraId="658285AF" w14:textId="5198D182" w:rsidR="0054587C" w:rsidRPr="004574B6" w:rsidRDefault="000D4D30" w:rsidP="004574B6">
            <w:pPr>
              <w:spacing w:after="0" w:line="360" w:lineRule="auto"/>
              <w:jc w:val="right"/>
            </w:pPr>
            <w:r w:rsidRPr="004574B6">
              <w:t>2</w:t>
            </w:r>
          </w:p>
        </w:tc>
      </w:tr>
      <w:tr w:rsidR="0054587C" w:rsidRPr="004574B6" w14:paraId="710892AE" w14:textId="77777777" w:rsidTr="004574B6">
        <w:trPr>
          <w:cantSplit/>
          <w:trHeight w:hRule="exact" w:val="170"/>
        </w:trPr>
        <w:tc>
          <w:tcPr>
            <w:tcW w:w="6746" w:type="dxa"/>
            <w:vAlign w:val="center"/>
          </w:tcPr>
          <w:p w14:paraId="0FDA6789" w14:textId="77777777" w:rsidR="0054587C" w:rsidRPr="004574B6" w:rsidRDefault="0054587C" w:rsidP="004574B6">
            <w:pPr>
              <w:spacing w:line="360" w:lineRule="auto"/>
              <w:rPr>
                <w:sz w:val="16"/>
                <w:szCs w:val="16"/>
                <w:highlight w:val="yellow"/>
              </w:rPr>
            </w:pPr>
          </w:p>
        </w:tc>
        <w:tc>
          <w:tcPr>
            <w:tcW w:w="625" w:type="dxa"/>
            <w:vAlign w:val="center"/>
          </w:tcPr>
          <w:p w14:paraId="48C2B78E" w14:textId="77777777" w:rsidR="0054587C" w:rsidRPr="004574B6" w:rsidRDefault="0054587C" w:rsidP="004574B6">
            <w:pPr>
              <w:spacing w:line="360" w:lineRule="auto"/>
              <w:jc w:val="right"/>
              <w:rPr>
                <w:sz w:val="16"/>
                <w:szCs w:val="16"/>
              </w:rPr>
            </w:pPr>
          </w:p>
        </w:tc>
      </w:tr>
      <w:tr w:rsidR="0054587C" w:rsidRPr="004574B6" w14:paraId="22A3B772" w14:textId="77777777" w:rsidTr="004574B6">
        <w:trPr>
          <w:cantSplit/>
          <w:trHeight w:hRule="exact" w:val="284"/>
        </w:trPr>
        <w:tc>
          <w:tcPr>
            <w:tcW w:w="6746" w:type="dxa"/>
            <w:vAlign w:val="center"/>
          </w:tcPr>
          <w:p w14:paraId="70F02414" w14:textId="77777777" w:rsidR="0054587C" w:rsidRPr="004574B6" w:rsidRDefault="0054587C" w:rsidP="004574B6">
            <w:pPr>
              <w:spacing w:after="0" w:line="360" w:lineRule="auto"/>
              <w:rPr>
                <w:bCs/>
                <w:szCs w:val="22"/>
                <w:u w:val="single"/>
              </w:rPr>
            </w:pPr>
            <w:r w:rsidRPr="004574B6">
              <w:rPr>
                <w:u w:val="single"/>
              </w:rPr>
              <w:t>Versione lunga</w:t>
            </w:r>
          </w:p>
        </w:tc>
        <w:tc>
          <w:tcPr>
            <w:tcW w:w="625" w:type="dxa"/>
            <w:vAlign w:val="center"/>
          </w:tcPr>
          <w:p w14:paraId="47A511AB" w14:textId="77777777" w:rsidR="0054587C" w:rsidRPr="004574B6" w:rsidRDefault="0054587C" w:rsidP="004574B6">
            <w:pPr>
              <w:spacing w:after="0" w:line="360" w:lineRule="auto"/>
              <w:jc w:val="right"/>
              <w:rPr>
                <w:rFonts w:cs="CorpoA"/>
                <w:szCs w:val="22"/>
              </w:rPr>
            </w:pPr>
          </w:p>
        </w:tc>
      </w:tr>
      <w:tr w:rsidR="0054587C" w:rsidRPr="004574B6" w14:paraId="58269B16" w14:textId="77777777" w:rsidTr="004574B6">
        <w:trPr>
          <w:cantSplit/>
          <w:trHeight w:hRule="exact" w:val="284"/>
        </w:trPr>
        <w:tc>
          <w:tcPr>
            <w:tcW w:w="6746" w:type="dxa"/>
            <w:vAlign w:val="center"/>
          </w:tcPr>
          <w:p w14:paraId="7DC16095" w14:textId="77777777" w:rsidR="0054587C" w:rsidRPr="004574B6" w:rsidRDefault="0055466C" w:rsidP="004574B6">
            <w:pPr>
              <w:spacing w:after="0" w:line="360" w:lineRule="auto"/>
              <w:rPr>
                <w:rFonts w:cs="CorpoA"/>
                <w:b/>
                <w:bCs/>
                <w:szCs w:val="22"/>
              </w:rPr>
            </w:pPr>
            <w:r w:rsidRPr="004574B6">
              <w:t>Il futuro del motore diesel</w:t>
            </w:r>
          </w:p>
        </w:tc>
        <w:tc>
          <w:tcPr>
            <w:tcW w:w="625" w:type="dxa"/>
            <w:vAlign w:val="center"/>
          </w:tcPr>
          <w:p w14:paraId="7EA341F7" w14:textId="77777777" w:rsidR="0054587C" w:rsidRPr="004574B6" w:rsidRDefault="0054587C" w:rsidP="004574B6">
            <w:pPr>
              <w:spacing w:after="0" w:line="360" w:lineRule="auto"/>
              <w:jc w:val="right"/>
              <w:rPr>
                <w:rFonts w:cs="CorpoA"/>
                <w:szCs w:val="22"/>
              </w:rPr>
            </w:pPr>
          </w:p>
        </w:tc>
      </w:tr>
      <w:tr w:rsidR="0054587C" w:rsidRPr="004574B6" w14:paraId="02AC1259" w14:textId="77777777" w:rsidTr="004574B6">
        <w:trPr>
          <w:cantSplit/>
          <w:trHeight w:hRule="exact" w:val="284"/>
        </w:trPr>
        <w:tc>
          <w:tcPr>
            <w:tcW w:w="6746" w:type="dxa"/>
            <w:vAlign w:val="center"/>
          </w:tcPr>
          <w:p w14:paraId="5C188CA8" w14:textId="60A095DF" w:rsidR="0054587C" w:rsidRPr="004574B6" w:rsidRDefault="0055466C" w:rsidP="004574B6">
            <w:pPr>
              <w:spacing w:after="0" w:line="360" w:lineRule="auto"/>
              <w:rPr>
                <w:rFonts w:cs="CorpoA"/>
                <w:bCs/>
                <w:szCs w:val="22"/>
              </w:rPr>
            </w:pPr>
            <w:r w:rsidRPr="004574B6">
              <w:rPr>
                <w:rFonts w:cs="CorpoA"/>
              </w:rPr>
              <w:t>La nuov</w:t>
            </w:r>
            <w:r w:rsidR="00716CC5">
              <w:rPr>
                <w:rFonts w:cs="CorpoA"/>
              </w:rPr>
              <w:t>a generazione di motori diesel p</w:t>
            </w:r>
            <w:r w:rsidRPr="004574B6">
              <w:rPr>
                <w:rFonts w:cs="CorpoA"/>
              </w:rPr>
              <w:t xml:space="preserve">remium firmata </w:t>
            </w:r>
            <w:proofErr w:type="gramStart"/>
            <w:r w:rsidRPr="004574B6">
              <w:rPr>
                <w:rFonts w:cs="CorpoA"/>
              </w:rPr>
              <w:t>Mercedes-Benz</w:t>
            </w:r>
            <w:proofErr w:type="gramEnd"/>
          </w:p>
        </w:tc>
        <w:tc>
          <w:tcPr>
            <w:tcW w:w="625" w:type="dxa"/>
            <w:vAlign w:val="center"/>
          </w:tcPr>
          <w:p w14:paraId="34D8F7ED" w14:textId="17A08364" w:rsidR="0054587C" w:rsidRPr="004574B6" w:rsidRDefault="000D4D30" w:rsidP="004574B6">
            <w:pPr>
              <w:spacing w:after="0" w:line="360" w:lineRule="auto"/>
              <w:jc w:val="right"/>
              <w:rPr>
                <w:rFonts w:cs="CorpoA"/>
                <w:szCs w:val="22"/>
              </w:rPr>
            </w:pPr>
            <w:r w:rsidRPr="004574B6">
              <w:rPr>
                <w:rFonts w:cs="CorpoA"/>
              </w:rPr>
              <w:t>5</w:t>
            </w:r>
          </w:p>
        </w:tc>
      </w:tr>
      <w:tr w:rsidR="0054587C" w:rsidRPr="004574B6" w14:paraId="0299BD74" w14:textId="77777777" w:rsidTr="004574B6">
        <w:trPr>
          <w:cantSplit/>
          <w:trHeight w:hRule="exact" w:val="159"/>
        </w:trPr>
        <w:tc>
          <w:tcPr>
            <w:tcW w:w="6746" w:type="dxa"/>
            <w:vAlign w:val="center"/>
          </w:tcPr>
          <w:p w14:paraId="1E488C3E" w14:textId="77777777" w:rsidR="0054587C" w:rsidRPr="004574B6" w:rsidRDefault="0054587C" w:rsidP="004574B6">
            <w:pPr>
              <w:spacing w:after="0" w:line="360" w:lineRule="auto"/>
              <w:rPr>
                <w:rFonts w:cs="CorpoA"/>
                <w:bCs/>
                <w:szCs w:val="22"/>
              </w:rPr>
            </w:pPr>
          </w:p>
        </w:tc>
        <w:tc>
          <w:tcPr>
            <w:tcW w:w="625" w:type="dxa"/>
            <w:vAlign w:val="center"/>
          </w:tcPr>
          <w:p w14:paraId="6038EAEF" w14:textId="77777777" w:rsidR="0054587C" w:rsidRPr="004574B6" w:rsidRDefault="0054587C" w:rsidP="004574B6">
            <w:pPr>
              <w:spacing w:after="0" w:line="360" w:lineRule="auto"/>
              <w:jc w:val="right"/>
              <w:rPr>
                <w:rFonts w:cs="CorpoA"/>
                <w:szCs w:val="22"/>
              </w:rPr>
            </w:pPr>
          </w:p>
        </w:tc>
      </w:tr>
      <w:tr w:rsidR="0054587C" w:rsidRPr="004574B6" w14:paraId="1CF6AF58" w14:textId="77777777" w:rsidTr="004574B6">
        <w:trPr>
          <w:cantSplit/>
          <w:trHeight w:hRule="exact" w:val="284"/>
        </w:trPr>
        <w:tc>
          <w:tcPr>
            <w:tcW w:w="6746" w:type="dxa"/>
            <w:vAlign w:val="center"/>
          </w:tcPr>
          <w:p w14:paraId="5F05AA76" w14:textId="77777777" w:rsidR="0054587C" w:rsidRPr="004574B6" w:rsidRDefault="001A69ED" w:rsidP="004574B6">
            <w:pPr>
              <w:spacing w:after="0" w:line="360" w:lineRule="auto"/>
              <w:rPr>
                <w:rFonts w:cs="CorpoA"/>
                <w:b/>
                <w:bCs/>
                <w:szCs w:val="22"/>
              </w:rPr>
            </w:pPr>
            <w:r w:rsidRPr="004574B6">
              <w:t>La strategia</w:t>
            </w:r>
          </w:p>
        </w:tc>
        <w:tc>
          <w:tcPr>
            <w:tcW w:w="625" w:type="dxa"/>
            <w:vAlign w:val="center"/>
          </w:tcPr>
          <w:p w14:paraId="776947DC" w14:textId="77777777" w:rsidR="0054587C" w:rsidRPr="004574B6" w:rsidRDefault="0054587C" w:rsidP="004574B6">
            <w:pPr>
              <w:spacing w:after="0" w:line="360" w:lineRule="auto"/>
              <w:jc w:val="right"/>
              <w:rPr>
                <w:rFonts w:cs="CorpoA"/>
                <w:szCs w:val="22"/>
              </w:rPr>
            </w:pPr>
          </w:p>
        </w:tc>
      </w:tr>
      <w:tr w:rsidR="0054587C" w:rsidRPr="004574B6" w14:paraId="0A63BF97" w14:textId="77777777" w:rsidTr="004574B6">
        <w:trPr>
          <w:cantSplit/>
          <w:trHeight w:hRule="exact" w:val="283"/>
        </w:trPr>
        <w:tc>
          <w:tcPr>
            <w:tcW w:w="6746" w:type="dxa"/>
            <w:vAlign w:val="center"/>
          </w:tcPr>
          <w:p w14:paraId="3EB19684" w14:textId="77777777" w:rsidR="0054587C" w:rsidRPr="004574B6" w:rsidRDefault="0055466C" w:rsidP="004574B6">
            <w:pPr>
              <w:spacing w:after="0" w:line="360" w:lineRule="auto"/>
              <w:rPr>
                <w:rFonts w:cs="CorpoA"/>
                <w:szCs w:val="22"/>
              </w:rPr>
            </w:pPr>
            <w:r w:rsidRPr="004574B6">
              <w:rPr>
                <w:rFonts w:cs="CorpoA"/>
              </w:rPr>
              <w:t>Un motore per il futuro</w:t>
            </w:r>
          </w:p>
        </w:tc>
        <w:tc>
          <w:tcPr>
            <w:tcW w:w="625" w:type="dxa"/>
            <w:vAlign w:val="center"/>
          </w:tcPr>
          <w:p w14:paraId="3DE80DBC" w14:textId="7A9BB7CC" w:rsidR="0054587C" w:rsidRPr="004574B6" w:rsidRDefault="000D4D30" w:rsidP="004574B6">
            <w:pPr>
              <w:spacing w:after="0" w:line="360" w:lineRule="auto"/>
              <w:jc w:val="right"/>
              <w:rPr>
                <w:rFonts w:cs="CorpoA"/>
                <w:szCs w:val="22"/>
              </w:rPr>
            </w:pPr>
            <w:r w:rsidRPr="004574B6">
              <w:rPr>
                <w:rFonts w:cs="CorpoA"/>
              </w:rPr>
              <w:t>11</w:t>
            </w:r>
          </w:p>
        </w:tc>
      </w:tr>
      <w:tr w:rsidR="0054587C" w:rsidRPr="004574B6" w14:paraId="39163080" w14:textId="77777777" w:rsidTr="004574B6">
        <w:trPr>
          <w:cantSplit/>
          <w:trHeight w:hRule="exact" w:val="159"/>
        </w:trPr>
        <w:tc>
          <w:tcPr>
            <w:tcW w:w="6746" w:type="dxa"/>
            <w:vAlign w:val="center"/>
          </w:tcPr>
          <w:p w14:paraId="2FB9B29D" w14:textId="77777777" w:rsidR="0054587C" w:rsidRPr="004574B6" w:rsidRDefault="0054587C" w:rsidP="004574B6">
            <w:pPr>
              <w:spacing w:line="360" w:lineRule="auto"/>
              <w:rPr>
                <w:sz w:val="16"/>
                <w:szCs w:val="16"/>
              </w:rPr>
            </w:pPr>
          </w:p>
        </w:tc>
        <w:tc>
          <w:tcPr>
            <w:tcW w:w="625" w:type="dxa"/>
            <w:vAlign w:val="center"/>
          </w:tcPr>
          <w:p w14:paraId="0205F1B4" w14:textId="77777777" w:rsidR="0054587C" w:rsidRPr="004574B6" w:rsidRDefault="0054587C" w:rsidP="004574B6">
            <w:pPr>
              <w:spacing w:line="360" w:lineRule="auto"/>
              <w:jc w:val="right"/>
              <w:rPr>
                <w:sz w:val="16"/>
                <w:szCs w:val="16"/>
              </w:rPr>
            </w:pPr>
          </w:p>
        </w:tc>
      </w:tr>
      <w:tr w:rsidR="0054587C" w:rsidRPr="004574B6" w14:paraId="51FB1BE3" w14:textId="77777777" w:rsidTr="004574B6">
        <w:trPr>
          <w:cantSplit/>
          <w:trHeight w:hRule="exact" w:val="284"/>
        </w:trPr>
        <w:tc>
          <w:tcPr>
            <w:tcW w:w="6746" w:type="dxa"/>
            <w:vAlign w:val="center"/>
          </w:tcPr>
          <w:p w14:paraId="234F7B7E" w14:textId="77777777" w:rsidR="0054587C" w:rsidRPr="004574B6" w:rsidRDefault="0055466C" w:rsidP="004574B6">
            <w:pPr>
              <w:spacing w:after="0" w:line="360" w:lineRule="auto"/>
              <w:rPr>
                <w:bCs/>
                <w:szCs w:val="22"/>
              </w:rPr>
            </w:pPr>
            <w:r w:rsidRPr="004574B6">
              <w:t>Focus on: il collaudo</w:t>
            </w:r>
          </w:p>
        </w:tc>
        <w:tc>
          <w:tcPr>
            <w:tcW w:w="625" w:type="dxa"/>
            <w:vAlign w:val="center"/>
          </w:tcPr>
          <w:p w14:paraId="3B4144D9" w14:textId="77777777" w:rsidR="0054587C" w:rsidRPr="004574B6" w:rsidRDefault="0054587C" w:rsidP="004574B6">
            <w:pPr>
              <w:spacing w:after="0" w:line="360" w:lineRule="auto"/>
              <w:jc w:val="right"/>
              <w:rPr>
                <w:rFonts w:cs="CorpoA"/>
                <w:szCs w:val="22"/>
              </w:rPr>
            </w:pPr>
          </w:p>
        </w:tc>
      </w:tr>
      <w:tr w:rsidR="0054587C" w:rsidRPr="004574B6" w14:paraId="201981E7" w14:textId="77777777" w:rsidTr="004574B6">
        <w:trPr>
          <w:cantSplit/>
          <w:trHeight w:hRule="exact" w:val="284"/>
        </w:trPr>
        <w:tc>
          <w:tcPr>
            <w:tcW w:w="6746" w:type="dxa"/>
            <w:vAlign w:val="center"/>
          </w:tcPr>
          <w:p w14:paraId="2969B240" w14:textId="77777777" w:rsidR="0054587C" w:rsidRPr="004574B6" w:rsidRDefault="0055466C" w:rsidP="004574B6">
            <w:pPr>
              <w:spacing w:after="0" w:line="360" w:lineRule="auto"/>
              <w:rPr>
                <w:rFonts w:cs="CorpoA"/>
                <w:spacing w:val="-4"/>
                <w:szCs w:val="22"/>
              </w:rPr>
            </w:pPr>
            <w:r w:rsidRPr="004574B6">
              <w:rPr>
                <w:rFonts w:cs="CorpoA"/>
              </w:rPr>
              <w:t>Test intensivi sistematici</w:t>
            </w:r>
          </w:p>
        </w:tc>
        <w:tc>
          <w:tcPr>
            <w:tcW w:w="625" w:type="dxa"/>
            <w:vAlign w:val="center"/>
          </w:tcPr>
          <w:p w14:paraId="56E81279" w14:textId="43F37833" w:rsidR="0054587C" w:rsidRPr="004574B6" w:rsidRDefault="000D4D30" w:rsidP="004574B6">
            <w:pPr>
              <w:spacing w:after="0" w:line="360" w:lineRule="auto"/>
              <w:jc w:val="right"/>
              <w:rPr>
                <w:rFonts w:cs="CorpoA"/>
                <w:szCs w:val="22"/>
              </w:rPr>
            </w:pPr>
            <w:r w:rsidRPr="004574B6">
              <w:rPr>
                <w:rFonts w:cs="CorpoA"/>
              </w:rPr>
              <w:t>13</w:t>
            </w:r>
          </w:p>
        </w:tc>
      </w:tr>
      <w:tr w:rsidR="0054587C" w:rsidRPr="004574B6" w14:paraId="12D7EE0B" w14:textId="77777777" w:rsidTr="004574B6">
        <w:trPr>
          <w:cantSplit/>
          <w:trHeight w:hRule="exact" w:val="159"/>
        </w:trPr>
        <w:tc>
          <w:tcPr>
            <w:tcW w:w="6746" w:type="dxa"/>
            <w:vAlign w:val="center"/>
          </w:tcPr>
          <w:p w14:paraId="0D993B82" w14:textId="77777777" w:rsidR="0054587C" w:rsidRPr="004574B6" w:rsidRDefault="0054587C" w:rsidP="004574B6">
            <w:pPr>
              <w:spacing w:line="360" w:lineRule="auto"/>
              <w:rPr>
                <w:sz w:val="16"/>
                <w:szCs w:val="16"/>
                <w:highlight w:val="green"/>
              </w:rPr>
            </w:pPr>
          </w:p>
        </w:tc>
        <w:tc>
          <w:tcPr>
            <w:tcW w:w="625" w:type="dxa"/>
            <w:vAlign w:val="center"/>
          </w:tcPr>
          <w:p w14:paraId="4A8CB3BB" w14:textId="77777777" w:rsidR="0054587C" w:rsidRPr="004574B6" w:rsidRDefault="0054587C" w:rsidP="004574B6">
            <w:pPr>
              <w:spacing w:line="360" w:lineRule="auto"/>
              <w:jc w:val="right"/>
              <w:rPr>
                <w:sz w:val="16"/>
                <w:szCs w:val="16"/>
              </w:rPr>
            </w:pPr>
          </w:p>
        </w:tc>
      </w:tr>
      <w:tr w:rsidR="0054587C" w:rsidRPr="004574B6" w14:paraId="1DCBD124" w14:textId="77777777" w:rsidTr="004574B6">
        <w:trPr>
          <w:cantSplit/>
          <w:trHeight w:hRule="exact" w:val="284"/>
        </w:trPr>
        <w:tc>
          <w:tcPr>
            <w:tcW w:w="6746" w:type="dxa"/>
            <w:vAlign w:val="center"/>
          </w:tcPr>
          <w:p w14:paraId="00D3DF10" w14:textId="77777777" w:rsidR="0054587C" w:rsidRPr="004574B6" w:rsidRDefault="00EA6C52" w:rsidP="004574B6">
            <w:pPr>
              <w:spacing w:after="0" w:line="360" w:lineRule="auto"/>
              <w:rPr>
                <w:rFonts w:cs="CorpoA"/>
                <w:b/>
                <w:szCs w:val="22"/>
              </w:rPr>
            </w:pPr>
            <w:r w:rsidRPr="004574B6">
              <w:t>Focus on: sviluppo e produzione</w:t>
            </w:r>
          </w:p>
        </w:tc>
        <w:tc>
          <w:tcPr>
            <w:tcW w:w="625" w:type="dxa"/>
            <w:vAlign w:val="center"/>
          </w:tcPr>
          <w:p w14:paraId="5B210BBA" w14:textId="77777777" w:rsidR="0054587C" w:rsidRPr="004574B6" w:rsidRDefault="0054587C" w:rsidP="004574B6">
            <w:pPr>
              <w:spacing w:after="0" w:line="360" w:lineRule="auto"/>
              <w:jc w:val="right"/>
              <w:rPr>
                <w:rFonts w:cs="CorpoA"/>
                <w:szCs w:val="22"/>
              </w:rPr>
            </w:pPr>
          </w:p>
        </w:tc>
      </w:tr>
      <w:tr w:rsidR="0054587C" w:rsidRPr="004574B6" w14:paraId="263989D6" w14:textId="77777777" w:rsidTr="004574B6">
        <w:trPr>
          <w:cantSplit/>
          <w:trHeight w:hRule="exact" w:val="284"/>
        </w:trPr>
        <w:tc>
          <w:tcPr>
            <w:tcW w:w="6746" w:type="dxa"/>
            <w:vAlign w:val="center"/>
          </w:tcPr>
          <w:p w14:paraId="2F23069B" w14:textId="77777777" w:rsidR="0054587C" w:rsidRPr="004574B6" w:rsidRDefault="00EA6C52" w:rsidP="004574B6">
            <w:pPr>
              <w:spacing w:after="0" w:line="360" w:lineRule="auto"/>
              <w:rPr>
                <w:rFonts w:cs="CorpoA"/>
                <w:szCs w:val="22"/>
                <w:highlight w:val="yellow"/>
              </w:rPr>
            </w:pPr>
            <w:r w:rsidRPr="004574B6">
              <w:rPr>
                <w:rFonts w:cs="CorpoA"/>
              </w:rPr>
              <w:t>Nuova architettura per la massima flessibilità produttiva</w:t>
            </w:r>
          </w:p>
        </w:tc>
        <w:tc>
          <w:tcPr>
            <w:tcW w:w="625" w:type="dxa"/>
            <w:vAlign w:val="center"/>
          </w:tcPr>
          <w:p w14:paraId="6DC12872" w14:textId="64A42B24" w:rsidR="0054587C" w:rsidRPr="004574B6" w:rsidRDefault="000D4D30" w:rsidP="004574B6">
            <w:pPr>
              <w:spacing w:after="0" w:line="360" w:lineRule="auto"/>
              <w:jc w:val="right"/>
              <w:rPr>
                <w:rFonts w:cs="CorpoA"/>
                <w:szCs w:val="22"/>
              </w:rPr>
            </w:pPr>
            <w:r w:rsidRPr="004574B6">
              <w:rPr>
                <w:rFonts w:cs="CorpoA"/>
              </w:rPr>
              <w:t>15</w:t>
            </w:r>
          </w:p>
        </w:tc>
      </w:tr>
      <w:tr w:rsidR="0054587C" w:rsidRPr="004574B6" w14:paraId="713E740B" w14:textId="77777777" w:rsidTr="004574B6">
        <w:trPr>
          <w:cantSplit/>
          <w:trHeight w:hRule="exact" w:val="159"/>
        </w:trPr>
        <w:tc>
          <w:tcPr>
            <w:tcW w:w="6746" w:type="dxa"/>
            <w:vAlign w:val="center"/>
          </w:tcPr>
          <w:p w14:paraId="0869AA4A" w14:textId="77777777" w:rsidR="0054587C" w:rsidRPr="004574B6" w:rsidRDefault="0054587C" w:rsidP="004574B6">
            <w:pPr>
              <w:spacing w:line="360" w:lineRule="auto"/>
              <w:rPr>
                <w:sz w:val="16"/>
                <w:szCs w:val="16"/>
              </w:rPr>
            </w:pPr>
          </w:p>
        </w:tc>
        <w:tc>
          <w:tcPr>
            <w:tcW w:w="625" w:type="dxa"/>
            <w:vAlign w:val="center"/>
          </w:tcPr>
          <w:p w14:paraId="58B6A0AA" w14:textId="77777777" w:rsidR="0054587C" w:rsidRPr="004574B6" w:rsidRDefault="0054587C" w:rsidP="004574B6">
            <w:pPr>
              <w:spacing w:line="360" w:lineRule="auto"/>
              <w:jc w:val="right"/>
              <w:rPr>
                <w:sz w:val="16"/>
                <w:szCs w:val="16"/>
              </w:rPr>
            </w:pPr>
          </w:p>
        </w:tc>
      </w:tr>
      <w:tr w:rsidR="0054587C" w:rsidRPr="004574B6" w14:paraId="5D99E6CE" w14:textId="77777777" w:rsidTr="004574B6">
        <w:trPr>
          <w:cantSplit/>
          <w:trHeight w:hRule="exact" w:val="284"/>
        </w:trPr>
        <w:tc>
          <w:tcPr>
            <w:tcW w:w="6746" w:type="dxa"/>
            <w:vAlign w:val="center"/>
          </w:tcPr>
          <w:p w14:paraId="03F6C57B" w14:textId="77777777" w:rsidR="0054587C" w:rsidRPr="004574B6" w:rsidRDefault="00CB609B" w:rsidP="004574B6">
            <w:pPr>
              <w:spacing w:after="0" w:line="360" w:lineRule="auto"/>
              <w:rPr>
                <w:rFonts w:cs="CorpoA"/>
                <w:b/>
                <w:szCs w:val="22"/>
              </w:rPr>
            </w:pPr>
            <w:r w:rsidRPr="004574B6">
              <w:t>Il nuovo ciclo di prova WLTP</w:t>
            </w:r>
          </w:p>
        </w:tc>
        <w:tc>
          <w:tcPr>
            <w:tcW w:w="625" w:type="dxa"/>
            <w:vAlign w:val="center"/>
          </w:tcPr>
          <w:p w14:paraId="2D02C059" w14:textId="77777777" w:rsidR="0054587C" w:rsidRPr="004574B6" w:rsidRDefault="0054587C" w:rsidP="004574B6">
            <w:pPr>
              <w:spacing w:after="0" w:line="360" w:lineRule="auto"/>
              <w:jc w:val="right"/>
              <w:rPr>
                <w:rFonts w:cs="CorpoA"/>
                <w:szCs w:val="22"/>
              </w:rPr>
            </w:pPr>
          </w:p>
        </w:tc>
      </w:tr>
      <w:tr w:rsidR="0054587C" w:rsidRPr="004574B6" w14:paraId="55D2231D" w14:textId="77777777" w:rsidTr="004574B6">
        <w:trPr>
          <w:cantSplit/>
          <w:trHeight w:hRule="exact" w:val="284"/>
        </w:trPr>
        <w:tc>
          <w:tcPr>
            <w:tcW w:w="6746" w:type="dxa"/>
            <w:vAlign w:val="center"/>
          </w:tcPr>
          <w:p w14:paraId="743849D2" w14:textId="77777777" w:rsidR="0054587C" w:rsidRPr="004574B6" w:rsidRDefault="00CB609B" w:rsidP="004574B6">
            <w:pPr>
              <w:spacing w:after="0" w:line="360" w:lineRule="auto"/>
              <w:rPr>
                <w:bCs/>
                <w:szCs w:val="22"/>
                <w:u w:val="single"/>
              </w:rPr>
            </w:pPr>
            <w:r w:rsidRPr="004574B6">
              <w:t>Più aderente ai consumi reali</w:t>
            </w:r>
          </w:p>
        </w:tc>
        <w:tc>
          <w:tcPr>
            <w:tcW w:w="625" w:type="dxa"/>
            <w:vAlign w:val="center"/>
          </w:tcPr>
          <w:p w14:paraId="2E74E717" w14:textId="54FF5506" w:rsidR="0054587C" w:rsidRPr="004574B6" w:rsidRDefault="000D4D30" w:rsidP="004574B6">
            <w:pPr>
              <w:spacing w:after="0" w:line="360" w:lineRule="auto"/>
              <w:jc w:val="right"/>
              <w:rPr>
                <w:rFonts w:cs="CorpoA"/>
                <w:szCs w:val="22"/>
              </w:rPr>
            </w:pPr>
            <w:r w:rsidRPr="004574B6">
              <w:rPr>
                <w:rFonts w:cs="CorpoA"/>
              </w:rPr>
              <w:t>18</w:t>
            </w:r>
          </w:p>
        </w:tc>
      </w:tr>
      <w:tr w:rsidR="0054587C" w:rsidRPr="004574B6" w14:paraId="20B96950" w14:textId="77777777" w:rsidTr="004574B6">
        <w:trPr>
          <w:cantSplit/>
          <w:trHeight w:hRule="exact" w:val="159"/>
        </w:trPr>
        <w:tc>
          <w:tcPr>
            <w:tcW w:w="6746" w:type="dxa"/>
            <w:vAlign w:val="center"/>
          </w:tcPr>
          <w:p w14:paraId="7999ED7E" w14:textId="77777777" w:rsidR="0054587C" w:rsidRPr="004574B6" w:rsidRDefault="0054587C" w:rsidP="004574B6">
            <w:pPr>
              <w:spacing w:after="0" w:line="360" w:lineRule="auto"/>
              <w:rPr>
                <w:bCs/>
                <w:szCs w:val="22"/>
              </w:rPr>
            </w:pPr>
          </w:p>
        </w:tc>
        <w:tc>
          <w:tcPr>
            <w:tcW w:w="625" w:type="dxa"/>
            <w:vAlign w:val="center"/>
          </w:tcPr>
          <w:p w14:paraId="2138F270" w14:textId="77777777" w:rsidR="0054587C" w:rsidRPr="004574B6" w:rsidRDefault="0054587C" w:rsidP="004574B6">
            <w:pPr>
              <w:spacing w:after="0" w:line="360" w:lineRule="auto"/>
              <w:jc w:val="right"/>
              <w:rPr>
                <w:rFonts w:cs="CorpoA"/>
                <w:szCs w:val="22"/>
              </w:rPr>
            </w:pPr>
          </w:p>
        </w:tc>
      </w:tr>
      <w:tr w:rsidR="0054587C" w:rsidRPr="004574B6" w14:paraId="08C032F1" w14:textId="77777777" w:rsidTr="004574B6">
        <w:trPr>
          <w:cantSplit/>
          <w:trHeight w:hRule="exact" w:val="284"/>
        </w:trPr>
        <w:tc>
          <w:tcPr>
            <w:tcW w:w="6746" w:type="dxa"/>
            <w:vAlign w:val="center"/>
          </w:tcPr>
          <w:p w14:paraId="0409E580" w14:textId="77777777" w:rsidR="0054587C" w:rsidRPr="004574B6" w:rsidRDefault="00F93954" w:rsidP="004574B6">
            <w:pPr>
              <w:spacing w:after="0" w:line="360" w:lineRule="auto"/>
              <w:rPr>
                <w:bCs/>
                <w:szCs w:val="22"/>
              </w:rPr>
            </w:pPr>
            <w:r w:rsidRPr="004574B6">
              <w:t>La storia</w:t>
            </w:r>
          </w:p>
        </w:tc>
        <w:tc>
          <w:tcPr>
            <w:tcW w:w="625" w:type="dxa"/>
            <w:vAlign w:val="center"/>
          </w:tcPr>
          <w:p w14:paraId="0AB62543" w14:textId="77777777" w:rsidR="0054587C" w:rsidRPr="004574B6" w:rsidRDefault="0054587C" w:rsidP="004574B6">
            <w:pPr>
              <w:spacing w:after="0" w:line="360" w:lineRule="auto"/>
              <w:jc w:val="right"/>
              <w:rPr>
                <w:rFonts w:cs="CorpoA"/>
                <w:szCs w:val="22"/>
              </w:rPr>
            </w:pPr>
          </w:p>
        </w:tc>
      </w:tr>
      <w:tr w:rsidR="0054587C" w:rsidRPr="004574B6" w14:paraId="3E29A8D6" w14:textId="77777777" w:rsidTr="004574B6">
        <w:trPr>
          <w:cantSplit/>
          <w:trHeight w:hRule="exact" w:val="284"/>
        </w:trPr>
        <w:tc>
          <w:tcPr>
            <w:tcW w:w="6746" w:type="dxa"/>
            <w:vAlign w:val="center"/>
          </w:tcPr>
          <w:p w14:paraId="506EF27C" w14:textId="77777777" w:rsidR="0054587C" w:rsidRPr="004574B6" w:rsidRDefault="00CB609B" w:rsidP="004574B6">
            <w:pPr>
              <w:spacing w:after="0" w:line="360" w:lineRule="auto"/>
              <w:rPr>
                <w:bCs/>
                <w:szCs w:val="22"/>
              </w:rPr>
            </w:pPr>
            <w:r w:rsidRPr="004574B6">
              <w:t>Pionieri nella tecnologia diesel</w:t>
            </w:r>
          </w:p>
        </w:tc>
        <w:tc>
          <w:tcPr>
            <w:tcW w:w="625" w:type="dxa"/>
            <w:vAlign w:val="center"/>
          </w:tcPr>
          <w:p w14:paraId="4B595BF5" w14:textId="170EEB98" w:rsidR="0054587C" w:rsidRPr="004574B6" w:rsidRDefault="000D4D30" w:rsidP="004574B6">
            <w:pPr>
              <w:spacing w:after="0" w:line="360" w:lineRule="auto"/>
              <w:jc w:val="right"/>
              <w:rPr>
                <w:rFonts w:cs="CorpoA"/>
                <w:szCs w:val="22"/>
              </w:rPr>
            </w:pPr>
            <w:r w:rsidRPr="004574B6">
              <w:rPr>
                <w:rFonts w:cs="CorpoA"/>
              </w:rPr>
              <w:t>21</w:t>
            </w:r>
          </w:p>
        </w:tc>
      </w:tr>
      <w:tr w:rsidR="0054587C" w:rsidRPr="004574B6" w14:paraId="7CABB326" w14:textId="77777777" w:rsidTr="004574B6">
        <w:trPr>
          <w:cantSplit/>
          <w:trHeight w:hRule="exact" w:val="159"/>
        </w:trPr>
        <w:tc>
          <w:tcPr>
            <w:tcW w:w="6746" w:type="dxa"/>
            <w:vAlign w:val="center"/>
          </w:tcPr>
          <w:p w14:paraId="5F3EE39F" w14:textId="77777777" w:rsidR="0054587C" w:rsidRPr="004574B6" w:rsidRDefault="0054587C" w:rsidP="004574B6">
            <w:pPr>
              <w:spacing w:after="0" w:line="360" w:lineRule="auto"/>
              <w:rPr>
                <w:bCs/>
                <w:szCs w:val="22"/>
              </w:rPr>
            </w:pPr>
          </w:p>
        </w:tc>
        <w:tc>
          <w:tcPr>
            <w:tcW w:w="625" w:type="dxa"/>
            <w:vAlign w:val="center"/>
          </w:tcPr>
          <w:p w14:paraId="0AAF285A" w14:textId="77777777" w:rsidR="0054587C" w:rsidRPr="004574B6" w:rsidRDefault="0054587C" w:rsidP="004574B6">
            <w:pPr>
              <w:spacing w:after="0" w:line="360" w:lineRule="auto"/>
              <w:jc w:val="right"/>
              <w:rPr>
                <w:rFonts w:cs="CorpoA"/>
                <w:szCs w:val="22"/>
              </w:rPr>
            </w:pPr>
          </w:p>
        </w:tc>
      </w:tr>
      <w:tr w:rsidR="0054587C" w:rsidRPr="004574B6" w14:paraId="6CB816BE" w14:textId="77777777" w:rsidTr="004574B6">
        <w:trPr>
          <w:cantSplit/>
          <w:trHeight w:hRule="exact" w:val="284"/>
        </w:trPr>
        <w:tc>
          <w:tcPr>
            <w:tcW w:w="6746" w:type="dxa"/>
            <w:vAlign w:val="center"/>
          </w:tcPr>
          <w:p w14:paraId="6204AA52" w14:textId="77777777" w:rsidR="0054587C" w:rsidRPr="004574B6" w:rsidRDefault="00CB609B" w:rsidP="004574B6">
            <w:pPr>
              <w:spacing w:after="0" w:line="360" w:lineRule="auto"/>
              <w:rPr>
                <w:bCs/>
                <w:szCs w:val="22"/>
              </w:rPr>
            </w:pPr>
            <w:r w:rsidRPr="004574B6">
              <w:t>Glossario</w:t>
            </w:r>
          </w:p>
        </w:tc>
        <w:tc>
          <w:tcPr>
            <w:tcW w:w="625" w:type="dxa"/>
            <w:vAlign w:val="center"/>
          </w:tcPr>
          <w:p w14:paraId="6806ECD2" w14:textId="77777777" w:rsidR="0054587C" w:rsidRPr="004574B6" w:rsidRDefault="0054587C" w:rsidP="004574B6">
            <w:pPr>
              <w:spacing w:after="0" w:line="360" w:lineRule="auto"/>
              <w:jc w:val="right"/>
              <w:rPr>
                <w:rFonts w:cs="CorpoA"/>
                <w:szCs w:val="22"/>
              </w:rPr>
            </w:pPr>
          </w:p>
        </w:tc>
      </w:tr>
      <w:tr w:rsidR="0054587C" w:rsidRPr="004574B6" w14:paraId="6D4D3182" w14:textId="77777777" w:rsidTr="004574B6">
        <w:trPr>
          <w:cantSplit/>
          <w:trHeight w:hRule="exact" w:val="284"/>
        </w:trPr>
        <w:tc>
          <w:tcPr>
            <w:tcW w:w="6746" w:type="dxa"/>
            <w:vAlign w:val="center"/>
          </w:tcPr>
          <w:p w14:paraId="6D4D6AC9" w14:textId="77777777" w:rsidR="0054587C" w:rsidRPr="004574B6" w:rsidRDefault="00CB609B" w:rsidP="004574B6">
            <w:pPr>
              <w:spacing w:after="0" w:line="360" w:lineRule="auto"/>
              <w:rPr>
                <w:bCs/>
                <w:szCs w:val="22"/>
              </w:rPr>
            </w:pPr>
            <w:r w:rsidRPr="004574B6">
              <w:t>I termini tecnici più importanti</w:t>
            </w:r>
          </w:p>
        </w:tc>
        <w:tc>
          <w:tcPr>
            <w:tcW w:w="625" w:type="dxa"/>
            <w:vAlign w:val="center"/>
          </w:tcPr>
          <w:p w14:paraId="4E069349" w14:textId="297D7984" w:rsidR="0054587C" w:rsidRPr="004574B6" w:rsidRDefault="000D4D30" w:rsidP="004574B6">
            <w:pPr>
              <w:spacing w:after="0" w:line="360" w:lineRule="auto"/>
              <w:jc w:val="right"/>
              <w:rPr>
                <w:rFonts w:cs="CorpoA"/>
                <w:szCs w:val="22"/>
              </w:rPr>
            </w:pPr>
            <w:r w:rsidRPr="004574B6">
              <w:rPr>
                <w:rFonts w:cs="CorpoA"/>
              </w:rPr>
              <w:t>25</w:t>
            </w:r>
          </w:p>
        </w:tc>
      </w:tr>
    </w:tbl>
    <w:p w14:paraId="457127D6" w14:textId="72E65585" w:rsidR="0054587C" w:rsidRPr="004574B6" w:rsidRDefault="0054587C" w:rsidP="004574B6">
      <w:pPr>
        <w:spacing w:after="0" w:line="360" w:lineRule="auto"/>
        <w:rPr>
          <w:u w:val="single"/>
        </w:rPr>
      </w:pPr>
    </w:p>
    <w:p w14:paraId="21120DE4" w14:textId="5B7164CC" w:rsidR="00DF002C" w:rsidRPr="004574B6" w:rsidRDefault="00DF002C" w:rsidP="004574B6">
      <w:pPr>
        <w:pStyle w:val="SublinevorHeadline"/>
        <w:spacing w:after="340" w:line="360" w:lineRule="auto"/>
        <w:outlineLvl w:val="0"/>
        <w:sectPr w:rsidR="00DF002C" w:rsidRPr="004574B6" w:rsidSect="00936D4F">
          <w:type w:val="continuous"/>
          <w:pgSz w:w="11907" w:h="16839" w:code="9"/>
          <w:pgMar w:top="3969" w:right="3289" w:bottom="1304" w:left="1418" w:header="0" w:footer="57" w:gutter="0"/>
          <w:cols w:space="720"/>
          <w:titlePg/>
          <w:docGrid w:linePitch="354"/>
        </w:sectPr>
      </w:pPr>
    </w:p>
    <w:p w14:paraId="08584F3E" w14:textId="2906066D" w:rsidR="0064699C" w:rsidRPr="004574B6" w:rsidRDefault="0064699C" w:rsidP="004574B6">
      <w:pPr>
        <w:spacing w:after="0" w:line="360" w:lineRule="auto"/>
        <w:rPr>
          <w:sz w:val="32"/>
          <w:szCs w:val="32"/>
        </w:rPr>
      </w:pPr>
      <w:r w:rsidRPr="004574B6">
        <w:rPr>
          <w:sz w:val="32"/>
        </w:rPr>
        <w:lastRenderedPageBreak/>
        <w:br w:type="page"/>
      </w:r>
    </w:p>
    <w:p w14:paraId="7B57EE8F" w14:textId="00CAB920" w:rsidR="0064699C" w:rsidRDefault="00716CC5" w:rsidP="000A252D">
      <w:pPr>
        <w:pStyle w:val="20Headline"/>
        <w:keepNext w:val="0"/>
        <w:widowControl/>
        <w:spacing w:after="0" w:line="360" w:lineRule="auto"/>
        <w:outlineLvl w:val="0"/>
        <w:rPr>
          <w:b w:val="0"/>
          <w:sz w:val="32"/>
        </w:rPr>
      </w:pPr>
      <w:r>
        <w:rPr>
          <w:b w:val="0"/>
          <w:sz w:val="22"/>
          <w:u w:val="single"/>
        </w:rPr>
        <w:lastRenderedPageBreak/>
        <w:t>Nasce l</w:t>
      </w:r>
      <w:r w:rsidRPr="00716CC5">
        <w:rPr>
          <w:b w:val="0"/>
          <w:sz w:val="22"/>
          <w:u w:val="single"/>
        </w:rPr>
        <w:t xml:space="preserve">a nuova generazione di motori diesel premium firmata </w:t>
      </w:r>
      <w:proofErr w:type="gramStart"/>
      <w:r w:rsidRPr="00716CC5">
        <w:rPr>
          <w:b w:val="0"/>
          <w:sz w:val="22"/>
          <w:u w:val="single"/>
        </w:rPr>
        <w:t>Mercedes-Benz</w:t>
      </w:r>
      <w:proofErr w:type="gramEnd"/>
      <w:r w:rsidR="0064699C" w:rsidRPr="004574B6">
        <w:rPr>
          <w:b w:val="0"/>
          <w:sz w:val="32"/>
        </w:rPr>
        <w:t xml:space="preserve"> </w:t>
      </w:r>
    </w:p>
    <w:p w14:paraId="552A31F6" w14:textId="77777777" w:rsidR="00C13331" w:rsidRPr="00E71936" w:rsidRDefault="00C13331" w:rsidP="000A252D">
      <w:pPr>
        <w:pStyle w:val="20Headline"/>
        <w:keepNext w:val="0"/>
        <w:widowControl/>
        <w:spacing w:after="0" w:line="360" w:lineRule="auto"/>
        <w:outlineLvl w:val="0"/>
        <w:rPr>
          <w:b w:val="0"/>
          <w:sz w:val="22"/>
          <w:szCs w:val="22"/>
        </w:rPr>
      </w:pPr>
    </w:p>
    <w:p w14:paraId="4CABB2CD" w14:textId="451ED89E" w:rsidR="0016207B" w:rsidRPr="00C13331" w:rsidRDefault="00716CC5" w:rsidP="000A252D">
      <w:pPr>
        <w:pStyle w:val="20Headline"/>
        <w:keepNext w:val="0"/>
        <w:widowControl/>
        <w:spacing w:after="0" w:line="360" w:lineRule="auto"/>
        <w:outlineLvl w:val="0"/>
        <w:rPr>
          <w:b w:val="0"/>
          <w:sz w:val="36"/>
          <w:szCs w:val="36"/>
        </w:rPr>
      </w:pPr>
      <w:r w:rsidRPr="00716CC5">
        <w:rPr>
          <w:b w:val="0"/>
          <w:sz w:val="36"/>
          <w:szCs w:val="36"/>
        </w:rPr>
        <w:t>Ancora più efficiente, leggero, potente e compatto</w:t>
      </w:r>
    </w:p>
    <w:p w14:paraId="4ECB9F54" w14:textId="77777777" w:rsidR="00C13331" w:rsidRPr="00E71936" w:rsidRDefault="00C13331" w:rsidP="000A252D">
      <w:pPr>
        <w:pStyle w:val="20Headline"/>
        <w:keepNext w:val="0"/>
        <w:widowControl/>
        <w:spacing w:after="0" w:line="360" w:lineRule="auto"/>
        <w:outlineLvl w:val="0"/>
        <w:rPr>
          <w:b w:val="0"/>
          <w:sz w:val="36"/>
          <w:szCs w:val="36"/>
        </w:rPr>
      </w:pPr>
    </w:p>
    <w:p w14:paraId="71F74D8B" w14:textId="28C1AEF8" w:rsidR="0016207B" w:rsidRDefault="004A357C" w:rsidP="000A252D">
      <w:pPr>
        <w:pStyle w:val="40Continoustext11pt"/>
        <w:spacing w:after="0" w:line="360" w:lineRule="auto"/>
        <w:outlineLvl w:val="0"/>
        <w:rPr>
          <w:rStyle w:val="41Continoustext11ptboldZchn"/>
        </w:rPr>
      </w:pPr>
      <w:r w:rsidRPr="00E71936">
        <w:rPr>
          <w:rStyle w:val="41Continoustext11ptboldZchn"/>
        </w:rPr>
        <w:t xml:space="preserve">Il nuovo motore diesel quattro cilindri OM 654 è il </w:t>
      </w:r>
      <w:proofErr w:type="gramStart"/>
      <w:r w:rsidRPr="00E71936">
        <w:rPr>
          <w:rStyle w:val="41Continoustext11ptboldZchn"/>
        </w:rPr>
        <w:t>primo</w:t>
      </w:r>
      <w:proofErr w:type="gramEnd"/>
      <w:r w:rsidRPr="00E71936">
        <w:rPr>
          <w:rStyle w:val="41Continoustext11ptboldZchn"/>
        </w:rPr>
        <w:t xml:space="preserve"> nato di una famiglia di propulsori Mercedes-Benz destinata a fissare nuovi standard di riferimento. </w:t>
      </w:r>
      <w:r w:rsidR="00716CC5">
        <w:rPr>
          <w:rStyle w:val="41Continoustext11ptboldZchn"/>
        </w:rPr>
        <w:t xml:space="preserve">Grazie a valori di efficienza ed </w:t>
      </w:r>
      <w:r w:rsidRPr="00E71936">
        <w:rPr>
          <w:rStyle w:val="41Continoustext11ptboldZchn"/>
        </w:rPr>
        <w:t xml:space="preserve">emissioni </w:t>
      </w:r>
      <w:r w:rsidR="00716CC5">
        <w:rPr>
          <w:rStyle w:val="41Continoustext11ptboldZchn"/>
        </w:rPr>
        <w:t>esemplari, il nuovo propulsore è</w:t>
      </w:r>
      <w:r w:rsidRPr="00E71936">
        <w:rPr>
          <w:rStyle w:val="41Continoustext11ptboldZchn"/>
        </w:rPr>
        <w:t xml:space="preserve"> già in linea con i requisiti del futuro, </w:t>
      </w:r>
      <w:proofErr w:type="gramStart"/>
      <w:r w:rsidRPr="00E71936">
        <w:rPr>
          <w:rStyle w:val="41Continoustext11ptboldZchn"/>
        </w:rPr>
        <w:t>sottolineando</w:t>
      </w:r>
      <w:proofErr w:type="gramEnd"/>
      <w:r w:rsidRPr="00E71936">
        <w:rPr>
          <w:rStyle w:val="41Continoustext11ptboldZchn"/>
        </w:rPr>
        <w:t xml:space="preserve"> il ruolo chiave </w:t>
      </w:r>
      <w:r w:rsidR="00716CC5">
        <w:rPr>
          <w:rStyle w:val="41Continoustext11ptboldZchn"/>
        </w:rPr>
        <w:t>de</w:t>
      </w:r>
      <w:r w:rsidRPr="00E71936">
        <w:rPr>
          <w:rStyle w:val="41Continoustext11ptboldZchn"/>
        </w:rPr>
        <w:t xml:space="preserve">i </w:t>
      </w:r>
      <w:r w:rsidR="00716CC5">
        <w:rPr>
          <w:rStyle w:val="41Continoustext11ptboldZchn"/>
        </w:rPr>
        <w:t>motori</w:t>
      </w:r>
      <w:r w:rsidRPr="00E71936">
        <w:rPr>
          <w:rStyle w:val="41Continoustext11ptboldZchn"/>
        </w:rPr>
        <w:t xml:space="preserve"> diesel </w:t>
      </w:r>
      <w:r w:rsidR="00716CC5">
        <w:rPr>
          <w:rStyle w:val="41Continoustext11ptboldZchn"/>
        </w:rPr>
        <w:t>nel</w:t>
      </w:r>
      <w:r w:rsidRPr="00E71936">
        <w:rPr>
          <w:rStyle w:val="41Continoustext11ptboldZchn"/>
        </w:rPr>
        <w:t xml:space="preserve"> raggiungimento degli ambiziosi obiettivi ambientali a livello mondiale. Il primo motore diesel a quattro cilindri Mercedes-Benz interamente in alluminio </w:t>
      </w:r>
      <w:r w:rsidR="00716CC5">
        <w:rPr>
          <w:rStyle w:val="41Continoustext11ptboldZchn"/>
        </w:rPr>
        <w:t>debutta</w:t>
      </w:r>
      <w:r w:rsidRPr="00E71936">
        <w:rPr>
          <w:rStyle w:val="41Continoustext11ptboldZchn"/>
        </w:rPr>
        <w:t xml:space="preserve"> </w:t>
      </w:r>
      <w:r w:rsidR="00716CC5">
        <w:rPr>
          <w:rStyle w:val="41Continoustext11ptboldZchn"/>
        </w:rPr>
        <w:t xml:space="preserve">sulla versione </w:t>
      </w:r>
      <w:r w:rsidRPr="00E71936">
        <w:rPr>
          <w:rStyle w:val="41Continoustext11ptboldZchn"/>
        </w:rPr>
        <w:t>220 d della nuova Classe E.</w:t>
      </w:r>
    </w:p>
    <w:p w14:paraId="6B3FBF4E" w14:textId="77777777" w:rsidR="00E71936" w:rsidRPr="00E71936" w:rsidRDefault="00E71936" w:rsidP="000A252D">
      <w:pPr>
        <w:pStyle w:val="40Continoustext11pt"/>
        <w:spacing w:after="0" w:line="360" w:lineRule="auto"/>
        <w:outlineLvl w:val="0"/>
        <w:rPr>
          <w:rStyle w:val="41Continoustext11ptboldZchn"/>
        </w:rPr>
      </w:pPr>
    </w:p>
    <w:p w14:paraId="7B6D1A89" w14:textId="157BDC6D" w:rsidR="00545B20" w:rsidRDefault="00CB609B" w:rsidP="000A252D">
      <w:pPr>
        <w:pStyle w:val="40Continoustext11pt"/>
        <w:spacing w:after="0" w:line="360" w:lineRule="auto"/>
        <w:rPr>
          <w:rStyle w:val="40Continoustext11ptZchn"/>
        </w:rPr>
      </w:pPr>
      <w:r w:rsidRPr="004574B6">
        <w:rPr>
          <w:rStyle w:val="40Continoustext11ptZchn"/>
        </w:rPr>
        <w:t xml:space="preserve">“La nuova famiglia di motori racchiude tutto il </w:t>
      </w:r>
      <w:proofErr w:type="spellStart"/>
      <w:r w:rsidRPr="004574B6">
        <w:rPr>
          <w:rStyle w:val="40Continoustext11ptZchn"/>
        </w:rPr>
        <w:t>know-know</w:t>
      </w:r>
      <w:proofErr w:type="spellEnd"/>
      <w:r w:rsidRPr="004574B6">
        <w:rPr>
          <w:rStyle w:val="40Continoustext11ptZchn"/>
        </w:rPr>
        <w:t xml:space="preserve"> che Mercedes-Benz ha maturato in oltre </w:t>
      </w:r>
      <w:proofErr w:type="gramStart"/>
      <w:r w:rsidRPr="004574B6">
        <w:rPr>
          <w:rStyle w:val="40Continoustext11ptZchn"/>
        </w:rPr>
        <w:t>80</w:t>
      </w:r>
      <w:proofErr w:type="gramEnd"/>
      <w:r w:rsidRPr="004574B6">
        <w:rPr>
          <w:rStyle w:val="40Continoustext11ptZchn"/>
        </w:rPr>
        <w:t xml:space="preserve"> anni</w:t>
      </w:r>
      <w:r w:rsidR="00716CC5">
        <w:rPr>
          <w:rStyle w:val="40Continoustext11ptZchn"/>
        </w:rPr>
        <w:t xml:space="preserve"> di ricerca. I nuovi motori diesel p</w:t>
      </w:r>
      <w:r w:rsidRPr="004574B6">
        <w:rPr>
          <w:rStyle w:val="40Continoustext11ptZchn"/>
        </w:rPr>
        <w:t xml:space="preserve">remium sono più parchi nei consumi, più potenti, più leggeri e più compatti e sono stati progettati </w:t>
      </w:r>
      <w:r w:rsidR="00716CC5">
        <w:rPr>
          <w:rStyle w:val="40Continoustext11ptZchn"/>
        </w:rPr>
        <w:t>nel rispetto di</w:t>
      </w:r>
      <w:r w:rsidRPr="004574B6">
        <w:rPr>
          <w:rStyle w:val="40Continoustext11ptZchn"/>
        </w:rPr>
        <w:t xml:space="preserve"> tutte le future normative sui gas di scarico a livello mon</w:t>
      </w:r>
      <w:r w:rsidR="00716CC5">
        <w:rPr>
          <w:rStyle w:val="40Continoustext11ptZchn"/>
        </w:rPr>
        <w:t xml:space="preserve">diale”, ha dichiarato </w:t>
      </w:r>
      <w:r w:rsidRPr="004574B6">
        <w:rPr>
          <w:rStyle w:val="40Continoustext11ptZchn"/>
        </w:rPr>
        <w:t xml:space="preserve">Thomas Weber, Membro del </w:t>
      </w:r>
      <w:proofErr w:type="gramStart"/>
      <w:r w:rsidRPr="004574B6">
        <w:rPr>
          <w:rStyle w:val="40Continoustext11ptZchn"/>
        </w:rPr>
        <w:t>Board</w:t>
      </w:r>
      <w:proofErr w:type="gramEnd"/>
      <w:r w:rsidRPr="004574B6">
        <w:rPr>
          <w:rStyle w:val="40Continoustext11ptZchn"/>
        </w:rPr>
        <w:t xml:space="preserve"> di Daimler AG, Responsabile Group </w:t>
      </w:r>
      <w:proofErr w:type="spellStart"/>
      <w:r w:rsidRPr="004574B6">
        <w:rPr>
          <w:rStyle w:val="40Continoustext11ptZchn"/>
        </w:rPr>
        <w:t>Research</w:t>
      </w:r>
      <w:proofErr w:type="spellEnd"/>
      <w:r w:rsidRPr="004574B6">
        <w:rPr>
          <w:rStyle w:val="40Continoustext11ptZchn"/>
        </w:rPr>
        <w:t xml:space="preserve"> e Mercedes-Benz </w:t>
      </w:r>
      <w:proofErr w:type="spellStart"/>
      <w:r w:rsidRPr="004574B6">
        <w:rPr>
          <w:rStyle w:val="40Continoustext11ptZchn"/>
        </w:rPr>
        <w:t>Cars</w:t>
      </w:r>
      <w:proofErr w:type="spellEnd"/>
      <w:r w:rsidRPr="004574B6">
        <w:rPr>
          <w:rStyle w:val="40Continoustext11ptZchn"/>
        </w:rPr>
        <w:t xml:space="preserve"> Development. “</w:t>
      </w:r>
      <w:r w:rsidR="00716CC5">
        <w:rPr>
          <w:rStyle w:val="40Continoustext11ptZchn"/>
        </w:rPr>
        <w:t>Riteniamo che</w:t>
      </w:r>
      <w:r w:rsidR="00716CC5" w:rsidRPr="004574B6">
        <w:rPr>
          <w:rStyle w:val="40Continoustext11ptZchn"/>
        </w:rPr>
        <w:t>, se le emissioni di CO</w:t>
      </w:r>
      <w:r w:rsidR="00716CC5" w:rsidRPr="004574B6">
        <w:rPr>
          <w:rStyle w:val="40Continoustext11ptZchn"/>
          <w:vertAlign w:val="subscript"/>
        </w:rPr>
        <w:t>2</w:t>
      </w:r>
      <w:r w:rsidR="00716CC5" w:rsidRPr="004574B6">
        <w:rPr>
          <w:rStyle w:val="40Continoustext11ptZchn"/>
        </w:rPr>
        <w:t xml:space="preserve"> derivanti dalla circolazione stradale devono ulteriormente diminuire</w:t>
      </w:r>
      <w:r w:rsidR="00716CC5">
        <w:rPr>
          <w:rStyle w:val="40Continoustext11ptZchn"/>
        </w:rPr>
        <w:t>,</w:t>
      </w:r>
      <w:r w:rsidRPr="004574B6">
        <w:rPr>
          <w:rStyle w:val="40Continoustext11ptZchn"/>
        </w:rPr>
        <w:t xml:space="preserve"> </w:t>
      </w:r>
      <w:proofErr w:type="gramStart"/>
      <w:r w:rsidRPr="004574B6">
        <w:rPr>
          <w:rStyle w:val="40Continoustext11ptZchn"/>
        </w:rPr>
        <w:t>non si può prescindere</w:t>
      </w:r>
      <w:proofErr w:type="gramEnd"/>
      <w:r w:rsidRPr="004574B6">
        <w:rPr>
          <w:rStyle w:val="40Continoustext11ptZchn"/>
        </w:rPr>
        <w:t xml:space="preserve"> dai motori diesel per i veicoli industriali e le autovetture.”</w:t>
      </w:r>
    </w:p>
    <w:p w14:paraId="0144B1F6" w14:textId="77777777" w:rsidR="00E71936" w:rsidRPr="004574B6" w:rsidRDefault="00E71936" w:rsidP="000A252D">
      <w:pPr>
        <w:pStyle w:val="40Continoustext11pt"/>
        <w:spacing w:after="0" w:line="360" w:lineRule="auto"/>
        <w:rPr>
          <w:rStyle w:val="40Continoustext11ptZchn"/>
        </w:rPr>
      </w:pPr>
    </w:p>
    <w:p w14:paraId="239FF7CD" w14:textId="77777777" w:rsidR="00545B20" w:rsidRPr="004574B6" w:rsidRDefault="00545B20" w:rsidP="000A252D">
      <w:pPr>
        <w:pStyle w:val="40Continoustext11pt"/>
        <w:spacing w:after="0" w:line="360" w:lineRule="auto"/>
        <w:rPr>
          <w:rStyle w:val="40Continoustext11ptZchn"/>
        </w:rPr>
      </w:pPr>
      <w:r w:rsidRPr="004574B6">
        <w:rPr>
          <w:rStyle w:val="40Continoustext11ptZchn"/>
        </w:rPr>
        <w:t xml:space="preserve">In questo percorso verso la mobilità sostenibile, Mercedes-Benz punta all’ottimizzazione dei moderni motori a combustione interna, oltre che alla produzione di veicoli elettrici </w:t>
      </w:r>
      <w:proofErr w:type="gramStart"/>
      <w:r w:rsidRPr="004574B6">
        <w:rPr>
          <w:rStyle w:val="40Continoustext11ptZchn"/>
        </w:rPr>
        <w:t>ed</w:t>
      </w:r>
      <w:proofErr w:type="gramEnd"/>
      <w:r w:rsidRPr="004574B6">
        <w:rPr>
          <w:rStyle w:val="40Continoustext11ptZchn"/>
        </w:rPr>
        <w:t xml:space="preserve"> ibridi. È proprio il motore diesel, così parco nei consumi, pulito e molto apprezzato soprattutto in Europa, a fornire un contributo sostanziale per ridurre ulteriormente i consumi a livello di flotta.</w:t>
      </w:r>
    </w:p>
    <w:p w14:paraId="4AF23B07" w14:textId="1EF63988" w:rsidR="000054FD" w:rsidRPr="004574B6" w:rsidRDefault="000054FD" w:rsidP="000A252D">
      <w:pPr>
        <w:pStyle w:val="40Continoustext11pt"/>
        <w:spacing w:after="0" w:line="360" w:lineRule="auto"/>
        <w:rPr>
          <w:rStyle w:val="40Continoustext11ptZchn"/>
        </w:rPr>
      </w:pPr>
      <w:r w:rsidRPr="00D437C1">
        <w:rPr>
          <w:rStyle w:val="40Continoustext11ptZchn"/>
        </w:rPr>
        <w:t xml:space="preserve">Mercedes-Benz è sulla buona strada su questo fronte. </w:t>
      </w:r>
      <w:proofErr w:type="gramStart"/>
      <w:r w:rsidRPr="00D437C1">
        <w:rPr>
          <w:rStyle w:val="40Continoustext11ptZchn"/>
        </w:rPr>
        <w:t>A partire</w:t>
      </w:r>
      <w:r w:rsidRPr="004574B6">
        <w:rPr>
          <w:rStyle w:val="40Continoustext11ptZchn"/>
        </w:rPr>
        <w:t xml:space="preserve"> dal</w:t>
      </w:r>
      <w:proofErr w:type="gramEnd"/>
      <w:r w:rsidRPr="004574B6">
        <w:rPr>
          <w:rStyle w:val="40Continoustext11ptZchn"/>
        </w:rPr>
        <w:t xml:space="preserve"> 1995, in due decenni</w:t>
      </w:r>
      <w:r w:rsidR="00D437C1">
        <w:rPr>
          <w:rStyle w:val="40Continoustext11ptZchn"/>
        </w:rPr>
        <w:t>,</w:t>
      </w:r>
      <w:r w:rsidRPr="004574B6">
        <w:rPr>
          <w:rStyle w:val="40Continoustext11ptZchn"/>
        </w:rPr>
        <w:t xml:space="preserve"> il consumo medio della flotta di vetture si è ridotto quasi della metà: da 9,2 l/100 km (230 g di CO</w:t>
      </w:r>
      <w:r w:rsidRPr="004574B6">
        <w:rPr>
          <w:rStyle w:val="40Continoustext11ptZchn"/>
          <w:vertAlign w:val="subscript"/>
        </w:rPr>
        <w:t xml:space="preserve">2 </w:t>
      </w:r>
      <w:r w:rsidRPr="004574B6">
        <w:rPr>
          <w:rStyle w:val="40Continoustext11ptZchn"/>
        </w:rPr>
        <w:t>/km) a 5 litri (125 g di CO</w:t>
      </w:r>
      <w:r w:rsidRPr="004574B6">
        <w:rPr>
          <w:rStyle w:val="40Continoustext11ptZchn"/>
          <w:vertAlign w:val="subscript"/>
        </w:rPr>
        <w:t>2</w:t>
      </w:r>
      <w:r w:rsidRPr="004574B6">
        <w:rPr>
          <w:rStyle w:val="40Continoustext11ptZchn"/>
        </w:rPr>
        <w:t xml:space="preserve">/km). Già oggi Mercedes-Benz </w:t>
      </w:r>
      <w:proofErr w:type="spellStart"/>
      <w:r w:rsidRPr="004574B6">
        <w:rPr>
          <w:rStyle w:val="40Continoustext11ptZchn"/>
        </w:rPr>
        <w:t>Cars</w:t>
      </w:r>
      <w:proofErr w:type="spellEnd"/>
      <w:r w:rsidRPr="004574B6">
        <w:rPr>
          <w:rStyle w:val="40Continoustext11ptZchn"/>
        </w:rPr>
        <w:t xml:space="preserve"> ha </w:t>
      </w:r>
      <w:proofErr w:type="gramStart"/>
      <w:r w:rsidRPr="004574B6">
        <w:rPr>
          <w:rStyle w:val="40Continoustext11ptZchn"/>
        </w:rPr>
        <w:t>al suo attivo 68 modelli</w:t>
      </w:r>
      <w:proofErr w:type="gramEnd"/>
      <w:r w:rsidRPr="004574B6">
        <w:rPr>
          <w:rStyle w:val="40Continoustext11ptZchn"/>
        </w:rPr>
        <w:t xml:space="preserve"> che presentano emissioni </w:t>
      </w:r>
      <w:r w:rsidRPr="004574B6">
        <w:rPr>
          <w:rStyle w:val="40Continoustext11ptZchn"/>
        </w:rPr>
        <w:lastRenderedPageBreak/>
        <w:t>inferiori a 120 g/km e 108 modelli che possono vantare la classe di efficienza A+ o A.</w:t>
      </w:r>
    </w:p>
    <w:p w14:paraId="49CF674A" w14:textId="4C2D5C6A" w:rsidR="00545B20" w:rsidRDefault="00545B20" w:rsidP="000A252D">
      <w:pPr>
        <w:pStyle w:val="40Continoustext11pt"/>
        <w:spacing w:after="0" w:line="360" w:lineRule="auto"/>
        <w:rPr>
          <w:rStyle w:val="40Continoustext11ptZchn"/>
        </w:rPr>
      </w:pPr>
      <w:r w:rsidRPr="004574B6">
        <w:rPr>
          <w:rStyle w:val="40Continoustext11ptZchn"/>
        </w:rPr>
        <w:t xml:space="preserve">Questa famiglia di motori con architettura modulare troverà ampio impiego nell’intera gamma di autovetture e van Mercedes-Benz. Sono previsti numerosi livelli di potenza, </w:t>
      </w:r>
      <w:r w:rsidR="00D437C1">
        <w:rPr>
          <w:rStyle w:val="40Continoustext11ptZchn"/>
        </w:rPr>
        <w:t xml:space="preserve">e </w:t>
      </w:r>
      <w:r w:rsidRPr="004574B6">
        <w:rPr>
          <w:rStyle w:val="40Continoustext11ptZchn"/>
        </w:rPr>
        <w:t xml:space="preserve">la possibilità di montare il motore in posizione longitudinale e trasversale sui veicoli a trazione anteriore, posteriore </w:t>
      </w:r>
      <w:proofErr w:type="gramStart"/>
      <w:r w:rsidRPr="004574B6">
        <w:rPr>
          <w:rStyle w:val="40Continoustext11ptZchn"/>
        </w:rPr>
        <w:t>ed</w:t>
      </w:r>
      <w:proofErr w:type="gramEnd"/>
      <w:r w:rsidRPr="004574B6">
        <w:rPr>
          <w:rStyle w:val="40Continoustext11ptZchn"/>
        </w:rPr>
        <w:t xml:space="preserve"> integrale. Questo motore di nuova progettazione è particolarmente </w:t>
      </w:r>
      <w:proofErr w:type="gramStart"/>
      <w:r w:rsidRPr="004574B6">
        <w:rPr>
          <w:rStyle w:val="40Continoustext11ptZchn"/>
        </w:rPr>
        <w:t>significativo</w:t>
      </w:r>
      <w:proofErr w:type="gramEnd"/>
      <w:r w:rsidRPr="004574B6">
        <w:rPr>
          <w:rStyle w:val="40Continoustext11ptZchn"/>
        </w:rPr>
        <w:t xml:space="preserve"> anche perché i miglioramenti in termini di efficienza hanno un impatto diretto sul consumo della flotta Mercedes-Benz.</w:t>
      </w:r>
    </w:p>
    <w:p w14:paraId="76AE2768" w14:textId="77777777" w:rsidR="00E71936" w:rsidRPr="004574B6" w:rsidRDefault="00E71936" w:rsidP="000A252D">
      <w:pPr>
        <w:pStyle w:val="40Continoustext11pt"/>
        <w:spacing w:after="0" w:line="360" w:lineRule="auto"/>
        <w:rPr>
          <w:rStyle w:val="40Continoustext11ptZchn"/>
        </w:rPr>
      </w:pPr>
    </w:p>
    <w:p w14:paraId="6D82CCAF" w14:textId="36F9D2F2" w:rsidR="00CB609B" w:rsidRDefault="003108CF" w:rsidP="000A252D">
      <w:pPr>
        <w:pStyle w:val="40Continoustext11pt"/>
        <w:spacing w:after="0" w:line="360" w:lineRule="auto"/>
        <w:rPr>
          <w:rStyle w:val="40Continoustext11ptZchn"/>
        </w:rPr>
      </w:pPr>
      <w:r w:rsidRPr="004574B6">
        <w:rPr>
          <w:rStyle w:val="40Continoustext11ptZchn"/>
        </w:rPr>
        <w:t xml:space="preserve">Un </w:t>
      </w:r>
      <w:proofErr w:type="gramStart"/>
      <w:r w:rsidRPr="004574B6">
        <w:rPr>
          <w:rStyle w:val="40Continoustext11ptZchn"/>
        </w:rPr>
        <w:t>ulteriore</w:t>
      </w:r>
      <w:proofErr w:type="gramEnd"/>
      <w:r w:rsidRPr="004574B6">
        <w:rPr>
          <w:rStyle w:val="40Continoustext11ptZchn"/>
        </w:rPr>
        <w:t xml:space="preserve"> obiettivo della nuova generazione di motori era ridurre il più possibile il numero delle varianti. Le dimensioni compatte del propulsore consentono una maggiore flessibilità di adattamento in base ai differenti modelli di veicoli. Le interfacce tra il gruppo propulsore e la vettura sono state uniformate per tutte le serie. In particolare, tutti i </w:t>
      </w:r>
      <w:proofErr w:type="gramStart"/>
      <w:r w:rsidRPr="004574B6">
        <w:rPr>
          <w:rStyle w:val="40Continoustext11ptZchn"/>
        </w:rPr>
        <w:t>componenti</w:t>
      </w:r>
      <w:proofErr w:type="gramEnd"/>
      <w:r w:rsidRPr="004574B6">
        <w:rPr>
          <w:rStyle w:val="40Continoustext11ptZchn"/>
        </w:rPr>
        <w:t xml:space="preserve"> del sistema di post-trattamento dei gas di scarico sono stati posizionati direttamente sul motore anziché sulla vettura.</w:t>
      </w:r>
      <w:r w:rsidR="00716CC5">
        <w:rPr>
          <w:rStyle w:val="40Continoustext11ptZchn"/>
        </w:rPr>
        <w:t xml:space="preserve"> </w:t>
      </w:r>
      <w:r w:rsidR="00545B20" w:rsidRPr="004574B6">
        <w:rPr>
          <w:rStyle w:val="40Continoustext11ptZchn"/>
        </w:rPr>
        <w:t xml:space="preserve">Il nuovo motore a quattro cilindri OM 654 festeggerà nella primavera del 2016 il suo debutto internazionale sul modello 220 d della nuova Classe </w:t>
      </w:r>
      <w:proofErr w:type="gramStart"/>
      <w:r w:rsidR="00545B20" w:rsidRPr="004574B6">
        <w:rPr>
          <w:rStyle w:val="40Continoustext11ptZchn"/>
        </w:rPr>
        <w:t>E.</w:t>
      </w:r>
      <w:proofErr w:type="gramEnd"/>
      <w:r w:rsidR="00545B20" w:rsidRPr="004574B6">
        <w:rPr>
          <w:rStyle w:val="40Continoustext11ptZchn"/>
        </w:rPr>
        <w:t xml:space="preserve"> A conti fatti, il nuovo propulsore vanta consumi ed emissioni di CO</w:t>
      </w:r>
      <w:r w:rsidR="00545B20" w:rsidRPr="004574B6">
        <w:rPr>
          <w:rStyle w:val="40Continoustext11ptZchn"/>
          <w:vertAlign w:val="subscript"/>
        </w:rPr>
        <w:t>2</w:t>
      </w:r>
      <w:r w:rsidR="00545B20" w:rsidRPr="004574B6">
        <w:rPr>
          <w:rStyle w:val="40Continoustext11ptZchn"/>
        </w:rPr>
        <w:t xml:space="preserve"> inferiori di circa il 13% a fronte di una potenza ancora maggiore (143 kW invece di 125 kW).</w:t>
      </w:r>
    </w:p>
    <w:p w14:paraId="291E6C07" w14:textId="77777777" w:rsidR="00716CC5" w:rsidRPr="004574B6" w:rsidRDefault="00716CC5" w:rsidP="000A252D">
      <w:pPr>
        <w:pStyle w:val="40Continoustext11pt"/>
        <w:spacing w:after="0" w:line="360" w:lineRule="auto"/>
        <w:rPr>
          <w:rStyle w:val="40Continoustext11ptZchn"/>
        </w:rPr>
      </w:pPr>
    </w:p>
    <w:p w14:paraId="4DF356FA" w14:textId="77777777" w:rsidR="00CB609B" w:rsidRPr="00716CC5" w:rsidRDefault="00CB609B" w:rsidP="000A252D">
      <w:pPr>
        <w:pStyle w:val="40Continoustext11pt"/>
        <w:spacing w:after="0" w:line="360" w:lineRule="auto"/>
        <w:rPr>
          <w:rStyle w:val="40Continoustext11ptZchn"/>
          <w:b/>
        </w:rPr>
      </w:pPr>
      <w:r w:rsidRPr="00716CC5">
        <w:rPr>
          <w:rStyle w:val="40Continoustext11ptZchn"/>
          <w:b/>
        </w:rPr>
        <w:t>Le principali innovazioni del nuovo motore:</w:t>
      </w:r>
    </w:p>
    <w:p w14:paraId="0B5C82F9" w14:textId="286EC4A8" w:rsidR="00CB609B" w:rsidRPr="004574B6" w:rsidRDefault="00CB609B" w:rsidP="000A252D">
      <w:pPr>
        <w:pStyle w:val="40Continoustext11pt"/>
        <w:numPr>
          <w:ilvl w:val="0"/>
          <w:numId w:val="31"/>
        </w:numPr>
        <w:spacing w:after="0" w:line="360" w:lineRule="auto"/>
        <w:ind w:left="0" w:hanging="357"/>
        <w:contextualSpacing/>
        <w:rPr>
          <w:rStyle w:val="40Continoustext11ptZchn"/>
        </w:rPr>
      </w:pPr>
      <w:proofErr w:type="gramStart"/>
      <w:r w:rsidRPr="004574B6">
        <w:rPr>
          <w:rStyle w:val="40Continoustext11ptZchn"/>
        </w:rPr>
        <w:t>struttura</w:t>
      </w:r>
      <w:proofErr w:type="gramEnd"/>
      <w:r w:rsidRPr="004574B6">
        <w:rPr>
          <w:rStyle w:val="40Continoustext11ptZchn"/>
        </w:rPr>
        <w:t xml:space="preserve"> interamente in alluminio impiegata per la prima volta su un diesel a quattro cilindri</w:t>
      </w:r>
    </w:p>
    <w:p w14:paraId="77194F3D" w14:textId="34C690CB" w:rsidR="00CB609B" w:rsidRPr="004574B6" w:rsidRDefault="00CB609B" w:rsidP="000A252D">
      <w:pPr>
        <w:pStyle w:val="40Continoustext11pt"/>
        <w:numPr>
          <w:ilvl w:val="0"/>
          <w:numId w:val="31"/>
        </w:numPr>
        <w:spacing w:after="0" w:line="360" w:lineRule="auto"/>
        <w:ind w:left="0" w:hanging="357"/>
        <w:contextualSpacing/>
        <w:rPr>
          <w:rStyle w:val="40Continoustext11ptZchn"/>
        </w:rPr>
      </w:pPr>
      <w:proofErr w:type="gramStart"/>
      <w:r w:rsidRPr="004574B6">
        <w:rPr>
          <w:rStyle w:val="40Continoustext11ptZchn"/>
        </w:rPr>
        <w:t>pistoni</w:t>
      </w:r>
      <w:proofErr w:type="gramEnd"/>
      <w:r w:rsidRPr="004574B6">
        <w:rPr>
          <w:rStyle w:val="40Continoustext11ptZchn"/>
        </w:rPr>
        <w:t xml:space="preserve"> in acciaio con processo di combustione con cupa a sacca graduata, rivestimento interno dei cilindri con tecnologia NANOSLIDE</w:t>
      </w:r>
      <w:r w:rsidRPr="004574B6">
        <w:rPr>
          <w:vertAlign w:val="superscript"/>
        </w:rPr>
        <w:t>®</w:t>
      </w:r>
      <w:r w:rsidRPr="004574B6">
        <w:rPr>
          <w:rStyle w:val="40Continoustext11ptZchn"/>
        </w:rPr>
        <w:t xml:space="preserve">, iniezione common </w:t>
      </w:r>
      <w:proofErr w:type="spellStart"/>
      <w:r w:rsidRPr="004574B6">
        <w:rPr>
          <w:rStyle w:val="40Continoustext11ptZchn"/>
        </w:rPr>
        <w:t>rail</w:t>
      </w:r>
      <w:proofErr w:type="spellEnd"/>
      <w:r w:rsidRPr="004574B6">
        <w:rPr>
          <w:rStyle w:val="40Continoustext11ptZchn"/>
        </w:rPr>
        <w:t xml:space="preserve"> di quarta generazione </w:t>
      </w:r>
    </w:p>
    <w:p w14:paraId="2101CDA0" w14:textId="77777777" w:rsidR="00CB609B" w:rsidRPr="004574B6" w:rsidRDefault="00CB609B" w:rsidP="000A252D">
      <w:pPr>
        <w:pStyle w:val="40Continoustext11pt"/>
        <w:numPr>
          <w:ilvl w:val="0"/>
          <w:numId w:val="31"/>
        </w:numPr>
        <w:spacing w:after="0" w:line="360" w:lineRule="auto"/>
        <w:ind w:left="0" w:hanging="357"/>
        <w:contextualSpacing/>
        <w:rPr>
          <w:rStyle w:val="40Continoustext11ptZchn"/>
        </w:rPr>
      </w:pPr>
      <w:proofErr w:type="gramStart"/>
      <w:r w:rsidRPr="004574B6">
        <w:rPr>
          <w:rStyle w:val="40Continoustext11ptZchn"/>
        </w:rPr>
        <w:t>montaggio</w:t>
      </w:r>
      <w:proofErr w:type="gramEnd"/>
      <w:r w:rsidRPr="004574B6">
        <w:rPr>
          <w:rStyle w:val="40Continoustext11ptZchn"/>
        </w:rPr>
        <w:t xml:space="preserve"> direttamente sul motore di tutti i componenti tecnologici per il trattamento dei gas di scarico</w:t>
      </w:r>
    </w:p>
    <w:p w14:paraId="5D3A2D58" w14:textId="49669637" w:rsidR="00CB609B" w:rsidRPr="004574B6" w:rsidRDefault="00CB609B" w:rsidP="000A252D">
      <w:pPr>
        <w:pStyle w:val="40Continoustext11pt"/>
        <w:numPr>
          <w:ilvl w:val="0"/>
          <w:numId w:val="31"/>
        </w:numPr>
        <w:spacing w:after="0" w:line="360" w:lineRule="auto"/>
        <w:ind w:left="0" w:hanging="357"/>
        <w:contextualSpacing/>
        <w:rPr>
          <w:rStyle w:val="40Continoustext11ptZchn"/>
        </w:rPr>
      </w:pPr>
      <w:proofErr w:type="gramStart"/>
      <w:r w:rsidRPr="004574B6">
        <w:rPr>
          <w:rStyle w:val="40Continoustext11ptZchn"/>
        </w:rPr>
        <w:t>notevolmente</w:t>
      </w:r>
      <w:proofErr w:type="gramEnd"/>
      <w:r w:rsidRPr="004574B6">
        <w:rPr>
          <w:rStyle w:val="40Continoustext11ptZchn"/>
        </w:rPr>
        <w:t xml:space="preserve"> più leggero e compatto: 168,4 kg invece di 202,8 kg (-17%), cilindrata di due litri anziché 2,15 litri, distanza tra i cilindri di 90 mm invece di 94 mm</w:t>
      </w:r>
    </w:p>
    <w:p w14:paraId="0AA3C7F3" w14:textId="5E0A14A2" w:rsidR="00CB609B" w:rsidRPr="004574B6" w:rsidRDefault="00CB609B" w:rsidP="000A252D">
      <w:pPr>
        <w:pStyle w:val="40Continoustext11pt"/>
        <w:numPr>
          <w:ilvl w:val="0"/>
          <w:numId w:val="31"/>
        </w:numPr>
        <w:spacing w:after="0" w:line="360" w:lineRule="auto"/>
        <w:ind w:left="0"/>
        <w:rPr>
          <w:rStyle w:val="40Continoustext11ptZchn"/>
        </w:rPr>
      </w:pPr>
      <w:proofErr w:type="gramStart"/>
      <w:r w:rsidRPr="004574B6">
        <w:rPr>
          <w:rStyle w:val="40Continoustext11ptZchn"/>
        </w:rPr>
        <w:t>riduzione</w:t>
      </w:r>
      <w:proofErr w:type="gramEnd"/>
      <w:r w:rsidRPr="004574B6">
        <w:rPr>
          <w:rStyle w:val="40Continoustext11ptZchn"/>
        </w:rPr>
        <w:t xml:space="preserve"> delle emissioni acustiche ed eccellente comfort vibrazionale, grazie all’adozione di molteplici soluzioni</w:t>
      </w:r>
    </w:p>
    <w:p w14:paraId="483A7EDB" w14:textId="77777777" w:rsidR="00CB609B" w:rsidRPr="00716CC5" w:rsidRDefault="00CB609B" w:rsidP="000A252D">
      <w:pPr>
        <w:keepNext/>
        <w:spacing w:after="0" w:line="360" w:lineRule="auto"/>
        <w:rPr>
          <w:rFonts w:eastAsia="Calibri"/>
          <w:b/>
        </w:rPr>
      </w:pPr>
      <w:r w:rsidRPr="00716CC5">
        <w:rPr>
          <w:rFonts w:eastAsia="Calibri"/>
          <w:b/>
        </w:rPr>
        <w:t>Emissioni allo scarico: a prova di futuro</w:t>
      </w:r>
    </w:p>
    <w:p w14:paraId="3AC5CE23" w14:textId="77777777" w:rsidR="00E71936" w:rsidRPr="004574B6" w:rsidRDefault="00E71936" w:rsidP="000A252D">
      <w:pPr>
        <w:keepNext/>
        <w:spacing w:after="0" w:line="360" w:lineRule="auto"/>
        <w:rPr>
          <w:rFonts w:eastAsia="Calibri"/>
          <w:szCs w:val="22"/>
          <w:lang w:eastAsia="en-US"/>
        </w:rPr>
      </w:pPr>
    </w:p>
    <w:p w14:paraId="07217FA3" w14:textId="66D98ACA" w:rsidR="00CB609B" w:rsidRDefault="00CB609B" w:rsidP="000A252D">
      <w:pPr>
        <w:spacing w:after="0" w:line="360" w:lineRule="auto"/>
        <w:rPr>
          <w:rFonts w:eastAsia="Calibri"/>
        </w:rPr>
      </w:pPr>
      <w:r w:rsidRPr="004574B6">
        <w:rPr>
          <w:rFonts w:eastAsia="Calibri"/>
        </w:rPr>
        <w:t xml:space="preserve">Il nuovo motore diesel è stato progettato per rispettare le future normative in materia di emissioni (RDE: Real </w:t>
      </w:r>
      <w:proofErr w:type="spellStart"/>
      <w:r w:rsidRPr="004574B6">
        <w:rPr>
          <w:rFonts w:eastAsia="Calibri"/>
        </w:rPr>
        <w:t>Driving</w:t>
      </w:r>
      <w:proofErr w:type="spellEnd"/>
      <w:r w:rsidRPr="004574B6">
        <w:rPr>
          <w:rFonts w:eastAsia="Calibri"/>
        </w:rPr>
        <w:t xml:space="preserve"> </w:t>
      </w:r>
      <w:proofErr w:type="spellStart"/>
      <w:r w:rsidRPr="004574B6">
        <w:rPr>
          <w:rFonts w:eastAsia="Calibri"/>
        </w:rPr>
        <w:t>Emissions</w:t>
      </w:r>
      <w:proofErr w:type="spellEnd"/>
      <w:r w:rsidRPr="004574B6">
        <w:rPr>
          <w:rFonts w:eastAsia="Calibri"/>
        </w:rPr>
        <w:t xml:space="preserve">). Rispetto all’attuale ciclo di misurazione NEDC, il </w:t>
      </w:r>
      <w:proofErr w:type="gramStart"/>
      <w:r w:rsidRPr="004574B6">
        <w:rPr>
          <w:rFonts w:eastAsia="Calibri"/>
        </w:rPr>
        <w:t>ciclo</w:t>
      </w:r>
      <w:proofErr w:type="gramEnd"/>
      <w:r w:rsidRPr="004574B6">
        <w:rPr>
          <w:rFonts w:eastAsia="Calibri"/>
        </w:rPr>
        <w:t xml:space="preserve"> WLTP (</w:t>
      </w:r>
      <w:r w:rsidRPr="004574B6">
        <w:rPr>
          <w:rFonts w:eastAsia="Calibri"/>
          <w:u w:val="single"/>
        </w:rPr>
        <w:t>W</w:t>
      </w:r>
      <w:r w:rsidRPr="004574B6">
        <w:rPr>
          <w:rFonts w:eastAsia="Calibri"/>
        </w:rPr>
        <w:t xml:space="preserve">orldwide </w:t>
      </w:r>
      <w:proofErr w:type="spellStart"/>
      <w:r w:rsidRPr="004574B6">
        <w:rPr>
          <w:rFonts w:eastAsia="Calibri"/>
        </w:rPr>
        <w:t>harmonized</w:t>
      </w:r>
      <w:proofErr w:type="spellEnd"/>
      <w:r w:rsidRPr="004574B6">
        <w:rPr>
          <w:rFonts w:eastAsia="Calibri"/>
        </w:rPr>
        <w:t xml:space="preserve"> </w:t>
      </w:r>
      <w:r w:rsidRPr="004574B6">
        <w:rPr>
          <w:rFonts w:eastAsia="Calibri"/>
          <w:u w:val="single"/>
        </w:rPr>
        <w:t>L</w:t>
      </w:r>
      <w:r w:rsidRPr="004574B6">
        <w:rPr>
          <w:rFonts w:eastAsia="Calibri"/>
        </w:rPr>
        <w:t xml:space="preserve">ight </w:t>
      </w:r>
      <w:proofErr w:type="spellStart"/>
      <w:r w:rsidRPr="004574B6">
        <w:rPr>
          <w:rFonts w:eastAsia="Calibri"/>
        </w:rPr>
        <w:t>vehicles</w:t>
      </w:r>
      <w:proofErr w:type="spellEnd"/>
      <w:r w:rsidRPr="004574B6">
        <w:rPr>
          <w:rFonts w:eastAsia="Calibri"/>
        </w:rPr>
        <w:t xml:space="preserve"> </w:t>
      </w:r>
      <w:r w:rsidRPr="004574B6">
        <w:rPr>
          <w:rFonts w:eastAsia="Calibri"/>
          <w:u w:val="single"/>
        </w:rPr>
        <w:t>T</w:t>
      </w:r>
      <w:r w:rsidRPr="004574B6">
        <w:rPr>
          <w:rFonts w:eastAsia="Calibri"/>
        </w:rPr>
        <w:t xml:space="preserve">est </w:t>
      </w:r>
      <w:r w:rsidRPr="004574B6">
        <w:rPr>
          <w:rFonts w:eastAsia="Calibri"/>
          <w:u w:val="single"/>
        </w:rPr>
        <w:t>P</w:t>
      </w:r>
      <w:r w:rsidRPr="004574B6">
        <w:rPr>
          <w:rFonts w:eastAsia="Calibri"/>
        </w:rPr>
        <w:t xml:space="preserve">rocedure) si pone come obiettivo di allineare in futuro i consumi a norma con quelli reali. In Europa è inoltre prevista l’introduzione di una procedura di rilevazione </w:t>
      </w:r>
      <w:proofErr w:type="gramStart"/>
      <w:r w:rsidRPr="004574B6">
        <w:rPr>
          <w:rFonts w:eastAsia="Calibri"/>
        </w:rPr>
        <w:t>delle</w:t>
      </w:r>
      <w:proofErr w:type="gramEnd"/>
      <w:r w:rsidRPr="004574B6">
        <w:rPr>
          <w:rFonts w:eastAsia="Calibri"/>
        </w:rPr>
        <w:t xml:space="preserve"> reali emissioni di guida (RDE - Real </w:t>
      </w:r>
      <w:proofErr w:type="spellStart"/>
      <w:r w:rsidRPr="004574B6">
        <w:rPr>
          <w:rFonts w:eastAsia="Calibri"/>
        </w:rPr>
        <w:t>Driving</w:t>
      </w:r>
      <w:proofErr w:type="spellEnd"/>
      <w:r w:rsidRPr="004574B6">
        <w:rPr>
          <w:rFonts w:eastAsia="Calibri"/>
        </w:rPr>
        <w:t xml:space="preserve"> </w:t>
      </w:r>
      <w:proofErr w:type="spellStart"/>
      <w:r w:rsidRPr="004574B6">
        <w:rPr>
          <w:rFonts w:eastAsia="Calibri"/>
        </w:rPr>
        <w:t>Emissions</w:t>
      </w:r>
      <w:proofErr w:type="spellEnd"/>
      <w:r w:rsidRPr="004574B6">
        <w:rPr>
          <w:rFonts w:eastAsia="Calibri"/>
        </w:rPr>
        <w:t>), anch’essa caldamente supportata da Mercedes-Benz.</w:t>
      </w:r>
    </w:p>
    <w:p w14:paraId="5181F4FF" w14:textId="77777777" w:rsidR="00E71936" w:rsidRPr="004574B6" w:rsidRDefault="00E71936" w:rsidP="000A252D">
      <w:pPr>
        <w:spacing w:after="0" w:line="360" w:lineRule="auto"/>
        <w:rPr>
          <w:rFonts w:eastAsia="Calibri"/>
          <w:szCs w:val="22"/>
          <w:lang w:eastAsia="en-US"/>
        </w:rPr>
      </w:pPr>
    </w:p>
    <w:p w14:paraId="2B2A4F28" w14:textId="77777777" w:rsidR="00CB609B" w:rsidRDefault="00CB609B" w:rsidP="000A252D">
      <w:pPr>
        <w:spacing w:after="0" w:line="360" w:lineRule="auto"/>
        <w:rPr>
          <w:rFonts w:eastAsia="Calibri"/>
        </w:rPr>
      </w:pPr>
      <w:r w:rsidRPr="004574B6">
        <w:rPr>
          <w:rFonts w:eastAsia="Calibri"/>
        </w:rPr>
        <w:t xml:space="preserve">Tutti i </w:t>
      </w:r>
      <w:proofErr w:type="gramStart"/>
      <w:r w:rsidRPr="004574B6">
        <w:rPr>
          <w:rFonts w:eastAsia="Calibri"/>
        </w:rPr>
        <w:t>componenti</w:t>
      </w:r>
      <w:proofErr w:type="gramEnd"/>
      <w:r w:rsidRPr="004574B6">
        <w:rPr>
          <w:rFonts w:eastAsia="Calibri"/>
        </w:rPr>
        <w:t xml:space="preserve"> rilevanti ai fini di un’efficiente riduzione delle emissioni sono montati direttamente sul motore. Grazie alle soluzioni isolanti adottate </w:t>
      </w:r>
      <w:proofErr w:type="gramStart"/>
      <w:r w:rsidRPr="004574B6">
        <w:rPr>
          <w:rFonts w:eastAsia="Calibri"/>
        </w:rPr>
        <w:t>ed</w:t>
      </w:r>
      <w:proofErr w:type="gramEnd"/>
      <w:r w:rsidRPr="004574B6">
        <w:rPr>
          <w:rFonts w:eastAsia="Calibri"/>
        </w:rPr>
        <w:t xml:space="preserve"> all’ottimizzazione dei rivestimenti del catalizzatore, è stato possibile eliminare completamente la gestione della temperatura lato motore durante il funzionamento a carico ridotto e l’avviamento a freddo. Oltre ai vantaggi sul fronte delle emissioni, questo permette anche di contenere i consumi, in particolare nei tragitti brevi. Il post-trattamento dei gas di scarico presenta una ridotta dissipazione del calore e condizioni di funzionamento ottimali, essendo </w:t>
      </w:r>
      <w:proofErr w:type="gramStart"/>
      <w:r w:rsidRPr="004574B6">
        <w:rPr>
          <w:rFonts w:eastAsia="Calibri"/>
        </w:rPr>
        <w:t>posizionato</w:t>
      </w:r>
      <w:proofErr w:type="gramEnd"/>
      <w:r w:rsidRPr="004574B6">
        <w:rPr>
          <w:rFonts w:eastAsia="Calibri"/>
        </w:rPr>
        <w:t xml:space="preserve"> vicino al motore.</w:t>
      </w:r>
    </w:p>
    <w:p w14:paraId="52C2C5D0" w14:textId="77777777" w:rsidR="00E71936" w:rsidRPr="004574B6" w:rsidRDefault="00E71936" w:rsidP="000A252D">
      <w:pPr>
        <w:spacing w:after="0" w:line="360" w:lineRule="auto"/>
        <w:rPr>
          <w:rFonts w:eastAsia="Calibri"/>
          <w:szCs w:val="22"/>
          <w:lang w:eastAsia="en-US"/>
        </w:rPr>
      </w:pPr>
    </w:p>
    <w:p w14:paraId="112B7B30" w14:textId="43C661FE" w:rsidR="00CB609B" w:rsidRDefault="00CB609B" w:rsidP="000A252D">
      <w:pPr>
        <w:spacing w:after="0" w:line="360" w:lineRule="auto"/>
        <w:rPr>
          <w:rFonts w:eastAsia="Calibri"/>
        </w:rPr>
      </w:pPr>
      <w:r w:rsidRPr="004574B6">
        <w:rPr>
          <w:rFonts w:eastAsia="Calibri"/>
        </w:rPr>
        <w:t xml:space="preserve">Il nuovo propulsore è equipaggiato con un sistema di ricircolo dei gas </w:t>
      </w:r>
      <w:proofErr w:type="gramStart"/>
      <w:r w:rsidRPr="004574B6">
        <w:rPr>
          <w:rFonts w:eastAsia="Calibri"/>
        </w:rPr>
        <w:t>di</w:t>
      </w:r>
      <w:proofErr w:type="gramEnd"/>
      <w:r w:rsidRPr="004574B6">
        <w:rPr>
          <w:rFonts w:eastAsia="Calibri"/>
        </w:rPr>
        <w:t xml:space="preserve"> scarico a più vie (EGR), che abbina un EGR raffreddato ad alta pressione con uno a bassa pressione. È così possibile ridurre ulteriormente le emissioni grezze del motore lungo l’intero spettro della relativa mappatura, mentre il baricentro della combustione è </w:t>
      </w:r>
      <w:proofErr w:type="gramStart"/>
      <w:r w:rsidRPr="004574B6">
        <w:rPr>
          <w:rFonts w:eastAsia="Calibri"/>
        </w:rPr>
        <w:t>posizionato</w:t>
      </w:r>
      <w:proofErr w:type="gramEnd"/>
      <w:r w:rsidRPr="004574B6">
        <w:rPr>
          <w:rFonts w:eastAsia="Calibri"/>
        </w:rPr>
        <w:t xml:space="preserve"> in modo tale da ottimizzare i consumi.</w:t>
      </w:r>
    </w:p>
    <w:p w14:paraId="152B97DE" w14:textId="77777777" w:rsidR="00E71936" w:rsidRPr="004574B6" w:rsidRDefault="00E71936" w:rsidP="000A252D">
      <w:pPr>
        <w:spacing w:after="0" w:line="360" w:lineRule="auto"/>
        <w:rPr>
          <w:rFonts w:eastAsia="Calibri"/>
          <w:szCs w:val="22"/>
          <w:lang w:eastAsia="en-US"/>
        </w:rPr>
      </w:pPr>
    </w:p>
    <w:p w14:paraId="4C21A91E" w14:textId="03FFC78C" w:rsidR="00CB609B" w:rsidRPr="004574B6" w:rsidRDefault="00CB609B" w:rsidP="000A252D">
      <w:pPr>
        <w:spacing w:after="0" w:line="360" w:lineRule="auto"/>
        <w:rPr>
          <w:rFonts w:eastAsia="Calibri"/>
          <w:szCs w:val="22"/>
          <w:lang w:eastAsia="en-US"/>
        </w:rPr>
      </w:pPr>
      <w:r w:rsidRPr="004574B6">
        <w:rPr>
          <w:rFonts w:eastAsia="Calibri"/>
        </w:rPr>
        <w:t xml:space="preserve">I gas di scarico in uscita dal turbocompressore sono inizialmente convogliati verso il catalizzatore ossidante diesel. </w:t>
      </w:r>
      <w:proofErr w:type="gramStart"/>
      <w:r w:rsidRPr="004574B6">
        <w:rPr>
          <w:rFonts w:eastAsia="Calibri"/>
        </w:rPr>
        <w:t>Successivamente</w:t>
      </w:r>
      <w:proofErr w:type="gramEnd"/>
      <w:r w:rsidRPr="004574B6">
        <w:rPr>
          <w:rFonts w:eastAsia="Calibri"/>
        </w:rPr>
        <w:t xml:space="preserve"> passano attraverso il miscelatore a flusso invertito, all’interno del quale viene aggiunto il liquido </w:t>
      </w:r>
      <w:proofErr w:type="spellStart"/>
      <w:r w:rsidRPr="004574B6">
        <w:rPr>
          <w:rFonts w:eastAsia="Calibri"/>
        </w:rPr>
        <w:t>AdBlue</w:t>
      </w:r>
      <w:proofErr w:type="spellEnd"/>
      <w:r w:rsidRPr="004574B6">
        <w:rPr>
          <w:vertAlign w:val="superscript"/>
        </w:rPr>
        <w:t>®</w:t>
      </w:r>
      <w:r w:rsidRPr="004574B6">
        <w:rPr>
          <w:rFonts w:eastAsia="Calibri"/>
        </w:rPr>
        <w:t xml:space="preserve"> con l’ausilio di un modulo di dosaggio raffreddato ad acqua. Grazie ad un percorso di miscelazione appositamente sviluppato, il liquido </w:t>
      </w:r>
      <w:proofErr w:type="spellStart"/>
      <w:r w:rsidRPr="004574B6">
        <w:rPr>
          <w:rFonts w:eastAsia="Calibri"/>
        </w:rPr>
        <w:t>AdBlue</w:t>
      </w:r>
      <w:proofErr w:type="spellEnd"/>
      <w:r w:rsidRPr="004574B6">
        <w:rPr>
          <w:vertAlign w:val="superscript"/>
        </w:rPr>
        <w:t xml:space="preserve">® </w:t>
      </w:r>
      <w:r w:rsidRPr="004574B6">
        <w:rPr>
          <w:rFonts w:eastAsia="Calibri"/>
        </w:rPr>
        <w:t xml:space="preserve">evapora all’interno del flusso dei gas di scarico lungo un percorso brevissimo e si distribuisce in modo </w:t>
      </w:r>
      <w:proofErr w:type="gramStart"/>
      <w:r w:rsidRPr="004574B6">
        <w:rPr>
          <w:rFonts w:eastAsia="Calibri"/>
        </w:rPr>
        <w:t>estremamente</w:t>
      </w:r>
      <w:proofErr w:type="gramEnd"/>
      <w:r w:rsidRPr="004574B6">
        <w:rPr>
          <w:rFonts w:eastAsia="Calibri"/>
        </w:rPr>
        <w:t xml:space="preserve"> uniforme sulla superficie del successivo </w:t>
      </w:r>
      <w:proofErr w:type="spellStart"/>
      <w:r w:rsidRPr="004574B6">
        <w:rPr>
          <w:rFonts w:eastAsia="Calibri"/>
        </w:rPr>
        <w:t>sDPF</w:t>
      </w:r>
      <w:proofErr w:type="spellEnd"/>
      <w:r w:rsidRPr="004574B6">
        <w:rPr>
          <w:rFonts w:eastAsia="Calibri"/>
        </w:rPr>
        <w:t xml:space="preserve"> (filtro </w:t>
      </w:r>
      <w:proofErr w:type="spellStart"/>
      <w:r w:rsidRPr="004574B6">
        <w:rPr>
          <w:rFonts w:eastAsia="Calibri"/>
        </w:rPr>
        <w:t>antiparticolato</w:t>
      </w:r>
      <w:proofErr w:type="spellEnd"/>
      <w:r w:rsidRPr="004574B6">
        <w:rPr>
          <w:rFonts w:eastAsia="Calibri"/>
        </w:rPr>
        <w:t xml:space="preserve"> con rivestimento per la riduzione degli ossidi di azoto). Un catalizzatore SCR, </w:t>
      </w:r>
      <w:proofErr w:type="gramStart"/>
      <w:r w:rsidRPr="004574B6">
        <w:rPr>
          <w:rFonts w:eastAsia="Calibri"/>
        </w:rPr>
        <w:t>posizionato</w:t>
      </w:r>
      <w:proofErr w:type="gramEnd"/>
      <w:r w:rsidRPr="004574B6">
        <w:rPr>
          <w:rFonts w:eastAsia="Calibri"/>
        </w:rPr>
        <w:t xml:space="preserve"> a valle dell’</w:t>
      </w:r>
      <w:proofErr w:type="spellStart"/>
      <w:r w:rsidRPr="004574B6">
        <w:rPr>
          <w:rFonts w:eastAsia="Calibri"/>
        </w:rPr>
        <w:t>sDPF</w:t>
      </w:r>
      <w:proofErr w:type="spellEnd"/>
      <w:r w:rsidRPr="004574B6">
        <w:rPr>
          <w:rFonts w:eastAsia="Calibri"/>
        </w:rPr>
        <w:t>, ha il compito di ridurre ulteriormente gli ossidi di azoto con un processo di catalizzazione. I gas di scarico così depurati raggiungono l’impianto di scarico solo al termine di questo percorso.</w:t>
      </w:r>
    </w:p>
    <w:p w14:paraId="446DCC9B" w14:textId="77777777" w:rsidR="00E71936" w:rsidRDefault="00E71936" w:rsidP="000A252D">
      <w:pPr>
        <w:pStyle w:val="40Continoustext11pt"/>
        <w:spacing w:after="0" w:line="360" w:lineRule="auto"/>
        <w:rPr>
          <w:rStyle w:val="40Continoustext11ptZchn"/>
        </w:rPr>
      </w:pPr>
    </w:p>
    <w:p w14:paraId="2D13A494" w14:textId="77777777" w:rsidR="00E71936" w:rsidRDefault="00E71936" w:rsidP="000A252D">
      <w:pPr>
        <w:pStyle w:val="40Continoustext11pt"/>
        <w:spacing w:after="0" w:line="360" w:lineRule="auto"/>
        <w:rPr>
          <w:rStyle w:val="40Continoustext11ptZchn"/>
        </w:rPr>
      </w:pPr>
    </w:p>
    <w:p w14:paraId="659D87AC" w14:textId="77777777" w:rsidR="00E71936" w:rsidRPr="004574B6" w:rsidRDefault="00E71936" w:rsidP="000A252D">
      <w:pPr>
        <w:pStyle w:val="40Continoustext11pt"/>
        <w:spacing w:after="0" w:line="360" w:lineRule="auto"/>
        <w:rPr>
          <w:rStyle w:val="40Continoustext11ptZchn"/>
        </w:rPr>
      </w:pPr>
    </w:p>
    <w:p w14:paraId="7D29B328" w14:textId="77777777" w:rsidR="006E2116" w:rsidRPr="004574B6" w:rsidRDefault="00550CFE" w:rsidP="000A252D">
      <w:pPr>
        <w:pStyle w:val="40Continoustext11pt"/>
        <w:suppressAutoHyphens w:val="0"/>
        <w:spacing w:after="0" w:line="360" w:lineRule="auto"/>
        <w:rPr>
          <w:rStyle w:val="40Continoustext11ptZchn"/>
        </w:rPr>
      </w:pPr>
      <w:proofErr w:type="gramStart"/>
      <w:r w:rsidRPr="004574B6">
        <w:t>Ulteriori</w:t>
      </w:r>
      <w:proofErr w:type="gramEnd"/>
      <w:r w:rsidRPr="004574B6">
        <w:t xml:space="preserve"> informazioni su </w:t>
      </w:r>
      <w:r w:rsidRPr="00E71936">
        <w:rPr>
          <w:b/>
        </w:rPr>
        <w:t>media.mercedes-benz.it</w:t>
      </w:r>
      <w:r w:rsidRPr="004574B6">
        <w:t xml:space="preserve"> e </w:t>
      </w:r>
      <w:r w:rsidRPr="00E71936">
        <w:rPr>
          <w:b/>
        </w:rPr>
        <w:t>media.daimler.com</w:t>
      </w:r>
      <w:r w:rsidRPr="004574B6">
        <w:rPr>
          <w:rStyle w:val="40Continoustext11ptZchn"/>
        </w:rPr>
        <w:br w:type="page"/>
      </w:r>
    </w:p>
    <w:p w14:paraId="43CB05CF" w14:textId="77777777" w:rsidR="00474E39" w:rsidRDefault="00474E39" w:rsidP="000A252D">
      <w:pPr>
        <w:pStyle w:val="40Continoustext11pt"/>
        <w:suppressAutoHyphens w:val="0"/>
        <w:spacing w:after="0" w:line="360" w:lineRule="auto"/>
        <w:rPr>
          <w:rStyle w:val="40Continoustext11ptZchn"/>
          <w:u w:val="single"/>
        </w:rPr>
      </w:pPr>
      <w:r w:rsidRPr="004574B6">
        <w:rPr>
          <w:rStyle w:val="40Continoustext11ptZchn"/>
          <w:u w:val="single"/>
        </w:rPr>
        <w:t>Il futuro del motore diesel</w:t>
      </w:r>
    </w:p>
    <w:p w14:paraId="6BE88D3F" w14:textId="77777777" w:rsidR="0047655B" w:rsidRPr="004574B6" w:rsidRDefault="0047655B" w:rsidP="000A252D">
      <w:pPr>
        <w:pStyle w:val="40Continoustext11pt"/>
        <w:suppressAutoHyphens w:val="0"/>
        <w:spacing w:after="0" w:line="360" w:lineRule="auto"/>
        <w:rPr>
          <w:rStyle w:val="40Continoustext11ptZchn"/>
          <w:u w:val="single"/>
        </w:rPr>
      </w:pPr>
    </w:p>
    <w:p w14:paraId="788E63EF" w14:textId="30E4E5EE" w:rsidR="00A04705" w:rsidRDefault="00A04705" w:rsidP="000A252D">
      <w:pPr>
        <w:pStyle w:val="20Headline"/>
        <w:keepNext w:val="0"/>
        <w:spacing w:after="0" w:line="360" w:lineRule="auto"/>
        <w:outlineLvl w:val="0"/>
        <w:rPr>
          <w:b w:val="0"/>
          <w:sz w:val="36"/>
          <w:szCs w:val="36"/>
        </w:rPr>
      </w:pPr>
      <w:r w:rsidRPr="0047655B">
        <w:rPr>
          <w:b w:val="0"/>
          <w:sz w:val="36"/>
          <w:szCs w:val="36"/>
        </w:rPr>
        <w:t>La nuov</w:t>
      </w:r>
      <w:r w:rsidR="00716CC5">
        <w:rPr>
          <w:b w:val="0"/>
          <w:sz w:val="36"/>
          <w:szCs w:val="36"/>
        </w:rPr>
        <w:t>a generazione di motori diesel p</w:t>
      </w:r>
      <w:r w:rsidRPr="0047655B">
        <w:rPr>
          <w:b w:val="0"/>
          <w:sz w:val="36"/>
          <w:szCs w:val="36"/>
        </w:rPr>
        <w:t xml:space="preserve">remium firmata </w:t>
      </w:r>
      <w:proofErr w:type="gramStart"/>
      <w:r w:rsidRPr="0047655B">
        <w:rPr>
          <w:b w:val="0"/>
          <w:sz w:val="36"/>
          <w:szCs w:val="36"/>
        </w:rPr>
        <w:t>Mercedes-Benz</w:t>
      </w:r>
      <w:proofErr w:type="gramEnd"/>
    </w:p>
    <w:p w14:paraId="4C8735AB" w14:textId="77777777" w:rsidR="0047655B" w:rsidRPr="0047655B" w:rsidRDefault="0047655B" w:rsidP="000A252D">
      <w:pPr>
        <w:pStyle w:val="20Headline"/>
        <w:keepNext w:val="0"/>
        <w:spacing w:after="0" w:line="360" w:lineRule="auto"/>
        <w:outlineLvl w:val="0"/>
        <w:rPr>
          <w:b w:val="0"/>
          <w:sz w:val="36"/>
          <w:szCs w:val="36"/>
        </w:rPr>
      </w:pPr>
    </w:p>
    <w:p w14:paraId="099CAEB4" w14:textId="1946A5F3" w:rsidR="00A04705" w:rsidRPr="000A252D" w:rsidRDefault="00A04705" w:rsidP="000A252D">
      <w:pPr>
        <w:pStyle w:val="40Continoustext11pt"/>
        <w:spacing w:after="0" w:line="360" w:lineRule="auto"/>
        <w:outlineLvl w:val="0"/>
        <w:rPr>
          <w:rStyle w:val="41Continoustext11ptboldZchn"/>
        </w:rPr>
      </w:pPr>
      <w:r w:rsidRPr="000A252D">
        <w:rPr>
          <w:rStyle w:val="41Continoustext11ptboldZchn"/>
        </w:rPr>
        <w:t xml:space="preserve">Il nuovo motore diesel quattro cilindri OM 654 è il </w:t>
      </w:r>
      <w:proofErr w:type="gramStart"/>
      <w:r w:rsidRPr="000A252D">
        <w:rPr>
          <w:rStyle w:val="41Continoustext11ptboldZchn"/>
        </w:rPr>
        <w:t>primo</w:t>
      </w:r>
      <w:proofErr w:type="gramEnd"/>
      <w:r w:rsidRPr="000A252D">
        <w:rPr>
          <w:rStyle w:val="41Continoustext11ptboldZchn"/>
        </w:rPr>
        <w:t xml:space="preserve"> nato di una famiglia di propulsori Mercedes-Benz destinata a fissare nuovi standard di riferimento. Gli obiettivi </w:t>
      </w:r>
      <w:proofErr w:type="gramStart"/>
      <w:r w:rsidRPr="000A252D">
        <w:rPr>
          <w:rStyle w:val="41Continoustext11ptboldZchn"/>
        </w:rPr>
        <w:t>relativi allo</w:t>
      </w:r>
      <w:proofErr w:type="gramEnd"/>
      <w:r w:rsidRPr="000A252D">
        <w:rPr>
          <w:rStyle w:val="41Continoustext11ptboldZchn"/>
        </w:rPr>
        <w:t xml:space="preserve"> sviluppo di questo motore sono stati definiti oltre quattro anni fa. I risultati sono un’architettura modulare, con un’attenzione particolare rivolta all’integrazione del gruppo propulsore sui differenti modelli, </w:t>
      </w:r>
      <w:proofErr w:type="gramStart"/>
      <w:r w:rsidRPr="000A252D">
        <w:rPr>
          <w:rStyle w:val="41Continoustext11ptboldZchn"/>
        </w:rPr>
        <w:t>ed</w:t>
      </w:r>
      <w:proofErr w:type="gramEnd"/>
      <w:r w:rsidRPr="000A252D">
        <w:rPr>
          <w:rStyle w:val="41Continoustext11ptboldZchn"/>
        </w:rPr>
        <w:t xml:space="preserve"> una serie di innovazioni relative al motore base. Gli esemplari valori di efficienza e di emissioni consentono a questo motore diesel premium di essere già in linea con i requisiti del futuro, </w:t>
      </w:r>
      <w:proofErr w:type="gramStart"/>
      <w:r w:rsidRPr="000A252D">
        <w:rPr>
          <w:rStyle w:val="41Continoustext11ptboldZchn"/>
        </w:rPr>
        <w:t>sottolineando</w:t>
      </w:r>
      <w:proofErr w:type="gramEnd"/>
      <w:r w:rsidRPr="000A252D">
        <w:rPr>
          <w:rStyle w:val="41Continoustext11ptboldZchn"/>
        </w:rPr>
        <w:t xml:space="preserve"> il ruolo chiave che i propulsori diesel rivestono per il raggiungimento degli ambiziosi obiettivi ambientali a livello mondiale. Il primo motore diesel a quattro cilindri Mercedes-Benz interamente in alluminio festeggia il suo esordio internazionale sulla nuova Classe E.</w:t>
      </w:r>
    </w:p>
    <w:p w14:paraId="26F82141" w14:textId="77777777" w:rsidR="0047655B" w:rsidRPr="004574B6" w:rsidRDefault="0047655B" w:rsidP="000A252D">
      <w:pPr>
        <w:pStyle w:val="40Continoustext11pt"/>
        <w:spacing w:after="0" w:line="360" w:lineRule="auto"/>
        <w:outlineLvl w:val="0"/>
        <w:rPr>
          <w:rStyle w:val="41Continoustext11ptboldZchn"/>
          <w:b w:val="0"/>
        </w:rPr>
      </w:pPr>
    </w:p>
    <w:p w14:paraId="47CC2118" w14:textId="67A6A458" w:rsidR="00A04705" w:rsidRPr="004574B6" w:rsidRDefault="00A04705" w:rsidP="000A252D">
      <w:pPr>
        <w:pStyle w:val="40Continoustext11pt"/>
        <w:spacing w:after="0" w:line="360" w:lineRule="auto"/>
        <w:rPr>
          <w:rStyle w:val="40Continoustext11ptZchn"/>
        </w:rPr>
      </w:pPr>
      <w:r w:rsidRPr="004574B6">
        <w:rPr>
          <w:rStyle w:val="40Continoustext11ptZchn"/>
        </w:rPr>
        <w:t xml:space="preserve">Questi ambiziosi obiettivi di ricerca sono stati inseriti nel 2011 all’interno del capitolato tecnico della nuova architettura Mercedes </w:t>
      </w:r>
      <w:proofErr w:type="spellStart"/>
      <w:r w:rsidRPr="004574B6">
        <w:rPr>
          <w:rStyle w:val="40Continoustext11ptZchn"/>
        </w:rPr>
        <w:t>Powertrain</w:t>
      </w:r>
      <w:proofErr w:type="spellEnd"/>
      <w:r w:rsidRPr="004574B6">
        <w:rPr>
          <w:rStyle w:val="40Continoustext11ptZchn"/>
        </w:rPr>
        <w:t xml:space="preserve"> e </w:t>
      </w:r>
      <w:proofErr w:type="gramStart"/>
      <w:r w:rsidRPr="004574B6">
        <w:rPr>
          <w:rStyle w:val="40Continoustext11ptZchn"/>
        </w:rPr>
        <w:t>successivamente</w:t>
      </w:r>
      <w:proofErr w:type="gramEnd"/>
      <w:r w:rsidRPr="004574B6">
        <w:rPr>
          <w:rStyle w:val="40Continoustext11ptZchn"/>
        </w:rPr>
        <w:t xml:space="preserve"> implementati in fase di progettazione e sviluppo. “La nuova famiglia di motori racchiude tutto il </w:t>
      </w:r>
      <w:proofErr w:type="spellStart"/>
      <w:r w:rsidRPr="004574B6">
        <w:rPr>
          <w:rStyle w:val="40Continoustext11ptZchn"/>
        </w:rPr>
        <w:t>know-know</w:t>
      </w:r>
      <w:proofErr w:type="spellEnd"/>
      <w:r w:rsidRPr="004574B6">
        <w:rPr>
          <w:rStyle w:val="40Continoustext11ptZchn"/>
        </w:rPr>
        <w:t xml:space="preserve"> sul diesel che Mercedes-Benz ha maturato in oltre </w:t>
      </w:r>
      <w:proofErr w:type="gramStart"/>
      <w:r w:rsidRPr="004574B6">
        <w:rPr>
          <w:rStyle w:val="40Continoustext11ptZchn"/>
        </w:rPr>
        <w:t>80</w:t>
      </w:r>
      <w:proofErr w:type="gramEnd"/>
      <w:r w:rsidRPr="004574B6">
        <w:rPr>
          <w:rStyle w:val="40Continoustext11ptZchn"/>
        </w:rPr>
        <w:t xml:space="preserve"> anni. </w:t>
      </w:r>
      <w:proofErr w:type="gramStart"/>
      <w:r w:rsidRPr="004574B6">
        <w:rPr>
          <w:rStyle w:val="40Continoustext11ptZchn"/>
        </w:rPr>
        <w:t xml:space="preserve">I nuovi motori diesel </w:t>
      </w:r>
      <w:r w:rsidR="00716CC5">
        <w:rPr>
          <w:rStyle w:val="40Continoustext11ptZchn"/>
        </w:rPr>
        <w:t>premium</w:t>
      </w:r>
      <w:r w:rsidRPr="004574B6">
        <w:rPr>
          <w:rStyle w:val="40Continoustext11ptZchn"/>
        </w:rPr>
        <w:t xml:space="preserve"> sono più parchi nei consumi, più potenti, più leggeri e più compatti e sono stati progettati per rispettare tutte le future normative sui gas di scarico a livello mondiale”, ha dichiarato il Prof</w:t>
      </w:r>
      <w:proofErr w:type="gramEnd"/>
      <w:r w:rsidRPr="004574B6">
        <w:rPr>
          <w:rStyle w:val="40Continoustext11ptZchn"/>
        </w:rPr>
        <w:t xml:space="preserve">. </w:t>
      </w:r>
      <w:proofErr w:type="gramStart"/>
      <w:r w:rsidRPr="004574B6">
        <w:rPr>
          <w:rStyle w:val="40Continoustext11ptZchn"/>
        </w:rPr>
        <w:t>Dr.</w:t>
      </w:r>
      <w:proofErr w:type="gramEnd"/>
      <w:r w:rsidRPr="004574B6">
        <w:rPr>
          <w:rStyle w:val="40Continoustext11ptZchn"/>
        </w:rPr>
        <w:t xml:space="preserve"> Thomas Weber, Membro del Board di Daimler AG, Responsabile Group </w:t>
      </w:r>
      <w:proofErr w:type="spellStart"/>
      <w:r w:rsidRPr="004574B6">
        <w:rPr>
          <w:rStyle w:val="40Continoustext11ptZchn"/>
        </w:rPr>
        <w:t>Research</w:t>
      </w:r>
      <w:proofErr w:type="spellEnd"/>
      <w:r w:rsidRPr="004574B6">
        <w:rPr>
          <w:rStyle w:val="40Continoustext11ptZchn"/>
        </w:rPr>
        <w:t xml:space="preserve"> e Mercedes-Benz </w:t>
      </w:r>
      <w:proofErr w:type="spellStart"/>
      <w:r w:rsidRPr="004574B6">
        <w:rPr>
          <w:rStyle w:val="40Continoustext11ptZchn"/>
        </w:rPr>
        <w:t>Cars</w:t>
      </w:r>
      <w:proofErr w:type="spellEnd"/>
      <w:r w:rsidRPr="004574B6">
        <w:rPr>
          <w:rStyle w:val="40Continoustext11ptZchn"/>
        </w:rPr>
        <w:t xml:space="preserve"> Development. </w:t>
      </w:r>
      <w:r w:rsidRPr="004574B6">
        <w:rPr>
          <w:rStyle w:val="40Continoustext11ptZchn"/>
        </w:rPr>
        <w:br/>
        <w:t>“A nostro parere, non si può prescindere dai motori diesel per i veicoli industriali e le autovetture, se le emissioni di CO</w:t>
      </w:r>
      <w:r w:rsidRPr="004574B6">
        <w:rPr>
          <w:rStyle w:val="40Continoustext11ptZchn"/>
          <w:vertAlign w:val="subscript"/>
        </w:rPr>
        <w:t>2</w:t>
      </w:r>
      <w:r w:rsidRPr="004574B6">
        <w:rPr>
          <w:rStyle w:val="40Continoustext11ptZchn"/>
        </w:rPr>
        <w:t xml:space="preserve"> derivanti dalla circolazione stradale devono ulteriormente diminuire.” A conti fatti, il nuovo propulsore vanta consumi ed emissioni di CO</w:t>
      </w:r>
      <w:r w:rsidRPr="004574B6">
        <w:rPr>
          <w:rStyle w:val="40Continoustext11ptZchn"/>
          <w:vertAlign w:val="subscript"/>
        </w:rPr>
        <w:t>2</w:t>
      </w:r>
      <w:r w:rsidRPr="004574B6">
        <w:rPr>
          <w:rStyle w:val="40Continoustext11ptZchn"/>
        </w:rPr>
        <w:t xml:space="preserve"> inferiori di circa il 13% a fronte di una potenza ancora maggiore (143 kW invece di 125 kW).</w:t>
      </w:r>
    </w:p>
    <w:p w14:paraId="7D1E62E4" w14:textId="77777777" w:rsidR="00A04705" w:rsidRPr="004574B6" w:rsidRDefault="00A04705" w:rsidP="000A252D">
      <w:pPr>
        <w:pStyle w:val="40Continoustext11pt"/>
        <w:spacing w:after="0" w:line="360" w:lineRule="auto"/>
        <w:rPr>
          <w:rStyle w:val="40Continoustext11ptZchn"/>
        </w:rPr>
      </w:pPr>
      <w:r w:rsidRPr="004574B6">
        <w:rPr>
          <w:rStyle w:val="40Continoustext11ptZchn"/>
        </w:rPr>
        <w:t>Le principali innovazioni del nuovo motore:</w:t>
      </w:r>
    </w:p>
    <w:p w14:paraId="11C4C87B" w14:textId="090F87D8" w:rsidR="00A04705" w:rsidRPr="004574B6" w:rsidRDefault="00A04705" w:rsidP="000A252D">
      <w:pPr>
        <w:pStyle w:val="40Continoustext11pt"/>
        <w:numPr>
          <w:ilvl w:val="0"/>
          <w:numId w:val="31"/>
        </w:numPr>
        <w:spacing w:after="0" w:line="360" w:lineRule="auto"/>
        <w:ind w:left="284" w:hanging="284"/>
        <w:contextualSpacing/>
        <w:rPr>
          <w:rStyle w:val="40Continoustext11ptZchn"/>
        </w:rPr>
      </w:pPr>
      <w:proofErr w:type="gramStart"/>
      <w:r w:rsidRPr="004574B6">
        <w:rPr>
          <w:rStyle w:val="40Continoustext11ptZchn"/>
        </w:rPr>
        <w:t>s</w:t>
      </w:r>
      <w:proofErr w:type="gramEnd"/>
      <w:r w:rsidRPr="004574B6">
        <w:rPr>
          <w:rStyle w:val="40Continoustext11ptZchn"/>
        </w:rPr>
        <w:t>truttura interamente in alluminio impiegata per la prima volta su un diesel a quattro cilindri</w:t>
      </w:r>
    </w:p>
    <w:p w14:paraId="454BCFB4" w14:textId="45EF8DEC" w:rsidR="00A04705" w:rsidRPr="004574B6" w:rsidRDefault="00A04705" w:rsidP="000A252D">
      <w:pPr>
        <w:pStyle w:val="40Continoustext11pt"/>
        <w:numPr>
          <w:ilvl w:val="0"/>
          <w:numId w:val="31"/>
        </w:numPr>
        <w:spacing w:after="0" w:line="360" w:lineRule="auto"/>
        <w:ind w:left="284" w:hanging="284"/>
        <w:contextualSpacing/>
        <w:rPr>
          <w:rStyle w:val="40Continoustext11ptZchn"/>
        </w:rPr>
      </w:pPr>
      <w:proofErr w:type="gramStart"/>
      <w:r w:rsidRPr="004574B6">
        <w:rPr>
          <w:rStyle w:val="40Continoustext11ptZchn"/>
        </w:rPr>
        <w:t>pistoni</w:t>
      </w:r>
      <w:proofErr w:type="gramEnd"/>
      <w:r w:rsidRPr="004574B6">
        <w:rPr>
          <w:rStyle w:val="40Continoustext11ptZchn"/>
        </w:rPr>
        <w:t xml:space="preserve"> in acciaio con processo di combustione con cupa a sacca graduata, rivestimento interno dei cilindri con tecnologia NANOSLIDE</w:t>
      </w:r>
      <w:r w:rsidRPr="004574B6">
        <w:rPr>
          <w:vertAlign w:val="superscript"/>
        </w:rPr>
        <w:t>®</w:t>
      </w:r>
      <w:r w:rsidRPr="004574B6">
        <w:rPr>
          <w:rStyle w:val="40Continoustext11ptZchn"/>
        </w:rPr>
        <w:t xml:space="preserve">, iniezione common </w:t>
      </w:r>
      <w:proofErr w:type="spellStart"/>
      <w:r w:rsidRPr="004574B6">
        <w:rPr>
          <w:rStyle w:val="40Continoustext11ptZchn"/>
        </w:rPr>
        <w:t>rail</w:t>
      </w:r>
      <w:proofErr w:type="spellEnd"/>
      <w:r w:rsidRPr="004574B6">
        <w:rPr>
          <w:rStyle w:val="40Continoustext11ptZchn"/>
        </w:rPr>
        <w:t xml:space="preserve"> di quarta generazione </w:t>
      </w:r>
    </w:p>
    <w:p w14:paraId="086C0F00" w14:textId="77777777" w:rsidR="00A04705" w:rsidRPr="004574B6" w:rsidRDefault="00A04705" w:rsidP="000A252D">
      <w:pPr>
        <w:pStyle w:val="40Continoustext11pt"/>
        <w:numPr>
          <w:ilvl w:val="0"/>
          <w:numId w:val="31"/>
        </w:numPr>
        <w:spacing w:after="0" w:line="360" w:lineRule="auto"/>
        <w:ind w:left="284" w:hanging="284"/>
        <w:contextualSpacing/>
        <w:rPr>
          <w:rStyle w:val="40Continoustext11ptZchn"/>
        </w:rPr>
      </w:pPr>
      <w:proofErr w:type="gramStart"/>
      <w:r w:rsidRPr="004574B6">
        <w:rPr>
          <w:rStyle w:val="40Continoustext11ptZchn"/>
        </w:rPr>
        <w:t>montaggio</w:t>
      </w:r>
      <w:proofErr w:type="gramEnd"/>
      <w:r w:rsidRPr="004574B6">
        <w:rPr>
          <w:rStyle w:val="40Continoustext11ptZchn"/>
        </w:rPr>
        <w:t xml:space="preserve"> direttamente sul motore di tutti i componenti tecnologici per il trattamento dei gas di scarico</w:t>
      </w:r>
    </w:p>
    <w:p w14:paraId="348827FA" w14:textId="77777777" w:rsidR="00A04705" w:rsidRPr="004574B6" w:rsidRDefault="00A04705" w:rsidP="000A252D">
      <w:pPr>
        <w:pStyle w:val="40Continoustext11pt"/>
        <w:numPr>
          <w:ilvl w:val="0"/>
          <w:numId w:val="31"/>
        </w:numPr>
        <w:spacing w:after="0" w:line="360" w:lineRule="auto"/>
        <w:ind w:left="284" w:hanging="284"/>
        <w:contextualSpacing/>
        <w:rPr>
          <w:rStyle w:val="40Continoustext11ptZchn"/>
        </w:rPr>
      </w:pPr>
      <w:proofErr w:type="gramStart"/>
      <w:r w:rsidRPr="004574B6">
        <w:rPr>
          <w:rStyle w:val="40Continoustext11ptZchn"/>
        </w:rPr>
        <w:t>notevolmente</w:t>
      </w:r>
      <w:proofErr w:type="gramEnd"/>
      <w:r w:rsidRPr="004574B6">
        <w:rPr>
          <w:rStyle w:val="40Continoustext11ptZchn"/>
        </w:rPr>
        <w:t xml:space="preserve"> più leggero e compatto: 168,4 kg invece di 202,8 kg (-17%), cilindrata di due litri anziché 2,15 litri, distanza tra i cilindri di 90 mm invece di 94 mm</w:t>
      </w:r>
    </w:p>
    <w:p w14:paraId="66726567" w14:textId="798A7AB8" w:rsidR="00A04705" w:rsidRDefault="00A04705" w:rsidP="000A252D">
      <w:pPr>
        <w:pStyle w:val="40Continoustext11pt"/>
        <w:numPr>
          <w:ilvl w:val="0"/>
          <w:numId w:val="31"/>
        </w:numPr>
        <w:spacing w:after="0" w:line="360" w:lineRule="auto"/>
        <w:ind w:left="284" w:hanging="284"/>
        <w:rPr>
          <w:rStyle w:val="40Continoustext11ptZchn"/>
        </w:rPr>
      </w:pPr>
      <w:proofErr w:type="gramStart"/>
      <w:r w:rsidRPr="004574B6">
        <w:rPr>
          <w:rStyle w:val="40Continoustext11ptZchn"/>
        </w:rPr>
        <w:t>riduzione</w:t>
      </w:r>
      <w:proofErr w:type="gramEnd"/>
      <w:r w:rsidRPr="004574B6">
        <w:rPr>
          <w:rStyle w:val="40Continoustext11ptZchn"/>
        </w:rPr>
        <w:t xml:space="preserve"> delle emissioni acustiche ed eccellente comfort vibrazionale, grazie all’adozione di molteplici soluzioni</w:t>
      </w:r>
    </w:p>
    <w:p w14:paraId="39CACD98" w14:textId="77777777" w:rsidR="000A252D" w:rsidRPr="004574B6" w:rsidRDefault="000A252D" w:rsidP="000A252D">
      <w:pPr>
        <w:pStyle w:val="40Continoustext11pt"/>
        <w:spacing w:after="0" w:line="360" w:lineRule="auto"/>
        <w:rPr>
          <w:rStyle w:val="40Continoustext11ptZchn"/>
        </w:rPr>
      </w:pPr>
    </w:p>
    <w:p w14:paraId="4DA91A7A" w14:textId="30D5A6E3" w:rsidR="00A04705" w:rsidRDefault="00A04705" w:rsidP="000A252D">
      <w:pPr>
        <w:spacing w:after="0" w:line="360" w:lineRule="auto"/>
        <w:rPr>
          <w:rStyle w:val="40Continoustext11ptZchn"/>
        </w:rPr>
      </w:pPr>
      <w:r w:rsidRPr="004574B6">
        <w:rPr>
          <w:rStyle w:val="40Continoustext11ptZchn"/>
        </w:rPr>
        <w:t xml:space="preserve">L’attuale motore a quattro cilindri OM 651, montato </w:t>
      </w:r>
      <w:proofErr w:type="gramStart"/>
      <w:r w:rsidRPr="004574B6">
        <w:rPr>
          <w:rStyle w:val="40Continoustext11ptZchn"/>
        </w:rPr>
        <w:t>a partire dal</w:t>
      </w:r>
      <w:proofErr w:type="gramEnd"/>
      <w:r w:rsidRPr="004574B6">
        <w:rPr>
          <w:rStyle w:val="40Continoustext11ptZchn"/>
        </w:rPr>
        <w:t xml:space="preserve"> 2008, è stato quello prodotto nel maggior numero di esemplari nella storia di Mercedes-Benz. È disponibile dalla Classe A fino alla Classe S, sulla Classe V e per il veicolo commerciale Sprinter. Questo motore di nuova progettazione è particolarmente </w:t>
      </w:r>
      <w:proofErr w:type="gramStart"/>
      <w:r w:rsidRPr="004574B6">
        <w:rPr>
          <w:rStyle w:val="40Continoustext11ptZchn"/>
        </w:rPr>
        <w:t>significativo</w:t>
      </w:r>
      <w:proofErr w:type="gramEnd"/>
      <w:r w:rsidRPr="004574B6">
        <w:rPr>
          <w:rStyle w:val="40Continoustext11ptZchn"/>
        </w:rPr>
        <w:t xml:space="preserve"> anche perché i miglioramenti in termini di efficienza hanno un impatto diretto sul consumo della flotta Mercedes-Benz. Il nuovo quattro cilindri OM 654 </w:t>
      </w:r>
      <w:proofErr w:type="gramStart"/>
      <w:r w:rsidRPr="004574B6">
        <w:rPr>
          <w:rStyle w:val="40Continoustext11ptZchn"/>
        </w:rPr>
        <w:t>festeggerà</w:t>
      </w:r>
      <w:proofErr w:type="gramEnd"/>
      <w:r w:rsidRPr="004574B6">
        <w:rPr>
          <w:rStyle w:val="40Continoustext11ptZchn"/>
        </w:rPr>
        <w:t xml:space="preserve"> nella primavera del 2016 il suo esordio internazionale sul modello 220 d della nuova Classe E. In seguito sarà adottato progressivamente su un’ampia gamma di veicoli Mercedes-Benz, con diversi livelli di potenza e varianti, e potrà essere montato sia in posizione longitudinale che trasversale.</w:t>
      </w:r>
    </w:p>
    <w:p w14:paraId="343E0A53" w14:textId="77777777" w:rsidR="000A252D" w:rsidRPr="004574B6" w:rsidRDefault="000A252D" w:rsidP="000A252D">
      <w:pPr>
        <w:spacing w:after="0" w:line="360" w:lineRule="auto"/>
        <w:rPr>
          <w:rStyle w:val="40Continoustext11ptZchn"/>
        </w:rPr>
      </w:pPr>
    </w:p>
    <w:p w14:paraId="6B699009" w14:textId="273181A6" w:rsidR="00A04705" w:rsidRPr="004574B6" w:rsidRDefault="00A04705" w:rsidP="000A252D">
      <w:pPr>
        <w:pStyle w:val="40Continoustext11pt"/>
        <w:spacing w:after="0" w:line="360" w:lineRule="auto"/>
        <w:rPr>
          <w:rStyle w:val="40Continoustext11ptZchn"/>
        </w:rPr>
      </w:pPr>
      <w:r w:rsidRPr="004574B6">
        <w:rPr>
          <w:rStyle w:val="40Continoustext11ptZchn"/>
        </w:rPr>
        <w:t xml:space="preserve">I dati del nuovo motore a confronto con il suo </w:t>
      </w:r>
      <w:proofErr w:type="spellStart"/>
      <w:r w:rsidRPr="004574B6">
        <w:rPr>
          <w:rStyle w:val="40Continoustext11ptZchn"/>
        </w:rPr>
        <w:t>precedessore</w:t>
      </w:r>
      <w:proofErr w:type="spellEnd"/>
      <w:r w:rsidRPr="004574B6">
        <w:rPr>
          <w:rStyle w:val="40Continoustext11ptZchn"/>
        </w:rPr>
        <w:t>:</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839"/>
        <w:gridCol w:w="1337"/>
        <w:gridCol w:w="1221"/>
        <w:gridCol w:w="2019"/>
      </w:tblGrid>
      <w:tr w:rsidR="00A04705" w:rsidRPr="004574B6" w14:paraId="691A2B4F" w14:textId="77777777" w:rsidTr="00B578C1">
        <w:tc>
          <w:tcPr>
            <w:tcW w:w="0" w:type="auto"/>
            <w:shd w:val="clear" w:color="auto" w:fill="auto"/>
          </w:tcPr>
          <w:p w14:paraId="4BC7A1AE" w14:textId="77777777" w:rsidR="00A04705" w:rsidRPr="004574B6" w:rsidRDefault="00A04705" w:rsidP="004574B6">
            <w:pPr>
              <w:spacing w:after="0" w:line="360" w:lineRule="auto"/>
              <w:ind w:left="142"/>
              <w:rPr>
                <w:rFonts w:eastAsia="CorpoS"/>
                <w:bCs/>
                <w:szCs w:val="22"/>
                <w:lang w:eastAsia="en-US"/>
              </w:rPr>
            </w:pPr>
            <w:r w:rsidRPr="004574B6">
              <w:rPr>
                <w:rFonts w:eastAsia="CorpoS"/>
              </w:rPr>
              <w:t>Motore</w:t>
            </w:r>
          </w:p>
        </w:tc>
        <w:tc>
          <w:tcPr>
            <w:tcW w:w="0" w:type="auto"/>
          </w:tcPr>
          <w:p w14:paraId="44926627" w14:textId="77777777" w:rsidR="00A04705" w:rsidRPr="004574B6" w:rsidRDefault="00A04705" w:rsidP="004574B6">
            <w:pPr>
              <w:spacing w:after="0" w:line="360" w:lineRule="auto"/>
              <w:ind w:left="360"/>
              <w:jc w:val="right"/>
              <w:rPr>
                <w:rFonts w:eastAsia="CorpoS"/>
                <w:bCs/>
                <w:szCs w:val="22"/>
                <w:lang w:eastAsia="en-US"/>
              </w:rPr>
            </w:pPr>
          </w:p>
        </w:tc>
        <w:tc>
          <w:tcPr>
            <w:tcW w:w="0" w:type="auto"/>
            <w:shd w:val="clear" w:color="auto" w:fill="auto"/>
          </w:tcPr>
          <w:p w14:paraId="3F65CD1F" w14:textId="77777777" w:rsidR="00A04705" w:rsidRPr="004574B6" w:rsidRDefault="00A04705" w:rsidP="004574B6">
            <w:pPr>
              <w:spacing w:after="0" w:line="360" w:lineRule="auto"/>
              <w:rPr>
                <w:rFonts w:eastAsia="CorpoS"/>
                <w:bCs/>
                <w:szCs w:val="22"/>
                <w:lang w:eastAsia="en-US"/>
              </w:rPr>
            </w:pPr>
            <w:r w:rsidRPr="004574B6">
              <w:rPr>
                <w:rFonts w:eastAsia="CorpoS"/>
              </w:rPr>
              <w:t>220 d</w:t>
            </w:r>
            <w:r w:rsidRPr="004574B6">
              <w:rPr>
                <w:rFonts w:eastAsia="CorpoS"/>
              </w:rPr>
              <w:br/>
              <w:t>OM 654</w:t>
            </w:r>
          </w:p>
        </w:tc>
        <w:tc>
          <w:tcPr>
            <w:tcW w:w="0" w:type="auto"/>
          </w:tcPr>
          <w:p w14:paraId="3F7AE7C4" w14:textId="77777777" w:rsidR="00A04705" w:rsidRPr="004574B6" w:rsidRDefault="00A04705" w:rsidP="004574B6">
            <w:pPr>
              <w:spacing w:after="0" w:line="360" w:lineRule="auto"/>
              <w:ind w:left="34"/>
              <w:rPr>
                <w:rFonts w:eastAsia="CorpoS"/>
                <w:bCs/>
                <w:color w:val="A6A6A6" w:themeColor="background1" w:themeShade="A6"/>
                <w:szCs w:val="22"/>
                <w:lang w:eastAsia="en-US"/>
              </w:rPr>
            </w:pPr>
            <w:r w:rsidRPr="004574B6">
              <w:rPr>
                <w:rFonts w:eastAsia="CorpoS"/>
                <w:color w:val="A6A6A6" w:themeColor="background1" w:themeShade="A6"/>
              </w:rPr>
              <w:t>220 d</w:t>
            </w:r>
            <w:r w:rsidRPr="004574B6">
              <w:rPr>
                <w:rFonts w:eastAsia="CorpoS"/>
                <w:color w:val="A6A6A6" w:themeColor="background1" w:themeShade="A6"/>
              </w:rPr>
              <w:br/>
              <w:t>predecessore OM 651</w:t>
            </w:r>
          </w:p>
        </w:tc>
      </w:tr>
      <w:tr w:rsidR="00A04705" w:rsidRPr="004574B6" w14:paraId="04FDC37A" w14:textId="77777777" w:rsidTr="00B578C1">
        <w:tc>
          <w:tcPr>
            <w:tcW w:w="0" w:type="auto"/>
            <w:shd w:val="clear" w:color="auto" w:fill="auto"/>
          </w:tcPr>
          <w:p w14:paraId="2BFC5F20" w14:textId="77777777" w:rsidR="00A04705" w:rsidRPr="004574B6" w:rsidRDefault="00A04705" w:rsidP="004574B6">
            <w:pPr>
              <w:spacing w:after="0" w:line="360" w:lineRule="auto"/>
              <w:ind w:left="142"/>
              <w:rPr>
                <w:rFonts w:eastAsia="CorpoS"/>
                <w:bCs/>
                <w:szCs w:val="22"/>
                <w:lang w:eastAsia="en-US"/>
              </w:rPr>
            </w:pPr>
            <w:r w:rsidRPr="004574B6">
              <w:rPr>
                <w:rFonts w:eastAsia="CorpoS"/>
              </w:rPr>
              <w:t>Numero/disposizione cilindri</w:t>
            </w:r>
          </w:p>
        </w:tc>
        <w:tc>
          <w:tcPr>
            <w:tcW w:w="0" w:type="auto"/>
          </w:tcPr>
          <w:p w14:paraId="0BDA17E9" w14:textId="77777777" w:rsidR="00A04705" w:rsidRPr="004574B6" w:rsidRDefault="00A04705" w:rsidP="004574B6">
            <w:pPr>
              <w:spacing w:after="0" w:line="360" w:lineRule="auto"/>
              <w:ind w:left="360"/>
              <w:jc w:val="right"/>
              <w:rPr>
                <w:rFonts w:eastAsia="CorpoS"/>
                <w:szCs w:val="22"/>
                <w:lang w:eastAsia="en-US"/>
              </w:rPr>
            </w:pPr>
          </w:p>
        </w:tc>
        <w:tc>
          <w:tcPr>
            <w:tcW w:w="0" w:type="auto"/>
            <w:gridSpan w:val="2"/>
            <w:shd w:val="clear" w:color="auto" w:fill="auto"/>
          </w:tcPr>
          <w:p w14:paraId="48D3EB7C" w14:textId="77777777" w:rsidR="00A04705" w:rsidRPr="004574B6" w:rsidRDefault="00A04705" w:rsidP="004574B6">
            <w:pPr>
              <w:spacing w:after="0" w:line="360" w:lineRule="auto"/>
              <w:ind w:left="34"/>
              <w:jc w:val="center"/>
              <w:rPr>
                <w:rFonts w:eastAsia="CorpoS"/>
                <w:szCs w:val="22"/>
                <w:lang w:eastAsia="en-US"/>
              </w:rPr>
            </w:pPr>
            <w:r w:rsidRPr="004574B6">
              <w:rPr>
                <w:rFonts w:eastAsia="CorpoS"/>
              </w:rPr>
              <w:t>4/in linea</w:t>
            </w:r>
          </w:p>
        </w:tc>
      </w:tr>
      <w:tr w:rsidR="00A04705" w:rsidRPr="004574B6" w14:paraId="2DEAC9BC" w14:textId="77777777" w:rsidTr="00B578C1">
        <w:tc>
          <w:tcPr>
            <w:tcW w:w="0" w:type="auto"/>
            <w:shd w:val="clear" w:color="auto" w:fill="auto"/>
          </w:tcPr>
          <w:p w14:paraId="1640C11E" w14:textId="77777777" w:rsidR="00A04705" w:rsidRPr="004574B6" w:rsidRDefault="00A04705" w:rsidP="004574B6">
            <w:pPr>
              <w:spacing w:after="0" w:line="360" w:lineRule="auto"/>
              <w:ind w:left="142"/>
              <w:rPr>
                <w:rFonts w:eastAsia="CorpoS"/>
                <w:bCs/>
                <w:szCs w:val="22"/>
                <w:lang w:eastAsia="en-US"/>
              </w:rPr>
            </w:pPr>
            <w:r w:rsidRPr="004574B6">
              <w:rPr>
                <w:rFonts w:eastAsia="CorpoS"/>
              </w:rPr>
              <w:t>Valvole per cilindro</w:t>
            </w:r>
          </w:p>
        </w:tc>
        <w:tc>
          <w:tcPr>
            <w:tcW w:w="0" w:type="auto"/>
          </w:tcPr>
          <w:p w14:paraId="4D3D4C4D" w14:textId="77777777" w:rsidR="00A04705" w:rsidRPr="004574B6" w:rsidRDefault="00A04705" w:rsidP="004574B6">
            <w:pPr>
              <w:spacing w:after="0" w:line="360" w:lineRule="auto"/>
              <w:ind w:left="360"/>
              <w:jc w:val="right"/>
              <w:rPr>
                <w:rFonts w:eastAsia="CorpoS"/>
                <w:szCs w:val="22"/>
                <w:lang w:eastAsia="en-US"/>
              </w:rPr>
            </w:pPr>
          </w:p>
        </w:tc>
        <w:tc>
          <w:tcPr>
            <w:tcW w:w="0" w:type="auto"/>
            <w:gridSpan w:val="2"/>
            <w:shd w:val="clear" w:color="auto" w:fill="auto"/>
          </w:tcPr>
          <w:p w14:paraId="43A50CD9" w14:textId="77777777" w:rsidR="00A04705" w:rsidRPr="004574B6" w:rsidRDefault="00A04705" w:rsidP="004574B6">
            <w:pPr>
              <w:spacing w:after="0" w:line="360" w:lineRule="auto"/>
              <w:ind w:left="34"/>
              <w:jc w:val="center"/>
              <w:rPr>
                <w:rFonts w:eastAsia="CorpoS"/>
                <w:szCs w:val="22"/>
                <w:lang w:eastAsia="en-US"/>
              </w:rPr>
            </w:pPr>
            <w:r w:rsidRPr="004574B6">
              <w:rPr>
                <w:rFonts w:eastAsia="CorpoS"/>
              </w:rPr>
              <w:t>4</w:t>
            </w:r>
          </w:p>
        </w:tc>
      </w:tr>
      <w:tr w:rsidR="00A04705" w:rsidRPr="004574B6" w14:paraId="25F39E6F" w14:textId="77777777" w:rsidTr="00B578C1">
        <w:tc>
          <w:tcPr>
            <w:tcW w:w="0" w:type="auto"/>
            <w:shd w:val="clear" w:color="auto" w:fill="auto"/>
          </w:tcPr>
          <w:p w14:paraId="2349F02A" w14:textId="77777777" w:rsidR="00A04705" w:rsidRPr="004574B6" w:rsidRDefault="00A04705" w:rsidP="004574B6">
            <w:pPr>
              <w:spacing w:after="0" w:line="360" w:lineRule="auto"/>
              <w:ind w:left="142"/>
              <w:rPr>
                <w:rFonts w:eastAsia="CorpoS"/>
                <w:bCs/>
                <w:szCs w:val="22"/>
                <w:lang w:eastAsia="en-US"/>
              </w:rPr>
            </w:pPr>
            <w:r w:rsidRPr="004574B6">
              <w:rPr>
                <w:rFonts w:eastAsia="CorpoS"/>
              </w:rPr>
              <w:t xml:space="preserve">Cilindrata unitaria </w:t>
            </w:r>
          </w:p>
        </w:tc>
        <w:tc>
          <w:tcPr>
            <w:tcW w:w="0" w:type="auto"/>
          </w:tcPr>
          <w:p w14:paraId="668F3DF1" w14:textId="77777777" w:rsidR="00A04705" w:rsidRPr="004574B6" w:rsidRDefault="00A04705" w:rsidP="004574B6">
            <w:pPr>
              <w:spacing w:after="0" w:line="360" w:lineRule="auto"/>
              <w:ind w:left="360"/>
              <w:jc w:val="right"/>
              <w:rPr>
                <w:rFonts w:eastAsia="CorpoS"/>
                <w:szCs w:val="22"/>
                <w:lang w:eastAsia="en-US"/>
              </w:rPr>
            </w:pPr>
            <w:proofErr w:type="gramStart"/>
            <w:r w:rsidRPr="004574B6">
              <w:rPr>
                <w:rFonts w:eastAsia="CorpoS"/>
              </w:rPr>
              <w:t>cm³</w:t>
            </w:r>
            <w:proofErr w:type="gramEnd"/>
          </w:p>
        </w:tc>
        <w:tc>
          <w:tcPr>
            <w:tcW w:w="0" w:type="auto"/>
            <w:shd w:val="clear" w:color="auto" w:fill="auto"/>
          </w:tcPr>
          <w:p w14:paraId="204839B8" w14:textId="77777777" w:rsidR="00A04705" w:rsidRPr="004574B6" w:rsidRDefault="00A04705" w:rsidP="004574B6">
            <w:pPr>
              <w:spacing w:after="0" w:line="360" w:lineRule="auto"/>
              <w:rPr>
                <w:rFonts w:eastAsia="CorpoS"/>
                <w:szCs w:val="22"/>
                <w:lang w:eastAsia="en-US"/>
              </w:rPr>
            </w:pPr>
            <w:r w:rsidRPr="004574B6">
              <w:rPr>
                <w:rFonts w:eastAsia="CorpoS"/>
              </w:rPr>
              <w:t>487,5</w:t>
            </w:r>
          </w:p>
        </w:tc>
        <w:tc>
          <w:tcPr>
            <w:tcW w:w="0" w:type="auto"/>
          </w:tcPr>
          <w:p w14:paraId="0DDB024B" w14:textId="77777777" w:rsidR="00A04705" w:rsidRPr="004574B6" w:rsidRDefault="00A04705" w:rsidP="004574B6">
            <w:pPr>
              <w:spacing w:after="0" w:line="360" w:lineRule="auto"/>
              <w:ind w:left="34"/>
              <w:rPr>
                <w:rFonts w:eastAsia="CorpoS"/>
                <w:color w:val="A6A6A6" w:themeColor="background1" w:themeShade="A6"/>
                <w:szCs w:val="22"/>
                <w:lang w:eastAsia="en-US"/>
              </w:rPr>
            </w:pPr>
            <w:r w:rsidRPr="004574B6">
              <w:rPr>
                <w:rFonts w:eastAsia="CorpoS"/>
                <w:color w:val="A6A6A6" w:themeColor="background1" w:themeShade="A6"/>
              </w:rPr>
              <w:t>537</w:t>
            </w:r>
          </w:p>
        </w:tc>
      </w:tr>
      <w:tr w:rsidR="00A04705" w:rsidRPr="004574B6" w14:paraId="128C019F" w14:textId="77777777" w:rsidTr="00B578C1">
        <w:tc>
          <w:tcPr>
            <w:tcW w:w="0" w:type="auto"/>
            <w:shd w:val="clear" w:color="auto" w:fill="auto"/>
          </w:tcPr>
          <w:p w14:paraId="0E11E217" w14:textId="77777777" w:rsidR="00A04705" w:rsidRPr="004574B6" w:rsidRDefault="00A04705" w:rsidP="004574B6">
            <w:pPr>
              <w:spacing w:after="0" w:line="360" w:lineRule="auto"/>
              <w:ind w:left="142"/>
              <w:rPr>
                <w:rFonts w:eastAsia="CorpoS"/>
                <w:bCs/>
                <w:szCs w:val="22"/>
                <w:lang w:eastAsia="en-US"/>
              </w:rPr>
            </w:pPr>
            <w:r w:rsidRPr="004574B6">
              <w:rPr>
                <w:rFonts w:eastAsia="CorpoS"/>
              </w:rPr>
              <w:t xml:space="preserve">Cilindrata </w:t>
            </w:r>
          </w:p>
        </w:tc>
        <w:tc>
          <w:tcPr>
            <w:tcW w:w="0" w:type="auto"/>
          </w:tcPr>
          <w:p w14:paraId="5F1B570F" w14:textId="77777777" w:rsidR="00A04705" w:rsidRPr="004574B6" w:rsidRDefault="00A04705" w:rsidP="004574B6">
            <w:pPr>
              <w:spacing w:after="0" w:line="360" w:lineRule="auto"/>
              <w:ind w:left="360"/>
              <w:jc w:val="right"/>
              <w:rPr>
                <w:rFonts w:eastAsia="CorpoS"/>
                <w:szCs w:val="22"/>
                <w:lang w:eastAsia="en-US"/>
              </w:rPr>
            </w:pPr>
            <w:proofErr w:type="gramStart"/>
            <w:r w:rsidRPr="004574B6">
              <w:rPr>
                <w:rFonts w:eastAsia="CorpoS"/>
              </w:rPr>
              <w:t>cm³</w:t>
            </w:r>
            <w:proofErr w:type="gramEnd"/>
          </w:p>
        </w:tc>
        <w:tc>
          <w:tcPr>
            <w:tcW w:w="0" w:type="auto"/>
            <w:shd w:val="clear" w:color="auto" w:fill="auto"/>
          </w:tcPr>
          <w:p w14:paraId="36E7B7F6" w14:textId="77777777" w:rsidR="00A04705" w:rsidRPr="004574B6" w:rsidRDefault="00A04705" w:rsidP="004574B6">
            <w:pPr>
              <w:spacing w:after="0" w:line="360" w:lineRule="auto"/>
              <w:rPr>
                <w:rFonts w:eastAsia="CorpoS"/>
                <w:szCs w:val="22"/>
                <w:lang w:eastAsia="en-US"/>
              </w:rPr>
            </w:pPr>
            <w:r w:rsidRPr="004574B6">
              <w:rPr>
                <w:rFonts w:eastAsia="CorpoS"/>
              </w:rPr>
              <w:t>1.950</w:t>
            </w:r>
          </w:p>
        </w:tc>
        <w:tc>
          <w:tcPr>
            <w:tcW w:w="0" w:type="auto"/>
          </w:tcPr>
          <w:p w14:paraId="72892637" w14:textId="77777777" w:rsidR="00A04705" w:rsidRPr="004574B6" w:rsidRDefault="00A04705" w:rsidP="004574B6">
            <w:pPr>
              <w:spacing w:after="0" w:line="360" w:lineRule="auto"/>
              <w:ind w:left="34"/>
              <w:rPr>
                <w:rFonts w:eastAsia="CorpoS"/>
                <w:color w:val="A6A6A6" w:themeColor="background1" w:themeShade="A6"/>
                <w:szCs w:val="22"/>
                <w:lang w:eastAsia="en-US"/>
              </w:rPr>
            </w:pPr>
            <w:r w:rsidRPr="004574B6">
              <w:rPr>
                <w:rFonts w:eastAsia="CorpoS"/>
                <w:color w:val="A6A6A6" w:themeColor="background1" w:themeShade="A6"/>
              </w:rPr>
              <w:t>2.143</w:t>
            </w:r>
          </w:p>
        </w:tc>
      </w:tr>
      <w:tr w:rsidR="00A04705" w:rsidRPr="004574B6" w14:paraId="3894E6B6" w14:textId="77777777" w:rsidTr="00B578C1">
        <w:tc>
          <w:tcPr>
            <w:tcW w:w="0" w:type="auto"/>
            <w:shd w:val="clear" w:color="auto" w:fill="auto"/>
          </w:tcPr>
          <w:p w14:paraId="2026EAFC" w14:textId="77777777" w:rsidR="00A04705" w:rsidRPr="004574B6" w:rsidRDefault="00A04705" w:rsidP="004574B6">
            <w:pPr>
              <w:spacing w:after="0" w:line="360" w:lineRule="auto"/>
              <w:ind w:left="142"/>
              <w:rPr>
                <w:rFonts w:eastAsia="CorpoS"/>
                <w:bCs/>
                <w:szCs w:val="22"/>
                <w:lang w:eastAsia="en-US"/>
              </w:rPr>
            </w:pPr>
            <w:r w:rsidRPr="004574B6">
              <w:rPr>
                <w:rFonts w:eastAsia="CorpoS"/>
              </w:rPr>
              <w:t xml:space="preserve">Distanza tra i cilindri </w:t>
            </w:r>
          </w:p>
        </w:tc>
        <w:tc>
          <w:tcPr>
            <w:tcW w:w="0" w:type="auto"/>
          </w:tcPr>
          <w:p w14:paraId="10117E32" w14:textId="77777777" w:rsidR="00A04705" w:rsidRPr="004574B6" w:rsidRDefault="00A04705" w:rsidP="004574B6">
            <w:pPr>
              <w:spacing w:after="0" w:line="360" w:lineRule="auto"/>
              <w:ind w:left="360"/>
              <w:jc w:val="right"/>
              <w:rPr>
                <w:rFonts w:eastAsia="CorpoS"/>
                <w:szCs w:val="22"/>
                <w:lang w:eastAsia="en-US"/>
              </w:rPr>
            </w:pPr>
            <w:proofErr w:type="gramStart"/>
            <w:r w:rsidRPr="004574B6">
              <w:rPr>
                <w:rFonts w:eastAsia="CorpoS"/>
              </w:rPr>
              <w:t>mm</w:t>
            </w:r>
            <w:proofErr w:type="gramEnd"/>
          </w:p>
        </w:tc>
        <w:tc>
          <w:tcPr>
            <w:tcW w:w="0" w:type="auto"/>
            <w:shd w:val="clear" w:color="auto" w:fill="auto"/>
          </w:tcPr>
          <w:p w14:paraId="0A2303EF" w14:textId="77777777" w:rsidR="00A04705" w:rsidRPr="004574B6" w:rsidRDefault="00A04705" w:rsidP="004574B6">
            <w:pPr>
              <w:spacing w:after="0" w:line="360" w:lineRule="auto"/>
              <w:rPr>
                <w:rFonts w:eastAsia="CorpoS"/>
                <w:szCs w:val="22"/>
                <w:lang w:eastAsia="en-US"/>
              </w:rPr>
            </w:pPr>
            <w:r w:rsidRPr="004574B6">
              <w:rPr>
                <w:rFonts w:eastAsia="CorpoS"/>
              </w:rPr>
              <w:t>90</w:t>
            </w:r>
          </w:p>
        </w:tc>
        <w:tc>
          <w:tcPr>
            <w:tcW w:w="0" w:type="auto"/>
          </w:tcPr>
          <w:p w14:paraId="7C5A8B0A" w14:textId="77777777" w:rsidR="00A04705" w:rsidRPr="004574B6" w:rsidRDefault="00A04705" w:rsidP="004574B6">
            <w:pPr>
              <w:spacing w:after="0" w:line="360" w:lineRule="auto"/>
              <w:ind w:left="34"/>
              <w:rPr>
                <w:rFonts w:eastAsia="CorpoS"/>
                <w:color w:val="A6A6A6" w:themeColor="background1" w:themeShade="A6"/>
                <w:szCs w:val="22"/>
                <w:lang w:eastAsia="en-US"/>
              </w:rPr>
            </w:pPr>
            <w:r w:rsidRPr="004574B6">
              <w:rPr>
                <w:rFonts w:eastAsia="CorpoS"/>
                <w:color w:val="A6A6A6" w:themeColor="background1" w:themeShade="A6"/>
              </w:rPr>
              <w:t>94</w:t>
            </w:r>
          </w:p>
        </w:tc>
      </w:tr>
      <w:tr w:rsidR="00A04705" w:rsidRPr="004574B6" w14:paraId="2BE5B89E" w14:textId="77777777" w:rsidTr="00B578C1">
        <w:tc>
          <w:tcPr>
            <w:tcW w:w="0" w:type="auto"/>
            <w:shd w:val="clear" w:color="auto" w:fill="auto"/>
          </w:tcPr>
          <w:p w14:paraId="43639322" w14:textId="77777777" w:rsidR="00A04705" w:rsidRPr="004574B6" w:rsidRDefault="00A04705" w:rsidP="004574B6">
            <w:pPr>
              <w:spacing w:after="0" w:line="360" w:lineRule="auto"/>
              <w:ind w:left="142"/>
              <w:rPr>
                <w:rFonts w:eastAsia="CorpoS"/>
                <w:bCs/>
                <w:szCs w:val="22"/>
                <w:lang w:eastAsia="en-US"/>
              </w:rPr>
            </w:pPr>
            <w:r w:rsidRPr="004574B6">
              <w:rPr>
                <w:rFonts w:eastAsia="CorpoS"/>
              </w:rPr>
              <w:t xml:space="preserve">Alesaggio </w:t>
            </w:r>
          </w:p>
        </w:tc>
        <w:tc>
          <w:tcPr>
            <w:tcW w:w="0" w:type="auto"/>
          </w:tcPr>
          <w:p w14:paraId="5E104FF9" w14:textId="77777777" w:rsidR="00A04705" w:rsidRPr="004574B6" w:rsidRDefault="00A04705" w:rsidP="004574B6">
            <w:pPr>
              <w:spacing w:after="0" w:line="360" w:lineRule="auto"/>
              <w:ind w:left="360"/>
              <w:jc w:val="right"/>
              <w:rPr>
                <w:rFonts w:eastAsia="CorpoS"/>
                <w:szCs w:val="22"/>
                <w:lang w:eastAsia="en-US"/>
              </w:rPr>
            </w:pPr>
            <w:proofErr w:type="gramStart"/>
            <w:r w:rsidRPr="004574B6">
              <w:rPr>
                <w:rFonts w:eastAsia="CorpoS"/>
              </w:rPr>
              <w:t>mm</w:t>
            </w:r>
            <w:proofErr w:type="gramEnd"/>
          </w:p>
        </w:tc>
        <w:tc>
          <w:tcPr>
            <w:tcW w:w="0" w:type="auto"/>
            <w:shd w:val="clear" w:color="auto" w:fill="auto"/>
          </w:tcPr>
          <w:p w14:paraId="32D8EE61" w14:textId="77777777" w:rsidR="00A04705" w:rsidRPr="004574B6" w:rsidRDefault="00A04705" w:rsidP="004574B6">
            <w:pPr>
              <w:spacing w:after="0" w:line="360" w:lineRule="auto"/>
              <w:rPr>
                <w:rFonts w:eastAsia="CorpoS"/>
                <w:szCs w:val="22"/>
                <w:lang w:eastAsia="en-US"/>
              </w:rPr>
            </w:pPr>
            <w:r w:rsidRPr="004574B6">
              <w:rPr>
                <w:rFonts w:eastAsia="CorpoS"/>
              </w:rPr>
              <w:t>82</w:t>
            </w:r>
          </w:p>
        </w:tc>
        <w:tc>
          <w:tcPr>
            <w:tcW w:w="0" w:type="auto"/>
          </w:tcPr>
          <w:p w14:paraId="473DE0CB" w14:textId="77777777" w:rsidR="00A04705" w:rsidRPr="004574B6" w:rsidRDefault="00A04705" w:rsidP="004574B6">
            <w:pPr>
              <w:spacing w:after="0" w:line="360" w:lineRule="auto"/>
              <w:ind w:left="34"/>
              <w:rPr>
                <w:rFonts w:eastAsia="CorpoS"/>
                <w:color w:val="A6A6A6" w:themeColor="background1" w:themeShade="A6"/>
                <w:szCs w:val="22"/>
                <w:lang w:eastAsia="en-US"/>
              </w:rPr>
            </w:pPr>
            <w:r w:rsidRPr="004574B6">
              <w:rPr>
                <w:rFonts w:eastAsia="CorpoS"/>
                <w:color w:val="A6A6A6" w:themeColor="background1" w:themeShade="A6"/>
              </w:rPr>
              <w:t>83</w:t>
            </w:r>
          </w:p>
        </w:tc>
      </w:tr>
      <w:tr w:rsidR="00A04705" w:rsidRPr="004574B6" w14:paraId="1DFACB1C" w14:textId="77777777" w:rsidTr="00B578C1">
        <w:tc>
          <w:tcPr>
            <w:tcW w:w="0" w:type="auto"/>
            <w:shd w:val="clear" w:color="auto" w:fill="auto"/>
          </w:tcPr>
          <w:p w14:paraId="26E85C51" w14:textId="77777777" w:rsidR="00A04705" w:rsidRPr="004574B6" w:rsidRDefault="00A04705" w:rsidP="004574B6">
            <w:pPr>
              <w:spacing w:after="0" w:line="360" w:lineRule="auto"/>
              <w:ind w:left="142"/>
              <w:rPr>
                <w:rFonts w:eastAsia="CorpoS"/>
                <w:bCs/>
                <w:szCs w:val="22"/>
                <w:lang w:eastAsia="en-US"/>
              </w:rPr>
            </w:pPr>
            <w:r w:rsidRPr="004574B6">
              <w:rPr>
                <w:rFonts w:eastAsia="CorpoS"/>
              </w:rPr>
              <w:t xml:space="preserve">Corsa </w:t>
            </w:r>
          </w:p>
        </w:tc>
        <w:tc>
          <w:tcPr>
            <w:tcW w:w="0" w:type="auto"/>
          </w:tcPr>
          <w:p w14:paraId="3B2A5DE0" w14:textId="77777777" w:rsidR="00A04705" w:rsidRPr="004574B6" w:rsidRDefault="00A04705" w:rsidP="004574B6">
            <w:pPr>
              <w:spacing w:after="0" w:line="360" w:lineRule="auto"/>
              <w:ind w:left="360"/>
              <w:jc w:val="right"/>
              <w:rPr>
                <w:rFonts w:eastAsia="CorpoS"/>
                <w:szCs w:val="22"/>
                <w:lang w:eastAsia="en-US"/>
              </w:rPr>
            </w:pPr>
            <w:proofErr w:type="gramStart"/>
            <w:r w:rsidRPr="004574B6">
              <w:rPr>
                <w:rFonts w:eastAsia="CorpoS"/>
              </w:rPr>
              <w:t>mm</w:t>
            </w:r>
            <w:proofErr w:type="gramEnd"/>
          </w:p>
        </w:tc>
        <w:tc>
          <w:tcPr>
            <w:tcW w:w="0" w:type="auto"/>
            <w:shd w:val="clear" w:color="auto" w:fill="auto"/>
          </w:tcPr>
          <w:p w14:paraId="63603B08" w14:textId="77777777" w:rsidR="00A04705" w:rsidRPr="004574B6" w:rsidRDefault="00A04705" w:rsidP="004574B6">
            <w:pPr>
              <w:spacing w:after="0" w:line="360" w:lineRule="auto"/>
              <w:rPr>
                <w:rFonts w:eastAsia="CorpoS"/>
                <w:szCs w:val="22"/>
                <w:lang w:eastAsia="en-US"/>
              </w:rPr>
            </w:pPr>
            <w:r w:rsidRPr="004574B6">
              <w:rPr>
                <w:rFonts w:eastAsia="CorpoS"/>
              </w:rPr>
              <w:t>92,3</w:t>
            </w:r>
          </w:p>
        </w:tc>
        <w:tc>
          <w:tcPr>
            <w:tcW w:w="0" w:type="auto"/>
          </w:tcPr>
          <w:p w14:paraId="7DC587E1" w14:textId="77777777" w:rsidR="00A04705" w:rsidRPr="004574B6" w:rsidRDefault="00A04705" w:rsidP="004574B6">
            <w:pPr>
              <w:spacing w:after="0" w:line="360" w:lineRule="auto"/>
              <w:ind w:left="34"/>
              <w:rPr>
                <w:rFonts w:eastAsia="CorpoS"/>
                <w:color w:val="A6A6A6" w:themeColor="background1" w:themeShade="A6"/>
                <w:szCs w:val="22"/>
                <w:lang w:eastAsia="en-US"/>
              </w:rPr>
            </w:pPr>
            <w:r w:rsidRPr="004574B6">
              <w:rPr>
                <w:rFonts w:eastAsia="CorpoS"/>
                <w:color w:val="A6A6A6" w:themeColor="background1" w:themeShade="A6"/>
              </w:rPr>
              <w:t>99</w:t>
            </w:r>
          </w:p>
        </w:tc>
      </w:tr>
      <w:tr w:rsidR="00A04705" w:rsidRPr="004574B6" w14:paraId="4A03E6EB" w14:textId="77777777" w:rsidTr="00B578C1">
        <w:tc>
          <w:tcPr>
            <w:tcW w:w="0" w:type="auto"/>
            <w:shd w:val="clear" w:color="auto" w:fill="auto"/>
          </w:tcPr>
          <w:p w14:paraId="394EBB20" w14:textId="77777777" w:rsidR="00A04705" w:rsidRPr="004574B6" w:rsidRDefault="00A04705" w:rsidP="004574B6">
            <w:pPr>
              <w:spacing w:after="0" w:line="360" w:lineRule="auto"/>
              <w:ind w:left="142"/>
              <w:rPr>
                <w:rFonts w:eastAsia="CorpoS"/>
                <w:bCs/>
                <w:szCs w:val="22"/>
                <w:lang w:eastAsia="en-US"/>
              </w:rPr>
            </w:pPr>
            <w:r w:rsidRPr="004574B6">
              <w:rPr>
                <w:rFonts w:eastAsia="CorpoS"/>
              </w:rPr>
              <w:t>Corsa/alesaggio</w:t>
            </w:r>
          </w:p>
        </w:tc>
        <w:tc>
          <w:tcPr>
            <w:tcW w:w="0" w:type="auto"/>
          </w:tcPr>
          <w:p w14:paraId="1C6D9F2E" w14:textId="77777777" w:rsidR="00A04705" w:rsidRPr="004574B6" w:rsidRDefault="00A04705" w:rsidP="004574B6">
            <w:pPr>
              <w:spacing w:after="0" w:line="360" w:lineRule="auto"/>
              <w:ind w:left="360"/>
              <w:jc w:val="right"/>
              <w:rPr>
                <w:rFonts w:eastAsia="CorpoS"/>
                <w:szCs w:val="22"/>
                <w:lang w:eastAsia="en-US"/>
              </w:rPr>
            </w:pPr>
          </w:p>
        </w:tc>
        <w:tc>
          <w:tcPr>
            <w:tcW w:w="0" w:type="auto"/>
            <w:shd w:val="clear" w:color="auto" w:fill="auto"/>
          </w:tcPr>
          <w:p w14:paraId="34807869" w14:textId="77777777" w:rsidR="00A04705" w:rsidRPr="004574B6" w:rsidRDefault="00A04705" w:rsidP="004574B6">
            <w:pPr>
              <w:spacing w:after="0" w:line="360" w:lineRule="auto"/>
              <w:rPr>
                <w:rFonts w:eastAsia="CorpoS"/>
                <w:szCs w:val="22"/>
                <w:lang w:eastAsia="en-US"/>
              </w:rPr>
            </w:pPr>
            <w:r w:rsidRPr="004574B6">
              <w:rPr>
                <w:rFonts w:eastAsia="CorpoS"/>
              </w:rPr>
              <w:t>1,12</w:t>
            </w:r>
          </w:p>
        </w:tc>
        <w:tc>
          <w:tcPr>
            <w:tcW w:w="0" w:type="auto"/>
          </w:tcPr>
          <w:p w14:paraId="3F981FAC" w14:textId="77777777" w:rsidR="00A04705" w:rsidRPr="004574B6" w:rsidRDefault="00A04705" w:rsidP="004574B6">
            <w:pPr>
              <w:spacing w:after="0" w:line="360" w:lineRule="auto"/>
              <w:ind w:left="34"/>
              <w:rPr>
                <w:rFonts w:eastAsia="CorpoS"/>
                <w:color w:val="A6A6A6" w:themeColor="background1" w:themeShade="A6"/>
                <w:szCs w:val="22"/>
                <w:lang w:eastAsia="en-US"/>
              </w:rPr>
            </w:pPr>
            <w:r w:rsidRPr="004574B6">
              <w:rPr>
                <w:rFonts w:eastAsia="CorpoS"/>
                <w:color w:val="A6A6A6" w:themeColor="background1" w:themeShade="A6"/>
              </w:rPr>
              <w:t>1,193</w:t>
            </w:r>
          </w:p>
        </w:tc>
      </w:tr>
      <w:tr w:rsidR="00A04705" w:rsidRPr="004574B6" w14:paraId="667CE85A" w14:textId="77777777" w:rsidTr="00B578C1">
        <w:tc>
          <w:tcPr>
            <w:tcW w:w="0" w:type="auto"/>
            <w:shd w:val="clear" w:color="auto" w:fill="auto"/>
          </w:tcPr>
          <w:p w14:paraId="12BEB29F" w14:textId="77777777" w:rsidR="00A04705" w:rsidRPr="004574B6" w:rsidRDefault="00A04705" w:rsidP="004574B6">
            <w:pPr>
              <w:spacing w:after="0" w:line="360" w:lineRule="auto"/>
              <w:ind w:left="142"/>
              <w:rPr>
                <w:rFonts w:eastAsia="CorpoS"/>
                <w:bCs/>
                <w:szCs w:val="22"/>
                <w:lang w:eastAsia="en-US"/>
              </w:rPr>
            </w:pPr>
            <w:r w:rsidRPr="004574B6">
              <w:rPr>
                <w:rFonts w:eastAsia="CorpoS"/>
              </w:rPr>
              <w:t xml:space="preserve">Lunghezza bielle </w:t>
            </w:r>
          </w:p>
        </w:tc>
        <w:tc>
          <w:tcPr>
            <w:tcW w:w="0" w:type="auto"/>
          </w:tcPr>
          <w:p w14:paraId="38D72ACB" w14:textId="77777777" w:rsidR="00A04705" w:rsidRPr="004574B6" w:rsidRDefault="00A04705" w:rsidP="004574B6">
            <w:pPr>
              <w:spacing w:after="0" w:line="360" w:lineRule="auto"/>
              <w:ind w:left="360"/>
              <w:jc w:val="right"/>
              <w:rPr>
                <w:rFonts w:eastAsia="CorpoS"/>
                <w:szCs w:val="22"/>
                <w:lang w:eastAsia="en-US"/>
              </w:rPr>
            </w:pPr>
            <w:proofErr w:type="gramStart"/>
            <w:r w:rsidRPr="004574B6">
              <w:rPr>
                <w:rFonts w:eastAsia="CorpoS"/>
              </w:rPr>
              <w:t>mm</w:t>
            </w:r>
            <w:proofErr w:type="gramEnd"/>
          </w:p>
        </w:tc>
        <w:tc>
          <w:tcPr>
            <w:tcW w:w="0" w:type="auto"/>
            <w:shd w:val="clear" w:color="auto" w:fill="auto"/>
          </w:tcPr>
          <w:p w14:paraId="31918DF5" w14:textId="77777777" w:rsidR="00A04705" w:rsidRPr="004574B6" w:rsidRDefault="00A04705" w:rsidP="004574B6">
            <w:pPr>
              <w:spacing w:after="0" w:line="360" w:lineRule="auto"/>
              <w:rPr>
                <w:rFonts w:eastAsia="CorpoS"/>
                <w:szCs w:val="22"/>
                <w:lang w:eastAsia="en-US"/>
              </w:rPr>
            </w:pPr>
            <w:r w:rsidRPr="004574B6">
              <w:rPr>
                <w:rFonts w:eastAsia="CorpoS"/>
              </w:rPr>
              <w:t>140</w:t>
            </w:r>
          </w:p>
        </w:tc>
        <w:tc>
          <w:tcPr>
            <w:tcW w:w="0" w:type="auto"/>
          </w:tcPr>
          <w:p w14:paraId="37FFAC2C" w14:textId="77777777" w:rsidR="00A04705" w:rsidRPr="004574B6" w:rsidRDefault="00A04705" w:rsidP="004574B6">
            <w:pPr>
              <w:spacing w:after="0" w:line="360" w:lineRule="auto"/>
              <w:ind w:left="34"/>
              <w:rPr>
                <w:rFonts w:eastAsia="CorpoS"/>
                <w:color w:val="A6A6A6" w:themeColor="background1" w:themeShade="A6"/>
                <w:szCs w:val="22"/>
                <w:lang w:eastAsia="en-US"/>
              </w:rPr>
            </w:pPr>
            <w:r w:rsidRPr="004574B6">
              <w:rPr>
                <w:rFonts w:eastAsia="CorpoS"/>
                <w:color w:val="A6A6A6" w:themeColor="background1" w:themeShade="A6"/>
              </w:rPr>
              <w:t>144</w:t>
            </w:r>
          </w:p>
        </w:tc>
      </w:tr>
      <w:tr w:rsidR="00A04705" w:rsidRPr="004574B6" w14:paraId="10EC012D" w14:textId="77777777" w:rsidTr="00B578C1">
        <w:tc>
          <w:tcPr>
            <w:tcW w:w="0" w:type="auto"/>
            <w:shd w:val="clear" w:color="auto" w:fill="auto"/>
          </w:tcPr>
          <w:p w14:paraId="60EAB2C3" w14:textId="77777777" w:rsidR="00A04705" w:rsidRPr="004574B6" w:rsidRDefault="00A04705" w:rsidP="004574B6">
            <w:pPr>
              <w:spacing w:after="0" w:line="360" w:lineRule="auto"/>
              <w:ind w:left="142"/>
              <w:rPr>
                <w:rFonts w:eastAsia="CorpoS"/>
                <w:bCs/>
                <w:szCs w:val="22"/>
                <w:lang w:eastAsia="en-US"/>
              </w:rPr>
            </w:pPr>
            <w:r w:rsidRPr="004574B6">
              <w:rPr>
                <w:rFonts w:eastAsia="CorpoS"/>
              </w:rPr>
              <w:t xml:space="preserve">Potenza nominale </w:t>
            </w:r>
          </w:p>
        </w:tc>
        <w:tc>
          <w:tcPr>
            <w:tcW w:w="0" w:type="auto"/>
          </w:tcPr>
          <w:p w14:paraId="26D8DC86" w14:textId="77777777" w:rsidR="00A04705" w:rsidRPr="004574B6" w:rsidRDefault="00A04705" w:rsidP="004574B6">
            <w:pPr>
              <w:spacing w:after="0" w:line="360" w:lineRule="auto"/>
              <w:ind w:left="360"/>
              <w:jc w:val="right"/>
              <w:rPr>
                <w:rFonts w:eastAsia="CorpoS"/>
                <w:szCs w:val="22"/>
                <w:lang w:eastAsia="en-US"/>
              </w:rPr>
            </w:pPr>
            <w:proofErr w:type="gramStart"/>
            <w:r w:rsidRPr="004574B6">
              <w:rPr>
                <w:rFonts w:eastAsia="CorpoS"/>
              </w:rPr>
              <w:t>kW</w:t>
            </w:r>
            <w:proofErr w:type="gramEnd"/>
            <w:r w:rsidRPr="004574B6">
              <w:rPr>
                <w:rFonts w:eastAsia="CorpoS"/>
              </w:rPr>
              <w:t>/CV</w:t>
            </w:r>
          </w:p>
        </w:tc>
        <w:tc>
          <w:tcPr>
            <w:tcW w:w="0" w:type="auto"/>
            <w:shd w:val="clear" w:color="auto" w:fill="auto"/>
          </w:tcPr>
          <w:p w14:paraId="6890D9EB" w14:textId="77777777" w:rsidR="00A04705" w:rsidRPr="004574B6" w:rsidRDefault="00A04705" w:rsidP="004574B6">
            <w:pPr>
              <w:spacing w:after="0" w:line="360" w:lineRule="auto"/>
              <w:rPr>
                <w:rFonts w:eastAsia="CorpoS"/>
                <w:szCs w:val="22"/>
                <w:lang w:eastAsia="en-US"/>
              </w:rPr>
            </w:pPr>
            <w:r w:rsidRPr="004574B6">
              <w:rPr>
                <w:rFonts w:eastAsia="CorpoS"/>
              </w:rPr>
              <w:t>143/195</w:t>
            </w:r>
          </w:p>
        </w:tc>
        <w:tc>
          <w:tcPr>
            <w:tcW w:w="0" w:type="auto"/>
          </w:tcPr>
          <w:p w14:paraId="1804F307" w14:textId="77777777" w:rsidR="00A04705" w:rsidRPr="004574B6" w:rsidRDefault="00A04705" w:rsidP="004574B6">
            <w:pPr>
              <w:spacing w:after="0" w:line="360" w:lineRule="auto"/>
              <w:ind w:left="34"/>
              <w:rPr>
                <w:rFonts w:eastAsia="CorpoS"/>
                <w:color w:val="A6A6A6" w:themeColor="background1" w:themeShade="A6"/>
                <w:szCs w:val="22"/>
                <w:lang w:eastAsia="en-US"/>
              </w:rPr>
            </w:pPr>
            <w:r w:rsidRPr="004574B6">
              <w:rPr>
                <w:rFonts w:eastAsia="CorpoS"/>
                <w:color w:val="A6A6A6" w:themeColor="background1" w:themeShade="A6"/>
              </w:rPr>
              <w:t>125/170</w:t>
            </w:r>
          </w:p>
        </w:tc>
      </w:tr>
      <w:tr w:rsidR="00A04705" w:rsidRPr="004574B6" w14:paraId="5843BDEE" w14:textId="77777777" w:rsidTr="00B578C1">
        <w:tc>
          <w:tcPr>
            <w:tcW w:w="0" w:type="auto"/>
            <w:shd w:val="clear" w:color="auto" w:fill="auto"/>
          </w:tcPr>
          <w:p w14:paraId="48F5E693" w14:textId="77777777" w:rsidR="00A04705" w:rsidRPr="004574B6" w:rsidRDefault="00A04705" w:rsidP="004574B6">
            <w:pPr>
              <w:spacing w:after="0" w:line="360" w:lineRule="auto"/>
              <w:ind w:left="142"/>
              <w:jc w:val="right"/>
              <w:rPr>
                <w:rFonts w:eastAsia="CorpoS"/>
                <w:bCs/>
                <w:szCs w:val="22"/>
                <w:lang w:eastAsia="en-US"/>
              </w:rPr>
            </w:pPr>
            <w:proofErr w:type="gramStart"/>
            <w:r w:rsidRPr="004574B6">
              <w:rPr>
                <w:rFonts w:eastAsia="CorpoS"/>
              </w:rPr>
              <w:t>a</w:t>
            </w:r>
            <w:proofErr w:type="gramEnd"/>
            <w:r w:rsidRPr="004574B6">
              <w:rPr>
                <w:rFonts w:eastAsia="CorpoS"/>
              </w:rPr>
              <w:t xml:space="preserve"> </w:t>
            </w:r>
          </w:p>
        </w:tc>
        <w:tc>
          <w:tcPr>
            <w:tcW w:w="0" w:type="auto"/>
          </w:tcPr>
          <w:p w14:paraId="1C9B7D55" w14:textId="77777777" w:rsidR="00A04705" w:rsidRPr="004574B6" w:rsidRDefault="00A04705" w:rsidP="004574B6">
            <w:pPr>
              <w:spacing w:after="0" w:line="360" w:lineRule="auto"/>
              <w:ind w:left="360"/>
              <w:jc w:val="right"/>
              <w:rPr>
                <w:rFonts w:eastAsia="CorpoS"/>
                <w:bCs/>
                <w:szCs w:val="22"/>
                <w:lang w:eastAsia="en-US"/>
              </w:rPr>
            </w:pPr>
            <w:proofErr w:type="gramStart"/>
            <w:r w:rsidRPr="004574B6">
              <w:rPr>
                <w:rFonts w:eastAsia="CorpoS"/>
              </w:rPr>
              <w:t>giri</w:t>
            </w:r>
            <w:proofErr w:type="gramEnd"/>
            <w:r w:rsidRPr="004574B6">
              <w:rPr>
                <w:rFonts w:eastAsia="CorpoS"/>
              </w:rPr>
              <w:t>/</w:t>
            </w:r>
            <w:proofErr w:type="spellStart"/>
            <w:r w:rsidRPr="004574B6">
              <w:rPr>
                <w:rFonts w:eastAsia="CorpoS"/>
              </w:rPr>
              <w:t>min</w:t>
            </w:r>
            <w:proofErr w:type="spellEnd"/>
          </w:p>
        </w:tc>
        <w:tc>
          <w:tcPr>
            <w:tcW w:w="0" w:type="auto"/>
            <w:shd w:val="clear" w:color="auto" w:fill="auto"/>
          </w:tcPr>
          <w:p w14:paraId="1423D6E3" w14:textId="77777777" w:rsidR="00A04705" w:rsidRPr="004574B6" w:rsidRDefault="00A04705" w:rsidP="004574B6">
            <w:pPr>
              <w:spacing w:after="0" w:line="360" w:lineRule="auto"/>
              <w:rPr>
                <w:rFonts w:eastAsia="CorpoS"/>
                <w:szCs w:val="22"/>
                <w:lang w:eastAsia="en-US"/>
              </w:rPr>
            </w:pPr>
            <w:r w:rsidRPr="004574B6">
              <w:rPr>
                <w:rFonts w:eastAsia="CorpoS"/>
              </w:rPr>
              <w:t>3.800</w:t>
            </w:r>
          </w:p>
        </w:tc>
        <w:tc>
          <w:tcPr>
            <w:tcW w:w="0" w:type="auto"/>
          </w:tcPr>
          <w:p w14:paraId="3DF76E00" w14:textId="77777777" w:rsidR="00A04705" w:rsidRPr="004574B6" w:rsidRDefault="00A04705" w:rsidP="004574B6">
            <w:pPr>
              <w:spacing w:after="0" w:line="360" w:lineRule="auto"/>
              <w:ind w:left="34"/>
              <w:rPr>
                <w:rFonts w:eastAsia="CorpoS"/>
                <w:color w:val="A6A6A6" w:themeColor="background1" w:themeShade="A6"/>
                <w:szCs w:val="22"/>
                <w:lang w:eastAsia="en-US"/>
              </w:rPr>
            </w:pPr>
            <w:proofErr w:type="gramStart"/>
            <w:r w:rsidRPr="004574B6">
              <w:rPr>
                <w:rFonts w:eastAsia="CorpoS"/>
                <w:color w:val="A6A6A6" w:themeColor="background1" w:themeShade="A6"/>
              </w:rPr>
              <w:t>3.000-4.200</w:t>
            </w:r>
            <w:proofErr w:type="gramEnd"/>
          </w:p>
        </w:tc>
      </w:tr>
      <w:tr w:rsidR="00A04705" w:rsidRPr="004574B6" w14:paraId="246ECC69" w14:textId="77777777" w:rsidTr="00B578C1">
        <w:tc>
          <w:tcPr>
            <w:tcW w:w="0" w:type="auto"/>
            <w:shd w:val="clear" w:color="auto" w:fill="auto"/>
          </w:tcPr>
          <w:p w14:paraId="39DA3BB0" w14:textId="77777777" w:rsidR="00A04705" w:rsidRPr="004574B6" w:rsidRDefault="00A04705" w:rsidP="004574B6">
            <w:pPr>
              <w:spacing w:after="0" w:line="360" w:lineRule="auto"/>
              <w:ind w:left="142"/>
              <w:rPr>
                <w:rFonts w:eastAsia="CorpoS"/>
                <w:bCs/>
                <w:szCs w:val="22"/>
                <w:lang w:eastAsia="en-US"/>
              </w:rPr>
            </w:pPr>
            <w:r w:rsidRPr="004574B6">
              <w:rPr>
                <w:rFonts w:eastAsia="CorpoS"/>
              </w:rPr>
              <w:t xml:space="preserve">Coppia max. </w:t>
            </w:r>
          </w:p>
        </w:tc>
        <w:tc>
          <w:tcPr>
            <w:tcW w:w="0" w:type="auto"/>
          </w:tcPr>
          <w:p w14:paraId="04309BD1" w14:textId="77777777" w:rsidR="00A04705" w:rsidRPr="004574B6" w:rsidRDefault="00A04705" w:rsidP="004574B6">
            <w:pPr>
              <w:spacing w:after="0" w:line="360" w:lineRule="auto"/>
              <w:ind w:left="360"/>
              <w:jc w:val="right"/>
              <w:rPr>
                <w:rFonts w:eastAsia="CorpoS"/>
                <w:szCs w:val="22"/>
                <w:lang w:eastAsia="en-US"/>
              </w:rPr>
            </w:pPr>
            <w:r w:rsidRPr="004574B6">
              <w:rPr>
                <w:rFonts w:eastAsia="CorpoS"/>
              </w:rPr>
              <w:t>Nm</w:t>
            </w:r>
          </w:p>
        </w:tc>
        <w:tc>
          <w:tcPr>
            <w:tcW w:w="0" w:type="auto"/>
            <w:shd w:val="clear" w:color="auto" w:fill="auto"/>
          </w:tcPr>
          <w:p w14:paraId="57D66256" w14:textId="77777777" w:rsidR="00A04705" w:rsidRPr="004574B6" w:rsidRDefault="00A04705" w:rsidP="004574B6">
            <w:pPr>
              <w:spacing w:after="0" w:line="360" w:lineRule="auto"/>
              <w:rPr>
                <w:rFonts w:eastAsia="CorpoS"/>
                <w:szCs w:val="22"/>
                <w:lang w:eastAsia="en-US"/>
              </w:rPr>
            </w:pPr>
            <w:r w:rsidRPr="004574B6">
              <w:rPr>
                <w:rFonts w:eastAsia="CorpoS"/>
              </w:rPr>
              <w:t>400</w:t>
            </w:r>
          </w:p>
        </w:tc>
        <w:tc>
          <w:tcPr>
            <w:tcW w:w="0" w:type="auto"/>
          </w:tcPr>
          <w:p w14:paraId="56876D09" w14:textId="77777777" w:rsidR="00A04705" w:rsidRPr="004574B6" w:rsidRDefault="00A04705" w:rsidP="004574B6">
            <w:pPr>
              <w:spacing w:after="0" w:line="360" w:lineRule="auto"/>
              <w:ind w:left="34"/>
              <w:rPr>
                <w:rFonts w:eastAsia="CorpoS"/>
                <w:color w:val="A6A6A6" w:themeColor="background1" w:themeShade="A6"/>
                <w:szCs w:val="22"/>
                <w:lang w:eastAsia="en-US"/>
              </w:rPr>
            </w:pPr>
            <w:r w:rsidRPr="004574B6">
              <w:rPr>
                <w:rFonts w:eastAsia="CorpoS"/>
                <w:color w:val="A6A6A6" w:themeColor="background1" w:themeShade="A6"/>
              </w:rPr>
              <w:t>400</w:t>
            </w:r>
          </w:p>
        </w:tc>
      </w:tr>
      <w:tr w:rsidR="00A04705" w:rsidRPr="004574B6" w14:paraId="6E74868D" w14:textId="77777777" w:rsidTr="00B578C1">
        <w:tc>
          <w:tcPr>
            <w:tcW w:w="0" w:type="auto"/>
            <w:shd w:val="clear" w:color="auto" w:fill="auto"/>
          </w:tcPr>
          <w:p w14:paraId="49A49F53" w14:textId="77777777" w:rsidR="00A04705" w:rsidRPr="004574B6" w:rsidRDefault="00A04705" w:rsidP="004574B6">
            <w:pPr>
              <w:spacing w:after="0" w:line="360" w:lineRule="auto"/>
              <w:ind w:left="142"/>
              <w:jc w:val="right"/>
              <w:rPr>
                <w:rFonts w:eastAsia="CorpoS"/>
                <w:bCs/>
                <w:szCs w:val="22"/>
                <w:lang w:eastAsia="en-US"/>
              </w:rPr>
            </w:pPr>
            <w:proofErr w:type="gramStart"/>
            <w:r w:rsidRPr="004574B6">
              <w:rPr>
                <w:rFonts w:eastAsia="CorpoS"/>
              </w:rPr>
              <w:t>a</w:t>
            </w:r>
            <w:proofErr w:type="gramEnd"/>
            <w:r w:rsidRPr="004574B6">
              <w:rPr>
                <w:rFonts w:eastAsia="CorpoS"/>
              </w:rPr>
              <w:t xml:space="preserve"> </w:t>
            </w:r>
          </w:p>
        </w:tc>
        <w:tc>
          <w:tcPr>
            <w:tcW w:w="0" w:type="auto"/>
          </w:tcPr>
          <w:p w14:paraId="4B81226C" w14:textId="77777777" w:rsidR="00A04705" w:rsidRPr="004574B6" w:rsidRDefault="00A04705" w:rsidP="004574B6">
            <w:pPr>
              <w:spacing w:after="0" w:line="360" w:lineRule="auto"/>
              <w:ind w:left="360"/>
              <w:jc w:val="right"/>
              <w:rPr>
                <w:rFonts w:eastAsia="CorpoS"/>
                <w:szCs w:val="22"/>
                <w:lang w:eastAsia="en-US"/>
              </w:rPr>
            </w:pPr>
            <w:proofErr w:type="gramStart"/>
            <w:r w:rsidRPr="004574B6">
              <w:rPr>
                <w:rFonts w:eastAsia="CorpoS"/>
              </w:rPr>
              <w:t>giri</w:t>
            </w:r>
            <w:proofErr w:type="gramEnd"/>
            <w:r w:rsidRPr="004574B6">
              <w:rPr>
                <w:rFonts w:eastAsia="CorpoS"/>
              </w:rPr>
              <w:t>/</w:t>
            </w:r>
            <w:proofErr w:type="spellStart"/>
            <w:r w:rsidRPr="004574B6">
              <w:rPr>
                <w:rFonts w:eastAsia="CorpoS"/>
              </w:rPr>
              <w:t>min</w:t>
            </w:r>
            <w:proofErr w:type="spellEnd"/>
          </w:p>
        </w:tc>
        <w:tc>
          <w:tcPr>
            <w:tcW w:w="0" w:type="auto"/>
            <w:shd w:val="clear" w:color="auto" w:fill="auto"/>
          </w:tcPr>
          <w:p w14:paraId="341258F6" w14:textId="77777777" w:rsidR="00A04705" w:rsidRPr="004574B6" w:rsidRDefault="00A04705" w:rsidP="004574B6">
            <w:pPr>
              <w:spacing w:after="0" w:line="360" w:lineRule="auto"/>
              <w:rPr>
                <w:rFonts w:eastAsia="CorpoS"/>
                <w:szCs w:val="22"/>
                <w:lang w:eastAsia="en-US"/>
              </w:rPr>
            </w:pPr>
            <w:proofErr w:type="gramStart"/>
            <w:r w:rsidRPr="004574B6">
              <w:rPr>
                <w:rFonts w:eastAsia="CorpoS"/>
              </w:rPr>
              <w:t>1.600-2.400</w:t>
            </w:r>
            <w:proofErr w:type="gramEnd"/>
          </w:p>
        </w:tc>
        <w:tc>
          <w:tcPr>
            <w:tcW w:w="0" w:type="auto"/>
          </w:tcPr>
          <w:p w14:paraId="3EEB9309" w14:textId="77777777" w:rsidR="00A04705" w:rsidRPr="004574B6" w:rsidRDefault="00A04705" w:rsidP="004574B6">
            <w:pPr>
              <w:spacing w:after="0" w:line="360" w:lineRule="auto"/>
              <w:ind w:left="34"/>
              <w:rPr>
                <w:rFonts w:eastAsia="CorpoS"/>
                <w:color w:val="A6A6A6" w:themeColor="background1" w:themeShade="A6"/>
                <w:szCs w:val="22"/>
                <w:lang w:eastAsia="en-US"/>
              </w:rPr>
            </w:pPr>
            <w:proofErr w:type="gramStart"/>
            <w:r w:rsidRPr="004574B6">
              <w:rPr>
                <w:rFonts w:eastAsia="CorpoS"/>
                <w:color w:val="A6A6A6" w:themeColor="background1" w:themeShade="A6"/>
              </w:rPr>
              <w:t>1.400-2.800</w:t>
            </w:r>
            <w:proofErr w:type="gramEnd"/>
          </w:p>
        </w:tc>
      </w:tr>
      <w:tr w:rsidR="00A04705" w:rsidRPr="004574B6" w14:paraId="4E8D4A8C" w14:textId="77777777" w:rsidTr="00B578C1">
        <w:tc>
          <w:tcPr>
            <w:tcW w:w="0" w:type="auto"/>
            <w:shd w:val="clear" w:color="auto" w:fill="auto"/>
          </w:tcPr>
          <w:p w14:paraId="075AB79A" w14:textId="77777777" w:rsidR="00A04705" w:rsidRPr="004574B6" w:rsidRDefault="00A04705" w:rsidP="004574B6">
            <w:pPr>
              <w:spacing w:after="0" w:line="360" w:lineRule="auto"/>
              <w:ind w:left="142"/>
              <w:rPr>
                <w:rFonts w:eastAsia="CorpoS"/>
                <w:bCs/>
                <w:szCs w:val="22"/>
                <w:lang w:eastAsia="en-US"/>
              </w:rPr>
            </w:pPr>
            <w:r w:rsidRPr="004574B6">
              <w:rPr>
                <w:rFonts w:eastAsia="CorpoS"/>
              </w:rPr>
              <w:t xml:space="preserve">Potenza specifica </w:t>
            </w:r>
          </w:p>
        </w:tc>
        <w:tc>
          <w:tcPr>
            <w:tcW w:w="0" w:type="auto"/>
          </w:tcPr>
          <w:p w14:paraId="3E424378" w14:textId="77777777" w:rsidR="00A04705" w:rsidRPr="004574B6" w:rsidRDefault="00A04705" w:rsidP="004574B6">
            <w:pPr>
              <w:spacing w:after="0" w:line="360" w:lineRule="auto"/>
              <w:ind w:left="360"/>
              <w:jc w:val="right"/>
              <w:rPr>
                <w:rFonts w:eastAsia="CorpoS"/>
                <w:szCs w:val="22"/>
                <w:lang w:eastAsia="en-US"/>
              </w:rPr>
            </w:pPr>
            <w:proofErr w:type="gramStart"/>
            <w:r w:rsidRPr="004574B6">
              <w:rPr>
                <w:rFonts w:eastAsia="CorpoS"/>
              </w:rPr>
              <w:t>kW</w:t>
            </w:r>
            <w:proofErr w:type="gramEnd"/>
            <w:r w:rsidRPr="004574B6">
              <w:rPr>
                <w:rFonts w:eastAsia="CorpoS"/>
              </w:rPr>
              <w:t>/l</w:t>
            </w:r>
          </w:p>
        </w:tc>
        <w:tc>
          <w:tcPr>
            <w:tcW w:w="0" w:type="auto"/>
            <w:shd w:val="clear" w:color="auto" w:fill="auto"/>
          </w:tcPr>
          <w:p w14:paraId="0F233919" w14:textId="77777777" w:rsidR="00A04705" w:rsidRPr="004574B6" w:rsidRDefault="00A04705" w:rsidP="004574B6">
            <w:pPr>
              <w:spacing w:after="0" w:line="360" w:lineRule="auto"/>
              <w:rPr>
                <w:rFonts w:eastAsia="CorpoS"/>
                <w:szCs w:val="22"/>
                <w:lang w:eastAsia="en-US"/>
              </w:rPr>
            </w:pPr>
            <w:r w:rsidRPr="004574B6">
              <w:rPr>
                <w:rFonts w:eastAsia="CorpoS"/>
              </w:rPr>
              <w:t>72</w:t>
            </w:r>
          </w:p>
        </w:tc>
        <w:tc>
          <w:tcPr>
            <w:tcW w:w="0" w:type="auto"/>
          </w:tcPr>
          <w:p w14:paraId="55523A24" w14:textId="77777777" w:rsidR="00A04705" w:rsidRPr="004574B6" w:rsidRDefault="00A04705" w:rsidP="004574B6">
            <w:pPr>
              <w:spacing w:after="0" w:line="360" w:lineRule="auto"/>
              <w:ind w:left="34"/>
              <w:rPr>
                <w:rFonts w:eastAsia="CorpoS"/>
                <w:color w:val="A6A6A6" w:themeColor="background1" w:themeShade="A6"/>
                <w:szCs w:val="22"/>
                <w:lang w:eastAsia="en-US"/>
              </w:rPr>
            </w:pPr>
            <w:r w:rsidRPr="004574B6">
              <w:rPr>
                <w:rFonts w:eastAsia="CorpoS"/>
                <w:color w:val="A6A6A6" w:themeColor="background1" w:themeShade="A6"/>
              </w:rPr>
              <w:t>58,3</w:t>
            </w:r>
          </w:p>
        </w:tc>
      </w:tr>
      <w:tr w:rsidR="00A04705" w:rsidRPr="004574B6" w14:paraId="7E623B83" w14:textId="77777777" w:rsidTr="00B578C1">
        <w:tc>
          <w:tcPr>
            <w:tcW w:w="0" w:type="auto"/>
            <w:shd w:val="clear" w:color="auto" w:fill="auto"/>
          </w:tcPr>
          <w:p w14:paraId="1D71C40A" w14:textId="77777777" w:rsidR="00A04705" w:rsidRPr="004574B6" w:rsidRDefault="00A04705" w:rsidP="004574B6">
            <w:pPr>
              <w:spacing w:after="0" w:line="360" w:lineRule="auto"/>
              <w:ind w:left="142"/>
              <w:rPr>
                <w:rFonts w:eastAsia="CorpoS"/>
                <w:bCs/>
                <w:szCs w:val="22"/>
                <w:lang w:eastAsia="en-US"/>
              </w:rPr>
            </w:pPr>
            <w:r w:rsidRPr="004574B6">
              <w:rPr>
                <w:rFonts w:eastAsia="CorpoS"/>
              </w:rPr>
              <w:t xml:space="preserve">Rapporto di compressione </w:t>
            </w:r>
          </w:p>
        </w:tc>
        <w:tc>
          <w:tcPr>
            <w:tcW w:w="0" w:type="auto"/>
          </w:tcPr>
          <w:p w14:paraId="307A6BAE" w14:textId="77777777" w:rsidR="00A04705" w:rsidRPr="004574B6" w:rsidRDefault="00A04705" w:rsidP="004574B6">
            <w:pPr>
              <w:spacing w:after="0" w:line="360" w:lineRule="auto"/>
              <w:ind w:left="360"/>
              <w:jc w:val="right"/>
              <w:rPr>
                <w:rFonts w:eastAsia="CorpoS"/>
                <w:szCs w:val="22"/>
                <w:lang w:eastAsia="en-US"/>
              </w:rPr>
            </w:pPr>
            <w:r w:rsidRPr="004574B6">
              <w:rPr>
                <w:rFonts w:eastAsia="CorpoS"/>
              </w:rPr>
              <w:t>1:</w:t>
            </w:r>
          </w:p>
        </w:tc>
        <w:tc>
          <w:tcPr>
            <w:tcW w:w="0" w:type="auto"/>
            <w:shd w:val="clear" w:color="auto" w:fill="auto"/>
          </w:tcPr>
          <w:p w14:paraId="6381C6F4" w14:textId="77777777" w:rsidR="00A04705" w:rsidRPr="004574B6" w:rsidRDefault="00A04705" w:rsidP="004574B6">
            <w:pPr>
              <w:spacing w:after="0" w:line="360" w:lineRule="auto"/>
              <w:rPr>
                <w:rFonts w:eastAsia="CorpoS"/>
                <w:szCs w:val="22"/>
                <w:lang w:eastAsia="en-US"/>
              </w:rPr>
            </w:pPr>
            <w:r w:rsidRPr="004574B6">
              <w:rPr>
                <w:rFonts w:eastAsia="CorpoS"/>
              </w:rPr>
              <w:t>15,5</w:t>
            </w:r>
          </w:p>
        </w:tc>
        <w:tc>
          <w:tcPr>
            <w:tcW w:w="0" w:type="auto"/>
          </w:tcPr>
          <w:p w14:paraId="04BA6931" w14:textId="77777777" w:rsidR="00A04705" w:rsidRPr="004574B6" w:rsidRDefault="00A04705" w:rsidP="004574B6">
            <w:pPr>
              <w:spacing w:after="0" w:line="360" w:lineRule="auto"/>
              <w:ind w:left="34"/>
              <w:rPr>
                <w:rFonts w:eastAsia="CorpoS"/>
                <w:color w:val="A6A6A6" w:themeColor="background1" w:themeShade="A6"/>
                <w:szCs w:val="22"/>
                <w:lang w:eastAsia="en-US"/>
              </w:rPr>
            </w:pPr>
            <w:r w:rsidRPr="004574B6">
              <w:rPr>
                <w:rFonts w:eastAsia="CorpoS"/>
                <w:color w:val="A6A6A6" w:themeColor="background1" w:themeShade="A6"/>
              </w:rPr>
              <w:t>16,2</w:t>
            </w:r>
          </w:p>
        </w:tc>
      </w:tr>
      <w:tr w:rsidR="00A04705" w:rsidRPr="004574B6" w14:paraId="3CE3FEB4" w14:textId="77777777" w:rsidTr="00B578C1">
        <w:tc>
          <w:tcPr>
            <w:tcW w:w="0" w:type="auto"/>
            <w:shd w:val="clear" w:color="auto" w:fill="auto"/>
          </w:tcPr>
          <w:p w14:paraId="19921212" w14:textId="77777777" w:rsidR="00A04705" w:rsidRPr="004574B6" w:rsidRDefault="00A04705" w:rsidP="004574B6">
            <w:pPr>
              <w:spacing w:after="0" w:line="360" w:lineRule="auto"/>
              <w:ind w:left="142"/>
              <w:rPr>
                <w:rFonts w:eastAsia="CorpoS"/>
                <w:bCs/>
                <w:szCs w:val="22"/>
                <w:lang w:eastAsia="en-US"/>
              </w:rPr>
            </w:pPr>
            <w:r w:rsidRPr="004574B6">
              <w:rPr>
                <w:rFonts w:eastAsia="CorpoS"/>
              </w:rPr>
              <w:t>Norma sui gas di scarico</w:t>
            </w:r>
          </w:p>
        </w:tc>
        <w:tc>
          <w:tcPr>
            <w:tcW w:w="0" w:type="auto"/>
          </w:tcPr>
          <w:p w14:paraId="13CBEB39" w14:textId="77777777" w:rsidR="00A04705" w:rsidRPr="004574B6" w:rsidRDefault="00A04705" w:rsidP="004574B6">
            <w:pPr>
              <w:spacing w:after="0" w:line="360" w:lineRule="auto"/>
              <w:ind w:left="360"/>
              <w:jc w:val="right"/>
              <w:rPr>
                <w:rFonts w:eastAsia="CorpoS"/>
                <w:szCs w:val="22"/>
                <w:lang w:eastAsia="en-US"/>
              </w:rPr>
            </w:pPr>
          </w:p>
        </w:tc>
        <w:tc>
          <w:tcPr>
            <w:tcW w:w="0" w:type="auto"/>
            <w:shd w:val="clear" w:color="auto" w:fill="auto"/>
          </w:tcPr>
          <w:p w14:paraId="110BA368" w14:textId="77777777" w:rsidR="00A04705" w:rsidRPr="004574B6" w:rsidRDefault="00A04705" w:rsidP="004574B6">
            <w:pPr>
              <w:spacing w:after="0" w:line="360" w:lineRule="auto"/>
              <w:rPr>
                <w:rFonts w:eastAsia="CorpoS"/>
                <w:szCs w:val="22"/>
                <w:lang w:eastAsia="en-US"/>
              </w:rPr>
            </w:pPr>
            <w:r w:rsidRPr="004574B6">
              <w:rPr>
                <w:rFonts w:eastAsia="CorpoS"/>
              </w:rPr>
              <w:t xml:space="preserve">EU6 </w:t>
            </w:r>
          </w:p>
        </w:tc>
        <w:tc>
          <w:tcPr>
            <w:tcW w:w="0" w:type="auto"/>
          </w:tcPr>
          <w:p w14:paraId="06887B04" w14:textId="77777777" w:rsidR="00A04705" w:rsidRPr="004574B6" w:rsidRDefault="00A04705" w:rsidP="004574B6">
            <w:pPr>
              <w:spacing w:after="0" w:line="360" w:lineRule="auto"/>
              <w:ind w:left="34"/>
              <w:rPr>
                <w:rFonts w:eastAsia="CorpoS"/>
                <w:color w:val="A6A6A6" w:themeColor="background1" w:themeShade="A6"/>
                <w:szCs w:val="22"/>
                <w:lang w:eastAsia="en-US"/>
              </w:rPr>
            </w:pPr>
            <w:r w:rsidRPr="004574B6">
              <w:rPr>
                <w:rFonts w:eastAsia="CorpoS"/>
                <w:color w:val="A6A6A6" w:themeColor="background1" w:themeShade="A6"/>
              </w:rPr>
              <w:t>EU6</w:t>
            </w:r>
          </w:p>
        </w:tc>
      </w:tr>
      <w:tr w:rsidR="00A04705" w:rsidRPr="004574B6" w14:paraId="49FABAE2" w14:textId="77777777" w:rsidTr="00B578C1">
        <w:tc>
          <w:tcPr>
            <w:tcW w:w="0" w:type="auto"/>
            <w:shd w:val="clear" w:color="auto" w:fill="auto"/>
          </w:tcPr>
          <w:p w14:paraId="11AF065A" w14:textId="77777777" w:rsidR="00A04705" w:rsidRPr="004574B6" w:rsidRDefault="00A04705" w:rsidP="004574B6">
            <w:pPr>
              <w:spacing w:after="0" w:line="360" w:lineRule="auto"/>
              <w:ind w:left="142"/>
              <w:rPr>
                <w:rFonts w:eastAsia="CorpoS"/>
                <w:bCs/>
                <w:szCs w:val="22"/>
                <w:lang w:eastAsia="en-US"/>
              </w:rPr>
            </w:pPr>
            <w:r w:rsidRPr="004574B6">
              <w:rPr>
                <w:rFonts w:eastAsia="CorpoS"/>
              </w:rPr>
              <w:t xml:space="preserve">Peso del motore (DIN) </w:t>
            </w:r>
          </w:p>
        </w:tc>
        <w:tc>
          <w:tcPr>
            <w:tcW w:w="0" w:type="auto"/>
          </w:tcPr>
          <w:p w14:paraId="02935EB3" w14:textId="77777777" w:rsidR="00A04705" w:rsidRPr="004574B6" w:rsidRDefault="00A04705" w:rsidP="004574B6">
            <w:pPr>
              <w:spacing w:after="0" w:line="360" w:lineRule="auto"/>
              <w:ind w:left="360"/>
              <w:jc w:val="right"/>
              <w:rPr>
                <w:rFonts w:eastAsia="CorpoS"/>
                <w:szCs w:val="22"/>
                <w:lang w:eastAsia="en-US"/>
              </w:rPr>
            </w:pPr>
            <w:proofErr w:type="gramStart"/>
            <w:r w:rsidRPr="004574B6">
              <w:rPr>
                <w:rFonts w:eastAsia="CorpoS"/>
              </w:rPr>
              <w:t>kg</w:t>
            </w:r>
            <w:proofErr w:type="gramEnd"/>
          </w:p>
        </w:tc>
        <w:tc>
          <w:tcPr>
            <w:tcW w:w="0" w:type="auto"/>
            <w:shd w:val="clear" w:color="auto" w:fill="auto"/>
          </w:tcPr>
          <w:p w14:paraId="6AA4AEC0" w14:textId="77777777" w:rsidR="00A04705" w:rsidRPr="004574B6" w:rsidRDefault="00A04705" w:rsidP="004574B6">
            <w:pPr>
              <w:spacing w:after="0" w:line="360" w:lineRule="auto"/>
              <w:rPr>
                <w:rFonts w:eastAsia="CorpoS"/>
                <w:szCs w:val="22"/>
                <w:lang w:eastAsia="en-US"/>
              </w:rPr>
            </w:pPr>
            <w:r w:rsidRPr="004574B6">
              <w:rPr>
                <w:rFonts w:eastAsia="CorpoS"/>
              </w:rPr>
              <w:t>168</w:t>
            </w:r>
          </w:p>
        </w:tc>
        <w:tc>
          <w:tcPr>
            <w:tcW w:w="0" w:type="auto"/>
          </w:tcPr>
          <w:p w14:paraId="4AD0DEA8" w14:textId="77777777" w:rsidR="00A04705" w:rsidRPr="004574B6" w:rsidRDefault="00A04705" w:rsidP="004574B6">
            <w:pPr>
              <w:spacing w:after="0" w:line="360" w:lineRule="auto"/>
              <w:ind w:left="34"/>
              <w:rPr>
                <w:rFonts w:eastAsia="CorpoS"/>
                <w:color w:val="A6A6A6" w:themeColor="background1" w:themeShade="A6"/>
                <w:szCs w:val="22"/>
                <w:lang w:eastAsia="en-US"/>
              </w:rPr>
            </w:pPr>
            <w:r w:rsidRPr="004574B6">
              <w:rPr>
                <w:rFonts w:eastAsia="CorpoS"/>
                <w:color w:val="A6A6A6" w:themeColor="background1" w:themeShade="A6"/>
              </w:rPr>
              <w:t>199</w:t>
            </w:r>
          </w:p>
        </w:tc>
      </w:tr>
    </w:tbl>
    <w:p w14:paraId="32E04080" w14:textId="77777777" w:rsidR="00A04705" w:rsidRPr="004574B6" w:rsidRDefault="00A04705" w:rsidP="000A252D">
      <w:pPr>
        <w:pStyle w:val="40Continoustext11pt"/>
        <w:spacing w:after="0" w:line="360" w:lineRule="auto"/>
        <w:rPr>
          <w:rStyle w:val="40Continoustext11ptZchn"/>
        </w:rPr>
      </w:pPr>
    </w:p>
    <w:p w14:paraId="60174484" w14:textId="77777777" w:rsidR="00A04705" w:rsidRPr="00716CC5" w:rsidRDefault="00A04705" w:rsidP="000A252D">
      <w:pPr>
        <w:pStyle w:val="40Continoustext11pt"/>
        <w:keepNext/>
        <w:spacing w:after="0" w:line="360" w:lineRule="auto"/>
        <w:rPr>
          <w:rStyle w:val="40Continoustext11ptZchn"/>
          <w:b/>
        </w:rPr>
      </w:pPr>
      <w:r w:rsidRPr="00716CC5">
        <w:rPr>
          <w:rStyle w:val="40Continoustext11ptZchn"/>
          <w:b/>
        </w:rPr>
        <w:t>Progettazione all’insegna della leggerezza: costruzione interamente in alluminio</w:t>
      </w:r>
    </w:p>
    <w:p w14:paraId="2A75F317" w14:textId="77777777" w:rsidR="0047655B" w:rsidRPr="004574B6" w:rsidRDefault="0047655B" w:rsidP="000A252D">
      <w:pPr>
        <w:pStyle w:val="40Continoustext11pt"/>
        <w:keepNext/>
        <w:spacing w:after="0" w:line="360" w:lineRule="auto"/>
        <w:rPr>
          <w:rStyle w:val="40Continoustext11ptZchn"/>
        </w:rPr>
      </w:pPr>
    </w:p>
    <w:p w14:paraId="77AC69DF" w14:textId="4DCDDC35" w:rsidR="00A04705" w:rsidRPr="004574B6" w:rsidRDefault="00A04705" w:rsidP="000A252D">
      <w:pPr>
        <w:pStyle w:val="40Continoustext11pt"/>
        <w:spacing w:after="0" w:line="360" w:lineRule="auto"/>
        <w:rPr>
          <w:rStyle w:val="40Continoustext11ptZchn"/>
        </w:rPr>
      </w:pPr>
      <w:r w:rsidRPr="004574B6">
        <w:rPr>
          <w:rStyle w:val="40Continoustext11ptZchn"/>
        </w:rPr>
        <w:t>Il primo motore diesel a quattro cilindri Mercedes-Benz interamente in alluminio pesa 168,4 kg nella versione da 143 kW, ossia 35,4 kg in meno (17%) rispetto al propulsore precedente da 125 kW: un nuovo record in questa classe di potenza. Se invece del peso DIN si confronta il motore in condizione di marcia con tutti i gruppi ausiliari, il risparmio di peso è addirittura pari a 46 kg: un vantaggio decisivo in termini di agilità e consumo di carburante.</w:t>
      </w:r>
    </w:p>
    <w:p w14:paraId="2C667BC3" w14:textId="6D85C45A" w:rsidR="00A04705" w:rsidRDefault="00A04705" w:rsidP="000A252D">
      <w:pPr>
        <w:spacing w:after="0" w:line="360" w:lineRule="auto"/>
        <w:rPr>
          <w:rStyle w:val="40Continoustext11ptZchn"/>
        </w:rPr>
      </w:pPr>
      <w:r w:rsidRPr="004574B6">
        <w:rPr>
          <w:rStyle w:val="40Continoustext11ptZchn"/>
        </w:rPr>
        <w:t xml:space="preserve">I fattori più </w:t>
      </w:r>
      <w:proofErr w:type="gramStart"/>
      <w:r w:rsidRPr="004574B6">
        <w:rPr>
          <w:rStyle w:val="40Continoustext11ptZchn"/>
        </w:rPr>
        <w:t>significativi</w:t>
      </w:r>
      <w:proofErr w:type="gramEnd"/>
      <w:r w:rsidRPr="004574B6">
        <w:rPr>
          <w:rStyle w:val="40Continoustext11ptZchn"/>
        </w:rPr>
        <w:t xml:space="preserve"> che hanno permesso di diminuire il peso sono stati la riduzione della cilindrata, il passaggio dalla sovralimentazione a doppio stadio a quella monostadio, il basamento in alluminio comprese le pareti interne dei cilindri rivestite con tecnologia NANOSLIDE</w:t>
      </w:r>
      <w:r w:rsidRPr="004574B6">
        <w:rPr>
          <w:vertAlign w:val="superscript"/>
        </w:rPr>
        <w:t>®</w:t>
      </w:r>
      <w:r w:rsidRPr="004574B6">
        <w:rPr>
          <w:rStyle w:val="40Continoustext11ptZchn"/>
        </w:rPr>
        <w:t xml:space="preserve"> ed i due supporti del motore in materiale sintetico. </w:t>
      </w:r>
    </w:p>
    <w:p w14:paraId="5DA0F457" w14:textId="77777777" w:rsidR="0047655B" w:rsidRPr="004574B6" w:rsidRDefault="0047655B" w:rsidP="000A252D">
      <w:pPr>
        <w:spacing w:after="0" w:line="360" w:lineRule="auto"/>
        <w:rPr>
          <w:rStyle w:val="40Continoustext11ptZchn"/>
        </w:rPr>
      </w:pPr>
    </w:p>
    <w:p w14:paraId="72A6A2F5" w14:textId="77777777" w:rsidR="00A04705" w:rsidRPr="00716CC5" w:rsidRDefault="00A04705" w:rsidP="000A252D">
      <w:pPr>
        <w:keepNext/>
        <w:spacing w:after="0" w:line="360" w:lineRule="auto"/>
        <w:rPr>
          <w:rStyle w:val="40Continoustext11ptZchn"/>
          <w:b/>
        </w:rPr>
      </w:pPr>
      <w:r w:rsidRPr="00716CC5">
        <w:rPr>
          <w:rStyle w:val="40Continoustext11ptZchn"/>
          <w:b/>
        </w:rPr>
        <w:t>Dimensioni compatte: un obiettivo progettuale importante</w:t>
      </w:r>
    </w:p>
    <w:p w14:paraId="02CA9C0E" w14:textId="77777777" w:rsidR="0047655B" w:rsidRPr="004574B6" w:rsidRDefault="0047655B" w:rsidP="000A252D">
      <w:pPr>
        <w:keepNext/>
        <w:spacing w:after="0" w:line="360" w:lineRule="auto"/>
        <w:rPr>
          <w:rStyle w:val="40Continoustext11ptZchn"/>
        </w:rPr>
      </w:pPr>
    </w:p>
    <w:p w14:paraId="7DC676E7" w14:textId="32829D49" w:rsidR="00A04705" w:rsidRPr="004574B6" w:rsidRDefault="00A04705" w:rsidP="000A252D">
      <w:pPr>
        <w:spacing w:after="0" w:line="360" w:lineRule="auto"/>
        <w:rPr>
          <w:rStyle w:val="40Continoustext11ptZchn"/>
        </w:rPr>
      </w:pPr>
      <w:r w:rsidRPr="004574B6">
        <w:rPr>
          <w:rStyle w:val="40Continoustext11ptZchn"/>
        </w:rPr>
        <w:t xml:space="preserve">Le principali dimensioni del motore di base, con alesaggio, corsa e distanza tra i cilindri, determinano in misura sostanziale la lunghezza e l’altezza costruttiva del propulsore. La distanza tra i cilindri è stata ridotta da </w:t>
      </w:r>
      <w:proofErr w:type="gramStart"/>
      <w:r w:rsidRPr="004574B6">
        <w:rPr>
          <w:rStyle w:val="40Continoustext11ptZchn"/>
        </w:rPr>
        <w:t>94</w:t>
      </w:r>
      <w:proofErr w:type="gramEnd"/>
      <w:r w:rsidRPr="004574B6">
        <w:rPr>
          <w:rStyle w:val="40Continoustext11ptZchn"/>
        </w:rPr>
        <w:t xml:space="preserve"> a 90 mm rispetto al precedente motore. L’alesaggio (82,0 mm) e la corsa (92,3 mm) </w:t>
      </w:r>
      <w:proofErr w:type="gramStart"/>
      <w:r w:rsidRPr="004574B6">
        <w:rPr>
          <w:rStyle w:val="40Continoustext11ptZchn"/>
        </w:rPr>
        <w:t>hanno</w:t>
      </w:r>
      <w:proofErr w:type="gramEnd"/>
      <w:r w:rsidRPr="004574B6">
        <w:rPr>
          <w:rStyle w:val="40Continoustext11ptZchn"/>
        </w:rPr>
        <w:t xml:space="preserve"> permesso di ottenere una favorevole cilindrata unitaria di poco inferiore a 500 cm³, assicurando così un rapporto biella ottimale per quanto riguarda combustione ed attrito. Il basamento in alluminio è stato progettato in funzione delle sollecitazioni legate ai livelli di potenza particolarmente elevati (resistenza a picchi di pressione fino a 205 bar).</w:t>
      </w:r>
    </w:p>
    <w:p w14:paraId="41CC7D52" w14:textId="57D8BD2E" w:rsidR="00A04705" w:rsidRPr="004574B6" w:rsidRDefault="00A04705" w:rsidP="000A252D">
      <w:pPr>
        <w:spacing w:after="0" w:line="360" w:lineRule="auto"/>
      </w:pPr>
      <w:r w:rsidRPr="004574B6">
        <w:t xml:space="preserve">Per ridurre l’altezza costruttiva, il comando degli alberi a camme è disposto sul versante posteriore lato cambio, come sul precedente modello. Anche la pompa ad alta pressione del sistema </w:t>
      </w:r>
      <w:proofErr w:type="gramStart"/>
      <w:r w:rsidRPr="004574B6">
        <w:t xml:space="preserve">di </w:t>
      </w:r>
      <w:proofErr w:type="gramEnd"/>
      <w:r w:rsidRPr="004574B6">
        <w:t>iniezione è stata collocata in questa zona particolarmente protetta in caso di incidente, più precisamente sul lato sinistro del motore, ed il relativo comando è affidato alla catena di distribuzione.</w:t>
      </w:r>
    </w:p>
    <w:p w14:paraId="5CF080F0" w14:textId="77777777" w:rsidR="00A04705" w:rsidRDefault="00A04705" w:rsidP="000A252D">
      <w:pPr>
        <w:spacing w:after="0" w:line="360" w:lineRule="auto"/>
      </w:pPr>
      <w:proofErr w:type="gramStart"/>
      <w:r w:rsidRPr="004574B6">
        <w:t>Per poter</w:t>
      </w:r>
      <w:proofErr w:type="gramEnd"/>
      <w:r w:rsidRPr="004574B6">
        <w:t xml:space="preserve"> montare il motore in posizione più ribassata possibile, i contralberi di equilibratura </w:t>
      </w:r>
      <w:proofErr w:type="spellStart"/>
      <w:r w:rsidRPr="004574B6">
        <w:t>Lanchester</w:t>
      </w:r>
      <w:proofErr w:type="spellEnd"/>
      <w:r w:rsidRPr="004574B6">
        <w:t xml:space="preserve"> non sono collocati al di sotto, bensì sulla sinistra e sulla destra dell’albero motore. Anche la pompa dell’olio è collocata, come sul propulsore precedente, accanto all’albero motore, semplificando così il montaggio all’interno di diverse architetture di veicoli. </w:t>
      </w:r>
    </w:p>
    <w:p w14:paraId="33D33D7F" w14:textId="77777777" w:rsidR="0047655B" w:rsidRPr="004574B6" w:rsidRDefault="0047655B" w:rsidP="000A252D">
      <w:pPr>
        <w:spacing w:after="0" w:line="360" w:lineRule="auto"/>
      </w:pPr>
    </w:p>
    <w:p w14:paraId="118F6257" w14:textId="77777777" w:rsidR="00A04705" w:rsidRDefault="00A04705" w:rsidP="000A252D">
      <w:pPr>
        <w:pStyle w:val="40Continoustext11pt"/>
        <w:spacing w:after="0" w:line="360" w:lineRule="auto"/>
        <w:rPr>
          <w:rStyle w:val="40Continoustext11ptZchn"/>
        </w:rPr>
      </w:pPr>
      <w:r w:rsidRPr="004574B6">
        <w:rPr>
          <w:rStyle w:val="40Continoustext11ptZchn"/>
        </w:rPr>
        <w:t xml:space="preserve">Le dimensioni compatte del motore consentono sia una flessibilità ancora maggiore per quanto riguarda l’adattamento in base alle diverse tipologie di veicoli, sia il montaggio del propulsore stesso in posizione verticale. Il gruppo è stato sfalsato per aumentare lo spazio costruttivo sul lato destro del veicolo: rispetto al centro dell’albero motore, l’asse verticale del cilindro è sfalsato di dodici millimetri a sinistra </w:t>
      </w:r>
      <w:proofErr w:type="gramStart"/>
      <w:r w:rsidRPr="004574B6">
        <w:rPr>
          <w:rStyle w:val="40Continoustext11ptZchn"/>
        </w:rPr>
        <w:t>in direzione del lato aspirazione</w:t>
      </w:r>
      <w:proofErr w:type="gramEnd"/>
      <w:r w:rsidRPr="004574B6">
        <w:rPr>
          <w:rStyle w:val="40Continoustext11ptZchn"/>
        </w:rPr>
        <w:t xml:space="preserve">. Questa configurazione riduce, inoltre, l’attrito del pistone all’interno della parete interna </w:t>
      </w:r>
      <w:proofErr w:type="gramStart"/>
      <w:r w:rsidRPr="004574B6">
        <w:rPr>
          <w:rStyle w:val="40Continoustext11ptZchn"/>
        </w:rPr>
        <w:t>del</w:t>
      </w:r>
      <w:proofErr w:type="gramEnd"/>
      <w:r w:rsidRPr="004574B6">
        <w:rPr>
          <w:rStyle w:val="40Continoustext11ptZchn"/>
        </w:rPr>
        <w:t xml:space="preserve"> cilindro. </w:t>
      </w:r>
    </w:p>
    <w:p w14:paraId="49EB0AAD" w14:textId="77777777" w:rsidR="0047655B" w:rsidRPr="004574B6" w:rsidRDefault="0047655B" w:rsidP="000A252D">
      <w:pPr>
        <w:pStyle w:val="40Continoustext11pt"/>
        <w:spacing w:after="0" w:line="360" w:lineRule="auto"/>
        <w:rPr>
          <w:rStyle w:val="40Continoustext11ptZchn"/>
        </w:rPr>
      </w:pPr>
    </w:p>
    <w:p w14:paraId="44BC4D57" w14:textId="77777777" w:rsidR="00A04705" w:rsidRPr="000A252D" w:rsidRDefault="00A04705" w:rsidP="000A252D">
      <w:pPr>
        <w:pStyle w:val="40Continoustext11pt"/>
        <w:keepNext/>
        <w:spacing w:after="0" w:line="360" w:lineRule="auto"/>
        <w:rPr>
          <w:rStyle w:val="40Continoustext11ptZchn"/>
          <w:b/>
        </w:rPr>
      </w:pPr>
      <w:r w:rsidRPr="000A252D">
        <w:rPr>
          <w:rStyle w:val="40Continoustext11ptZchn"/>
          <w:b/>
        </w:rPr>
        <w:t>Riduzione dei consumi: minore attrito, combustione migliore</w:t>
      </w:r>
    </w:p>
    <w:p w14:paraId="4D5C8639" w14:textId="77777777" w:rsidR="0047655B" w:rsidRPr="004574B6" w:rsidRDefault="0047655B" w:rsidP="000A252D">
      <w:pPr>
        <w:pStyle w:val="40Continoustext11pt"/>
        <w:keepNext/>
        <w:spacing w:after="0" w:line="360" w:lineRule="auto"/>
        <w:rPr>
          <w:rStyle w:val="40Continoustext11ptZchn"/>
        </w:rPr>
      </w:pPr>
    </w:p>
    <w:p w14:paraId="06EFE31E" w14:textId="7D07FE7E" w:rsidR="00A04705" w:rsidRPr="004574B6" w:rsidRDefault="00A04705" w:rsidP="000A252D">
      <w:pPr>
        <w:spacing w:after="0" w:line="360" w:lineRule="auto"/>
        <w:rPr>
          <w:rStyle w:val="40Continoustext11ptZchn"/>
        </w:rPr>
      </w:pPr>
      <w:r w:rsidRPr="004574B6">
        <w:rPr>
          <w:rStyle w:val="40Continoustext11ptZchn"/>
        </w:rPr>
        <w:t xml:space="preserve">Se montato su un veicolo paragonabile, il nuovo motore consuma circa il 13% in meno di carburante rispetto al suo </w:t>
      </w:r>
      <w:proofErr w:type="spellStart"/>
      <w:r w:rsidRPr="004574B6">
        <w:rPr>
          <w:rStyle w:val="40Continoustext11ptZchn"/>
        </w:rPr>
        <w:t>precedessore</w:t>
      </w:r>
      <w:proofErr w:type="spellEnd"/>
      <w:r w:rsidRPr="004574B6">
        <w:rPr>
          <w:rStyle w:val="40Continoustext11ptZchn"/>
        </w:rPr>
        <w:t xml:space="preserve">. Il merito va attribuito alla riduzione di circa il 25% degli attriti interni, oltre al convogliamento ottimizzato dell’aria sul lato di aspirazione e scarico, </w:t>
      </w:r>
      <w:proofErr w:type="gramStart"/>
      <w:r w:rsidRPr="004574B6">
        <w:rPr>
          <w:rStyle w:val="40Continoustext11ptZchn"/>
        </w:rPr>
        <w:t>nonché</w:t>
      </w:r>
      <w:proofErr w:type="gramEnd"/>
      <w:r w:rsidRPr="004574B6">
        <w:rPr>
          <w:rStyle w:val="40Continoustext11ptZchn"/>
        </w:rPr>
        <w:t xml:space="preserve"> all’impiego dell’iniezione common </w:t>
      </w:r>
      <w:proofErr w:type="spellStart"/>
      <w:r w:rsidRPr="004574B6">
        <w:rPr>
          <w:rStyle w:val="40Continoustext11ptZchn"/>
        </w:rPr>
        <w:t>rail</w:t>
      </w:r>
      <w:proofErr w:type="spellEnd"/>
      <w:r w:rsidRPr="004574B6">
        <w:rPr>
          <w:rStyle w:val="40Continoustext11ptZchn"/>
        </w:rPr>
        <w:t xml:space="preserve"> di quarta generazione con pressioni fino a 2.050 bar. Questo è stato possibile grazie alle seguenti soluzioni: </w:t>
      </w:r>
    </w:p>
    <w:p w14:paraId="3BE8A794" w14:textId="5F56FC78" w:rsidR="00A04705" w:rsidRPr="004574B6" w:rsidRDefault="004E2B62" w:rsidP="000A252D">
      <w:pPr>
        <w:pStyle w:val="Paragrafoelenco"/>
        <w:numPr>
          <w:ilvl w:val="0"/>
          <w:numId w:val="32"/>
        </w:numPr>
        <w:spacing w:after="0" w:line="360" w:lineRule="auto"/>
        <w:ind w:left="284" w:hanging="284"/>
        <w:rPr>
          <w:rStyle w:val="40Continoustext11ptZchn"/>
        </w:rPr>
      </w:pPr>
      <w:proofErr w:type="gramStart"/>
      <w:r w:rsidRPr="004574B6">
        <w:rPr>
          <w:rStyle w:val="40Continoustext11ptZchn"/>
        </w:rPr>
        <w:t>cilindri</w:t>
      </w:r>
      <w:proofErr w:type="gramEnd"/>
      <w:r w:rsidRPr="004574B6">
        <w:rPr>
          <w:rStyle w:val="40Continoustext11ptZchn"/>
        </w:rPr>
        <w:t xml:space="preserve"> in acciaio piatti con innovative cupe a sacca graduate e bielle lunghe</w:t>
      </w:r>
    </w:p>
    <w:p w14:paraId="67719CA6" w14:textId="3A99D4DF" w:rsidR="00A04705" w:rsidRPr="004574B6" w:rsidRDefault="006A196F" w:rsidP="000A252D">
      <w:pPr>
        <w:pStyle w:val="Paragrafoelenco"/>
        <w:numPr>
          <w:ilvl w:val="0"/>
          <w:numId w:val="32"/>
        </w:numPr>
        <w:spacing w:after="0" w:line="360" w:lineRule="auto"/>
        <w:ind w:left="284" w:hanging="284"/>
        <w:rPr>
          <w:rStyle w:val="40Continoustext11ptZchn"/>
        </w:rPr>
      </w:pPr>
      <w:proofErr w:type="gramStart"/>
      <w:r w:rsidRPr="004574B6">
        <w:rPr>
          <w:rStyle w:val="40Continoustext11ptZchn"/>
        </w:rPr>
        <w:t>rivestimento</w:t>
      </w:r>
      <w:proofErr w:type="gramEnd"/>
      <w:r w:rsidRPr="004574B6">
        <w:rPr>
          <w:rStyle w:val="40Continoustext11ptZchn"/>
        </w:rPr>
        <w:t xml:space="preserve"> delle pareti interne dei cilindri con tecnologia NANOSLIDE</w:t>
      </w:r>
      <w:r w:rsidRPr="004574B6">
        <w:rPr>
          <w:vertAlign w:val="superscript"/>
        </w:rPr>
        <w:t>®</w:t>
      </w:r>
    </w:p>
    <w:p w14:paraId="0C937BE0" w14:textId="77777777" w:rsidR="00A04705" w:rsidRPr="004574B6" w:rsidRDefault="00A04705" w:rsidP="000A252D">
      <w:pPr>
        <w:pStyle w:val="Paragrafoelenco"/>
        <w:numPr>
          <w:ilvl w:val="0"/>
          <w:numId w:val="32"/>
        </w:numPr>
        <w:spacing w:after="0" w:line="360" w:lineRule="auto"/>
        <w:ind w:left="284" w:hanging="284"/>
        <w:rPr>
          <w:rStyle w:val="40Continoustext11ptZchn"/>
        </w:rPr>
      </w:pPr>
      <w:proofErr w:type="gramStart"/>
      <w:r w:rsidRPr="004574B6">
        <w:rPr>
          <w:rStyle w:val="40Continoustext11ptZchn"/>
        </w:rPr>
        <w:t>sfalsamento</w:t>
      </w:r>
      <w:proofErr w:type="gramEnd"/>
      <w:r w:rsidRPr="004574B6">
        <w:rPr>
          <w:rStyle w:val="40Continoustext11ptZchn"/>
        </w:rPr>
        <w:t xml:space="preserve"> del gruppo</w:t>
      </w:r>
    </w:p>
    <w:p w14:paraId="1104059D" w14:textId="77777777" w:rsidR="00A04705" w:rsidRPr="004574B6" w:rsidRDefault="00A04705" w:rsidP="000A252D">
      <w:pPr>
        <w:pStyle w:val="Paragrafoelenco"/>
        <w:numPr>
          <w:ilvl w:val="0"/>
          <w:numId w:val="32"/>
        </w:numPr>
        <w:spacing w:after="0" w:line="360" w:lineRule="auto"/>
        <w:ind w:left="284" w:hanging="284"/>
        <w:rPr>
          <w:rStyle w:val="40Continoustext11ptZchn"/>
        </w:rPr>
      </w:pPr>
      <w:proofErr w:type="gramStart"/>
      <w:r w:rsidRPr="004574B6">
        <w:rPr>
          <w:rStyle w:val="40Continoustext11ptZchn"/>
        </w:rPr>
        <w:t>riduzione</w:t>
      </w:r>
      <w:proofErr w:type="gramEnd"/>
      <w:r w:rsidRPr="004574B6">
        <w:rPr>
          <w:rStyle w:val="40Continoustext11ptZchn"/>
        </w:rPr>
        <w:t xml:space="preserve"> della cilindrata</w:t>
      </w:r>
    </w:p>
    <w:p w14:paraId="62580537" w14:textId="24E9DB96" w:rsidR="00A04705" w:rsidRPr="004574B6" w:rsidRDefault="004E2B62" w:rsidP="000A252D">
      <w:pPr>
        <w:pStyle w:val="Paragrafoelenco"/>
        <w:numPr>
          <w:ilvl w:val="0"/>
          <w:numId w:val="32"/>
        </w:numPr>
        <w:spacing w:after="0" w:line="360" w:lineRule="auto"/>
        <w:ind w:left="284" w:hanging="284"/>
        <w:rPr>
          <w:rStyle w:val="40Continoustext11ptZchn"/>
        </w:rPr>
      </w:pPr>
      <w:proofErr w:type="gramStart"/>
      <w:r w:rsidRPr="004574B6">
        <w:rPr>
          <w:rStyle w:val="40Continoustext11ptZchn"/>
        </w:rPr>
        <w:t>molteplici</w:t>
      </w:r>
      <w:proofErr w:type="gramEnd"/>
      <w:r w:rsidRPr="004574B6">
        <w:rPr>
          <w:rStyle w:val="40Continoustext11ptZchn"/>
        </w:rPr>
        <w:t xml:space="preserve"> soluzioni di dettaglio, ad esempio per il comando dell’albero a camme</w:t>
      </w:r>
    </w:p>
    <w:p w14:paraId="774C3689" w14:textId="77777777" w:rsidR="000A252D" w:rsidRDefault="000A252D" w:rsidP="000A252D">
      <w:pPr>
        <w:keepNext/>
        <w:spacing w:after="0" w:line="360" w:lineRule="auto"/>
        <w:rPr>
          <w:rFonts w:eastAsia="Calibri"/>
          <w:b/>
        </w:rPr>
      </w:pPr>
    </w:p>
    <w:p w14:paraId="65CCFD20" w14:textId="77777777" w:rsidR="00A04705" w:rsidRPr="000A252D" w:rsidRDefault="00A04705" w:rsidP="000A252D">
      <w:pPr>
        <w:keepNext/>
        <w:spacing w:after="0" w:line="360" w:lineRule="auto"/>
        <w:rPr>
          <w:rFonts w:eastAsia="Calibri"/>
          <w:b/>
        </w:rPr>
      </w:pPr>
      <w:r w:rsidRPr="000A252D">
        <w:rPr>
          <w:rFonts w:eastAsia="Calibri"/>
          <w:b/>
        </w:rPr>
        <w:t xml:space="preserve">Una combinazione insolita: basamento in alluminio e pistoni </w:t>
      </w:r>
      <w:proofErr w:type="gramStart"/>
      <w:r w:rsidRPr="000A252D">
        <w:rPr>
          <w:rFonts w:eastAsia="Calibri"/>
          <w:b/>
        </w:rPr>
        <w:t>in</w:t>
      </w:r>
      <w:proofErr w:type="gramEnd"/>
      <w:r w:rsidRPr="000A252D">
        <w:rPr>
          <w:rFonts w:eastAsia="Calibri"/>
          <w:b/>
        </w:rPr>
        <w:t xml:space="preserve"> acciaio</w:t>
      </w:r>
    </w:p>
    <w:p w14:paraId="6718B559" w14:textId="77777777" w:rsidR="0047655B" w:rsidRPr="004574B6" w:rsidRDefault="0047655B" w:rsidP="000A252D">
      <w:pPr>
        <w:keepNext/>
        <w:spacing w:after="0" w:line="360" w:lineRule="auto"/>
        <w:rPr>
          <w:rFonts w:eastAsia="Calibri"/>
          <w:szCs w:val="22"/>
          <w:lang w:eastAsia="en-US"/>
        </w:rPr>
      </w:pPr>
    </w:p>
    <w:p w14:paraId="16D27C21" w14:textId="39F21237" w:rsidR="00A04705" w:rsidRDefault="00A04705" w:rsidP="000A252D">
      <w:pPr>
        <w:spacing w:after="0" w:line="360" w:lineRule="auto"/>
        <w:rPr>
          <w:rFonts w:eastAsia="Calibri"/>
        </w:rPr>
      </w:pPr>
      <w:r w:rsidRPr="004574B6">
        <w:rPr>
          <w:rFonts w:eastAsia="Calibri"/>
        </w:rPr>
        <w:t xml:space="preserve">A prima vista, la combinazione del basamento in alluminio con i pistoni </w:t>
      </w:r>
      <w:proofErr w:type="gramStart"/>
      <w:r w:rsidRPr="004574B6">
        <w:rPr>
          <w:rFonts w:eastAsia="Calibri"/>
        </w:rPr>
        <w:t>in</w:t>
      </w:r>
      <w:proofErr w:type="gramEnd"/>
      <w:r w:rsidRPr="004574B6">
        <w:rPr>
          <w:rFonts w:eastAsia="Calibri"/>
        </w:rPr>
        <w:t xml:space="preserve"> acciaio può sembrare insolita. L’acciaio, infatti, si dilata meno sotto l’azione del calore rispetto all’alluminio, ha una minore conducibilità termica ed è più pesante. Per questo motivo, fino </w:t>
      </w:r>
      <w:proofErr w:type="gramStart"/>
      <w:r w:rsidRPr="004574B6">
        <w:rPr>
          <w:rFonts w:eastAsia="Calibri"/>
        </w:rPr>
        <w:t>ad</w:t>
      </w:r>
      <w:proofErr w:type="gramEnd"/>
      <w:r w:rsidRPr="004574B6">
        <w:rPr>
          <w:rFonts w:eastAsia="Calibri"/>
        </w:rPr>
        <w:t xml:space="preserve"> oggi sono stati impiegati pistoni in alluminio. I progettisti dei motori della Casa </w:t>
      </w:r>
      <w:proofErr w:type="gramStart"/>
      <w:r w:rsidRPr="004574B6">
        <w:rPr>
          <w:rFonts w:eastAsia="Calibri"/>
        </w:rPr>
        <w:t>di</w:t>
      </w:r>
      <w:proofErr w:type="gramEnd"/>
      <w:r w:rsidRPr="004574B6">
        <w:rPr>
          <w:rFonts w:eastAsia="Calibri"/>
        </w:rPr>
        <w:t xml:space="preserve"> Stoccarda sono, tuttavia, riusciti a trasformare in vantaggi queste caratteristiche apparentemente negative. Ad esempio, la minore dilatazione dell’acciaio </w:t>
      </w:r>
      <w:proofErr w:type="gramStart"/>
      <w:r w:rsidRPr="004574B6">
        <w:rPr>
          <w:rFonts w:eastAsia="Calibri"/>
        </w:rPr>
        <w:t>in presenza</w:t>
      </w:r>
      <w:proofErr w:type="gramEnd"/>
      <w:r w:rsidRPr="004574B6">
        <w:rPr>
          <w:rFonts w:eastAsia="Calibri"/>
        </w:rPr>
        <w:t xml:space="preserve"> di temperature di esercizio che aumentano assicura un gioco crescente tra i pistoni ed il basamento in alluminio, riducendo, in tal modo, gli attriti dal 40% al 50%. La più elevata resistenza dell’acciaio rispetto all’alluminio permette, al tempo stesso, di realizzare pistoni particolarmente compatti e leggeri, in grado di garantire perfino una resistenza supplementare. La minore conducibilità termica dell’acciaio determina, infine, temperature dei </w:t>
      </w:r>
      <w:proofErr w:type="gramStart"/>
      <w:r w:rsidRPr="004574B6">
        <w:rPr>
          <w:rFonts w:eastAsia="Calibri"/>
        </w:rPr>
        <w:t>componenti</w:t>
      </w:r>
      <w:proofErr w:type="gramEnd"/>
      <w:r w:rsidRPr="004574B6">
        <w:rPr>
          <w:rFonts w:eastAsia="Calibri"/>
        </w:rPr>
        <w:t xml:space="preserve"> più elevate, migliorando così il rendimento termodinamico con un’</w:t>
      </w:r>
      <w:proofErr w:type="spellStart"/>
      <w:r w:rsidRPr="004574B6">
        <w:rPr>
          <w:rFonts w:eastAsia="Calibri"/>
        </w:rPr>
        <w:t>accendibilità</w:t>
      </w:r>
      <w:proofErr w:type="spellEnd"/>
      <w:r w:rsidRPr="004574B6">
        <w:rPr>
          <w:rFonts w:eastAsia="Calibri"/>
        </w:rPr>
        <w:t xml:space="preserve"> maggiore ed una durata di combustione ridotta. I pistoni </w:t>
      </w:r>
      <w:proofErr w:type="gramStart"/>
      <w:r w:rsidRPr="004574B6">
        <w:rPr>
          <w:rFonts w:eastAsia="Calibri"/>
        </w:rPr>
        <w:t>in</w:t>
      </w:r>
      <w:proofErr w:type="gramEnd"/>
      <w:r w:rsidRPr="004574B6">
        <w:rPr>
          <w:rFonts w:eastAsia="Calibri"/>
        </w:rPr>
        <w:t xml:space="preserve"> acciaio piatti hanno permesso di allungare la biella a 154 mm. In combinazione con lo sfalsamento del gruppo, è stato così possibile ridurre le forze laterali sui pistoni anche del 75%, </w:t>
      </w:r>
      <w:proofErr w:type="gramStart"/>
      <w:r w:rsidRPr="004574B6">
        <w:rPr>
          <w:rFonts w:eastAsia="Calibri"/>
        </w:rPr>
        <w:t>a seconda del</w:t>
      </w:r>
      <w:proofErr w:type="gramEnd"/>
      <w:r w:rsidRPr="004574B6">
        <w:rPr>
          <w:rFonts w:eastAsia="Calibri"/>
        </w:rPr>
        <w:t xml:space="preserve"> momento di esercizio.</w:t>
      </w:r>
    </w:p>
    <w:p w14:paraId="16B19DA0" w14:textId="77777777" w:rsidR="0047655B" w:rsidRPr="004574B6" w:rsidRDefault="0047655B" w:rsidP="000A252D">
      <w:pPr>
        <w:spacing w:after="0" w:line="360" w:lineRule="auto"/>
        <w:rPr>
          <w:rFonts w:eastAsia="Calibri"/>
          <w:szCs w:val="22"/>
          <w:lang w:eastAsia="en-US"/>
        </w:rPr>
      </w:pPr>
    </w:p>
    <w:p w14:paraId="23F0BEA7" w14:textId="27C5D2E1" w:rsidR="00A04705" w:rsidRDefault="00A04705" w:rsidP="000A252D">
      <w:pPr>
        <w:spacing w:after="0" w:line="360" w:lineRule="auto"/>
        <w:rPr>
          <w:rFonts w:eastAsia="Calibri"/>
        </w:rPr>
      </w:pPr>
      <w:r w:rsidRPr="004574B6">
        <w:rPr>
          <w:rFonts w:eastAsia="Calibri"/>
        </w:rPr>
        <w:t xml:space="preserve">La combinazione degli innovativi pistoni </w:t>
      </w:r>
      <w:proofErr w:type="gramStart"/>
      <w:r w:rsidRPr="004574B6">
        <w:rPr>
          <w:rFonts w:eastAsia="Calibri"/>
        </w:rPr>
        <w:t>in</w:t>
      </w:r>
      <w:proofErr w:type="gramEnd"/>
      <w:r w:rsidRPr="004574B6">
        <w:rPr>
          <w:rFonts w:eastAsia="Calibri"/>
        </w:rPr>
        <w:t xml:space="preserve"> acciaio con superfici di scorrimento dei cilindri rivestite con la perfezionata tecnologia NANOSLIDE</w:t>
      </w:r>
      <w:r w:rsidRPr="004574B6">
        <w:rPr>
          <w:vertAlign w:val="superscript"/>
        </w:rPr>
        <w:t>®</w:t>
      </w:r>
      <w:r w:rsidRPr="004574B6">
        <w:rPr>
          <w:rFonts w:eastAsia="Calibri"/>
        </w:rPr>
        <w:t xml:space="preserve"> ha consentito di ottenere una riduzione dei consumi e delle emissioni di CO</w:t>
      </w:r>
      <w:r w:rsidRPr="004574B6">
        <w:rPr>
          <w:rFonts w:eastAsia="Calibri"/>
          <w:vertAlign w:val="subscript"/>
        </w:rPr>
        <w:t>2</w:t>
      </w:r>
      <w:r w:rsidRPr="004574B6">
        <w:rPr>
          <w:rFonts w:eastAsia="Calibri"/>
        </w:rPr>
        <w:t xml:space="preserve"> fino al 4%. Tale riduzione dei consumi </w:t>
      </w:r>
      <w:proofErr w:type="gramStart"/>
      <w:r w:rsidRPr="004574B6">
        <w:rPr>
          <w:rFonts w:eastAsia="Calibri"/>
        </w:rPr>
        <w:t>risulta</w:t>
      </w:r>
      <w:proofErr w:type="gramEnd"/>
      <w:r w:rsidRPr="004574B6">
        <w:rPr>
          <w:rFonts w:eastAsia="Calibri"/>
        </w:rPr>
        <w:t xml:space="preserve"> ancora più evidente ai bassi e medi regimi, un aspetto particolarmente rilevante nella guida di tutti i giorni. </w:t>
      </w:r>
    </w:p>
    <w:p w14:paraId="0D75E95A" w14:textId="77777777" w:rsidR="0047655B" w:rsidRPr="004574B6" w:rsidRDefault="0047655B" w:rsidP="000A252D">
      <w:pPr>
        <w:spacing w:after="0" w:line="360" w:lineRule="auto"/>
        <w:rPr>
          <w:rFonts w:eastAsia="Calibri"/>
          <w:szCs w:val="22"/>
          <w:lang w:eastAsia="en-US"/>
        </w:rPr>
      </w:pPr>
    </w:p>
    <w:p w14:paraId="65CEDD24" w14:textId="57462194" w:rsidR="00A04705" w:rsidRPr="000A252D" w:rsidRDefault="00A04705" w:rsidP="000A252D">
      <w:pPr>
        <w:keepNext/>
        <w:spacing w:after="0" w:line="360" w:lineRule="auto"/>
        <w:rPr>
          <w:rFonts w:eastAsia="Calibri"/>
          <w:b/>
        </w:rPr>
      </w:pPr>
      <w:r w:rsidRPr="000A252D">
        <w:rPr>
          <w:rFonts w:eastAsia="Calibri"/>
          <w:b/>
        </w:rPr>
        <w:t xml:space="preserve">Anteprima mondiale su un’autovettura: il processo di combustione con cupe a sacca </w:t>
      </w:r>
      <w:proofErr w:type="gramStart"/>
      <w:r w:rsidRPr="000A252D">
        <w:rPr>
          <w:rFonts w:eastAsia="Calibri"/>
          <w:b/>
        </w:rPr>
        <w:t>graduate</w:t>
      </w:r>
      <w:proofErr w:type="gramEnd"/>
    </w:p>
    <w:p w14:paraId="7F85CC7A" w14:textId="77777777" w:rsidR="0047655B" w:rsidRPr="004574B6" w:rsidRDefault="0047655B" w:rsidP="000A252D">
      <w:pPr>
        <w:keepNext/>
        <w:spacing w:after="0" w:line="360" w:lineRule="auto"/>
        <w:rPr>
          <w:rFonts w:eastAsia="Calibri"/>
          <w:szCs w:val="22"/>
          <w:lang w:eastAsia="en-US"/>
        </w:rPr>
      </w:pPr>
    </w:p>
    <w:p w14:paraId="4C068B10" w14:textId="6294A2D6" w:rsidR="00A04705" w:rsidRDefault="00A04705" w:rsidP="000A252D">
      <w:pPr>
        <w:spacing w:after="0" w:line="360" w:lineRule="auto"/>
        <w:rPr>
          <w:rFonts w:eastAsia="Calibri"/>
        </w:rPr>
      </w:pPr>
      <w:r w:rsidRPr="004574B6">
        <w:rPr>
          <w:rFonts w:eastAsia="Calibri"/>
        </w:rPr>
        <w:t xml:space="preserve">Il nuovo OM 654 è il primo motore diesel per autovetture ad adottare il processo di combustione con cupe a sacca graduate Mercedes-Benz, il cui nome prende spunto dalla forma della sacca di combustione sul pistone. Il processo di combustione è stato interamente sviluppato ex novo. La cupa a sacca graduata sortisce un effetto positivo sul processo di combustione, sulla sollecitazione termica esercitata sui punti critici dei pistoni e sull’infiltrazione di particolato nell’olio motore. Il rendimento aumenta grazie alla maggiore rapidità di combustione rispetto alla precedente cavità a Omega. La specifica messa a punto della forma della cupa a sacca, della circolazione dell’aria e dell’iniettore è caratterizzata da un eccellente sfruttamento dell’aria e consente il funzionamento </w:t>
      </w:r>
      <w:proofErr w:type="gramStart"/>
      <w:r w:rsidRPr="004574B6">
        <w:rPr>
          <w:rFonts w:eastAsia="Calibri"/>
        </w:rPr>
        <w:t>in presenza</w:t>
      </w:r>
      <w:proofErr w:type="gramEnd"/>
      <w:r w:rsidRPr="004574B6">
        <w:rPr>
          <w:rFonts w:eastAsia="Calibri"/>
        </w:rPr>
        <w:t xml:space="preserve"> di un elevato eccesso d’aria. Questo permette di ridurre le emissioni di particolato a un livello particolarmente basso.</w:t>
      </w:r>
    </w:p>
    <w:p w14:paraId="4B0270A9" w14:textId="77777777" w:rsidR="0047655B" w:rsidRPr="004574B6" w:rsidRDefault="0047655B" w:rsidP="000A252D">
      <w:pPr>
        <w:spacing w:after="0" w:line="360" w:lineRule="auto"/>
        <w:rPr>
          <w:rFonts w:eastAsia="Calibri"/>
          <w:szCs w:val="22"/>
          <w:lang w:eastAsia="en-US"/>
        </w:rPr>
      </w:pPr>
    </w:p>
    <w:p w14:paraId="3211CE9D" w14:textId="77777777" w:rsidR="00A04705" w:rsidRPr="00716CC5" w:rsidRDefault="00A04705" w:rsidP="000A252D">
      <w:pPr>
        <w:keepNext/>
        <w:spacing w:after="0" w:line="360" w:lineRule="auto"/>
        <w:rPr>
          <w:rFonts w:eastAsia="Calibri"/>
          <w:b/>
        </w:rPr>
      </w:pPr>
      <w:r w:rsidRPr="00716CC5">
        <w:rPr>
          <w:rFonts w:eastAsia="Calibri"/>
          <w:b/>
        </w:rPr>
        <w:t>Emissioni allo scarico: a prova di futuro</w:t>
      </w:r>
    </w:p>
    <w:p w14:paraId="37A8E57A" w14:textId="77777777" w:rsidR="0047655B" w:rsidRPr="004574B6" w:rsidRDefault="0047655B" w:rsidP="000A252D">
      <w:pPr>
        <w:keepNext/>
        <w:spacing w:after="0" w:line="360" w:lineRule="auto"/>
        <w:rPr>
          <w:rFonts w:eastAsia="Calibri"/>
          <w:szCs w:val="22"/>
          <w:lang w:eastAsia="en-US"/>
        </w:rPr>
      </w:pPr>
    </w:p>
    <w:p w14:paraId="703022CA" w14:textId="761E850E" w:rsidR="00A04705" w:rsidRDefault="00A04705" w:rsidP="000A252D">
      <w:pPr>
        <w:spacing w:after="0" w:line="360" w:lineRule="auto"/>
        <w:rPr>
          <w:rFonts w:eastAsia="Calibri"/>
        </w:rPr>
      </w:pPr>
      <w:r w:rsidRPr="004574B6">
        <w:rPr>
          <w:rFonts w:eastAsia="Calibri"/>
        </w:rPr>
        <w:t xml:space="preserve">Il nuovo motore diesel è stato progettato in funzione delle future normative in materia di emissioni (RDE: Real </w:t>
      </w:r>
      <w:proofErr w:type="spellStart"/>
      <w:r w:rsidRPr="004574B6">
        <w:rPr>
          <w:rFonts w:eastAsia="Calibri"/>
        </w:rPr>
        <w:t>Driving</w:t>
      </w:r>
      <w:proofErr w:type="spellEnd"/>
      <w:r w:rsidRPr="004574B6">
        <w:rPr>
          <w:rFonts w:eastAsia="Calibri"/>
        </w:rPr>
        <w:t xml:space="preserve"> </w:t>
      </w:r>
      <w:proofErr w:type="spellStart"/>
      <w:r w:rsidRPr="004574B6">
        <w:rPr>
          <w:rFonts w:eastAsia="Calibri"/>
        </w:rPr>
        <w:t>Emissions</w:t>
      </w:r>
      <w:proofErr w:type="spellEnd"/>
      <w:r w:rsidRPr="004574B6">
        <w:rPr>
          <w:rFonts w:eastAsia="Calibri"/>
        </w:rPr>
        <w:t xml:space="preserve">). Il lavoro di sviluppo si è, inoltre, </w:t>
      </w:r>
      <w:proofErr w:type="gramStart"/>
      <w:r w:rsidRPr="004574B6">
        <w:rPr>
          <w:rFonts w:eastAsia="Calibri"/>
        </w:rPr>
        <w:t>concentrato</w:t>
      </w:r>
      <w:proofErr w:type="gramEnd"/>
      <w:r w:rsidRPr="004574B6">
        <w:rPr>
          <w:rFonts w:eastAsia="Calibri"/>
        </w:rPr>
        <w:t xml:space="preserve"> sul ciclo WLTP (Worldwide </w:t>
      </w:r>
      <w:proofErr w:type="spellStart"/>
      <w:r w:rsidRPr="004574B6">
        <w:rPr>
          <w:rFonts w:eastAsia="Calibri"/>
        </w:rPr>
        <w:t>harmonized</w:t>
      </w:r>
      <w:proofErr w:type="spellEnd"/>
      <w:r w:rsidRPr="004574B6">
        <w:rPr>
          <w:rFonts w:eastAsia="Calibri"/>
        </w:rPr>
        <w:t xml:space="preserve"> Light </w:t>
      </w:r>
      <w:proofErr w:type="spellStart"/>
      <w:r w:rsidRPr="004574B6">
        <w:rPr>
          <w:rFonts w:eastAsia="Calibri"/>
        </w:rPr>
        <w:t>vehicles</w:t>
      </w:r>
      <w:proofErr w:type="spellEnd"/>
      <w:r w:rsidRPr="004574B6">
        <w:rPr>
          <w:rFonts w:eastAsia="Calibri"/>
        </w:rPr>
        <w:t xml:space="preserve"> Test Procedure) che, a differenza del ciclo di misurazione NEDC, si pone come obiettivo di allineare in futuro i consumi a norma con quelli reali. </w:t>
      </w:r>
    </w:p>
    <w:p w14:paraId="1DE19556" w14:textId="77777777" w:rsidR="0047655B" w:rsidRPr="004574B6" w:rsidRDefault="0047655B" w:rsidP="000A252D">
      <w:pPr>
        <w:spacing w:after="0" w:line="360" w:lineRule="auto"/>
        <w:rPr>
          <w:rFonts w:eastAsia="Calibri"/>
          <w:szCs w:val="22"/>
          <w:lang w:eastAsia="en-US"/>
        </w:rPr>
      </w:pPr>
    </w:p>
    <w:p w14:paraId="639C280D" w14:textId="56F05748" w:rsidR="00A04705" w:rsidRPr="000A252D" w:rsidRDefault="00A04705" w:rsidP="000A252D">
      <w:pPr>
        <w:spacing w:after="0" w:line="360" w:lineRule="auto"/>
        <w:rPr>
          <w:rFonts w:eastAsia="Calibri"/>
          <w:szCs w:val="22"/>
          <w:lang w:eastAsia="en-US"/>
        </w:rPr>
      </w:pPr>
      <w:r w:rsidRPr="004574B6">
        <w:rPr>
          <w:rFonts w:eastAsia="Calibri"/>
        </w:rPr>
        <w:t xml:space="preserve">Tutti i </w:t>
      </w:r>
      <w:proofErr w:type="gramStart"/>
      <w:r w:rsidRPr="004574B6">
        <w:rPr>
          <w:rFonts w:eastAsia="Calibri"/>
        </w:rPr>
        <w:t>componenti</w:t>
      </w:r>
      <w:proofErr w:type="gramEnd"/>
      <w:r w:rsidRPr="004574B6">
        <w:rPr>
          <w:rFonts w:eastAsia="Calibri"/>
        </w:rPr>
        <w:t xml:space="preserve"> rilevanti ai fini di un’efficiente riduzione delle emissioni sono montati direttamente sul motore. Grazie alle soluzioni isolanti adottate </w:t>
      </w:r>
      <w:proofErr w:type="gramStart"/>
      <w:r w:rsidRPr="004574B6">
        <w:rPr>
          <w:rFonts w:eastAsia="Calibri"/>
        </w:rPr>
        <w:t>ed</w:t>
      </w:r>
      <w:proofErr w:type="gramEnd"/>
      <w:r w:rsidRPr="004574B6">
        <w:rPr>
          <w:rFonts w:eastAsia="Calibri"/>
        </w:rPr>
        <w:t xml:space="preserve"> all’ottimizzazione dei rivestimenti del catalizzatore, è stato possibile eliminare completamente la gestione della temperatura lato motore durante il funzionamento a carico ridotto e l’avviamento a freddo. Oltre ai vantaggi sul fronte delle emissioni, questo permette anche di contenere i consumi, in particolare nei tragitti brevi. Il post-trattamento dei gas di scarico presenta una ridotta dissipazione del calore e condizioni di funzionamento ottimali, essendo </w:t>
      </w:r>
      <w:proofErr w:type="gramStart"/>
      <w:r w:rsidRPr="004574B6">
        <w:rPr>
          <w:rFonts w:eastAsia="Calibri"/>
        </w:rPr>
        <w:t>posizionato</w:t>
      </w:r>
      <w:proofErr w:type="gramEnd"/>
      <w:r w:rsidRPr="004574B6">
        <w:rPr>
          <w:rFonts w:eastAsia="Calibri"/>
        </w:rPr>
        <w:t xml:space="preserve"> vicino al motore.</w:t>
      </w:r>
      <w:r w:rsidR="000A252D">
        <w:rPr>
          <w:rFonts w:eastAsia="Calibri"/>
          <w:szCs w:val="22"/>
          <w:lang w:eastAsia="en-US"/>
        </w:rPr>
        <w:t xml:space="preserve"> </w:t>
      </w:r>
      <w:r w:rsidRPr="004574B6">
        <w:rPr>
          <w:rFonts w:eastAsia="Calibri"/>
        </w:rPr>
        <w:t xml:space="preserve">Il nuovo propulsore è equipaggiato con un sistema di ricircolo dei gas </w:t>
      </w:r>
      <w:proofErr w:type="gramStart"/>
      <w:r w:rsidRPr="004574B6">
        <w:rPr>
          <w:rFonts w:eastAsia="Calibri"/>
        </w:rPr>
        <w:t>di</w:t>
      </w:r>
      <w:proofErr w:type="gramEnd"/>
      <w:r w:rsidRPr="004574B6">
        <w:rPr>
          <w:rFonts w:eastAsia="Calibri"/>
        </w:rPr>
        <w:t xml:space="preserve"> scarico a più vie (EGR), che abbina un EGR raffreddato ad alta pressione con uno a bassa pressione. È così possibile ridurre le emissioni grezze del motore lungo l’intero spettro della relativa mappatura, mentre il baricentro della combustione è </w:t>
      </w:r>
      <w:proofErr w:type="gramStart"/>
      <w:r w:rsidRPr="004574B6">
        <w:rPr>
          <w:rFonts w:eastAsia="Calibri"/>
        </w:rPr>
        <w:t>posizionato</w:t>
      </w:r>
      <w:proofErr w:type="gramEnd"/>
      <w:r w:rsidRPr="004574B6">
        <w:rPr>
          <w:rFonts w:eastAsia="Calibri"/>
        </w:rPr>
        <w:t xml:space="preserve"> in modo tale da ottimizzare i consumi.</w:t>
      </w:r>
    </w:p>
    <w:p w14:paraId="12FB9533" w14:textId="77777777" w:rsidR="0047655B" w:rsidRPr="004574B6" w:rsidRDefault="0047655B" w:rsidP="000A252D">
      <w:pPr>
        <w:spacing w:after="0" w:line="360" w:lineRule="auto"/>
        <w:rPr>
          <w:rFonts w:eastAsia="Calibri"/>
          <w:szCs w:val="22"/>
          <w:lang w:eastAsia="en-US"/>
        </w:rPr>
      </w:pPr>
    </w:p>
    <w:p w14:paraId="78B957A2" w14:textId="7DBE93B9" w:rsidR="00A04705" w:rsidRDefault="00A04705" w:rsidP="000A252D">
      <w:pPr>
        <w:spacing w:after="0" w:line="360" w:lineRule="auto"/>
        <w:rPr>
          <w:rFonts w:eastAsia="Calibri"/>
        </w:rPr>
      </w:pPr>
      <w:r w:rsidRPr="004574B6">
        <w:rPr>
          <w:rFonts w:eastAsia="Calibri"/>
        </w:rPr>
        <w:t xml:space="preserve">I gas di scarico in uscita dal turbocompressore sono inizialmente convogliati verso il catalizzatore ossidante diesel. </w:t>
      </w:r>
      <w:proofErr w:type="gramStart"/>
      <w:r w:rsidRPr="004574B6">
        <w:rPr>
          <w:rFonts w:eastAsia="Calibri"/>
        </w:rPr>
        <w:t>Successivamente</w:t>
      </w:r>
      <w:proofErr w:type="gramEnd"/>
      <w:r w:rsidRPr="004574B6">
        <w:rPr>
          <w:rFonts w:eastAsia="Calibri"/>
        </w:rPr>
        <w:t xml:space="preserve"> passano attraverso il miscelatore a flusso invertito, all’interno del quale viene aggiunto il liquido </w:t>
      </w:r>
      <w:proofErr w:type="spellStart"/>
      <w:r w:rsidRPr="004574B6">
        <w:rPr>
          <w:rFonts w:eastAsia="Calibri"/>
        </w:rPr>
        <w:t>AdBlue</w:t>
      </w:r>
      <w:proofErr w:type="spellEnd"/>
      <w:r w:rsidRPr="004574B6">
        <w:rPr>
          <w:vertAlign w:val="superscript"/>
        </w:rPr>
        <w:t>®</w:t>
      </w:r>
      <w:r w:rsidRPr="004574B6">
        <w:rPr>
          <w:rFonts w:eastAsia="Calibri"/>
        </w:rPr>
        <w:t xml:space="preserve"> con l’ausilio di un modulo di dosaggio raffreddato ad acqua. Grazie ad un percorso di miscelazione appositamente sviluppato, il liquido </w:t>
      </w:r>
      <w:proofErr w:type="spellStart"/>
      <w:r w:rsidRPr="004574B6">
        <w:rPr>
          <w:rFonts w:eastAsia="Calibri"/>
        </w:rPr>
        <w:t>AdBlue</w:t>
      </w:r>
      <w:proofErr w:type="spellEnd"/>
      <w:r w:rsidRPr="004574B6">
        <w:rPr>
          <w:vertAlign w:val="superscript"/>
        </w:rPr>
        <w:t xml:space="preserve">® </w:t>
      </w:r>
      <w:r w:rsidRPr="004574B6">
        <w:rPr>
          <w:rFonts w:eastAsia="Calibri"/>
        </w:rPr>
        <w:t xml:space="preserve">evapora all’interno del flusso dei gas di scarico lungo un percorso brevissimo e si distribuisce in modo </w:t>
      </w:r>
      <w:proofErr w:type="gramStart"/>
      <w:r w:rsidRPr="004574B6">
        <w:rPr>
          <w:rFonts w:eastAsia="Calibri"/>
        </w:rPr>
        <w:t>estremamente</w:t>
      </w:r>
      <w:proofErr w:type="gramEnd"/>
      <w:r w:rsidRPr="004574B6">
        <w:rPr>
          <w:rFonts w:eastAsia="Calibri"/>
        </w:rPr>
        <w:t xml:space="preserve"> uniforme sulla superficie del successivo </w:t>
      </w:r>
      <w:proofErr w:type="spellStart"/>
      <w:r w:rsidRPr="004574B6">
        <w:rPr>
          <w:rFonts w:eastAsia="Calibri"/>
        </w:rPr>
        <w:t>sDPF</w:t>
      </w:r>
      <w:proofErr w:type="spellEnd"/>
      <w:r w:rsidRPr="004574B6">
        <w:rPr>
          <w:rFonts w:eastAsia="Calibri"/>
        </w:rPr>
        <w:t xml:space="preserve"> (filtro </w:t>
      </w:r>
      <w:proofErr w:type="spellStart"/>
      <w:r w:rsidRPr="004574B6">
        <w:rPr>
          <w:rFonts w:eastAsia="Calibri"/>
        </w:rPr>
        <w:t>antiparticolato</w:t>
      </w:r>
      <w:proofErr w:type="spellEnd"/>
      <w:r w:rsidRPr="004574B6">
        <w:rPr>
          <w:rFonts w:eastAsia="Calibri"/>
        </w:rPr>
        <w:t xml:space="preserve"> con rivestimento per la riduzione degli ossidi di azoto). Un catalizzatore SCR, </w:t>
      </w:r>
      <w:proofErr w:type="gramStart"/>
      <w:r w:rsidRPr="004574B6">
        <w:rPr>
          <w:rFonts w:eastAsia="Calibri"/>
        </w:rPr>
        <w:t>posizionato</w:t>
      </w:r>
      <w:proofErr w:type="gramEnd"/>
      <w:r w:rsidRPr="004574B6">
        <w:rPr>
          <w:rFonts w:eastAsia="Calibri"/>
        </w:rPr>
        <w:t xml:space="preserve"> a valle dell’</w:t>
      </w:r>
      <w:proofErr w:type="spellStart"/>
      <w:r w:rsidRPr="004574B6">
        <w:rPr>
          <w:rFonts w:eastAsia="Calibri"/>
        </w:rPr>
        <w:t>sDPF</w:t>
      </w:r>
      <w:proofErr w:type="spellEnd"/>
      <w:r w:rsidRPr="004574B6">
        <w:rPr>
          <w:rFonts w:eastAsia="Calibri"/>
        </w:rPr>
        <w:t>, ha il compito di ridurre ulteriormente gli ossidi di azoto con un processo di catalizzazione. I gas di scarico così depurati raggiungono l’impianto di scarico solo al termine di questo percorso.</w:t>
      </w:r>
    </w:p>
    <w:p w14:paraId="58978E95" w14:textId="77777777" w:rsidR="0047655B" w:rsidRPr="004574B6" w:rsidRDefault="0047655B" w:rsidP="000A252D">
      <w:pPr>
        <w:spacing w:after="0" w:line="360" w:lineRule="auto"/>
        <w:rPr>
          <w:rFonts w:eastAsia="Calibri"/>
          <w:szCs w:val="22"/>
          <w:lang w:eastAsia="en-US"/>
        </w:rPr>
      </w:pPr>
    </w:p>
    <w:p w14:paraId="7963DBAF" w14:textId="77777777" w:rsidR="00A04705" w:rsidRPr="00716CC5" w:rsidRDefault="00A04705" w:rsidP="000A252D">
      <w:pPr>
        <w:pStyle w:val="40Continoustext11pt"/>
        <w:spacing w:after="0" w:line="360" w:lineRule="auto"/>
        <w:rPr>
          <w:rFonts w:eastAsia="Calibri"/>
          <w:b/>
        </w:rPr>
      </w:pPr>
      <w:r w:rsidRPr="00716CC5">
        <w:rPr>
          <w:rFonts w:eastAsia="Calibri"/>
          <w:b/>
        </w:rPr>
        <w:t>Livello di rumorosità: più silenzioso e con meno vibrazioni</w:t>
      </w:r>
    </w:p>
    <w:p w14:paraId="65589B04" w14:textId="77777777" w:rsidR="0047655B" w:rsidRPr="004574B6" w:rsidRDefault="0047655B" w:rsidP="000A252D">
      <w:pPr>
        <w:pStyle w:val="40Continoustext11pt"/>
        <w:spacing w:after="0" w:line="360" w:lineRule="auto"/>
        <w:rPr>
          <w:rFonts w:eastAsia="Calibri"/>
          <w:szCs w:val="22"/>
          <w:lang w:eastAsia="en-US"/>
        </w:rPr>
      </w:pPr>
    </w:p>
    <w:p w14:paraId="06EFAFC1" w14:textId="77777777" w:rsidR="00A04705" w:rsidRDefault="00A04705" w:rsidP="000A252D">
      <w:pPr>
        <w:pStyle w:val="40Continoustext11pt"/>
        <w:spacing w:after="0" w:line="360" w:lineRule="auto"/>
        <w:rPr>
          <w:rFonts w:eastAsia="Calibri"/>
        </w:rPr>
      </w:pPr>
      <w:r w:rsidRPr="004574B6">
        <w:rPr>
          <w:rFonts w:eastAsia="Calibri"/>
        </w:rPr>
        <w:t xml:space="preserve">I motori diesel delle autovetture si fanno apprezzare grazie ai consumi ridotti </w:t>
      </w:r>
      <w:proofErr w:type="gramStart"/>
      <w:r w:rsidRPr="004574B6">
        <w:rPr>
          <w:rFonts w:eastAsia="Calibri"/>
        </w:rPr>
        <w:t>ed</w:t>
      </w:r>
      <w:proofErr w:type="gramEnd"/>
      <w:r w:rsidRPr="004574B6">
        <w:rPr>
          <w:rFonts w:eastAsia="Calibri"/>
        </w:rPr>
        <w:t xml:space="preserve"> alla coppia potente. Anche in termini di </w:t>
      </w:r>
      <w:proofErr w:type="gramStart"/>
      <w:r w:rsidRPr="004574B6">
        <w:rPr>
          <w:rFonts w:eastAsia="Calibri"/>
        </w:rPr>
        <w:t>comfort</w:t>
      </w:r>
      <w:proofErr w:type="gramEnd"/>
      <w:r w:rsidRPr="004574B6">
        <w:rPr>
          <w:rFonts w:eastAsia="Calibri"/>
        </w:rPr>
        <w:t xml:space="preserve">, sono sempre più simili ai loro ‘colleghi’ a benzina. Già in fase di progettazione del nuovo motore diesel si è puntato a ottimizzare, tra l’altro, la struttura del basamento </w:t>
      </w:r>
      <w:proofErr w:type="gramStart"/>
      <w:r w:rsidRPr="004574B6">
        <w:rPr>
          <w:rFonts w:eastAsia="Calibri"/>
        </w:rPr>
        <w:t>ed</w:t>
      </w:r>
      <w:proofErr w:type="gramEnd"/>
      <w:r w:rsidRPr="004574B6">
        <w:rPr>
          <w:rFonts w:eastAsia="Calibri"/>
        </w:rPr>
        <w:t xml:space="preserve"> il collegamento al cambio; sono stati apportati anche miglioramenti agli ingranaggi ed al sistema di convogliamento dell’aria. Anche i nuovi supporti del motore in materiale sintetico contribuiscono in modo </w:t>
      </w:r>
      <w:proofErr w:type="gramStart"/>
      <w:r w:rsidRPr="004574B6">
        <w:rPr>
          <w:rFonts w:eastAsia="Calibri"/>
        </w:rPr>
        <w:t>significativo</w:t>
      </w:r>
      <w:proofErr w:type="gramEnd"/>
      <w:r w:rsidRPr="004574B6">
        <w:rPr>
          <w:rFonts w:eastAsia="Calibri"/>
        </w:rPr>
        <w:t xml:space="preserve"> a creare un inedito livello di comfort.</w:t>
      </w:r>
    </w:p>
    <w:p w14:paraId="133FC9CA" w14:textId="77777777" w:rsidR="0047655B" w:rsidRPr="004574B6" w:rsidRDefault="0047655B" w:rsidP="000A252D">
      <w:pPr>
        <w:pStyle w:val="40Continoustext11pt"/>
        <w:spacing w:after="0" w:line="360" w:lineRule="auto"/>
        <w:rPr>
          <w:rFonts w:eastAsia="Calibri"/>
          <w:szCs w:val="22"/>
          <w:lang w:eastAsia="en-US"/>
        </w:rPr>
      </w:pPr>
    </w:p>
    <w:p w14:paraId="3436373C" w14:textId="77777777" w:rsidR="00A04705" w:rsidRPr="00716CC5" w:rsidRDefault="00A04705" w:rsidP="000A252D">
      <w:pPr>
        <w:pStyle w:val="40Continoustext11pt"/>
        <w:keepNext/>
        <w:spacing w:after="0" w:line="360" w:lineRule="auto"/>
        <w:rPr>
          <w:rStyle w:val="40Continoustext11ptZchn"/>
          <w:b/>
        </w:rPr>
      </w:pPr>
      <w:r w:rsidRPr="00716CC5">
        <w:rPr>
          <w:rStyle w:val="40Continoustext11ptZchn"/>
          <w:b/>
        </w:rPr>
        <w:t xml:space="preserve">Minore complessità: realizzare le varianti è più </w:t>
      </w:r>
      <w:proofErr w:type="gramStart"/>
      <w:r w:rsidRPr="00716CC5">
        <w:rPr>
          <w:rStyle w:val="40Continoustext11ptZchn"/>
          <w:b/>
        </w:rPr>
        <w:t>facile</w:t>
      </w:r>
      <w:proofErr w:type="gramEnd"/>
    </w:p>
    <w:p w14:paraId="77D6F357" w14:textId="77777777" w:rsidR="0047655B" w:rsidRPr="004574B6" w:rsidRDefault="0047655B" w:rsidP="000A252D">
      <w:pPr>
        <w:pStyle w:val="40Continoustext11pt"/>
        <w:keepNext/>
        <w:spacing w:after="0" w:line="360" w:lineRule="auto"/>
        <w:rPr>
          <w:rStyle w:val="40Continoustext11ptZchn"/>
        </w:rPr>
      </w:pPr>
    </w:p>
    <w:p w14:paraId="1EF1D483" w14:textId="4D946BDB" w:rsidR="00A04705" w:rsidRDefault="00A04705" w:rsidP="000A252D">
      <w:pPr>
        <w:pStyle w:val="40Continoustext11pt"/>
        <w:spacing w:after="0" w:line="360" w:lineRule="auto"/>
        <w:rPr>
          <w:rStyle w:val="40Continoustext11ptZchn"/>
        </w:rPr>
      </w:pPr>
      <w:r w:rsidRPr="004574B6">
        <w:rPr>
          <w:rStyle w:val="40Continoustext11ptZchn"/>
        </w:rPr>
        <w:t xml:space="preserve">Negli ultimi </w:t>
      </w:r>
      <w:proofErr w:type="gramStart"/>
      <w:r w:rsidRPr="004574B6">
        <w:rPr>
          <w:rStyle w:val="40Continoustext11ptZchn"/>
        </w:rPr>
        <w:t>25</w:t>
      </w:r>
      <w:proofErr w:type="gramEnd"/>
      <w:r w:rsidRPr="004574B6">
        <w:rPr>
          <w:rStyle w:val="40Continoustext11ptZchn"/>
        </w:rPr>
        <w:t xml:space="preserve"> anni si è registrato un drastico aumento del numero delle varianti dei motori diesel Mercedes-Benz in base alla potenza, al veicolo, alle emissioni ed al Paese, a seguito delle differenti normative e dei presupposti tecnici, come la qualità dei carburanti disponibili: da molto meno di 100 alle oltre 1.000 attuali. L’obiettivo della nuova generazione di motori era ridurre il numero delle varianti il più possibile. Il nuovo motore diesel raggiunge </w:t>
      </w:r>
      <w:proofErr w:type="gramStart"/>
      <w:r w:rsidRPr="004574B6">
        <w:rPr>
          <w:rStyle w:val="40Continoustext11ptZchn"/>
        </w:rPr>
        <w:t>questo</w:t>
      </w:r>
      <w:proofErr w:type="gramEnd"/>
      <w:r w:rsidRPr="004574B6">
        <w:rPr>
          <w:rStyle w:val="40Continoustext11ptZchn"/>
        </w:rPr>
        <w:t xml:space="preserve"> obiettivo in due modi e consente, al tempo stesso, una produzione flessibile, che consente di tenere conto a breve termine delle variazioni nei quantitativi delle singole varianti in base alle esigenze del mercato:</w:t>
      </w:r>
    </w:p>
    <w:p w14:paraId="5EBEE14B" w14:textId="77777777" w:rsidR="00716CC5" w:rsidRPr="004574B6" w:rsidRDefault="00716CC5" w:rsidP="000A252D">
      <w:pPr>
        <w:pStyle w:val="40Continoustext11pt"/>
        <w:spacing w:after="0" w:line="360" w:lineRule="auto"/>
        <w:rPr>
          <w:rStyle w:val="40Continoustext11ptZchn"/>
        </w:rPr>
      </w:pPr>
    </w:p>
    <w:p w14:paraId="3E7265A7" w14:textId="15B92739" w:rsidR="00A04705" w:rsidRPr="004574B6" w:rsidRDefault="00A04705" w:rsidP="000A252D">
      <w:pPr>
        <w:pStyle w:val="40Continoustext11pt"/>
        <w:numPr>
          <w:ilvl w:val="0"/>
          <w:numId w:val="30"/>
        </w:numPr>
        <w:spacing w:after="0" w:line="360" w:lineRule="auto"/>
        <w:ind w:left="284" w:hanging="284"/>
        <w:contextualSpacing/>
        <w:rPr>
          <w:rStyle w:val="40Continoustext11ptZchn"/>
        </w:rPr>
      </w:pPr>
      <w:r w:rsidRPr="004574B6">
        <w:rPr>
          <w:rStyle w:val="40Continoustext11ptZchn"/>
        </w:rPr>
        <w:t>La famiglia di motori presenta un’architettura modulare: sostituendo semplicemente i singoli moduli, è possibile configurare diverse varianti senza la necessità di sviluppare motori completamente nuovi.</w:t>
      </w:r>
    </w:p>
    <w:p w14:paraId="45B29D1F" w14:textId="71A2E7D2" w:rsidR="00A04705" w:rsidRPr="004574B6" w:rsidRDefault="00BD44FE" w:rsidP="000A252D">
      <w:pPr>
        <w:pStyle w:val="40Continoustext11pt"/>
        <w:numPr>
          <w:ilvl w:val="0"/>
          <w:numId w:val="30"/>
        </w:numPr>
        <w:spacing w:after="0" w:line="360" w:lineRule="auto"/>
        <w:ind w:left="284" w:hanging="284"/>
        <w:rPr>
          <w:rStyle w:val="40Continoustext11ptZchn"/>
        </w:rPr>
      </w:pPr>
      <w:r w:rsidRPr="004574B6">
        <w:rPr>
          <w:rStyle w:val="40Continoustext11ptZchn"/>
        </w:rPr>
        <w:t xml:space="preserve">Le interfacce tra il gruppo propulsore e la vettura sono state uniformate per tutte le serie. In particolare, tutti i </w:t>
      </w:r>
      <w:proofErr w:type="gramStart"/>
      <w:r w:rsidRPr="004574B6">
        <w:rPr>
          <w:rStyle w:val="40Continoustext11ptZchn"/>
        </w:rPr>
        <w:t>componenti</w:t>
      </w:r>
      <w:proofErr w:type="gramEnd"/>
      <w:r w:rsidRPr="004574B6">
        <w:rPr>
          <w:rStyle w:val="40Continoustext11ptZchn"/>
        </w:rPr>
        <w:t xml:space="preserve"> del sistema di post-trattamento dei gas di scarico sono stati posizionati sul motore anziché sul veicolo.</w:t>
      </w:r>
    </w:p>
    <w:p w14:paraId="22CA0251" w14:textId="77777777" w:rsidR="0054587C" w:rsidRPr="004574B6" w:rsidRDefault="0054587C" w:rsidP="000A252D">
      <w:pPr>
        <w:spacing w:after="0" w:line="360" w:lineRule="auto"/>
        <w:rPr>
          <w:rStyle w:val="40Continoustext11ptZchn"/>
          <w:u w:val="single"/>
        </w:rPr>
      </w:pPr>
      <w:r w:rsidRPr="004574B6">
        <w:rPr>
          <w:rStyle w:val="40Continoustext11ptZchn"/>
        </w:rPr>
        <w:br w:type="page"/>
      </w:r>
    </w:p>
    <w:p w14:paraId="3AC7AB80" w14:textId="77777777" w:rsidR="0054587C" w:rsidRDefault="0054587C" w:rsidP="000A252D">
      <w:pPr>
        <w:pStyle w:val="40Continoustext11pt"/>
        <w:suppressAutoHyphens w:val="0"/>
        <w:spacing w:after="0" w:line="360" w:lineRule="auto"/>
        <w:rPr>
          <w:rStyle w:val="40Continoustext11ptZchn"/>
          <w:u w:val="single"/>
        </w:rPr>
      </w:pPr>
      <w:r w:rsidRPr="004574B6">
        <w:rPr>
          <w:rStyle w:val="40Continoustext11ptZchn"/>
          <w:u w:val="single"/>
        </w:rPr>
        <w:t>La strategia</w:t>
      </w:r>
    </w:p>
    <w:p w14:paraId="23FEE0E3" w14:textId="77777777" w:rsidR="0047655B" w:rsidRPr="004574B6" w:rsidRDefault="0047655B" w:rsidP="000A252D">
      <w:pPr>
        <w:pStyle w:val="40Continoustext11pt"/>
        <w:suppressAutoHyphens w:val="0"/>
        <w:spacing w:after="0" w:line="360" w:lineRule="auto"/>
        <w:rPr>
          <w:rStyle w:val="40Continoustext11ptZchn"/>
          <w:u w:val="single"/>
        </w:rPr>
      </w:pPr>
    </w:p>
    <w:p w14:paraId="162C84A6" w14:textId="77777777" w:rsidR="007E512C" w:rsidRPr="0047655B" w:rsidRDefault="007E512C" w:rsidP="000A252D">
      <w:pPr>
        <w:pStyle w:val="20Headline"/>
        <w:keepNext w:val="0"/>
        <w:spacing w:after="0" w:line="360" w:lineRule="auto"/>
        <w:outlineLvl w:val="0"/>
        <w:rPr>
          <w:b w:val="0"/>
          <w:sz w:val="36"/>
          <w:szCs w:val="36"/>
        </w:rPr>
      </w:pPr>
      <w:r w:rsidRPr="0047655B">
        <w:rPr>
          <w:b w:val="0"/>
          <w:sz w:val="36"/>
          <w:szCs w:val="36"/>
        </w:rPr>
        <w:t>Un motore per il futuro</w:t>
      </w:r>
    </w:p>
    <w:p w14:paraId="040638C3" w14:textId="77777777" w:rsidR="0047655B" w:rsidRPr="0047655B" w:rsidRDefault="0047655B" w:rsidP="000A252D">
      <w:pPr>
        <w:pStyle w:val="20Headline"/>
        <w:keepNext w:val="0"/>
        <w:spacing w:after="0" w:line="360" w:lineRule="auto"/>
        <w:outlineLvl w:val="0"/>
        <w:rPr>
          <w:b w:val="0"/>
          <w:sz w:val="36"/>
          <w:szCs w:val="36"/>
        </w:rPr>
      </w:pPr>
    </w:p>
    <w:p w14:paraId="44E9A23B" w14:textId="5D51419E" w:rsidR="007E512C" w:rsidRPr="000A252D" w:rsidRDefault="007E512C" w:rsidP="000A252D">
      <w:pPr>
        <w:pStyle w:val="40Continoustext11pt"/>
        <w:spacing w:after="0" w:line="360" w:lineRule="auto"/>
        <w:outlineLvl w:val="0"/>
        <w:rPr>
          <w:rStyle w:val="41Continoustext11ptboldZchn"/>
        </w:rPr>
      </w:pPr>
      <w:r w:rsidRPr="000A252D">
        <w:rPr>
          <w:rStyle w:val="41Continoustext11ptboldZchn"/>
        </w:rPr>
        <w:t xml:space="preserve">In questo percorso verso la mobilità sostenibile, Mercedes-Benz punta all’ottimizzazione dei moderni motori a combustione interna, oltre che alla produzione di veicoli elettrici </w:t>
      </w:r>
      <w:proofErr w:type="gramStart"/>
      <w:r w:rsidRPr="000A252D">
        <w:rPr>
          <w:rStyle w:val="41Continoustext11ptboldZchn"/>
        </w:rPr>
        <w:t>ed</w:t>
      </w:r>
      <w:proofErr w:type="gramEnd"/>
      <w:r w:rsidRPr="000A252D">
        <w:rPr>
          <w:rStyle w:val="41Continoustext11ptboldZchn"/>
        </w:rPr>
        <w:t xml:space="preserve"> ibridi. È proprio il motore diesel, così parco nei consumi, pulito e molto apprezzato soprattutto in Europa, a fornire un contributo sostanziale per ridurre ulteriormente i consumi a livello di flotta. La famiglia di propulsori diesel </w:t>
      </w:r>
      <w:r w:rsidR="00716CC5" w:rsidRPr="000A252D">
        <w:rPr>
          <w:rStyle w:val="41Continoustext11ptboldZchn"/>
        </w:rPr>
        <w:t>premium</w:t>
      </w:r>
      <w:r w:rsidRPr="000A252D">
        <w:rPr>
          <w:rStyle w:val="41Continoustext11ptboldZchn"/>
        </w:rPr>
        <w:t xml:space="preserve"> con architettura modulare di Mercedes-Benz rappresenta, pertanto, i motori per il futuro.</w:t>
      </w:r>
    </w:p>
    <w:p w14:paraId="1FBED450" w14:textId="12C446B9" w:rsidR="007E512C" w:rsidRPr="000A252D" w:rsidRDefault="007E512C" w:rsidP="000A252D">
      <w:pPr>
        <w:spacing w:after="0" w:line="360" w:lineRule="auto"/>
        <w:rPr>
          <w:rStyle w:val="40Continoustext11ptZchn"/>
          <w:b/>
        </w:rPr>
      </w:pPr>
      <w:r w:rsidRPr="000A252D">
        <w:rPr>
          <w:rStyle w:val="40Continoustext11ptZchn"/>
          <w:b/>
        </w:rPr>
        <w:t xml:space="preserve">Questa famiglia di motori con architettura modulare troverà a medio termine ampio impiego nell’intera gamma di autovetture e van Mercedes-Benz. Sono previsti numerosi livelli di potenza, </w:t>
      </w:r>
      <w:proofErr w:type="gramStart"/>
      <w:r w:rsidRPr="000A252D">
        <w:rPr>
          <w:rStyle w:val="40Continoustext11ptZchn"/>
          <w:b/>
        </w:rPr>
        <w:t>nonché</w:t>
      </w:r>
      <w:proofErr w:type="gramEnd"/>
      <w:r w:rsidRPr="000A252D">
        <w:rPr>
          <w:rStyle w:val="40Continoustext11ptZchn"/>
          <w:b/>
        </w:rPr>
        <w:t xml:space="preserve"> la possibilità di montare il motore in posizione longitudinale e trasversale sui veicoli a trazione anteriore, posteriore ed integrale. </w:t>
      </w:r>
    </w:p>
    <w:p w14:paraId="14C636DE" w14:textId="77777777" w:rsidR="0047655B" w:rsidRPr="004574B6" w:rsidRDefault="0047655B" w:rsidP="000A252D">
      <w:pPr>
        <w:spacing w:after="0" w:line="360" w:lineRule="auto"/>
        <w:rPr>
          <w:rStyle w:val="40Continoustext11ptZchn"/>
        </w:rPr>
      </w:pPr>
    </w:p>
    <w:p w14:paraId="76E3BA14" w14:textId="0A8FFCE3" w:rsidR="007E512C" w:rsidRPr="004574B6" w:rsidRDefault="007E512C" w:rsidP="000A252D">
      <w:pPr>
        <w:spacing w:after="0" w:line="360" w:lineRule="auto"/>
        <w:rPr>
          <w:rStyle w:val="40Continoustext11ptZchn"/>
        </w:rPr>
      </w:pPr>
      <w:r w:rsidRPr="004574B6">
        <w:rPr>
          <w:rStyle w:val="40Continoustext11ptZchn"/>
        </w:rPr>
        <w:t xml:space="preserve">Il motore diesel </w:t>
      </w:r>
      <w:r w:rsidR="00716CC5">
        <w:rPr>
          <w:rStyle w:val="40Continoustext11ptZchn"/>
        </w:rPr>
        <w:t>premium</w:t>
      </w:r>
      <w:r w:rsidRPr="004574B6">
        <w:rPr>
          <w:rStyle w:val="40Continoustext11ptZchn"/>
        </w:rPr>
        <w:t xml:space="preserve"> rivestirà, pertanto, un’importanza strategica </w:t>
      </w:r>
      <w:proofErr w:type="gramStart"/>
      <w:r w:rsidRPr="004574B6">
        <w:rPr>
          <w:rStyle w:val="40Continoustext11ptZchn"/>
        </w:rPr>
        <w:t>determinante</w:t>
      </w:r>
      <w:proofErr w:type="gramEnd"/>
      <w:r w:rsidRPr="004574B6">
        <w:rPr>
          <w:rStyle w:val="40Continoustext11ptZchn"/>
        </w:rPr>
        <w:t xml:space="preserve"> per quanto riguarda le emissioni di CO</w:t>
      </w:r>
      <w:r w:rsidRPr="004574B6">
        <w:rPr>
          <w:rStyle w:val="40Continoustext11ptZchn"/>
          <w:vertAlign w:val="subscript"/>
        </w:rPr>
        <w:t>2</w:t>
      </w:r>
      <w:r w:rsidRPr="004574B6">
        <w:rPr>
          <w:rStyle w:val="40Continoustext11ptZchn"/>
        </w:rPr>
        <w:t xml:space="preserve"> della flotta di nuovi veicoli Mercedes-Benz. I successi ottenuti fino ad oggi sono già degni di nota: con una media di flotta pari a 123 g/km, la Casa di Stoccarda è riuscita a ridurre di sei grammi le emissioni medie di CO</w:t>
      </w:r>
      <w:r w:rsidRPr="004574B6">
        <w:rPr>
          <w:rStyle w:val="40Continoustext11ptZchn"/>
          <w:vertAlign w:val="subscript"/>
        </w:rPr>
        <w:t>2</w:t>
      </w:r>
      <w:r w:rsidRPr="004574B6">
        <w:rPr>
          <w:rStyle w:val="40Continoustext11ptZchn"/>
        </w:rPr>
        <w:t xml:space="preserve"> delle autovetture vendute nel 2015 nei Paesi UE rispetto al 2014. Nel 2015 il consumo medio della flotta si è, pertanto, attestato su 5 litri/100 km. In </w:t>
      </w:r>
      <w:proofErr w:type="gramStart"/>
      <w:r w:rsidRPr="004574B6">
        <w:rPr>
          <w:rStyle w:val="40Continoustext11ptZchn"/>
        </w:rPr>
        <w:t>15</w:t>
      </w:r>
      <w:proofErr w:type="gramEnd"/>
      <w:r w:rsidRPr="004574B6">
        <w:rPr>
          <w:rStyle w:val="40Continoustext11ptZchn"/>
        </w:rPr>
        <w:t xml:space="preserve"> anni è stato possibile ottenere una riduzione dei consumi superiore al 40% in due sole generazioni di veicoli.</w:t>
      </w:r>
    </w:p>
    <w:p w14:paraId="19669A3D" w14:textId="77777777" w:rsidR="007E512C" w:rsidRPr="004574B6" w:rsidRDefault="007E512C" w:rsidP="000A252D">
      <w:pPr>
        <w:spacing w:after="0" w:line="360" w:lineRule="auto"/>
        <w:rPr>
          <w:rStyle w:val="40Continoustext11ptZchn"/>
        </w:rPr>
      </w:pPr>
      <w:proofErr w:type="gramStart"/>
      <w:r w:rsidRPr="004574B6">
        <w:rPr>
          <w:rStyle w:val="40Continoustext11ptZchn"/>
        </w:rPr>
        <w:t>Attualmente</w:t>
      </w:r>
      <w:proofErr w:type="gramEnd"/>
      <w:r w:rsidRPr="004574B6">
        <w:rPr>
          <w:rStyle w:val="40Continoustext11ptZchn"/>
        </w:rPr>
        <w:t xml:space="preserve"> Mercedes-Benz propone 68 modelli con emissioni di CO</w:t>
      </w:r>
      <w:r w:rsidRPr="004574B6">
        <w:rPr>
          <w:rStyle w:val="40Continoustext11ptZchn"/>
          <w:vertAlign w:val="subscript"/>
        </w:rPr>
        <w:t>2</w:t>
      </w:r>
      <w:r w:rsidRPr="004574B6">
        <w:rPr>
          <w:rStyle w:val="40Continoustext11ptZchn"/>
        </w:rPr>
        <w:t xml:space="preserve"> inferiori a 120 g CO</w:t>
      </w:r>
      <w:r w:rsidRPr="004574B6">
        <w:rPr>
          <w:rStyle w:val="40Continoustext11ptZchn"/>
          <w:vertAlign w:val="subscript"/>
        </w:rPr>
        <w:t>2</w:t>
      </w:r>
      <w:r w:rsidRPr="004574B6">
        <w:rPr>
          <w:rStyle w:val="40Continoustext11ptZchn"/>
        </w:rPr>
        <w:t xml:space="preserve">/km e 108 modelli che rientrano della categoria di consumo energetico A+ o A: a questo riguardo, i motori diesel montati su 87 modelli fanno la parte del leone tra questi campioni di efficienza. </w:t>
      </w:r>
    </w:p>
    <w:p w14:paraId="1037CB23" w14:textId="77777777" w:rsidR="007E512C" w:rsidRDefault="007E512C" w:rsidP="000A252D">
      <w:pPr>
        <w:spacing w:after="0" w:line="360" w:lineRule="auto"/>
        <w:rPr>
          <w:rStyle w:val="40Continoustext11ptZchn"/>
        </w:rPr>
      </w:pPr>
      <w:r w:rsidRPr="004574B6">
        <w:rPr>
          <w:rStyle w:val="40Continoustext11ptZchn"/>
        </w:rPr>
        <w:t xml:space="preserve">Anche lo studio condotto da </w:t>
      </w:r>
      <w:proofErr w:type="spellStart"/>
      <w:r w:rsidRPr="004574B6">
        <w:rPr>
          <w:rStyle w:val="40Continoustext11ptZchn"/>
        </w:rPr>
        <w:t>Odyssee</w:t>
      </w:r>
      <w:proofErr w:type="spellEnd"/>
      <w:r w:rsidRPr="004574B6">
        <w:rPr>
          <w:rStyle w:val="40Continoustext11ptZchn"/>
        </w:rPr>
        <w:t>-Mure</w:t>
      </w:r>
      <w:r w:rsidRPr="004574B6">
        <w:rPr>
          <w:rStyle w:val="Rimandonotaapidipagina"/>
        </w:rPr>
        <w:footnoteReference w:id="1"/>
      </w:r>
      <w:r w:rsidRPr="004574B6">
        <w:rPr>
          <w:rStyle w:val="40Continoustext11ptZchn"/>
        </w:rPr>
        <w:t xml:space="preserve">, finanziato dalla Commissione Europea, è </w:t>
      </w:r>
      <w:proofErr w:type="gramStart"/>
      <w:r w:rsidRPr="004574B6">
        <w:rPr>
          <w:rStyle w:val="40Continoustext11ptZchn"/>
        </w:rPr>
        <w:t>giunto alla conclusione</w:t>
      </w:r>
      <w:proofErr w:type="gramEnd"/>
      <w:r w:rsidRPr="004574B6">
        <w:rPr>
          <w:rStyle w:val="40Continoustext11ptZchn"/>
        </w:rPr>
        <w:t xml:space="preserve"> che a livello di mercato complessivo i motori diesel in particolare hanno fatto da apripista ai fini della riduzione del consumo medio dei nuovi veicoli. Da questo studio è emerso che gli undici Paesi UE, in cui il consumo medio delle nuove autovetture è inferiore a 5 litri/100 km, presentano una quota di mercato di </w:t>
      </w:r>
      <w:proofErr w:type="gramStart"/>
      <w:r w:rsidRPr="004574B6">
        <w:rPr>
          <w:rStyle w:val="40Continoustext11ptZchn"/>
        </w:rPr>
        <w:t>motori diesel superiore</w:t>
      </w:r>
      <w:proofErr w:type="gramEnd"/>
      <w:r w:rsidRPr="004574B6">
        <w:rPr>
          <w:rStyle w:val="40Continoustext11ptZchn"/>
        </w:rPr>
        <w:t xml:space="preserve"> al 70%. Nel complesso, la quota di motori diesel in Europa (Paesi UE ed EFTA) nel 2014 è stata di circa il 53%.</w:t>
      </w:r>
      <w:r w:rsidRPr="004574B6">
        <w:rPr>
          <w:rStyle w:val="Rimandonotaapidipagina"/>
        </w:rPr>
        <w:footnoteReference w:id="2"/>
      </w:r>
      <w:r w:rsidRPr="004574B6">
        <w:rPr>
          <w:rStyle w:val="40Continoustext11ptZchn"/>
        </w:rPr>
        <w:t xml:space="preserve">. </w:t>
      </w:r>
    </w:p>
    <w:p w14:paraId="26DED54D" w14:textId="77777777" w:rsidR="0047655B" w:rsidRPr="004574B6" w:rsidRDefault="0047655B" w:rsidP="000A252D">
      <w:pPr>
        <w:spacing w:after="0" w:line="360" w:lineRule="auto"/>
        <w:rPr>
          <w:rStyle w:val="40Continoustext11ptZchn"/>
        </w:rPr>
      </w:pPr>
    </w:p>
    <w:p w14:paraId="4778C14D" w14:textId="77777777" w:rsidR="007E512C" w:rsidRPr="000A252D" w:rsidRDefault="007E512C" w:rsidP="000A252D">
      <w:pPr>
        <w:keepNext/>
        <w:spacing w:after="0" w:line="360" w:lineRule="auto"/>
        <w:rPr>
          <w:rStyle w:val="40Continoustext11ptZchn"/>
          <w:b/>
        </w:rPr>
      </w:pPr>
      <w:r w:rsidRPr="000A252D">
        <w:rPr>
          <w:rStyle w:val="40Continoustext11ptZchn"/>
          <w:b/>
        </w:rPr>
        <w:t xml:space="preserve">Il percorso verso la mobilità sostenibile: non si può prescindere dai motori </w:t>
      </w:r>
      <w:proofErr w:type="gramStart"/>
      <w:r w:rsidRPr="000A252D">
        <w:rPr>
          <w:rStyle w:val="40Continoustext11ptZchn"/>
          <w:b/>
        </w:rPr>
        <w:t>diesel</w:t>
      </w:r>
      <w:proofErr w:type="gramEnd"/>
    </w:p>
    <w:p w14:paraId="64094AF2" w14:textId="77777777" w:rsidR="0047655B" w:rsidRPr="004574B6" w:rsidRDefault="0047655B" w:rsidP="000A252D">
      <w:pPr>
        <w:keepNext/>
        <w:spacing w:after="0" w:line="360" w:lineRule="auto"/>
        <w:rPr>
          <w:rStyle w:val="40Continoustext11ptZchn"/>
        </w:rPr>
      </w:pPr>
    </w:p>
    <w:p w14:paraId="7E9C7AAA" w14:textId="5551498D" w:rsidR="007E512C" w:rsidRPr="004574B6" w:rsidRDefault="007E512C" w:rsidP="000A252D">
      <w:pPr>
        <w:spacing w:after="0" w:line="360" w:lineRule="auto"/>
        <w:rPr>
          <w:rStyle w:val="40Continoustext11ptZchn"/>
        </w:rPr>
      </w:pPr>
      <w:r w:rsidRPr="004574B6">
        <w:rPr>
          <w:rStyle w:val="40Continoustext11ptZchn"/>
        </w:rPr>
        <w:t xml:space="preserve">La strategia di sviluppo di Mercedes-Benz punta a consolidare a lungo termine la posizione di leadership nel segmento delle vetture </w:t>
      </w:r>
      <w:r w:rsidR="00716CC5">
        <w:rPr>
          <w:rStyle w:val="40Continoustext11ptZchn"/>
        </w:rPr>
        <w:t>premium</w:t>
      </w:r>
      <w:r w:rsidRPr="004574B6">
        <w:rPr>
          <w:rStyle w:val="40Continoustext11ptZchn"/>
        </w:rPr>
        <w:t>. Al riguardo, sono stati definiti i seguenti tre punti chiave relativi al percorso verso la mobilità sostenibile:</w:t>
      </w:r>
    </w:p>
    <w:p w14:paraId="541AC7D7" w14:textId="782FD9AE" w:rsidR="007E512C" w:rsidRPr="004574B6" w:rsidRDefault="007E512C" w:rsidP="000A252D">
      <w:pPr>
        <w:pStyle w:val="Paragrafoelenco"/>
        <w:numPr>
          <w:ilvl w:val="0"/>
          <w:numId w:val="33"/>
        </w:numPr>
        <w:spacing w:after="0" w:line="360" w:lineRule="auto"/>
        <w:ind w:left="284" w:hanging="284"/>
        <w:rPr>
          <w:rStyle w:val="40Continoustext11ptZchn"/>
        </w:rPr>
      </w:pPr>
      <w:r w:rsidRPr="004574B6">
        <w:rPr>
          <w:rStyle w:val="40Continoustext11ptZchn"/>
        </w:rPr>
        <w:t xml:space="preserve">L’ottimizzazione dei </w:t>
      </w:r>
      <w:r w:rsidRPr="004574B6">
        <w:rPr>
          <w:rStyle w:val="40Continoustext11ptZchn"/>
          <w:b/>
        </w:rPr>
        <w:t>motori a combustione interna</w:t>
      </w:r>
      <w:r w:rsidRPr="004574B6">
        <w:rPr>
          <w:rStyle w:val="40Continoustext11ptZchn"/>
        </w:rPr>
        <w:t xml:space="preserve"> mediante le tecniche più avanzate, </w:t>
      </w:r>
      <w:proofErr w:type="gramStart"/>
      <w:r w:rsidRPr="004574B6">
        <w:rPr>
          <w:rStyle w:val="40Continoustext11ptZchn"/>
        </w:rPr>
        <w:t>nonché</w:t>
      </w:r>
      <w:proofErr w:type="gramEnd"/>
      <w:r w:rsidRPr="004574B6">
        <w:rPr>
          <w:rStyle w:val="40Continoustext11ptZchn"/>
        </w:rPr>
        <w:t xml:space="preserve"> interventi di ottimizzazione mirati sul veicolo, ad esempio nel campo dell’aerodinamica, delle strutture leggere e della gestione energetica. Un punto cardine è rappresentato dall’introduzione della nuova famiglia di motori diesel </w:t>
      </w:r>
      <w:r w:rsidR="00716CC5">
        <w:rPr>
          <w:rStyle w:val="40Continoustext11ptZchn"/>
        </w:rPr>
        <w:t>premium</w:t>
      </w:r>
      <w:r w:rsidRPr="004574B6">
        <w:rPr>
          <w:rStyle w:val="40Continoustext11ptZchn"/>
        </w:rPr>
        <w:t>.</w:t>
      </w:r>
    </w:p>
    <w:p w14:paraId="22715527" w14:textId="457F479F" w:rsidR="007E512C" w:rsidRPr="004574B6" w:rsidRDefault="007E512C" w:rsidP="000A252D">
      <w:pPr>
        <w:pStyle w:val="Paragrafoelenco"/>
        <w:numPr>
          <w:ilvl w:val="0"/>
          <w:numId w:val="33"/>
        </w:numPr>
        <w:spacing w:after="0" w:line="360" w:lineRule="auto"/>
        <w:ind w:left="284" w:hanging="284"/>
        <w:rPr>
          <w:rStyle w:val="40Continoustext11ptZchn"/>
        </w:rPr>
      </w:pPr>
      <w:r w:rsidRPr="004574B6">
        <w:rPr>
          <w:rStyle w:val="40Continoustext11ptZchn"/>
        </w:rPr>
        <w:t xml:space="preserve">Un </w:t>
      </w:r>
      <w:proofErr w:type="gramStart"/>
      <w:r w:rsidRPr="004574B6">
        <w:rPr>
          <w:rStyle w:val="40Continoustext11ptZchn"/>
        </w:rPr>
        <w:t>ulteriore</w:t>
      </w:r>
      <w:proofErr w:type="gramEnd"/>
      <w:r w:rsidRPr="004574B6">
        <w:rPr>
          <w:rStyle w:val="40Continoustext11ptZchn"/>
        </w:rPr>
        <w:t xml:space="preserve"> miglioramento dell’efficienza attraverso l’ibridazione in funzione delle varie esigenze. L’</w:t>
      </w:r>
      <w:r w:rsidRPr="004574B6">
        <w:rPr>
          <w:rStyle w:val="40Continoustext11ptZchn"/>
          <w:b/>
        </w:rPr>
        <w:t xml:space="preserve">offensiva Plug-In </w:t>
      </w:r>
      <w:proofErr w:type="spellStart"/>
      <w:r w:rsidRPr="004574B6">
        <w:rPr>
          <w:rStyle w:val="40Continoustext11ptZchn"/>
          <w:b/>
        </w:rPr>
        <w:t>Hybrid</w:t>
      </w:r>
      <w:proofErr w:type="spellEnd"/>
      <w:r w:rsidRPr="004574B6">
        <w:rPr>
          <w:rStyle w:val="40Continoustext11ptZchn"/>
          <w:b/>
        </w:rPr>
        <w:t xml:space="preserve"> di Mercedes-Benz</w:t>
      </w:r>
      <w:r w:rsidRPr="004574B6">
        <w:rPr>
          <w:rStyle w:val="40Continoustext11ptZchn"/>
        </w:rPr>
        <w:t xml:space="preserve"> è </w:t>
      </w:r>
      <w:proofErr w:type="gramStart"/>
      <w:r w:rsidRPr="004574B6">
        <w:rPr>
          <w:rStyle w:val="40Continoustext11ptZchn"/>
        </w:rPr>
        <w:t>attualmente</w:t>
      </w:r>
      <w:proofErr w:type="gramEnd"/>
      <w:r w:rsidRPr="004574B6">
        <w:rPr>
          <w:rStyle w:val="40Continoustext11ptZchn"/>
        </w:rPr>
        <w:t xml:space="preserve"> al centro dell’attenzione: entro il 2017 saranno introdotti sul mercato dieci modelli. Dopo avere presentato la S 500 e nel 2014 e lanciato con </w:t>
      </w:r>
      <w:proofErr w:type="gramStart"/>
      <w:r w:rsidRPr="004574B6">
        <w:rPr>
          <w:rStyle w:val="40Continoustext11ptZchn"/>
        </w:rPr>
        <w:t>successo</w:t>
      </w:r>
      <w:proofErr w:type="gramEnd"/>
      <w:r w:rsidRPr="004574B6">
        <w:rPr>
          <w:rStyle w:val="40Continoustext11ptZchn"/>
        </w:rPr>
        <w:t xml:space="preserve"> la C 350 e (in versione berlina e station-wagon) nel marzo 2015, la Casa di Stoccarda ha consegnato ai Concessionari il quarto modello nell’agosto 2015: il GLE 500 e 4MATIC. Nella primavera del 2016 sarà la volta del quinto modello, il GLC 350 </w:t>
      </w:r>
      <w:proofErr w:type="gramStart"/>
      <w:r w:rsidRPr="004574B6">
        <w:rPr>
          <w:rStyle w:val="40Continoustext11ptZchn"/>
        </w:rPr>
        <w:t>e</w:t>
      </w:r>
      <w:proofErr w:type="gramEnd"/>
      <w:r w:rsidRPr="004574B6">
        <w:rPr>
          <w:rStyle w:val="40Continoustext11ptZchn"/>
        </w:rPr>
        <w:t xml:space="preserve">. Anche </w:t>
      </w:r>
      <w:proofErr w:type="gramStart"/>
      <w:r w:rsidRPr="004574B6">
        <w:rPr>
          <w:rStyle w:val="40Continoustext11ptZchn"/>
        </w:rPr>
        <w:t xml:space="preserve">la </w:t>
      </w:r>
      <w:proofErr w:type="gramEnd"/>
      <w:r w:rsidRPr="004574B6">
        <w:rPr>
          <w:rStyle w:val="40Continoustext11ptZchn"/>
        </w:rPr>
        <w:t>E 350 e in versione berlina farà la sua apparizione sul mercato nel corso di quest’anno.</w:t>
      </w:r>
    </w:p>
    <w:p w14:paraId="70DC8F08" w14:textId="77777777" w:rsidR="007E512C" w:rsidRDefault="007E512C" w:rsidP="000A252D">
      <w:pPr>
        <w:pStyle w:val="Paragrafoelenco"/>
        <w:numPr>
          <w:ilvl w:val="0"/>
          <w:numId w:val="33"/>
        </w:numPr>
        <w:spacing w:after="0" w:line="360" w:lineRule="auto"/>
        <w:ind w:left="284" w:hanging="284"/>
        <w:rPr>
          <w:rStyle w:val="40Continoustext11ptZchn"/>
        </w:rPr>
      </w:pPr>
      <w:r w:rsidRPr="004574B6">
        <w:rPr>
          <w:rStyle w:val="40Continoustext11ptZchn"/>
        </w:rPr>
        <w:t xml:space="preserve">Guida a zero emissioni locali grazie ai </w:t>
      </w:r>
      <w:r w:rsidRPr="004574B6">
        <w:rPr>
          <w:rStyle w:val="40Continoustext11ptZchn"/>
          <w:b/>
        </w:rPr>
        <w:t>veicoli con celle a combustibile</w:t>
      </w:r>
      <w:r w:rsidRPr="004574B6">
        <w:rPr>
          <w:rStyle w:val="40Continoustext11ptZchn"/>
        </w:rPr>
        <w:t xml:space="preserve"> </w:t>
      </w:r>
      <w:proofErr w:type="gramStart"/>
      <w:r w:rsidRPr="004574B6">
        <w:rPr>
          <w:rStyle w:val="40Continoustext11ptZchn"/>
        </w:rPr>
        <w:t>ed</w:t>
      </w:r>
      <w:proofErr w:type="gramEnd"/>
      <w:r w:rsidRPr="004574B6">
        <w:rPr>
          <w:rStyle w:val="40Continoustext11ptZchn"/>
        </w:rPr>
        <w:t xml:space="preserve"> </w:t>
      </w:r>
      <w:r w:rsidRPr="004574B6">
        <w:rPr>
          <w:rStyle w:val="40Continoustext11ptZchn"/>
          <w:b/>
        </w:rPr>
        <w:t>a batteria</w:t>
      </w:r>
      <w:r w:rsidRPr="004574B6">
        <w:rPr>
          <w:rStyle w:val="40Continoustext11ptZchn"/>
        </w:rPr>
        <w:t xml:space="preserve">. Dopo il lancio sul mercato nel 2015 della B 250 e, il modello elettrico a batteria, il 2016 darà il benvenuto alla nuova edizione della </w:t>
      </w:r>
      <w:proofErr w:type="spellStart"/>
      <w:r w:rsidRPr="004574B6">
        <w:rPr>
          <w:rStyle w:val="40Continoustext11ptZchn"/>
        </w:rPr>
        <w:t>smart</w:t>
      </w:r>
      <w:proofErr w:type="spellEnd"/>
      <w:r w:rsidRPr="004574B6">
        <w:rPr>
          <w:rStyle w:val="40Continoustext11ptZchn"/>
        </w:rPr>
        <w:t xml:space="preserve"> </w:t>
      </w:r>
      <w:proofErr w:type="spellStart"/>
      <w:r w:rsidRPr="004574B6">
        <w:rPr>
          <w:rStyle w:val="40Continoustext11ptZchn"/>
        </w:rPr>
        <w:t>electric</w:t>
      </w:r>
      <w:proofErr w:type="spellEnd"/>
      <w:r w:rsidRPr="004574B6">
        <w:rPr>
          <w:rStyle w:val="40Continoustext11ptZchn"/>
        </w:rPr>
        <w:t xml:space="preserve"> drive, che debutterà sul mercato nella sua quarta generazione e sarà disponibile non solo nelle ben note versioni a due posti e cabrio, ma anche con carrozzeria a quattro posti. L’Azienda sta anche sviluppando una soluzione intelligente, basata su un veicolo con un’architettura applicabile a diverse tipologie di modelli </w:t>
      </w:r>
      <w:proofErr w:type="gramStart"/>
      <w:r w:rsidRPr="004574B6">
        <w:rPr>
          <w:rStyle w:val="40Continoustext11ptZchn"/>
        </w:rPr>
        <w:t>ed</w:t>
      </w:r>
      <w:proofErr w:type="gramEnd"/>
      <w:r w:rsidRPr="004574B6">
        <w:rPr>
          <w:rStyle w:val="40Continoustext11ptZchn"/>
        </w:rPr>
        <w:t xml:space="preserve"> in grado di garantire un’autonomia compresa tra 400 e 500 km. Anche lo sviluppo della nuova generazione di veicoli elettrici Mercedes-Benz con celle a combustibile prosegue secondo i piani, con l’introduzione sul mercato di un modello basato sulla GLC, </w:t>
      </w:r>
      <w:proofErr w:type="gramStart"/>
      <w:r w:rsidRPr="004574B6">
        <w:rPr>
          <w:rStyle w:val="40Continoustext11ptZchn"/>
        </w:rPr>
        <w:t>a partire dal</w:t>
      </w:r>
      <w:proofErr w:type="gramEnd"/>
      <w:r w:rsidRPr="004574B6">
        <w:rPr>
          <w:rStyle w:val="40Continoustext11ptZchn"/>
        </w:rPr>
        <w:t xml:space="preserve"> 2017.</w:t>
      </w:r>
    </w:p>
    <w:p w14:paraId="101B07CF" w14:textId="77777777" w:rsidR="0047655B" w:rsidRPr="004574B6" w:rsidRDefault="0047655B" w:rsidP="000A252D">
      <w:pPr>
        <w:pStyle w:val="Paragrafoelenco"/>
        <w:spacing w:after="0" w:line="360" w:lineRule="auto"/>
        <w:ind w:left="0"/>
        <w:rPr>
          <w:rStyle w:val="40Continoustext11ptZchn"/>
        </w:rPr>
      </w:pPr>
    </w:p>
    <w:p w14:paraId="58682C40" w14:textId="77777777" w:rsidR="007E512C" w:rsidRDefault="007E512C" w:rsidP="000A252D">
      <w:pPr>
        <w:spacing w:after="0" w:line="360" w:lineRule="auto"/>
        <w:rPr>
          <w:rStyle w:val="40Continoustext11ptZchn"/>
        </w:rPr>
      </w:pPr>
      <w:r w:rsidRPr="004574B6">
        <w:rPr>
          <w:rStyle w:val="40Continoustext11ptZchn"/>
        </w:rPr>
        <w:t xml:space="preserve">Mercedes-Benz è, inoltre, </w:t>
      </w:r>
      <w:proofErr w:type="gramStart"/>
      <w:r w:rsidRPr="004574B6">
        <w:rPr>
          <w:rStyle w:val="40Continoustext11ptZchn"/>
        </w:rPr>
        <w:t>impegnata</w:t>
      </w:r>
      <w:proofErr w:type="gramEnd"/>
      <w:r w:rsidRPr="004574B6">
        <w:rPr>
          <w:rStyle w:val="40Continoustext11ptZchn"/>
        </w:rPr>
        <w:t xml:space="preserve"> nello sviluppo di carburanti alternativi puliti, la cui produzione non è in conflitto con quella di generi alimentari.</w:t>
      </w:r>
    </w:p>
    <w:p w14:paraId="086DD60F" w14:textId="77777777" w:rsidR="0047655B" w:rsidRDefault="0047655B" w:rsidP="000A252D">
      <w:pPr>
        <w:spacing w:after="0" w:line="360" w:lineRule="auto"/>
      </w:pPr>
    </w:p>
    <w:p w14:paraId="4BA00D57" w14:textId="77777777" w:rsidR="0047655B" w:rsidRDefault="0047655B" w:rsidP="0047655B">
      <w:pPr>
        <w:spacing w:after="0" w:line="360" w:lineRule="auto"/>
      </w:pPr>
    </w:p>
    <w:p w14:paraId="562CAAD4" w14:textId="77777777" w:rsidR="0047655B" w:rsidRDefault="0047655B" w:rsidP="0047655B">
      <w:pPr>
        <w:spacing w:after="0" w:line="360" w:lineRule="auto"/>
      </w:pPr>
    </w:p>
    <w:p w14:paraId="0AA27A42" w14:textId="77777777" w:rsidR="0047655B" w:rsidRDefault="0047655B" w:rsidP="0047655B">
      <w:pPr>
        <w:spacing w:after="0" w:line="360" w:lineRule="auto"/>
      </w:pPr>
    </w:p>
    <w:p w14:paraId="1638F764" w14:textId="77777777" w:rsidR="0047655B" w:rsidRDefault="0047655B" w:rsidP="0047655B">
      <w:pPr>
        <w:spacing w:after="0" w:line="360" w:lineRule="auto"/>
      </w:pPr>
    </w:p>
    <w:p w14:paraId="227780C3" w14:textId="77777777" w:rsidR="0047655B" w:rsidRDefault="0047655B" w:rsidP="0047655B">
      <w:pPr>
        <w:spacing w:after="0" w:line="360" w:lineRule="auto"/>
      </w:pPr>
    </w:p>
    <w:p w14:paraId="5D936C9D" w14:textId="77777777" w:rsidR="0047655B" w:rsidRDefault="0047655B" w:rsidP="0047655B">
      <w:pPr>
        <w:spacing w:after="0" w:line="360" w:lineRule="auto"/>
      </w:pPr>
    </w:p>
    <w:p w14:paraId="7BBAB094" w14:textId="77777777" w:rsidR="0047655B" w:rsidRDefault="0047655B" w:rsidP="0047655B">
      <w:pPr>
        <w:spacing w:after="0" w:line="360" w:lineRule="auto"/>
      </w:pPr>
    </w:p>
    <w:p w14:paraId="44150D09" w14:textId="77777777" w:rsidR="0047655B" w:rsidRDefault="0047655B" w:rsidP="0047655B">
      <w:pPr>
        <w:spacing w:after="0" w:line="360" w:lineRule="auto"/>
      </w:pPr>
    </w:p>
    <w:p w14:paraId="76A1E211" w14:textId="77777777" w:rsidR="0047655B" w:rsidRDefault="0047655B" w:rsidP="0047655B">
      <w:pPr>
        <w:spacing w:after="0" w:line="360" w:lineRule="auto"/>
      </w:pPr>
    </w:p>
    <w:p w14:paraId="3B6A912D" w14:textId="77777777" w:rsidR="0047655B" w:rsidRDefault="0047655B" w:rsidP="0047655B">
      <w:pPr>
        <w:spacing w:after="0" w:line="360" w:lineRule="auto"/>
      </w:pPr>
    </w:p>
    <w:p w14:paraId="02502D83" w14:textId="77777777" w:rsidR="0047655B" w:rsidRDefault="0047655B" w:rsidP="0047655B">
      <w:pPr>
        <w:spacing w:after="0" w:line="360" w:lineRule="auto"/>
      </w:pPr>
    </w:p>
    <w:p w14:paraId="58EEBCFA" w14:textId="77777777" w:rsidR="0047655B" w:rsidRDefault="0047655B" w:rsidP="0047655B">
      <w:pPr>
        <w:spacing w:after="0" w:line="360" w:lineRule="auto"/>
      </w:pPr>
    </w:p>
    <w:p w14:paraId="59D49A1D" w14:textId="77777777" w:rsidR="0047655B" w:rsidRDefault="0047655B" w:rsidP="0047655B">
      <w:pPr>
        <w:spacing w:after="0" w:line="360" w:lineRule="auto"/>
      </w:pPr>
    </w:p>
    <w:p w14:paraId="4C292C77" w14:textId="77777777" w:rsidR="0047655B" w:rsidRDefault="0047655B" w:rsidP="0047655B">
      <w:pPr>
        <w:spacing w:after="0" w:line="360" w:lineRule="auto"/>
      </w:pPr>
    </w:p>
    <w:p w14:paraId="629BBA94" w14:textId="77777777" w:rsidR="0047655B" w:rsidRDefault="0047655B" w:rsidP="0047655B">
      <w:pPr>
        <w:spacing w:after="0" w:line="360" w:lineRule="auto"/>
      </w:pPr>
    </w:p>
    <w:p w14:paraId="0B51A872" w14:textId="77777777" w:rsidR="0047655B" w:rsidRDefault="0047655B" w:rsidP="0047655B">
      <w:pPr>
        <w:spacing w:after="0" w:line="360" w:lineRule="auto"/>
      </w:pPr>
    </w:p>
    <w:p w14:paraId="56B7C75F" w14:textId="77777777" w:rsidR="0047655B" w:rsidRDefault="0047655B" w:rsidP="0047655B">
      <w:pPr>
        <w:spacing w:after="0" w:line="360" w:lineRule="auto"/>
      </w:pPr>
    </w:p>
    <w:p w14:paraId="63687CEC" w14:textId="77777777" w:rsidR="0047655B" w:rsidRDefault="0047655B" w:rsidP="0047655B">
      <w:pPr>
        <w:spacing w:after="0" w:line="360" w:lineRule="auto"/>
      </w:pPr>
    </w:p>
    <w:p w14:paraId="3A8D5BC7" w14:textId="77777777" w:rsidR="0047655B" w:rsidRDefault="0047655B" w:rsidP="0047655B">
      <w:pPr>
        <w:spacing w:after="0" w:line="360" w:lineRule="auto"/>
      </w:pPr>
    </w:p>
    <w:p w14:paraId="5C06A64D" w14:textId="77777777" w:rsidR="0047655B" w:rsidRDefault="0047655B" w:rsidP="0047655B">
      <w:pPr>
        <w:spacing w:after="0" w:line="360" w:lineRule="auto"/>
      </w:pPr>
    </w:p>
    <w:p w14:paraId="0626BCFB" w14:textId="77777777" w:rsidR="0047655B" w:rsidRDefault="0047655B" w:rsidP="0047655B">
      <w:pPr>
        <w:spacing w:after="0" w:line="360" w:lineRule="auto"/>
      </w:pPr>
    </w:p>
    <w:p w14:paraId="172C96F8" w14:textId="77777777" w:rsidR="0047655B" w:rsidRDefault="0047655B" w:rsidP="0047655B">
      <w:pPr>
        <w:spacing w:after="0" w:line="360" w:lineRule="auto"/>
      </w:pPr>
    </w:p>
    <w:p w14:paraId="24A85AE6" w14:textId="77777777" w:rsidR="0047655B" w:rsidRDefault="0047655B" w:rsidP="0047655B">
      <w:pPr>
        <w:spacing w:after="0" w:line="360" w:lineRule="auto"/>
      </w:pPr>
    </w:p>
    <w:p w14:paraId="69B3E2DF" w14:textId="77777777" w:rsidR="0047655B" w:rsidRDefault="0047655B" w:rsidP="0047655B">
      <w:pPr>
        <w:spacing w:after="0" w:line="360" w:lineRule="auto"/>
      </w:pPr>
    </w:p>
    <w:p w14:paraId="3513837E" w14:textId="77777777" w:rsidR="0047655B" w:rsidRDefault="0047655B" w:rsidP="0047655B">
      <w:pPr>
        <w:spacing w:after="0" w:line="360" w:lineRule="auto"/>
      </w:pPr>
    </w:p>
    <w:p w14:paraId="48A843A0" w14:textId="77777777" w:rsidR="0047655B" w:rsidRPr="004574B6" w:rsidRDefault="0047655B" w:rsidP="0047655B">
      <w:pPr>
        <w:spacing w:after="0" w:line="360" w:lineRule="auto"/>
      </w:pPr>
    </w:p>
    <w:p w14:paraId="5BD5E877" w14:textId="77777777" w:rsidR="00716CC5" w:rsidRDefault="00716CC5" w:rsidP="0047655B">
      <w:pPr>
        <w:pStyle w:val="40Continoustext11pt"/>
        <w:suppressAutoHyphens w:val="0"/>
        <w:spacing w:after="0" w:line="360" w:lineRule="auto"/>
        <w:rPr>
          <w:rStyle w:val="40Continoustext11ptZchn"/>
          <w:u w:val="single"/>
        </w:rPr>
      </w:pPr>
    </w:p>
    <w:p w14:paraId="51F82B4E" w14:textId="77777777" w:rsidR="00190012" w:rsidRDefault="0055466C" w:rsidP="000A252D">
      <w:pPr>
        <w:pStyle w:val="40Continoustext11pt"/>
        <w:suppressAutoHyphens w:val="0"/>
        <w:spacing w:after="0" w:line="360" w:lineRule="auto"/>
        <w:rPr>
          <w:rStyle w:val="40Continoustext11ptZchn"/>
          <w:u w:val="single"/>
        </w:rPr>
      </w:pPr>
      <w:r w:rsidRPr="004574B6">
        <w:rPr>
          <w:rStyle w:val="40Continoustext11ptZchn"/>
          <w:u w:val="single"/>
        </w:rPr>
        <w:t>Focus on: il collaudo</w:t>
      </w:r>
    </w:p>
    <w:p w14:paraId="78B9B126" w14:textId="77777777" w:rsidR="0047655B" w:rsidRPr="004574B6" w:rsidRDefault="0047655B" w:rsidP="000A252D">
      <w:pPr>
        <w:pStyle w:val="40Continoustext11pt"/>
        <w:suppressAutoHyphens w:val="0"/>
        <w:spacing w:after="0" w:line="360" w:lineRule="auto"/>
        <w:rPr>
          <w:rStyle w:val="40Continoustext11ptZchn"/>
          <w:u w:val="single"/>
        </w:rPr>
      </w:pPr>
    </w:p>
    <w:p w14:paraId="38A22D86" w14:textId="77777777" w:rsidR="0084083F" w:rsidRDefault="0055466C" w:rsidP="000A252D">
      <w:pPr>
        <w:pStyle w:val="40Continoustext11pt"/>
        <w:suppressAutoHyphens w:val="0"/>
        <w:spacing w:after="0" w:line="360" w:lineRule="auto"/>
        <w:rPr>
          <w:rStyle w:val="40Continoustext11ptZchn"/>
          <w:sz w:val="36"/>
          <w:szCs w:val="36"/>
        </w:rPr>
      </w:pPr>
      <w:r w:rsidRPr="0047655B">
        <w:rPr>
          <w:rStyle w:val="40Continoustext11ptZchn"/>
          <w:sz w:val="36"/>
          <w:szCs w:val="36"/>
        </w:rPr>
        <w:t>Test intensivi sistematici</w:t>
      </w:r>
    </w:p>
    <w:p w14:paraId="49C7E556" w14:textId="77777777" w:rsidR="0047655B" w:rsidRPr="0047655B" w:rsidRDefault="0047655B" w:rsidP="000A252D">
      <w:pPr>
        <w:pStyle w:val="40Continoustext11pt"/>
        <w:suppressAutoHyphens w:val="0"/>
        <w:spacing w:after="0" w:line="360" w:lineRule="auto"/>
        <w:rPr>
          <w:rStyle w:val="40Continoustext11ptZchn"/>
          <w:sz w:val="36"/>
          <w:szCs w:val="36"/>
        </w:rPr>
      </w:pPr>
    </w:p>
    <w:p w14:paraId="40B92D85" w14:textId="77777777" w:rsidR="006B7C71" w:rsidRPr="00716CC5" w:rsidRDefault="0055466C" w:rsidP="000A252D">
      <w:pPr>
        <w:pStyle w:val="40Continoustext11pt"/>
        <w:suppressAutoHyphens w:val="0"/>
        <w:spacing w:after="0" w:line="360" w:lineRule="auto"/>
        <w:rPr>
          <w:rStyle w:val="40Continoustext11ptZchn"/>
          <w:b/>
        </w:rPr>
      </w:pPr>
      <w:r w:rsidRPr="00716CC5">
        <w:rPr>
          <w:rStyle w:val="40Continoustext11ptZchn"/>
          <w:b/>
        </w:rPr>
        <w:t xml:space="preserve">Prima di circolare sulle nostre strade nell’ambito delle prove di durata, i nuovi propulsori Mercedes-Benz hanno già superato con successo una serie </w:t>
      </w:r>
      <w:proofErr w:type="gramStart"/>
      <w:r w:rsidRPr="00716CC5">
        <w:rPr>
          <w:rStyle w:val="40Continoustext11ptZchn"/>
          <w:b/>
        </w:rPr>
        <w:t xml:space="preserve">di </w:t>
      </w:r>
      <w:proofErr w:type="gramEnd"/>
      <w:r w:rsidRPr="00716CC5">
        <w:rPr>
          <w:rStyle w:val="40Continoustext11ptZchn"/>
          <w:b/>
        </w:rPr>
        <w:t>impegnativi test di sollecitazione, compresi quelli sui banchi di prova per motori presso il Centro Prove a Stoccarda-</w:t>
      </w:r>
      <w:proofErr w:type="spellStart"/>
      <w:r w:rsidRPr="00716CC5">
        <w:rPr>
          <w:rStyle w:val="40Continoustext11ptZchn"/>
          <w:b/>
        </w:rPr>
        <w:t>Untertürkheim</w:t>
      </w:r>
      <w:proofErr w:type="spellEnd"/>
      <w:r w:rsidRPr="00716CC5">
        <w:rPr>
          <w:rStyle w:val="40Continoustext11ptZchn"/>
          <w:b/>
        </w:rPr>
        <w:t xml:space="preserve">. All’interno di questo edificio sono presenti </w:t>
      </w:r>
      <w:proofErr w:type="gramStart"/>
      <w:r w:rsidRPr="00716CC5">
        <w:rPr>
          <w:rStyle w:val="40Continoustext11ptZchn"/>
          <w:b/>
        </w:rPr>
        <w:t>72</w:t>
      </w:r>
      <w:proofErr w:type="gramEnd"/>
      <w:r w:rsidRPr="00716CC5">
        <w:rPr>
          <w:rStyle w:val="40Continoustext11ptZchn"/>
          <w:b/>
        </w:rPr>
        <w:t xml:space="preserve"> ultramoderni banchi di prova per motori, suddivisi su 3 piani con 24 banchi ciascuno, che sono in funzione giorno e notte per 365 giorni all’anno.  Il nuovo motore diesel OM 654 vi ha trascorso oltre 25.000 ore prima di ottenere il via libera per l’impiego a bordo della futura Classe E.</w:t>
      </w:r>
    </w:p>
    <w:p w14:paraId="296CC3DD" w14:textId="77777777" w:rsidR="0047655B" w:rsidRPr="004574B6" w:rsidRDefault="0047655B" w:rsidP="000A252D">
      <w:pPr>
        <w:pStyle w:val="40Continoustext11pt"/>
        <w:suppressAutoHyphens w:val="0"/>
        <w:spacing w:after="0" w:line="360" w:lineRule="auto"/>
        <w:rPr>
          <w:rStyle w:val="40Continoustext11ptZchn"/>
        </w:rPr>
      </w:pPr>
    </w:p>
    <w:p w14:paraId="1B1417DE" w14:textId="6850A61E" w:rsidR="006A3004" w:rsidRDefault="0055466C" w:rsidP="000A252D">
      <w:pPr>
        <w:pStyle w:val="40Continoustext11pt"/>
        <w:spacing w:after="0" w:line="360" w:lineRule="auto"/>
        <w:rPr>
          <w:rStyle w:val="40Continoustext11ptZchn"/>
        </w:rPr>
      </w:pPr>
      <w:r w:rsidRPr="004574B6">
        <w:rPr>
          <w:rStyle w:val="40Continoustext11ptZchn"/>
        </w:rPr>
        <w:t xml:space="preserve">Sui banchi di prova è possibile simulare molteplici condizioni di carico e su strada, al fine di riprodurre tutte le tipologie d’uso possibili, come l’avviamento a freddo </w:t>
      </w:r>
      <w:proofErr w:type="gramStart"/>
      <w:r w:rsidRPr="004574B6">
        <w:rPr>
          <w:rStyle w:val="40Continoustext11ptZchn"/>
        </w:rPr>
        <w:t>ed</w:t>
      </w:r>
      <w:proofErr w:type="gramEnd"/>
      <w:r w:rsidRPr="004574B6">
        <w:rPr>
          <w:rStyle w:val="40Continoustext11ptZchn"/>
        </w:rPr>
        <w:t xml:space="preserve"> a caldo, il traffico stop</w:t>
      </w:r>
      <w:r w:rsidRPr="004574B6">
        <w:rPr>
          <w:rStyle w:val="40Continoustext11ptZchn"/>
        </w:rPr>
        <w:noBreakHyphen/>
        <w:t xml:space="preserve">and-go e le prove di durata nelle condizioni più disparate. Nel laboratorio è possibile simulare anche i percorsi in salita più ripidi: sul cosiddetto banco di prova oscillante, i motori </w:t>
      </w:r>
      <w:proofErr w:type="gramStart"/>
      <w:r w:rsidRPr="004574B6">
        <w:rPr>
          <w:rStyle w:val="40Continoustext11ptZchn"/>
        </w:rPr>
        <w:t>vengono</w:t>
      </w:r>
      <w:proofErr w:type="gramEnd"/>
      <w:r w:rsidRPr="004574B6">
        <w:rPr>
          <w:rStyle w:val="40Continoustext11ptZchn"/>
        </w:rPr>
        <w:t xml:space="preserve"> inclinati con un’angolazione fino a 40° per verificare, ad esempio, le sollecitazioni relative al circuito dell'olio.</w:t>
      </w:r>
    </w:p>
    <w:p w14:paraId="4CA2C409" w14:textId="77777777" w:rsidR="0047655B" w:rsidRPr="004574B6" w:rsidRDefault="0047655B" w:rsidP="000A252D">
      <w:pPr>
        <w:pStyle w:val="40Continoustext11pt"/>
        <w:spacing w:after="0" w:line="360" w:lineRule="auto"/>
        <w:rPr>
          <w:rStyle w:val="40Continoustext11ptZchn"/>
        </w:rPr>
      </w:pPr>
    </w:p>
    <w:p w14:paraId="6CE45D3D" w14:textId="0306CA58" w:rsidR="0055466C" w:rsidRDefault="007A7B5F" w:rsidP="000A252D">
      <w:pPr>
        <w:spacing w:after="0" w:line="360" w:lineRule="auto"/>
        <w:rPr>
          <w:rStyle w:val="40Continoustext11ptZchn"/>
        </w:rPr>
      </w:pPr>
      <w:r w:rsidRPr="004574B6">
        <w:rPr>
          <w:rStyle w:val="40Continoustext11ptZchn"/>
        </w:rPr>
        <w:t xml:space="preserve">Nelle diverse fasi di sviluppo, i propulsori sono sottoposti a una serie di ‘stress test’ a un ritmo accelerato. I programmi dei banchi di prova prevedono una durata compresa tra 500 e 2.400 ore, che comprende numerosi cicli di prova sia a pieno </w:t>
      </w:r>
      <w:proofErr w:type="gramStart"/>
      <w:r w:rsidRPr="004574B6">
        <w:rPr>
          <w:rStyle w:val="40Continoustext11ptZchn"/>
        </w:rPr>
        <w:t>che</w:t>
      </w:r>
      <w:proofErr w:type="gramEnd"/>
      <w:r w:rsidRPr="004574B6">
        <w:rPr>
          <w:rStyle w:val="40Continoustext11ptZchn"/>
        </w:rPr>
        <w:t xml:space="preserve"> a basso carico. Il comportamento termico e la resistenza dei </w:t>
      </w:r>
      <w:proofErr w:type="gramStart"/>
      <w:r w:rsidRPr="004574B6">
        <w:rPr>
          <w:rStyle w:val="40Continoustext11ptZchn"/>
        </w:rPr>
        <w:t>componenti</w:t>
      </w:r>
      <w:proofErr w:type="gramEnd"/>
      <w:r w:rsidRPr="004574B6">
        <w:rPr>
          <w:rStyle w:val="40Continoustext11ptZchn"/>
        </w:rPr>
        <w:t xml:space="preserve"> sono collaudati a pieno carico, tuttavia anche sollecitazioni di lieve entità possono rappresentare un fattore di prova critico per il motore, in quanto favoriscono la formazione della cosiddetta morchia nera nell’olio motore. Si aggiungono, inoltre, sollecitazioni </w:t>
      </w:r>
      <w:proofErr w:type="gramStart"/>
      <w:r w:rsidRPr="004574B6">
        <w:rPr>
          <w:rStyle w:val="40Continoustext11ptZchn"/>
        </w:rPr>
        <w:t>più estreme</w:t>
      </w:r>
      <w:proofErr w:type="gramEnd"/>
      <w:r w:rsidRPr="004574B6">
        <w:rPr>
          <w:rStyle w:val="40Continoustext11ptZchn"/>
        </w:rPr>
        <w:t xml:space="preserve">, come il raffreddamento rapido del liquido di raffreddamento in un tempo massimo di 60 secondi da 110 °C a circa 25 °C ed il rapido innalzamento dei giri del motore a pieno carico fino al regime di rotazione nominale con una bassa temperatura del liquido di raffreddamento. </w:t>
      </w:r>
    </w:p>
    <w:p w14:paraId="566DE937" w14:textId="77777777" w:rsidR="0047655B" w:rsidRPr="004574B6" w:rsidRDefault="0047655B" w:rsidP="000A252D">
      <w:pPr>
        <w:spacing w:after="0" w:line="360" w:lineRule="auto"/>
        <w:rPr>
          <w:rStyle w:val="40Continoustext11ptZchn"/>
        </w:rPr>
      </w:pPr>
    </w:p>
    <w:p w14:paraId="0FD9D2D7" w14:textId="53A22193" w:rsidR="0055466C" w:rsidRDefault="0055466C" w:rsidP="000A252D">
      <w:pPr>
        <w:spacing w:after="0" w:line="360" w:lineRule="auto"/>
        <w:rPr>
          <w:rStyle w:val="40Continoustext11ptZchn"/>
        </w:rPr>
      </w:pPr>
      <w:r w:rsidRPr="004574B6">
        <w:rPr>
          <w:rStyle w:val="40Continoustext11ptZchn"/>
        </w:rPr>
        <w:t xml:space="preserve">Oltre all’affidabilità dei </w:t>
      </w:r>
      <w:proofErr w:type="gramStart"/>
      <w:r w:rsidRPr="004574B6">
        <w:rPr>
          <w:rStyle w:val="40Continoustext11ptZchn"/>
        </w:rPr>
        <w:t>componenti</w:t>
      </w:r>
      <w:proofErr w:type="gramEnd"/>
      <w:r w:rsidRPr="004574B6">
        <w:rPr>
          <w:rStyle w:val="40Continoustext11ptZchn"/>
        </w:rPr>
        <w:t xml:space="preserve">, i principali obiettivi dello sviluppo sono il comportamento in materia di consumi e gas di scarico, seguito dalla guidabilità per quanto riguarda l’interazione tra motore, cambio e vettura in generale. Questo richiede un lungo lavoro di affinamento a cominciare dai banchi di prova </w:t>
      </w:r>
      <w:proofErr w:type="gramStart"/>
      <w:r w:rsidRPr="004574B6">
        <w:rPr>
          <w:rStyle w:val="40Continoustext11ptZchn"/>
        </w:rPr>
        <w:t>ed</w:t>
      </w:r>
      <w:proofErr w:type="gramEnd"/>
      <w:r w:rsidRPr="004574B6">
        <w:rPr>
          <w:rStyle w:val="40Continoustext11ptZchn"/>
        </w:rPr>
        <w:t xml:space="preserve"> a seguire durante le prove su strada condotte dai collaudatori, che comprendono test nel Nord della Svezia con temperature di -30° C o in Spagna a un’altitudine di 2.500 metri e con temperature superiori. A questo si aggiungono diverse prove sui banchi, come la camera climatica e la </w:t>
      </w:r>
      <w:proofErr w:type="gramStart"/>
      <w:r w:rsidRPr="004574B6">
        <w:rPr>
          <w:rStyle w:val="40Continoustext11ptZchn"/>
        </w:rPr>
        <w:t>camera</w:t>
      </w:r>
      <w:proofErr w:type="gramEnd"/>
      <w:r w:rsidRPr="004574B6">
        <w:rPr>
          <w:rStyle w:val="40Continoustext11ptZchn"/>
        </w:rPr>
        <w:t xml:space="preserve"> per prove in quota, che permette di simulare condizioni di funzionamento a un’altitudine fino a 4.000 metri. Il programma dei test comprendeva anche un collaudo della vettura basato su una serie di prove di durata. Per convalidare l’affidabilità delle nuove tecnologie e delle </w:t>
      </w:r>
      <w:proofErr w:type="gramStart"/>
      <w:r w:rsidRPr="004574B6">
        <w:rPr>
          <w:rStyle w:val="40Continoustext11ptZchn"/>
        </w:rPr>
        <w:t>nuove</w:t>
      </w:r>
      <w:proofErr w:type="gramEnd"/>
      <w:r w:rsidRPr="004574B6">
        <w:rPr>
          <w:rStyle w:val="40Continoustext11ptZchn"/>
        </w:rPr>
        <w:t xml:space="preserve"> funzionalità, sono stati percorsi oltre cinque milioni di chilometri nelle condizioni d’uso più disparate, come ad esempio il test a un ritmo accelerato, che si svolge su un ovale ad alta velocità che permette di simulare le sollecitazioni su una distanza di 250.000 chilometri percorsa da un qualsiasi Cliente.</w:t>
      </w:r>
    </w:p>
    <w:p w14:paraId="5198C536" w14:textId="77777777" w:rsidR="0047655B" w:rsidRPr="004574B6" w:rsidRDefault="0047655B" w:rsidP="000A252D">
      <w:pPr>
        <w:spacing w:after="0" w:line="360" w:lineRule="auto"/>
        <w:rPr>
          <w:rStyle w:val="40Continoustext11ptZchn"/>
        </w:rPr>
      </w:pPr>
    </w:p>
    <w:p w14:paraId="327A4850" w14:textId="77777777" w:rsidR="0055466C" w:rsidRPr="00716CC5" w:rsidRDefault="0055466C" w:rsidP="000A252D">
      <w:pPr>
        <w:keepNext/>
        <w:spacing w:after="0" w:line="360" w:lineRule="auto"/>
        <w:rPr>
          <w:rStyle w:val="40Continoustext11ptZchn"/>
          <w:b/>
        </w:rPr>
      </w:pPr>
      <w:r w:rsidRPr="00716CC5">
        <w:rPr>
          <w:rStyle w:val="40Continoustext11ptZchn"/>
          <w:b/>
        </w:rPr>
        <w:t xml:space="preserve">Recupero dell’energia: i banchi di prova generano </w:t>
      </w:r>
      <w:proofErr w:type="gramStart"/>
      <w:r w:rsidRPr="00716CC5">
        <w:rPr>
          <w:rStyle w:val="40Continoustext11ptZchn"/>
          <w:b/>
        </w:rPr>
        <w:t>elettricità</w:t>
      </w:r>
      <w:proofErr w:type="gramEnd"/>
    </w:p>
    <w:p w14:paraId="2C26127D" w14:textId="77777777" w:rsidR="0047655B" w:rsidRPr="004574B6" w:rsidRDefault="0047655B" w:rsidP="000A252D">
      <w:pPr>
        <w:keepNext/>
        <w:spacing w:after="0" w:line="360" w:lineRule="auto"/>
        <w:rPr>
          <w:rStyle w:val="40Continoustext11ptZchn"/>
        </w:rPr>
      </w:pPr>
    </w:p>
    <w:p w14:paraId="18350679" w14:textId="77777777" w:rsidR="00455B3B" w:rsidRPr="004574B6" w:rsidRDefault="0055466C" w:rsidP="000A252D">
      <w:pPr>
        <w:pStyle w:val="40Continoustext11pt"/>
        <w:suppressAutoHyphens w:val="0"/>
        <w:spacing w:after="0" w:line="360" w:lineRule="auto"/>
        <w:rPr>
          <w:rStyle w:val="40Continoustext11ptZchn"/>
        </w:rPr>
      </w:pPr>
      <w:r w:rsidRPr="004574B6">
        <w:rPr>
          <w:rStyle w:val="40Continoustext11ptZchn"/>
        </w:rPr>
        <w:t xml:space="preserve">L’energia generata dai motori in prova </w:t>
      </w:r>
      <w:proofErr w:type="gramStart"/>
      <w:r w:rsidRPr="004574B6">
        <w:rPr>
          <w:rStyle w:val="40Continoustext11ptZchn"/>
        </w:rPr>
        <w:t>viene</w:t>
      </w:r>
      <w:proofErr w:type="gramEnd"/>
      <w:r w:rsidRPr="004574B6">
        <w:rPr>
          <w:rStyle w:val="40Continoustext11ptZchn"/>
        </w:rPr>
        <w:t xml:space="preserve"> recuperata quasi per intero. Il reparto banchi di prova per motori di </w:t>
      </w:r>
      <w:proofErr w:type="spellStart"/>
      <w:r w:rsidRPr="004574B6">
        <w:rPr>
          <w:rStyle w:val="40Continoustext11ptZchn"/>
        </w:rPr>
        <w:t>Untertürkheim</w:t>
      </w:r>
      <w:proofErr w:type="spellEnd"/>
      <w:r w:rsidRPr="004574B6">
        <w:rPr>
          <w:rStyle w:val="40Continoustext11ptZchn"/>
        </w:rPr>
        <w:t xml:space="preserve"> è certificato come centrale di cogenerazione per quanto riguarda la produzione combinata di energia ed elettricità: per rilevare e misurare la potenza dei motori, infatti, </w:t>
      </w:r>
      <w:proofErr w:type="gramStart"/>
      <w:r w:rsidRPr="004574B6">
        <w:rPr>
          <w:rStyle w:val="40Continoustext11ptZchn"/>
        </w:rPr>
        <w:t>vengono</w:t>
      </w:r>
      <w:proofErr w:type="gramEnd"/>
      <w:r w:rsidRPr="004574B6">
        <w:rPr>
          <w:rStyle w:val="40Continoustext11ptZchn"/>
        </w:rPr>
        <w:t xml:space="preserve"> utilizzate esclusivamente macchine attive. Contrariamente a quanto accade su un veicolo, la potenza dei motori non </w:t>
      </w:r>
      <w:proofErr w:type="gramStart"/>
      <w:r w:rsidRPr="004574B6">
        <w:rPr>
          <w:rStyle w:val="40Continoustext11ptZchn"/>
        </w:rPr>
        <w:t>viene</w:t>
      </w:r>
      <w:proofErr w:type="gramEnd"/>
      <w:r w:rsidRPr="004574B6">
        <w:rPr>
          <w:rStyle w:val="40Continoustext11ptZchn"/>
        </w:rPr>
        <w:t xml:space="preserve"> impiegata per muovere il veicolo in senso longitudinale, bensì trasformata in energia elettrica e successivamente reimmessa nella rete elettrica.</w:t>
      </w:r>
    </w:p>
    <w:p w14:paraId="45460887" w14:textId="77777777" w:rsidR="005B466B" w:rsidRPr="004574B6" w:rsidRDefault="005B466B" w:rsidP="000A252D">
      <w:pPr>
        <w:spacing w:after="0" w:line="360" w:lineRule="auto"/>
      </w:pPr>
      <w:r w:rsidRPr="004574B6">
        <w:br w:type="page"/>
      </w:r>
    </w:p>
    <w:p w14:paraId="2AC20234" w14:textId="77777777" w:rsidR="005B466B" w:rsidRPr="004574B6" w:rsidRDefault="0055466C" w:rsidP="000A252D">
      <w:pPr>
        <w:pStyle w:val="40Continoustext11pt"/>
        <w:suppressAutoHyphens w:val="0"/>
        <w:spacing w:after="0" w:line="360" w:lineRule="auto"/>
        <w:rPr>
          <w:rStyle w:val="40Continoustext11ptZchn"/>
          <w:u w:val="single"/>
        </w:rPr>
      </w:pPr>
      <w:r w:rsidRPr="004574B6">
        <w:rPr>
          <w:rStyle w:val="40Continoustext11ptZchn"/>
          <w:u w:val="single"/>
        </w:rPr>
        <w:t>Focus on: sviluppo e produzione</w:t>
      </w:r>
    </w:p>
    <w:p w14:paraId="6FDB5297" w14:textId="77777777" w:rsidR="005B466B" w:rsidRDefault="00B115F1" w:rsidP="000A252D">
      <w:pPr>
        <w:pStyle w:val="40Continoustext11pt"/>
        <w:suppressAutoHyphens w:val="0"/>
        <w:spacing w:after="0" w:line="360" w:lineRule="auto"/>
        <w:rPr>
          <w:rStyle w:val="40Continoustext11ptZchn"/>
          <w:sz w:val="36"/>
          <w:szCs w:val="36"/>
        </w:rPr>
      </w:pPr>
      <w:r w:rsidRPr="0047655B">
        <w:rPr>
          <w:rStyle w:val="40Continoustext11ptZchn"/>
          <w:sz w:val="36"/>
          <w:szCs w:val="36"/>
        </w:rPr>
        <w:t>Nuova architettura per la massima flessibilità produttiva</w:t>
      </w:r>
    </w:p>
    <w:p w14:paraId="21C9D831" w14:textId="77777777" w:rsidR="0047655B" w:rsidRPr="0047655B" w:rsidRDefault="0047655B" w:rsidP="000A252D">
      <w:pPr>
        <w:pStyle w:val="40Continoustext11pt"/>
        <w:suppressAutoHyphens w:val="0"/>
        <w:spacing w:after="0" w:line="360" w:lineRule="auto"/>
        <w:rPr>
          <w:rStyle w:val="40Continoustext11ptZchn"/>
          <w:sz w:val="36"/>
          <w:szCs w:val="36"/>
        </w:rPr>
      </w:pPr>
    </w:p>
    <w:p w14:paraId="4BFC528E" w14:textId="77777777" w:rsidR="00392796" w:rsidRPr="00716CC5" w:rsidRDefault="00B115F1" w:rsidP="000A252D">
      <w:pPr>
        <w:pStyle w:val="40Continoustext11pt"/>
        <w:suppressAutoHyphens w:val="0"/>
        <w:spacing w:after="0" w:line="360" w:lineRule="auto"/>
        <w:rPr>
          <w:rStyle w:val="40Continoustext11ptZchn"/>
          <w:b/>
        </w:rPr>
      </w:pPr>
      <w:r w:rsidRPr="00716CC5">
        <w:rPr>
          <w:rStyle w:val="40Continoustext11ptZchn"/>
          <w:b/>
        </w:rPr>
        <w:t>Lo sviluppo dei motori con struttura modulare è oggi più importante che mai. Sempre più frequente</w:t>
      </w:r>
      <w:proofErr w:type="gramStart"/>
      <w:r w:rsidRPr="00716CC5">
        <w:rPr>
          <w:rStyle w:val="40Continoustext11ptZchn"/>
          <w:b/>
        </w:rPr>
        <w:t xml:space="preserve"> infatti</w:t>
      </w:r>
      <w:proofErr w:type="gramEnd"/>
      <w:r w:rsidRPr="00716CC5">
        <w:rPr>
          <w:rStyle w:val="40Continoustext11ptZchn"/>
          <w:b/>
        </w:rPr>
        <w:t xml:space="preserve"> il caso in cui varianti di potenza, veicoli, emissioni e versioni nazionali si traducono rapidamente in altrettante versioni a livello di motorizzazioni e ricambi. Il post-trattamento dei gas di scarico è stato inoltre finora installato prevalentemente </w:t>
      </w:r>
      <w:proofErr w:type="gramStart"/>
      <w:r w:rsidRPr="00716CC5">
        <w:rPr>
          <w:rStyle w:val="40Continoustext11ptZchn"/>
          <w:b/>
        </w:rPr>
        <w:t>sul lato vettura</w:t>
      </w:r>
      <w:proofErr w:type="gramEnd"/>
      <w:r w:rsidRPr="00716CC5">
        <w:rPr>
          <w:rStyle w:val="40Continoustext11ptZchn"/>
          <w:b/>
        </w:rPr>
        <w:t xml:space="preserve">, richiedendo lo sviluppo di numerosi impianti di scarico specifici e relative applicazioni, con conseguente dispendio di mezzi. Con i motori di nuova generazione si è dovuto quindi restringere sensibilmente la gamma di versioni </w:t>
      </w:r>
      <w:proofErr w:type="gramStart"/>
      <w:r w:rsidRPr="00716CC5">
        <w:rPr>
          <w:rStyle w:val="40Continoustext11ptZchn"/>
          <w:b/>
        </w:rPr>
        <w:t>ed</w:t>
      </w:r>
      <w:proofErr w:type="gramEnd"/>
      <w:r w:rsidRPr="00716CC5">
        <w:rPr>
          <w:rStyle w:val="40Continoustext11ptZchn"/>
          <w:b/>
        </w:rPr>
        <w:t xml:space="preserve"> accrescere la flessibilità produttiva. L’implementazione nella produzione di serie è stata supportata da una catena di processo completamente digitalizzata.</w:t>
      </w:r>
    </w:p>
    <w:p w14:paraId="712BD437" w14:textId="77777777" w:rsidR="00D84F4D" w:rsidRPr="004574B6" w:rsidRDefault="00D84F4D" w:rsidP="000A252D">
      <w:pPr>
        <w:pStyle w:val="40Continoustext11pt"/>
        <w:suppressAutoHyphens w:val="0"/>
        <w:spacing w:after="0" w:line="360" w:lineRule="auto"/>
        <w:rPr>
          <w:rStyle w:val="40Continoustext11ptZchn"/>
        </w:rPr>
      </w:pPr>
    </w:p>
    <w:p w14:paraId="29F7FA6A" w14:textId="51A1BE05" w:rsidR="0093496A" w:rsidRPr="004574B6" w:rsidRDefault="00B115F1" w:rsidP="000A252D">
      <w:pPr>
        <w:pStyle w:val="40Continoustext11pt"/>
        <w:spacing w:after="0" w:line="360" w:lineRule="auto"/>
        <w:rPr>
          <w:rStyle w:val="40Continoustext11ptZchn"/>
        </w:rPr>
      </w:pPr>
      <w:r w:rsidRPr="004574B6">
        <w:rPr>
          <w:rStyle w:val="40Continoustext11ptZchn"/>
        </w:rPr>
        <w:t xml:space="preserve">Uno dei principali requisiti posti dalla nuova architettura modulare della catena cinematica Mercedes-Benz è stato quello </w:t>
      </w:r>
      <w:proofErr w:type="gramStart"/>
      <w:r w:rsidRPr="004574B6">
        <w:rPr>
          <w:rStyle w:val="40Continoustext11ptZchn"/>
        </w:rPr>
        <w:t>relativo alla</w:t>
      </w:r>
      <w:proofErr w:type="gramEnd"/>
      <w:r w:rsidRPr="004574B6">
        <w:rPr>
          <w:rStyle w:val="40Continoustext11ptZchn"/>
        </w:rPr>
        <w:t xml:space="preserve"> compattezza del motore di base, poiché le dimensioni principali con alesaggio, corsa e distanza tra i cilindri risultano determinanti per lunghezza ed altezza di installazione del motore. Rispetto al precedente motore OM 651, sull’OM 654 la distanza tra i cilindri è stata ridotta da </w:t>
      </w:r>
      <w:proofErr w:type="gramStart"/>
      <w:r w:rsidRPr="004574B6">
        <w:rPr>
          <w:rStyle w:val="40Continoustext11ptZchn"/>
        </w:rPr>
        <w:t>94</w:t>
      </w:r>
      <w:proofErr w:type="gramEnd"/>
      <w:r w:rsidRPr="004574B6">
        <w:rPr>
          <w:rStyle w:val="40Continoustext11ptZchn"/>
        </w:rPr>
        <w:t xml:space="preserve"> a 90 mm, </w:t>
      </w:r>
      <w:r w:rsidRPr="004574B6">
        <w:rPr>
          <w:rStyle w:val="40Continoustext11ptZchn"/>
        </w:rPr>
        <w:br/>
        <w:t>consentendo di raggiungere lunghezze di installazione del motore attualmente riservate ai soli motori a V.</w:t>
      </w:r>
    </w:p>
    <w:p w14:paraId="65B21A39" w14:textId="77777777" w:rsidR="000A252D" w:rsidRDefault="000A252D" w:rsidP="000A252D">
      <w:pPr>
        <w:spacing w:after="0" w:line="360" w:lineRule="auto"/>
        <w:rPr>
          <w:rStyle w:val="41Continoustext11ptboldZchn"/>
          <w:b w:val="0"/>
        </w:rPr>
      </w:pPr>
    </w:p>
    <w:p w14:paraId="294E6C68" w14:textId="77777777" w:rsidR="00B115F1" w:rsidRPr="004574B6" w:rsidRDefault="00B115F1" w:rsidP="000A252D">
      <w:pPr>
        <w:spacing w:after="0" w:line="360" w:lineRule="auto"/>
        <w:rPr>
          <w:rStyle w:val="41Continoustext11ptboldZchn"/>
          <w:b w:val="0"/>
        </w:rPr>
      </w:pPr>
      <w:r w:rsidRPr="004574B6">
        <w:rPr>
          <w:rStyle w:val="41Continoustext11ptboldZchn"/>
          <w:b w:val="0"/>
        </w:rPr>
        <w:t xml:space="preserve">È stata così ottenuta un’architettura della catena cinematica caratterizzata </w:t>
      </w:r>
      <w:proofErr w:type="gramStart"/>
      <w:r w:rsidRPr="004574B6">
        <w:rPr>
          <w:rStyle w:val="41Continoustext11ptboldZchn"/>
          <w:b w:val="0"/>
        </w:rPr>
        <w:t>da</w:t>
      </w:r>
      <w:proofErr w:type="gramEnd"/>
    </w:p>
    <w:p w14:paraId="40A19897" w14:textId="77777777" w:rsidR="00B115F1" w:rsidRPr="004574B6" w:rsidRDefault="00B115F1" w:rsidP="000A252D">
      <w:pPr>
        <w:pStyle w:val="Paragrafoelenco"/>
        <w:numPr>
          <w:ilvl w:val="0"/>
          <w:numId w:val="34"/>
        </w:numPr>
        <w:spacing w:after="0" w:line="360" w:lineRule="auto"/>
        <w:ind w:left="284" w:hanging="284"/>
        <w:rPr>
          <w:rStyle w:val="41Continoustext11ptboldZchn"/>
          <w:b w:val="0"/>
        </w:rPr>
      </w:pPr>
      <w:proofErr w:type="gramStart"/>
      <w:r w:rsidRPr="004574B6">
        <w:rPr>
          <w:rStyle w:val="41Continoustext11ptboldZchn"/>
          <w:b w:val="0"/>
        </w:rPr>
        <w:t>posizionamento</w:t>
      </w:r>
      <w:proofErr w:type="gramEnd"/>
      <w:r w:rsidRPr="004574B6">
        <w:rPr>
          <w:rStyle w:val="41Continoustext11ptboldZchn"/>
          <w:b w:val="0"/>
        </w:rPr>
        <w:t xml:space="preserve"> uniforme dei motori sulle diverse serie costruttive</w:t>
      </w:r>
    </w:p>
    <w:p w14:paraId="1267A549" w14:textId="77777777" w:rsidR="00B115F1" w:rsidRPr="004574B6" w:rsidRDefault="00B115F1" w:rsidP="000A252D">
      <w:pPr>
        <w:pStyle w:val="Paragrafoelenco"/>
        <w:numPr>
          <w:ilvl w:val="0"/>
          <w:numId w:val="34"/>
        </w:numPr>
        <w:spacing w:after="0" w:line="360" w:lineRule="auto"/>
        <w:ind w:left="284" w:hanging="284"/>
        <w:rPr>
          <w:rStyle w:val="41Continoustext11ptboldZchn"/>
          <w:b w:val="0"/>
        </w:rPr>
      </w:pPr>
      <w:proofErr w:type="gramStart"/>
      <w:r w:rsidRPr="004574B6">
        <w:rPr>
          <w:rStyle w:val="41Continoustext11ptboldZchn"/>
          <w:b w:val="0"/>
        </w:rPr>
        <w:t>flangia</w:t>
      </w:r>
      <w:proofErr w:type="gramEnd"/>
      <w:r w:rsidRPr="004574B6">
        <w:rPr>
          <w:rStyle w:val="41Continoustext11ptboldZchn"/>
          <w:b w:val="0"/>
        </w:rPr>
        <w:t xml:space="preserve"> del cambio collocata sempre nella stessa posizione sulla vettura</w:t>
      </w:r>
    </w:p>
    <w:p w14:paraId="2D3C9F7D" w14:textId="77777777" w:rsidR="00B115F1" w:rsidRPr="004574B6" w:rsidRDefault="00B115F1" w:rsidP="000A252D">
      <w:pPr>
        <w:pStyle w:val="Paragrafoelenco"/>
        <w:numPr>
          <w:ilvl w:val="0"/>
          <w:numId w:val="34"/>
        </w:numPr>
        <w:spacing w:after="0" w:line="360" w:lineRule="auto"/>
        <w:ind w:left="284" w:hanging="284"/>
        <w:rPr>
          <w:rStyle w:val="41Continoustext11ptboldZchn"/>
          <w:b w:val="0"/>
        </w:rPr>
      </w:pPr>
      <w:proofErr w:type="gramStart"/>
      <w:r w:rsidRPr="004574B6">
        <w:rPr>
          <w:rStyle w:val="41Continoustext11ptboldZchn"/>
          <w:b w:val="0"/>
        </w:rPr>
        <w:t>uniformità</w:t>
      </w:r>
      <w:proofErr w:type="gramEnd"/>
      <w:r w:rsidRPr="004574B6">
        <w:rPr>
          <w:rStyle w:val="41Continoustext11ptboldZchn"/>
          <w:b w:val="0"/>
        </w:rPr>
        <w:t xml:space="preserve"> di posizionamento dell’impianto di scarico, in prossimità del motore</w:t>
      </w:r>
    </w:p>
    <w:p w14:paraId="09BF3A35" w14:textId="77777777" w:rsidR="00B115F1" w:rsidRPr="004574B6" w:rsidRDefault="00B115F1" w:rsidP="000A252D">
      <w:pPr>
        <w:pStyle w:val="Paragrafoelenco"/>
        <w:numPr>
          <w:ilvl w:val="0"/>
          <w:numId w:val="34"/>
        </w:numPr>
        <w:spacing w:after="0" w:line="360" w:lineRule="auto"/>
        <w:ind w:left="284" w:hanging="284"/>
        <w:rPr>
          <w:rStyle w:val="41Continoustext11ptboldZchn"/>
          <w:b w:val="0"/>
        </w:rPr>
      </w:pPr>
      <w:proofErr w:type="gramStart"/>
      <w:r w:rsidRPr="004574B6">
        <w:rPr>
          <w:rStyle w:val="41Continoustext11ptboldZchn"/>
          <w:b w:val="0"/>
        </w:rPr>
        <w:t>sensibile</w:t>
      </w:r>
      <w:proofErr w:type="gramEnd"/>
      <w:r w:rsidRPr="004574B6">
        <w:rPr>
          <w:rStyle w:val="41Continoustext11ptboldZchn"/>
          <w:b w:val="0"/>
        </w:rPr>
        <w:t xml:space="preserve"> riduzione sia delle varianti degli impianti gas di scarico che dei componenti che dipendono dalla vettura</w:t>
      </w:r>
    </w:p>
    <w:p w14:paraId="0828B4C9" w14:textId="77777777" w:rsidR="00B115F1" w:rsidRPr="004574B6" w:rsidRDefault="00B115F1" w:rsidP="000A252D">
      <w:pPr>
        <w:pStyle w:val="Paragrafoelenco"/>
        <w:numPr>
          <w:ilvl w:val="0"/>
          <w:numId w:val="34"/>
        </w:numPr>
        <w:spacing w:after="0" w:line="360" w:lineRule="auto"/>
        <w:ind w:left="284" w:hanging="284"/>
        <w:rPr>
          <w:rStyle w:val="41Continoustext11ptboldZchn"/>
          <w:b w:val="0"/>
        </w:rPr>
      </w:pPr>
      <w:proofErr w:type="gramStart"/>
      <w:r w:rsidRPr="004574B6">
        <w:rPr>
          <w:rStyle w:val="41Continoustext11ptboldZchn"/>
          <w:b w:val="0"/>
        </w:rPr>
        <w:t>uniformità</w:t>
      </w:r>
      <w:proofErr w:type="gramEnd"/>
      <w:r w:rsidRPr="004574B6">
        <w:rPr>
          <w:rStyle w:val="41Continoustext11ptboldZchn"/>
          <w:b w:val="0"/>
        </w:rPr>
        <w:t xml:space="preserve"> delle interfacce utilizzate (depressione, acqua, carburante, aria) sulle vetture</w:t>
      </w:r>
    </w:p>
    <w:p w14:paraId="1CAC38F8" w14:textId="77777777" w:rsidR="00B115F1" w:rsidRPr="004574B6" w:rsidRDefault="00B115F1" w:rsidP="000A252D">
      <w:pPr>
        <w:pStyle w:val="Paragrafoelenco"/>
        <w:numPr>
          <w:ilvl w:val="0"/>
          <w:numId w:val="34"/>
        </w:numPr>
        <w:spacing w:after="0" w:line="360" w:lineRule="auto"/>
        <w:ind w:left="284" w:hanging="284"/>
        <w:rPr>
          <w:rStyle w:val="41Continoustext11ptboldZchn"/>
          <w:b w:val="0"/>
        </w:rPr>
      </w:pPr>
      <w:proofErr w:type="gramStart"/>
      <w:r w:rsidRPr="004574B6">
        <w:rPr>
          <w:rStyle w:val="41Continoustext11ptboldZchn"/>
          <w:b w:val="0"/>
        </w:rPr>
        <w:t>elevata</w:t>
      </w:r>
      <w:proofErr w:type="gramEnd"/>
      <w:r w:rsidRPr="004574B6">
        <w:rPr>
          <w:rStyle w:val="41Continoustext11ptboldZchn"/>
          <w:b w:val="0"/>
        </w:rPr>
        <w:t xml:space="preserve"> uniformità della famiglia di propulsori.</w:t>
      </w:r>
    </w:p>
    <w:p w14:paraId="7CA4DBF0" w14:textId="77777777" w:rsidR="000A252D" w:rsidRDefault="000A252D" w:rsidP="000A252D">
      <w:pPr>
        <w:keepNext/>
        <w:spacing w:after="0" w:line="360" w:lineRule="auto"/>
        <w:rPr>
          <w:rStyle w:val="41Continoustext11ptboldZchn"/>
        </w:rPr>
      </w:pPr>
    </w:p>
    <w:p w14:paraId="1612538B" w14:textId="77777777" w:rsidR="00B115F1" w:rsidRPr="000A252D" w:rsidRDefault="00B115F1" w:rsidP="000A252D">
      <w:pPr>
        <w:keepNext/>
        <w:spacing w:after="0" w:line="360" w:lineRule="auto"/>
        <w:rPr>
          <w:rStyle w:val="41Continoustext11ptboldZchn"/>
        </w:rPr>
      </w:pPr>
      <w:r w:rsidRPr="000A252D">
        <w:rPr>
          <w:rStyle w:val="41Continoustext11ptboldZchn"/>
        </w:rPr>
        <w:t xml:space="preserve">Catena di processi digitalizzata: maggiore tempestività e semplicità </w:t>
      </w:r>
      <w:proofErr w:type="gramStart"/>
      <w:r w:rsidRPr="000A252D">
        <w:rPr>
          <w:rStyle w:val="41Continoustext11ptboldZchn"/>
        </w:rPr>
        <w:t xml:space="preserve">di </w:t>
      </w:r>
      <w:proofErr w:type="gramEnd"/>
      <w:r w:rsidRPr="000A252D">
        <w:rPr>
          <w:rStyle w:val="41Continoustext11ptboldZchn"/>
        </w:rPr>
        <w:t>inserimento nella produzione di serie</w:t>
      </w:r>
    </w:p>
    <w:p w14:paraId="6E741019" w14:textId="77777777" w:rsidR="003A61AA" w:rsidRPr="004574B6" w:rsidRDefault="003A61AA" w:rsidP="000A252D">
      <w:pPr>
        <w:keepNext/>
        <w:spacing w:after="0" w:line="360" w:lineRule="auto"/>
        <w:rPr>
          <w:rStyle w:val="41Continoustext11ptboldZchn"/>
          <w:b w:val="0"/>
        </w:rPr>
      </w:pPr>
    </w:p>
    <w:p w14:paraId="581BBFFB" w14:textId="6A978BD3" w:rsidR="00B115F1" w:rsidRDefault="00B115F1" w:rsidP="000A252D">
      <w:pPr>
        <w:spacing w:after="0" w:line="360" w:lineRule="auto"/>
      </w:pPr>
      <w:r w:rsidRPr="004574B6">
        <w:t xml:space="preserve">In Mercedes-Benz la digitalizzazione è una realtà ormai consolidata. A livello della catena cinematica la digitalizzazione interessa le fasi che dalla costruzione alla lavorazione meccanica dei </w:t>
      </w:r>
      <w:proofErr w:type="gramStart"/>
      <w:r w:rsidRPr="004574B6">
        <w:t>componenti</w:t>
      </w:r>
      <w:proofErr w:type="gramEnd"/>
      <w:r w:rsidRPr="004574B6">
        <w:t xml:space="preserve"> conducono al relativo montaggio. In primo luogo </w:t>
      </w:r>
      <w:proofErr w:type="gramStart"/>
      <w:r w:rsidRPr="004574B6">
        <w:t>viene</w:t>
      </w:r>
      <w:proofErr w:type="gramEnd"/>
      <w:r w:rsidRPr="004574B6">
        <w:t xml:space="preserve"> creato un modello digitale 3D del motore, sulla base dei dati contenuti nei disegni tecnici. Prima di creare un reale modello tridimensionale come </w:t>
      </w:r>
      <w:proofErr w:type="gramStart"/>
      <w:r w:rsidRPr="004574B6">
        <w:t>componente</w:t>
      </w:r>
      <w:proofErr w:type="gramEnd"/>
      <w:r w:rsidRPr="004574B6">
        <w:t xml:space="preserve"> grezzo per la fonderia, quest’ultimo viene controllato con una simulazione completa, comprendente fra l’altro una cosiddetta simulazione spara anime. Le anime sono necessarie nel caso di pezzi fusi che presentino cavità. Con la tecnica spara anime una miscela di </w:t>
      </w:r>
      <w:r w:rsidR="003A61AA">
        <w:t xml:space="preserve">sabbia </w:t>
      </w:r>
      <w:proofErr w:type="gramStart"/>
      <w:r w:rsidR="003A61AA">
        <w:t>ed</w:t>
      </w:r>
      <w:proofErr w:type="gramEnd"/>
      <w:r w:rsidR="003A61AA">
        <w:t xml:space="preserve"> agente legante viene ‘sparata’</w:t>
      </w:r>
      <w:r w:rsidRPr="004574B6">
        <w:t xml:space="preserve"> nell’anima dello stampo. La simulazione di questo processo tiene virtualmente conto del trascorrere del tempo, tenendo conto, tra l’altro, del diverso fluire di sabbia </w:t>
      </w:r>
      <w:proofErr w:type="gramStart"/>
      <w:r w:rsidRPr="004574B6">
        <w:t>ed</w:t>
      </w:r>
      <w:proofErr w:type="gramEnd"/>
      <w:r w:rsidRPr="004574B6">
        <w:t xml:space="preserve"> aria. Dopo la fase di simulazione, il </w:t>
      </w:r>
      <w:proofErr w:type="spellStart"/>
      <w:r w:rsidRPr="004574B6">
        <w:t>rapid</w:t>
      </w:r>
      <w:proofErr w:type="spellEnd"/>
      <w:r w:rsidRPr="004574B6">
        <w:t xml:space="preserve"> </w:t>
      </w:r>
      <w:proofErr w:type="spellStart"/>
      <w:r w:rsidRPr="004574B6">
        <w:t>prototyping</w:t>
      </w:r>
      <w:proofErr w:type="spellEnd"/>
      <w:r w:rsidRPr="004574B6">
        <w:t xml:space="preserve"> consente poi nelle ore notturne di ottenere le prime forme dalla stampante a sabbia </w:t>
      </w:r>
      <w:proofErr w:type="gramStart"/>
      <w:r w:rsidRPr="004574B6">
        <w:t>3D.</w:t>
      </w:r>
      <w:proofErr w:type="gramEnd"/>
      <w:r w:rsidRPr="004574B6">
        <w:t xml:space="preserve"> </w:t>
      </w:r>
    </w:p>
    <w:p w14:paraId="52DC038E" w14:textId="77777777" w:rsidR="003A61AA" w:rsidRPr="004574B6" w:rsidRDefault="003A61AA" w:rsidP="000A252D">
      <w:pPr>
        <w:spacing w:after="0" w:line="360" w:lineRule="auto"/>
      </w:pPr>
    </w:p>
    <w:p w14:paraId="3BA0DAC6" w14:textId="77777777" w:rsidR="00B115F1" w:rsidRDefault="00B115F1" w:rsidP="000A252D">
      <w:pPr>
        <w:spacing w:after="0" w:line="360" w:lineRule="auto"/>
      </w:pPr>
      <w:r w:rsidRPr="004574B6">
        <w:t xml:space="preserve">Digitalizzate sono anche la programmazione ed esecuzione delle successive fasi di lavorazione. La lavorazione meccanica, ad esempio, avviene anch’essa partendo da un modello 3D. La simulazione comprende le singole fasi di lavorazione </w:t>
      </w:r>
      <w:proofErr w:type="gramStart"/>
      <w:r w:rsidRPr="004574B6">
        <w:t>ed</w:t>
      </w:r>
      <w:proofErr w:type="gramEnd"/>
      <w:r w:rsidRPr="004574B6">
        <w:t xml:space="preserve"> ottimizza </w:t>
      </w:r>
      <w:proofErr w:type="spellStart"/>
      <w:r w:rsidRPr="004574B6">
        <w:t>workflow</w:t>
      </w:r>
      <w:proofErr w:type="spellEnd"/>
      <w:r w:rsidRPr="004574B6">
        <w:t xml:space="preserve">, tempi di ciclo, sequenze di lavorazione e sostituzione degli attrezzi, tenendo anche conto dei diversi </w:t>
      </w:r>
      <w:proofErr w:type="spellStart"/>
      <w:r w:rsidRPr="004574B6">
        <w:t>concept</w:t>
      </w:r>
      <w:proofErr w:type="spellEnd"/>
      <w:r w:rsidRPr="004574B6">
        <w:t xml:space="preserve"> di montaggio. Vi è infine la creazione del programma NC (</w:t>
      </w:r>
      <w:proofErr w:type="spellStart"/>
      <w:r w:rsidRPr="004574B6">
        <w:t>Numerical</w:t>
      </w:r>
      <w:proofErr w:type="spellEnd"/>
      <w:r w:rsidRPr="004574B6">
        <w:t xml:space="preserve"> Control/sistema di controllo numerico) per il comando delle macchine. Anche la lavorazione stessa </w:t>
      </w:r>
      <w:proofErr w:type="gramStart"/>
      <w:r w:rsidRPr="004574B6">
        <w:t>viene</w:t>
      </w:r>
      <w:proofErr w:type="gramEnd"/>
      <w:r w:rsidRPr="004574B6">
        <w:t xml:space="preserve"> controllata simulando </w:t>
      </w:r>
      <w:proofErr w:type="spellStart"/>
      <w:r w:rsidRPr="004574B6">
        <w:t>workflow</w:t>
      </w:r>
      <w:proofErr w:type="spellEnd"/>
      <w:r w:rsidRPr="004574B6">
        <w:t xml:space="preserve"> ed attrezzi (accessibilità attrezzi, collisione con dispositivi di fissaggio, problemi di sovrapposizione profili). </w:t>
      </w:r>
      <w:proofErr w:type="gramStart"/>
      <w:r w:rsidRPr="004574B6">
        <w:t>Successivamente</w:t>
      </w:r>
      <w:proofErr w:type="gramEnd"/>
      <w:r w:rsidRPr="004574B6">
        <w:t xml:space="preserve"> vengono effettuate la visualizzazione e la messa in funzione virtuale delle cellule di lavorazione e la trasmissione dei programmi NC alle macchine di lavorazione. </w:t>
      </w:r>
    </w:p>
    <w:p w14:paraId="5AB4B097" w14:textId="77777777" w:rsidR="003A61AA" w:rsidRPr="004574B6" w:rsidRDefault="003A61AA" w:rsidP="000A252D">
      <w:pPr>
        <w:spacing w:after="0" w:line="360" w:lineRule="auto"/>
      </w:pPr>
    </w:p>
    <w:p w14:paraId="24F5A88F" w14:textId="4503AFEB" w:rsidR="00B115F1" w:rsidRDefault="00B115F1" w:rsidP="000A252D">
      <w:pPr>
        <w:spacing w:after="0" w:line="360" w:lineRule="auto"/>
      </w:pPr>
      <w:r w:rsidRPr="004574B6">
        <w:t xml:space="preserve">Una volta avviata la produzione di serie, l’analisi dei dati di processo consente </w:t>
      </w:r>
      <w:proofErr w:type="gramStart"/>
      <w:r w:rsidRPr="004574B6">
        <w:t>di</w:t>
      </w:r>
      <w:proofErr w:type="gramEnd"/>
      <w:r w:rsidRPr="004574B6">
        <w:t xml:space="preserve"> ottimizzare costantemente quest’ultimo. Il montaggio dei singoli </w:t>
      </w:r>
      <w:proofErr w:type="gramStart"/>
      <w:r w:rsidRPr="004574B6">
        <w:t>componenti</w:t>
      </w:r>
      <w:proofErr w:type="gramEnd"/>
      <w:r w:rsidRPr="004574B6">
        <w:t xml:space="preserve"> viene anch’esso pianificato in dettaglio con un processo analogo mediante simulazioni digitali e comprende, ad esempio, l’assegnazione di attrezzi e dispositivi di montaggio alle singole stazioni, l’organizzazione del flusso di materiali con la messa a disposizione dei materiali stessi (ad es. </w:t>
      </w:r>
      <w:proofErr w:type="spellStart"/>
      <w:r w:rsidRPr="004574B6">
        <w:t>concept</w:t>
      </w:r>
      <w:proofErr w:type="spellEnd"/>
      <w:r w:rsidRPr="004574B6">
        <w:t xml:space="preserve"> di consegna, disposizione ergonomica) ed il controllo dell’intera fase di montaggio nell’ambito di una simulazione di processo digitale.</w:t>
      </w:r>
    </w:p>
    <w:p w14:paraId="60E76C7E" w14:textId="77777777" w:rsidR="003A61AA" w:rsidRPr="004574B6" w:rsidRDefault="003A61AA" w:rsidP="000A252D">
      <w:pPr>
        <w:spacing w:after="0" w:line="360" w:lineRule="auto"/>
      </w:pPr>
    </w:p>
    <w:p w14:paraId="7F504C7D" w14:textId="77777777" w:rsidR="00B115F1" w:rsidRPr="000A252D" w:rsidRDefault="00B115F1" w:rsidP="000A252D">
      <w:pPr>
        <w:keepNext/>
        <w:spacing w:after="0" w:line="360" w:lineRule="auto"/>
        <w:rPr>
          <w:rStyle w:val="41Continoustext11ptboldZchn"/>
        </w:rPr>
      </w:pPr>
      <w:r w:rsidRPr="000A252D">
        <w:rPr>
          <w:rStyle w:val="41Continoustext11ptboldZchn"/>
        </w:rPr>
        <w:t>Concetto di produzione flessibile: mix definito di motori benzina e diesel</w:t>
      </w:r>
    </w:p>
    <w:p w14:paraId="5B968138" w14:textId="77777777" w:rsidR="000A252D" w:rsidRDefault="000A252D" w:rsidP="000A252D">
      <w:pPr>
        <w:pStyle w:val="40Continoustext11pt"/>
        <w:spacing w:after="0" w:line="360" w:lineRule="auto"/>
        <w:rPr>
          <w:rStyle w:val="40Continoustext11ptZchn"/>
        </w:rPr>
      </w:pPr>
    </w:p>
    <w:p w14:paraId="1C672170" w14:textId="30B4AA02" w:rsidR="00B115F1" w:rsidRDefault="00B115F1" w:rsidP="000A252D">
      <w:pPr>
        <w:pStyle w:val="40Continoustext11pt"/>
        <w:spacing w:after="0" w:line="360" w:lineRule="auto"/>
        <w:rPr>
          <w:rStyle w:val="40Continoustext11ptZchn"/>
        </w:rPr>
      </w:pPr>
      <w:r w:rsidRPr="004574B6">
        <w:rPr>
          <w:rStyle w:val="40Continoustext11ptZchn"/>
        </w:rPr>
        <w:t>Unitamente a quello di produzione flessibile, il concetto di motore modulare crea i presupposti per una produzione orientata al mercato di ampio respiro, all’insegna della massima rapidità e flessibilità.</w:t>
      </w:r>
      <w:r w:rsidR="003A61AA">
        <w:rPr>
          <w:rStyle w:val="40Continoustext11ptZchn"/>
        </w:rPr>
        <w:t xml:space="preserve"> </w:t>
      </w:r>
      <w:r w:rsidRPr="004574B6">
        <w:rPr>
          <w:rStyle w:val="40Continoustext11ptZchn"/>
        </w:rPr>
        <w:t xml:space="preserve">Questo sistema consente di produrre un insieme definito di motori a benzina e </w:t>
      </w:r>
      <w:proofErr w:type="gramStart"/>
      <w:r w:rsidRPr="004574B6">
        <w:rPr>
          <w:rStyle w:val="40Continoustext11ptZchn"/>
        </w:rPr>
        <w:t>motori</w:t>
      </w:r>
      <w:proofErr w:type="gramEnd"/>
      <w:r w:rsidRPr="004574B6">
        <w:rPr>
          <w:rStyle w:val="40Continoustext11ptZchn"/>
        </w:rPr>
        <w:t xml:space="preserve"> diesel di diverse cilindrate. Consente inoltre di adattare in modo dinamico i volumi di produzione dei nuovi motori alle richieste </w:t>
      </w:r>
      <w:proofErr w:type="gramStart"/>
      <w:r w:rsidRPr="004574B6">
        <w:rPr>
          <w:rStyle w:val="40Continoustext11ptZchn"/>
        </w:rPr>
        <w:t>del</w:t>
      </w:r>
      <w:proofErr w:type="gramEnd"/>
      <w:r w:rsidRPr="004574B6">
        <w:rPr>
          <w:rStyle w:val="40Continoustext11ptZchn"/>
        </w:rPr>
        <w:t xml:space="preserve"> mercato.</w:t>
      </w:r>
    </w:p>
    <w:p w14:paraId="0686B98D" w14:textId="77777777" w:rsidR="003A61AA" w:rsidRPr="004574B6" w:rsidRDefault="003A61AA" w:rsidP="000A252D">
      <w:pPr>
        <w:pStyle w:val="40Continoustext11pt"/>
        <w:spacing w:after="0" w:line="360" w:lineRule="auto"/>
        <w:rPr>
          <w:rStyle w:val="40Continoustext11ptZchn"/>
        </w:rPr>
      </w:pPr>
    </w:p>
    <w:p w14:paraId="68278828" w14:textId="00384901" w:rsidR="00C875EA" w:rsidRPr="004574B6" w:rsidRDefault="00B115F1" w:rsidP="000A252D">
      <w:pPr>
        <w:pStyle w:val="40Continoustext11pt"/>
        <w:spacing w:after="0" w:line="360" w:lineRule="auto"/>
        <w:rPr>
          <w:rStyle w:val="40Continoustext11ptZchn"/>
        </w:rPr>
      </w:pPr>
      <w:r w:rsidRPr="004574B6">
        <w:rPr>
          <w:rStyle w:val="40Continoustext11ptZchn"/>
        </w:rPr>
        <w:t xml:space="preserve">Tutto ciò rende possibile utilizzare una nuova tecnologia di produzione di tipo modulare. Le macchine </w:t>
      </w:r>
      <w:proofErr w:type="gramStart"/>
      <w:r w:rsidRPr="004574B6">
        <w:rPr>
          <w:rStyle w:val="40Continoustext11ptZchn"/>
        </w:rPr>
        <w:t>vengono</w:t>
      </w:r>
      <w:proofErr w:type="gramEnd"/>
      <w:r w:rsidRPr="004574B6">
        <w:rPr>
          <w:rStyle w:val="40Continoustext11ptZchn"/>
        </w:rPr>
        <w:t xml:space="preserve"> disaccoppiate dai pezzi in lavorazione mediante delle cosiddette piastre adattatrici, regalando un significativo aumento della flessibilità in termini di volumi di produttivi e varianti realizzate.</w:t>
      </w:r>
      <w:r w:rsidR="003A61AA">
        <w:rPr>
          <w:rStyle w:val="40Continoustext11ptZchn"/>
        </w:rPr>
        <w:t xml:space="preserve"> </w:t>
      </w:r>
      <w:r w:rsidRPr="004574B6">
        <w:rPr>
          <w:rStyle w:val="40Continoustext11ptZchn"/>
        </w:rPr>
        <w:t xml:space="preserve">I principali </w:t>
      </w:r>
      <w:proofErr w:type="gramStart"/>
      <w:r w:rsidRPr="004574B6">
        <w:rPr>
          <w:rStyle w:val="40Continoustext11ptZchn"/>
        </w:rPr>
        <w:t>componenti</w:t>
      </w:r>
      <w:proofErr w:type="gramEnd"/>
      <w:r w:rsidRPr="004574B6">
        <w:rPr>
          <w:rStyle w:val="40Continoustext11ptZchn"/>
        </w:rPr>
        <w:t xml:space="preserve"> del nuovo motore diesel quattro cilindri </w:t>
      </w:r>
      <w:r w:rsidR="003A61AA">
        <w:rPr>
          <w:rStyle w:val="40Continoustext11ptZchn"/>
        </w:rPr>
        <w:t xml:space="preserve">sono prodotti da Mercedes-Benz </w:t>
      </w:r>
      <w:r w:rsidRPr="004574B6">
        <w:rPr>
          <w:rStyle w:val="40Continoustext11ptZchn"/>
        </w:rPr>
        <w:t xml:space="preserve">presso lo stabilimento di </w:t>
      </w:r>
      <w:proofErr w:type="spellStart"/>
      <w:r w:rsidRPr="004574B6">
        <w:rPr>
          <w:rStyle w:val="40Continoustext11ptZchn"/>
        </w:rPr>
        <w:t>Untertürkheim</w:t>
      </w:r>
      <w:proofErr w:type="spellEnd"/>
      <w:r w:rsidRPr="004574B6">
        <w:rPr>
          <w:rStyle w:val="40Continoustext11ptZchn"/>
        </w:rPr>
        <w:t xml:space="preserve">, mentre il montaggio è affidato agli stabilimenti di </w:t>
      </w:r>
      <w:proofErr w:type="spellStart"/>
      <w:r w:rsidRPr="004574B6">
        <w:rPr>
          <w:rStyle w:val="40Continoustext11ptZchn"/>
        </w:rPr>
        <w:t>Kölleda</w:t>
      </w:r>
      <w:proofErr w:type="spellEnd"/>
      <w:r w:rsidRPr="004574B6">
        <w:rPr>
          <w:rStyle w:val="40Continoustext11ptZchn"/>
        </w:rPr>
        <w:t>.</w:t>
      </w:r>
    </w:p>
    <w:p w14:paraId="4F9F4B89" w14:textId="77777777" w:rsidR="0054587C" w:rsidRPr="004574B6" w:rsidRDefault="0054587C" w:rsidP="000A252D">
      <w:pPr>
        <w:spacing w:after="0" w:line="360" w:lineRule="auto"/>
      </w:pPr>
      <w:r w:rsidRPr="004574B6">
        <w:br w:type="page"/>
      </w:r>
    </w:p>
    <w:p w14:paraId="2D219AEA" w14:textId="77777777" w:rsidR="00DE0A94" w:rsidRDefault="00B115F1" w:rsidP="000A252D">
      <w:pPr>
        <w:pStyle w:val="40Continoustext11pt"/>
        <w:suppressAutoHyphens w:val="0"/>
        <w:spacing w:after="0" w:line="360" w:lineRule="auto"/>
        <w:rPr>
          <w:rStyle w:val="40Continoustext11ptZchn"/>
          <w:u w:val="single"/>
        </w:rPr>
      </w:pPr>
      <w:r w:rsidRPr="004574B6">
        <w:rPr>
          <w:rStyle w:val="40Continoustext11ptZchn"/>
          <w:u w:val="single"/>
        </w:rPr>
        <w:t>Il nuovo ciclo di prova WLTP</w:t>
      </w:r>
    </w:p>
    <w:p w14:paraId="127612D0" w14:textId="77777777" w:rsidR="003A61AA" w:rsidRPr="004574B6" w:rsidRDefault="003A61AA" w:rsidP="000A252D">
      <w:pPr>
        <w:pStyle w:val="40Continoustext11pt"/>
        <w:suppressAutoHyphens w:val="0"/>
        <w:spacing w:after="0" w:line="360" w:lineRule="auto"/>
        <w:rPr>
          <w:rStyle w:val="40Continoustext11ptZchn"/>
          <w:u w:val="single"/>
        </w:rPr>
      </w:pPr>
    </w:p>
    <w:p w14:paraId="7D40DC2B" w14:textId="77777777" w:rsidR="00DE0A94" w:rsidRDefault="00B115F1" w:rsidP="000A252D">
      <w:pPr>
        <w:pStyle w:val="40Continoustext11pt"/>
        <w:suppressAutoHyphens w:val="0"/>
        <w:spacing w:after="0" w:line="360" w:lineRule="auto"/>
        <w:rPr>
          <w:rStyle w:val="40Continoustext11ptZchn"/>
          <w:sz w:val="36"/>
          <w:szCs w:val="36"/>
        </w:rPr>
      </w:pPr>
      <w:r w:rsidRPr="003A61AA">
        <w:rPr>
          <w:rStyle w:val="40Continoustext11ptZchn"/>
          <w:sz w:val="36"/>
          <w:szCs w:val="36"/>
        </w:rPr>
        <w:t>Più aderente ai consumi reali</w:t>
      </w:r>
    </w:p>
    <w:p w14:paraId="3E29CE2D" w14:textId="77777777" w:rsidR="003A61AA" w:rsidRPr="003A61AA" w:rsidRDefault="003A61AA" w:rsidP="000A252D">
      <w:pPr>
        <w:pStyle w:val="40Continoustext11pt"/>
        <w:suppressAutoHyphens w:val="0"/>
        <w:spacing w:after="0" w:line="360" w:lineRule="auto"/>
        <w:rPr>
          <w:rStyle w:val="40Continoustext11ptZchn"/>
          <w:sz w:val="36"/>
          <w:szCs w:val="36"/>
        </w:rPr>
      </w:pPr>
    </w:p>
    <w:p w14:paraId="3C4B63AB" w14:textId="77777777" w:rsidR="00DE0A94" w:rsidRPr="00716CC5" w:rsidRDefault="00B115F1" w:rsidP="000A252D">
      <w:pPr>
        <w:pStyle w:val="40Continoustext11pt"/>
        <w:suppressAutoHyphens w:val="0"/>
        <w:spacing w:after="0" w:line="360" w:lineRule="auto"/>
        <w:rPr>
          <w:rStyle w:val="40Continoustext11ptZchn"/>
          <w:b/>
        </w:rPr>
      </w:pPr>
      <w:r w:rsidRPr="00716CC5">
        <w:rPr>
          <w:rStyle w:val="40Continoustext11ptZchn"/>
          <w:b/>
        </w:rPr>
        <w:t xml:space="preserve">Nel 2017 nell’industria automobilistica </w:t>
      </w:r>
      <w:proofErr w:type="gramStart"/>
      <w:r w:rsidRPr="00716CC5">
        <w:rPr>
          <w:rStyle w:val="40Continoustext11ptZchn"/>
          <w:b/>
        </w:rPr>
        <w:t>verrà</w:t>
      </w:r>
      <w:proofErr w:type="gramEnd"/>
      <w:r w:rsidRPr="00716CC5">
        <w:rPr>
          <w:rStyle w:val="40Continoustext11ptZchn"/>
          <w:b/>
        </w:rPr>
        <w:t xml:space="preserve"> introdotta una nuova procedura di test relativa a gas di scarico e consumi (fine ultimo l’armonizzazione delle procedure di prova a livello mondiale): il nuovo ciclo WLTP (Worldwide </w:t>
      </w:r>
      <w:proofErr w:type="spellStart"/>
      <w:r w:rsidRPr="00716CC5">
        <w:rPr>
          <w:rStyle w:val="40Continoustext11ptZchn"/>
          <w:b/>
        </w:rPr>
        <w:t>Harmonized</w:t>
      </w:r>
      <w:proofErr w:type="spellEnd"/>
      <w:r w:rsidRPr="00716CC5">
        <w:rPr>
          <w:rStyle w:val="40Continoustext11ptZchn"/>
          <w:b/>
        </w:rPr>
        <w:t xml:space="preserve"> Light </w:t>
      </w:r>
      <w:proofErr w:type="spellStart"/>
      <w:r w:rsidRPr="00716CC5">
        <w:rPr>
          <w:rStyle w:val="40Continoustext11ptZchn"/>
          <w:b/>
        </w:rPr>
        <w:t>Vehicle</w:t>
      </w:r>
      <w:proofErr w:type="spellEnd"/>
      <w:r w:rsidRPr="00716CC5">
        <w:rPr>
          <w:rStyle w:val="40Continoustext11ptZchn"/>
          <w:b/>
        </w:rPr>
        <w:t xml:space="preserve"> Test Procedure). La procedura è destinata a fornire risultati di prova più vicini a quelli delle reali situazioni di guida rispetto a quelli del ciclo NEDC finora utilizzato, definito nel 1992 </w:t>
      </w:r>
      <w:proofErr w:type="gramStart"/>
      <w:r w:rsidRPr="00716CC5">
        <w:rPr>
          <w:rStyle w:val="40Continoustext11ptZchn"/>
          <w:b/>
        </w:rPr>
        <w:t>ed</w:t>
      </w:r>
      <w:proofErr w:type="gramEnd"/>
      <w:r w:rsidRPr="00716CC5">
        <w:rPr>
          <w:rStyle w:val="40Continoustext11ptZchn"/>
          <w:b/>
        </w:rPr>
        <w:t xml:space="preserve"> introdotto nel 1996 dalla Commissione Europea.</w:t>
      </w:r>
    </w:p>
    <w:p w14:paraId="4E918E0E" w14:textId="77777777" w:rsidR="003A61AA" w:rsidRPr="004574B6" w:rsidRDefault="003A61AA" w:rsidP="000A252D">
      <w:pPr>
        <w:pStyle w:val="40Continoustext11pt"/>
        <w:suppressAutoHyphens w:val="0"/>
        <w:spacing w:after="0" w:line="360" w:lineRule="auto"/>
        <w:rPr>
          <w:rStyle w:val="40Continoustext11ptZchn"/>
        </w:rPr>
      </w:pPr>
    </w:p>
    <w:p w14:paraId="333B6F50" w14:textId="77777777" w:rsidR="004925A1" w:rsidRDefault="00B115F1" w:rsidP="000A252D">
      <w:pPr>
        <w:pStyle w:val="40Continoustext11pt"/>
        <w:spacing w:after="0" w:line="360" w:lineRule="auto"/>
      </w:pPr>
      <w:r w:rsidRPr="004574B6">
        <w:t xml:space="preserve">Il ciclo NEDC (in sostituzione del metodo </w:t>
      </w:r>
      <w:proofErr w:type="spellStart"/>
      <w:r w:rsidRPr="004574B6">
        <w:t>Euromix</w:t>
      </w:r>
      <w:proofErr w:type="spellEnd"/>
      <w:r w:rsidRPr="004574B6">
        <w:t xml:space="preserve"> con i suoi percorsi di guida costanti a 90 e 120 km/h) per la prima volta contemplava cicli di guida prestabiliti da </w:t>
      </w:r>
      <w:proofErr w:type="gramStart"/>
      <w:r w:rsidRPr="004574B6">
        <w:t>effettuare</w:t>
      </w:r>
      <w:proofErr w:type="gramEnd"/>
      <w:r w:rsidRPr="004574B6">
        <w:t xml:space="preserve"> su banchi prova calibrati ed a norma. Il vantaggio: comparabilità e riproducibilità dei risultati da parte di tutte le Case costruttrici e con tutti i banchi prova, rilevando non solamente i consumi, ma anche le emissioni (ad esempio ossido di azoto o particolato). In questo modo è stato possibile stabilire nuovi valori limite a livello normativo.</w:t>
      </w:r>
    </w:p>
    <w:p w14:paraId="41039763" w14:textId="77777777" w:rsidR="003A61AA" w:rsidRPr="004574B6" w:rsidRDefault="003A61AA" w:rsidP="000A252D">
      <w:pPr>
        <w:pStyle w:val="40Continoustext11pt"/>
        <w:spacing w:after="0" w:line="360" w:lineRule="auto"/>
      </w:pPr>
    </w:p>
    <w:p w14:paraId="0A2A21E3" w14:textId="4E39C50E" w:rsidR="00B115F1" w:rsidRPr="004574B6" w:rsidRDefault="00B115F1" w:rsidP="000A252D">
      <w:pPr>
        <w:pStyle w:val="40Continoustext11pt"/>
        <w:spacing w:after="0" w:line="360" w:lineRule="auto"/>
        <w:rPr>
          <w:rStyle w:val="40Continoustext11ptZchn"/>
        </w:rPr>
      </w:pPr>
      <w:r w:rsidRPr="004574B6">
        <w:rPr>
          <w:rStyle w:val="40Continoustext11ptZchn"/>
        </w:rPr>
        <w:t xml:space="preserve">L’adozione del ciclo NEDC presenta però anche alcuni svantaggi. Ad esempio l’effetto prodotto dalle caratteristiche aerodinamiche di una vettura, decisive per l’efficienza nella guida nel traffico extraurbano, non </w:t>
      </w:r>
      <w:proofErr w:type="gramStart"/>
      <w:r w:rsidRPr="004574B6">
        <w:rPr>
          <w:rStyle w:val="40Continoustext11ptZchn"/>
        </w:rPr>
        <w:t>viene</w:t>
      </w:r>
      <w:proofErr w:type="gramEnd"/>
      <w:r w:rsidRPr="004574B6">
        <w:rPr>
          <w:rStyle w:val="40Continoustext11ptZchn"/>
        </w:rPr>
        <w:t xml:space="preserve"> rappresentato sufficientemente alle velocità comparabilmente più basse del ciclo NEDC.  Sui principali mercati extraeuropei poi il ciclo NEDC non è valido. Mercati di prima grandezza quali gli USA </w:t>
      </w:r>
      <w:proofErr w:type="gramStart"/>
      <w:r w:rsidRPr="004574B6">
        <w:rPr>
          <w:rStyle w:val="40Continoustext11ptZchn"/>
        </w:rPr>
        <w:t>ed</w:t>
      </w:r>
      <w:proofErr w:type="gramEnd"/>
      <w:r w:rsidRPr="004574B6">
        <w:rPr>
          <w:rStyle w:val="40Continoustext11ptZchn"/>
        </w:rPr>
        <w:t xml:space="preserve"> il Canada adottano infatti cicli propri, mentre la Cina ne adotta di ulteriori oltre al NEDC. Per le Case automobilistiche di respiro globale ciò si traduce in enormi spese sui fronti test e sviluppo richiedendo la produzione di un elevato numero di varianti tecniche per vetture </w:t>
      </w:r>
      <w:proofErr w:type="gramStart"/>
      <w:r w:rsidRPr="004574B6">
        <w:rPr>
          <w:rStyle w:val="40Continoustext11ptZchn"/>
        </w:rPr>
        <w:t>praticamente</w:t>
      </w:r>
      <w:proofErr w:type="gramEnd"/>
      <w:r w:rsidRPr="004574B6">
        <w:rPr>
          <w:rStyle w:val="40Continoustext11ptZchn"/>
        </w:rPr>
        <w:t xml:space="preserve"> identiche.</w:t>
      </w:r>
    </w:p>
    <w:p w14:paraId="3843FE7D" w14:textId="77777777" w:rsidR="00716CC5" w:rsidRDefault="00716CC5" w:rsidP="000A252D">
      <w:pPr>
        <w:pStyle w:val="40Continoustext11pt"/>
        <w:spacing w:after="0" w:line="360" w:lineRule="auto"/>
        <w:rPr>
          <w:rStyle w:val="40Continoustext11ptZchn"/>
        </w:rPr>
      </w:pPr>
    </w:p>
    <w:p w14:paraId="0D62C26E" w14:textId="77777777" w:rsidR="00B115F1" w:rsidRPr="004574B6" w:rsidRDefault="00B115F1" w:rsidP="000A252D">
      <w:pPr>
        <w:pStyle w:val="40Continoustext11pt"/>
        <w:spacing w:after="0" w:line="360" w:lineRule="auto"/>
        <w:rPr>
          <w:rStyle w:val="40Continoustext11ptZchn"/>
        </w:rPr>
      </w:pPr>
      <w:r w:rsidRPr="004574B6">
        <w:rPr>
          <w:rStyle w:val="40Continoustext11ptZchn"/>
        </w:rPr>
        <w:t xml:space="preserve">Per tutti questi motivi Mercedes-Benz ha sostenuto fin dall’inizio le iniziative volte </w:t>
      </w:r>
      <w:proofErr w:type="gramStart"/>
      <w:r w:rsidRPr="004574B6">
        <w:rPr>
          <w:rStyle w:val="40Continoustext11ptZchn"/>
        </w:rPr>
        <w:t>ad</w:t>
      </w:r>
      <w:proofErr w:type="gramEnd"/>
      <w:r w:rsidRPr="004574B6">
        <w:rPr>
          <w:rStyle w:val="40Continoustext11ptZchn"/>
        </w:rPr>
        <w:t xml:space="preserve"> introdurre un ciclo di prova con condizioni più realistiche e possibilmente riconosciuto a livello internazionale. </w:t>
      </w:r>
    </w:p>
    <w:p w14:paraId="04C1D39D" w14:textId="77777777" w:rsidR="000663AA" w:rsidRPr="004574B6" w:rsidRDefault="000663AA" w:rsidP="000A252D">
      <w:pPr>
        <w:spacing w:after="0" w:line="360" w:lineRule="auto"/>
        <w:rPr>
          <w:rStyle w:val="40Continoustext11ptZchn"/>
        </w:rPr>
      </w:pPr>
      <w:r w:rsidRPr="004574B6">
        <w:rPr>
          <w:rStyle w:val="40Continoustext11ptZchn"/>
        </w:rPr>
        <w:br w:type="page"/>
      </w:r>
    </w:p>
    <w:p w14:paraId="20C9BBF2" w14:textId="622DAD3E" w:rsidR="00B115F1" w:rsidRPr="000A252D" w:rsidRDefault="00D12CBA" w:rsidP="000A252D">
      <w:pPr>
        <w:pStyle w:val="40Continoustext11pt"/>
        <w:keepNext/>
        <w:spacing w:after="0" w:line="360" w:lineRule="auto"/>
        <w:rPr>
          <w:rStyle w:val="40Continoustext11ptZchn"/>
          <w:b/>
          <w:sz w:val="20"/>
        </w:rPr>
      </w:pPr>
      <w:r w:rsidRPr="000A252D">
        <w:rPr>
          <w:rStyle w:val="40Continoustext11ptZchn"/>
          <w:b/>
          <w:sz w:val="20"/>
        </w:rPr>
        <w:t>WLTP vs. NEDC</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450"/>
        <w:gridCol w:w="671"/>
        <w:gridCol w:w="2793"/>
        <w:gridCol w:w="1502"/>
      </w:tblGrid>
      <w:tr w:rsidR="00B115F1" w:rsidRPr="000A252D" w14:paraId="45497F74" w14:textId="77777777" w:rsidTr="001D345E">
        <w:trPr>
          <w:trHeight w:val="454"/>
        </w:trPr>
        <w:tc>
          <w:tcPr>
            <w:tcW w:w="0" w:type="auto"/>
            <w:shd w:val="clear" w:color="auto" w:fill="auto"/>
          </w:tcPr>
          <w:p w14:paraId="763BFF6A" w14:textId="77777777" w:rsidR="00B115F1" w:rsidRPr="000A252D" w:rsidRDefault="00B115F1" w:rsidP="004574B6">
            <w:pPr>
              <w:spacing w:after="0" w:line="360" w:lineRule="auto"/>
              <w:rPr>
                <w:rFonts w:eastAsia="CorpoS"/>
                <w:bCs/>
                <w:sz w:val="20"/>
                <w:lang w:eastAsia="en-US"/>
              </w:rPr>
            </w:pPr>
            <w:r w:rsidRPr="000A252D">
              <w:rPr>
                <w:rFonts w:eastAsia="CorpoS"/>
                <w:sz w:val="20"/>
              </w:rPr>
              <w:t>Ciclo</w:t>
            </w:r>
          </w:p>
        </w:tc>
        <w:tc>
          <w:tcPr>
            <w:tcW w:w="0" w:type="auto"/>
          </w:tcPr>
          <w:p w14:paraId="76C270CD" w14:textId="77777777" w:rsidR="00B115F1" w:rsidRPr="000A252D" w:rsidRDefault="00B115F1" w:rsidP="004574B6">
            <w:pPr>
              <w:spacing w:after="0" w:line="360" w:lineRule="auto"/>
              <w:jc w:val="right"/>
              <w:rPr>
                <w:rFonts w:eastAsia="CorpoS"/>
                <w:bCs/>
                <w:sz w:val="20"/>
                <w:lang w:eastAsia="en-US"/>
              </w:rPr>
            </w:pPr>
          </w:p>
        </w:tc>
        <w:tc>
          <w:tcPr>
            <w:tcW w:w="0" w:type="auto"/>
            <w:shd w:val="clear" w:color="auto" w:fill="auto"/>
          </w:tcPr>
          <w:p w14:paraId="1C6E6CE0" w14:textId="77777777" w:rsidR="00B115F1" w:rsidRPr="000A252D" w:rsidRDefault="00B115F1" w:rsidP="004574B6">
            <w:pPr>
              <w:spacing w:after="0" w:line="360" w:lineRule="auto"/>
              <w:jc w:val="center"/>
              <w:rPr>
                <w:rFonts w:eastAsia="CorpoS"/>
                <w:bCs/>
                <w:sz w:val="20"/>
                <w:lang w:eastAsia="en-US"/>
              </w:rPr>
            </w:pPr>
            <w:r w:rsidRPr="000A252D">
              <w:rPr>
                <w:rFonts w:eastAsia="CorpoS"/>
                <w:sz w:val="20"/>
              </w:rPr>
              <w:t>WLTP</w:t>
            </w:r>
          </w:p>
        </w:tc>
        <w:tc>
          <w:tcPr>
            <w:tcW w:w="0" w:type="auto"/>
          </w:tcPr>
          <w:p w14:paraId="53537F5A" w14:textId="77777777" w:rsidR="00B115F1" w:rsidRPr="000A252D" w:rsidRDefault="00B115F1" w:rsidP="004574B6">
            <w:pPr>
              <w:spacing w:after="0" w:line="360" w:lineRule="auto"/>
              <w:jc w:val="center"/>
              <w:rPr>
                <w:rFonts w:eastAsia="CorpoS"/>
                <w:bCs/>
                <w:sz w:val="20"/>
                <w:lang w:eastAsia="en-US"/>
              </w:rPr>
            </w:pPr>
            <w:r w:rsidRPr="000A252D">
              <w:rPr>
                <w:rFonts w:eastAsia="CorpoS"/>
                <w:sz w:val="20"/>
              </w:rPr>
              <w:t>NEDC</w:t>
            </w:r>
          </w:p>
        </w:tc>
      </w:tr>
      <w:tr w:rsidR="00B115F1" w:rsidRPr="000A252D" w14:paraId="334EBA72" w14:textId="77777777" w:rsidTr="00EE079F">
        <w:tc>
          <w:tcPr>
            <w:tcW w:w="0" w:type="auto"/>
            <w:shd w:val="clear" w:color="auto" w:fill="auto"/>
          </w:tcPr>
          <w:p w14:paraId="2FAB643A" w14:textId="77777777" w:rsidR="00B115F1" w:rsidRPr="000A252D" w:rsidRDefault="00B115F1" w:rsidP="004574B6">
            <w:pPr>
              <w:spacing w:after="0" w:line="360" w:lineRule="auto"/>
              <w:rPr>
                <w:rFonts w:eastAsia="CorpoS"/>
                <w:bCs/>
                <w:sz w:val="20"/>
                <w:lang w:eastAsia="en-US"/>
              </w:rPr>
            </w:pPr>
            <w:r w:rsidRPr="000A252D">
              <w:rPr>
                <w:rFonts w:eastAsia="CorpoS"/>
                <w:sz w:val="20"/>
              </w:rPr>
              <w:t>Temperatura iniziale</w:t>
            </w:r>
          </w:p>
        </w:tc>
        <w:tc>
          <w:tcPr>
            <w:tcW w:w="0" w:type="auto"/>
          </w:tcPr>
          <w:p w14:paraId="5D30CBCD" w14:textId="77777777" w:rsidR="00B115F1" w:rsidRPr="000A252D" w:rsidRDefault="00B115F1" w:rsidP="004574B6">
            <w:pPr>
              <w:spacing w:after="0" w:line="360" w:lineRule="auto"/>
              <w:jc w:val="right"/>
              <w:rPr>
                <w:rFonts w:eastAsia="CorpoS"/>
                <w:sz w:val="20"/>
                <w:lang w:eastAsia="en-US"/>
              </w:rPr>
            </w:pPr>
          </w:p>
        </w:tc>
        <w:tc>
          <w:tcPr>
            <w:tcW w:w="0" w:type="auto"/>
            <w:shd w:val="clear" w:color="auto" w:fill="auto"/>
          </w:tcPr>
          <w:p w14:paraId="3407634C" w14:textId="77777777" w:rsidR="00B115F1" w:rsidRPr="000A252D" w:rsidRDefault="00B115F1" w:rsidP="004574B6">
            <w:pPr>
              <w:spacing w:after="0" w:line="360" w:lineRule="auto"/>
              <w:jc w:val="center"/>
              <w:rPr>
                <w:rFonts w:eastAsia="CorpoS"/>
                <w:sz w:val="20"/>
                <w:lang w:eastAsia="en-US"/>
              </w:rPr>
            </w:pPr>
            <w:r w:rsidRPr="000A252D">
              <w:rPr>
                <w:rFonts w:eastAsia="CorpoS"/>
                <w:sz w:val="20"/>
              </w:rPr>
              <w:t>Freddo</w:t>
            </w:r>
          </w:p>
        </w:tc>
        <w:tc>
          <w:tcPr>
            <w:tcW w:w="0" w:type="auto"/>
            <w:shd w:val="clear" w:color="auto" w:fill="auto"/>
          </w:tcPr>
          <w:p w14:paraId="1A791CB3" w14:textId="77777777" w:rsidR="00B115F1" w:rsidRPr="000A252D" w:rsidRDefault="00B115F1" w:rsidP="004574B6">
            <w:pPr>
              <w:spacing w:after="0" w:line="360" w:lineRule="auto"/>
              <w:jc w:val="center"/>
              <w:rPr>
                <w:rFonts w:eastAsia="CorpoS"/>
                <w:sz w:val="20"/>
                <w:lang w:eastAsia="en-US"/>
              </w:rPr>
            </w:pPr>
            <w:r w:rsidRPr="000A252D">
              <w:rPr>
                <w:rFonts w:eastAsia="CorpoS"/>
                <w:sz w:val="20"/>
              </w:rPr>
              <w:t>Freddo</w:t>
            </w:r>
          </w:p>
        </w:tc>
      </w:tr>
      <w:tr w:rsidR="00B115F1" w:rsidRPr="000A252D" w14:paraId="259A1068" w14:textId="77777777" w:rsidTr="00EE079F">
        <w:tc>
          <w:tcPr>
            <w:tcW w:w="0" w:type="auto"/>
            <w:shd w:val="clear" w:color="auto" w:fill="auto"/>
          </w:tcPr>
          <w:p w14:paraId="6E5382D3" w14:textId="77777777" w:rsidR="00B115F1" w:rsidRPr="000A252D" w:rsidRDefault="00B115F1" w:rsidP="004574B6">
            <w:pPr>
              <w:spacing w:after="0" w:line="360" w:lineRule="auto"/>
              <w:rPr>
                <w:rFonts w:eastAsia="CorpoS"/>
                <w:bCs/>
                <w:sz w:val="20"/>
                <w:lang w:eastAsia="en-US"/>
              </w:rPr>
            </w:pPr>
            <w:r w:rsidRPr="000A252D">
              <w:rPr>
                <w:rFonts w:eastAsia="CorpoS"/>
                <w:sz w:val="20"/>
              </w:rPr>
              <w:t>Tempo di ciclo/durata</w:t>
            </w:r>
          </w:p>
        </w:tc>
        <w:tc>
          <w:tcPr>
            <w:tcW w:w="0" w:type="auto"/>
          </w:tcPr>
          <w:p w14:paraId="14CEC992" w14:textId="77777777" w:rsidR="00B115F1" w:rsidRPr="000A252D" w:rsidRDefault="00B115F1" w:rsidP="004574B6">
            <w:pPr>
              <w:spacing w:after="0" w:line="360" w:lineRule="auto"/>
              <w:jc w:val="right"/>
              <w:rPr>
                <w:rFonts w:eastAsia="CorpoS"/>
                <w:sz w:val="20"/>
                <w:lang w:eastAsia="en-US"/>
              </w:rPr>
            </w:pPr>
            <w:proofErr w:type="spellStart"/>
            <w:proofErr w:type="gramStart"/>
            <w:r w:rsidRPr="000A252D">
              <w:rPr>
                <w:rFonts w:eastAsia="CorpoS"/>
                <w:sz w:val="20"/>
              </w:rPr>
              <w:t>min</w:t>
            </w:r>
            <w:proofErr w:type="spellEnd"/>
            <w:proofErr w:type="gramEnd"/>
          </w:p>
        </w:tc>
        <w:tc>
          <w:tcPr>
            <w:tcW w:w="0" w:type="auto"/>
            <w:shd w:val="clear" w:color="auto" w:fill="auto"/>
          </w:tcPr>
          <w:p w14:paraId="5C17B5B0" w14:textId="77777777" w:rsidR="00B115F1" w:rsidRPr="000A252D" w:rsidRDefault="00B115F1" w:rsidP="004574B6">
            <w:pPr>
              <w:spacing w:after="0" w:line="360" w:lineRule="auto"/>
              <w:jc w:val="center"/>
              <w:rPr>
                <w:rFonts w:eastAsia="CorpoS"/>
                <w:sz w:val="20"/>
                <w:lang w:eastAsia="en-US"/>
              </w:rPr>
            </w:pPr>
            <w:r w:rsidRPr="000A252D">
              <w:rPr>
                <w:rFonts w:eastAsia="CorpoS"/>
                <w:sz w:val="20"/>
              </w:rPr>
              <w:t>30</w:t>
            </w:r>
          </w:p>
        </w:tc>
        <w:tc>
          <w:tcPr>
            <w:tcW w:w="0" w:type="auto"/>
            <w:shd w:val="clear" w:color="auto" w:fill="auto"/>
          </w:tcPr>
          <w:p w14:paraId="14A1FE00" w14:textId="77777777" w:rsidR="00B115F1" w:rsidRPr="000A252D" w:rsidRDefault="00B115F1" w:rsidP="004574B6">
            <w:pPr>
              <w:spacing w:after="0" w:line="360" w:lineRule="auto"/>
              <w:jc w:val="center"/>
              <w:rPr>
                <w:rFonts w:eastAsia="CorpoS"/>
                <w:sz w:val="20"/>
                <w:lang w:eastAsia="en-US"/>
              </w:rPr>
            </w:pPr>
            <w:r w:rsidRPr="000A252D">
              <w:rPr>
                <w:rFonts w:eastAsia="CorpoS"/>
                <w:sz w:val="20"/>
              </w:rPr>
              <w:t>20</w:t>
            </w:r>
          </w:p>
        </w:tc>
      </w:tr>
      <w:tr w:rsidR="00B115F1" w:rsidRPr="000A252D" w14:paraId="55457C52" w14:textId="77777777" w:rsidTr="00EE079F">
        <w:tc>
          <w:tcPr>
            <w:tcW w:w="0" w:type="auto"/>
            <w:shd w:val="clear" w:color="auto" w:fill="auto"/>
          </w:tcPr>
          <w:p w14:paraId="2274276C" w14:textId="77777777" w:rsidR="00B115F1" w:rsidRPr="000A252D" w:rsidRDefault="00B115F1" w:rsidP="004574B6">
            <w:pPr>
              <w:spacing w:after="0" w:line="360" w:lineRule="auto"/>
              <w:rPr>
                <w:rFonts w:eastAsia="CorpoS"/>
                <w:bCs/>
                <w:sz w:val="20"/>
                <w:lang w:eastAsia="en-US"/>
              </w:rPr>
            </w:pPr>
            <w:r w:rsidRPr="000A252D">
              <w:rPr>
                <w:rFonts w:eastAsia="CorpoS"/>
                <w:sz w:val="20"/>
              </w:rPr>
              <w:t>Percentuale di periodi di sosta</w:t>
            </w:r>
          </w:p>
        </w:tc>
        <w:tc>
          <w:tcPr>
            <w:tcW w:w="0" w:type="auto"/>
          </w:tcPr>
          <w:p w14:paraId="5D191234" w14:textId="77777777" w:rsidR="00B115F1" w:rsidRPr="000A252D" w:rsidRDefault="00B115F1" w:rsidP="004574B6">
            <w:pPr>
              <w:spacing w:after="0" w:line="360" w:lineRule="auto"/>
              <w:jc w:val="right"/>
              <w:rPr>
                <w:rFonts w:eastAsia="CorpoS"/>
                <w:sz w:val="20"/>
                <w:lang w:eastAsia="en-US"/>
              </w:rPr>
            </w:pPr>
            <w:r w:rsidRPr="000A252D">
              <w:rPr>
                <w:rFonts w:eastAsia="CorpoS"/>
                <w:sz w:val="20"/>
              </w:rPr>
              <w:t>%</w:t>
            </w:r>
          </w:p>
        </w:tc>
        <w:tc>
          <w:tcPr>
            <w:tcW w:w="0" w:type="auto"/>
            <w:shd w:val="clear" w:color="auto" w:fill="auto"/>
          </w:tcPr>
          <w:p w14:paraId="25DC4908" w14:textId="77777777" w:rsidR="00B115F1" w:rsidRPr="000A252D" w:rsidRDefault="00B115F1" w:rsidP="004574B6">
            <w:pPr>
              <w:spacing w:after="0" w:line="360" w:lineRule="auto"/>
              <w:jc w:val="center"/>
              <w:rPr>
                <w:rFonts w:eastAsia="CorpoS"/>
                <w:sz w:val="20"/>
                <w:lang w:eastAsia="en-US"/>
              </w:rPr>
            </w:pPr>
            <w:r w:rsidRPr="000A252D">
              <w:rPr>
                <w:rFonts w:eastAsia="CorpoS"/>
                <w:sz w:val="20"/>
              </w:rPr>
              <w:t>13</w:t>
            </w:r>
          </w:p>
        </w:tc>
        <w:tc>
          <w:tcPr>
            <w:tcW w:w="0" w:type="auto"/>
          </w:tcPr>
          <w:p w14:paraId="0EEA8037" w14:textId="77777777" w:rsidR="00B115F1" w:rsidRPr="000A252D" w:rsidRDefault="00B115F1" w:rsidP="004574B6">
            <w:pPr>
              <w:spacing w:after="0" w:line="360" w:lineRule="auto"/>
              <w:jc w:val="center"/>
              <w:rPr>
                <w:rFonts w:eastAsia="CorpoS"/>
                <w:sz w:val="20"/>
                <w:lang w:eastAsia="en-US"/>
              </w:rPr>
            </w:pPr>
            <w:r w:rsidRPr="000A252D">
              <w:rPr>
                <w:rFonts w:eastAsia="CorpoS"/>
                <w:sz w:val="20"/>
              </w:rPr>
              <w:t>25</w:t>
            </w:r>
          </w:p>
        </w:tc>
      </w:tr>
      <w:tr w:rsidR="00B115F1" w:rsidRPr="000A252D" w14:paraId="226CAFA1" w14:textId="77777777" w:rsidTr="00EE079F">
        <w:tc>
          <w:tcPr>
            <w:tcW w:w="0" w:type="auto"/>
            <w:shd w:val="clear" w:color="auto" w:fill="auto"/>
          </w:tcPr>
          <w:p w14:paraId="65BF346C" w14:textId="77777777" w:rsidR="00B115F1" w:rsidRPr="000A252D" w:rsidRDefault="00B115F1" w:rsidP="004574B6">
            <w:pPr>
              <w:spacing w:after="0" w:line="360" w:lineRule="auto"/>
              <w:rPr>
                <w:rFonts w:eastAsia="CorpoS"/>
                <w:bCs/>
                <w:sz w:val="20"/>
                <w:lang w:eastAsia="en-US"/>
              </w:rPr>
            </w:pPr>
            <w:r w:rsidRPr="000A252D">
              <w:rPr>
                <w:rFonts w:eastAsia="CorpoS"/>
                <w:sz w:val="20"/>
              </w:rPr>
              <w:t>Lunghezza ciclo</w:t>
            </w:r>
          </w:p>
        </w:tc>
        <w:tc>
          <w:tcPr>
            <w:tcW w:w="0" w:type="auto"/>
          </w:tcPr>
          <w:p w14:paraId="734AFCE1" w14:textId="77777777" w:rsidR="00B115F1" w:rsidRPr="000A252D" w:rsidRDefault="00B115F1" w:rsidP="004574B6">
            <w:pPr>
              <w:spacing w:after="0" w:line="360" w:lineRule="auto"/>
              <w:jc w:val="right"/>
              <w:rPr>
                <w:rFonts w:eastAsia="CorpoS"/>
                <w:sz w:val="20"/>
                <w:lang w:eastAsia="en-US"/>
              </w:rPr>
            </w:pPr>
            <w:proofErr w:type="gramStart"/>
            <w:r w:rsidRPr="000A252D">
              <w:rPr>
                <w:rFonts w:eastAsia="CorpoS"/>
                <w:sz w:val="20"/>
              </w:rPr>
              <w:t>km</w:t>
            </w:r>
            <w:proofErr w:type="gramEnd"/>
          </w:p>
        </w:tc>
        <w:tc>
          <w:tcPr>
            <w:tcW w:w="0" w:type="auto"/>
            <w:shd w:val="clear" w:color="auto" w:fill="auto"/>
          </w:tcPr>
          <w:p w14:paraId="1ED4484A" w14:textId="77777777" w:rsidR="00B115F1" w:rsidRPr="000A252D" w:rsidRDefault="00B115F1" w:rsidP="004574B6">
            <w:pPr>
              <w:spacing w:after="0" w:line="360" w:lineRule="auto"/>
              <w:jc w:val="center"/>
              <w:rPr>
                <w:rFonts w:eastAsia="CorpoS"/>
                <w:sz w:val="20"/>
                <w:lang w:eastAsia="en-US"/>
              </w:rPr>
            </w:pPr>
            <w:r w:rsidRPr="000A252D">
              <w:rPr>
                <w:rFonts w:eastAsia="CorpoS"/>
                <w:sz w:val="20"/>
              </w:rPr>
              <w:t>23,5</w:t>
            </w:r>
          </w:p>
        </w:tc>
        <w:tc>
          <w:tcPr>
            <w:tcW w:w="0" w:type="auto"/>
          </w:tcPr>
          <w:p w14:paraId="50E5FECC" w14:textId="77777777" w:rsidR="00B115F1" w:rsidRPr="000A252D" w:rsidRDefault="00B115F1" w:rsidP="004574B6">
            <w:pPr>
              <w:spacing w:after="0" w:line="360" w:lineRule="auto"/>
              <w:jc w:val="center"/>
              <w:rPr>
                <w:rFonts w:eastAsia="CorpoS"/>
                <w:sz w:val="20"/>
                <w:lang w:eastAsia="en-US"/>
              </w:rPr>
            </w:pPr>
            <w:r w:rsidRPr="000A252D">
              <w:rPr>
                <w:rFonts w:eastAsia="CorpoS"/>
                <w:sz w:val="20"/>
              </w:rPr>
              <w:t>11</w:t>
            </w:r>
          </w:p>
        </w:tc>
      </w:tr>
      <w:tr w:rsidR="00B115F1" w:rsidRPr="000A252D" w14:paraId="70730CDE" w14:textId="77777777" w:rsidTr="00EE079F">
        <w:tc>
          <w:tcPr>
            <w:tcW w:w="0" w:type="auto"/>
            <w:shd w:val="clear" w:color="auto" w:fill="auto"/>
          </w:tcPr>
          <w:p w14:paraId="3E9A6CF5" w14:textId="77777777" w:rsidR="00B115F1" w:rsidRPr="000A252D" w:rsidRDefault="00B115F1" w:rsidP="004574B6">
            <w:pPr>
              <w:spacing w:after="0" w:line="360" w:lineRule="auto"/>
              <w:rPr>
                <w:rFonts w:eastAsia="CorpoS"/>
                <w:bCs/>
                <w:sz w:val="20"/>
                <w:lang w:eastAsia="en-US"/>
              </w:rPr>
            </w:pPr>
            <w:r w:rsidRPr="000A252D">
              <w:rPr>
                <w:rFonts w:eastAsia="CorpoS"/>
                <w:sz w:val="20"/>
              </w:rPr>
              <w:t>Velocità media</w:t>
            </w:r>
          </w:p>
        </w:tc>
        <w:tc>
          <w:tcPr>
            <w:tcW w:w="0" w:type="auto"/>
          </w:tcPr>
          <w:p w14:paraId="4552D90E" w14:textId="77777777" w:rsidR="00B115F1" w:rsidRPr="000A252D" w:rsidRDefault="00B115F1" w:rsidP="004574B6">
            <w:pPr>
              <w:spacing w:after="0" w:line="360" w:lineRule="auto"/>
              <w:jc w:val="right"/>
              <w:rPr>
                <w:rFonts w:eastAsia="CorpoS"/>
                <w:sz w:val="20"/>
                <w:lang w:eastAsia="en-US"/>
              </w:rPr>
            </w:pPr>
            <w:r w:rsidRPr="000A252D">
              <w:rPr>
                <w:rFonts w:eastAsia="CorpoS"/>
                <w:sz w:val="20"/>
              </w:rPr>
              <w:t>km/h</w:t>
            </w:r>
          </w:p>
        </w:tc>
        <w:tc>
          <w:tcPr>
            <w:tcW w:w="0" w:type="auto"/>
            <w:shd w:val="clear" w:color="auto" w:fill="auto"/>
          </w:tcPr>
          <w:p w14:paraId="165DD710" w14:textId="77777777" w:rsidR="00B115F1" w:rsidRPr="000A252D" w:rsidRDefault="00B115F1" w:rsidP="004574B6">
            <w:pPr>
              <w:spacing w:after="0" w:line="360" w:lineRule="auto"/>
              <w:jc w:val="center"/>
              <w:rPr>
                <w:rFonts w:eastAsia="CorpoS"/>
                <w:sz w:val="20"/>
                <w:lang w:eastAsia="en-US"/>
              </w:rPr>
            </w:pPr>
            <w:r w:rsidRPr="000A252D">
              <w:rPr>
                <w:rFonts w:eastAsia="CorpoS"/>
                <w:sz w:val="20"/>
              </w:rPr>
              <w:t>46,6</w:t>
            </w:r>
          </w:p>
        </w:tc>
        <w:tc>
          <w:tcPr>
            <w:tcW w:w="0" w:type="auto"/>
          </w:tcPr>
          <w:p w14:paraId="291046A6" w14:textId="77777777" w:rsidR="00B115F1" w:rsidRPr="000A252D" w:rsidRDefault="00B115F1" w:rsidP="004574B6">
            <w:pPr>
              <w:spacing w:after="0" w:line="360" w:lineRule="auto"/>
              <w:jc w:val="center"/>
              <w:rPr>
                <w:rFonts w:eastAsia="CorpoS"/>
                <w:sz w:val="20"/>
                <w:lang w:eastAsia="en-US"/>
              </w:rPr>
            </w:pPr>
            <w:r w:rsidRPr="000A252D">
              <w:rPr>
                <w:rFonts w:eastAsia="CorpoS"/>
                <w:sz w:val="20"/>
              </w:rPr>
              <w:t>34</w:t>
            </w:r>
          </w:p>
        </w:tc>
      </w:tr>
      <w:tr w:rsidR="00B115F1" w:rsidRPr="000A252D" w14:paraId="4CCAC9B8" w14:textId="77777777" w:rsidTr="00EE079F">
        <w:tc>
          <w:tcPr>
            <w:tcW w:w="0" w:type="auto"/>
            <w:shd w:val="clear" w:color="auto" w:fill="auto"/>
          </w:tcPr>
          <w:p w14:paraId="08C19431" w14:textId="25C011E7" w:rsidR="00B115F1" w:rsidRPr="000A252D" w:rsidRDefault="00B115F1" w:rsidP="004574B6">
            <w:pPr>
              <w:spacing w:after="0" w:line="360" w:lineRule="auto"/>
              <w:rPr>
                <w:rFonts w:eastAsia="CorpoS"/>
                <w:bCs/>
                <w:sz w:val="20"/>
                <w:lang w:eastAsia="en-US"/>
              </w:rPr>
            </w:pPr>
            <w:r w:rsidRPr="000A252D">
              <w:rPr>
                <w:rFonts w:eastAsia="CorpoS"/>
                <w:sz w:val="20"/>
              </w:rPr>
              <w:t>Velocità max.</w:t>
            </w:r>
          </w:p>
        </w:tc>
        <w:tc>
          <w:tcPr>
            <w:tcW w:w="0" w:type="auto"/>
          </w:tcPr>
          <w:p w14:paraId="055ED2E1" w14:textId="77777777" w:rsidR="00B115F1" w:rsidRPr="000A252D" w:rsidRDefault="00B115F1" w:rsidP="004574B6">
            <w:pPr>
              <w:spacing w:after="0" w:line="360" w:lineRule="auto"/>
              <w:jc w:val="right"/>
              <w:rPr>
                <w:rFonts w:eastAsia="CorpoS"/>
                <w:sz w:val="20"/>
                <w:lang w:eastAsia="en-US"/>
              </w:rPr>
            </w:pPr>
            <w:r w:rsidRPr="000A252D">
              <w:rPr>
                <w:rFonts w:eastAsia="CorpoS"/>
                <w:sz w:val="20"/>
              </w:rPr>
              <w:t>km/h</w:t>
            </w:r>
          </w:p>
        </w:tc>
        <w:tc>
          <w:tcPr>
            <w:tcW w:w="0" w:type="auto"/>
            <w:shd w:val="clear" w:color="auto" w:fill="auto"/>
          </w:tcPr>
          <w:p w14:paraId="21CCA242" w14:textId="77777777" w:rsidR="00B115F1" w:rsidRPr="000A252D" w:rsidRDefault="00B115F1" w:rsidP="004574B6">
            <w:pPr>
              <w:spacing w:after="0" w:line="360" w:lineRule="auto"/>
              <w:jc w:val="center"/>
              <w:rPr>
                <w:rFonts w:eastAsia="CorpoS"/>
                <w:sz w:val="20"/>
                <w:lang w:eastAsia="en-US"/>
              </w:rPr>
            </w:pPr>
            <w:r w:rsidRPr="000A252D">
              <w:rPr>
                <w:rFonts w:eastAsia="CorpoS"/>
                <w:sz w:val="20"/>
              </w:rPr>
              <w:t>131</w:t>
            </w:r>
          </w:p>
        </w:tc>
        <w:tc>
          <w:tcPr>
            <w:tcW w:w="0" w:type="auto"/>
          </w:tcPr>
          <w:p w14:paraId="4279915F" w14:textId="77777777" w:rsidR="00B115F1" w:rsidRPr="000A252D" w:rsidRDefault="00B115F1" w:rsidP="004574B6">
            <w:pPr>
              <w:spacing w:after="0" w:line="360" w:lineRule="auto"/>
              <w:jc w:val="center"/>
              <w:rPr>
                <w:rFonts w:eastAsia="CorpoS"/>
                <w:sz w:val="20"/>
                <w:lang w:eastAsia="en-US"/>
              </w:rPr>
            </w:pPr>
            <w:r w:rsidRPr="000A252D">
              <w:rPr>
                <w:rFonts w:eastAsia="CorpoS"/>
                <w:sz w:val="20"/>
              </w:rPr>
              <w:t>120</w:t>
            </w:r>
          </w:p>
        </w:tc>
      </w:tr>
      <w:tr w:rsidR="00B115F1" w:rsidRPr="000A252D" w14:paraId="07ABFE3F" w14:textId="77777777" w:rsidTr="00EE079F">
        <w:tc>
          <w:tcPr>
            <w:tcW w:w="0" w:type="auto"/>
            <w:shd w:val="clear" w:color="auto" w:fill="auto"/>
          </w:tcPr>
          <w:p w14:paraId="1AA97A61" w14:textId="77777777" w:rsidR="00B115F1" w:rsidRPr="000A252D" w:rsidRDefault="00B115F1" w:rsidP="004574B6">
            <w:pPr>
              <w:spacing w:after="0" w:line="360" w:lineRule="auto"/>
              <w:rPr>
                <w:rFonts w:eastAsia="CorpoS"/>
                <w:bCs/>
                <w:sz w:val="20"/>
                <w:lang w:eastAsia="en-US"/>
              </w:rPr>
            </w:pPr>
            <w:r w:rsidRPr="000A252D">
              <w:rPr>
                <w:rFonts w:eastAsia="CorpoS"/>
                <w:sz w:val="20"/>
              </w:rPr>
              <w:t>Potenza di trazione media</w:t>
            </w:r>
          </w:p>
        </w:tc>
        <w:tc>
          <w:tcPr>
            <w:tcW w:w="0" w:type="auto"/>
          </w:tcPr>
          <w:p w14:paraId="72C8893E" w14:textId="77777777" w:rsidR="00B115F1" w:rsidRPr="000A252D" w:rsidRDefault="00B115F1" w:rsidP="004574B6">
            <w:pPr>
              <w:spacing w:after="0" w:line="360" w:lineRule="auto"/>
              <w:jc w:val="right"/>
              <w:rPr>
                <w:rFonts w:eastAsia="CorpoS"/>
                <w:sz w:val="20"/>
                <w:lang w:eastAsia="en-US"/>
              </w:rPr>
            </w:pPr>
            <w:proofErr w:type="gramStart"/>
            <w:r w:rsidRPr="000A252D">
              <w:rPr>
                <w:rFonts w:eastAsia="CorpoS"/>
                <w:sz w:val="20"/>
              </w:rPr>
              <w:t>kW</w:t>
            </w:r>
            <w:proofErr w:type="gramEnd"/>
          </w:p>
        </w:tc>
        <w:tc>
          <w:tcPr>
            <w:tcW w:w="0" w:type="auto"/>
            <w:shd w:val="clear" w:color="auto" w:fill="auto"/>
          </w:tcPr>
          <w:p w14:paraId="1245FD99" w14:textId="77777777" w:rsidR="00B115F1" w:rsidRPr="000A252D" w:rsidRDefault="00B115F1" w:rsidP="004574B6">
            <w:pPr>
              <w:spacing w:after="0" w:line="360" w:lineRule="auto"/>
              <w:jc w:val="center"/>
              <w:rPr>
                <w:rFonts w:eastAsia="CorpoS"/>
                <w:sz w:val="20"/>
                <w:lang w:eastAsia="en-US"/>
              </w:rPr>
            </w:pPr>
            <w:r w:rsidRPr="000A252D">
              <w:rPr>
                <w:rFonts w:eastAsia="CorpoS"/>
                <w:sz w:val="20"/>
              </w:rPr>
              <w:t>7</w:t>
            </w:r>
          </w:p>
        </w:tc>
        <w:tc>
          <w:tcPr>
            <w:tcW w:w="0" w:type="auto"/>
          </w:tcPr>
          <w:p w14:paraId="221E839E" w14:textId="77777777" w:rsidR="00B115F1" w:rsidRPr="000A252D" w:rsidRDefault="00B115F1" w:rsidP="004574B6">
            <w:pPr>
              <w:spacing w:after="0" w:line="360" w:lineRule="auto"/>
              <w:jc w:val="center"/>
              <w:rPr>
                <w:rFonts w:eastAsia="CorpoS"/>
                <w:sz w:val="20"/>
                <w:lang w:eastAsia="en-US"/>
              </w:rPr>
            </w:pPr>
            <w:r w:rsidRPr="000A252D">
              <w:rPr>
                <w:rFonts w:eastAsia="CorpoS"/>
                <w:sz w:val="20"/>
              </w:rPr>
              <w:t>4</w:t>
            </w:r>
          </w:p>
        </w:tc>
      </w:tr>
      <w:tr w:rsidR="00B115F1" w:rsidRPr="000A252D" w14:paraId="0259FA36" w14:textId="77777777" w:rsidTr="00EE079F">
        <w:tc>
          <w:tcPr>
            <w:tcW w:w="0" w:type="auto"/>
            <w:shd w:val="clear" w:color="auto" w:fill="auto"/>
          </w:tcPr>
          <w:p w14:paraId="6C45730D" w14:textId="547B9373" w:rsidR="00B115F1" w:rsidRPr="000A252D" w:rsidRDefault="00B115F1" w:rsidP="004574B6">
            <w:pPr>
              <w:spacing w:after="0" w:line="360" w:lineRule="auto"/>
              <w:rPr>
                <w:rFonts w:eastAsia="CorpoS"/>
                <w:bCs/>
                <w:sz w:val="20"/>
                <w:lang w:eastAsia="en-US"/>
              </w:rPr>
            </w:pPr>
            <w:r w:rsidRPr="000A252D">
              <w:rPr>
                <w:rFonts w:eastAsia="CorpoS"/>
                <w:sz w:val="20"/>
              </w:rPr>
              <w:t>Potenza di trazione max.</w:t>
            </w:r>
          </w:p>
        </w:tc>
        <w:tc>
          <w:tcPr>
            <w:tcW w:w="0" w:type="auto"/>
          </w:tcPr>
          <w:p w14:paraId="3F5BB475" w14:textId="77777777" w:rsidR="00B115F1" w:rsidRPr="000A252D" w:rsidRDefault="00B115F1" w:rsidP="004574B6">
            <w:pPr>
              <w:spacing w:after="0" w:line="360" w:lineRule="auto"/>
              <w:jc w:val="right"/>
              <w:rPr>
                <w:rFonts w:eastAsia="CorpoS"/>
                <w:sz w:val="20"/>
                <w:lang w:eastAsia="en-US"/>
              </w:rPr>
            </w:pPr>
            <w:proofErr w:type="gramStart"/>
            <w:r w:rsidRPr="000A252D">
              <w:rPr>
                <w:rFonts w:eastAsia="CorpoS"/>
                <w:sz w:val="20"/>
              </w:rPr>
              <w:t>kW</w:t>
            </w:r>
            <w:proofErr w:type="gramEnd"/>
          </w:p>
        </w:tc>
        <w:tc>
          <w:tcPr>
            <w:tcW w:w="0" w:type="auto"/>
            <w:shd w:val="clear" w:color="auto" w:fill="auto"/>
          </w:tcPr>
          <w:p w14:paraId="3C26B45C" w14:textId="77777777" w:rsidR="00B115F1" w:rsidRPr="000A252D" w:rsidRDefault="00B115F1" w:rsidP="004574B6">
            <w:pPr>
              <w:spacing w:after="0" w:line="360" w:lineRule="auto"/>
              <w:jc w:val="center"/>
              <w:rPr>
                <w:rFonts w:eastAsia="CorpoS"/>
                <w:sz w:val="20"/>
                <w:lang w:eastAsia="en-US"/>
              </w:rPr>
            </w:pPr>
            <w:r w:rsidRPr="000A252D">
              <w:rPr>
                <w:rFonts w:eastAsia="CorpoS"/>
                <w:sz w:val="20"/>
              </w:rPr>
              <w:t>47</w:t>
            </w:r>
          </w:p>
        </w:tc>
        <w:tc>
          <w:tcPr>
            <w:tcW w:w="0" w:type="auto"/>
          </w:tcPr>
          <w:p w14:paraId="33E20EAE" w14:textId="77777777" w:rsidR="00B115F1" w:rsidRPr="000A252D" w:rsidRDefault="00B115F1" w:rsidP="004574B6">
            <w:pPr>
              <w:spacing w:after="0" w:line="360" w:lineRule="auto"/>
              <w:jc w:val="center"/>
              <w:rPr>
                <w:rFonts w:eastAsia="CorpoS"/>
                <w:sz w:val="20"/>
                <w:lang w:eastAsia="en-US"/>
              </w:rPr>
            </w:pPr>
            <w:r w:rsidRPr="000A252D">
              <w:rPr>
                <w:rFonts w:eastAsia="CorpoS"/>
                <w:sz w:val="20"/>
              </w:rPr>
              <w:t>34</w:t>
            </w:r>
          </w:p>
        </w:tc>
      </w:tr>
      <w:tr w:rsidR="00B115F1" w:rsidRPr="000A252D" w14:paraId="64127983" w14:textId="77777777" w:rsidTr="00EE079F">
        <w:tc>
          <w:tcPr>
            <w:tcW w:w="0" w:type="auto"/>
            <w:shd w:val="clear" w:color="auto" w:fill="auto"/>
          </w:tcPr>
          <w:p w14:paraId="50E0AAA7" w14:textId="35E6D3CE" w:rsidR="00B115F1" w:rsidRPr="000A252D" w:rsidRDefault="00B115F1" w:rsidP="004574B6">
            <w:pPr>
              <w:spacing w:after="0" w:line="360" w:lineRule="auto"/>
              <w:rPr>
                <w:rFonts w:eastAsia="CorpoS"/>
                <w:bCs/>
                <w:sz w:val="20"/>
                <w:lang w:eastAsia="en-US"/>
              </w:rPr>
            </w:pPr>
            <w:r w:rsidRPr="000A252D">
              <w:rPr>
                <w:rFonts w:eastAsia="CorpoS"/>
                <w:sz w:val="20"/>
              </w:rPr>
              <w:t>Equipaggiamenti a richiesta del singolo modello</w:t>
            </w:r>
          </w:p>
        </w:tc>
        <w:tc>
          <w:tcPr>
            <w:tcW w:w="0" w:type="auto"/>
          </w:tcPr>
          <w:p w14:paraId="55FFBBFC" w14:textId="77777777" w:rsidR="00B115F1" w:rsidRPr="000A252D" w:rsidRDefault="00B115F1" w:rsidP="004574B6">
            <w:pPr>
              <w:spacing w:after="0" w:line="360" w:lineRule="auto"/>
              <w:jc w:val="right"/>
              <w:rPr>
                <w:rFonts w:eastAsia="CorpoS"/>
                <w:sz w:val="20"/>
                <w:lang w:eastAsia="en-US"/>
              </w:rPr>
            </w:pPr>
          </w:p>
        </w:tc>
        <w:tc>
          <w:tcPr>
            <w:tcW w:w="0" w:type="auto"/>
            <w:shd w:val="clear" w:color="auto" w:fill="auto"/>
          </w:tcPr>
          <w:p w14:paraId="4EDB91EE" w14:textId="73584BBE" w:rsidR="00B115F1" w:rsidRPr="000A252D" w:rsidRDefault="00B115F1" w:rsidP="004574B6">
            <w:pPr>
              <w:spacing w:after="0" w:line="360" w:lineRule="auto"/>
              <w:rPr>
                <w:rFonts w:eastAsia="CorpoS"/>
                <w:sz w:val="20"/>
                <w:lang w:eastAsia="en-US"/>
              </w:rPr>
            </w:pPr>
            <w:r w:rsidRPr="000A252D">
              <w:rPr>
                <w:rFonts w:eastAsia="CorpoS"/>
                <w:sz w:val="20"/>
              </w:rPr>
              <w:t xml:space="preserve">Peso, caratteristiche aerodinamiche e resistenza al rotolamento </w:t>
            </w:r>
          </w:p>
        </w:tc>
        <w:tc>
          <w:tcPr>
            <w:tcW w:w="0" w:type="auto"/>
          </w:tcPr>
          <w:p w14:paraId="587A3A11" w14:textId="19498474" w:rsidR="00B115F1" w:rsidRPr="000A252D" w:rsidRDefault="00B115F1" w:rsidP="004574B6">
            <w:pPr>
              <w:spacing w:after="0" w:line="360" w:lineRule="auto"/>
              <w:jc w:val="center"/>
              <w:rPr>
                <w:rFonts w:eastAsia="CorpoS"/>
                <w:sz w:val="20"/>
                <w:lang w:eastAsia="en-US"/>
              </w:rPr>
            </w:pPr>
            <w:proofErr w:type="gramStart"/>
            <w:r w:rsidRPr="000A252D">
              <w:rPr>
                <w:rFonts w:eastAsia="CorpoS"/>
                <w:sz w:val="20"/>
              </w:rPr>
              <w:t>Solo pneumatici e cerchi</w:t>
            </w:r>
            <w:proofErr w:type="gramEnd"/>
          </w:p>
        </w:tc>
      </w:tr>
      <w:tr w:rsidR="00B115F1" w:rsidRPr="000A252D" w14:paraId="514D3AD6" w14:textId="77777777" w:rsidTr="00EE079F">
        <w:tc>
          <w:tcPr>
            <w:tcW w:w="0" w:type="auto"/>
            <w:shd w:val="clear" w:color="auto" w:fill="auto"/>
          </w:tcPr>
          <w:p w14:paraId="33CC808A" w14:textId="77777777" w:rsidR="00B115F1" w:rsidRPr="000A252D" w:rsidRDefault="00B115F1" w:rsidP="004574B6">
            <w:pPr>
              <w:spacing w:after="0" w:line="360" w:lineRule="auto"/>
              <w:rPr>
                <w:rFonts w:eastAsia="CorpoS"/>
                <w:bCs/>
                <w:sz w:val="20"/>
                <w:lang w:eastAsia="en-US"/>
              </w:rPr>
            </w:pPr>
            <w:r w:rsidRPr="000A252D">
              <w:rPr>
                <w:rFonts w:eastAsia="CorpoS"/>
                <w:sz w:val="20"/>
              </w:rPr>
              <w:t>Climatizzazione</w:t>
            </w:r>
          </w:p>
        </w:tc>
        <w:tc>
          <w:tcPr>
            <w:tcW w:w="0" w:type="auto"/>
          </w:tcPr>
          <w:p w14:paraId="476C01D4" w14:textId="77777777" w:rsidR="00B115F1" w:rsidRPr="000A252D" w:rsidRDefault="00B115F1" w:rsidP="004574B6">
            <w:pPr>
              <w:spacing w:after="0" w:line="360" w:lineRule="auto"/>
              <w:jc w:val="right"/>
              <w:rPr>
                <w:rFonts w:eastAsia="CorpoS"/>
                <w:sz w:val="20"/>
                <w:lang w:eastAsia="en-US"/>
              </w:rPr>
            </w:pPr>
          </w:p>
        </w:tc>
        <w:tc>
          <w:tcPr>
            <w:tcW w:w="0" w:type="auto"/>
            <w:shd w:val="clear" w:color="auto" w:fill="auto"/>
          </w:tcPr>
          <w:p w14:paraId="158EF7BD" w14:textId="77777777" w:rsidR="00B115F1" w:rsidRPr="000A252D" w:rsidRDefault="00B115F1" w:rsidP="004574B6">
            <w:pPr>
              <w:spacing w:after="0" w:line="360" w:lineRule="auto"/>
              <w:jc w:val="center"/>
              <w:rPr>
                <w:rFonts w:eastAsia="CorpoS"/>
                <w:sz w:val="20"/>
                <w:lang w:eastAsia="en-US"/>
              </w:rPr>
            </w:pPr>
            <w:r w:rsidRPr="000A252D">
              <w:rPr>
                <w:rFonts w:eastAsia="CorpoS"/>
                <w:sz w:val="20"/>
              </w:rPr>
              <w:t>No</w:t>
            </w:r>
          </w:p>
        </w:tc>
        <w:tc>
          <w:tcPr>
            <w:tcW w:w="0" w:type="auto"/>
          </w:tcPr>
          <w:p w14:paraId="28C2B958" w14:textId="77777777" w:rsidR="00B115F1" w:rsidRPr="000A252D" w:rsidRDefault="00B115F1" w:rsidP="004574B6">
            <w:pPr>
              <w:spacing w:after="0" w:line="360" w:lineRule="auto"/>
              <w:jc w:val="center"/>
              <w:rPr>
                <w:rFonts w:eastAsia="CorpoS"/>
                <w:sz w:val="20"/>
                <w:lang w:eastAsia="en-US"/>
              </w:rPr>
            </w:pPr>
            <w:r w:rsidRPr="000A252D">
              <w:rPr>
                <w:rFonts w:eastAsia="CorpoS"/>
                <w:sz w:val="20"/>
              </w:rPr>
              <w:t>No</w:t>
            </w:r>
          </w:p>
        </w:tc>
      </w:tr>
      <w:tr w:rsidR="00B115F1" w:rsidRPr="000A252D" w14:paraId="1E85449A" w14:textId="77777777" w:rsidTr="00EE079F">
        <w:tc>
          <w:tcPr>
            <w:tcW w:w="0" w:type="auto"/>
            <w:shd w:val="clear" w:color="auto" w:fill="auto"/>
          </w:tcPr>
          <w:p w14:paraId="1AD703BA" w14:textId="4C802981" w:rsidR="00B115F1" w:rsidRPr="000A252D" w:rsidRDefault="00B115F1" w:rsidP="004574B6">
            <w:pPr>
              <w:spacing w:after="0" w:line="360" w:lineRule="auto"/>
              <w:rPr>
                <w:rFonts w:eastAsia="CorpoS"/>
                <w:bCs/>
                <w:sz w:val="20"/>
                <w:lang w:eastAsia="en-US"/>
              </w:rPr>
            </w:pPr>
            <w:r w:rsidRPr="000A252D">
              <w:rPr>
                <w:rFonts w:eastAsia="CorpoS"/>
                <w:sz w:val="20"/>
              </w:rPr>
              <w:t>Temperatura di prova</w:t>
            </w:r>
          </w:p>
        </w:tc>
        <w:tc>
          <w:tcPr>
            <w:tcW w:w="0" w:type="auto"/>
          </w:tcPr>
          <w:p w14:paraId="45B6C432" w14:textId="77777777" w:rsidR="00B115F1" w:rsidRPr="000A252D" w:rsidRDefault="00B115F1" w:rsidP="004574B6">
            <w:pPr>
              <w:spacing w:after="0" w:line="360" w:lineRule="auto"/>
              <w:jc w:val="right"/>
              <w:rPr>
                <w:rFonts w:eastAsia="CorpoS"/>
                <w:bCs/>
                <w:sz w:val="20"/>
                <w:lang w:eastAsia="en-US"/>
              </w:rPr>
            </w:pPr>
            <w:r w:rsidRPr="000A252D">
              <w:rPr>
                <w:rFonts w:eastAsia="CorpoS"/>
                <w:sz w:val="20"/>
              </w:rPr>
              <w:t>°C</w:t>
            </w:r>
          </w:p>
        </w:tc>
        <w:tc>
          <w:tcPr>
            <w:tcW w:w="0" w:type="auto"/>
            <w:shd w:val="clear" w:color="auto" w:fill="auto"/>
          </w:tcPr>
          <w:p w14:paraId="0F9192E6" w14:textId="77777777" w:rsidR="00B115F1" w:rsidRPr="000A252D" w:rsidRDefault="00B115F1" w:rsidP="004574B6">
            <w:pPr>
              <w:spacing w:after="0" w:line="360" w:lineRule="auto"/>
              <w:jc w:val="center"/>
              <w:rPr>
                <w:rFonts w:eastAsia="CorpoS"/>
                <w:sz w:val="20"/>
                <w:lang w:eastAsia="en-US"/>
              </w:rPr>
            </w:pPr>
            <w:r w:rsidRPr="000A252D">
              <w:rPr>
                <w:rFonts w:eastAsia="CorpoS"/>
                <w:sz w:val="20"/>
              </w:rPr>
              <w:t>23</w:t>
            </w:r>
          </w:p>
        </w:tc>
        <w:tc>
          <w:tcPr>
            <w:tcW w:w="0" w:type="auto"/>
          </w:tcPr>
          <w:p w14:paraId="5EBD4823" w14:textId="77777777" w:rsidR="00B115F1" w:rsidRPr="000A252D" w:rsidRDefault="00B115F1" w:rsidP="004574B6">
            <w:pPr>
              <w:spacing w:after="0" w:line="360" w:lineRule="auto"/>
              <w:jc w:val="center"/>
              <w:rPr>
                <w:rFonts w:eastAsia="CorpoS"/>
                <w:sz w:val="20"/>
                <w:lang w:eastAsia="en-US"/>
              </w:rPr>
            </w:pPr>
            <w:r w:rsidRPr="000A252D">
              <w:rPr>
                <w:rFonts w:eastAsia="CorpoS"/>
                <w:sz w:val="20"/>
              </w:rPr>
              <w:t>25 +/- 5</w:t>
            </w:r>
          </w:p>
        </w:tc>
      </w:tr>
      <w:tr w:rsidR="00B115F1" w:rsidRPr="000A252D" w14:paraId="1C7D874E" w14:textId="77777777" w:rsidTr="00EE079F">
        <w:tc>
          <w:tcPr>
            <w:tcW w:w="0" w:type="auto"/>
            <w:shd w:val="clear" w:color="auto" w:fill="auto"/>
          </w:tcPr>
          <w:p w14:paraId="79A59245" w14:textId="09B30032" w:rsidR="00B115F1" w:rsidRPr="000A252D" w:rsidRDefault="00B115F1" w:rsidP="004574B6">
            <w:pPr>
              <w:spacing w:after="0" w:line="360" w:lineRule="auto"/>
              <w:rPr>
                <w:rFonts w:eastAsia="CorpoS"/>
                <w:bCs/>
                <w:sz w:val="20"/>
                <w:lang w:eastAsia="en-US"/>
              </w:rPr>
            </w:pPr>
            <w:r w:rsidRPr="000A252D">
              <w:rPr>
                <w:rFonts w:eastAsia="CorpoS"/>
                <w:sz w:val="20"/>
              </w:rPr>
              <w:t>Temperatura di altri test UE</w:t>
            </w:r>
          </w:p>
        </w:tc>
        <w:tc>
          <w:tcPr>
            <w:tcW w:w="0" w:type="auto"/>
          </w:tcPr>
          <w:p w14:paraId="5FE96876" w14:textId="77777777" w:rsidR="00B115F1" w:rsidRPr="000A252D" w:rsidRDefault="00B115F1" w:rsidP="004574B6">
            <w:pPr>
              <w:spacing w:after="0" w:line="360" w:lineRule="auto"/>
              <w:jc w:val="right"/>
              <w:rPr>
                <w:rFonts w:eastAsia="CorpoS"/>
                <w:sz w:val="20"/>
                <w:lang w:eastAsia="en-US"/>
              </w:rPr>
            </w:pPr>
            <w:r w:rsidRPr="000A252D">
              <w:rPr>
                <w:rFonts w:eastAsia="CorpoS"/>
                <w:sz w:val="20"/>
              </w:rPr>
              <w:t>°C</w:t>
            </w:r>
          </w:p>
        </w:tc>
        <w:tc>
          <w:tcPr>
            <w:tcW w:w="0" w:type="auto"/>
            <w:shd w:val="clear" w:color="auto" w:fill="auto"/>
          </w:tcPr>
          <w:p w14:paraId="18595967" w14:textId="77777777" w:rsidR="00B115F1" w:rsidRPr="000A252D" w:rsidRDefault="00B115F1" w:rsidP="004574B6">
            <w:pPr>
              <w:spacing w:after="0" w:line="360" w:lineRule="auto"/>
              <w:jc w:val="center"/>
              <w:rPr>
                <w:rFonts w:eastAsia="CorpoS"/>
                <w:sz w:val="20"/>
                <w:lang w:eastAsia="en-US"/>
              </w:rPr>
            </w:pPr>
            <w:r w:rsidRPr="000A252D">
              <w:rPr>
                <w:rFonts w:eastAsia="CorpoS"/>
                <w:sz w:val="20"/>
              </w:rPr>
              <w:t>14</w:t>
            </w:r>
          </w:p>
        </w:tc>
        <w:tc>
          <w:tcPr>
            <w:tcW w:w="0" w:type="auto"/>
          </w:tcPr>
          <w:p w14:paraId="36C7726D" w14:textId="77777777" w:rsidR="00B115F1" w:rsidRPr="000A252D" w:rsidRDefault="00B115F1" w:rsidP="004574B6">
            <w:pPr>
              <w:spacing w:after="0" w:line="360" w:lineRule="auto"/>
              <w:jc w:val="center"/>
              <w:rPr>
                <w:rFonts w:eastAsia="CorpoS"/>
                <w:sz w:val="20"/>
                <w:lang w:eastAsia="en-US"/>
              </w:rPr>
            </w:pPr>
            <w:r w:rsidRPr="000A252D">
              <w:rPr>
                <w:rFonts w:eastAsia="CorpoS"/>
                <w:sz w:val="20"/>
              </w:rPr>
              <w:t>-</w:t>
            </w:r>
          </w:p>
        </w:tc>
      </w:tr>
      <w:tr w:rsidR="00B115F1" w:rsidRPr="000A252D" w14:paraId="43C60255" w14:textId="77777777" w:rsidTr="00EE079F">
        <w:tc>
          <w:tcPr>
            <w:tcW w:w="0" w:type="auto"/>
            <w:shd w:val="clear" w:color="auto" w:fill="auto"/>
          </w:tcPr>
          <w:p w14:paraId="16BC8EA9" w14:textId="52C35DCA" w:rsidR="00B115F1" w:rsidRPr="000A252D" w:rsidRDefault="000663AA" w:rsidP="004574B6">
            <w:pPr>
              <w:spacing w:after="0" w:line="360" w:lineRule="auto"/>
              <w:rPr>
                <w:rFonts w:eastAsia="CorpoS"/>
                <w:bCs/>
                <w:sz w:val="20"/>
                <w:lang w:eastAsia="en-US"/>
              </w:rPr>
            </w:pPr>
            <w:r w:rsidRPr="000A252D">
              <w:rPr>
                <w:rFonts w:eastAsia="CorpoS"/>
                <w:sz w:val="20"/>
              </w:rPr>
              <w:t xml:space="preserve">Peso di prova </w:t>
            </w:r>
          </w:p>
        </w:tc>
        <w:tc>
          <w:tcPr>
            <w:tcW w:w="0" w:type="auto"/>
          </w:tcPr>
          <w:p w14:paraId="5AB99C45" w14:textId="77777777" w:rsidR="00B115F1" w:rsidRPr="000A252D" w:rsidRDefault="00B115F1" w:rsidP="004574B6">
            <w:pPr>
              <w:spacing w:after="0" w:line="360" w:lineRule="auto"/>
              <w:jc w:val="right"/>
              <w:rPr>
                <w:rFonts w:eastAsia="CorpoS"/>
                <w:sz w:val="20"/>
                <w:lang w:eastAsia="en-US"/>
              </w:rPr>
            </w:pPr>
          </w:p>
        </w:tc>
        <w:tc>
          <w:tcPr>
            <w:tcW w:w="0" w:type="auto"/>
            <w:shd w:val="clear" w:color="auto" w:fill="auto"/>
          </w:tcPr>
          <w:p w14:paraId="1DACE9B8" w14:textId="32CB5ADD" w:rsidR="00B115F1" w:rsidRPr="000A252D" w:rsidRDefault="00B115F1" w:rsidP="004574B6">
            <w:pPr>
              <w:spacing w:after="0" w:line="360" w:lineRule="auto"/>
              <w:jc w:val="center"/>
              <w:rPr>
                <w:rFonts w:eastAsia="CorpoS"/>
                <w:sz w:val="20"/>
                <w:lang w:eastAsia="en-US"/>
              </w:rPr>
            </w:pPr>
            <w:r w:rsidRPr="000A252D">
              <w:rPr>
                <w:rFonts w:eastAsia="CorpoS"/>
                <w:sz w:val="20"/>
              </w:rPr>
              <w:t>Peso della vettura più carico utile rappresentativo</w:t>
            </w:r>
          </w:p>
        </w:tc>
        <w:tc>
          <w:tcPr>
            <w:tcW w:w="0" w:type="auto"/>
          </w:tcPr>
          <w:p w14:paraId="0D8F0BD7" w14:textId="77777777" w:rsidR="00B115F1" w:rsidRPr="000A252D" w:rsidRDefault="00B115F1" w:rsidP="004574B6">
            <w:pPr>
              <w:spacing w:after="0" w:line="360" w:lineRule="auto"/>
              <w:jc w:val="center"/>
              <w:rPr>
                <w:rFonts w:eastAsia="CorpoS"/>
                <w:sz w:val="20"/>
                <w:lang w:eastAsia="en-US"/>
              </w:rPr>
            </w:pPr>
            <w:r w:rsidRPr="000A252D">
              <w:rPr>
                <w:rFonts w:eastAsia="CorpoS"/>
                <w:sz w:val="20"/>
              </w:rPr>
              <w:t xml:space="preserve">Classe </w:t>
            </w:r>
            <w:proofErr w:type="gramStart"/>
            <w:r w:rsidRPr="000A252D">
              <w:rPr>
                <w:rFonts w:eastAsia="CorpoS"/>
                <w:sz w:val="20"/>
              </w:rPr>
              <w:t xml:space="preserve">di </w:t>
            </w:r>
            <w:proofErr w:type="gramEnd"/>
            <w:r w:rsidRPr="000A252D">
              <w:rPr>
                <w:rFonts w:eastAsia="CorpoS"/>
                <w:sz w:val="20"/>
              </w:rPr>
              <w:t>inerzia</w:t>
            </w:r>
          </w:p>
        </w:tc>
      </w:tr>
      <w:tr w:rsidR="00B115F1" w:rsidRPr="000A252D" w14:paraId="60C26649" w14:textId="77777777" w:rsidTr="00EE079F">
        <w:tc>
          <w:tcPr>
            <w:tcW w:w="0" w:type="auto"/>
            <w:shd w:val="clear" w:color="auto" w:fill="auto"/>
          </w:tcPr>
          <w:p w14:paraId="1E545ECF" w14:textId="77777777" w:rsidR="00B115F1" w:rsidRPr="000A252D" w:rsidRDefault="00B115F1" w:rsidP="004574B6">
            <w:pPr>
              <w:spacing w:after="0" w:line="360" w:lineRule="auto"/>
              <w:rPr>
                <w:rFonts w:eastAsia="CorpoS"/>
                <w:bCs/>
                <w:sz w:val="20"/>
                <w:lang w:eastAsia="en-US"/>
              </w:rPr>
            </w:pPr>
            <w:r w:rsidRPr="000A252D">
              <w:rPr>
                <w:rFonts w:eastAsia="CorpoS"/>
                <w:sz w:val="20"/>
              </w:rPr>
              <w:t>Altre differenze rispetto a NEDC</w:t>
            </w:r>
          </w:p>
        </w:tc>
        <w:tc>
          <w:tcPr>
            <w:tcW w:w="0" w:type="auto"/>
          </w:tcPr>
          <w:p w14:paraId="25C5DC34" w14:textId="77777777" w:rsidR="00B115F1" w:rsidRPr="000A252D" w:rsidRDefault="00B115F1" w:rsidP="004574B6">
            <w:pPr>
              <w:spacing w:after="0" w:line="360" w:lineRule="auto"/>
              <w:jc w:val="right"/>
              <w:rPr>
                <w:rFonts w:eastAsia="CorpoS"/>
                <w:sz w:val="20"/>
                <w:lang w:eastAsia="en-US"/>
              </w:rPr>
            </w:pPr>
          </w:p>
        </w:tc>
        <w:tc>
          <w:tcPr>
            <w:tcW w:w="0" w:type="auto"/>
            <w:gridSpan w:val="2"/>
            <w:shd w:val="clear" w:color="auto" w:fill="auto"/>
          </w:tcPr>
          <w:p w14:paraId="329D88CA" w14:textId="27C78616" w:rsidR="00B115F1" w:rsidRPr="000A252D" w:rsidRDefault="00B115F1" w:rsidP="004574B6">
            <w:pPr>
              <w:spacing w:after="0" w:line="360" w:lineRule="auto"/>
              <w:rPr>
                <w:rFonts w:eastAsia="CorpoS"/>
                <w:sz w:val="20"/>
                <w:lang w:eastAsia="en-US"/>
              </w:rPr>
            </w:pPr>
            <w:proofErr w:type="spellStart"/>
            <w:r w:rsidRPr="000A252D">
              <w:rPr>
                <w:rFonts w:eastAsia="CorpoS"/>
                <w:sz w:val="20"/>
              </w:rPr>
              <w:t>Precondizionamento</w:t>
            </w:r>
            <w:proofErr w:type="spellEnd"/>
            <w:r w:rsidRPr="000A252D">
              <w:rPr>
                <w:rFonts w:eastAsia="CorpoS"/>
                <w:sz w:val="20"/>
              </w:rPr>
              <w:t>, resistenze all’avanzamento, ibridi plug-in</w:t>
            </w:r>
          </w:p>
          <w:p w14:paraId="60957550" w14:textId="331B28A6" w:rsidR="00B115F1" w:rsidRPr="000A252D" w:rsidRDefault="00B115F1" w:rsidP="004574B6">
            <w:pPr>
              <w:spacing w:after="0" w:line="360" w:lineRule="auto"/>
              <w:jc w:val="center"/>
              <w:rPr>
                <w:rFonts w:eastAsia="CorpoS"/>
                <w:sz w:val="20"/>
                <w:lang w:eastAsia="en-US"/>
              </w:rPr>
            </w:pPr>
          </w:p>
        </w:tc>
      </w:tr>
    </w:tbl>
    <w:p w14:paraId="64740D1C" w14:textId="5327E6CD" w:rsidR="003A61AA" w:rsidRPr="00716CC5" w:rsidRDefault="006A196F" w:rsidP="003A61AA">
      <w:pPr>
        <w:keepNext/>
        <w:spacing w:after="0" w:line="360" w:lineRule="auto"/>
        <w:rPr>
          <w:rStyle w:val="40Continoustext11ptZchn"/>
          <w:b/>
        </w:rPr>
      </w:pPr>
      <w:r w:rsidRPr="00716CC5">
        <w:rPr>
          <w:rStyle w:val="40Continoustext11ptZchn"/>
          <w:b/>
        </w:rPr>
        <w:br/>
        <w:t>Limiti di un ciclo standardizzato: conflitto tra locale e globale</w:t>
      </w:r>
    </w:p>
    <w:p w14:paraId="3CCE3B70" w14:textId="77777777" w:rsidR="003A61AA" w:rsidRPr="004574B6" w:rsidRDefault="003A61AA" w:rsidP="003A61AA">
      <w:pPr>
        <w:keepNext/>
        <w:spacing w:after="0" w:line="360" w:lineRule="auto"/>
        <w:rPr>
          <w:rStyle w:val="40Continoustext11ptZchn"/>
        </w:rPr>
      </w:pPr>
    </w:p>
    <w:p w14:paraId="16798741" w14:textId="46C40F0D" w:rsidR="00B115F1" w:rsidRPr="004574B6" w:rsidRDefault="00B115F1" w:rsidP="003A61AA">
      <w:pPr>
        <w:spacing w:after="0" w:line="360" w:lineRule="auto"/>
        <w:rPr>
          <w:rStyle w:val="40Continoustext11ptZchn"/>
        </w:rPr>
      </w:pPr>
      <w:r w:rsidRPr="004574B6">
        <w:rPr>
          <w:rStyle w:val="40Continoustext11ptZchn"/>
        </w:rPr>
        <w:t xml:space="preserve">Il WLTP è vicino alle reali condizioni del traffico oltre a vantare </w:t>
      </w:r>
      <w:r w:rsidRPr="004574B6">
        <w:t xml:space="preserve">una metodologia di test più precisa rispetto all'attuale ciclo NEDC. Esso definisce in modo univoco le condizioni </w:t>
      </w:r>
      <w:proofErr w:type="gramStart"/>
      <w:r w:rsidRPr="004574B6">
        <w:t>relative alla</w:t>
      </w:r>
      <w:proofErr w:type="gramEnd"/>
      <w:r w:rsidRPr="004574B6">
        <w:t xml:space="preserve"> conduzione dei test fornendo così risultati più precisi, coerenti e riproducibili. Tuttavia,</w:t>
      </w:r>
      <w:r w:rsidRPr="004574B6">
        <w:rPr>
          <w:rStyle w:val="40Continoustext11ptZchn"/>
        </w:rPr>
        <w:t xml:space="preserve"> nessun ciclo a norma può coprire per intero la gamma dei reali consumi e delle </w:t>
      </w:r>
      <w:proofErr w:type="gramStart"/>
      <w:r w:rsidRPr="004574B6">
        <w:rPr>
          <w:rStyle w:val="40Continoustext11ptZchn"/>
        </w:rPr>
        <w:t>reali</w:t>
      </w:r>
      <w:proofErr w:type="gramEnd"/>
      <w:r w:rsidRPr="004574B6">
        <w:rPr>
          <w:rStyle w:val="40Continoustext11ptZchn"/>
        </w:rPr>
        <w:t xml:space="preserve"> emissioni esistenti al mondo. Esistono ad esempio enormi differenze </w:t>
      </w:r>
      <w:proofErr w:type="gramStart"/>
      <w:r w:rsidRPr="004574B6">
        <w:rPr>
          <w:rStyle w:val="40Continoustext11ptZchn"/>
        </w:rPr>
        <w:t>tra</w:t>
      </w:r>
      <w:proofErr w:type="gramEnd"/>
      <w:r w:rsidRPr="004574B6">
        <w:rPr>
          <w:rStyle w:val="40Continoustext11ptZchn"/>
        </w:rPr>
        <w:t xml:space="preserve"> </w:t>
      </w:r>
    </w:p>
    <w:p w14:paraId="4F46920B" w14:textId="33F341C5" w:rsidR="00B115F1" w:rsidRPr="004574B6" w:rsidRDefault="00B115F1" w:rsidP="00716CC5">
      <w:pPr>
        <w:pStyle w:val="Paragrafoelenco"/>
        <w:numPr>
          <w:ilvl w:val="0"/>
          <w:numId w:val="35"/>
        </w:numPr>
        <w:spacing w:line="360" w:lineRule="auto"/>
        <w:ind w:left="284" w:hanging="284"/>
        <w:rPr>
          <w:rStyle w:val="40Continoustext11ptZchn"/>
        </w:rPr>
      </w:pPr>
      <w:r w:rsidRPr="004574B6">
        <w:rPr>
          <w:rStyle w:val="40Continoustext11ptZchn"/>
        </w:rPr>
        <w:t xml:space="preserve">Condizioni climatiche delle regioni tropicali dell’Asia </w:t>
      </w:r>
      <w:proofErr w:type="gramStart"/>
      <w:r w:rsidRPr="004574B6">
        <w:rPr>
          <w:rStyle w:val="40Continoustext11ptZchn"/>
        </w:rPr>
        <w:t>ed</w:t>
      </w:r>
      <w:proofErr w:type="gramEnd"/>
      <w:r w:rsidRPr="004574B6">
        <w:rPr>
          <w:rStyle w:val="40Continoustext11ptZchn"/>
        </w:rPr>
        <w:t xml:space="preserve"> i lunghi inverni russi. A queste si aggiungono variazioni legate alla stagionalità. </w:t>
      </w:r>
    </w:p>
    <w:p w14:paraId="615D8A22" w14:textId="162EF7C3" w:rsidR="00B115F1" w:rsidRPr="004574B6" w:rsidRDefault="00B115F1" w:rsidP="00716CC5">
      <w:pPr>
        <w:pStyle w:val="Paragrafoelenco"/>
        <w:numPr>
          <w:ilvl w:val="0"/>
          <w:numId w:val="35"/>
        </w:numPr>
        <w:spacing w:line="360" w:lineRule="auto"/>
        <w:ind w:left="284" w:hanging="284"/>
        <w:rPr>
          <w:rStyle w:val="40Continoustext11ptZchn"/>
        </w:rPr>
      </w:pPr>
      <w:proofErr w:type="gramStart"/>
      <w:r w:rsidRPr="004574B6">
        <w:rPr>
          <w:rStyle w:val="40Continoustext11ptZchn"/>
        </w:rPr>
        <w:t>Le condizioni e la densità di traffico delle grandi metropoli rispetto a quelle di autostrade o strade a bassa percorrenza</w:t>
      </w:r>
      <w:proofErr w:type="gramEnd"/>
      <w:r w:rsidRPr="004574B6">
        <w:rPr>
          <w:rStyle w:val="40Continoustext11ptZchn"/>
        </w:rPr>
        <w:t xml:space="preserve">. </w:t>
      </w:r>
    </w:p>
    <w:p w14:paraId="5C8927E5" w14:textId="22E3BB79" w:rsidR="00B115F1" w:rsidRPr="004574B6" w:rsidRDefault="00B115F1" w:rsidP="00716CC5">
      <w:pPr>
        <w:pStyle w:val="Paragrafoelenco"/>
        <w:numPr>
          <w:ilvl w:val="0"/>
          <w:numId w:val="35"/>
        </w:numPr>
        <w:spacing w:line="360" w:lineRule="auto"/>
        <w:ind w:left="284" w:hanging="284"/>
        <w:rPr>
          <w:rStyle w:val="40Continoustext11ptZchn"/>
        </w:rPr>
      </w:pPr>
      <w:proofErr w:type="gramStart"/>
      <w:r w:rsidRPr="004574B6">
        <w:rPr>
          <w:rStyle w:val="40Continoustext11ptZchn"/>
        </w:rPr>
        <w:t>Condizioni delle strade delle zone di montagna svizzere e quelle delle pianure delle zone settentrionali della Germania.</w:t>
      </w:r>
      <w:proofErr w:type="gramEnd"/>
    </w:p>
    <w:p w14:paraId="14CC6B76" w14:textId="02663036" w:rsidR="00B115F1" w:rsidRPr="004574B6" w:rsidRDefault="00B115F1" w:rsidP="00716CC5">
      <w:pPr>
        <w:pStyle w:val="Paragrafoelenco"/>
        <w:numPr>
          <w:ilvl w:val="0"/>
          <w:numId w:val="35"/>
        </w:numPr>
        <w:spacing w:line="360" w:lineRule="auto"/>
        <w:ind w:left="284" w:hanging="284"/>
        <w:rPr>
          <w:rStyle w:val="40Continoustext11ptZchn"/>
        </w:rPr>
      </w:pPr>
      <w:r w:rsidRPr="004574B6">
        <w:rPr>
          <w:rStyle w:val="40Continoustext11ptZchn"/>
        </w:rPr>
        <w:t xml:space="preserve">Vetture – Dalle piccole city car di versione base </w:t>
      </w:r>
      <w:proofErr w:type="gramStart"/>
      <w:r w:rsidRPr="004574B6">
        <w:rPr>
          <w:rStyle w:val="40Continoustext11ptZchn"/>
        </w:rPr>
        <w:t>utilizzate</w:t>
      </w:r>
      <w:proofErr w:type="gramEnd"/>
      <w:r w:rsidRPr="004574B6">
        <w:rPr>
          <w:rStyle w:val="40Continoustext11ptZchn"/>
        </w:rPr>
        <w:t xml:space="preserve"> in India ai grandi SUV e pick-up. </w:t>
      </w:r>
    </w:p>
    <w:p w14:paraId="01435D98" w14:textId="255440B7" w:rsidR="00B115F1" w:rsidRPr="004574B6" w:rsidRDefault="00B115F1" w:rsidP="00716CC5">
      <w:pPr>
        <w:pStyle w:val="Paragrafoelenco"/>
        <w:numPr>
          <w:ilvl w:val="0"/>
          <w:numId w:val="35"/>
        </w:numPr>
        <w:spacing w:line="360" w:lineRule="auto"/>
        <w:ind w:left="284" w:hanging="284"/>
        <w:rPr>
          <w:rStyle w:val="40Continoustext11ptZchn"/>
        </w:rPr>
      </w:pPr>
      <w:r w:rsidRPr="004574B6">
        <w:rPr>
          <w:rStyle w:val="40Continoustext11ptZchn"/>
        </w:rPr>
        <w:t>Abitudini e stili di guida.</w:t>
      </w:r>
    </w:p>
    <w:p w14:paraId="106A4DE3" w14:textId="77777777" w:rsidR="00B115F1" w:rsidRPr="004574B6" w:rsidRDefault="00B115F1" w:rsidP="00716CC5">
      <w:pPr>
        <w:pStyle w:val="Paragrafoelenco"/>
        <w:numPr>
          <w:ilvl w:val="0"/>
          <w:numId w:val="35"/>
        </w:numPr>
        <w:spacing w:line="360" w:lineRule="auto"/>
        <w:ind w:left="284" w:hanging="284"/>
        <w:rPr>
          <w:rStyle w:val="40Continoustext11ptZchn"/>
        </w:rPr>
      </w:pPr>
      <w:r w:rsidRPr="004574B6">
        <w:rPr>
          <w:rStyle w:val="40Continoustext11ptZchn"/>
        </w:rPr>
        <w:t xml:space="preserve">Impiego di utenze secondarie quali climatizzatore o impianto </w:t>
      </w:r>
      <w:proofErr w:type="gramStart"/>
      <w:r w:rsidRPr="004574B6">
        <w:rPr>
          <w:rStyle w:val="40Continoustext11ptZchn"/>
        </w:rPr>
        <w:t xml:space="preserve">di </w:t>
      </w:r>
      <w:proofErr w:type="gramEnd"/>
      <w:r w:rsidRPr="004574B6">
        <w:rPr>
          <w:rStyle w:val="40Continoustext11ptZchn"/>
        </w:rPr>
        <w:t>illuminazione.</w:t>
      </w:r>
    </w:p>
    <w:p w14:paraId="593AC3BF" w14:textId="401B4CC1" w:rsidR="00B115F1" w:rsidRDefault="00B115F1" w:rsidP="003A61AA">
      <w:pPr>
        <w:spacing w:after="0" w:line="360" w:lineRule="auto"/>
      </w:pPr>
      <w:r w:rsidRPr="004574B6">
        <w:t xml:space="preserve">In Europa è inoltre prevista l’introduzione di una procedura di rilevazione </w:t>
      </w:r>
      <w:proofErr w:type="gramStart"/>
      <w:r w:rsidRPr="004574B6">
        <w:t>delle</w:t>
      </w:r>
      <w:proofErr w:type="gramEnd"/>
      <w:r w:rsidRPr="004574B6">
        <w:t xml:space="preserve"> reali emissioni di guida (RDE - Real </w:t>
      </w:r>
      <w:proofErr w:type="spellStart"/>
      <w:r w:rsidRPr="004574B6">
        <w:t>Driving</w:t>
      </w:r>
      <w:proofErr w:type="spellEnd"/>
      <w:r w:rsidRPr="004574B6">
        <w:t xml:space="preserve"> </w:t>
      </w:r>
      <w:proofErr w:type="spellStart"/>
      <w:r w:rsidRPr="004574B6">
        <w:t>Emissions</w:t>
      </w:r>
      <w:proofErr w:type="spellEnd"/>
      <w:r w:rsidRPr="004574B6">
        <w:t>), anch’essa caldamente supportata da Mercedes-Benz. La RDE consente di valutare le emissioni allo scarico durante l’effettivo utilizzo dei veicoli attraverso un sistema di diagnosi mobile (</w:t>
      </w:r>
      <w:proofErr w:type="spellStart"/>
      <w:r w:rsidRPr="004574B6">
        <w:t>Portable</w:t>
      </w:r>
      <w:proofErr w:type="spellEnd"/>
      <w:r w:rsidRPr="004574B6">
        <w:t xml:space="preserve"> </w:t>
      </w:r>
      <w:proofErr w:type="spellStart"/>
      <w:r w:rsidRPr="004574B6">
        <w:t>Emissions</w:t>
      </w:r>
      <w:proofErr w:type="spellEnd"/>
      <w:r w:rsidRPr="004574B6">
        <w:t xml:space="preserve"> </w:t>
      </w:r>
      <w:proofErr w:type="spellStart"/>
      <w:r w:rsidRPr="004574B6">
        <w:t>Measurement</w:t>
      </w:r>
      <w:proofErr w:type="spellEnd"/>
      <w:r w:rsidRPr="004574B6">
        <w:t xml:space="preserve"> System, PEMS). </w:t>
      </w:r>
    </w:p>
    <w:p w14:paraId="712705A7" w14:textId="77777777" w:rsidR="003A61AA" w:rsidRPr="004574B6" w:rsidRDefault="003A61AA" w:rsidP="003A61AA">
      <w:pPr>
        <w:spacing w:after="0" w:line="360" w:lineRule="auto"/>
      </w:pPr>
    </w:p>
    <w:p w14:paraId="3E746A44" w14:textId="77777777" w:rsidR="00B115F1" w:rsidRPr="000A252D" w:rsidRDefault="00B115F1" w:rsidP="003A61AA">
      <w:pPr>
        <w:pStyle w:val="40Continoustext11pt"/>
        <w:keepNext/>
        <w:spacing w:after="0" w:line="360" w:lineRule="auto"/>
        <w:rPr>
          <w:rStyle w:val="40Continoustext11ptZchn"/>
          <w:b/>
        </w:rPr>
      </w:pPr>
      <w:r w:rsidRPr="000A252D">
        <w:rPr>
          <w:rStyle w:val="40Continoustext11ptZchn"/>
          <w:b/>
        </w:rPr>
        <w:t>Le emissioni di CO</w:t>
      </w:r>
      <w:r w:rsidRPr="000A252D">
        <w:rPr>
          <w:rStyle w:val="40Continoustext11ptZchn"/>
          <w:b/>
          <w:vertAlign w:val="subscript"/>
        </w:rPr>
        <w:t>2</w:t>
      </w:r>
      <w:r w:rsidRPr="000A252D">
        <w:rPr>
          <w:rStyle w:val="40Continoustext11ptZchn"/>
          <w:b/>
        </w:rPr>
        <w:t xml:space="preserve"> della Stella: quasi dimezzate dal </w:t>
      </w:r>
      <w:proofErr w:type="gramStart"/>
      <w:r w:rsidRPr="000A252D">
        <w:rPr>
          <w:rStyle w:val="40Continoustext11ptZchn"/>
          <w:b/>
        </w:rPr>
        <w:t>1995</w:t>
      </w:r>
      <w:proofErr w:type="gramEnd"/>
    </w:p>
    <w:p w14:paraId="0110BB1A" w14:textId="77777777" w:rsidR="003A61AA" w:rsidRPr="004574B6" w:rsidRDefault="003A61AA" w:rsidP="003A61AA">
      <w:pPr>
        <w:pStyle w:val="40Continoustext11pt"/>
        <w:keepNext/>
        <w:spacing w:after="0" w:line="360" w:lineRule="auto"/>
        <w:rPr>
          <w:rStyle w:val="40Continoustext11ptZchn"/>
        </w:rPr>
      </w:pPr>
    </w:p>
    <w:p w14:paraId="131D75D8" w14:textId="24617B1F" w:rsidR="00B115F1" w:rsidRPr="004574B6" w:rsidRDefault="00B115F1" w:rsidP="003A61AA">
      <w:pPr>
        <w:pStyle w:val="40Continoustext11pt"/>
        <w:spacing w:after="0" w:line="360" w:lineRule="auto"/>
        <w:rPr>
          <w:rStyle w:val="40Continoustext11ptZchn"/>
        </w:rPr>
      </w:pPr>
      <w:r w:rsidRPr="004574B6">
        <w:rPr>
          <w:rStyle w:val="40Continoustext11ptZchn"/>
        </w:rPr>
        <w:t>La legislazione europea ha posto obiettivi ambiziosi per quanto riguarda l’</w:t>
      </w:r>
      <w:proofErr w:type="gramStart"/>
      <w:r w:rsidRPr="004574B6">
        <w:rPr>
          <w:rStyle w:val="40Continoustext11ptZchn"/>
        </w:rPr>
        <w:t>ulteriore</w:t>
      </w:r>
      <w:proofErr w:type="gramEnd"/>
      <w:r w:rsidRPr="004574B6">
        <w:rPr>
          <w:rStyle w:val="40Continoustext11ptZchn"/>
        </w:rPr>
        <w:t xml:space="preserve"> riduzione dei consumi e delle emissioni di CO</w:t>
      </w:r>
      <w:r w:rsidRPr="004574B6">
        <w:rPr>
          <w:rStyle w:val="40Continoustext11ptZchn"/>
          <w:vertAlign w:val="subscript"/>
        </w:rPr>
        <w:t>2</w:t>
      </w:r>
      <w:r w:rsidRPr="004574B6">
        <w:rPr>
          <w:rStyle w:val="40Continoustext11ptZchn"/>
        </w:rPr>
        <w:t xml:space="preserve"> nel traffico stradale: entro il 2020 le emissioni medie della flotta di veicoli nuovi dovranno attestarsi su 95 g di CO</w:t>
      </w:r>
      <w:r w:rsidRPr="004574B6">
        <w:rPr>
          <w:rStyle w:val="40Continoustext11ptZchn"/>
          <w:vertAlign w:val="subscript"/>
        </w:rPr>
        <w:t>2</w:t>
      </w:r>
      <w:r w:rsidRPr="004574B6">
        <w:rPr>
          <w:rStyle w:val="40Continoustext11ptZchn"/>
        </w:rPr>
        <w:t xml:space="preserve">/km (corrispondenti a 4 litri di benzina o a 3,5 l di gasolio/100 km NEDC). Il metodo da seguire per trasformare gli obiettivi NEDC negli obiettivi WLTP validi in futuro è </w:t>
      </w:r>
      <w:proofErr w:type="gramStart"/>
      <w:r w:rsidRPr="004574B6">
        <w:rPr>
          <w:rStyle w:val="40Continoustext11ptZchn"/>
        </w:rPr>
        <w:t>attualmente</w:t>
      </w:r>
      <w:proofErr w:type="gramEnd"/>
      <w:r w:rsidRPr="004574B6">
        <w:rPr>
          <w:rStyle w:val="40Continoustext11ptZchn"/>
        </w:rPr>
        <w:t xml:space="preserve"> in corso di studio sotto l’egida della Commissione Europea,</w:t>
      </w:r>
      <w:r w:rsidR="003A61AA">
        <w:rPr>
          <w:rStyle w:val="40Continoustext11ptZchn"/>
        </w:rPr>
        <w:t xml:space="preserve"> applicando il principio della ‘</w:t>
      </w:r>
      <w:proofErr w:type="spellStart"/>
      <w:r w:rsidR="003A61AA">
        <w:rPr>
          <w:rStyle w:val="40Continoustext11ptZchn"/>
        </w:rPr>
        <w:t>comparable</w:t>
      </w:r>
      <w:proofErr w:type="spellEnd"/>
      <w:r w:rsidR="003A61AA">
        <w:rPr>
          <w:rStyle w:val="40Continoustext11ptZchn"/>
        </w:rPr>
        <w:t xml:space="preserve"> </w:t>
      </w:r>
      <w:proofErr w:type="spellStart"/>
      <w:r w:rsidR="003A61AA">
        <w:rPr>
          <w:rStyle w:val="40Continoustext11ptZchn"/>
        </w:rPr>
        <w:t>stringency</w:t>
      </w:r>
      <w:proofErr w:type="spellEnd"/>
      <w:r w:rsidR="003A61AA">
        <w:rPr>
          <w:rStyle w:val="40Continoustext11ptZchn"/>
        </w:rPr>
        <w:t>’</w:t>
      </w:r>
      <w:r w:rsidRPr="004574B6">
        <w:rPr>
          <w:rStyle w:val="40Continoustext11ptZchn"/>
        </w:rPr>
        <w:t>, che prevede che l’introduzione del ciclo WLTP non comporti inasprimenti per quanto riguarda gli standard imposti alle Case costruttrici.</w:t>
      </w:r>
    </w:p>
    <w:p w14:paraId="6C3E895A" w14:textId="75AEC588" w:rsidR="00B115F1" w:rsidRPr="004574B6" w:rsidRDefault="00B115F1" w:rsidP="003A61AA">
      <w:pPr>
        <w:spacing w:after="0" w:line="360" w:lineRule="auto"/>
        <w:rPr>
          <w:rStyle w:val="40Continoustext11ptZchn"/>
        </w:rPr>
      </w:pPr>
      <w:r w:rsidRPr="004574B6">
        <w:rPr>
          <w:rStyle w:val="40Continoustext11ptZchn"/>
        </w:rPr>
        <w:t xml:space="preserve">Mercedes-Benz è sulla buona strada su questo fronte. </w:t>
      </w:r>
      <w:proofErr w:type="gramStart"/>
      <w:r w:rsidRPr="004574B6">
        <w:rPr>
          <w:rStyle w:val="40Continoustext11ptZchn"/>
        </w:rPr>
        <w:t>A partire dal</w:t>
      </w:r>
      <w:proofErr w:type="gramEnd"/>
      <w:r w:rsidRPr="004574B6">
        <w:rPr>
          <w:rStyle w:val="40Continoustext11ptZchn"/>
        </w:rPr>
        <w:t xml:space="preserve"> 1995, in due decenni il consumo medio della flotta di vetture si è ridotto quasi della metà: da 9,2 l/100 km (230 g di CO</w:t>
      </w:r>
      <w:r w:rsidRPr="004574B6">
        <w:rPr>
          <w:rStyle w:val="40Continoustext11ptZchn"/>
          <w:vertAlign w:val="subscript"/>
        </w:rPr>
        <w:t xml:space="preserve">2 </w:t>
      </w:r>
      <w:r w:rsidRPr="004574B6">
        <w:rPr>
          <w:rStyle w:val="40Continoustext11ptZchn"/>
        </w:rPr>
        <w:t>/km) a 5 litri (125 g di CO</w:t>
      </w:r>
      <w:r w:rsidRPr="004574B6">
        <w:rPr>
          <w:rStyle w:val="40Continoustext11ptZchn"/>
          <w:vertAlign w:val="subscript"/>
        </w:rPr>
        <w:t>2</w:t>
      </w:r>
      <w:r w:rsidRPr="004574B6">
        <w:rPr>
          <w:rStyle w:val="40Continoustext11ptZchn"/>
        </w:rPr>
        <w:t xml:space="preserve">/km). Già oggi Mercedes-Benz </w:t>
      </w:r>
      <w:proofErr w:type="spellStart"/>
      <w:r w:rsidRPr="004574B6">
        <w:rPr>
          <w:rStyle w:val="40Continoustext11ptZchn"/>
        </w:rPr>
        <w:t>Cars</w:t>
      </w:r>
      <w:proofErr w:type="spellEnd"/>
      <w:r w:rsidRPr="004574B6">
        <w:rPr>
          <w:rStyle w:val="40Continoustext11ptZchn"/>
        </w:rPr>
        <w:t xml:space="preserve"> ha </w:t>
      </w:r>
      <w:proofErr w:type="gramStart"/>
      <w:r w:rsidRPr="004574B6">
        <w:rPr>
          <w:rStyle w:val="40Continoustext11ptZchn"/>
        </w:rPr>
        <w:t>al suo attivo 68 modelli</w:t>
      </w:r>
      <w:proofErr w:type="gramEnd"/>
      <w:r w:rsidRPr="004574B6">
        <w:rPr>
          <w:rStyle w:val="40Continoustext11ptZchn"/>
        </w:rPr>
        <w:t xml:space="preserve"> che presentano emissioni inferiori a 120 g/km e 108 modelli che possono vantare la classe di efficienza A+ o A.</w:t>
      </w:r>
    </w:p>
    <w:p w14:paraId="36283024" w14:textId="77777777" w:rsidR="0054587C" w:rsidRPr="004574B6" w:rsidRDefault="0054587C" w:rsidP="004574B6">
      <w:pPr>
        <w:spacing w:after="0" w:line="360" w:lineRule="auto"/>
      </w:pPr>
      <w:r w:rsidRPr="004574B6">
        <w:br w:type="page"/>
      </w:r>
    </w:p>
    <w:p w14:paraId="3ECBA507" w14:textId="77777777" w:rsidR="0054587C" w:rsidRDefault="0054587C" w:rsidP="003A61AA">
      <w:pPr>
        <w:pStyle w:val="40Continoustext11pt"/>
        <w:suppressAutoHyphens w:val="0"/>
        <w:spacing w:after="0" w:line="360" w:lineRule="auto"/>
        <w:rPr>
          <w:rStyle w:val="40Continoustext11ptZchn"/>
          <w:u w:val="single"/>
        </w:rPr>
      </w:pPr>
      <w:r w:rsidRPr="004574B6">
        <w:rPr>
          <w:rStyle w:val="40Continoustext11ptZchn"/>
          <w:u w:val="single"/>
        </w:rPr>
        <w:t>La storia</w:t>
      </w:r>
    </w:p>
    <w:p w14:paraId="59558215" w14:textId="77777777" w:rsidR="003A61AA" w:rsidRPr="004574B6" w:rsidRDefault="003A61AA" w:rsidP="003A61AA">
      <w:pPr>
        <w:pStyle w:val="40Continoustext11pt"/>
        <w:suppressAutoHyphens w:val="0"/>
        <w:spacing w:after="0" w:line="360" w:lineRule="auto"/>
        <w:rPr>
          <w:rStyle w:val="40Continoustext11ptZchn"/>
          <w:u w:val="single"/>
        </w:rPr>
      </w:pPr>
    </w:p>
    <w:p w14:paraId="2586D01E" w14:textId="77777777" w:rsidR="0054587C" w:rsidRDefault="00B115F1" w:rsidP="003A61AA">
      <w:pPr>
        <w:pStyle w:val="40Continoustext11pt"/>
        <w:suppressAutoHyphens w:val="0"/>
        <w:spacing w:after="0" w:line="360" w:lineRule="auto"/>
        <w:rPr>
          <w:rStyle w:val="40Continoustext11ptZchn"/>
          <w:sz w:val="36"/>
          <w:szCs w:val="36"/>
        </w:rPr>
      </w:pPr>
      <w:r w:rsidRPr="003A61AA">
        <w:rPr>
          <w:rStyle w:val="40Continoustext11ptZchn"/>
          <w:sz w:val="36"/>
          <w:szCs w:val="36"/>
        </w:rPr>
        <w:t>Pionieri nella tecnologia diesel</w:t>
      </w:r>
    </w:p>
    <w:p w14:paraId="2B4629FF" w14:textId="77777777" w:rsidR="003A61AA" w:rsidRPr="003A61AA" w:rsidRDefault="003A61AA" w:rsidP="003A61AA">
      <w:pPr>
        <w:pStyle w:val="40Continoustext11pt"/>
        <w:suppressAutoHyphens w:val="0"/>
        <w:spacing w:after="0" w:line="360" w:lineRule="auto"/>
        <w:rPr>
          <w:rStyle w:val="40Continoustext11ptZchn"/>
          <w:sz w:val="36"/>
          <w:szCs w:val="36"/>
        </w:rPr>
      </w:pPr>
    </w:p>
    <w:p w14:paraId="3FEAC8D1" w14:textId="77777777" w:rsidR="00CD23C8" w:rsidRPr="00716CC5" w:rsidRDefault="00B115F1" w:rsidP="003A61AA">
      <w:pPr>
        <w:pStyle w:val="40Continoustext11pt"/>
        <w:spacing w:after="0" w:line="360" w:lineRule="auto"/>
        <w:rPr>
          <w:b/>
        </w:rPr>
      </w:pPr>
      <w:r w:rsidRPr="00716CC5">
        <w:rPr>
          <w:b/>
        </w:rPr>
        <w:t xml:space="preserve">Mercedes-Benz ha avuto un ruolo pionieristico nel settore della tecnologia diesel, sia per van e truck oltre che per le autovetture. Fin dagli esordi negli anni ’70 dello scorso secolo il motore diesel è considerato un modello di efficienza, durata </w:t>
      </w:r>
      <w:proofErr w:type="gramStart"/>
      <w:r w:rsidRPr="00716CC5">
        <w:rPr>
          <w:b/>
        </w:rPr>
        <w:t>ed</w:t>
      </w:r>
      <w:proofErr w:type="gramEnd"/>
      <w:r w:rsidRPr="00716CC5">
        <w:rPr>
          <w:b/>
        </w:rPr>
        <w:t xml:space="preserve"> affidabilità, anche se poco brillante. Negli anni successivi numerose innovazioni hanno trasformato il motore diesel in un concentrato di potenza e coppia pur vantando un’eccellente economia dei consumi di </w:t>
      </w:r>
      <w:proofErr w:type="spellStart"/>
      <w:r w:rsidRPr="00716CC5">
        <w:rPr>
          <w:b/>
        </w:rPr>
        <w:t>ecocompatibilità</w:t>
      </w:r>
      <w:proofErr w:type="spellEnd"/>
      <w:r w:rsidRPr="00716CC5">
        <w:rPr>
          <w:b/>
        </w:rPr>
        <w:t xml:space="preserve">. Pietre miliari in tal senso sono state l’introduzione di sovralimentazione turbo, tecnologia a quattro valvole, comando elettronico e iniezione diretta common </w:t>
      </w:r>
      <w:proofErr w:type="spellStart"/>
      <w:r w:rsidRPr="00716CC5">
        <w:rPr>
          <w:b/>
        </w:rPr>
        <w:t>rail</w:t>
      </w:r>
      <w:proofErr w:type="spellEnd"/>
      <w:r w:rsidRPr="00716CC5">
        <w:rPr>
          <w:b/>
        </w:rPr>
        <w:t>.</w:t>
      </w:r>
    </w:p>
    <w:p w14:paraId="7A0FAF27" w14:textId="77777777" w:rsidR="003A61AA" w:rsidRPr="004574B6" w:rsidRDefault="003A61AA" w:rsidP="003A61AA">
      <w:pPr>
        <w:pStyle w:val="40Continoustext11pt"/>
        <w:spacing w:after="0" w:line="360" w:lineRule="auto"/>
      </w:pPr>
    </w:p>
    <w:p w14:paraId="47EF9CD8" w14:textId="6A2920A3" w:rsidR="00B115F1" w:rsidRDefault="00B115F1" w:rsidP="003A61AA">
      <w:pPr>
        <w:pStyle w:val="40Continoustext11pt"/>
        <w:spacing w:after="0" w:line="360" w:lineRule="auto"/>
        <w:rPr>
          <w:rStyle w:val="40Continoustext11ptZchn"/>
        </w:rPr>
      </w:pPr>
      <w:r w:rsidRPr="004574B6">
        <w:t xml:space="preserve">Per Mercedes-Benz la storia del diesel ha inizio nel 1936, quando la Stella è prima Casa automobilistica a montare </w:t>
      </w:r>
      <w:proofErr w:type="gramStart"/>
      <w:r w:rsidRPr="004574B6">
        <w:t>un</w:t>
      </w:r>
      <w:proofErr w:type="gramEnd"/>
      <w:r w:rsidRPr="004574B6">
        <w:t xml:space="preserve"> quattro cilindri su una vettura di serie. Lo spirito pionieristico della Casa si rifletteva in tutti i motori di nuovo sviluppo dell’epoca: ogni nuovo propulsore rappresentava</w:t>
      </w:r>
      <w:proofErr w:type="gramStart"/>
      <w:r w:rsidRPr="004574B6">
        <w:t xml:space="preserve"> infatti</w:t>
      </w:r>
      <w:proofErr w:type="gramEnd"/>
      <w:r w:rsidRPr="004574B6">
        <w:t xml:space="preserve"> una pietra miliare d</w:t>
      </w:r>
      <w:r w:rsidR="003A61AA">
        <w:t xml:space="preserve">al punto di vista tecnologico, </w:t>
      </w:r>
      <w:r w:rsidRPr="004574B6">
        <w:t xml:space="preserve">con potenza, silenziosità ed </w:t>
      </w:r>
      <w:proofErr w:type="spellStart"/>
      <w:r w:rsidRPr="004574B6">
        <w:t>ecocompatibilità</w:t>
      </w:r>
      <w:proofErr w:type="spellEnd"/>
      <w:r w:rsidRPr="004574B6">
        <w:t xml:space="preserve"> in costante aumento.</w:t>
      </w:r>
      <w:r w:rsidR="003A61AA">
        <w:t xml:space="preserve"> </w:t>
      </w:r>
      <w:r w:rsidRPr="004574B6">
        <w:rPr>
          <w:rStyle w:val="40Continoustext11ptZchn"/>
        </w:rPr>
        <w:t xml:space="preserve">Fin da allora </w:t>
      </w:r>
      <w:proofErr w:type="gramStart"/>
      <w:r w:rsidRPr="004574B6">
        <w:rPr>
          <w:rStyle w:val="40Continoustext11ptZchn"/>
        </w:rPr>
        <w:t>viene</w:t>
      </w:r>
      <w:proofErr w:type="gramEnd"/>
      <w:r w:rsidRPr="004574B6">
        <w:rPr>
          <w:rStyle w:val="40Continoustext11ptZchn"/>
        </w:rPr>
        <w:t xml:space="preserve"> sposata l’idea di una struttura modulare, per il contenimento dei costi, l’utilizzo di componenti identici e uno sfruttamento ottimale delle linee. Già negli anni ’60 dello scorso secolo, ad esempio, la produzione dei motori diesel OM 615, OM 616 </w:t>
      </w:r>
      <w:proofErr w:type="gramStart"/>
      <w:r w:rsidRPr="004574B6">
        <w:rPr>
          <w:rStyle w:val="40Continoustext11ptZchn"/>
        </w:rPr>
        <w:t>ed</w:t>
      </w:r>
      <w:proofErr w:type="gramEnd"/>
      <w:r w:rsidRPr="004574B6">
        <w:rPr>
          <w:rStyle w:val="40Continoustext11ptZchn"/>
        </w:rPr>
        <w:t xml:space="preserve"> OM 617 seguiva questo orientamento. Un corso che diviene ancora più evidente con la serie successiva (OM 601, OM 602 </w:t>
      </w:r>
      <w:proofErr w:type="gramStart"/>
      <w:r w:rsidRPr="004574B6">
        <w:rPr>
          <w:rStyle w:val="40Continoustext11ptZchn"/>
        </w:rPr>
        <w:t>ed</w:t>
      </w:r>
      <w:proofErr w:type="gramEnd"/>
      <w:r w:rsidRPr="004574B6">
        <w:rPr>
          <w:rStyle w:val="40Continoustext11ptZchn"/>
        </w:rPr>
        <w:t xml:space="preserve"> OM 603), dove i quattro, cinque e sei cilindri presentano un elevatissimo numero di componenti identici: pistoni, camere di </w:t>
      </w:r>
      <w:proofErr w:type="spellStart"/>
      <w:r w:rsidRPr="004574B6">
        <w:rPr>
          <w:rStyle w:val="40Continoustext11ptZchn"/>
        </w:rPr>
        <w:t>precombustione</w:t>
      </w:r>
      <w:proofErr w:type="spellEnd"/>
      <w:r w:rsidRPr="004574B6">
        <w:rPr>
          <w:rStyle w:val="40Continoustext11ptZchn"/>
        </w:rPr>
        <w:t xml:space="preserve"> e ugelli di iniezione. </w:t>
      </w:r>
    </w:p>
    <w:p w14:paraId="46D60267" w14:textId="77777777" w:rsidR="003A61AA" w:rsidRPr="004574B6" w:rsidRDefault="003A61AA" w:rsidP="003A61AA">
      <w:pPr>
        <w:pStyle w:val="40Continoustext11pt"/>
        <w:spacing w:after="0" w:line="360" w:lineRule="auto"/>
        <w:rPr>
          <w:rStyle w:val="40Continoustext11ptZchn"/>
        </w:rPr>
      </w:pPr>
    </w:p>
    <w:p w14:paraId="4E60F8EA" w14:textId="77777777" w:rsidR="00B115F1" w:rsidRPr="000A252D" w:rsidRDefault="00B115F1" w:rsidP="003A61AA">
      <w:pPr>
        <w:keepNext/>
        <w:spacing w:after="0" w:line="360" w:lineRule="auto"/>
        <w:rPr>
          <w:rStyle w:val="40Continoustext11ptZchn"/>
          <w:b/>
        </w:rPr>
      </w:pPr>
      <w:r w:rsidRPr="000A252D">
        <w:rPr>
          <w:rStyle w:val="40Continoustext11ptZchn"/>
          <w:b/>
        </w:rPr>
        <w:t xml:space="preserve">Cambio di carattere: nuovo piacere di guida ed </w:t>
      </w:r>
      <w:proofErr w:type="spellStart"/>
      <w:r w:rsidRPr="000A252D">
        <w:rPr>
          <w:rStyle w:val="40Continoustext11ptZchn"/>
          <w:b/>
        </w:rPr>
        <w:t>ecocompatibilità</w:t>
      </w:r>
      <w:proofErr w:type="spellEnd"/>
      <w:r w:rsidRPr="000A252D">
        <w:rPr>
          <w:rStyle w:val="40Continoustext11ptZchn"/>
          <w:b/>
        </w:rPr>
        <w:t xml:space="preserve"> diesel </w:t>
      </w:r>
    </w:p>
    <w:p w14:paraId="5A6289D1" w14:textId="77777777" w:rsidR="003A61AA" w:rsidRPr="004574B6" w:rsidRDefault="003A61AA" w:rsidP="003A61AA">
      <w:pPr>
        <w:keepNext/>
        <w:spacing w:after="0" w:line="360" w:lineRule="auto"/>
        <w:rPr>
          <w:rStyle w:val="40Continoustext11ptZchn"/>
        </w:rPr>
      </w:pPr>
    </w:p>
    <w:p w14:paraId="7939F8CE" w14:textId="77777777" w:rsidR="00B115F1" w:rsidRPr="004574B6" w:rsidRDefault="00B115F1" w:rsidP="003A61AA">
      <w:pPr>
        <w:spacing w:after="0" w:line="360" w:lineRule="auto"/>
        <w:rPr>
          <w:rStyle w:val="40Continoustext11ptZchn"/>
        </w:rPr>
      </w:pPr>
      <w:r w:rsidRPr="004574B6">
        <w:rPr>
          <w:rStyle w:val="40Continoustext11ptZchn"/>
        </w:rPr>
        <w:t xml:space="preserve">Il cambio di carattere dei motori diesel in termini di accresciuto piacere di guida e compatibilità ambientale è confermato senza appello dai dati </w:t>
      </w:r>
      <w:proofErr w:type="gramStart"/>
      <w:r w:rsidRPr="004574B6">
        <w:rPr>
          <w:rStyle w:val="40Continoustext11ptZchn"/>
        </w:rPr>
        <w:t>relativi alla</w:t>
      </w:r>
      <w:proofErr w:type="gramEnd"/>
      <w:r w:rsidRPr="004574B6">
        <w:rPr>
          <w:rStyle w:val="40Continoustext11ptZchn"/>
        </w:rPr>
        <w:t xml:space="preserve"> potenza specifica. La potenza per litro di cilindrata (</w:t>
      </w:r>
      <w:proofErr w:type="gramStart"/>
      <w:r w:rsidRPr="004574B6">
        <w:rPr>
          <w:rStyle w:val="40Continoustext11ptZchn"/>
        </w:rPr>
        <w:t>potenza</w:t>
      </w:r>
      <w:proofErr w:type="gramEnd"/>
      <w:r w:rsidRPr="004574B6">
        <w:rPr>
          <w:rStyle w:val="40Continoustext11ptZchn"/>
        </w:rPr>
        <w:t xml:space="preserve"> specifica) è aumentata come segue:</w:t>
      </w:r>
    </w:p>
    <w:p w14:paraId="742DD3EA" w14:textId="77777777" w:rsidR="006D0BB2" w:rsidRPr="004574B6" w:rsidRDefault="006D0BB2" w:rsidP="004574B6">
      <w:pPr>
        <w:spacing w:after="0" w:line="360" w:lineRule="auto"/>
        <w:rPr>
          <w:rStyle w:val="40Continoustext11ptZchn"/>
          <w:b/>
        </w:rPr>
      </w:pPr>
      <w:r w:rsidRPr="004574B6">
        <w:rPr>
          <w:rStyle w:val="40Continoustext11ptZchn"/>
        </w:rPr>
        <w:br w:type="page"/>
      </w:r>
    </w:p>
    <w:p w14:paraId="400AE1D5" w14:textId="64B44E54" w:rsidR="00B115F1" w:rsidRPr="004574B6" w:rsidRDefault="00B115F1" w:rsidP="000A252D">
      <w:pPr>
        <w:pStyle w:val="Paragrafoelenco"/>
        <w:numPr>
          <w:ilvl w:val="0"/>
          <w:numId w:val="36"/>
        </w:numPr>
        <w:spacing w:line="360" w:lineRule="auto"/>
        <w:ind w:left="284" w:hanging="284"/>
        <w:rPr>
          <w:rStyle w:val="40Continoustext11ptZchn"/>
        </w:rPr>
      </w:pPr>
      <w:r w:rsidRPr="004574B6">
        <w:rPr>
          <w:rStyle w:val="40Continoustext11ptZchn"/>
          <w:b/>
        </w:rPr>
        <w:t>18 CV/l</w:t>
      </w:r>
      <w:r w:rsidRPr="004574B6">
        <w:rPr>
          <w:rStyle w:val="40Continoustext11ptZchn"/>
        </w:rPr>
        <w:t xml:space="preserve"> (13 kW/l): nel 1936 sulla prima vettura diesel al mondo, la Mercedes</w:t>
      </w:r>
      <w:r w:rsidRPr="004574B6">
        <w:rPr>
          <w:rStyle w:val="40Continoustext11ptZchn"/>
        </w:rPr>
        <w:noBreakHyphen/>
        <w:t xml:space="preserve">Benz </w:t>
      </w:r>
      <w:proofErr w:type="gramStart"/>
      <w:r w:rsidRPr="004574B6">
        <w:rPr>
          <w:rStyle w:val="40Continoustext11ptZchn"/>
        </w:rPr>
        <w:t>modello 260 D</w:t>
      </w:r>
      <w:proofErr w:type="gramEnd"/>
      <w:r w:rsidRPr="004574B6">
        <w:rPr>
          <w:rStyle w:val="40Continoustext11ptZchn"/>
        </w:rPr>
        <w:t xml:space="preserve"> con soli 33 kW (45 CV) </w:t>
      </w:r>
    </w:p>
    <w:p w14:paraId="7C8690E7" w14:textId="77777777" w:rsidR="00B115F1" w:rsidRPr="004574B6" w:rsidRDefault="00B115F1" w:rsidP="000A252D">
      <w:pPr>
        <w:pStyle w:val="Paragrafoelenco"/>
        <w:numPr>
          <w:ilvl w:val="0"/>
          <w:numId w:val="36"/>
        </w:numPr>
        <w:spacing w:line="360" w:lineRule="auto"/>
        <w:ind w:left="284" w:hanging="284"/>
        <w:rPr>
          <w:rStyle w:val="40Continoustext11ptZchn"/>
        </w:rPr>
      </w:pPr>
      <w:r w:rsidRPr="004574B6">
        <w:rPr>
          <w:rStyle w:val="40Continoustext11ptZchn"/>
          <w:b/>
        </w:rPr>
        <w:t>28 CV/l</w:t>
      </w:r>
      <w:r w:rsidRPr="004574B6">
        <w:rPr>
          <w:rStyle w:val="40Continoustext11ptZchn"/>
        </w:rPr>
        <w:t xml:space="preserve"> (20 kW/l): nel 1975 sulla “</w:t>
      </w:r>
      <w:proofErr w:type="spellStart"/>
      <w:r w:rsidRPr="004574B6">
        <w:rPr>
          <w:rStyle w:val="40Continoustext11ptZchn"/>
        </w:rPr>
        <w:t>Barraotto</w:t>
      </w:r>
      <w:proofErr w:type="spellEnd"/>
      <w:r w:rsidRPr="004574B6">
        <w:rPr>
          <w:rStyle w:val="40Continoustext11ptZchn"/>
        </w:rPr>
        <w:t>” (W 115) il 200 D 1.988 cm</w:t>
      </w:r>
      <w:r w:rsidRPr="004574B6">
        <w:rPr>
          <w:rStyle w:val="40Continoustext11ptZchn"/>
          <w:vertAlign w:val="superscript"/>
        </w:rPr>
        <w:t>3</w:t>
      </w:r>
      <w:r w:rsidRPr="004574B6">
        <w:rPr>
          <w:rStyle w:val="40Continoustext11ptZchn"/>
        </w:rPr>
        <w:t xml:space="preserve"> di cilindrata erogava </w:t>
      </w:r>
      <w:proofErr w:type="gramStart"/>
      <w:r w:rsidRPr="004574B6">
        <w:rPr>
          <w:rStyle w:val="40Continoustext11ptZchn"/>
        </w:rPr>
        <w:t>40</w:t>
      </w:r>
      <w:proofErr w:type="gramEnd"/>
      <w:r w:rsidRPr="004574B6">
        <w:rPr>
          <w:rStyle w:val="40Continoustext11ptZchn"/>
        </w:rPr>
        <w:t xml:space="preserve"> kW (55 CV)</w:t>
      </w:r>
    </w:p>
    <w:p w14:paraId="5171D6AB" w14:textId="4597BCE6" w:rsidR="00B115F1" w:rsidRPr="004574B6" w:rsidRDefault="00B115F1" w:rsidP="000A252D">
      <w:pPr>
        <w:pStyle w:val="Paragrafoelenco"/>
        <w:numPr>
          <w:ilvl w:val="0"/>
          <w:numId w:val="36"/>
        </w:numPr>
        <w:spacing w:line="360" w:lineRule="auto"/>
        <w:ind w:left="284" w:hanging="284"/>
        <w:rPr>
          <w:rStyle w:val="40Continoustext11ptZchn"/>
        </w:rPr>
      </w:pPr>
      <w:r w:rsidRPr="004574B6">
        <w:rPr>
          <w:rStyle w:val="40Continoustext11ptZchn"/>
          <w:b/>
        </w:rPr>
        <w:t>58 CV/l</w:t>
      </w:r>
      <w:r w:rsidRPr="004574B6">
        <w:rPr>
          <w:rStyle w:val="40Continoustext11ptZchn"/>
        </w:rPr>
        <w:t xml:space="preserve"> (43 kW/l): nel 1995 il lancio </w:t>
      </w:r>
      <w:proofErr w:type="gramStart"/>
      <w:r w:rsidRPr="004574B6">
        <w:rPr>
          <w:rStyle w:val="40Continoustext11ptZchn"/>
        </w:rPr>
        <w:t xml:space="preserve">della </w:t>
      </w:r>
      <w:proofErr w:type="gramEnd"/>
      <w:r w:rsidRPr="004574B6">
        <w:rPr>
          <w:rStyle w:val="40Continoustext11ptZchn"/>
        </w:rPr>
        <w:t>E 220 CDI (W 210) 92 kW (125 CV) di potenza</w:t>
      </w:r>
    </w:p>
    <w:p w14:paraId="17453591" w14:textId="0476A297" w:rsidR="00B115F1" w:rsidRPr="004574B6" w:rsidRDefault="00B115F1" w:rsidP="000A252D">
      <w:pPr>
        <w:pStyle w:val="Paragrafoelenco"/>
        <w:numPr>
          <w:ilvl w:val="0"/>
          <w:numId w:val="36"/>
        </w:numPr>
        <w:spacing w:line="360" w:lineRule="auto"/>
        <w:ind w:left="284" w:hanging="284"/>
        <w:rPr>
          <w:rStyle w:val="40Continoustext11ptZchn"/>
        </w:rPr>
      </w:pPr>
      <w:r w:rsidRPr="004574B6">
        <w:rPr>
          <w:rStyle w:val="40Continoustext11ptZchn"/>
          <w:b/>
        </w:rPr>
        <w:t>100 CV/l</w:t>
      </w:r>
      <w:r w:rsidRPr="004574B6">
        <w:rPr>
          <w:rStyle w:val="40Continoustext11ptZchn"/>
        </w:rPr>
        <w:t xml:space="preserve"> (72 kW/l): la versione intermedia del nuovissimo motore diesel 1.950 cm</w:t>
      </w:r>
      <w:r w:rsidRPr="004574B6">
        <w:rPr>
          <w:rStyle w:val="40Continoustext11ptZchn"/>
          <w:vertAlign w:val="superscript"/>
        </w:rPr>
        <w:t>3</w:t>
      </w:r>
      <w:r w:rsidRPr="004574B6">
        <w:rPr>
          <w:rStyle w:val="40Continoustext11ptZchn"/>
        </w:rPr>
        <w:t xml:space="preserve"> di cilindrata eroga 143 kW (195 CV) di potenza. </w:t>
      </w:r>
    </w:p>
    <w:p w14:paraId="1C777CEB" w14:textId="621A334A" w:rsidR="00B115F1" w:rsidRDefault="00B115F1" w:rsidP="003A61AA">
      <w:pPr>
        <w:spacing w:after="0" w:line="360" w:lineRule="auto"/>
        <w:rPr>
          <w:rStyle w:val="41Continoustext11ptboldZchn"/>
          <w:b w:val="0"/>
        </w:rPr>
      </w:pPr>
      <w:r w:rsidRPr="004574B6">
        <w:rPr>
          <w:rStyle w:val="40Continoustext11ptZchn"/>
        </w:rPr>
        <w:t xml:space="preserve">In </w:t>
      </w:r>
      <w:proofErr w:type="gramStart"/>
      <w:r w:rsidRPr="004574B6">
        <w:rPr>
          <w:rStyle w:val="40Continoustext11ptZchn"/>
        </w:rPr>
        <w:t>80</w:t>
      </w:r>
      <w:proofErr w:type="gramEnd"/>
      <w:r w:rsidRPr="004574B6">
        <w:rPr>
          <w:rStyle w:val="40Continoustext11ptZchn"/>
        </w:rPr>
        <w:t xml:space="preserve"> anni la potenza specifica è quindi aumentata del 500%. E non è ancora tutto: il nuovo motore è progettato per potenze fino a </w:t>
      </w:r>
      <w:proofErr w:type="gramStart"/>
      <w:r w:rsidRPr="004574B6">
        <w:rPr>
          <w:rStyle w:val="40Continoustext11ptZchn"/>
        </w:rPr>
        <w:t>90</w:t>
      </w:r>
      <w:proofErr w:type="gramEnd"/>
      <w:r w:rsidRPr="004574B6">
        <w:rPr>
          <w:rStyle w:val="40Continoustext11ptZchn"/>
        </w:rPr>
        <w:t xml:space="preserve"> kW/l.</w:t>
      </w:r>
      <w:r w:rsidR="003A61AA">
        <w:rPr>
          <w:rStyle w:val="40Continoustext11ptZchn"/>
        </w:rPr>
        <w:t xml:space="preserve"> </w:t>
      </w:r>
      <w:r w:rsidRPr="004574B6">
        <w:rPr>
          <w:rStyle w:val="40Continoustext11ptZchn"/>
        </w:rPr>
        <w:t xml:space="preserve">Altrettanto drasticamente si è sviluppato l’aumento della coppia, </w:t>
      </w:r>
      <w:r w:rsidR="003A61AA">
        <w:rPr>
          <w:rStyle w:val="40Continoustext11ptZchn"/>
        </w:rPr>
        <w:t xml:space="preserve">decisivo ai fini della trazione </w:t>
      </w:r>
      <w:r w:rsidRPr="004574B6">
        <w:rPr>
          <w:rStyle w:val="40Continoustext11ptZchn"/>
        </w:rPr>
        <w:t xml:space="preserve">ai bassi regimi. Dai </w:t>
      </w:r>
      <w:proofErr w:type="gramStart"/>
      <w:r w:rsidRPr="004574B6">
        <w:rPr>
          <w:rStyle w:val="40Continoustext11ptZchn"/>
        </w:rPr>
        <w:t>98</w:t>
      </w:r>
      <w:proofErr w:type="gramEnd"/>
      <w:r w:rsidRPr="004574B6">
        <w:rPr>
          <w:rStyle w:val="40Continoustext11ptZchn"/>
        </w:rPr>
        <w:t> Nm della 170 D del 1949 si è passati ai 113 Nm della 200 D (1975), ai 300 Nm della E 220 CDI (1995) fino ai 400 Nm della Nuova Classe E. In altre parole, dai 55 Nm per litro di cilindrata del 1949 si è passati agli odierni 205 Nm/l: circa quattro volte tanto.</w:t>
      </w:r>
      <w:r w:rsidR="003A61AA">
        <w:rPr>
          <w:rStyle w:val="40Continoustext11ptZchn"/>
        </w:rPr>
        <w:t xml:space="preserve"> </w:t>
      </w:r>
      <w:r w:rsidR="003A61AA">
        <w:rPr>
          <w:rStyle w:val="41Continoustext11ptboldZchn"/>
          <w:b w:val="0"/>
        </w:rPr>
        <w:t>Maggiore</w:t>
      </w:r>
      <w:r w:rsidRPr="004574B6">
        <w:rPr>
          <w:rStyle w:val="41Continoustext11ptboldZchn"/>
          <w:b w:val="0"/>
        </w:rPr>
        <w:t xml:space="preserve"> piacere di guida e </w:t>
      </w:r>
      <w:r w:rsidR="003A61AA">
        <w:rPr>
          <w:rStyle w:val="41Continoustext11ptboldZchn"/>
          <w:b w:val="0"/>
        </w:rPr>
        <w:t>maggiore</w:t>
      </w:r>
      <w:proofErr w:type="gramStart"/>
      <w:r w:rsidR="003A61AA">
        <w:rPr>
          <w:rStyle w:val="41Continoustext11ptboldZchn"/>
          <w:b w:val="0"/>
        </w:rPr>
        <w:t xml:space="preserve">  </w:t>
      </w:r>
      <w:proofErr w:type="spellStart"/>
      <w:proofErr w:type="gramEnd"/>
      <w:r w:rsidR="003A61AA">
        <w:rPr>
          <w:rStyle w:val="41Continoustext11ptboldZchn"/>
          <w:b w:val="0"/>
        </w:rPr>
        <w:t>ecocompatibilità</w:t>
      </w:r>
      <w:proofErr w:type="spellEnd"/>
      <w:r w:rsidR="003A61AA">
        <w:rPr>
          <w:rStyle w:val="41Continoustext11ptboldZchn"/>
          <w:b w:val="0"/>
        </w:rPr>
        <w:t xml:space="preserve">: </w:t>
      </w:r>
      <w:r w:rsidRPr="004574B6">
        <w:rPr>
          <w:rStyle w:val="41Continoustext11ptboldZchn"/>
          <w:b w:val="0"/>
        </w:rPr>
        <w:t>queste le cifre caratteristiche delle principali innovazioni relative ai motori diesel degli ultimi quarant’anni</w:t>
      </w:r>
      <w:r w:rsidR="003A61AA">
        <w:rPr>
          <w:rStyle w:val="41Continoustext11ptboldZchn"/>
          <w:b w:val="0"/>
        </w:rPr>
        <w:t>.</w:t>
      </w:r>
    </w:p>
    <w:p w14:paraId="61ADC2E2" w14:textId="77777777" w:rsidR="003A61AA" w:rsidRPr="004574B6" w:rsidRDefault="003A61AA" w:rsidP="003A61AA">
      <w:pPr>
        <w:spacing w:after="0" w:line="360" w:lineRule="auto"/>
        <w:rPr>
          <w:rStyle w:val="41Continoustext11ptboldZchn"/>
          <w:b w:val="0"/>
        </w:rPr>
      </w:pPr>
    </w:p>
    <w:p w14:paraId="2F000CBA" w14:textId="6C072220" w:rsidR="00B115F1" w:rsidRDefault="00B115F1" w:rsidP="003A61AA">
      <w:pPr>
        <w:pStyle w:val="40Continoustext11pt"/>
        <w:spacing w:after="0" w:line="360" w:lineRule="auto"/>
        <w:rPr>
          <w:rStyle w:val="40Continoustext11ptZchn"/>
        </w:rPr>
      </w:pPr>
      <w:r w:rsidRPr="004574B6">
        <w:rPr>
          <w:rStyle w:val="40Continoustext11ptZchn"/>
        </w:rPr>
        <w:t xml:space="preserve">Nel </w:t>
      </w:r>
      <w:r w:rsidRPr="004574B6">
        <w:rPr>
          <w:rStyle w:val="40Continoustext11ptZchn"/>
          <w:b/>
        </w:rPr>
        <w:t>1974</w:t>
      </w:r>
      <w:r w:rsidRPr="004574B6">
        <w:rPr>
          <w:rStyle w:val="40Continoustext11ptZchn"/>
        </w:rPr>
        <w:t xml:space="preserve"> con la 240 D </w:t>
      </w:r>
      <w:proofErr w:type="gramStart"/>
      <w:r w:rsidRPr="004574B6">
        <w:rPr>
          <w:rStyle w:val="40Continoustext11ptZchn"/>
        </w:rPr>
        <w:t>3.0</w:t>
      </w:r>
      <w:proofErr w:type="gramEnd"/>
      <w:r w:rsidRPr="004574B6">
        <w:rPr>
          <w:rStyle w:val="40Continoustext11ptZchn"/>
        </w:rPr>
        <w:t xml:space="preserve"> (W 115) Mercedes-Benz presenta la prima vettura con motore cinque cilindri e </w:t>
      </w:r>
      <w:r w:rsidRPr="004574B6">
        <w:rPr>
          <w:rStyle w:val="40Continoustext11ptZchn"/>
          <w:b/>
        </w:rPr>
        <w:t xml:space="preserve">la più potente autovettura diesel di serie </w:t>
      </w:r>
      <w:r w:rsidR="003A61AA">
        <w:rPr>
          <w:rStyle w:val="40Continoustext11ptZchn"/>
        </w:rPr>
        <w:t xml:space="preserve">al mondo dell’epoca: </w:t>
      </w:r>
      <w:r w:rsidRPr="004574B6">
        <w:rPr>
          <w:rStyle w:val="40Continoustext11ptZchn"/>
        </w:rPr>
        <w:t xml:space="preserve">3 litri di cilindrata per 80 CV di potenza e 175 Nm di coppia. </w:t>
      </w:r>
    </w:p>
    <w:p w14:paraId="2EA03B90" w14:textId="77777777" w:rsidR="003A61AA" w:rsidRPr="004574B6" w:rsidRDefault="003A61AA" w:rsidP="003A61AA">
      <w:pPr>
        <w:pStyle w:val="40Continoustext11pt"/>
        <w:spacing w:after="0" w:line="360" w:lineRule="auto"/>
        <w:rPr>
          <w:rStyle w:val="40Continoustext11ptZchn"/>
        </w:rPr>
      </w:pPr>
    </w:p>
    <w:p w14:paraId="2FF50EBE" w14:textId="15E59AA1" w:rsidR="00B115F1" w:rsidRDefault="00B115F1" w:rsidP="003A61AA">
      <w:pPr>
        <w:pStyle w:val="40Continoustext11pt"/>
        <w:spacing w:after="0" w:line="360" w:lineRule="auto"/>
      </w:pPr>
      <w:r w:rsidRPr="004574B6">
        <w:t xml:space="preserve">Nel </w:t>
      </w:r>
      <w:r w:rsidRPr="004574B6">
        <w:rPr>
          <w:rStyle w:val="40Continoustext11ptZchn"/>
          <w:b/>
        </w:rPr>
        <w:t>1978</w:t>
      </w:r>
      <w:r w:rsidRPr="004574B6">
        <w:rPr>
          <w:rStyle w:val="40Continoustext11ptZchn"/>
        </w:rPr>
        <w:t xml:space="preserve"> con la</w:t>
      </w:r>
      <w:r w:rsidRPr="004574B6">
        <w:t xml:space="preserve"> prima vettura diesel di serie sovralimentata al mondo</w:t>
      </w:r>
      <w:r w:rsidRPr="004574B6">
        <w:rPr>
          <w:rStyle w:val="40Continoustext11ptZchn"/>
        </w:rPr>
        <w:t xml:space="preserve"> la </w:t>
      </w:r>
      <w:proofErr w:type="gramStart"/>
      <w:r w:rsidRPr="004574B6">
        <w:rPr>
          <w:rStyle w:val="40Continoustext11ptZchn"/>
        </w:rPr>
        <w:t>Casa</w:t>
      </w:r>
      <w:proofErr w:type="gramEnd"/>
      <w:r w:rsidRPr="004574B6">
        <w:rPr>
          <w:rStyle w:val="40Continoustext11ptZchn"/>
        </w:rPr>
        <w:t xml:space="preserve"> di Stoccarda compie un fondamentale passo avanti nella produzione di vetture diesel moderne e dinamiche</w:t>
      </w:r>
      <w:r w:rsidRPr="004574B6">
        <w:t xml:space="preserve">. La 300 SD </w:t>
      </w:r>
      <w:r w:rsidRPr="004574B6">
        <w:rPr>
          <w:b/>
        </w:rPr>
        <w:t>Turbodiesel</w:t>
      </w:r>
      <w:r w:rsidRPr="004574B6">
        <w:t xml:space="preserve"> (W 116), con il suo cinque cilindri 115 CV</w:t>
      </w:r>
      <w:proofErr w:type="gramStart"/>
      <w:r w:rsidRPr="004574B6">
        <w:t xml:space="preserve"> ,</w:t>
      </w:r>
      <w:proofErr w:type="gramEnd"/>
      <w:r w:rsidRPr="004574B6">
        <w:t xml:space="preserve"> è destinata unicamente al mercato statunitense. Un ruolo pionieristico che in Germania </w:t>
      </w:r>
      <w:proofErr w:type="gramStart"/>
      <w:r w:rsidRPr="004574B6">
        <w:t>viene</w:t>
      </w:r>
      <w:proofErr w:type="gramEnd"/>
      <w:r w:rsidRPr="004574B6">
        <w:t xml:space="preserve"> assunto nel 1980 dalla 300 TD Turbodiesel (S 123), preceduta nel 1978 dai test effettuati con i motori diesel sovralimentati sulle vetture sperimentali C 111.</w:t>
      </w:r>
    </w:p>
    <w:p w14:paraId="2647E170" w14:textId="77777777" w:rsidR="003A61AA" w:rsidRPr="004574B6" w:rsidRDefault="003A61AA" w:rsidP="003A61AA">
      <w:pPr>
        <w:pStyle w:val="40Continoustext11pt"/>
        <w:spacing w:after="0" w:line="360" w:lineRule="auto"/>
      </w:pPr>
    </w:p>
    <w:p w14:paraId="67435A53" w14:textId="09FB634A" w:rsidR="00B115F1" w:rsidRPr="004574B6" w:rsidRDefault="00B115F1" w:rsidP="003A61AA">
      <w:pPr>
        <w:pStyle w:val="40Continoustext11pt"/>
        <w:spacing w:after="0" w:line="360" w:lineRule="auto"/>
      </w:pPr>
      <w:r w:rsidRPr="004574B6">
        <w:t xml:space="preserve">Nel </w:t>
      </w:r>
      <w:r w:rsidRPr="004574B6">
        <w:rPr>
          <w:b/>
        </w:rPr>
        <w:t>1985</w:t>
      </w:r>
      <w:r w:rsidRPr="004574B6">
        <w:t xml:space="preserve"> la 300 SDL (W 126) negli USA dimostra che il </w:t>
      </w:r>
      <w:r w:rsidRPr="004574B6">
        <w:rPr>
          <w:b/>
        </w:rPr>
        <w:t xml:space="preserve">filtro </w:t>
      </w:r>
      <w:proofErr w:type="spellStart"/>
      <w:r w:rsidRPr="004574B6">
        <w:rPr>
          <w:b/>
        </w:rPr>
        <w:t>antiparticolato</w:t>
      </w:r>
      <w:proofErr w:type="spellEnd"/>
      <w:r w:rsidRPr="004574B6">
        <w:t xml:space="preserve"> non è una scoperta recente: si tratta</w:t>
      </w:r>
      <w:proofErr w:type="gramStart"/>
      <w:r w:rsidRPr="004574B6">
        <w:t xml:space="preserve"> infatti</w:t>
      </w:r>
      <w:proofErr w:type="gramEnd"/>
      <w:r w:rsidRPr="004574B6">
        <w:t xml:space="preserve"> della prima vettura di serie dotata di questo tipo di post-trattamento dei gas di scarico.</w:t>
      </w:r>
    </w:p>
    <w:p w14:paraId="15E4579C" w14:textId="77777777" w:rsidR="006D0BB2" w:rsidRPr="004574B6" w:rsidRDefault="006D0BB2" w:rsidP="004574B6">
      <w:pPr>
        <w:spacing w:after="0" w:line="360" w:lineRule="auto"/>
        <w:rPr>
          <w:rStyle w:val="40Continoustext11ptZchn"/>
          <w:b/>
        </w:rPr>
      </w:pPr>
      <w:r w:rsidRPr="004574B6">
        <w:rPr>
          <w:rStyle w:val="40Continoustext11ptZchn"/>
        </w:rPr>
        <w:br w:type="page"/>
      </w:r>
    </w:p>
    <w:p w14:paraId="1DED110C" w14:textId="1D27AB53" w:rsidR="00B115F1" w:rsidRDefault="00B115F1" w:rsidP="003A61AA">
      <w:pPr>
        <w:pStyle w:val="40Continoustext11pt"/>
        <w:spacing w:after="0" w:line="360" w:lineRule="auto"/>
        <w:rPr>
          <w:rStyle w:val="40Continoustext11ptZchn"/>
        </w:rPr>
      </w:pPr>
      <w:r w:rsidRPr="004574B6">
        <w:rPr>
          <w:rStyle w:val="40Continoustext11ptZchn"/>
        </w:rPr>
        <w:t xml:space="preserve">Nel </w:t>
      </w:r>
      <w:r w:rsidRPr="004574B6">
        <w:rPr>
          <w:rStyle w:val="40Continoustext11ptZchn"/>
          <w:b/>
        </w:rPr>
        <w:t>1993</w:t>
      </w:r>
      <w:r w:rsidRPr="004574B6">
        <w:rPr>
          <w:rStyle w:val="40Continoustext11ptZchn"/>
        </w:rPr>
        <w:t xml:space="preserve"> la </w:t>
      </w:r>
      <w:r w:rsidRPr="004574B6">
        <w:rPr>
          <w:rStyle w:val="40Continoustext11ptZchn"/>
          <w:b/>
        </w:rPr>
        <w:t>tecnologia a quattro valvole</w:t>
      </w:r>
      <w:r w:rsidRPr="004574B6">
        <w:rPr>
          <w:rStyle w:val="40Continoustext11ptZchn"/>
        </w:rPr>
        <w:t xml:space="preserve"> festeggia l’anteprima mondiale sui motori diesel delle Mercedes-Benz Classe C e Classe E (W 202 e W 124). </w:t>
      </w:r>
    </w:p>
    <w:p w14:paraId="6B1F2FE8" w14:textId="77777777" w:rsidR="003A61AA" w:rsidRPr="004574B6" w:rsidRDefault="003A61AA" w:rsidP="003A61AA">
      <w:pPr>
        <w:pStyle w:val="40Continoustext11pt"/>
        <w:spacing w:after="0" w:line="360" w:lineRule="auto"/>
        <w:rPr>
          <w:rStyle w:val="40Continoustext11ptZchn"/>
        </w:rPr>
      </w:pPr>
    </w:p>
    <w:p w14:paraId="2AB3CC9B" w14:textId="77777777" w:rsidR="00B115F1" w:rsidRDefault="00B115F1" w:rsidP="003A61AA">
      <w:pPr>
        <w:pStyle w:val="40Continoustext11pt"/>
        <w:spacing w:after="0" w:line="360" w:lineRule="auto"/>
        <w:rPr>
          <w:rStyle w:val="40Continoustext11ptZchn"/>
        </w:rPr>
      </w:pPr>
      <w:r w:rsidRPr="004574B6">
        <w:rPr>
          <w:rStyle w:val="40Continoustext11ptZchn"/>
        </w:rPr>
        <w:t xml:space="preserve">Nel </w:t>
      </w:r>
      <w:r w:rsidRPr="004574B6">
        <w:rPr>
          <w:rStyle w:val="40Continoustext11ptZchn"/>
          <w:b/>
        </w:rPr>
        <w:t>1995</w:t>
      </w:r>
      <w:r w:rsidRPr="004574B6">
        <w:rPr>
          <w:rStyle w:val="40Continoustext11ptZchn"/>
        </w:rPr>
        <w:t xml:space="preserve"> </w:t>
      </w:r>
      <w:proofErr w:type="gramStart"/>
      <w:r w:rsidRPr="004574B6">
        <w:rPr>
          <w:rStyle w:val="40Continoustext11ptZchn"/>
        </w:rPr>
        <w:t>viene</w:t>
      </w:r>
      <w:proofErr w:type="gramEnd"/>
      <w:r w:rsidRPr="004574B6">
        <w:rPr>
          <w:rStyle w:val="40Continoustext11ptZchn"/>
        </w:rPr>
        <w:t xml:space="preserve"> lanciata la prima vettura diesel Mercedes-Benz ad </w:t>
      </w:r>
      <w:r w:rsidRPr="004574B6">
        <w:rPr>
          <w:rStyle w:val="40Continoustext11ptZchn"/>
          <w:b/>
        </w:rPr>
        <w:t>iniezione diretta:</w:t>
      </w:r>
      <w:r w:rsidRPr="004574B6">
        <w:rPr>
          <w:rStyle w:val="40Continoustext11ptZchn"/>
        </w:rPr>
        <w:t xml:space="preserve"> la E 290 Turbodiesel (W 210). </w:t>
      </w:r>
    </w:p>
    <w:p w14:paraId="267DCBCC" w14:textId="77777777" w:rsidR="003A61AA" w:rsidRPr="004574B6" w:rsidRDefault="003A61AA" w:rsidP="003A61AA">
      <w:pPr>
        <w:pStyle w:val="40Continoustext11pt"/>
        <w:spacing w:after="0" w:line="360" w:lineRule="auto"/>
        <w:rPr>
          <w:rStyle w:val="40Continoustext11ptZchn"/>
        </w:rPr>
      </w:pPr>
    </w:p>
    <w:p w14:paraId="4EBD2894" w14:textId="77777777" w:rsidR="00B115F1" w:rsidRDefault="00B115F1" w:rsidP="003A61AA">
      <w:pPr>
        <w:pStyle w:val="40Continoustext11pt"/>
        <w:spacing w:after="0" w:line="360" w:lineRule="auto"/>
        <w:rPr>
          <w:rStyle w:val="40Continoustext11ptZchn"/>
        </w:rPr>
      </w:pPr>
      <w:r w:rsidRPr="004574B6">
        <w:rPr>
          <w:rStyle w:val="40Continoustext11ptZchn"/>
        </w:rPr>
        <w:t xml:space="preserve">Nel </w:t>
      </w:r>
      <w:r w:rsidRPr="004574B6">
        <w:rPr>
          <w:rStyle w:val="40Continoustext11ptZchn"/>
          <w:b/>
        </w:rPr>
        <w:t>1997</w:t>
      </w:r>
      <w:r w:rsidRPr="004574B6">
        <w:rPr>
          <w:rStyle w:val="40Continoustext11ptZchn"/>
        </w:rPr>
        <w:t xml:space="preserve"> </w:t>
      </w:r>
      <w:proofErr w:type="gramStart"/>
      <w:r w:rsidRPr="004574B6">
        <w:rPr>
          <w:rStyle w:val="40Continoustext11ptZchn"/>
        </w:rPr>
        <w:t>la</w:t>
      </w:r>
      <w:proofErr w:type="gramEnd"/>
      <w:r w:rsidRPr="004574B6">
        <w:rPr>
          <w:rStyle w:val="40Continoustext11ptZchn"/>
        </w:rPr>
        <w:t xml:space="preserve"> successivo e decisiva svolta tecnologica: l’introduzione dell’</w:t>
      </w:r>
      <w:r w:rsidRPr="004574B6">
        <w:rPr>
          <w:rStyle w:val="40Continoustext11ptZchn"/>
          <w:b/>
        </w:rPr>
        <w:t xml:space="preserve">iniezione diretta common </w:t>
      </w:r>
      <w:proofErr w:type="spellStart"/>
      <w:r w:rsidRPr="004574B6">
        <w:rPr>
          <w:rStyle w:val="40Continoustext11ptZchn"/>
          <w:b/>
        </w:rPr>
        <w:t>rail</w:t>
      </w:r>
      <w:proofErr w:type="spellEnd"/>
      <w:r w:rsidRPr="004574B6">
        <w:rPr>
          <w:rStyle w:val="40Continoustext11ptZchn"/>
        </w:rPr>
        <w:t xml:space="preserve"> in abbinamento alla tecnologia a quattro valvole (W 202). Da quel momento questo tipo di tecnologia sarà sinonimo tanto di superiore economia di consumi quanto </w:t>
      </w:r>
      <w:proofErr w:type="gramStart"/>
      <w:r w:rsidRPr="004574B6">
        <w:rPr>
          <w:rStyle w:val="40Continoustext11ptZchn"/>
        </w:rPr>
        <w:t>di</w:t>
      </w:r>
      <w:proofErr w:type="gramEnd"/>
      <w:r w:rsidRPr="004574B6">
        <w:rPr>
          <w:rStyle w:val="40Continoustext11ptZchn"/>
        </w:rPr>
        <w:t xml:space="preserve"> enorme aumento della coppia motrice.</w:t>
      </w:r>
    </w:p>
    <w:p w14:paraId="3DF4DB48" w14:textId="77777777" w:rsidR="003A61AA" w:rsidRPr="004574B6" w:rsidRDefault="003A61AA" w:rsidP="003A61AA">
      <w:pPr>
        <w:pStyle w:val="40Continoustext11pt"/>
        <w:spacing w:after="0" w:line="360" w:lineRule="auto"/>
        <w:rPr>
          <w:rStyle w:val="40Continoustext11ptZchn"/>
        </w:rPr>
      </w:pPr>
    </w:p>
    <w:p w14:paraId="49CAA08A" w14:textId="21349C0F" w:rsidR="00B115F1" w:rsidRDefault="00B115F1" w:rsidP="003A61AA">
      <w:pPr>
        <w:pStyle w:val="40Continoustext11pt"/>
        <w:spacing w:after="0" w:line="360" w:lineRule="auto"/>
        <w:rPr>
          <w:rStyle w:val="40Continoustext11ptZchn"/>
        </w:rPr>
      </w:pPr>
      <w:r w:rsidRPr="004574B6">
        <w:rPr>
          <w:rStyle w:val="40Continoustext11ptZchn"/>
        </w:rPr>
        <w:t xml:space="preserve">Nel </w:t>
      </w:r>
      <w:r w:rsidRPr="004574B6">
        <w:rPr>
          <w:rStyle w:val="40Continoustext11ptZchn"/>
          <w:b/>
        </w:rPr>
        <w:t>2000</w:t>
      </w:r>
      <w:r w:rsidRPr="004574B6">
        <w:rPr>
          <w:rStyle w:val="40Continoustext11ptZchn"/>
        </w:rPr>
        <w:t xml:space="preserve"> la S 400 CDI (W 221) con motore V8, 184 kW (250 CV) di potenza e 560 Nm di coppia è </w:t>
      </w:r>
      <w:proofErr w:type="spellStart"/>
      <w:r w:rsidRPr="004574B6">
        <w:rPr>
          <w:rStyle w:val="40Continoustext11ptZchn"/>
        </w:rPr>
        <w:t>la</w:t>
      </w:r>
      <w:r w:rsidRPr="004574B6">
        <w:rPr>
          <w:rStyle w:val="40Continoustext11ptZchn"/>
          <w:b/>
        </w:rPr>
        <w:t>vettura</w:t>
      </w:r>
      <w:proofErr w:type="spellEnd"/>
      <w:r w:rsidRPr="004574B6">
        <w:rPr>
          <w:rStyle w:val="40Continoustext11ptZchn"/>
          <w:b/>
        </w:rPr>
        <w:t xml:space="preserve"> diesel più potente</w:t>
      </w:r>
      <w:r w:rsidRPr="004574B6">
        <w:rPr>
          <w:rStyle w:val="40Continoustext11ptZchn"/>
        </w:rPr>
        <w:t xml:space="preserve"> al mondo.</w:t>
      </w:r>
    </w:p>
    <w:p w14:paraId="758D31A5" w14:textId="77777777" w:rsidR="003A61AA" w:rsidRPr="004574B6" w:rsidRDefault="003A61AA" w:rsidP="003A61AA">
      <w:pPr>
        <w:pStyle w:val="40Continoustext11pt"/>
        <w:spacing w:after="0" w:line="360" w:lineRule="auto"/>
        <w:rPr>
          <w:rStyle w:val="40Continoustext11ptZchn"/>
        </w:rPr>
      </w:pPr>
    </w:p>
    <w:p w14:paraId="7D7DA1C0" w14:textId="47F0440C" w:rsidR="00B115F1" w:rsidRPr="004574B6" w:rsidRDefault="00B115F1" w:rsidP="003A61AA">
      <w:pPr>
        <w:pStyle w:val="40Continoustext11pt"/>
        <w:spacing w:after="0" w:line="360" w:lineRule="auto"/>
        <w:rPr>
          <w:rStyle w:val="40Continoustext11ptZchn"/>
        </w:rPr>
      </w:pPr>
      <w:r w:rsidRPr="004574B6">
        <w:rPr>
          <w:rStyle w:val="40Continoustext11ptZchn"/>
        </w:rPr>
        <w:t xml:space="preserve">Nel </w:t>
      </w:r>
      <w:r w:rsidRPr="004574B6">
        <w:rPr>
          <w:rStyle w:val="40Continoustext11ptZchn"/>
          <w:b/>
        </w:rPr>
        <w:t>2003</w:t>
      </w:r>
      <w:r w:rsidRPr="004574B6">
        <w:rPr>
          <w:rStyle w:val="40Continoustext11ptZchn"/>
        </w:rPr>
        <w:t xml:space="preserve"> Mercedes-Benz è la prima Casa automobilistica al mondo </w:t>
      </w:r>
      <w:proofErr w:type="gramStart"/>
      <w:r w:rsidRPr="004574B6">
        <w:rPr>
          <w:rStyle w:val="40Continoustext11ptZchn"/>
        </w:rPr>
        <w:t>ad</w:t>
      </w:r>
      <w:proofErr w:type="gramEnd"/>
      <w:r w:rsidRPr="004574B6">
        <w:rPr>
          <w:rStyle w:val="40Continoustext11ptZchn"/>
        </w:rPr>
        <w:t xml:space="preserve"> offrire il </w:t>
      </w:r>
      <w:r w:rsidRPr="004574B6">
        <w:rPr>
          <w:rStyle w:val="40Continoustext11ptZchn"/>
          <w:b/>
        </w:rPr>
        <w:t xml:space="preserve">filtro </w:t>
      </w:r>
      <w:proofErr w:type="spellStart"/>
      <w:r w:rsidRPr="004574B6">
        <w:rPr>
          <w:rStyle w:val="40Continoustext11ptZchn"/>
          <w:b/>
        </w:rPr>
        <w:t>antiparticolato</w:t>
      </w:r>
      <w:proofErr w:type="spellEnd"/>
      <w:r w:rsidRPr="004574B6">
        <w:rPr>
          <w:rStyle w:val="40Continoustext11ptZchn"/>
        </w:rPr>
        <w:t xml:space="preserve"> su vetture conformi </w:t>
      </w:r>
      <w:r w:rsidRPr="004574B6">
        <w:rPr>
          <w:rStyle w:val="40Continoustext11ptZchn"/>
          <w:b/>
        </w:rPr>
        <w:t>alla norma Euro 4</w:t>
      </w:r>
      <w:r w:rsidRPr="004574B6">
        <w:rPr>
          <w:rStyle w:val="40Continoustext11ptZchn"/>
        </w:rPr>
        <w:t xml:space="preserve"> (W 203 e W 211). </w:t>
      </w:r>
      <w:proofErr w:type="gramStart"/>
      <w:r w:rsidRPr="004574B6">
        <w:rPr>
          <w:rStyle w:val="40Continoustext11ptZchn"/>
        </w:rPr>
        <w:t xml:space="preserve">Nello stesso anno la presentazione del primo </w:t>
      </w:r>
      <w:r w:rsidRPr="004574B6">
        <w:rPr>
          <w:rStyle w:val="40Continoustext11ptZchn"/>
          <w:b/>
        </w:rPr>
        <w:t>gasolio sintetico ricavato da biomassa</w:t>
      </w:r>
      <w:r w:rsidRPr="004574B6">
        <w:rPr>
          <w:rStyle w:val="40Continoustext11ptZchn"/>
        </w:rPr>
        <w:t xml:space="preserve">, il </w:t>
      </w:r>
      <w:proofErr w:type="spellStart"/>
      <w:r w:rsidRPr="004574B6">
        <w:rPr>
          <w:rStyle w:val="40Continoustext11ptZchn"/>
        </w:rPr>
        <w:t>SunDiesel</w:t>
      </w:r>
      <w:proofErr w:type="spellEnd"/>
      <w:r w:rsidRPr="004574B6">
        <w:rPr>
          <w:rStyle w:val="40Continoustext11ptZchn"/>
        </w:rPr>
        <w:t>, punta al futuro dell’alimentazione diesel</w:t>
      </w:r>
      <w:proofErr w:type="gramEnd"/>
      <w:r w:rsidRPr="004574B6">
        <w:rPr>
          <w:rStyle w:val="40Continoustext11ptZchn"/>
        </w:rPr>
        <w:t xml:space="preserve">. </w:t>
      </w:r>
    </w:p>
    <w:p w14:paraId="57B337DD" w14:textId="77777777" w:rsidR="00B115F1" w:rsidRDefault="00B115F1" w:rsidP="003A61AA">
      <w:pPr>
        <w:pStyle w:val="40Continoustext11pt"/>
        <w:spacing w:after="0" w:line="360" w:lineRule="auto"/>
        <w:rPr>
          <w:rStyle w:val="40Continoustext11ptZchn"/>
        </w:rPr>
      </w:pPr>
      <w:r w:rsidRPr="004574B6">
        <w:rPr>
          <w:rStyle w:val="40Continoustext11ptZchn"/>
        </w:rPr>
        <w:t xml:space="preserve">Nel </w:t>
      </w:r>
      <w:r w:rsidRPr="004574B6">
        <w:rPr>
          <w:rStyle w:val="40Continoustext11ptZchn"/>
          <w:b/>
        </w:rPr>
        <w:t>2004</w:t>
      </w:r>
      <w:r w:rsidRPr="004574B6">
        <w:rPr>
          <w:rStyle w:val="40Continoustext11ptZchn"/>
        </w:rPr>
        <w:t xml:space="preserve"> la Stella è la prima Casa automobilistica a dotare le proprie vetture diesel </w:t>
      </w:r>
      <w:r w:rsidRPr="004574B6">
        <w:rPr>
          <w:rStyle w:val="40Continoustext11ptZchn"/>
          <w:b/>
        </w:rPr>
        <w:t xml:space="preserve">di serie </w:t>
      </w:r>
      <w:r w:rsidRPr="004574B6">
        <w:rPr>
          <w:rStyle w:val="40Continoustext11ptZchn"/>
        </w:rPr>
        <w:t>di</w:t>
      </w:r>
      <w:r w:rsidRPr="004574B6">
        <w:rPr>
          <w:rStyle w:val="40Continoustext11ptZchn"/>
          <w:b/>
        </w:rPr>
        <w:t xml:space="preserve"> filtro </w:t>
      </w:r>
      <w:proofErr w:type="spellStart"/>
      <w:r w:rsidRPr="004574B6">
        <w:rPr>
          <w:rStyle w:val="40Continoustext11ptZchn"/>
          <w:b/>
        </w:rPr>
        <w:t>antiparticolato</w:t>
      </w:r>
      <w:proofErr w:type="spellEnd"/>
      <w:r w:rsidRPr="004574B6">
        <w:rPr>
          <w:rStyle w:val="40Continoustext11ptZchn"/>
        </w:rPr>
        <w:t xml:space="preserve"> garantendo </w:t>
      </w:r>
      <w:proofErr w:type="gramStart"/>
      <w:r w:rsidRPr="004574B6">
        <w:rPr>
          <w:rStyle w:val="40Continoustext11ptZchn"/>
        </w:rPr>
        <w:t>nel contempo</w:t>
      </w:r>
      <w:proofErr w:type="gramEnd"/>
      <w:r w:rsidRPr="004574B6">
        <w:rPr>
          <w:rStyle w:val="40Continoustext11ptZchn"/>
        </w:rPr>
        <w:t xml:space="preserve"> la conformità alla</w:t>
      </w:r>
      <w:r w:rsidRPr="004574B6">
        <w:rPr>
          <w:rStyle w:val="40Continoustext11ptZchn"/>
          <w:b/>
        </w:rPr>
        <w:t xml:space="preserve"> norma Euro 4</w:t>
      </w:r>
      <w:r w:rsidRPr="004574B6">
        <w:rPr>
          <w:rStyle w:val="40Continoustext11ptZchn"/>
        </w:rPr>
        <w:t>.</w:t>
      </w:r>
    </w:p>
    <w:p w14:paraId="3295CEEF" w14:textId="77777777" w:rsidR="003A61AA" w:rsidRPr="004574B6" w:rsidRDefault="003A61AA" w:rsidP="003A61AA">
      <w:pPr>
        <w:pStyle w:val="40Continoustext11pt"/>
        <w:spacing w:after="0" w:line="360" w:lineRule="auto"/>
        <w:rPr>
          <w:rStyle w:val="40Continoustext11ptZchn"/>
        </w:rPr>
      </w:pPr>
    </w:p>
    <w:p w14:paraId="1172EF88" w14:textId="77777777" w:rsidR="00B115F1" w:rsidRDefault="00B115F1" w:rsidP="003A61AA">
      <w:pPr>
        <w:pStyle w:val="40Continoustext11pt"/>
        <w:spacing w:after="0" w:line="360" w:lineRule="auto"/>
      </w:pPr>
      <w:r w:rsidRPr="004574B6">
        <w:t xml:space="preserve">Nel </w:t>
      </w:r>
      <w:r w:rsidRPr="004574B6">
        <w:rPr>
          <w:b/>
        </w:rPr>
        <w:t>2004</w:t>
      </w:r>
      <w:r w:rsidRPr="004574B6">
        <w:t xml:space="preserve"> in occasione del Salone Internazionale dei Veicoli Industriali (IAA) Mercedes-Benz presenta </w:t>
      </w:r>
      <w:proofErr w:type="gramStart"/>
      <w:r w:rsidRPr="004574B6">
        <w:t>un ulteriore pietra miliare</w:t>
      </w:r>
      <w:proofErr w:type="gramEnd"/>
      <w:r w:rsidRPr="004574B6">
        <w:t xml:space="preserve">: la nuova </w:t>
      </w:r>
      <w:r w:rsidRPr="004574B6">
        <w:rPr>
          <w:b/>
        </w:rPr>
        <w:t xml:space="preserve">tecnologia </w:t>
      </w:r>
      <w:proofErr w:type="spellStart"/>
      <w:r w:rsidRPr="004574B6">
        <w:rPr>
          <w:b/>
        </w:rPr>
        <w:t>BlueTEC</w:t>
      </w:r>
      <w:proofErr w:type="spellEnd"/>
      <w:r w:rsidRPr="004574B6">
        <w:t>, grazie alla quale autocarri e autobus soddisfano anzitempo le Direttive UE Euro 4 e Euro 5.</w:t>
      </w:r>
    </w:p>
    <w:p w14:paraId="3830653E" w14:textId="77777777" w:rsidR="003A61AA" w:rsidRPr="004574B6" w:rsidRDefault="003A61AA" w:rsidP="003A61AA">
      <w:pPr>
        <w:pStyle w:val="40Continoustext11pt"/>
        <w:spacing w:after="0" w:line="360" w:lineRule="auto"/>
      </w:pPr>
    </w:p>
    <w:p w14:paraId="015BEA82" w14:textId="59B80024" w:rsidR="00B115F1" w:rsidRPr="004574B6" w:rsidRDefault="00B115F1" w:rsidP="004574B6">
      <w:pPr>
        <w:pStyle w:val="40Continoustext11pt"/>
        <w:spacing w:line="360" w:lineRule="auto"/>
      </w:pPr>
      <w:r w:rsidRPr="004574B6">
        <w:t xml:space="preserve">Nel </w:t>
      </w:r>
      <w:r w:rsidRPr="004574B6">
        <w:rPr>
          <w:b/>
        </w:rPr>
        <w:t>2006</w:t>
      </w:r>
      <w:r w:rsidRPr="004574B6">
        <w:t xml:space="preserve"> il diesel pulito con </w:t>
      </w:r>
      <w:proofErr w:type="spellStart"/>
      <w:r w:rsidRPr="004574B6">
        <w:t>BlueTEC</w:t>
      </w:r>
      <w:proofErr w:type="spellEnd"/>
      <w:r w:rsidRPr="004574B6">
        <w:t xml:space="preserve"> è disponibile anche per le autovetture. Il primo modello di serie è </w:t>
      </w:r>
      <w:proofErr w:type="gramStart"/>
      <w:r w:rsidRPr="004574B6">
        <w:t xml:space="preserve">la </w:t>
      </w:r>
      <w:proofErr w:type="gramEnd"/>
      <w:r w:rsidRPr="004574B6">
        <w:t xml:space="preserve">E 320 </w:t>
      </w:r>
      <w:proofErr w:type="spellStart"/>
      <w:r w:rsidRPr="004574B6">
        <w:t>BlueTEC</w:t>
      </w:r>
      <w:proofErr w:type="spellEnd"/>
      <w:r w:rsidRPr="004574B6">
        <w:t xml:space="preserve">, che debutta sul mercato statunitense nell’ottobre 2006. Nel 2007 segue </w:t>
      </w:r>
      <w:proofErr w:type="gramStart"/>
      <w:r w:rsidRPr="004574B6">
        <w:t xml:space="preserve">la </w:t>
      </w:r>
      <w:proofErr w:type="gramEnd"/>
      <w:r w:rsidRPr="004574B6">
        <w:t xml:space="preserve">E 300 </w:t>
      </w:r>
      <w:proofErr w:type="spellStart"/>
      <w:r w:rsidRPr="004574B6">
        <w:t>BlueTEC</w:t>
      </w:r>
      <w:proofErr w:type="spellEnd"/>
      <w:r w:rsidRPr="004574B6">
        <w:t>, la prima vettura diesel europea che vanta una qualità delle emissioni allo scarico a livello dei migliori modelli benzina.</w:t>
      </w:r>
    </w:p>
    <w:p w14:paraId="46C110A2" w14:textId="5DB91942" w:rsidR="0053313A" w:rsidRDefault="0053313A" w:rsidP="003A61AA">
      <w:pPr>
        <w:pStyle w:val="40Continoustext11pt"/>
        <w:spacing w:after="0" w:line="360" w:lineRule="auto"/>
      </w:pPr>
      <w:r w:rsidRPr="004574B6">
        <w:t xml:space="preserve">Nel </w:t>
      </w:r>
      <w:r w:rsidRPr="004574B6">
        <w:rPr>
          <w:b/>
        </w:rPr>
        <w:t>2009</w:t>
      </w:r>
      <w:r w:rsidRPr="004574B6">
        <w:t xml:space="preserve"> Mercedes-Benz con i modelli </w:t>
      </w:r>
      <w:proofErr w:type="spellStart"/>
      <w:r w:rsidRPr="004574B6">
        <w:t>BlueTEC</w:t>
      </w:r>
      <w:proofErr w:type="spellEnd"/>
      <w:r w:rsidRPr="004574B6">
        <w:t xml:space="preserve"> con SCR soddisfa già i valori limite fissati </w:t>
      </w:r>
      <w:proofErr w:type="gramStart"/>
      <w:r w:rsidRPr="004574B6">
        <w:t>dalla norma Euro 6 vincolanti</w:t>
      </w:r>
      <w:proofErr w:type="gramEnd"/>
      <w:r w:rsidRPr="004574B6">
        <w:t xml:space="preserve"> per tutte le autovetture a partire da settembre 2015.</w:t>
      </w:r>
    </w:p>
    <w:p w14:paraId="1C1842A2" w14:textId="77777777" w:rsidR="003A61AA" w:rsidRPr="004574B6" w:rsidRDefault="003A61AA" w:rsidP="003A61AA">
      <w:pPr>
        <w:pStyle w:val="40Continoustext11pt"/>
        <w:spacing w:after="0" w:line="360" w:lineRule="auto"/>
      </w:pPr>
    </w:p>
    <w:p w14:paraId="3E40363F" w14:textId="210AD73E" w:rsidR="00B115F1" w:rsidRDefault="00B115F1" w:rsidP="003A61AA">
      <w:pPr>
        <w:pStyle w:val="40Continoustext11pt"/>
        <w:spacing w:after="0" w:line="360" w:lineRule="auto"/>
        <w:rPr>
          <w:rStyle w:val="40Continoustext11ptZchn"/>
        </w:rPr>
      </w:pPr>
      <w:r w:rsidRPr="004574B6">
        <w:rPr>
          <w:rStyle w:val="40Continoustext11ptZchn"/>
        </w:rPr>
        <w:t xml:space="preserve">Nel </w:t>
      </w:r>
      <w:r w:rsidRPr="004574B6">
        <w:rPr>
          <w:b/>
        </w:rPr>
        <w:t xml:space="preserve">2011 </w:t>
      </w:r>
      <w:r w:rsidRPr="004574B6">
        <w:t xml:space="preserve">fa il suo debutto sul motore diesel V6 </w:t>
      </w:r>
      <w:proofErr w:type="gramStart"/>
      <w:r w:rsidRPr="004574B6">
        <w:t>la più volte</w:t>
      </w:r>
      <w:proofErr w:type="gramEnd"/>
      <w:r w:rsidRPr="004574B6">
        <w:t xml:space="preserve"> premiata tecnologia</w:t>
      </w:r>
      <w:r w:rsidRPr="004574B6">
        <w:rPr>
          <w:b/>
        </w:rPr>
        <w:t xml:space="preserve"> </w:t>
      </w:r>
      <w:r w:rsidRPr="004574B6">
        <w:rPr>
          <w:rStyle w:val="40Continoustext11ptZchn"/>
          <w:b/>
        </w:rPr>
        <w:t>NANOSLIDE</w:t>
      </w:r>
      <w:r w:rsidRPr="004574B6">
        <w:rPr>
          <w:rStyle w:val="40Continoustext11ptZchn"/>
          <w:b/>
          <w:vertAlign w:val="superscript"/>
        </w:rPr>
        <w:t>®</w:t>
      </w:r>
      <w:r w:rsidRPr="004574B6">
        <w:rPr>
          <w:rStyle w:val="40Continoustext11ptZchn"/>
        </w:rPr>
        <w:t xml:space="preserve"> per le pareti interne dei cilindri. </w:t>
      </w:r>
      <w:proofErr w:type="gramStart"/>
      <w:r w:rsidRPr="004574B6">
        <w:rPr>
          <w:rStyle w:val="40Continoustext11ptZchn"/>
        </w:rPr>
        <w:t>Vantaggi: peso del motore ridotto di 4,3 kg e consumi inferiori del 3%.</w:t>
      </w:r>
      <w:proofErr w:type="gramEnd"/>
    </w:p>
    <w:p w14:paraId="2D649556" w14:textId="77777777" w:rsidR="003A61AA" w:rsidRPr="004574B6" w:rsidRDefault="003A61AA" w:rsidP="003A61AA">
      <w:pPr>
        <w:pStyle w:val="40Continoustext11pt"/>
        <w:spacing w:after="0" w:line="360" w:lineRule="auto"/>
      </w:pPr>
    </w:p>
    <w:p w14:paraId="5CE1FFB6" w14:textId="2C35F77F" w:rsidR="001E2BDE" w:rsidRDefault="00B115F1" w:rsidP="003A61AA">
      <w:pPr>
        <w:spacing w:after="0" w:line="360" w:lineRule="auto"/>
      </w:pPr>
      <w:r w:rsidRPr="004574B6">
        <w:t xml:space="preserve">Nel </w:t>
      </w:r>
      <w:r w:rsidRPr="004574B6">
        <w:rPr>
          <w:b/>
        </w:rPr>
        <w:t>2012</w:t>
      </w:r>
      <w:r w:rsidRPr="004574B6">
        <w:t xml:space="preserve"> </w:t>
      </w:r>
      <w:proofErr w:type="gramStart"/>
      <w:r w:rsidRPr="004574B6">
        <w:t xml:space="preserve">la </w:t>
      </w:r>
      <w:proofErr w:type="gramEnd"/>
      <w:r w:rsidRPr="004574B6">
        <w:rPr>
          <w:b/>
        </w:rPr>
        <w:t xml:space="preserve">E 300 </w:t>
      </w:r>
      <w:proofErr w:type="spellStart"/>
      <w:r w:rsidRPr="004574B6">
        <w:rPr>
          <w:b/>
        </w:rPr>
        <w:t>BlueTEC</w:t>
      </w:r>
      <w:proofErr w:type="spellEnd"/>
      <w:r w:rsidRPr="004574B6">
        <w:rPr>
          <w:b/>
        </w:rPr>
        <w:t xml:space="preserve"> HYBRID</w:t>
      </w:r>
      <w:r w:rsidRPr="004574B6">
        <w:t xml:space="preserve"> (W 212) viene lanciata come la vettura di classe superiore più parca nei consumi al mondo. Il </w:t>
      </w:r>
      <w:proofErr w:type="spellStart"/>
      <w:r w:rsidRPr="004574B6">
        <w:t>concept</w:t>
      </w:r>
      <w:proofErr w:type="spellEnd"/>
      <w:r w:rsidRPr="004574B6">
        <w:t xml:space="preserve"> ibrido modulare con batteria agli ioni di litio non pone problemi </w:t>
      </w:r>
      <w:proofErr w:type="gramStart"/>
      <w:r w:rsidRPr="004574B6">
        <w:t xml:space="preserve">di </w:t>
      </w:r>
      <w:proofErr w:type="gramEnd"/>
      <w:r w:rsidRPr="004574B6">
        <w:t xml:space="preserve">ingombro e regala straordinario piacere di guida grazie a funzione start/stop, recupero dell’energia in frenata, sovralimentazione, modalità di trazione esclusivamente elettrica e veleggiamento (avanzamento per inerzia). </w:t>
      </w:r>
    </w:p>
    <w:p w14:paraId="06C1C1B0" w14:textId="77777777" w:rsidR="003A61AA" w:rsidRPr="004574B6" w:rsidRDefault="003A61AA" w:rsidP="003A61AA">
      <w:pPr>
        <w:spacing w:after="0" w:line="360" w:lineRule="auto"/>
        <w:rPr>
          <w:rStyle w:val="40Continoustext11ptZchn"/>
          <w:b/>
        </w:rPr>
      </w:pPr>
    </w:p>
    <w:p w14:paraId="54D65593" w14:textId="4B325359" w:rsidR="00B115F1" w:rsidRPr="004574B6" w:rsidRDefault="00B115F1" w:rsidP="004574B6">
      <w:pPr>
        <w:pStyle w:val="40Continoustext11pt"/>
        <w:spacing w:line="360" w:lineRule="auto"/>
      </w:pPr>
      <w:r w:rsidRPr="004574B6">
        <w:rPr>
          <w:rStyle w:val="40Continoustext11ptZchn"/>
        </w:rPr>
        <w:t xml:space="preserve">Nel </w:t>
      </w:r>
      <w:r w:rsidRPr="004574B6">
        <w:rPr>
          <w:rStyle w:val="40Continoustext11ptZchn"/>
          <w:b/>
        </w:rPr>
        <w:t>2014</w:t>
      </w:r>
      <w:r w:rsidRPr="004574B6">
        <w:rPr>
          <w:rStyle w:val="40Continoustext11ptZchn"/>
        </w:rPr>
        <w:t xml:space="preserve"> sul motore diesel V6 della Mercedes-Benz E 350 </w:t>
      </w:r>
      <w:proofErr w:type="spellStart"/>
      <w:r w:rsidRPr="004574B6">
        <w:rPr>
          <w:rStyle w:val="40Continoustext11ptZchn"/>
        </w:rPr>
        <w:t>BlueTEC</w:t>
      </w:r>
      <w:proofErr w:type="spellEnd"/>
      <w:r w:rsidRPr="004574B6">
        <w:rPr>
          <w:rStyle w:val="40Continoustext11ptZchn"/>
        </w:rPr>
        <w:t xml:space="preserve"> </w:t>
      </w:r>
      <w:proofErr w:type="gramStart"/>
      <w:r w:rsidRPr="004574B6">
        <w:rPr>
          <w:rStyle w:val="40Continoustext11ptZchn"/>
        </w:rPr>
        <w:t>vengono</w:t>
      </w:r>
      <w:proofErr w:type="gramEnd"/>
      <w:r w:rsidRPr="004574B6">
        <w:rPr>
          <w:rStyle w:val="40Continoustext11ptZchn"/>
        </w:rPr>
        <w:t xml:space="preserve"> presentati in anteprima mondiale su un’auto di serie i nuovi </w:t>
      </w:r>
      <w:r w:rsidRPr="004574B6">
        <w:rPr>
          <w:rStyle w:val="40Continoustext11ptZchn"/>
          <w:b/>
        </w:rPr>
        <w:t>pistoni high-tech in acciaio</w:t>
      </w:r>
      <w:r w:rsidRPr="004574B6">
        <w:rPr>
          <w:rStyle w:val="40Continoustext11ptZchn"/>
        </w:rPr>
        <w:t>. A fronte degli attuali 190 kW (258 CV) di potenza, i consumi della berlina si attestano su appena 5,1 l/ 100 km.</w:t>
      </w:r>
    </w:p>
    <w:p w14:paraId="3D9DCA56" w14:textId="77777777" w:rsidR="0054587C" w:rsidRPr="004574B6" w:rsidRDefault="0054587C" w:rsidP="004574B6">
      <w:pPr>
        <w:spacing w:after="0" w:line="360" w:lineRule="auto"/>
      </w:pPr>
      <w:r w:rsidRPr="004574B6">
        <w:br w:type="page"/>
      </w:r>
    </w:p>
    <w:p w14:paraId="6968083A" w14:textId="77777777" w:rsidR="0054587C" w:rsidRDefault="0054587C" w:rsidP="003A61AA">
      <w:pPr>
        <w:pStyle w:val="40Continoustext11pt"/>
        <w:suppressAutoHyphens w:val="0"/>
        <w:spacing w:after="0" w:line="360" w:lineRule="auto"/>
        <w:rPr>
          <w:rStyle w:val="40Continoustext11ptZchn"/>
          <w:u w:val="single"/>
        </w:rPr>
      </w:pPr>
      <w:r w:rsidRPr="004574B6">
        <w:rPr>
          <w:rStyle w:val="40Continoustext11ptZchn"/>
          <w:u w:val="single"/>
        </w:rPr>
        <w:t>Glossario</w:t>
      </w:r>
    </w:p>
    <w:p w14:paraId="02AADE47" w14:textId="77777777" w:rsidR="003A61AA" w:rsidRPr="004574B6" w:rsidRDefault="003A61AA" w:rsidP="003A61AA">
      <w:pPr>
        <w:pStyle w:val="40Continoustext11pt"/>
        <w:suppressAutoHyphens w:val="0"/>
        <w:spacing w:after="0" w:line="360" w:lineRule="auto"/>
        <w:rPr>
          <w:rStyle w:val="40Continoustext11ptZchn"/>
          <w:u w:val="single"/>
        </w:rPr>
      </w:pPr>
    </w:p>
    <w:p w14:paraId="571081BE" w14:textId="61CB1DFA" w:rsidR="0054587C" w:rsidRPr="003A61AA" w:rsidRDefault="00B7795D" w:rsidP="003A61AA">
      <w:pPr>
        <w:pStyle w:val="40Continoustext11pt"/>
        <w:suppressAutoHyphens w:val="0"/>
        <w:spacing w:after="0" w:line="360" w:lineRule="auto"/>
        <w:rPr>
          <w:rStyle w:val="40Continoustext11ptZchn"/>
          <w:sz w:val="36"/>
          <w:szCs w:val="36"/>
        </w:rPr>
      </w:pPr>
      <w:r w:rsidRPr="003A61AA">
        <w:rPr>
          <w:rStyle w:val="40Continoustext11ptZchn"/>
          <w:sz w:val="36"/>
          <w:szCs w:val="36"/>
        </w:rPr>
        <w:t>I termini tecnici più importanti</w:t>
      </w:r>
      <w:r w:rsidRPr="003A61AA">
        <w:rPr>
          <w:rStyle w:val="40Continoustext11ptZchn"/>
          <w:sz w:val="36"/>
          <w:szCs w:val="36"/>
        </w:rPr>
        <w:br/>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89"/>
      </w:tblGrid>
      <w:tr w:rsidR="00B115F1" w:rsidRPr="004574B6" w14:paraId="69E1B12A" w14:textId="77777777" w:rsidTr="00EE079F">
        <w:tc>
          <w:tcPr>
            <w:tcW w:w="7189" w:type="dxa"/>
          </w:tcPr>
          <w:p w14:paraId="2F4E4CB6" w14:textId="77777777" w:rsidR="00B115F1" w:rsidRPr="004574B6" w:rsidRDefault="00B115F1" w:rsidP="004574B6">
            <w:pPr>
              <w:pStyle w:val="40Continoustext11pt"/>
              <w:spacing w:line="360" w:lineRule="auto"/>
              <w:rPr>
                <w:b/>
              </w:rPr>
            </w:pPr>
            <w:proofErr w:type="spellStart"/>
            <w:r w:rsidRPr="004574B6">
              <w:rPr>
                <w:b/>
              </w:rPr>
              <w:t>AdBlue</w:t>
            </w:r>
            <w:proofErr w:type="spellEnd"/>
            <w:r w:rsidRPr="004574B6">
              <w:rPr>
                <w:b/>
                <w:vertAlign w:val="superscript"/>
              </w:rPr>
              <w:t>®</w:t>
            </w:r>
            <w:r w:rsidRPr="004574B6">
              <w:rPr>
                <w:b/>
              </w:rPr>
              <w:t xml:space="preserve">: </w:t>
            </w:r>
            <w:r w:rsidRPr="004574B6">
              <w:t xml:space="preserve">soluzione acquosa di urea che riduce fino al 90% circa le emissioni di ossido di azoto nei gas </w:t>
            </w:r>
            <w:proofErr w:type="gramStart"/>
            <w:r w:rsidRPr="004574B6">
              <w:t>di</w:t>
            </w:r>
            <w:proofErr w:type="gramEnd"/>
            <w:r w:rsidRPr="004574B6">
              <w:t xml:space="preserve"> scarico dei veicoli diesel. Mediante SCR e l’aggiunta di </w:t>
            </w:r>
            <w:proofErr w:type="spellStart"/>
            <w:r w:rsidRPr="004574B6">
              <w:t>AdBlue</w:t>
            </w:r>
            <w:proofErr w:type="spellEnd"/>
            <w:r w:rsidRPr="004574B6">
              <w:rPr>
                <w:vertAlign w:val="superscript"/>
              </w:rPr>
              <w:t xml:space="preserve">® </w:t>
            </w:r>
            <w:r w:rsidRPr="004574B6">
              <w:t xml:space="preserve">gli ossidi di azoto presenti nei gas di scarico </w:t>
            </w:r>
            <w:proofErr w:type="gramStart"/>
            <w:r w:rsidRPr="004574B6">
              <w:t>vengono</w:t>
            </w:r>
            <w:proofErr w:type="gramEnd"/>
            <w:r w:rsidRPr="004574B6">
              <w:t xml:space="preserve"> trasformati in azoto ed acqua, sostanze innocue per l’ambiente.</w:t>
            </w:r>
          </w:p>
        </w:tc>
      </w:tr>
      <w:tr w:rsidR="00D12CBA" w:rsidRPr="004574B6" w14:paraId="4E6F3230" w14:textId="77777777" w:rsidTr="00EE079F">
        <w:tc>
          <w:tcPr>
            <w:tcW w:w="7189" w:type="dxa"/>
          </w:tcPr>
          <w:p w14:paraId="1D0470FC" w14:textId="3ACFDCE3" w:rsidR="00B115F1" w:rsidRPr="003A61AA" w:rsidRDefault="00B115F1" w:rsidP="004574B6">
            <w:pPr>
              <w:pStyle w:val="40Continoustext11pt"/>
              <w:spacing w:line="360" w:lineRule="auto"/>
            </w:pPr>
            <w:r w:rsidRPr="004574B6">
              <w:rPr>
                <w:b/>
              </w:rPr>
              <w:t xml:space="preserve">EGR (ricircolo dei gas di scarico): </w:t>
            </w:r>
            <w:r w:rsidRPr="004574B6">
              <w:t xml:space="preserve">La formazione dei </w:t>
            </w:r>
            <w:proofErr w:type="spellStart"/>
            <w:r w:rsidRPr="004574B6">
              <w:t>NOx</w:t>
            </w:r>
            <w:proofErr w:type="spellEnd"/>
            <w:r w:rsidRPr="004574B6">
              <w:t xml:space="preserve"> dipende in primo luogo dalla temperatura di combustione. Introducendo un gas </w:t>
            </w:r>
            <w:proofErr w:type="gramStart"/>
            <w:r w:rsidRPr="004574B6">
              <w:t>inerte le</w:t>
            </w:r>
            <w:proofErr w:type="gramEnd"/>
            <w:r w:rsidRPr="004574B6">
              <w:t xml:space="preserve"> temperature massime nella camera di combustione si abbassano riducendo di conseguenza la formazione dei </w:t>
            </w:r>
            <w:proofErr w:type="spellStart"/>
            <w:r w:rsidRPr="004574B6">
              <w:t>NOx</w:t>
            </w:r>
            <w:proofErr w:type="spellEnd"/>
            <w:r w:rsidRPr="004574B6">
              <w:t xml:space="preserve">. Tale gas inerte è ad esempio il gas di scarico, una piccola parte del quale viene fatta ricircolare nella camera di combustione. Sull’OM 654 Mercedes-Benz utilizza un </w:t>
            </w:r>
            <w:r w:rsidRPr="004574B6">
              <w:rPr>
                <w:b/>
              </w:rPr>
              <w:t>EGR a più vie,</w:t>
            </w:r>
            <w:r w:rsidRPr="004574B6">
              <w:t xml:space="preserve"> costituito da un EGR di bassa pressione (il gas di scarico </w:t>
            </w:r>
            <w:proofErr w:type="gramStart"/>
            <w:r w:rsidRPr="004574B6">
              <w:t>viene</w:t>
            </w:r>
            <w:proofErr w:type="gramEnd"/>
            <w:r w:rsidRPr="004574B6">
              <w:t xml:space="preserve"> prelevato dopo il post-trattamento e viene alimentato a monte del turbocompressore) e da un EGR di alta pressione (il gas di scarico viene prelevato a monte della turbina del turbocompressore e del post-trattamento e viene alimentato a valle dell’intercooler e della valvola a farfalla). In questo modo in corrispondenza di tutti i punti di esercizio sia l’ossido di azoto che la formazione di particolato </w:t>
            </w:r>
            <w:proofErr w:type="gramStart"/>
            <w:r w:rsidRPr="004574B6">
              <w:t>vengono</w:t>
            </w:r>
            <w:proofErr w:type="gramEnd"/>
            <w:r w:rsidRPr="004574B6">
              <w:t xml:space="preserve"> ridotti già a valle della depurazione dei gas di </w:t>
            </w:r>
            <w:proofErr w:type="spellStart"/>
            <w:r w:rsidRPr="004574B6">
              <w:t>scarico.L’EGR</w:t>
            </w:r>
            <w:proofErr w:type="spellEnd"/>
            <w:r w:rsidRPr="004574B6">
              <w:t xml:space="preserve"> a più vie è stato utilizzato per la prima volta sul motore Mercedes-Benz OM 651 per la serie di vetture Classe A </w:t>
            </w:r>
            <w:proofErr w:type="gramStart"/>
            <w:r w:rsidRPr="004574B6">
              <w:t xml:space="preserve">sulla </w:t>
            </w:r>
            <w:proofErr w:type="gramEnd"/>
            <w:r w:rsidRPr="004574B6">
              <w:t>A 220 CDI/A 220 d.</w:t>
            </w:r>
          </w:p>
        </w:tc>
      </w:tr>
      <w:tr w:rsidR="00B115F1" w:rsidRPr="004574B6" w14:paraId="655F404B" w14:textId="77777777" w:rsidTr="00EE079F">
        <w:tc>
          <w:tcPr>
            <w:tcW w:w="7189" w:type="dxa"/>
          </w:tcPr>
          <w:p w14:paraId="1AE52F96" w14:textId="4849DA8F" w:rsidR="00B115F1" w:rsidRPr="004574B6" w:rsidRDefault="00B115F1" w:rsidP="004574B6">
            <w:pPr>
              <w:pStyle w:val="40Continoustext11pt"/>
              <w:suppressAutoHyphens w:val="0"/>
              <w:spacing w:line="360" w:lineRule="auto"/>
              <w:rPr>
                <w:b/>
                <w:sz w:val="24"/>
              </w:rPr>
            </w:pPr>
            <w:proofErr w:type="spellStart"/>
            <w:proofErr w:type="gramStart"/>
            <w:r w:rsidRPr="004574B6">
              <w:rPr>
                <w:b/>
              </w:rPr>
              <w:t>Artemis</w:t>
            </w:r>
            <w:proofErr w:type="spellEnd"/>
            <w:r w:rsidRPr="004574B6">
              <w:rPr>
                <w:b/>
              </w:rPr>
              <w:t xml:space="preserve"> (</w:t>
            </w:r>
            <w:proofErr w:type="spellStart"/>
            <w:r w:rsidRPr="004574B6">
              <w:rPr>
                <w:b/>
              </w:rPr>
              <w:t>Assessment</w:t>
            </w:r>
            <w:proofErr w:type="spellEnd"/>
            <w:r w:rsidRPr="004574B6">
              <w:rPr>
                <w:b/>
              </w:rPr>
              <w:t xml:space="preserve"> and Reliability of </w:t>
            </w:r>
            <w:proofErr w:type="spellStart"/>
            <w:r w:rsidRPr="004574B6">
              <w:rPr>
                <w:b/>
              </w:rPr>
              <w:t>Transport</w:t>
            </w:r>
            <w:proofErr w:type="spellEnd"/>
            <w:r w:rsidRPr="004574B6">
              <w:rPr>
                <w:b/>
              </w:rPr>
              <w:t xml:space="preserve"> </w:t>
            </w:r>
            <w:proofErr w:type="spellStart"/>
            <w:r w:rsidRPr="004574B6">
              <w:rPr>
                <w:b/>
              </w:rPr>
              <w:t>Emission</w:t>
            </w:r>
            <w:proofErr w:type="spellEnd"/>
            <w:r w:rsidRPr="004574B6">
              <w:rPr>
                <w:b/>
              </w:rPr>
              <w:t xml:space="preserve"> </w:t>
            </w:r>
            <w:proofErr w:type="spellStart"/>
            <w:r w:rsidRPr="004574B6">
              <w:rPr>
                <w:b/>
              </w:rPr>
              <w:t>Models</w:t>
            </w:r>
            <w:proofErr w:type="spellEnd"/>
            <w:r w:rsidRPr="004574B6">
              <w:rPr>
                <w:b/>
              </w:rPr>
              <w:t xml:space="preserve"> and Inventory Systems): </w:t>
            </w:r>
            <w:r w:rsidRPr="004574B6">
              <w:t>Progetto europeo per il rilevamento statistico su l</w:t>
            </w:r>
            <w:proofErr w:type="gramEnd"/>
            <w:r w:rsidRPr="004574B6">
              <w:t xml:space="preserve">arga scala del comportamento di guida degli automobilisti europei. </w:t>
            </w:r>
            <w:proofErr w:type="gramStart"/>
            <w:r w:rsidRPr="004574B6">
              <w:t>In base a</w:t>
            </w:r>
            <w:proofErr w:type="gramEnd"/>
            <w:r w:rsidRPr="004574B6">
              <w:t xml:space="preserve"> questo progetto è stato sviluppato il ciclo di guida</w:t>
            </w:r>
            <w:r w:rsidRPr="004574B6">
              <w:rPr>
                <w:b/>
              </w:rPr>
              <w:t xml:space="preserve"> CADC (Common </w:t>
            </w:r>
            <w:proofErr w:type="spellStart"/>
            <w:r w:rsidRPr="004574B6">
              <w:rPr>
                <w:b/>
              </w:rPr>
              <w:t>Artemis</w:t>
            </w:r>
            <w:proofErr w:type="spellEnd"/>
            <w:r w:rsidRPr="004574B6">
              <w:rPr>
                <w:b/>
              </w:rPr>
              <w:t xml:space="preserve"> </w:t>
            </w:r>
            <w:proofErr w:type="spellStart"/>
            <w:r w:rsidRPr="004574B6">
              <w:rPr>
                <w:b/>
              </w:rPr>
              <w:t>Driving</w:t>
            </w:r>
            <w:proofErr w:type="spellEnd"/>
            <w:r w:rsidRPr="004574B6">
              <w:rPr>
                <w:b/>
              </w:rPr>
              <w:t xml:space="preserve"> </w:t>
            </w:r>
            <w:proofErr w:type="spellStart"/>
            <w:r w:rsidRPr="004574B6">
              <w:rPr>
                <w:b/>
              </w:rPr>
              <w:t>Cycles</w:t>
            </w:r>
            <w:proofErr w:type="spellEnd"/>
            <w:r w:rsidRPr="004574B6">
              <w:rPr>
                <w:b/>
              </w:rPr>
              <w:t>)</w:t>
            </w:r>
            <w:r w:rsidRPr="004574B6">
              <w:t>, che simula il comportamento di guida per il banco di prova a rulli, ad es. a velocità fino a 150 km/h.</w:t>
            </w:r>
          </w:p>
        </w:tc>
      </w:tr>
    </w:tbl>
    <w:p w14:paraId="6A314F24" w14:textId="77777777" w:rsidR="00DE7D01" w:rsidRPr="004574B6" w:rsidRDefault="00DE7D01" w:rsidP="004574B6">
      <w:pPr>
        <w:spacing w:line="360" w:lineRule="auto"/>
      </w:pPr>
      <w:r w:rsidRPr="004574B6">
        <w:br w:type="page"/>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89"/>
      </w:tblGrid>
      <w:tr w:rsidR="00B115F1" w:rsidRPr="004574B6" w14:paraId="3123EE94" w14:textId="77777777" w:rsidTr="00EE079F">
        <w:tc>
          <w:tcPr>
            <w:tcW w:w="7189" w:type="dxa"/>
          </w:tcPr>
          <w:p w14:paraId="12325CEF" w14:textId="5A70ECE0" w:rsidR="00B115F1" w:rsidRPr="004574B6" w:rsidRDefault="00B115F1" w:rsidP="004574B6">
            <w:pPr>
              <w:pStyle w:val="40Continoustext11pt"/>
              <w:suppressAutoHyphens w:val="0"/>
              <w:spacing w:line="360" w:lineRule="auto"/>
              <w:rPr>
                <w:b/>
              </w:rPr>
            </w:pPr>
            <w:r w:rsidRPr="004574B6">
              <w:rPr>
                <w:b/>
              </w:rPr>
              <w:t xml:space="preserve">Common </w:t>
            </w:r>
            <w:proofErr w:type="spellStart"/>
            <w:r w:rsidRPr="004574B6">
              <w:rPr>
                <w:b/>
              </w:rPr>
              <w:t>rail</w:t>
            </w:r>
            <w:proofErr w:type="spellEnd"/>
            <w:r w:rsidRPr="004574B6">
              <w:t xml:space="preserve">: Sistema mediante il quale tutti i cilindri di un motore diesel </w:t>
            </w:r>
            <w:proofErr w:type="gramStart"/>
            <w:r w:rsidRPr="004574B6">
              <w:t>ad</w:t>
            </w:r>
            <w:proofErr w:type="gramEnd"/>
            <w:r w:rsidRPr="004574B6">
              <w:t xml:space="preserve"> iniezione diretta vengono alimentati di carburante da un un</w:t>
            </w:r>
            <w:r w:rsidR="003A61AA">
              <w:t xml:space="preserve">ico condotto di distribuzione (common </w:t>
            </w:r>
            <w:proofErr w:type="spellStart"/>
            <w:r w:rsidR="003A61AA">
              <w:t>rail</w:t>
            </w:r>
            <w:proofErr w:type="spellEnd"/>
            <w:r w:rsidRPr="004574B6">
              <w:t xml:space="preserve">). Nel condotto di alta pressione si crea </w:t>
            </w:r>
            <w:proofErr w:type="gramStart"/>
            <w:r w:rsidRPr="004574B6">
              <w:t>una pressione permanente pari</w:t>
            </w:r>
            <w:proofErr w:type="gramEnd"/>
            <w:r w:rsidRPr="004574B6">
              <w:t xml:space="preserve"> o superiore a 2.000 bar, che accumula il gasolio e lo distribuisce agli iniettori.</w:t>
            </w:r>
          </w:p>
        </w:tc>
      </w:tr>
      <w:tr w:rsidR="00D12CBA" w:rsidRPr="004574B6" w14:paraId="55948ED8" w14:textId="77777777" w:rsidTr="00EE079F">
        <w:tc>
          <w:tcPr>
            <w:tcW w:w="7189" w:type="dxa"/>
          </w:tcPr>
          <w:p w14:paraId="4A846E9E" w14:textId="00B6094D" w:rsidR="00B115F1" w:rsidRPr="004574B6" w:rsidRDefault="00B115F1" w:rsidP="004574B6">
            <w:pPr>
              <w:pStyle w:val="40Continoustext11pt"/>
              <w:suppressAutoHyphens w:val="0"/>
              <w:spacing w:line="360" w:lineRule="auto"/>
              <w:rPr>
                <w:b/>
              </w:rPr>
            </w:pPr>
            <w:proofErr w:type="gramStart"/>
            <w:r w:rsidRPr="004574B6">
              <w:rPr>
                <w:b/>
              </w:rPr>
              <w:t xml:space="preserve">Filtro </w:t>
            </w:r>
            <w:proofErr w:type="spellStart"/>
            <w:r w:rsidRPr="004574B6">
              <w:rPr>
                <w:b/>
              </w:rPr>
              <w:t>antiparticolato</w:t>
            </w:r>
            <w:proofErr w:type="spellEnd"/>
            <w:r w:rsidRPr="004574B6">
              <w:rPr>
                <w:b/>
              </w:rPr>
              <w:t>:</w:t>
            </w:r>
            <w:r w:rsidRPr="004574B6">
              <w:t xml:space="preserve"> Rimuove in misura superiore al 95 % le particelle di fuliggine dai gas di scarico</w:t>
            </w:r>
            <w:proofErr w:type="gramEnd"/>
            <w:r w:rsidRPr="004574B6">
              <w:t xml:space="preserve">. Le particelle </w:t>
            </w:r>
            <w:proofErr w:type="gramStart"/>
            <w:r w:rsidRPr="004574B6">
              <w:t>vengono</w:t>
            </w:r>
            <w:proofErr w:type="gramEnd"/>
            <w:r w:rsidRPr="004574B6">
              <w:t xml:space="preserve"> trattenute nel filtro e combuste con andamento ciclico.</w:t>
            </w:r>
          </w:p>
        </w:tc>
      </w:tr>
      <w:tr w:rsidR="00B115F1" w:rsidRPr="004574B6" w14:paraId="04071F14" w14:textId="77777777" w:rsidTr="00EE079F">
        <w:tc>
          <w:tcPr>
            <w:tcW w:w="7189" w:type="dxa"/>
          </w:tcPr>
          <w:p w14:paraId="3F38E071" w14:textId="77777777" w:rsidR="00B115F1" w:rsidRPr="004574B6" w:rsidRDefault="00B115F1" w:rsidP="004574B6">
            <w:pPr>
              <w:pStyle w:val="40Continoustext11pt"/>
              <w:suppressAutoHyphens w:val="0"/>
              <w:spacing w:line="360" w:lineRule="auto"/>
              <w:rPr>
                <w:b/>
              </w:rPr>
            </w:pPr>
            <w:r w:rsidRPr="004574B6">
              <w:rPr>
                <w:b/>
              </w:rPr>
              <w:t xml:space="preserve">Contralberi di equilibratura </w:t>
            </w:r>
            <w:proofErr w:type="spellStart"/>
            <w:r w:rsidRPr="004574B6">
              <w:rPr>
                <w:b/>
              </w:rPr>
              <w:t>Lanchester</w:t>
            </w:r>
            <w:proofErr w:type="spellEnd"/>
            <w:r w:rsidRPr="004574B6">
              <w:rPr>
                <w:b/>
              </w:rPr>
              <w:t xml:space="preserve">: </w:t>
            </w:r>
            <w:r w:rsidRPr="004574B6">
              <w:t xml:space="preserve">I contralberi di equilibratura </w:t>
            </w:r>
            <w:proofErr w:type="spellStart"/>
            <w:r w:rsidRPr="004574B6">
              <w:t>Lanchester</w:t>
            </w:r>
            <w:proofErr w:type="spellEnd"/>
            <w:r w:rsidRPr="004574B6">
              <w:t xml:space="preserve"> sono due alberi di bilanciamento che ruotano in direzione opposta </w:t>
            </w:r>
            <w:proofErr w:type="gramStart"/>
            <w:r w:rsidRPr="004574B6">
              <w:t>ed</w:t>
            </w:r>
            <w:proofErr w:type="gramEnd"/>
            <w:r w:rsidRPr="004574B6">
              <w:t xml:space="preserve"> a velocità doppia rispetto all’albero motore. Ciascuno di essi è dotato di un contrappeso (squilibrio) il cui baricentro comune si sposta verso l’alto e verso il basso in fase opposta rispetto al baricentro dei pistoni. I contralberi di equilibratura hanno lo scopo di eliminare le forze </w:t>
            </w:r>
            <w:proofErr w:type="gramStart"/>
            <w:r w:rsidRPr="004574B6">
              <w:t xml:space="preserve">di </w:t>
            </w:r>
            <w:proofErr w:type="gramEnd"/>
            <w:r w:rsidRPr="004574B6">
              <w:t>inerzia di secondo ordine che caratterizzano i motori quattro cilindri in linea, riducendo così le vibrazioni legate al funzionamento del motore.</w:t>
            </w:r>
          </w:p>
        </w:tc>
      </w:tr>
      <w:tr w:rsidR="00B115F1" w:rsidRPr="004574B6" w14:paraId="50B7CC36" w14:textId="77777777" w:rsidTr="00EE079F">
        <w:tc>
          <w:tcPr>
            <w:tcW w:w="7189" w:type="dxa"/>
          </w:tcPr>
          <w:p w14:paraId="203FF572" w14:textId="7AE62E40" w:rsidR="00B115F1" w:rsidRPr="004574B6" w:rsidRDefault="00B115F1" w:rsidP="004574B6">
            <w:pPr>
              <w:pStyle w:val="40Continoustext11pt"/>
              <w:suppressAutoHyphens w:val="0"/>
              <w:spacing w:line="360" w:lineRule="auto"/>
            </w:pPr>
            <w:r w:rsidRPr="004574B6">
              <w:rPr>
                <w:b/>
              </w:rPr>
              <w:t>NANOSLIDE</w:t>
            </w:r>
            <w:r w:rsidRPr="004574B6">
              <w:rPr>
                <w:b/>
                <w:vertAlign w:val="superscript"/>
              </w:rPr>
              <w:t>®</w:t>
            </w:r>
            <w:r w:rsidRPr="004574B6">
              <w:rPr>
                <w:b/>
              </w:rPr>
              <w:t xml:space="preserve">: </w:t>
            </w:r>
            <w:r w:rsidRPr="004574B6">
              <w:t>Procedimento innovativo ed economico per ridurre consumi ed emissioni di CO</w:t>
            </w:r>
            <w:r w:rsidRPr="004574B6">
              <w:rPr>
                <w:vertAlign w:val="subscript"/>
              </w:rPr>
              <w:t>2</w:t>
            </w:r>
            <w:r w:rsidRPr="004574B6">
              <w:t xml:space="preserve"> dei motori a combustione grazie ad un rivestimento </w:t>
            </w:r>
            <w:proofErr w:type="gramStart"/>
            <w:r w:rsidRPr="004574B6">
              <w:t>estremamente</w:t>
            </w:r>
            <w:proofErr w:type="gramEnd"/>
            <w:r w:rsidRPr="004574B6">
              <w:t xml:space="preserve"> sottile ed a basso attrito applicato sulle superfici interne dei cilindri dei basamenti in alluminio. Poiché l’energia del carburante è utilizzata fino al 25% per contrastare l’attrito interno del motore, soprattutto </w:t>
            </w:r>
            <w:proofErr w:type="gramStart"/>
            <w:r w:rsidRPr="004574B6">
              <w:t>in presenza</w:t>
            </w:r>
            <w:proofErr w:type="gramEnd"/>
            <w:r w:rsidRPr="004574B6">
              <w:t xml:space="preserve"> di condizioni di carico parziale, la tecnologia NANOSLIDE</w:t>
            </w:r>
            <w:r w:rsidRPr="004574B6">
              <w:rPr>
                <w:b/>
                <w:vertAlign w:val="superscript"/>
              </w:rPr>
              <w:t>®</w:t>
            </w:r>
            <w:r w:rsidRPr="004574B6">
              <w:t xml:space="preserve"> contribuisce ad una sensibile riduzione dei consumi.</w:t>
            </w:r>
          </w:p>
        </w:tc>
      </w:tr>
      <w:tr w:rsidR="00B115F1" w:rsidRPr="004574B6" w14:paraId="55D23780" w14:textId="77777777" w:rsidTr="00EE079F">
        <w:tc>
          <w:tcPr>
            <w:tcW w:w="7189" w:type="dxa"/>
          </w:tcPr>
          <w:p w14:paraId="057FD6DD" w14:textId="77777777" w:rsidR="00B115F1" w:rsidRDefault="00B115F1" w:rsidP="003A61AA">
            <w:pPr>
              <w:pStyle w:val="40Continoustext11pt"/>
              <w:suppressAutoHyphens w:val="0"/>
              <w:spacing w:after="0" w:line="360" w:lineRule="auto"/>
            </w:pPr>
            <w:r w:rsidRPr="004574B6">
              <w:rPr>
                <w:b/>
              </w:rPr>
              <w:t>NEDC</w:t>
            </w:r>
            <w:r w:rsidRPr="004574B6">
              <w:t xml:space="preserve">: L’acronimo NEDC </w:t>
            </w:r>
            <w:r w:rsidRPr="004574B6">
              <w:rPr>
                <w:u w:val="single"/>
              </w:rPr>
              <w:t>(N</w:t>
            </w:r>
            <w:r w:rsidRPr="004574B6">
              <w:t xml:space="preserve">ew </w:t>
            </w:r>
            <w:proofErr w:type="spellStart"/>
            <w:r w:rsidRPr="004574B6">
              <w:rPr>
                <w:u w:val="single"/>
              </w:rPr>
              <w:t>E</w:t>
            </w:r>
            <w:r w:rsidRPr="004574B6">
              <w:t>uropean</w:t>
            </w:r>
            <w:proofErr w:type="spellEnd"/>
            <w:r w:rsidRPr="004574B6">
              <w:t xml:space="preserve"> </w:t>
            </w:r>
            <w:proofErr w:type="spellStart"/>
            <w:r w:rsidRPr="004574B6">
              <w:rPr>
                <w:u w:val="single"/>
              </w:rPr>
              <w:t>D</w:t>
            </w:r>
            <w:r w:rsidRPr="004574B6">
              <w:t>riving</w:t>
            </w:r>
            <w:r w:rsidRPr="004574B6">
              <w:rPr>
                <w:u w:val="single"/>
              </w:rPr>
              <w:t>C</w:t>
            </w:r>
            <w:r w:rsidRPr="004574B6">
              <w:t>ycle</w:t>
            </w:r>
            <w:proofErr w:type="spellEnd"/>
            <w:r w:rsidRPr="004574B6">
              <w:t xml:space="preserve">), introdotto a metà degli anni ’90, indica una procedura di misurazione standardizzata della durata di </w:t>
            </w:r>
            <w:proofErr w:type="gramStart"/>
            <w:r w:rsidRPr="004574B6">
              <w:t>20</w:t>
            </w:r>
            <w:proofErr w:type="gramEnd"/>
            <w:r w:rsidRPr="004574B6">
              <w:t xml:space="preserve"> minuti circa eseguita sul banco di prova a rulli con una sequenza fissa di accelerazioni e frenate. Per due terzi del tempo </w:t>
            </w:r>
            <w:proofErr w:type="gramStart"/>
            <w:r w:rsidRPr="004574B6">
              <w:t>viene</w:t>
            </w:r>
            <w:proofErr w:type="gramEnd"/>
            <w:r w:rsidRPr="004574B6">
              <w:t xml:space="preserve"> effettuata la simulazione di un percorso urbano, mentre per un terzo del tempo quella di un percorso extraurbano. I consumi </w:t>
            </w:r>
            <w:proofErr w:type="gramStart"/>
            <w:r w:rsidRPr="004574B6">
              <w:t>vengono</w:t>
            </w:r>
            <w:proofErr w:type="gramEnd"/>
            <w:r w:rsidRPr="004574B6">
              <w:t xml:space="preserve"> calcolati in funzione della quantità di gas di scarico rilevata. Obiettivo del ciclo NEDC è stato quello di stabilire uno standard </w:t>
            </w:r>
            <w:proofErr w:type="gramStart"/>
            <w:r w:rsidRPr="004574B6">
              <w:t>relativo al</w:t>
            </w:r>
            <w:proofErr w:type="gramEnd"/>
            <w:r w:rsidRPr="004574B6">
              <w:t xml:space="preserve"> controllo dei valori limite sulle emissioni e consentire comparazioni tra i valori dichiarati dalle varie Case costruttrici.</w:t>
            </w:r>
          </w:p>
          <w:p w14:paraId="36221D7E" w14:textId="6CEC2838" w:rsidR="00FB17C2" w:rsidRPr="004574B6" w:rsidRDefault="00FB17C2" w:rsidP="003A61AA">
            <w:pPr>
              <w:pStyle w:val="40Continoustext11pt"/>
              <w:suppressAutoHyphens w:val="0"/>
              <w:spacing w:after="0" w:line="360" w:lineRule="auto"/>
              <w:rPr>
                <w:b/>
              </w:rPr>
            </w:pPr>
            <w:bookmarkStart w:id="0" w:name="_GoBack"/>
            <w:bookmarkEnd w:id="0"/>
          </w:p>
        </w:tc>
      </w:tr>
    </w:tbl>
    <w:tbl>
      <w:tblPr>
        <w:tblStyle w:val="Grigliatabella"/>
        <w:tblpPr w:leftFromText="141" w:rightFromText="141" w:vertAnchor="text" w:horzAnchor="margin" w:tblpY="1120"/>
        <w:tblW w:w="76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3"/>
      </w:tblGrid>
      <w:tr w:rsidR="00AA54D1" w:rsidRPr="004574B6" w14:paraId="54EE6ADA" w14:textId="77777777" w:rsidTr="00AA54D1">
        <w:trPr>
          <w:trHeight w:val="4748"/>
        </w:trPr>
        <w:tc>
          <w:tcPr>
            <w:tcW w:w="7693" w:type="dxa"/>
          </w:tcPr>
          <w:tbl>
            <w:tblPr>
              <w:tblStyle w:val="Grigliatabella"/>
              <w:tblpPr w:leftFromText="141" w:rightFromText="141" w:vertAnchor="text" w:horzAnchor="page" w:tblpX="1" w:tblpY="-125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89"/>
            </w:tblGrid>
            <w:tr w:rsidR="00FB17C2" w:rsidRPr="004574B6" w14:paraId="3FD73EFA" w14:textId="77777777" w:rsidTr="00FB17C2">
              <w:tc>
                <w:tcPr>
                  <w:tcW w:w="7189" w:type="dxa"/>
                </w:tcPr>
                <w:p w14:paraId="5E92C688" w14:textId="77777777" w:rsidR="00FB17C2" w:rsidRPr="004574B6" w:rsidRDefault="00FB17C2" w:rsidP="00FB17C2">
                  <w:pPr>
                    <w:pStyle w:val="40Continoustext11pt"/>
                    <w:suppressAutoHyphens w:val="0"/>
                    <w:spacing w:line="360" w:lineRule="auto"/>
                    <w:rPr>
                      <w:b/>
                    </w:rPr>
                  </w:pPr>
                  <w:r w:rsidRPr="004574B6">
                    <w:rPr>
                      <w:b/>
                    </w:rPr>
                    <w:t>Iniezione piezoelettrica</w:t>
                  </w:r>
                  <w:r w:rsidRPr="004574B6">
                    <w:t xml:space="preserve">: Sistema </w:t>
                  </w:r>
                  <w:proofErr w:type="gramStart"/>
                  <w:r w:rsidRPr="004574B6">
                    <w:t xml:space="preserve">di </w:t>
                  </w:r>
                  <w:proofErr w:type="gramEnd"/>
                  <w:r w:rsidRPr="004574B6">
                    <w:t xml:space="preserve">iniezione i cui gli iniettori sono dotati di un elemento in ceramica. Quando si trovano sotto tensione, essi sfruttano la proprietà di un materiale </w:t>
                  </w:r>
                  <w:proofErr w:type="spellStart"/>
                  <w:r w:rsidRPr="004574B6">
                    <w:t>piezoceramico</w:t>
                  </w:r>
                  <w:proofErr w:type="spellEnd"/>
                  <w:r w:rsidRPr="004574B6">
                    <w:t xml:space="preserve"> per modificare la propria struttura cristallina, e quindi il relativo spessore, nell’arco di qualche nanosecondo. Gli iniettori </w:t>
                  </w:r>
                  <w:proofErr w:type="spellStart"/>
                  <w:r w:rsidRPr="004574B6">
                    <w:t>piezo</w:t>
                  </w:r>
                  <w:proofErr w:type="spellEnd"/>
                  <w:r w:rsidRPr="004574B6">
                    <w:t xml:space="preserve"> consentono di </w:t>
                  </w:r>
                  <w:proofErr w:type="gramStart"/>
                  <w:r w:rsidRPr="004574B6">
                    <w:t>disporre di</w:t>
                  </w:r>
                  <w:proofErr w:type="gramEnd"/>
                  <w:r w:rsidRPr="004574B6">
                    <w:t xml:space="preserve"> quantità iniettate ridotte e precise in presenza di elevate pressioni di sistema, a fronte di un funzionamento fino a tre volte più rapido rispetto a quello delle elettrovalvole.</w:t>
                  </w:r>
                </w:p>
              </w:tc>
            </w:tr>
            <w:tr w:rsidR="00FB17C2" w:rsidRPr="004574B6" w14:paraId="3BFC66A2" w14:textId="77777777" w:rsidTr="00FB17C2">
              <w:tc>
                <w:tcPr>
                  <w:tcW w:w="7189" w:type="dxa"/>
                </w:tcPr>
                <w:p w14:paraId="3F97C20E" w14:textId="77777777" w:rsidR="00FB17C2" w:rsidRPr="004574B6" w:rsidRDefault="00FB17C2" w:rsidP="00FB17C2">
                  <w:pPr>
                    <w:pStyle w:val="40Continoustext11pt"/>
                    <w:suppressAutoHyphens w:val="0"/>
                    <w:spacing w:line="360" w:lineRule="auto"/>
                    <w:rPr>
                      <w:b/>
                    </w:rPr>
                  </w:pPr>
                  <w:proofErr w:type="gramStart"/>
                  <w:r w:rsidRPr="004574B6">
                    <w:rPr>
                      <w:b/>
                    </w:rPr>
                    <w:t>RDE</w:t>
                  </w:r>
                  <w:r w:rsidRPr="004574B6">
                    <w:t>: (</w:t>
                  </w:r>
                  <w:r w:rsidRPr="004574B6">
                    <w:rPr>
                      <w:u w:val="single"/>
                    </w:rPr>
                    <w:t>R</w:t>
                  </w:r>
                  <w:r w:rsidRPr="004574B6">
                    <w:t xml:space="preserve">eal </w:t>
                  </w:r>
                  <w:proofErr w:type="spellStart"/>
                  <w:r w:rsidRPr="004574B6">
                    <w:rPr>
                      <w:u w:val="single"/>
                    </w:rPr>
                    <w:t>D</w:t>
                  </w:r>
                  <w:r w:rsidRPr="004574B6">
                    <w:t>riving</w:t>
                  </w:r>
                  <w:proofErr w:type="spellEnd"/>
                  <w:r w:rsidRPr="004574B6">
                    <w:t xml:space="preserve"> </w:t>
                  </w:r>
                  <w:proofErr w:type="spellStart"/>
                  <w:r w:rsidRPr="004574B6">
                    <w:rPr>
                      <w:u w:val="single"/>
                    </w:rPr>
                    <w:t>E</w:t>
                  </w:r>
                  <w:r w:rsidRPr="004574B6">
                    <w:t>missions</w:t>
                  </w:r>
                  <w:proofErr w:type="spellEnd"/>
                  <w:r w:rsidRPr="004574B6">
                    <w:t>) misurazione dei gas di scarico durante il reale funzionamento su strada</w:t>
                  </w:r>
                  <w:proofErr w:type="gramEnd"/>
                  <w:r w:rsidRPr="004574B6">
                    <w:t xml:space="preserve">. A questo scopo i veicoli </w:t>
                  </w:r>
                  <w:proofErr w:type="gramStart"/>
                  <w:r w:rsidRPr="004574B6">
                    <w:t>vengono</w:t>
                  </w:r>
                  <w:proofErr w:type="gramEnd"/>
                  <w:r w:rsidRPr="004574B6">
                    <w:t xml:space="preserve"> dotati di un sistema di misurazione mobile (</w:t>
                  </w:r>
                  <w:proofErr w:type="spellStart"/>
                  <w:r w:rsidRPr="004574B6">
                    <w:t>Portable</w:t>
                  </w:r>
                  <w:proofErr w:type="spellEnd"/>
                  <w:r w:rsidRPr="004574B6">
                    <w:t xml:space="preserve"> </w:t>
                  </w:r>
                  <w:proofErr w:type="spellStart"/>
                  <w:r w:rsidRPr="004574B6">
                    <w:t>Emissions</w:t>
                  </w:r>
                  <w:proofErr w:type="spellEnd"/>
                  <w:r w:rsidRPr="004574B6">
                    <w:t xml:space="preserve"> </w:t>
                  </w:r>
                  <w:proofErr w:type="spellStart"/>
                  <w:r w:rsidRPr="004574B6">
                    <w:t>Measurement</w:t>
                  </w:r>
                  <w:proofErr w:type="spellEnd"/>
                  <w:r w:rsidRPr="004574B6">
                    <w:t xml:space="preserve"> System, PEMS) e le emissioni (come ad es. gli ossidi di azoto) vengono rilevate durante la marcia.</w:t>
                  </w:r>
                </w:p>
              </w:tc>
            </w:tr>
            <w:tr w:rsidR="00FB17C2" w:rsidRPr="004574B6" w14:paraId="02294D25" w14:textId="77777777" w:rsidTr="00FB17C2">
              <w:tc>
                <w:tcPr>
                  <w:tcW w:w="7189" w:type="dxa"/>
                </w:tcPr>
                <w:p w14:paraId="5CFA1CA2" w14:textId="77777777" w:rsidR="00FB17C2" w:rsidRPr="004574B6" w:rsidRDefault="00FB17C2" w:rsidP="00FB17C2">
                  <w:pPr>
                    <w:pStyle w:val="40Continoustext11pt"/>
                    <w:suppressAutoHyphens w:val="0"/>
                    <w:spacing w:line="360" w:lineRule="auto"/>
                    <w:rPr>
                      <w:b/>
                    </w:rPr>
                  </w:pPr>
                  <w:proofErr w:type="gramStart"/>
                  <w:r w:rsidRPr="004574B6">
                    <w:rPr>
                      <w:b/>
                    </w:rPr>
                    <w:t xml:space="preserve">Offset: </w:t>
                  </w:r>
                  <w:r w:rsidRPr="004574B6">
                    <w:t>Spostamento dell’asse longitudinale dell’albero motore rispetto all’asse centrale dei cilindri</w:t>
                  </w:r>
                  <w:proofErr w:type="gramEnd"/>
                  <w:r w:rsidRPr="004574B6">
                    <w:t xml:space="preserve">. L’offset presenta due vantaggi: la forza laterale del pistone al momento dell’accensione </w:t>
                  </w:r>
                  <w:proofErr w:type="gramStart"/>
                  <w:r w:rsidRPr="004574B6">
                    <w:t>viene</w:t>
                  </w:r>
                  <w:proofErr w:type="gramEnd"/>
                  <w:r w:rsidRPr="004574B6">
                    <w:t xml:space="preserve"> ridotta ed il basamento può beneficiare di una struttura più compatta.</w:t>
                  </w:r>
                </w:p>
              </w:tc>
            </w:tr>
            <w:tr w:rsidR="00FB17C2" w:rsidRPr="004574B6" w14:paraId="4895EC31" w14:textId="77777777" w:rsidTr="00FB17C2">
              <w:tc>
                <w:tcPr>
                  <w:tcW w:w="7189" w:type="dxa"/>
                </w:tcPr>
                <w:p w14:paraId="05813333" w14:textId="77777777" w:rsidR="00FB17C2" w:rsidRPr="004574B6" w:rsidRDefault="00FB17C2" w:rsidP="00FB17C2">
                  <w:pPr>
                    <w:pStyle w:val="40Continoustext11pt"/>
                    <w:spacing w:line="360" w:lineRule="auto"/>
                    <w:rPr>
                      <w:b/>
                    </w:rPr>
                  </w:pPr>
                  <w:r w:rsidRPr="004574B6">
                    <w:rPr>
                      <w:b/>
                    </w:rPr>
                    <w:t>Processo SCR:</w:t>
                  </w:r>
                  <w:r w:rsidRPr="004574B6">
                    <w:t xml:space="preserve"> Riduzione dei </w:t>
                  </w:r>
                  <w:proofErr w:type="spellStart"/>
                  <w:r w:rsidRPr="004574B6">
                    <w:t>NOx</w:t>
                  </w:r>
                  <w:proofErr w:type="spellEnd"/>
                  <w:r w:rsidRPr="004574B6">
                    <w:t xml:space="preserve"> fino al 90% sulla base della </w:t>
                  </w:r>
                  <w:proofErr w:type="spellStart"/>
                  <w:r w:rsidRPr="004574B6">
                    <w:rPr>
                      <w:b/>
                      <w:u w:val="single"/>
                    </w:rPr>
                    <w:t>S</w:t>
                  </w:r>
                  <w:r w:rsidRPr="004574B6">
                    <w:t>elective</w:t>
                  </w:r>
                  <w:proofErr w:type="spellEnd"/>
                  <w:r w:rsidRPr="004574B6">
                    <w:t xml:space="preserve"> </w:t>
                  </w:r>
                  <w:proofErr w:type="spellStart"/>
                  <w:r w:rsidRPr="004574B6">
                    <w:rPr>
                      <w:b/>
                      <w:u w:val="single"/>
                    </w:rPr>
                    <w:t>C</w:t>
                  </w:r>
                  <w:r w:rsidRPr="004574B6">
                    <w:t>atalytic</w:t>
                  </w:r>
                  <w:proofErr w:type="spellEnd"/>
                  <w:r w:rsidRPr="004574B6">
                    <w:t xml:space="preserve"> </w:t>
                  </w:r>
                  <w:proofErr w:type="spellStart"/>
                  <w:r w:rsidRPr="004574B6">
                    <w:rPr>
                      <w:b/>
                      <w:u w:val="single"/>
                    </w:rPr>
                    <w:t>R</w:t>
                  </w:r>
                  <w:r w:rsidRPr="004574B6">
                    <w:t>eduction</w:t>
                  </w:r>
                  <w:proofErr w:type="spellEnd"/>
                  <w:r w:rsidRPr="004574B6">
                    <w:t xml:space="preserve">. Il processo di riduzione selettiva catalitica si basa sull’aggiunta dell’agente riducente </w:t>
                  </w:r>
                  <w:proofErr w:type="spellStart"/>
                  <w:r w:rsidRPr="004574B6">
                    <w:t>AdBlue</w:t>
                  </w:r>
                  <w:proofErr w:type="spellEnd"/>
                  <w:r w:rsidRPr="004574B6">
                    <w:rPr>
                      <w:vertAlign w:val="superscript"/>
                    </w:rPr>
                    <w:t>®</w:t>
                  </w:r>
                  <w:r w:rsidRPr="004574B6">
                    <w:t xml:space="preserve"> nell’impianto di scarico. L’</w:t>
                  </w:r>
                  <w:proofErr w:type="spellStart"/>
                  <w:r w:rsidRPr="004574B6">
                    <w:t>AdBlue</w:t>
                  </w:r>
                  <w:proofErr w:type="spellEnd"/>
                  <w:r w:rsidRPr="004574B6">
                    <w:rPr>
                      <w:vertAlign w:val="superscript"/>
                    </w:rPr>
                    <w:t>®</w:t>
                  </w:r>
                  <w:r w:rsidRPr="004574B6">
                    <w:t xml:space="preserve"> è una soluzione acquosa di urea. L’</w:t>
                  </w:r>
                  <w:proofErr w:type="spellStart"/>
                  <w:r w:rsidRPr="004574B6">
                    <w:t>AdBlue</w:t>
                  </w:r>
                  <w:proofErr w:type="spellEnd"/>
                  <w:r w:rsidRPr="004574B6">
                    <w:rPr>
                      <w:vertAlign w:val="superscript"/>
                    </w:rPr>
                    <w:t>®</w:t>
                  </w:r>
                  <w:r w:rsidRPr="004574B6">
                    <w:t xml:space="preserve"> quando iniettato nei gas di scarico pretrattati rilascia ammoniaca (NH3), che fa sì che nel catalizzatore SCR a valle gli ossidi di azoto </w:t>
                  </w:r>
                  <w:proofErr w:type="gramStart"/>
                  <w:r w:rsidRPr="004574B6">
                    <w:t>vengano</w:t>
                  </w:r>
                  <w:proofErr w:type="gramEnd"/>
                  <w:r w:rsidRPr="004574B6">
                    <w:t xml:space="preserve"> ridotti trasformandosi in azoto non dannoso ed acqua.</w:t>
                  </w:r>
                </w:p>
              </w:tc>
            </w:tr>
            <w:tr w:rsidR="00FB17C2" w:rsidRPr="004574B6" w14:paraId="33BE78B5" w14:textId="77777777" w:rsidTr="00FB17C2">
              <w:tc>
                <w:tcPr>
                  <w:tcW w:w="7189" w:type="dxa"/>
                </w:tcPr>
                <w:p w14:paraId="3A92FB46" w14:textId="77777777" w:rsidR="00FB17C2" w:rsidRPr="004574B6" w:rsidRDefault="00FB17C2" w:rsidP="00FB17C2">
                  <w:pPr>
                    <w:pStyle w:val="40Continoustext11pt"/>
                    <w:spacing w:line="360" w:lineRule="auto"/>
                    <w:rPr>
                      <w:b/>
                    </w:rPr>
                  </w:pPr>
                  <w:proofErr w:type="spellStart"/>
                  <w:proofErr w:type="gramStart"/>
                  <w:r w:rsidRPr="004574B6">
                    <w:rPr>
                      <w:b/>
                    </w:rPr>
                    <w:t>sDPF</w:t>
                  </w:r>
                  <w:proofErr w:type="spellEnd"/>
                  <w:proofErr w:type="gramEnd"/>
                  <w:r w:rsidRPr="004574B6">
                    <w:rPr>
                      <w:b/>
                    </w:rPr>
                    <w:t xml:space="preserve">: </w:t>
                  </w:r>
                  <w:r w:rsidRPr="004574B6">
                    <w:t xml:space="preserve">Filtro </w:t>
                  </w:r>
                  <w:proofErr w:type="spellStart"/>
                  <w:r w:rsidRPr="004574B6">
                    <w:t>antparticolato</w:t>
                  </w:r>
                  <w:proofErr w:type="spellEnd"/>
                  <w:r w:rsidRPr="004574B6">
                    <w:t xml:space="preserve"> con rivestimento per la riduzione degli ossidi di azoto mediante riduzione catalitica selettiva (vedi SCR)</w:t>
                  </w:r>
                </w:p>
              </w:tc>
            </w:tr>
            <w:tr w:rsidR="00FB17C2" w:rsidRPr="004574B6" w14:paraId="2E3F0BD7" w14:textId="77777777" w:rsidTr="00FB17C2">
              <w:tc>
                <w:tcPr>
                  <w:tcW w:w="7189" w:type="dxa"/>
                </w:tcPr>
                <w:p w14:paraId="2D298E26" w14:textId="77777777" w:rsidR="00FB17C2" w:rsidRPr="004574B6" w:rsidRDefault="00FB17C2" w:rsidP="00FB17C2">
                  <w:pPr>
                    <w:pStyle w:val="40Continoustext11pt"/>
                    <w:spacing w:line="360" w:lineRule="auto"/>
                    <w:rPr>
                      <w:b/>
                    </w:rPr>
                  </w:pPr>
                  <w:proofErr w:type="gramStart"/>
                  <w:r w:rsidRPr="004574B6">
                    <w:rPr>
                      <w:b/>
                    </w:rPr>
                    <w:t xml:space="preserve">Pressione di picco </w:t>
                  </w:r>
                  <w:r w:rsidRPr="004574B6">
                    <w:t>(anche pressione di accensione o pressione massima del gas): Di massima importanza per la sollecitazione meccanica del ma</w:t>
                  </w:r>
                  <w:proofErr w:type="gramEnd"/>
                  <w:r w:rsidRPr="004574B6">
                    <w:t>novellismo e soprattutto dei pistoni, del supporto del basamento e dell’albero motore.</w:t>
                  </w:r>
                </w:p>
              </w:tc>
            </w:tr>
          </w:tbl>
          <w:p w14:paraId="2D0C88F2" w14:textId="77777777" w:rsidR="00AA54D1" w:rsidRPr="004574B6" w:rsidRDefault="00AA54D1" w:rsidP="00AA54D1">
            <w:pPr>
              <w:pStyle w:val="40Continoustext11pt"/>
              <w:spacing w:line="360" w:lineRule="auto"/>
            </w:pPr>
            <w:r w:rsidRPr="004574B6">
              <w:rPr>
                <w:b/>
              </w:rPr>
              <w:t xml:space="preserve">Cupa a sacca graduata: </w:t>
            </w:r>
            <w:r w:rsidRPr="004574B6">
              <w:t xml:space="preserve">I pistoni dei motori diesel a iniezione diretta presentano una cavità sulla testa del pistone in cui il carburante iniettato </w:t>
            </w:r>
            <w:proofErr w:type="gramStart"/>
            <w:r w:rsidRPr="004574B6">
              <w:t>viene</w:t>
            </w:r>
            <w:proofErr w:type="gramEnd"/>
            <w:r w:rsidRPr="004574B6">
              <w:t xml:space="preserve"> raccolto e miscelato con l’aria. Se la cavità si presenta graduata, (invece di avere la convenzionale forma </w:t>
            </w:r>
            <w:proofErr w:type="gramStart"/>
            <w:r w:rsidRPr="004574B6">
              <w:t>ad</w:t>
            </w:r>
            <w:proofErr w:type="gramEnd"/>
            <w:r w:rsidRPr="004574B6">
              <w:t xml:space="preserve"> omega), questo si traduce in una serie di vantaggi, quali l’eccellente sfruttamento del comburente con basse emissioni di particolato ed un maggior grado di efficienza grazie ad una maggior velocità di combustione. Il variare delle condizioni del flusso nella camera di combustione consente una minore dispersione del calore attraverso la parete dei cilindri, una distribuzione della temperatura più uniforme sulla testata </w:t>
            </w:r>
            <w:proofErr w:type="gramStart"/>
            <w:r w:rsidRPr="004574B6">
              <w:t>ed</w:t>
            </w:r>
            <w:proofErr w:type="gramEnd"/>
            <w:r w:rsidRPr="004574B6">
              <w:t xml:space="preserve"> una sensibile riduzione del carico sulle aste delle valvole. Si ottengono così minori perdite di calore della parete, che contribuiscono anch’esse ad aumentare il grado di rendimento.</w:t>
            </w:r>
          </w:p>
        </w:tc>
      </w:tr>
      <w:tr w:rsidR="00AA54D1" w:rsidRPr="004574B6" w14:paraId="091B8FAA" w14:textId="77777777" w:rsidTr="00AA54D1">
        <w:trPr>
          <w:trHeight w:val="5161"/>
        </w:trPr>
        <w:tc>
          <w:tcPr>
            <w:tcW w:w="7693" w:type="dxa"/>
          </w:tcPr>
          <w:p w14:paraId="59861D36" w14:textId="77777777" w:rsidR="00AA54D1" w:rsidRPr="004574B6" w:rsidRDefault="00AA54D1" w:rsidP="00AA54D1">
            <w:pPr>
              <w:pStyle w:val="40Continoustext11pt"/>
              <w:spacing w:line="360" w:lineRule="auto"/>
              <w:rPr>
                <w:b/>
              </w:rPr>
            </w:pPr>
            <w:proofErr w:type="gramStart"/>
            <w:r w:rsidRPr="004574B6">
              <w:rPr>
                <w:b/>
              </w:rPr>
              <w:t xml:space="preserve">WLTP: </w:t>
            </w:r>
            <w:r w:rsidRPr="004574B6">
              <w:t>Nuova procedura di prova globale (</w:t>
            </w:r>
            <w:r w:rsidRPr="004574B6">
              <w:rPr>
                <w:u w:val="single"/>
              </w:rPr>
              <w:t>W</w:t>
            </w:r>
            <w:r w:rsidRPr="004574B6">
              <w:t xml:space="preserve">orldwide </w:t>
            </w:r>
            <w:proofErr w:type="spellStart"/>
            <w:r w:rsidRPr="004574B6">
              <w:t>harmonized</w:t>
            </w:r>
            <w:proofErr w:type="spellEnd"/>
            <w:r w:rsidRPr="004574B6">
              <w:t xml:space="preserve"> </w:t>
            </w:r>
            <w:r w:rsidRPr="004574B6">
              <w:rPr>
                <w:u w:val="single"/>
              </w:rPr>
              <w:t>L</w:t>
            </w:r>
            <w:r w:rsidRPr="004574B6">
              <w:t xml:space="preserve">ight </w:t>
            </w:r>
            <w:proofErr w:type="spellStart"/>
            <w:r w:rsidRPr="004574B6">
              <w:t>vehicles</w:t>
            </w:r>
            <w:proofErr w:type="spellEnd"/>
            <w:r w:rsidRPr="004574B6">
              <w:t xml:space="preserve"> </w:t>
            </w:r>
            <w:r w:rsidRPr="004574B6">
              <w:rPr>
                <w:u w:val="single"/>
              </w:rPr>
              <w:t>T</w:t>
            </w:r>
            <w:r w:rsidRPr="004574B6">
              <w:t xml:space="preserve">est </w:t>
            </w:r>
            <w:r w:rsidRPr="004574B6">
              <w:rPr>
                <w:u w:val="single"/>
              </w:rPr>
              <w:t>P</w:t>
            </w:r>
            <w:r w:rsidRPr="004574B6">
              <w:t>rocedure) per la misurazione di emissioni e consumi</w:t>
            </w:r>
            <w:proofErr w:type="gramEnd"/>
            <w:r w:rsidRPr="004574B6">
              <w:t xml:space="preserve">. La definizione del nuovo test si basa su un gran numero di dati di guida </w:t>
            </w:r>
            <w:proofErr w:type="gramStart"/>
            <w:r w:rsidRPr="004574B6">
              <w:t>reali relativi a tutte le parti</w:t>
            </w:r>
            <w:proofErr w:type="gramEnd"/>
            <w:r w:rsidRPr="004574B6">
              <w:t xml:space="preserve"> del mondo. Le misurazioni </w:t>
            </w:r>
            <w:proofErr w:type="gramStart"/>
            <w:r w:rsidRPr="004574B6">
              <w:t>vengono</w:t>
            </w:r>
            <w:proofErr w:type="gramEnd"/>
            <w:r w:rsidRPr="004574B6">
              <w:t xml:space="preserve"> effettuate sul banco prova a rulli a fronte di standard chiaramente definiti, garantendo così riproducibilità e comparabilità dei risultati. Il nuovo ciclo di prova si differenzia dal ciclo NEDC soprattutto per i profili di guida più dinamici a velocità elevate, per la maggior lunghezza del percorso, la durata della prova e i punti </w:t>
            </w:r>
            <w:proofErr w:type="gramStart"/>
            <w:r w:rsidRPr="004574B6">
              <w:t xml:space="preserve">di </w:t>
            </w:r>
            <w:proofErr w:type="gramEnd"/>
            <w:r w:rsidRPr="004574B6">
              <w:t xml:space="preserve">innesto specifici del veicolo. Esistono inoltre importanti differenze riguardanti i variati parametri delle temperature di prova, la presa in considerazione di equipaggiamenti a richiesta, il rilevamento delle resistenze all’avanzamento </w:t>
            </w:r>
            <w:proofErr w:type="gramStart"/>
            <w:r w:rsidRPr="004574B6">
              <w:t>ed</w:t>
            </w:r>
            <w:proofErr w:type="gramEnd"/>
            <w:r w:rsidRPr="004574B6">
              <w:t xml:space="preserve"> i pesi di prova dei veicoli. La Commissione Europea prevede di introdurre la procedura WLTP </w:t>
            </w:r>
            <w:proofErr w:type="gramStart"/>
            <w:r w:rsidRPr="004574B6">
              <w:t>a partire da</w:t>
            </w:r>
            <w:proofErr w:type="gramEnd"/>
            <w:r w:rsidRPr="004574B6">
              <w:t xml:space="preserve"> settembre 2017.</w:t>
            </w:r>
          </w:p>
        </w:tc>
      </w:tr>
      <w:tr w:rsidR="00AA54D1" w:rsidRPr="004574B6" w14:paraId="53F222CB" w14:textId="77777777" w:rsidTr="00AA54D1">
        <w:trPr>
          <w:trHeight w:val="1226"/>
        </w:trPr>
        <w:tc>
          <w:tcPr>
            <w:tcW w:w="7693" w:type="dxa"/>
          </w:tcPr>
          <w:p w14:paraId="01632795" w14:textId="77777777" w:rsidR="00AA54D1" w:rsidRPr="004574B6" w:rsidRDefault="00AA54D1" w:rsidP="00AA54D1">
            <w:pPr>
              <w:pStyle w:val="40Continoustext11pt"/>
              <w:spacing w:line="360" w:lineRule="auto"/>
            </w:pPr>
            <w:r w:rsidRPr="004574B6">
              <w:rPr>
                <w:b/>
              </w:rPr>
              <w:t>Interasse tra i cilindri:</w:t>
            </w:r>
            <w:r w:rsidRPr="004574B6">
              <w:t xml:space="preserve"> Distanza tra il centro di due cilindri. Da un lato determina la lunghezza </w:t>
            </w:r>
            <w:proofErr w:type="gramStart"/>
            <w:r w:rsidRPr="004574B6">
              <w:t xml:space="preserve">di </w:t>
            </w:r>
            <w:proofErr w:type="gramEnd"/>
            <w:r w:rsidRPr="004574B6">
              <w:t>installazione del basamento e dall’altro limita l’alesaggio massimo dei singoli cilindri.</w:t>
            </w:r>
          </w:p>
        </w:tc>
      </w:tr>
    </w:tbl>
    <w:p w14:paraId="0DD437C1" w14:textId="1E2ADF15" w:rsidR="0096729C" w:rsidRPr="004574B6" w:rsidRDefault="0096729C" w:rsidP="00AA54D1">
      <w:pPr>
        <w:spacing w:line="360" w:lineRule="auto"/>
        <w:rPr>
          <w:rStyle w:val="40Continoustext11ptZchn"/>
        </w:rPr>
      </w:pPr>
    </w:p>
    <w:sectPr w:rsidR="0096729C" w:rsidRPr="004574B6" w:rsidSect="00514358">
      <w:headerReference w:type="default" r:id="rId12"/>
      <w:headerReference w:type="first" r:id="rId13"/>
      <w:type w:val="continuous"/>
      <w:pgSz w:w="11907" w:h="16839" w:code="9"/>
      <w:pgMar w:top="1928" w:right="3289" w:bottom="1304" w:left="1418" w:header="425" w:footer="57" w:gutter="0"/>
      <w:cols w:space="720"/>
      <w:docGrid w:linePitch="354"/>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2A804A2" w15:done="0"/>
  <w15:commentEx w15:paraId="42C6803C" w15:done="0"/>
  <w15:commentEx w15:paraId="54325F47" w15:done="0"/>
  <w15:commentEx w15:paraId="2B7E0CB2" w15:done="0"/>
  <w15:commentEx w15:paraId="1DB9E3B4" w15:done="0"/>
  <w15:commentEx w15:paraId="7F613E76" w15:done="0"/>
  <w15:commentEx w15:paraId="50A63F6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734A9D" w14:textId="77777777" w:rsidR="008E01F5" w:rsidRDefault="008E01F5">
      <w:r>
        <w:separator/>
      </w:r>
    </w:p>
    <w:p w14:paraId="06025F80" w14:textId="77777777" w:rsidR="008E01F5" w:rsidRDefault="008E01F5"/>
    <w:p w14:paraId="24166BB9" w14:textId="77777777" w:rsidR="008E01F5" w:rsidRDefault="008E01F5"/>
    <w:p w14:paraId="0B2F50DB" w14:textId="77777777" w:rsidR="008E01F5" w:rsidRDefault="008E01F5"/>
    <w:p w14:paraId="313DA153" w14:textId="77777777" w:rsidR="008E01F5" w:rsidRDefault="008E01F5"/>
    <w:p w14:paraId="2462B6BC" w14:textId="77777777" w:rsidR="008E01F5" w:rsidRDefault="008E01F5"/>
    <w:p w14:paraId="7A090C01" w14:textId="77777777" w:rsidR="008E01F5" w:rsidRDefault="008E01F5"/>
  </w:endnote>
  <w:endnote w:type="continuationSeparator" w:id="0">
    <w:p w14:paraId="573B928F" w14:textId="77777777" w:rsidR="008E01F5" w:rsidRDefault="008E01F5">
      <w:r>
        <w:continuationSeparator/>
      </w:r>
    </w:p>
    <w:p w14:paraId="237266FF" w14:textId="77777777" w:rsidR="008E01F5" w:rsidRDefault="008E01F5"/>
    <w:p w14:paraId="76E5FF74" w14:textId="77777777" w:rsidR="008E01F5" w:rsidRDefault="008E01F5"/>
    <w:p w14:paraId="7085F588" w14:textId="77777777" w:rsidR="008E01F5" w:rsidRDefault="008E01F5"/>
    <w:p w14:paraId="5E294DED" w14:textId="77777777" w:rsidR="008E01F5" w:rsidRDefault="008E01F5"/>
    <w:p w14:paraId="719F701C" w14:textId="77777777" w:rsidR="008E01F5" w:rsidRDefault="008E01F5"/>
    <w:p w14:paraId="0C9CDB69" w14:textId="77777777" w:rsidR="008E01F5" w:rsidRDefault="008E01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Dem">
    <w:panose1 w:val="00000000000000000000"/>
    <w:charset w:val="00"/>
    <w:family w:val="auto"/>
    <w:pitch w:val="variable"/>
    <w:sig w:usb0="800000AF" w:usb1="1000204A" w:usb2="00000000" w:usb3="00000000" w:csb0="00000001" w:csb1="00000000"/>
  </w:font>
  <w:font w:name="CorpoSDem">
    <w:panose1 w:val="00000000000000000000"/>
    <w:charset w:val="00"/>
    <w:family w:val="auto"/>
    <w:pitch w:val="variable"/>
    <w:sig w:usb0="800000AF" w:usb1="1000204A" w:usb2="00000000" w:usb3="00000000" w:csb0="00000001" w:csb1="00000000"/>
  </w:font>
  <w:font w:name="CorpoSLig">
    <w:panose1 w:val="00000000000000000000"/>
    <w:charset w:val="00"/>
    <w:family w:val="auto"/>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8FA820" w14:textId="77777777" w:rsidR="008E01F5" w:rsidRDefault="008E01F5" w:rsidP="00236062">
      <w:pPr>
        <w:spacing w:before="340" w:after="0" w:line="240" w:lineRule="auto"/>
      </w:pPr>
      <w:r>
        <w:separator/>
      </w:r>
    </w:p>
  </w:footnote>
  <w:footnote w:type="continuationSeparator" w:id="0">
    <w:p w14:paraId="48D60E0E" w14:textId="77777777" w:rsidR="008E01F5" w:rsidRDefault="008E01F5">
      <w:r>
        <w:continuationSeparator/>
      </w:r>
    </w:p>
    <w:p w14:paraId="56E6082D" w14:textId="77777777" w:rsidR="008E01F5" w:rsidRDefault="008E01F5"/>
    <w:p w14:paraId="51D47F10" w14:textId="77777777" w:rsidR="008E01F5" w:rsidRDefault="008E01F5"/>
    <w:p w14:paraId="601B650C" w14:textId="77777777" w:rsidR="008E01F5" w:rsidRDefault="008E01F5"/>
    <w:p w14:paraId="16006E34" w14:textId="77777777" w:rsidR="008E01F5" w:rsidRDefault="008E01F5"/>
    <w:p w14:paraId="2990897F" w14:textId="77777777" w:rsidR="008E01F5" w:rsidRDefault="008E01F5"/>
    <w:p w14:paraId="28F7A75A" w14:textId="77777777" w:rsidR="008E01F5" w:rsidRDefault="008E01F5"/>
  </w:footnote>
  <w:footnote w:id="1">
    <w:p w14:paraId="2F768751" w14:textId="77777777" w:rsidR="00B578C1" w:rsidRDefault="00B578C1" w:rsidP="007E512C">
      <w:pPr>
        <w:pStyle w:val="Testonotaapidipagina"/>
        <w:spacing w:after="0" w:line="240" w:lineRule="auto"/>
        <w:rPr>
          <w:rFonts w:ascii="CorpoSLig" w:hAnsi="CorpoSLig"/>
        </w:rPr>
      </w:pPr>
      <w:r>
        <w:rPr>
          <w:rStyle w:val="Rimandonotaapidipagina"/>
          <w:rFonts w:ascii="CorpoSLig" w:hAnsi="CorpoSLig"/>
        </w:rPr>
        <w:footnoteRef/>
      </w:r>
      <w:r>
        <w:rPr>
          <w:rFonts w:ascii="CorpoSLig" w:hAnsi="CorpoSLig"/>
        </w:rPr>
        <w:t xml:space="preserve"> http://www.indicators.odyssee-mure.eu/market-diffusion.html</w:t>
      </w:r>
    </w:p>
  </w:footnote>
  <w:footnote w:id="2">
    <w:p w14:paraId="7131EFC3" w14:textId="77777777" w:rsidR="00B578C1" w:rsidRDefault="00B578C1" w:rsidP="007E512C">
      <w:pPr>
        <w:pStyle w:val="Testonotaapidipagina"/>
        <w:spacing w:after="0" w:line="240" w:lineRule="auto"/>
        <w:rPr>
          <w:rFonts w:ascii="CorpoSLig" w:hAnsi="CorpoSLig"/>
        </w:rPr>
      </w:pPr>
      <w:r>
        <w:rPr>
          <w:rStyle w:val="Rimandonotaapidipagina"/>
          <w:rFonts w:ascii="CorpoSLig" w:hAnsi="CorpoSLig"/>
        </w:rPr>
        <w:footnoteRef/>
      </w:r>
      <w:r>
        <w:rPr>
          <w:rFonts w:ascii="CorpoSLig" w:hAnsi="CorpoSLig"/>
        </w:rPr>
        <w:t xml:space="preserve"> http://www.acea.be/statistics/tag/category/diesel-penetration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912FD" w14:textId="3954524E" w:rsidR="00B578C1" w:rsidRDefault="00B578C1">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F5230B" w14:textId="77777777" w:rsidR="00B578C1" w:rsidRDefault="00B578C1">
    <w:pPr>
      <w:pStyle w:val="Intestazione"/>
    </w:pPr>
    <w:r>
      <w:rPr>
        <w:noProof/>
        <w:lang w:eastAsia="it-IT"/>
      </w:rPr>
      <w:drawing>
        <wp:anchor distT="0" distB="0" distL="114300" distR="114300" simplePos="0" relativeHeight="251662336" behindDoc="1" locked="0" layoutInCell="1" allowOverlap="1" wp14:anchorId="7E1234EC" wp14:editId="1B85423D">
          <wp:simplePos x="0" y="0"/>
          <wp:positionH relativeFrom="page">
            <wp:posOffset>3476625</wp:posOffset>
          </wp:positionH>
          <wp:positionV relativeFrom="page">
            <wp:posOffset>209550</wp:posOffset>
          </wp:positionV>
          <wp:extent cx="2200275" cy="647700"/>
          <wp:effectExtent l="0" t="0" r="9525" b="0"/>
          <wp:wrapNone/>
          <wp:docPr id="11"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BF5BAE" w14:textId="624CF874" w:rsidR="00B578C1" w:rsidRPr="004574B6" w:rsidRDefault="004574B6" w:rsidP="00E71936">
    <w:pPr>
      <w:pStyle w:val="MLStat"/>
      <w:framePr w:w="2325" w:h="289" w:wrap="around" w:vAnchor="page" w:hAnchor="page" w:x="9307" w:y="1875" w:anchorLock="1"/>
      <w:spacing w:after="0"/>
      <w:ind w:left="0" w:right="0" w:firstLine="0"/>
      <w:rPr>
        <w:rFonts w:ascii="CorpoA" w:hAnsi="CorpoA"/>
        <w:noProof/>
        <w:sz w:val="22"/>
        <w:szCs w:val="22"/>
      </w:rPr>
    </w:pPr>
    <w:r>
      <w:rPr>
        <w:rFonts w:ascii="CorpoA" w:hAnsi="CorpoA"/>
        <w:noProof/>
        <w:sz w:val="22"/>
      </w:rPr>
      <w:t>Pag.</w:t>
    </w:r>
    <w:r w:rsidR="00B578C1" w:rsidRPr="004574B6">
      <w:rPr>
        <w:rFonts w:ascii="CorpoA" w:hAnsi="CorpoA"/>
        <w:noProof/>
        <w:sz w:val="22"/>
      </w:rPr>
      <w:t xml:space="preserve"> </w:t>
    </w:r>
    <w:r w:rsidR="00B578C1" w:rsidRPr="004574B6">
      <w:rPr>
        <w:rStyle w:val="Numeropagina"/>
        <w:rFonts w:ascii="CorpoA" w:hAnsi="CorpoA"/>
        <w:noProof/>
        <w:sz w:val="22"/>
        <w:szCs w:val="22"/>
      </w:rPr>
      <w:fldChar w:fldCharType="begin"/>
    </w:r>
    <w:r w:rsidR="00B578C1" w:rsidRPr="004574B6">
      <w:rPr>
        <w:rStyle w:val="Numeropagina"/>
        <w:rFonts w:ascii="CorpoA" w:hAnsi="CorpoA"/>
        <w:noProof/>
        <w:sz w:val="22"/>
        <w:szCs w:val="22"/>
      </w:rPr>
      <w:instrText xml:space="preserve"> PAGE </w:instrText>
    </w:r>
    <w:r w:rsidR="00B578C1" w:rsidRPr="004574B6">
      <w:rPr>
        <w:rStyle w:val="Numeropagina"/>
        <w:rFonts w:ascii="CorpoA" w:hAnsi="CorpoA"/>
        <w:noProof/>
        <w:sz w:val="22"/>
        <w:szCs w:val="22"/>
      </w:rPr>
      <w:fldChar w:fldCharType="separate"/>
    </w:r>
    <w:r w:rsidR="00FB17C2">
      <w:rPr>
        <w:rStyle w:val="Numeropagina"/>
        <w:rFonts w:ascii="CorpoA" w:hAnsi="CorpoA"/>
        <w:noProof/>
        <w:sz w:val="22"/>
        <w:szCs w:val="22"/>
      </w:rPr>
      <w:t>30</w:t>
    </w:r>
    <w:r w:rsidR="00B578C1" w:rsidRPr="004574B6">
      <w:rPr>
        <w:rStyle w:val="Numeropagina"/>
        <w:rFonts w:ascii="CorpoA" w:hAnsi="CorpoA"/>
        <w:noProof/>
        <w:sz w:val="22"/>
        <w:szCs w:val="22"/>
      </w:rPr>
      <w:fldChar w:fldCharType="end"/>
    </w:r>
  </w:p>
  <w:p w14:paraId="0B2CEB1F" w14:textId="77777777" w:rsidR="00B578C1" w:rsidRDefault="00B578C1">
    <w:pPr>
      <w:spacing w:line="305" w:lineRule="exact"/>
      <w:rPr>
        <w:noProof/>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C590CA" w14:textId="77777777" w:rsidR="00B578C1" w:rsidRDefault="00B578C1"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1664F7C"/>
    <w:multiLevelType w:val="hybridMultilevel"/>
    <w:tmpl w:val="0D4429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0166652C"/>
    <w:multiLevelType w:val="hybridMultilevel"/>
    <w:tmpl w:val="2FE016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0B027CD1"/>
    <w:multiLevelType w:val="hybridMultilevel"/>
    <w:tmpl w:val="4F0AC5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0F305E0C"/>
    <w:multiLevelType w:val="hybridMultilevel"/>
    <w:tmpl w:val="6EF660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11F46080"/>
    <w:multiLevelType w:val="hybridMultilevel"/>
    <w:tmpl w:val="93A0E5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60E1986"/>
    <w:multiLevelType w:val="hybridMultilevel"/>
    <w:tmpl w:val="BF3E56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2CA62867"/>
    <w:multiLevelType w:val="hybridMultilevel"/>
    <w:tmpl w:val="5DC483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21">
    <w:nsid w:val="41565046"/>
    <w:multiLevelType w:val="hybridMultilevel"/>
    <w:tmpl w:val="C988FC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46654F21"/>
    <w:multiLevelType w:val="hybridMultilevel"/>
    <w:tmpl w:val="E6A262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47EF54DA"/>
    <w:multiLevelType w:val="hybridMultilevel"/>
    <w:tmpl w:val="F82EAC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490B733D"/>
    <w:multiLevelType w:val="hybridMultilevel"/>
    <w:tmpl w:val="8736C6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4987735A"/>
    <w:multiLevelType w:val="hybridMultilevel"/>
    <w:tmpl w:val="408250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7">
    <w:nsid w:val="5CBB43AF"/>
    <w:multiLevelType w:val="hybridMultilevel"/>
    <w:tmpl w:val="8B2463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626C1733"/>
    <w:multiLevelType w:val="hybridMultilevel"/>
    <w:tmpl w:val="5E60FD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30">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31">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754E6FF2"/>
    <w:multiLevelType w:val="hybridMultilevel"/>
    <w:tmpl w:val="BD96A5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7C2276CE"/>
    <w:multiLevelType w:val="hybridMultilevel"/>
    <w:tmpl w:val="324A94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7C761B30"/>
    <w:multiLevelType w:val="hybridMultilevel"/>
    <w:tmpl w:val="86DE57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7D20030E"/>
    <w:multiLevelType w:val="hybridMultilevel"/>
    <w:tmpl w:val="B274A8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0"/>
  </w:num>
  <w:num w:numId="2">
    <w:abstractNumId w:val="29"/>
  </w:num>
  <w:num w:numId="3">
    <w:abstractNumId w:val="20"/>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6"/>
  </w:num>
  <w:num w:numId="16">
    <w:abstractNumId w:val="31"/>
  </w:num>
  <w:num w:numId="17">
    <w:abstractNumId w:val="19"/>
  </w:num>
  <w:num w:numId="18">
    <w:abstractNumId w:val="16"/>
  </w:num>
  <w:num w:numId="19">
    <w:abstractNumId w:val="21"/>
  </w:num>
  <w:num w:numId="20">
    <w:abstractNumId w:val="34"/>
  </w:num>
  <w:num w:numId="21">
    <w:abstractNumId w:val="35"/>
  </w:num>
  <w:num w:numId="22">
    <w:abstractNumId w:val="11"/>
  </w:num>
  <w:num w:numId="23">
    <w:abstractNumId w:val="10"/>
  </w:num>
  <w:num w:numId="24">
    <w:abstractNumId w:val="12"/>
  </w:num>
  <w:num w:numId="25">
    <w:abstractNumId w:val="17"/>
  </w:num>
  <w:num w:numId="26">
    <w:abstractNumId w:val="15"/>
  </w:num>
  <w:num w:numId="27">
    <w:abstractNumId w:val="22"/>
  </w:num>
  <w:num w:numId="28">
    <w:abstractNumId w:val="28"/>
  </w:num>
  <w:num w:numId="29">
    <w:abstractNumId w:val="25"/>
  </w:num>
  <w:num w:numId="30">
    <w:abstractNumId w:val="14"/>
  </w:num>
  <w:num w:numId="31">
    <w:abstractNumId w:val="27"/>
  </w:num>
  <w:num w:numId="32">
    <w:abstractNumId w:val="32"/>
  </w:num>
  <w:num w:numId="33">
    <w:abstractNumId w:val="23"/>
  </w:num>
  <w:num w:numId="34">
    <w:abstractNumId w:val="24"/>
  </w:num>
  <w:num w:numId="35">
    <w:abstractNumId w:val="33"/>
  </w:num>
  <w:num w:numId="36">
    <w:abstractNumId w:val="1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xandra Knaupp">
    <w15:presenceInfo w15:providerId="Windows Live" w15:userId="c73c1df8bc3908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activeWritingStyle w:appName="MSWord" w:lang="en-GB" w:vendorID="8" w:dllVersion="513" w:checkStyle="1"/>
  <w:activeWritingStyle w:appName="MSWord" w:lang="en-US" w:vendorID="8" w:dllVersion="513" w:checkStyle="1"/>
  <w:activeWritingStyle w:appName="MSWord" w:lang="it-IT" w:vendorID="3" w:dllVersion="517" w:checkStyle="1"/>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190012"/>
    <w:rsid w:val="0000132B"/>
    <w:rsid w:val="00001CA2"/>
    <w:rsid w:val="00003272"/>
    <w:rsid w:val="0000438D"/>
    <w:rsid w:val="000051B5"/>
    <w:rsid w:val="000054FD"/>
    <w:rsid w:val="000067B5"/>
    <w:rsid w:val="00010A71"/>
    <w:rsid w:val="0001311F"/>
    <w:rsid w:val="0001355C"/>
    <w:rsid w:val="00016390"/>
    <w:rsid w:val="000169C4"/>
    <w:rsid w:val="00017ED2"/>
    <w:rsid w:val="000213B4"/>
    <w:rsid w:val="00024306"/>
    <w:rsid w:val="000243A7"/>
    <w:rsid w:val="00025774"/>
    <w:rsid w:val="000277A5"/>
    <w:rsid w:val="00027BF2"/>
    <w:rsid w:val="00030CE7"/>
    <w:rsid w:val="00032626"/>
    <w:rsid w:val="00034F26"/>
    <w:rsid w:val="00037D79"/>
    <w:rsid w:val="0004246E"/>
    <w:rsid w:val="000430CB"/>
    <w:rsid w:val="0004432B"/>
    <w:rsid w:val="00046C57"/>
    <w:rsid w:val="00047CA7"/>
    <w:rsid w:val="00047E11"/>
    <w:rsid w:val="00047E2A"/>
    <w:rsid w:val="00050A84"/>
    <w:rsid w:val="000517F9"/>
    <w:rsid w:val="000531AC"/>
    <w:rsid w:val="00053BCF"/>
    <w:rsid w:val="00057D99"/>
    <w:rsid w:val="000663AA"/>
    <w:rsid w:val="00070501"/>
    <w:rsid w:val="00072140"/>
    <w:rsid w:val="00072670"/>
    <w:rsid w:val="000752A4"/>
    <w:rsid w:val="00084BEA"/>
    <w:rsid w:val="000861F6"/>
    <w:rsid w:val="00086B4B"/>
    <w:rsid w:val="00091328"/>
    <w:rsid w:val="00092079"/>
    <w:rsid w:val="00095158"/>
    <w:rsid w:val="000976C7"/>
    <w:rsid w:val="0009773A"/>
    <w:rsid w:val="000A252D"/>
    <w:rsid w:val="000A4D1B"/>
    <w:rsid w:val="000A4EB0"/>
    <w:rsid w:val="000B2392"/>
    <w:rsid w:val="000B3E3E"/>
    <w:rsid w:val="000B3F07"/>
    <w:rsid w:val="000B3FEF"/>
    <w:rsid w:val="000B603F"/>
    <w:rsid w:val="000B7CBE"/>
    <w:rsid w:val="000C0077"/>
    <w:rsid w:val="000C1D24"/>
    <w:rsid w:val="000C293D"/>
    <w:rsid w:val="000C31B9"/>
    <w:rsid w:val="000C5CA1"/>
    <w:rsid w:val="000C6032"/>
    <w:rsid w:val="000C7D7E"/>
    <w:rsid w:val="000D1EE0"/>
    <w:rsid w:val="000D4D30"/>
    <w:rsid w:val="000D669E"/>
    <w:rsid w:val="000E16F9"/>
    <w:rsid w:val="000E49F2"/>
    <w:rsid w:val="000E6E53"/>
    <w:rsid w:val="000E7DEC"/>
    <w:rsid w:val="000F1049"/>
    <w:rsid w:val="000F3D2C"/>
    <w:rsid w:val="000F46A0"/>
    <w:rsid w:val="000F548E"/>
    <w:rsid w:val="00100E6D"/>
    <w:rsid w:val="00103A9E"/>
    <w:rsid w:val="001076F5"/>
    <w:rsid w:val="00114920"/>
    <w:rsid w:val="0011724E"/>
    <w:rsid w:val="001217E0"/>
    <w:rsid w:val="00125397"/>
    <w:rsid w:val="00125810"/>
    <w:rsid w:val="00125A65"/>
    <w:rsid w:val="00127275"/>
    <w:rsid w:val="001314A6"/>
    <w:rsid w:val="001333B0"/>
    <w:rsid w:val="0013395B"/>
    <w:rsid w:val="001345EC"/>
    <w:rsid w:val="00135C85"/>
    <w:rsid w:val="00137157"/>
    <w:rsid w:val="001429C7"/>
    <w:rsid w:val="00144215"/>
    <w:rsid w:val="001508AA"/>
    <w:rsid w:val="00155867"/>
    <w:rsid w:val="00157585"/>
    <w:rsid w:val="0016207B"/>
    <w:rsid w:val="001635A6"/>
    <w:rsid w:val="00163856"/>
    <w:rsid w:val="0016541E"/>
    <w:rsid w:val="00166AA6"/>
    <w:rsid w:val="00167E09"/>
    <w:rsid w:val="001716ED"/>
    <w:rsid w:val="00175F9A"/>
    <w:rsid w:val="00177671"/>
    <w:rsid w:val="00177FDC"/>
    <w:rsid w:val="0018067E"/>
    <w:rsid w:val="0018373C"/>
    <w:rsid w:val="0018561F"/>
    <w:rsid w:val="001863A1"/>
    <w:rsid w:val="001879D2"/>
    <w:rsid w:val="00190012"/>
    <w:rsid w:val="0019145C"/>
    <w:rsid w:val="0019146A"/>
    <w:rsid w:val="001922E8"/>
    <w:rsid w:val="00197C09"/>
    <w:rsid w:val="00197CB6"/>
    <w:rsid w:val="001A1C9D"/>
    <w:rsid w:val="001A28CD"/>
    <w:rsid w:val="001A32B0"/>
    <w:rsid w:val="001A3B87"/>
    <w:rsid w:val="001A69ED"/>
    <w:rsid w:val="001B07C1"/>
    <w:rsid w:val="001B12F5"/>
    <w:rsid w:val="001B3A25"/>
    <w:rsid w:val="001C26EC"/>
    <w:rsid w:val="001D2A58"/>
    <w:rsid w:val="001D2C08"/>
    <w:rsid w:val="001D345E"/>
    <w:rsid w:val="001D4784"/>
    <w:rsid w:val="001E0868"/>
    <w:rsid w:val="001E0960"/>
    <w:rsid w:val="001E0EBF"/>
    <w:rsid w:val="001E2BDE"/>
    <w:rsid w:val="001E70B0"/>
    <w:rsid w:val="001E70D7"/>
    <w:rsid w:val="001E73BE"/>
    <w:rsid w:val="001F0387"/>
    <w:rsid w:val="001F2B82"/>
    <w:rsid w:val="001F4525"/>
    <w:rsid w:val="001F4A8B"/>
    <w:rsid w:val="001F56DC"/>
    <w:rsid w:val="001F7FF7"/>
    <w:rsid w:val="002023E0"/>
    <w:rsid w:val="00206903"/>
    <w:rsid w:val="00207F45"/>
    <w:rsid w:val="00214C56"/>
    <w:rsid w:val="00214FA1"/>
    <w:rsid w:val="00216606"/>
    <w:rsid w:val="00220711"/>
    <w:rsid w:val="00223D11"/>
    <w:rsid w:val="00227EBA"/>
    <w:rsid w:val="00231CDA"/>
    <w:rsid w:val="002351D6"/>
    <w:rsid w:val="00236062"/>
    <w:rsid w:val="00236713"/>
    <w:rsid w:val="002368CF"/>
    <w:rsid w:val="002409D9"/>
    <w:rsid w:val="00240AA8"/>
    <w:rsid w:val="002421E0"/>
    <w:rsid w:val="00242564"/>
    <w:rsid w:val="00253ACC"/>
    <w:rsid w:val="00254B69"/>
    <w:rsid w:val="00254E37"/>
    <w:rsid w:val="00263154"/>
    <w:rsid w:val="00270652"/>
    <w:rsid w:val="00271D9C"/>
    <w:rsid w:val="00277064"/>
    <w:rsid w:val="00281D26"/>
    <w:rsid w:val="00283C42"/>
    <w:rsid w:val="002854A4"/>
    <w:rsid w:val="0028620E"/>
    <w:rsid w:val="002866E8"/>
    <w:rsid w:val="00290E99"/>
    <w:rsid w:val="00291345"/>
    <w:rsid w:val="00291D82"/>
    <w:rsid w:val="00291F06"/>
    <w:rsid w:val="00295A69"/>
    <w:rsid w:val="00296F61"/>
    <w:rsid w:val="00297273"/>
    <w:rsid w:val="002A0BFA"/>
    <w:rsid w:val="002A122F"/>
    <w:rsid w:val="002A3FE9"/>
    <w:rsid w:val="002A749C"/>
    <w:rsid w:val="002B0B74"/>
    <w:rsid w:val="002B1182"/>
    <w:rsid w:val="002B2892"/>
    <w:rsid w:val="002B3A4C"/>
    <w:rsid w:val="002B4150"/>
    <w:rsid w:val="002B4625"/>
    <w:rsid w:val="002B77F6"/>
    <w:rsid w:val="002B7F07"/>
    <w:rsid w:val="002C00CD"/>
    <w:rsid w:val="002C0C73"/>
    <w:rsid w:val="002C253F"/>
    <w:rsid w:val="002C4607"/>
    <w:rsid w:val="002C48D4"/>
    <w:rsid w:val="002C5151"/>
    <w:rsid w:val="002C6FA8"/>
    <w:rsid w:val="002C7959"/>
    <w:rsid w:val="002D19FD"/>
    <w:rsid w:val="002D39C3"/>
    <w:rsid w:val="002D5D0E"/>
    <w:rsid w:val="002D7A41"/>
    <w:rsid w:val="002E0C30"/>
    <w:rsid w:val="002E1CAA"/>
    <w:rsid w:val="002E2C88"/>
    <w:rsid w:val="002E4130"/>
    <w:rsid w:val="002E4D50"/>
    <w:rsid w:val="002E6435"/>
    <w:rsid w:val="002F04CC"/>
    <w:rsid w:val="002F168F"/>
    <w:rsid w:val="002F326B"/>
    <w:rsid w:val="002F3BD6"/>
    <w:rsid w:val="00301273"/>
    <w:rsid w:val="00301571"/>
    <w:rsid w:val="00302E35"/>
    <w:rsid w:val="0030347F"/>
    <w:rsid w:val="003036C8"/>
    <w:rsid w:val="0030422E"/>
    <w:rsid w:val="003044DB"/>
    <w:rsid w:val="003108CF"/>
    <w:rsid w:val="00311880"/>
    <w:rsid w:val="00311A84"/>
    <w:rsid w:val="0031373F"/>
    <w:rsid w:val="00315083"/>
    <w:rsid w:val="0031585D"/>
    <w:rsid w:val="00317295"/>
    <w:rsid w:val="003178BD"/>
    <w:rsid w:val="00320C00"/>
    <w:rsid w:val="00321A8E"/>
    <w:rsid w:val="003224A9"/>
    <w:rsid w:val="00322B25"/>
    <w:rsid w:val="00326040"/>
    <w:rsid w:val="003272BD"/>
    <w:rsid w:val="00330767"/>
    <w:rsid w:val="00332D56"/>
    <w:rsid w:val="003335AB"/>
    <w:rsid w:val="00336547"/>
    <w:rsid w:val="00337F8B"/>
    <w:rsid w:val="003433F3"/>
    <w:rsid w:val="003440E6"/>
    <w:rsid w:val="003452B8"/>
    <w:rsid w:val="003453B1"/>
    <w:rsid w:val="00346552"/>
    <w:rsid w:val="003518A8"/>
    <w:rsid w:val="003519A9"/>
    <w:rsid w:val="00351E33"/>
    <w:rsid w:val="00352F69"/>
    <w:rsid w:val="0035393F"/>
    <w:rsid w:val="00354260"/>
    <w:rsid w:val="00355800"/>
    <w:rsid w:val="00355F62"/>
    <w:rsid w:val="00356111"/>
    <w:rsid w:val="00356DF3"/>
    <w:rsid w:val="00357933"/>
    <w:rsid w:val="0035793F"/>
    <w:rsid w:val="0036223D"/>
    <w:rsid w:val="003636EE"/>
    <w:rsid w:val="00365471"/>
    <w:rsid w:val="00366E98"/>
    <w:rsid w:val="00373A53"/>
    <w:rsid w:val="00373D11"/>
    <w:rsid w:val="00374825"/>
    <w:rsid w:val="00377D3E"/>
    <w:rsid w:val="00380ED1"/>
    <w:rsid w:val="003812D4"/>
    <w:rsid w:val="0038481E"/>
    <w:rsid w:val="00384F84"/>
    <w:rsid w:val="0038545A"/>
    <w:rsid w:val="00392161"/>
    <w:rsid w:val="00392241"/>
    <w:rsid w:val="00392796"/>
    <w:rsid w:val="00394012"/>
    <w:rsid w:val="00397B30"/>
    <w:rsid w:val="00397F01"/>
    <w:rsid w:val="003A06CD"/>
    <w:rsid w:val="003A3BFD"/>
    <w:rsid w:val="003A4605"/>
    <w:rsid w:val="003A59CD"/>
    <w:rsid w:val="003A61AA"/>
    <w:rsid w:val="003A631A"/>
    <w:rsid w:val="003B39FB"/>
    <w:rsid w:val="003B7E96"/>
    <w:rsid w:val="003C110A"/>
    <w:rsid w:val="003C2F52"/>
    <w:rsid w:val="003C30AF"/>
    <w:rsid w:val="003C475D"/>
    <w:rsid w:val="003C5C88"/>
    <w:rsid w:val="003C664A"/>
    <w:rsid w:val="003D234D"/>
    <w:rsid w:val="003D422C"/>
    <w:rsid w:val="003D7253"/>
    <w:rsid w:val="003E0DDA"/>
    <w:rsid w:val="003E1D09"/>
    <w:rsid w:val="003E524D"/>
    <w:rsid w:val="003E5DA5"/>
    <w:rsid w:val="003F3AE2"/>
    <w:rsid w:val="003F5AD0"/>
    <w:rsid w:val="0040094B"/>
    <w:rsid w:val="00401927"/>
    <w:rsid w:val="0040218B"/>
    <w:rsid w:val="00403988"/>
    <w:rsid w:val="00403E7F"/>
    <w:rsid w:val="00404281"/>
    <w:rsid w:val="00406D53"/>
    <w:rsid w:val="0040769C"/>
    <w:rsid w:val="00410E48"/>
    <w:rsid w:val="00410F15"/>
    <w:rsid w:val="00411A6F"/>
    <w:rsid w:val="00411B5B"/>
    <w:rsid w:val="00412939"/>
    <w:rsid w:val="00413FB8"/>
    <w:rsid w:val="00414E19"/>
    <w:rsid w:val="00415B2E"/>
    <w:rsid w:val="004209A2"/>
    <w:rsid w:val="004216B8"/>
    <w:rsid w:val="00424D2D"/>
    <w:rsid w:val="00425A3D"/>
    <w:rsid w:val="00430AE9"/>
    <w:rsid w:val="00434108"/>
    <w:rsid w:val="00441C37"/>
    <w:rsid w:val="00443292"/>
    <w:rsid w:val="00447F16"/>
    <w:rsid w:val="004501EB"/>
    <w:rsid w:val="00454D46"/>
    <w:rsid w:val="00455B3B"/>
    <w:rsid w:val="004574B6"/>
    <w:rsid w:val="00461E64"/>
    <w:rsid w:val="0046283C"/>
    <w:rsid w:val="004633EF"/>
    <w:rsid w:val="00463DD1"/>
    <w:rsid w:val="00463EAF"/>
    <w:rsid w:val="00466BAE"/>
    <w:rsid w:val="00473AF9"/>
    <w:rsid w:val="00474E39"/>
    <w:rsid w:val="0047540E"/>
    <w:rsid w:val="0047655B"/>
    <w:rsid w:val="004769BD"/>
    <w:rsid w:val="004774BF"/>
    <w:rsid w:val="00486A03"/>
    <w:rsid w:val="00486EA2"/>
    <w:rsid w:val="0048718A"/>
    <w:rsid w:val="0048779C"/>
    <w:rsid w:val="004925A1"/>
    <w:rsid w:val="00494C2C"/>
    <w:rsid w:val="00496FEA"/>
    <w:rsid w:val="00497B0B"/>
    <w:rsid w:val="00497DE8"/>
    <w:rsid w:val="004A05C0"/>
    <w:rsid w:val="004A289B"/>
    <w:rsid w:val="004A330F"/>
    <w:rsid w:val="004A357C"/>
    <w:rsid w:val="004A4F1E"/>
    <w:rsid w:val="004A4FCA"/>
    <w:rsid w:val="004A69B4"/>
    <w:rsid w:val="004B16F1"/>
    <w:rsid w:val="004B4400"/>
    <w:rsid w:val="004B4BA0"/>
    <w:rsid w:val="004B74C7"/>
    <w:rsid w:val="004C5666"/>
    <w:rsid w:val="004D1A41"/>
    <w:rsid w:val="004D54CB"/>
    <w:rsid w:val="004D6576"/>
    <w:rsid w:val="004D72BA"/>
    <w:rsid w:val="004E2B62"/>
    <w:rsid w:val="004E39E5"/>
    <w:rsid w:val="004E4493"/>
    <w:rsid w:val="004E683E"/>
    <w:rsid w:val="004E7D56"/>
    <w:rsid w:val="004F42C2"/>
    <w:rsid w:val="004F53BF"/>
    <w:rsid w:val="004F7B42"/>
    <w:rsid w:val="00500F58"/>
    <w:rsid w:val="005100DD"/>
    <w:rsid w:val="00511140"/>
    <w:rsid w:val="00511CBB"/>
    <w:rsid w:val="00514358"/>
    <w:rsid w:val="00517387"/>
    <w:rsid w:val="005174F2"/>
    <w:rsid w:val="00517661"/>
    <w:rsid w:val="00520E2F"/>
    <w:rsid w:val="00525752"/>
    <w:rsid w:val="00530A97"/>
    <w:rsid w:val="00532881"/>
    <w:rsid w:val="00532C99"/>
    <w:rsid w:val="0053313A"/>
    <w:rsid w:val="0053375B"/>
    <w:rsid w:val="00534AF9"/>
    <w:rsid w:val="00537DDC"/>
    <w:rsid w:val="00540073"/>
    <w:rsid w:val="00540D8B"/>
    <w:rsid w:val="005419D6"/>
    <w:rsid w:val="005440F3"/>
    <w:rsid w:val="0054587C"/>
    <w:rsid w:val="00545B20"/>
    <w:rsid w:val="00546DBB"/>
    <w:rsid w:val="00547EB0"/>
    <w:rsid w:val="00550CFE"/>
    <w:rsid w:val="00553031"/>
    <w:rsid w:val="0055466C"/>
    <w:rsid w:val="00554681"/>
    <w:rsid w:val="00560860"/>
    <w:rsid w:val="00560D55"/>
    <w:rsid w:val="00563F88"/>
    <w:rsid w:val="00564C1F"/>
    <w:rsid w:val="005674BB"/>
    <w:rsid w:val="00570626"/>
    <w:rsid w:val="005749B2"/>
    <w:rsid w:val="00574C11"/>
    <w:rsid w:val="00582408"/>
    <w:rsid w:val="0058274F"/>
    <w:rsid w:val="00582794"/>
    <w:rsid w:val="00586121"/>
    <w:rsid w:val="005920CE"/>
    <w:rsid w:val="00593A60"/>
    <w:rsid w:val="00594ED2"/>
    <w:rsid w:val="005952C5"/>
    <w:rsid w:val="00596987"/>
    <w:rsid w:val="00597557"/>
    <w:rsid w:val="005A26F4"/>
    <w:rsid w:val="005A5083"/>
    <w:rsid w:val="005A5431"/>
    <w:rsid w:val="005A7383"/>
    <w:rsid w:val="005B11B1"/>
    <w:rsid w:val="005B122C"/>
    <w:rsid w:val="005B1321"/>
    <w:rsid w:val="005B1571"/>
    <w:rsid w:val="005B3118"/>
    <w:rsid w:val="005B3AC7"/>
    <w:rsid w:val="005B466B"/>
    <w:rsid w:val="005B5198"/>
    <w:rsid w:val="005B6CD5"/>
    <w:rsid w:val="005B756E"/>
    <w:rsid w:val="005C322A"/>
    <w:rsid w:val="005D082B"/>
    <w:rsid w:val="005D4C35"/>
    <w:rsid w:val="005D5860"/>
    <w:rsid w:val="005D5BEC"/>
    <w:rsid w:val="005E2B2E"/>
    <w:rsid w:val="005E348C"/>
    <w:rsid w:val="005E4B13"/>
    <w:rsid w:val="005E7E01"/>
    <w:rsid w:val="005F001B"/>
    <w:rsid w:val="005F0574"/>
    <w:rsid w:val="005F0D32"/>
    <w:rsid w:val="005F3396"/>
    <w:rsid w:val="005F38D9"/>
    <w:rsid w:val="005F47FC"/>
    <w:rsid w:val="005F5577"/>
    <w:rsid w:val="005F5E49"/>
    <w:rsid w:val="005F6C8F"/>
    <w:rsid w:val="00600CCE"/>
    <w:rsid w:val="00601206"/>
    <w:rsid w:val="006013CB"/>
    <w:rsid w:val="00604A11"/>
    <w:rsid w:val="00606A3F"/>
    <w:rsid w:val="006079DD"/>
    <w:rsid w:val="00607F3E"/>
    <w:rsid w:val="006105D6"/>
    <w:rsid w:val="00611BDC"/>
    <w:rsid w:val="00612232"/>
    <w:rsid w:val="00612617"/>
    <w:rsid w:val="0061716A"/>
    <w:rsid w:val="006203CA"/>
    <w:rsid w:val="00621458"/>
    <w:rsid w:val="00622CEE"/>
    <w:rsid w:val="00623865"/>
    <w:rsid w:val="00623BF0"/>
    <w:rsid w:val="00627413"/>
    <w:rsid w:val="00630E95"/>
    <w:rsid w:val="00630EDB"/>
    <w:rsid w:val="00635009"/>
    <w:rsid w:val="00635C94"/>
    <w:rsid w:val="006456CA"/>
    <w:rsid w:val="00646544"/>
    <w:rsid w:val="0064699C"/>
    <w:rsid w:val="0065091B"/>
    <w:rsid w:val="00653058"/>
    <w:rsid w:val="00653DE2"/>
    <w:rsid w:val="00653F2A"/>
    <w:rsid w:val="00657C1E"/>
    <w:rsid w:val="00657F13"/>
    <w:rsid w:val="00662999"/>
    <w:rsid w:val="0066389A"/>
    <w:rsid w:val="00665A7B"/>
    <w:rsid w:val="00671666"/>
    <w:rsid w:val="00675014"/>
    <w:rsid w:val="00681193"/>
    <w:rsid w:val="006812E8"/>
    <w:rsid w:val="006840BF"/>
    <w:rsid w:val="00686AE7"/>
    <w:rsid w:val="0068783D"/>
    <w:rsid w:val="0069094E"/>
    <w:rsid w:val="006A196F"/>
    <w:rsid w:val="006A3004"/>
    <w:rsid w:val="006A35D7"/>
    <w:rsid w:val="006A4823"/>
    <w:rsid w:val="006A78A0"/>
    <w:rsid w:val="006B2448"/>
    <w:rsid w:val="006B2D3F"/>
    <w:rsid w:val="006B4C65"/>
    <w:rsid w:val="006B6CA3"/>
    <w:rsid w:val="006B6D4A"/>
    <w:rsid w:val="006B6E6D"/>
    <w:rsid w:val="006B7843"/>
    <w:rsid w:val="006B7C71"/>
    <w:rsid w:val="006C1089"/>
    <w:rsid w:val="006C36AD"/>
    <w:rsid w:val="006C58AC"/>
    <w:rsid w:val="006C5CB5"/>
    <w:rsid w:val="006C6D35"/>
    <w:rsid w:val="006D0762"/>
    <w:rsid w:val="006D0BB2"/>
    <w:rsid w:val="006D1DF2"/>
    <w:rsid w:val="006D4E3C"/>
    <w:rsid w:val="006E051A"/>
    <w:rsid w:val="006E1246"/>
    <w:rsid w:val="006E2116"/>
    <w:rsid w:val="006E4574"/>
    <w:rsid w:val="006E7771"/>
    <w:rsid w:val="006F19F2"/>
    <w:rsid w:val="006F1B11"/>
    <w:rsid w:val="00710E73"/>
    <w:rsid w:val="007145F2"/>
    <w:rsid w:val="00716971"/>
    <w:rsid w:val="00716B3F"/>
    <w:rsid w:val="00716CC5"/>
    <w:rsid w:val="00716F6E"/>
    <w:rsid w:val="00722B64"/>
    <w:rsid w:val="00723A3A"/>
    <w:rsid w:val="00723C19"/>
    <w:rsid w:val="007251D5"/>
    <w:rsid w:val="00725DB4"/>
    <w:rsid w:val="00726278"/>
    <w:rsid w:val="00726CFF"/>
    <w:rsid w:val="00727609"/>
    <w:rsid w:val="0072775E"/>
    <w:rsid w:val="00727966"/>
    <w:rsid w:val="00732B60"/>
    <w:rsid w:val="00733E85"/>
    <w:rsid w:val="007400C5"/>
    <w:rsid w:val="00741CB8"/>
    <w:rsid w:val="0074204A"/>
    <w:rsid w:val="007423DB"/>
    <w:rsid w:val="007435B3"/>
    <w:rsid w:val="00745C92"/>
    <w:rsid w:val="00746D18"/>
    <w:rsid w:val="00750B47"/>
    <w:rsid w:val="007518F4"/>
    <w:rsid w:val="00753205"/>
    <w:rsid w:val="0075640A"/>
    <w:rsid w:val="00761269"/>
    <w:rsid w:val="00763A34"/>
    <w:rsid w:val="00773EEE"/>
    <w:rsid w:val="00781506"/>
    <w:rsid w:val="00783EFF"/>
    <w:rsid w:val="00784143"/>
    <w:rsid w:val="007851E0"/>
    <w:rsid w:val="00785322"/>
    <w:rsid w:val="0078569D"/>
    <w:rsid w:val="007922C7"/>
    <w:rsid w:val="007A1724"/>
    <w:rsid w:val="007A579D"/>
    <w:rsid w:val="007A5FD8"/>
    <w:rsid w:val="007A6CFF"/>
    <w:rsid w:val="007A7B5F"/>
    <w:rsid w:val="007B0091"/>
    <w:rsid w:val="007B50F4"/>
    <w:rsid w:val="007B5888"/>
    <w:rsid w:val="007B7A4F"/>
    <w:rsid w:val="007C0418"/>
    <w:rsid w:val="007C0926"/>
    <w:rsid w:val="007C203D"/>
    <w:rsid w:val="007C3796"/>
    <w:rsid w:val="007C3DED"/>
    <w:rsid w:val="007C48E6"/>
    <w:rsid w:val="007C71A7"/>
    <w:rsid w:val="007D2503"/>
    <w:rsid w:val="007D28D2"/>
    <w:rsid w:val="007D6E3E"/>
    <w:rsid w:val="007E1634"/>
    <w:rsid w:val="007E1A11"/>
    <w:rsid w:val="007E512C"/>
    <w:rsid w:val="007E7C5D"/>
    <w:rsid w:val="007F141B"/>
    <w:rsid w:val="007F3DF7"/>
    <w:rsid w:val="007F48EB"/>
    <w:rsid w:val="007F54A9"/>
    <w:rsid w:val="008008C3"/>
    <w:rsid w:val="008036CA"/>
    <w:rsid w:val="00805F04"/>
    <w:rsid w:val="00807835"/>
    <w:rsid w:val="00811010"/>
    <w:rsid w:val="00812BBD"/>
    <w:rsid w:val="00812C24"/>
    <w:rsid w:val="0081594D"/>
    <w:rsid w:val="00821333"/>
    <w:rsid w:val="008213C1"/>
    <w:rsid w:val="00822736"/>
    <w:rsid w:val="00823ACF"/>
    <w:rsid w:val="00825A65"/>
    <w:rsid w:val="008268E3"/>
    <w:rsid w:val="008342F8"/>
    <w:rsid w:val="00835636"/>
    <w:rsid w:val="00836FF0"/>
    <w:rsid w:val="0084083F"/>
    <w:rsid w:val="00840F1C"/>
    <w:rsid w:val="00851C34"/>
    <w:rsid w:val="00851F7D"/>
    <w:rsid w:val="00857E76"/>
    <w:rsid w:val="008610BC"/>
    <w:rsid w:val="008619E3"/>
    <w:rsid w:val="00862BCC"/>
    <w:rsid w:val="00865710"/>
    <w:rsid w:val="0087503E"/>
    <w:rsid w:val="008751DC"/>
    <w:rsid w:val="00880B50"/>
    <w:rsid w:val="00880D8E"/>
    <w:rsid w:val="00881EFA"/>
    <w:rsid w:val="0088547F"/>
    <w:rsid w:val="00885A6B"/>
    <w:rsid w:val="0088782E"/>
    <w:rsid w:val="008905FE"/>
    <w:rsid w:val="00890E5D"/>
    <w:rsid w:val="00892155"/>
    <w:rsid w:val="00896DC3"/>
    <w:rsid w:val="008A0A6B"/>
    <w:rsid w:val="008A1FE5"/>
    <w:rsid w:val="008A2B1A"/>
    <w:rsid w:val="008A3066"/>
    <w:rsid w:val="008A6FD9"/>
    <w:rsid w:val="008A7C62"/>
    <w:rsid w:val="008B148D"/>
    <w:rsid w:val="008B164D"/>
    <w:rsid w:val="008B4D84"/>
    <w:rsid w:val="008B5417"/>
    <w:rsid w:val="008C09D6"/>
    <w:rsid w:val="008C1B7B"/>
    <w:rsid w:val="008C384B"/>
    <w:rsid w:val="008C70D0"/>
    <w:rsid w:val="008C7CBE"/>
    <w:rsid w:val="008D2021"/>
    <w:rsid w:val="008D3391"/>
    <w:rsid w:val="008D3419"/>
    <w:rsid w:val="008D3E92"/>
    <w:rsid w:val="008D4249"/>
    <w:rsid w:val="008D4661"/>
    <w:rsid w:val="008D4B80"/>
    <w:rsid w:val="008E01F5"/>
    <w:rsid w:val="008E1A4B"/>
    <w:rsid w:val="008E2BAB"/>
    <w:rsid w:val="008E34BF"/>
    <w:rsid w:val="008E42B5"/>
    <w:rsid w:val="008E7C82"/>
    <w:rsid w:val="008E7CE9"/>
    <w:rsid w:val="008F40C6"/>
    <w:rsid w:val="008F57DB"/>
    <w:rsid w:val="009008AE"/>
    <w:rsid w:val="00901CE3"/>
    <w:rsid w:val="00901E6C"/>
    <w:rsid w:val="0090394E"/>
    <w:rsid w:val="009055C2"/>
    <w:rsid w:val="00912A09"/>
    <w:rsid w:val="00913816"/>
    <w:rsid w:val="00916781"/>
    <w:rsid w:val="00916A29"/>
    <w:rsid w:val="00916C52"/>
    <w:rsid w:val="00916E5A"/>
    <w:rsid w:val="0091792F"/>
    <w:rsid w:val="00925C6E"/>
    <w:rsid w:val="00925E67"/>
    <w:rsid w:val="00926418"/>
    <w:rsid w:val="00927051"/>
    <w:rsid w:val="009315EA"/>
    <w:rsid w:val="00931AE1"/>
    <w:rsid w:val="0093284F"/>
    <w:rsid w:val="0093496A"/>
    <w:rsid w:val="00936749"/>
    <w:rsid w:val="00936D4F"/>
    <w:rsid w:val="00937135"/>
    <w:rsid w:val="00937F8C"/>
    <w:rsid w:val="00943E85"/>
    <w:rsid w:val="00947C23"/>
    <w:rsid w:val="009503CD"/>
    <w:rsid w:val="009525D4"/>
    <w:rsid w:val="00952E49"/>
    <w:rsid w:val="00952F6C"/>
    <w:rsid w:val="0095450A"/>
    <w:rsid w:val="00957CDB"/>
    <w:rsid w:val="00960A13"/>
    <w:rsid w:val="00962164"/>
    <w:rsid w:val="0096729C"/>
    <w:rsid w:val="00970098"/>
    <w:rsid w:val="0097172A"/>
    <w:rsid w:val="00973D3E"/>
    <w:rsid w:val="009756EC"/>
    <w:rsid w:val="00980502"/>
    <w:rsid w:val="009806B5"/>
    <w:rsid w:val="009823E5"/>
    <w:rsid w:val="0098341F"/>
    <w:rsid w:val="00984607"/>
    <w:rsid w:val="00984D5D"/>
    <w:rsid w:val="0098722A"/>
    <w:rsid w:val="00991781"/>
    <w:rsid w:val="00992AA1"/>
    <w:rsid w:val="00992E34"/>
    <w:rsid w:val="00994053"/>
    <w:rsid w:val="009960BC"/>
    <w:rsid w:val="009969F3"/>
    <w:rsid w:val="009A1179"/>
    <w:rsid w:val="009A1632"/>
    <w:rsid w:val="009A1C0E"/>
    <w:rsid w:val="009A29F7"/>
    <w:rsid w:val="009A7110"/>
    <w:rsid w:val="009B3496"/>
    <w:rsid w:val="009C0396"/>
    <w:rsid w:val="009C4C1E"/>
    <w:rsid w:val="009C5A09"/>
    <w:rsid w:val="009D1675"/>
    <w:rsid w:val="009D1D50"/>
    <w:rsid w:val="009D2EBF"/>
    <w:rsid w:val="009D5C58"/>
    <w:rsid w:val="009D6C08"/>
    <w:rsid w:val="009D7272"/>
    <w:rsid w:val="009E1F56"/>
    <w:rsid w:val="009E3991"/>
    <w:rsid w:val="009E4BD3"/>
    <w:rsid w:val="009E6C9E"/>
    <w:rsid w:val="009E6DE5"/>
    <w:rsid w:val="009E751C"/>
    <w:rsid w:val="009E7C0B"/>
    <w:rsid w:val="009F0854"/>
    <w:rsid w:val="009F2900"/>
    <w:rsid w:val="009F3442"/>
    <w:rsid w:val="009F3A5B"/>
    <w:rsid w:val="009F51B5"/>
    <w:rsid w:val="009F5727"/>
    <w:rsid w:val="009F7378"/>
    <w:rsid w:val="00A01940"/>
    <w:rsid w:val="00A04705"/>
    <w:rsid w:val="00A04AF5"/>
    <w:rsid w:val="00A053CB"/>
    <w:rsid w:val="00A07832"/>
    <w:rsid w:val="00A10336"/>
    <w:rsid w:val="00A10CF0"/>
    <w:rsid w:val="00A156B0"/>
    <w:rsid w:val="00A161E7"/>
    <w:rsid w:val="00A20C1C"/>
    <w:rsid w:val="00A2251D"/>
    <w:rsid w:val="00A22C34"/>
    <w:rsid w:val="00A258A3"/>
    <w:rsid w:val="00A25C1A"/>
    <w:rsid w:val="00A2600D"/>
    <w:rsid w:val="00A30353"/>
    <w:rsid w:val="00A36476"/>
    <w:rsid w:val="00A40F62"/>
    <w:rsid w:val="00A4288D"/>
    <w:rsid w:val="00A44D41"/>
    <w:rsid w:val="00A44F7E"/>
    <w:rsid w:val="00A45A8E"/>
    <w:rsid w:val="00A503D5"/>
    <w:rsid w:val="00A5216F"/>
    <w:rsid w:val="00A5257B"/>
    <w:rsid w:val="00A52A4B"/>
    <w:rsid w:val="00A53434"/>
    <w:rsid w:val="00A53F9F"/>
    <w:rsid w:val="00A541F4"/>
    <w:rsid w:val="00A62C59"/>
    <w:rsid w:val="00A6385E"/>
    <w:rsid w:val="00A64BE1"/>
    <w:rsid w:val="00A65D37"/>
    <w:rsid w:val="00A66D1C"/>
    <w:rsid w:val="00A7173B"/>
    <w:rsid w:val="00A71C5E"/>
    <w:rsid w:val="00A72EB8"/>
    <w:rsid w:val="00A7390F"/>
    <w:rsid w:val="00A73F0F"/>
    <w:rsid w:val="00A761BE"/>
    <w:rsid w:val="00A7657A"/>
    <w:rsid w:val="00A8048A"/>
    <w:rsid w:val="00A80B1F"/>
    <w:rsid w:val="00A82091"/>
    <w:rsid w:val="00A823A0"/>
    <w:rsid w:val="00A847F3"/>
    <w:rsid w:val="00A85E42"/>
    <w:rsid w:val="00A91413"/>
    <w:rsid w:val="00AA0D64"/>
    <w:rsid w:val="00AA1883"/>
    <w:rsid w:val="00AA25D3"/>
    <w:rsid w:val="00AA3A8C"/>
    <w:rsid w:val="00AA54D1"/>
    <w:rsid w:val="00AA62B2"/>
    <w:rsid w:val="00AA697F"/>
    <w:rsid w:val="00AA6B7A"/>
    <w:rsid w:val="00AA712F"/>
    <w:rsid w:val="00AB0103"/>
    <w:rsid w:val="00AB09B5"/>
    <w:rsid w:val="00AB281D"/>
    <w:rsid w:val="00AB4D1F"/>
    <w:rsid w:val="00AC027B"/>
    <w:rsid w:val="00AC11B2"/>
    <w:rsid w:val="00AC3113"/>
    <w:rsid w:val="00AC3D8A"/>
    <w:rsid w:val="00AD0450"/>
    <w:rsid w:val="00AD1D0E"/>
    <w:rsid w:val="00AD4380"/>
    <w:rsid w:val="00AD5AFA"/>
    <w:rsid w:val="00AD5C48"/>
    <w:rsid w:val="00AE22A0"/>
    <w:rsid w:val="00AE38DF"/>
    <w:rsid w:val="00AE57FA"/>
    <w:rsid w:val="00AF1E81"/>
    <w:rsid w:val="00AF414C"/>
    <w:rsid w:val="00AF4F5B"/>
    <w:rsid w:val="00AF7DA1"/>
    <w:rsid w:val="00B033A7"/>
    <w:rsid w:val="00B04322"/>
    <w:rsid w:val="00B06587"/>
    <w:rsid w:val="00B072F2"/>
    <w:rsid w:val="00B10FEC"/>
    <w:rsid w:val="00B115F1"/>
    <w:rsid w:val="00B1300A"/>
    <w:rsid w:val="00B137DE"/>
    <w:rsid w:val="00B14B82"/>
    <w:rsid w:val="00B262F7"/>
    <w:rsid w:val="00B264BA"/>
    <w:rsid w:val="00B27ADD"/>
    <w:rsid w:val="00B3066C"/>
    <w:rsid w:val="00B307A2"/>
    <w:rsid w:val="00B312C8"/>
    <w:rsid w:val="00B344F6"/>
    <w:rsid w:val="00B34F70"/>
    <w:rsid w:val="00B4084A"/>
    <w:rsid w:val="00B44148"/>
    <w:rsid w:val="00B537B8"/>
    <w:rsid w:val="00B54A66"/>
    <w:rsid w:val="00B55F8E"/>
    <w:rsid w:val="00B578C1"/>
    <w:rsid w:val="00B60413"/>
    <w:rsid w:val="00B60F5A"/>
    <w:rsid w:val="00B6374B"/>
    <w:rsid w:val="00B639B2"/>
    <w:rsid w:val="00B63C69"/>
    <w:rsid w:val="00B64B16"/>
    <w:rsid w:val="00B65ACB"/>
    <w:rsid w:val="00B67CE6"/>
    <w:rsid w:val="00B70E97"/>
    <w:rsid w:val="00B71501"/>
    <w:rsid w:val="00B72173"/>
    <w:rsid w:val="00B776C9"/>
    <w:rsid w:val="00B7795D"/>
    <w:rsid w:val="00B800FB"/>
    <w:rsid w:val="00B829CE"/>
    <w:rsid w:val="00B82B8A"/>
    <w:rsid w:val="00B83257"/>
    <w:rsid w:val="00B85900"/>
    <w:rsid w:val="00B8593A"/>
    <w:rsid w:val="00B85DC6"/>
    <w:rsid w:val="00B86B0D"/>
    <w:rsid w:val="00B92159"/>
    <w:rsid w:val="00B929A8"/>
    <w:rsid w:val="00B92E0F"/>
    <w:rsid w:val="00B93197"/>
    <w:rsid w:val="00B94899"/>
    <w:rsid w:val="00B9657B"/>
    <w:rsid w:val="00BA0447"/>
    <w:rsid w:val="00BA2F29"/>
    <w:rsid w:val="00BA5130"/>
    <w:rsid w:val="00BA6087"/>
    <w:rsid w:val="00BA6A4D"/>
    <w:rsid w:val="00BA7B6C"/>
    <w:rsid w:val="00BB00CE"/>
    <w:rsid w:val="00BB41C8"/>
    <w:rsid w:val="00BB600C"/>
    <w:rsid w:val="00BC3636"/>
    <w:rsid w:val="00BC3D4F"/>
    <w:rsid w:val="00BC695D"/>
    <w:rsid w:val="00BD25ED"/>
    <w:rsid w:val="00BD2B0A"/>
    <w:rsid w:val="00BD3E7B"/>
    <w:rsid w:val="00BD40AA"/>
    <w:rsid w:val="00BD44FE"/>
    <w:rsid w:val="00BD6B78"/>
    <w:rsid w:val="00BD6D90"/>
    <w:rsid w:val="00BE0860"/>
    <w:rsid w:val="00BE0CEF"/>
    <w:rsid w:val="00BE243B"/>
    <w:rsid w:val="00BE2545"/>
    <w:rsid w:val="00BE30DA"/>
    <w:rsid w:val="00BE4058"/>
    <w:rsid w:val="00BE42E7"/>
    <w:rsid w:val="00BE4C95"/>
    <w:rsid w:val="00BF401F"/>
    <w:rsid w:val="00BF7156"/>
    <w:rsid w:val="00BF7748"/>
    <w:rsid w:val="00C00832"/>
    <w:rsid w:val="00C018C1"/>
    <w:rsid w:val="00C019FD"/>
    <w:rsid w:val="00C0213A"/>
    <w:rsid w:val="00C05DB1"/>
    <w:rsid w:val="00C13331"/>
    <w:rsid w:val="00C13A8F"/>
    <w:rsid w:val="00C22756"/>
    <w:rsid w:val="00C26879"/>
    <w:rsid w:val="00C26BF9"/>
    <w:rsid w:val="00C2736D"/>
    <w:rsid w:val="00C3000D"/>
    <w:rsid w:val="00C30F4D"/>
    <w:rsid w:val="00C32802"/>
    <w:rsid w:val="00C34953"/>
    <w:rsid w:val="00C34DF2"/>
    <w:rsid w:val="00C35B4F"/>
    <w:rsid w:val="00C36BCC"/>
    <w:rsid w:val="00C42C14"/>
    <w:rsid w:val="00C44302"/>
    <w:rsid w:val="00C46158"/>
    <w:rsid w:val="00C466DC"/>
    <w:rsid w:val="00C47FEC"/>
    <w:rsid w:val="00C50874"/>
    <w:rsid w:val="00C508BC"/>
    <w:rsid w:val="00C5448A"/>
    <w:rsid w:val="00C54AED"/>
    <w:rsid w:val="00C54E17"/>
    <w:rsid w:val="00C55895"/>
    <w:rsid w:val="00C55FCD"/>
    <w:rsid w:val="00C57911"/>
    <w:rsid w:val="00C604EF"/>
    <w:rsid w:val="00C61296"/>
    <w:rsid w:val="00C64897"/>
    <w:rsid w:val="00C64AEB"/>
    <w:rsid w:val="00C64D24"/>
    <w:rsid w:val="00C65A29"/>
    <w:rsid w:val="00C675D6"/>
    <w:rsid w:val="00C67D90"/>
    <w:rsid w:val="00C67EA1"/>
    <w:rsid w:val="00C70949"/>
    <w:rsid w:val="00C734B9"/>
    <w:rsid w:val="00C74CEE"/>
    <w:rsid w:val="00C76BDE"/>
    <w:rsid w:val="00C80B8D"/>
    <w:rsid w:val="00C8222B"/>
    <w:rsid w:val="00C8377A"/>
    <w:rsid w:val="00C86BFD"/>
    <w:rsid w:val="00C875EA"/>
    <w:rsid w:val="00C878EE"/>
    <w:rsid w:val="00C9198D"/>
    <w:rsid w:val="00C92A7E"/>
    <w:rsid w:val="00C9338F"/>
    <w:rsid w:val="00C96CA4"/>
    <w:rsid w:val="00C96CB7"/>
    <w:rsid w:val="00C977BA"/>
    <w:rsid w:val="00C97E22"/>
    <w:rsid w:val="00CA227A"/>
    <w:rsid w:val="00CA5233"/>
    <w:rsid w:val="00CA603D"/>
    <w:rsid w:val="00CB109C"/>
    <w:rsid w:val="00CB482D"/>
    <w:rsid w:val="00CB58CF"/>
    <w:rsid w:val="00CB609B"/>
    <w:rsid w:val="00CB6F71"/>
    <w:rsid w:val="00CC48C6"/>
    <w:rsid w:val="00CC5D53"/>
    <w:rsid w:val="00CC75A4"/>
    <w:rsid w:val="00CD23C8"/>
    <w:rsid w:val="00CD2F09"/>
    <w:rsid w:val="00CD5E86"/>
    <w:rsid w:val="00CD6690"/>
    <w:rsid w:val="00CD67C5"/>
    <w:rsid w:val="00CE364C"/>
    <w:rsid w:val="00CE3FAD"/>
    <w:rsid w:val="00CE60F0"/>
    <w:rsid w:val="00CE6931"/>
    <w:rsid w:val="00CE7867"/>
    <w:rsid w:val="00CF00C8"/>
    <w:rsid w:val="00CF1462"/>
    <w:rsid w:val="00CF3A06"/>
    <w:rsid w:val="00CF7E6A"/>
    <w:rsid w:val="00D00551"/>
    <w:rsid w:val="00D01798"/>
    <w:rsid w:val="00D06F8C"/>
    <w:rsid w:val="00D07C6F"/>
    <w:rsid w:val="00D12CBA"/>
    <w:rsid w:val="00D1343C"/>
    <w:rsid w:val="00D140C7"/>
    <w:rsid w:val="00D166A3"/>
    <w:rsid w:val="00D16D55"/>
    <w:rsid w:val="00D20E68"/>
    <w:rsid w:val="00D245FE"/>
    <w:rsid w:val="00D2465E"/>
    <w:rsid w:val="00D2587A"/>
    <w:rsid w:val="00D27B1C"/>
    <w:rsid w:val="00D27F9B"/>
    <w:rsid w:val="00D30349"/>
    <w:rsid w:val="00D303EC"/>
    <w:rsid w:val="00D33347"/>
    <w:rsid w:val="00D3386B"/>
    <w:rsid w:val="00D35F4B"/>
    <w:rsid w:val="00D4009A"/>
    <w:rsid w:val="00D402BA"/>
    <w:rsid w:val="00D41AD1"/>
    <w:rsid w:val="00D437C1"/>
    <w:rsid w:val="00D437F9"/>
    <w:rsid w:val="00D47282"/>
    <w:rsid w:val="00D526BE"/>
    <w:rsid w:val="00D602BE"/>
    <w:rsid w:val="00D612D3"/>
    <w:rsid w:val="00D64221"/>
    <w:rsid w:val="00D671CB"/>
    <w:rsid w:val="00D704FF"/>
    <w:rsid w:val="00D7274B"/>
    <w:rsid w:val="00D75821"/>
    <w:rsid w:val="00D75CD9"/>
    <w:rsid w:val="00D77597"/>
    <w:rsid w:val="00D80935"/>
    <w:rsid w:val="00D818FC"/>
    <w:rsid w:val="00D83051"/>
    <w:rsid w:val="00D83DA0"/>
    <w:rsid w:val="00D84F4D"/>
    <w:rsid w:val="00D85A4A"/>
    <w:rsid w:val="00D9053B"/>
    <w:rsid w:val="00D906DF"/>
    <w:rsid w:val="00D912FF"/>
    <w:rsid w:val="00D91CDE"/>
    <w:rsid w:val="00D95572"/>
    <w:rsid w:val="00DA2DAE"/>
    <w:rsid w:val="00DA430B"/>
    <w:rsid w:val="00DA46EB"/>
    <w:rsid w:val="00DA4C2B"/>
    <w:rsid w:val="00DA5141"/>
    <w:rsid w:val="00DA6D7D"/>
    <w:rsid w:val="00DB022B"/>
    <w:rsid w:val="00DB0250"/>
    <w:rsid w:val="00DB17A5"/>
    <w:rsid w:val="00DB27D6"/>
    <w:rsid w:val="00DB4287"/>
    <w:rsid w:val="00DB5069"/>
    <w:rsid w:val="00DB7B42"/>
    <w:rsid w:val="00DC16A5"/>
    <w:rsid w:val="00DC4FBA"/>
    <w:rsid w:val="00DC6B54"/>
    <w:rsid w:val="00DD15F0"/>
    <w:rsid w:val="00DD2A11"/>
    <w:rsid w:val="00DD4005"/>
    <w:rsid w:val="00DD41D9"/>
    <w:rsid w:val="00DD6439"/>
    <w:rsid w:val="00DE08D4"/>
    <w:rsid w:val="00DE096C"/>
    <w:rsid w:val="00DE0A94"/>
    <w:rsid w:val="00DE1220"/>
    <w:rsid w:val="00DE5FD0"/>
    <w:rsid w:val="00DE7D01"/>
    <w:rsid w:val="00DF002C"/>
    <w:rsid w:val="00DF669C"/>
    <w:rsid w:val="00DF6F86"/>
    <w:rsid w:val="00E000B0"/>
    <w:rsid w:val="00E00992"/>
    <w:rsid w:val="00E02470"/>
    <w:rsid w:val="00E170DC"/>
    <w:rsid w:val="00E20CF4"/>
    <w:rsid w:val="00E24D03"/>
    <w:rsid w:val="00E30AF2"/>
    <w:rsid w:val="00E30C39"/>
    <w:rsid w:val="00E33C8C"/>
    <w:rsid w:val="00E34F7E"/>
    <w:rsid w:val="00E35734"/>
    <w:rsid w:val="00E37B7E"/>
    <w:rsid w:val="00E430EB"/>
    <w:rsid w:val="00E51AE3"/>
    <w:rsid w:val="00E529E0"/>
    <w:rsid w:val="00E534FD"/>
    <w:rsid w:val="00E53DC7"/>
    <w:rsid w:val="00E5436D"/>
    <w:rsid w:val="00E602F6"/>
    <w:rsid w:val="00E6066B"/>
    <w:rsid w:val="00E63649"/>
    <w:rsid w:val="00E64775"/>
    <w:rsid w:val="00E6500D"/>
    <w:rsid w:val="00E6682B"/>
    <w:rsid w:val="00E714B0"/>
    <w:rsid w:val="00E71936"/>
    <w:rsid w:val="00E71D28"/>
    <w:rsid w:val="00E77655"/>
    <w:rsid w:val="00E77F38"/>
    <w:rsid w:val="00E8138A"/>
    <w:rsid w:val="00E85898"/>
    <w:rsid w:val="00E87251"/>
    <w:rsid w:val="00E91647"/>
    <w:rsid w:val="00E917FC"/>
    <w:rsid w:val="00E93489"/>
    <w:rsid w:val="00E93F45"/>
    <w:rsid w:val="00E94938"/>
    <w:rsid w:val="00E94F66"/>
    <w:rsid w:val="00E97B37"/>
    <w:rsid w:val="00EA0157"/>
    <w:rsid w:val="00EA2920"/>
    <w:rsid w:val="00EA344C"/>
    <w:rsid w:val="00EA548D"/>
    <w:rsid w:val="00EA61ED"/>
    <w:rsid w:val="00EA6271"/>
    <w:rsid w:val="00EA6857"/>
    <w:rsid w:val="00EA6C52"/>
    <w:rsid w:val="00EB3DC1"/>
    <w:rsid w:val="00EC140F"/>
    <w:rsid w:val="00EC2773"/>
    <w:rsid w:val="00EC2840"/>
    <w:rsid w:val="00EC3CB8"/>
    <w:rsid w:val="00EC593E"/>
    <w:rsid w:val="00ED0423"/>
    <w:rsid w:val="00ED4BA4"/>
    <w:rsid w:val="00ED6008"/>
    <w:rsid w:val="00ED702D"/>
    <w:rsid w:val="00EE00D4"/>
    <w:rsid w:val="00EE079F"/>
    <w:rsid w:val="00EE0B59"/>
    <w:rsid w:val="00EE23E3"/>
    <w:rsid w:val="00EE3570"/>
    <w:rsid w:val="00EE569D"/>
    <w:rsid w:val="00EF0CAC"/>
    <w:rsid w:val="00EF2B9A"/>
    <w:rsid w:val="00EF5A24"/>
    <w:rsid w:val="00EF6BD0"/>
    <w:rsid w:val="00F023A9"/>
    <w:rsid w:val="00F062AF"/>
    <w:rsid w:val="00F118C6"/>
    <w:rsid w:val="00F12C27"/>
    <w:rsid w:val="00F133B8"/>
    <w:rsid w:val="00F13DE2"/>
    <w:rsid w:val="00F21D8B"/>
    <w:rsid w:val="00F234A7"/>
    <w:rsid w:val="00F23835"/>
    <w:rsid w:val="00F23EE1"/>
    <w:rsid w:val="00F26DE0"/>
    <w:rsid w:val="00F33794"/>
    <w:rsid w:val="00F34429"/>
    <w:rsid w:val="00F351D2"/>
    <w:rsid w:val="00F415C9"/>
    <w:rsid w:val="00F45981"/>
    <w:rsid w:val="00F45F6C"/>
    <w:rsid w:val="00F46131"/>
    <w:rsid w:val="00F51F79"/>
    <w:rsid w:val="00F53A85"/>
    <w:rsid w:val="00F54951"/>
    <w:rsid w:val="00F55AE6"/>
    <w:rsid w:val="00F57966"/>
    <w:rsid w:val="00F64FCF"/>
    <w:rsid w:val="00F66AAE"/>
    <w:rsid w:val="00F729D3"/>
    <w:rsid w:val="00F7593A"/>
    <w:rsid w:val="00F77E78"/>
    <w:rsid w:val="00F80976"/>
    <w:rsid w:val="00F81FEA"/>
    <w:rsid w:val="00F83199"/>
    <w:rsid w:val="00F8563D"/>
    <w:rsid w:val="00F91CFE"/>
    <w:rsid w:val="00F93954"/>
    <w:rsid w:val="00F95CFA"/>
    <w:rsid w:val="00F97862"/>
    <w:rsid w:val="00FA2B42"/>
    <w:rsid w:val="00FA52FC"/>
    <w:rsid w:val="00FA687D"/>
    <w:rsid w:val="00FB17C2"/>
    <w:rsid w:val="00FB30D7"/>
    <w:rsid w:val="00FB6985"/>
    <w:rsid w:val="00FC01B7"/>
    <w:rsid w:val="00FC12A6"/>
    <w:rsid w:val="00FC1BE4"/>
    <w:rsid w:val="00FC1D1B"/>
    <w:rsid w:val="00FC3CF8"/>
    <w:rsid w:val="00FC4E02"/>
    <w:rsid w:val="00FC5DA8"/>
    <w:rsid w:val="00FD11C2"/>
    <w:rsid w:val="00FD4419"/>
    <w:rsid w:val="00FD4D55"/>
    <w:rsid w:val="00FD65C1"/>
    <w:rsid w:val="00FD69EF"/>
    <w:rsid w:val="00FE0161"/>
    <w:rsid w:val="00FE4329"/>
    <w:rsid w:val="00FE4512"/>
    <w:rsid w:val="00FE520F"/>
    <w:rsid w:val="00FE6DB4"/>
    <w:rsid w:val="00FE705A"/>
    <w:rsid w:val="00FE7F3C"/>
    <w:rsid w:val="00FF084A"/>
    <w:rsid w:val="00FF09DB"/>
    <w:rsid w:val="00FF1659"/>
    <w:rsid w:val="00FF2379"/>
    <w:rsid w:val="00FF311B"/>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8BAC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30EDB"/>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rsid w:val="00D77597"/>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sid w:val="00D77597"/>
    <w:rPr>
      <w:rFonts w:ascii="Tahoma" w:hAnsi="Tahoma" w:cs="Courier New"/>
      <w:sz w:val="16"/>
      <w:szCs w:val="16"/>
    </w:rPr>
  </w:style>
  <w:style w:type="paragraph" w:styleId="Intestazione">
    <w:name w:val="header"/>
    <w:basedOn w:val="Normale"/>
    <w:link w:val="IntestazioneCaratter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link w:val="TestonormaleCarattere"/>
    <w:uiPriority w:val="99"/>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link w:val="TestonotaapidipaginaCaratter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link w:val="TestocommentoCaratter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paragraph" w:styleId="Paragrafoelenco">
    <w:name w:val="List Paragraph"/>
    <w:basedOn w:val="Normale"/>
    <w:uiPriority w:val="34"/>
    <w:qFormat/>
    <w:rsid w:val="00784143"/>
    <w:pPr>
      <w:ind w:left="720"/>
      <w:contextualSpacing/>
    </w:pPr>
  </w:style>
  <w:style w:type="paragraph" w:styleId="Revisione">
    <w:name w:val="Revision"/>
    <w:hidden/>
    <w:uiPriority w:val="99"/>
    <w:semiHidden/>
    <w:rsid w:val="00DA6D7D"/>
    <w:rPr>
      <w:rFonts w:ascii="CorpoA" w:hAnsi="CorpoA"/>
      <w:sz w:val="22"/>
    </w:rPr>
  </w:style>
  <w:style w:type="character" w:customStyle="1" w:styleId="40Continoustext11ptZchnZchn">
    <w:name w:val="4.0 Continous text 11pt Zchn Zchn"/>
    <w:basedOn w:val="Carpredefinitoparagrafo"/>
    <w:rsid w:val="00AA0D64"/>
    <w:rPr>
      <w:rFonts w:ascii="CorpoA" w:hAnsi="CorpoA"/>
      <w:sz w:val="22"/>
      <w:lang w:val="it-IT" w:eastAsia="de-DE" w:bidi="ar-SA"/>
    </w:rPr>
  </w:style>
  <w:style w:type="character" w:customStyle="1" w:styleId="IntestazioneCarattere">
    <w:name w:val="Intestazione Carattere"/>
    <w:basedOn w:val="Carpredefinitoparagrafo"/>
    <w:link w:val="Intestazione"/>
    <w:semiHidden/>
    <w:rsid w:val="0054587C"/>
    <w:rPr>
      <w:rFonts w:ascii="CorpoA" w:hAnsi="CorpoA"/>
      <w:sz w:val="22"/>
    </w:rPr>
  </w:style>
  <w:style w:type="paragraph" w:customStyle="1" w:styleId="DCNormal">
    <w:name w:val="DCNormal"/>
    <w:rsid w:val="000067B5"/>
    <w:pPr>
      <w:widowControl w:val="0"/>
      <w:spacing w:after="340" w:line="340" w:lineRule="atLeast"/>
    </w:pPr>
    <w:rPr>
      <w:rFonts w:ascii="CorpoA" w:hAnsi="CorpoA"/>
      <w:sz w:val="22"/>
    </w:rPr>
  </w:style>
  <w:style w:type="character" w:customStyle="1" w:styleId="TestonormaleCarattere">
    <w:name w:val="Testo normale Carattere"/>
    <w:link w:val="Testonormale"/>
    <w:uiPriority w:val="99"/>
    <w:rsid w:val="00F234A7"/>
    <w:rPr>
      <w:rFonts w:ascii="Courier New" w:hAnsi="Courier New" w:cs="Courier New"/>
    </w:rPr>
  </w:style>
  <w:style w:type="character" w:customStyle="1" w:styleId="TestocommentoCarattere">
    <w:name w:val="Testo commento Carattere"/>
    <w:basedOn w:val="Carpredefinitoparagrafo"/>
    <w:link w:val="Testocommento"/>
    <w:semiHidden/>
    <w:rsid w:val="0055466C"/>
    <w:rPr>
      <w:rFonts w:ascii="CorpoA" w:hAnsi="CorpoA"/>
    </w:rPr>
  </w:style>
  <w:style w:type="character" w:customStyle="1" w:styleId="TestonotaapidipaginaCarattere">
    <w:name w:val="Testo nota a piè di pagina Carattere"/>
    <w:basedOn w:val="Carpredefinitoparagrafo"/>
    <w:link w:val="Testonotaapidipagina"/>
    <w:semiHidden/>
    <w:rsid w:val="0055466C"/>
    <w:rPr>
      <w:rFonts w:ascii="CorpoA" w:hAnsi="Corpo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30EDB"/>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rsid w:val="00D77597"/>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sid w:val="00D77597"/>
    <w:rPr>
      <w:rFonts w:ascii="Tahoma" w:hAnsi="Tahoma" w:cs="Courier New"/>
      <w:sz w:val="16"/>
      <w:szCs w:val="16"/>
    </w:rPr>
  </w:style>
  <w:style w:type="paragraph" w:styleId="Intestazione">
    <w:name w:val="header"/>
    <w:basedOn w:val="Normale"/>
    <w:link w:val="IntestazioneCaratter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link w:val="TestonormaleCarattere"/>
    <w:uiPriority w:val="99"/>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link w:val="TestonotaapidipaginaCaratter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link w:val="TestocommentoCaratter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paragraph" w:styleId="Paragrafoelenco">
    <w:name w:val="List Paragraph"/>
    <w:basedOn w:val="Normale"/>
    <w:uiPriority w:val="34"/>
    <w:qFormat/>
    <w:rsid w:val="00784143"/>
    <w:pPr>
      <w:ind w:left="720"/>
      <w:contextualSpacing/>
    </w:pPr>
  </w:style>
  <w:style w:type="paragraph" w:styleId="Revisione">
    <w:name w:val="Revision"/>
    <w:hidden/>
    <w:uiPriority w:val="99"/>
    <w:semiHidden/>
    <w:rsid w:val="00DA6D7D"/>
    <w:rPr>
      <w:rFonts w:ascii="CorpoA" w:hAnsi="CorpoA"/>
      <w:sz w:val="22"/>
    </w:rPr>
  </w:style>
  <w:style w:type="character" w:customStyle="1" w:styleId="40Continoustext11ptZchnZchn">
    <w:name w:val="4.0 Continous text 11pt Zchn Zchn"/>
    <w:basedOn w:val="Carpredefinitoparagrafo"/>
    <w:rsid w:val="00AA0D64"/>
    <w:rPr>
      <w:rFonts w:ascii="CorpoA" w:hAnsi="CorpoA"/>
      <w:sz w:val="22"/>
      <w:lang w:val="it-IT" w:eastAsia="de-DE" w:bidi="ar-SA"/>
    </w:rPr>
  </w:style>
  <w:style w:type="character" w:customStyle="1" w:styleId="IntestazioneCarattere">
    <w:name w:val="Intestazione Carattere"/>
    <w:basedOn w:val="Carpredefinitoparagrafo"/>
    <w:link w:val="Intestazione"/>
    <w:semiHidden/>
    <w:rsid w:val="0054587C"/>
    <w:rPr>
      <w:rFonts w:ascii="CorpoA" w:hAnsi="CorpoA"/>
      <w:sz w:val="22"/>
    </w:rPr>
  </w:style>
  <w:style w:type="paragraph" w:customStyle="1" w:styleId="DCNormal">
    <w:name w:val="DCNormal"/>
    <w:rsid w:val="000067B5"/>
    <w:pPr>
      <w:widowControl w:val="0"/>
      <w:spacing w:after="340" w:line="340" w:lineRule="atLeast"/>
    </w:pPr>
    <w:rPr>
      <w:rFonts w:ascii="CorpoA" w:hAnsi="CorpoA"/>
      <w:sz w:val="22"/>
    </w:rPr>
  </w:style>
  <w:style w:type="character" w:customStyle="1" w:styleId="TestonormaleCarattere">
    <w:name w:val="Testo normale Carattere"/>
    <w:link w:val="Testonormale"/>
    <w:uiPriority w:val="99"/>
    <w:rsid w:val="00F234A7"/>
    <w:rPr>
      <w:rFonts w:ascii="Courier New" w:hAnsi="Courier New" w:cs="Courier New"/>
    </w:rPr>
  </w:style>
  <w:style w:type="character" w:customStyle="1" w:styleId="TestocommentoCarattere">
    <w:name w:val="Testo commento Carattere"/>
    <w:basedOn w:val="Carpredefinitoparagrafo"/>
    <w:link w:val="Testocommento"/>
    <w:semiHidden/>
    <w:rsid w:val="0055466C"/>
    <w:rPr>
      <w:rFonts w:ascii="CorpoA" w:hAnsi="CorpoA"/>
    </w:rPr>
  </w:style>
  <w:style w:type="character" w:customStyle="1" w:styleId="TestonotaapidipaginaCarattere">
    <w:name w:val="Testo nota a piè di pagina Carattere"/>
    <w:basedOn w:val="Carpredefinitoparagrafo"/>
    <w:link w:val="Testonotaapidipagina"/>
    <w:semiHidden/>
    <w:rsid w:val="0055466C"/>
    <w:rPr>
      <w:rFonts w:ascii="CorpoA" w:hAnsi="Corpo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920885">
      <w:bodyDiv w:val="1"/>
      <w:marLeft w:val="0"/>
      <w:marRight w:val="0"/>
      <w:marTop w:val="0"/>
      <w:marBottom w:val="0"/>
      <w:divBdr>
        <w:top w:val="none" w:sz="0" w:space="0" w:color="auto"/>
        <w:left w:val="none" w:sz="0" w:space="0" w:color="auto"/>
        <w:bottom w:val="none" w:sz="0" w:space="0" w:color="auto"/>
        <w:right w:val="none" w:sz="0" w:space="0" w:color="auto"/>
      </w:divBdr>
      <w:divsChild>
        <w:div w:id="1118330747">
          <w:marLeft w:val="0"/>
          <w:marRight w:val="0"/>
          <w:marTop w:val="0"/>
          <w:marBottom w:val="0"/>
          <w:divBdr>
            <w:top w:val="none" w:sz="0" w:space="0" w:color="auto"/>
            <w:left w:val="none" w:sz="0" w:space="0" w:color="auto"/>
            <w:bottom w:val="none" w:sz="0" w:space="0" w:color="auto"/>
            <w:right w:val="none" w:sz="0" w:space="0" w:color="auto"/>
          </w:divBdr>
          <w:divsChild>
            <w:div w:id="1979265316">
              <w:marLeft w:val="0"/>
              <w:marRight w:val="0"/>
              <w:marTop w:val="0"/>
              <w:marBottom w:val="0"/>
              <w:divBdr>
                <w:top w:val="none" w:sz="0" w:space="0" w:color="auto"/>
                <w:left w:val="none" w:sz="0" w:space="0" w:color="auto"/>
                <w:bottom w:val="none" w:sz="0" w:space="0" w:color="auto"/>
                <w:right w:val="none" w:sz="0" w:space="0" w:color="auto"/>
              </w:divBdr>
              <w:divsChild>
                <w:div w:id="1657536855">
                  <w:marLeft w:val="0"/>
                  <w:marRight w:val="0"/>
                  <w:marTop w:val="0"/>
                  <w:marBottom w:val="0"/>
                  <w:divBdr>
                    <w:top w:val="none" w:sz="0" w:space="0" w:color="auto"/>
                    <w:left w:val="none" w:sz="0" w:space="0" w:color="auto"/>
                    <w:bottom w:val="none" w:sz="0" w:space="0" w:color="auto"/>
                    <w:right w:val="none" w:sz="0" w:space="0" w:color="auto"/>
                  </w:divBdr>
                  <w:divsChild>
                    <w:div w:id="280502847">
                      <w:marLeft w:val="0"/>
                      <w:marRight w:val="0"/>
                      <w:marTop w:val="0"/>
                      <w:marBottom w:val="0"/>
                      <w:divBdr>
                        <w:top w:val="none" w:sz="0" w:space="0" w:color="auto"/>
                        <w:left w:val="none" w:sz="0" w:space="0" w:color="auto"/>
                        <w:bottom w:val="none" w:sz="0" w:space="0" w:color="auto"/>
                        <w:right w:val="none" w:sz="0" w:space="0" w:color="auto"/>
                      </w:divBdr>
                      <w:divsChild>
                        <w:div w:id="510605767">
                          <w:marLeft w:val="0"/>
                          <w:marRight w:val="0"/>
                          <w:marTop w:val="0"/>
                          <w:marBottom w:val="0"/>
                          <w:divBdr>
                            <w:top w:val="none" w:sz="0" w:space="0" w:color="auto"/>
                            <w:left w:val="none" w:sz="0" w:space="0" w:color="auto"/>
                            <w:bottom w:val="none" w:sz="0" w:space="0" w:color="auto"/>
                            <w:right w:val="none" w:sz="0" w:space="0" w:color="auto"/>
                          </w:divBdr>
                          <w:divsChild>
                            <w:div w:id="821122662">
                              <w:marLeft w:val="0"/>
                              <w:marRight w:val="0"/>
                              <w:marTop w:val="0"/>
                              <w:marBottom w:val="0"/>
                              <w:divBdr>
                                <w:top w:val="none" w:sz="0" w:space="0" w:color="auto"/>
                                <w:left w:val="none" w:sz="0" w:space="0" w:color="auto"/>
                                <w:bottom w:val="none" w:sz="0" w:space="0" w:color="auto"/>
                                <w:right w:val="none" w:sz="0" w:space="0" w:color="auto"/>
                              </w:divBdr>
                              <w:divsChild>
                                <w:div w:id="1513178702">
                                  <w:marLeft w:val="0"/>
                                  <w:marRight w:val="0"/>
                                  <w:marTop w:val="0"/>
                                  <w:marBottom w:val="0"/>
                                  <w:divBdr>
                                    <w:top w:val="none" w:sz="0" w:space="0" w:color="auto"/>
                                    <w:left w:val="none" w:sz="0" w:space="0" w:color="auto"/>
                                    <w:bottom w:val="none" w:sz="0" w:space="0" w:color="auto"/>
                                    <w:right w:val="none" w:sz="0" w:space="0" w:color="auto"/>
                                  </w:divBdr>
                                  <w:divsChild>
                                    <w:div w:id="591665476">
                                      <w:marLeft w:val="0"/>
                                      <w:marRight w:val="0"/>
                                      <w:marTop w:val="0"/>
                                      <w:marBottom w:val="0"/>
                                      <w:divBdr>
                                        <w:top w:val="none" w:sz="0" w:space="0" w:color="auto"/>
                                        <w:left w:val="none" w:sz="0" w:space="0" w:color="auto"/>
                                        <w:bottom w:val="none" w:sz="0" w:space="0" w:color="auto"/>
                                        <w:right w:val="none" w:sz="0" w:space="0" w:color="auto"/>
                                      </w:divBdr>
                                      <w:divsChild>
                                        <w:div w:id="1936789419">
                                          <w:marLeft w:val="0"/>
                                          <w:marRight w:val="0"/>
                                          <w:marTop w:val="0"/>
                                          <w:marBottom w:val="0"/>
                                          <w:divBdr>
                                            <w:top w:val="none" w:sz="0" w:space="0" w:color="auto"/>
                                            <w:left w:val="none" w:sz="0" w:space="0" w:color="auto"/>
                                            <w:bottom w:val="none" w:sz="0" w:space="0" w:color="auto"/>
                                            <w:right w:val="none" w:sz="0" w:space="0" w:color="auto"/>
                                          </w:divBdr>
                                          <w:divsChild>
                                            <w:div w:id="1782526278">
                                              <w:marLeft w:val="0"/>
                                              <w:marRight w:val="0"/>
                                              <w:marTop w:val="0"/>
                                              <w:marBottom w:val="0"/>
                                              <w:divBdr>
                                                <w:top w:val="none" w:sz="0" w:space="0" w:color="auto"/>
                                                <w:left w:val="none" w:sz="0" w:space="0" w:color="auto"/>
                                                <w:bottom w:val="none" w:sz="0" w:space="0" w:color="auto"/>
                                                <w:right w:val="none" w:sz="0" w:space="0" w:color="auto"/>
                                              </w:divBdr>
                                              <w:divsChild>
                                                <w:div w:id="1154444298">
                                                  <w:marLeft w:val="0"/>
                                                  <w:marRight w:val="0"/>
                                                  <w:marTop w:val="0"/>
                                                  <w:marBottom w:val="0"/>
                                                  <w:divBdr>
                                                    <w:top w:val="none" w:sz="0" w:space="0" w:color="auto"/>
                                                    <w:left w:val="none" w:sz="0" w:space="0" w:color="auto"/>
                                                    <w:bottom w:val="none" w:sz="0" w:space="0" w:color="auto"/>
                                                    <w:right w:val="none" w:sz="0" w:space="0" w:color="auto"/>
                                                  </w:divBdr>
                                                  <w:divsChild>
                                                    <w:div w:id="114445646">
                                                      <w:marLeft w:val="0"/>
                                                      <w:marRight w:val="0"/>
                                                      <w:marTop w:val="0"/>
                                                      <w:marBottom w:val="0"/>
                                                      <w:divBdr>
                                                        <w:top w:val="none" w:sz="0" w:space="0" w:color="auto"/>
                                                        <w:left w:val="none" w:sz="0" w:space="0" w:color="auto"/>
                                                        <w:bottom w:val="none" w:sz="0" w:space="0" w:color="auto"/>
                                                        <w:right w:val="none" w:sz="0" w:space="0" w:color="auto"/>
                                                      </w:divBdr>
                                                      <w:divsChild>
                                                        <w:div w:id="837771257">
                                                          <w:marLeft w:val="0"/>
                                                          <w:marRight w:val="0"/>
                                                          <w:marTop w:val="0"/>
                                                          <w:marBottom w:val="0"/>
                                                          <w:divBdr>
                                                            <w:top w:val="none" w:sz="0" w:space="0" w:color="auto"/>
                                                            <w:left w:val="none" w:sz="0" w:space="0" w:color="auto"/>
                                                            <w:bottom w:val="none" w:sz="0" w:space="0" w:color="auto"/>
                                                            <w:right w:val="none" w:sz="0" w:space="0" w:color="auto"/>
                                                          </w:divBdr>
                                                        </w:div>
                                                        <w:div w:id="1716003583">
                                                          <w:marLeft w:val="0"/>
                                                          <w:marRight w:val="0"/>
                                                          <w:marTop w:val="0"/>
                                                          <w:marBottom w:val="0"/>
                                                          <w:divBdr>
                                                            <w:top w:val="none" w:sz="0" w:space="0" w:color="auto"/>
                                                            <w:left w:val="none" w:sz="0" w:space="0" w:color="auto"/>
                                                            <w:bottom w:val="none" w:sz="0" w:space="0" w:color="auto"/>
                                                            <w:right w:val="none" w:sz="0" w:space="0" w:color="auto"/>
                                                          </w:divBdr>
                                                        </w:div>
                                                        <w:div w:id="593900643">
                                                          <w:marLeft w:val="0"/>
                                                          <w:marRight w:val="0"/>
                                                          <w:marTop w:val="0"/>
                                                          <w:marBottom w:val="0"/>
                                                          <w:divBdr>
                                                            <w:top w:val="none" w:sz="0" w:space="0" w:color="auto"/>
                                                            <w:left w:val="none" w:sz="0" w:space="0" w:color="auto"/>
                                                            <w:bottom w:val="none" w:sz="0" w:space="0" w:color="auto"/>
                                                            <w:right w:val="none" w:sz="0" w:space="0" w:color="auto"/>
                                                          </w:divBdr>
                                                        </w:div>
                                                        <w:div w:id="153087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5446806">
      <w:bodyDiv w:val="1"/>
      <w:marLeft w:val="0"/>
      <w:marRight w:val="0"/>
      <w:marTop w:val="0"/>
      <w:marBottom w:val="0"/>
      <w:divBdr>
        <w:top w:val="none" w:sz="0" w:space="0" w:color="auto"/>
        <w:left w:val="none" w:sz="0" w:space="0" w:color="auto"/>
        <w:bottom w:val="none" w:sz="0" w:space="0" w:color="auto"/>
        <w:right w:val="none" w:sz="0" w:space="0" w:color="auto"/>
      </w:divBdr>
    </w:div>
    <w:div w:id="383991915">
      <w:bodyDiv w:val="1"/>
      <w:marLeft w:val="0"/>
      <w:marRight w:val="0"/>
      <w:marTop w:val="0"/>
      <w:marBottom w:val="0"/>
      <w:divBdr>
        <w:top w:val="none" w:sz="0" w:space="0" w:color="auto"/>
        <w:left w:val="none" w:sz="0" w:space="0" w:color="auto"/>
        <w:bottom w:val="none" w:sz="0" w:space="0" w:color="auto"/>
        <w:right w:val="none" w:sz="0" w:space="0" w:color="auto"/>
      </w:divBdr>
    </w:div>
    <w:div w:id="418645642">
      <w:bodyDiv w:val="1"/>
      <w:marLeft w:val="0"/>
      <w:marRight w:val="0"/>
      <w:marTop w:val="0"/>
      <w:marBottom w:val="0"/>
      <w:divBdr>
        <w:top w:val="none" w:sz="0" w:space="0" w:color="auto"/>
        <w:left w:val="none" w:sz="0" w:space="0" w:color="auto"/>
        <w:bottom w:val="none" w:sz="0" w:space="0" w:color="auto"/>
        <w:right w:val="none" w:sz="0" w:space="0" w:color="auto"/>
      </w:divBdr>
    </w:div>
    <w:div w:id="575088305">
      <w:bodyDiv w:val="1"/>
      <w:marLeft w:val="0"/>
      <w:marRight w:val="0"/>
      <w:marTop w:val="0"/>
      <w:marBottom w:val="0"/>
      <w:divBdr>
        <w:top w:val="none" w:sz="0" w:space="0" w:color="auto"/>
        <w:left w:val="none" w:sz="0" w:space="0" w:color="auto"/>
        <w:bottom w:val="none" w:sz="0" w:space="0" w:color="auto"/>
        <w:right w:val="none" w:sz="0" w:space="0" w:color="auto"/>
      </w:divBdr>
    </w:div>
    <w:div w:id="1424954190">
      <w:bodyDiv w:val="1"/>
      <w:marLeft w:val="0"/>
      <w:marRight w:val="0"/>
      <w:marTop w:val="0"/>
      <w:marBottom w:val="0"/>
      <w:divBdr>
        <w:top w:val="none" w:sz="0" w:space="0" w:color="auto"/>
        <w:left w:val="none" w:sz="0" w:space="0" w:color="auto"/>
        <w:bottom w:val="none" w:sz="0" w:space="0" w:color="auto"/>
        <w:right w:val="none" w:sz="0" w:space="0" w:color="auto"/>
      </w:divBdr>
      <w:divsChild>
        <w:div w:id="2005693884">
          <w:marLeft w:val="446"/>
          <w:marRight w:val="0"/>
          <w:marTop w:val="0"/>
          <w:marBottom w:val="202"/>
          <w:divBdr>
            <w:top w:val="none" w:sz="0" w:space="0" w:color="auto"/>
            <w:left w:val="none" w:sz="0" w:space="0" w:color="auto"/>
            <w:bottom w:val="none" w:sz="0" w:space="0" w:color="auto"/>
            <w:right w:val="none" w:sz="0" w:space="0" w:color="auto"/>
          </w:divBdr>
        </w:div>
        <w:div w:id="1319266238">
          <w:marLeft w:val="446"/>
          <w:marRight w:val="0"/>
          <w:marTop w:val="0"/>
          <w:marBottom w:val="202"/>
          <w:divBdr>
            <w:top w:val="none" w:sz="0" w:space="0" w:color="auto"/>
            <w:left w:val="none" w:sz="0" w:space="0" w:color="auto"/>
            <w:bottom w:val="none" w:sz="0" w:space="0" w:color="auto"/>
            <w:right w:val="none" w:sz="0" w:space="0" w:color="auto"/>
          </w:divBdr>
        </w:div>
        <w:div w:id="199629827">
          <w:marLeft w:val="446"/>
          <w:marRight w:val="0"/>
          <w:marTop w:val="0"/>
          <w:marBottom w:val="202"/>
          <w:divBdr>
            <w:top w:val="none" w:sz="0" w:space="0" w:color="auto"/>
            <w:left w:val="none" w:sz="0" w:space="0" w:color="auto"/>
            <w:bottom w:val="none" w:sz="0" w:space="0" w:color="auto"/>
            <w:right w:val="none" w:sz="0" w:space="0" w:color="auto"/>
          </w:divBdr>
        </w:div>
        <w:div w:id="864100733">
          <w:marLeft w:val="446"/>
          <w:marRight w:val="0"/>
          <w:marTop w:val="0"/>
          <w:marBottom w:val="202"/>
          <w:divBdr>
            <w:top w:val="none" w:sz="0" w:space="0" w:color="auto"/>
            <w:left w:val="none" w:sz="0" w:space="0" w:color="auto"/>
            <w:bottom w:val="none" w:sz="0" w:space="0" w:color="auto"/>
            <w:right w:val="none" w:sz="0" w:space="0" w:color="auto"/>
          </w:divBdr>
        </w:div>
      </w:divsChild>
    </w:div>
    <w:div w:id="1614441365">
      <w:bodyDiv w:val="1"/>
      <w:marLeft w:val="0"/>
      <w:marRight w:val="0"/>
      <w:marTop w:val="0"/>
      <w:marBottom w:val="0"/>
      <w:divBdr>
        <w:top w:val="none" w:sz="0" w:space="0" w:color="auto"/>
        <w:left w:val="none" w:sz="0" w:space="0" w:color="auto"/>
        <w:bottom w:val="none" w:sz="0" w:space="0" w:color="auto"/>
        <w:right w:val="none" w:sz="0" w:space="0" w:color="auto"/>
      </w:divBdr>
    </w:div>
    <w:div w:id="1818691986">
      <w:bodyDiv w:val="1"/>
      <w:marLeft w:val="0"/>
      <w:marRight w:val="0"/>
      <w:marTop w:val="0"/>
      <w:marBottom w:val="0"/>
      <w:divBdr>
        <w:top w:val="none" w:sz="0" w:space="0" w:color="auto"/>
        <w:left w:val="none" w:sz="0" w:space="0" w:color="auto"/>
        <w:bottom w:val="none" w:sz="0" w:space="0" w:color="auto"/>
        <w:right w:val="none" w:sz="0" w:space="0" w:color="auto"/>
      </w:divBdr>
      <w:divsChild>
        <w:div w:id="1533034286">
          <w:marLeft w:val="0"/>
          <w:marRight w:val="0"/>
          <w:marTop w:val="0"/>
          <w:marBottom w:val="0"/>
          <w:divBdr>
            <w:top w:val="none" w:sz="0" w:space="0" w:color="auto"/>
            <w:left w:val="none" w:sz="0" w:space="0" w:color="auto"/>
            <w:bottom w:val="none" w:sz="0" w:space="0" w:color="auto"/>
            <w:right w:val="none" w:sz="0" w:space="0" w:color="auto"/>
          </w:divBdr>
          <w:divsChild>
            <w:div w:id="1230731742">
              <w:marLeft w:val="0"/>
              <w:marRight w:val="0"/>
              <w:marTop w:val="0"/>
              <w:marBottom w:val="0"/>
              <w:divBdr>
                <w:top w:val="none" w:sz="0" w:space="0" w:color="auto"/>
                <w:left w:val="none" w:sz="0" w:space="0" w:color="auto"/>
                <w:bottom w:val="none" w:sz="0" w:space="0" w:color="auto"/>
                <w:right w:val="none" w:sz="0" w:space="0" w:color="auto"/>
              </w:divBdr>
              <w:divsChild>
                <w:div w:id="1660232061">
                  <w:marLeft w:val="0"/>
                  <w:marRight w:val="0"/>
                  <w:marTop w:val="0"/>
                  <w:marBottom w:val="0"/>
                  <w:divBdr>
                    <w:top w:val="none" w:sz="0" w:space="0" w:color="auto"/>
                    <w:left w:val="none" w:sz="0" w:space="0" w:color="auto"/>
                    <w:bottom w:val="none" w:sz="0" w:space="0" w:color="auto"/>
                    <w:right w:val="none" w:sz="0" w:space="0" w:color="auto"/>
                  </w:divBdr>
                  <w:divsChild>
                    <w:div w:id="1463035289">
                      <w:marLeft w:val="0"/>
                      <w:marRight w:val="0"/>
                      <w:marTop w:val="0"/>
                      <w:marBottom w:val="0"/>
                      <w:divBdr>
                        <w:top w:val="none" w:sz="0" w:space="0" w:color="auto"/>
                        <w:left w:val="none" w:sz="0" w:space="0" w:color="auto"/>
                        <w:bottom w:val="none" w:sz="0" w:space="0" w:color="auto"/>
                        <w:right w:val="none" w:sz="0" w:space="0" w:color="auto"/>
                      </w:divBdr>
                      <w:divsChild>
                        <w:div w:id="467435464">
                          <w:marLeft w:val="0"/>
                          <w:marRight w:val="0"/>
                          <w:marTop w:val="0"/>
                          <w:marBottom w:val="0"/>
                          <w:divBdr>
                            <w:top w:val="none" w:sz="0" w:space="0" w:color="auto"/>
                            <w:left w:val="none" w:sz="0" w:space="0" w:color="auto"/>
                            <w:bottom w:val="none" w:sz="0" w:space="0" w:color="auto"/>
                            <w:right w:val="none" w:sz="0" w:space="0" w:color="auto"/>
                          </w:divBdr>
                          <w:divsChild>
                            <w:div w:id="662315271">
                              <w:marLeft w:val="0"/>
                              <w:marRight w:val="0"/>
                              <w:marTop w:val="0"/>
                              <w:marBottom w:val="0"/>
                              <w:divBdr>
                                <w:top w:val="none" w:sz="0" w:space="0" w:color="auto"/>
                                <w:left w:val="none" w:sz="0" w:space="0" w:color="auto"/>
                                <w:bottom w:val="none" w:sz="0" w:space="0" w:color="auto"/>
                                <w:right w:val="none" w:sz="0" w:space="0" w:color="auto"/>
                              </w:divBdr>
                              <w:divsChild>
                                <w:div w:id="451751393">
                                  <w:marLeft w:val="0"/>
                                  <w:marRight w:val="0"/>
                                  <w:marTop w:val="0"/>
                                  <w:marBottom w:val="0"/>
                                  <w:divBdr>
                                    <w:top w:val="none" w:sz="0" w:space="0" w:color="auto"/>
                                    <w:left w:val="none" w:sz="0" w:space="0" w:color="auto"/>
                                    <w:bottom w:val="none" w:sz="0" w:space="0" w:color="auto"/>
                                    <w:right w:val="none" w:sz="0" w:space="0" w:color="auto"/>
                                  </w:divBdr>
                                  <w:divsChild>
                                    <w:div w:id="1951619342">
                                      <w:marLeft w:val="0"/>
                                      <w:marRight w:val="0"/>
                                      <w:marTop w:val="0"/>
                                      <w:marBottom w:val="0"/>
                                      <w:divBdr>
                                        <w:top w:val="none" w:sz="0" w:space="0" w:color="auto"/>
                                        <w:left w:val="none" w:sz="0" w:space="0" w:color="auto"/>
                                        <w:bottom w:val="none" w:sz="0" w:space="0" w:color="auto"/>
                                        <w:right w:val="none" w:sz="0" w:space="0" w:color="auto"/>
                                      </w:divBdr>
                                      <w:divsChild>
                                        <w:div w:id="1713573171">
                                          <w:marLeft w:val="0"/>
                                          <w:marRight w:val="0"/>
                                          <w:marTop w:val="0"/>
                                          <w:marBottom w:val="0"/>
                                          <w:divBdr>
                                            <w:top w:val="none" w:sz="0" w:space="0" w:color="auto"/>
                                            <w:left w:val="none" w:sz="0" w:space="0" w:color="auto"/>
                                            <w:bottom w:val="none" w:sz="0" w:space="0" w:color="auto"/>
                                            <w:right w:val="none" w:sz="0" w:space="0" w:color="auto"/>
                                          </w:divBdr>
                                          <w:divsChild>
                                            <w:div w:id="607273935">
                                              <w:marLeft w:val="0"/>
                                              <w:marRight w:val="0"/>
                                              <w:marTop w:val="0"/>
                                              <w:marBottom w:val="0"/>
                                              <w:divBdr>
                                                <w:top w:val="none" w:sz="0" w:space="0" w:color="auto"/>
                                                <w:left w:val="none" w:sz="0" w:space="0" w:color="auto"/>
                                                <w:bottom w:val="none" w:sz="0" w:space="0" w:color="auto"/>
                                                <w:right w:val="none" w:sz="0" w:space="0" w:color="auto"/>
                                              </w:divBdr>
                                              <w:divsChild>
                                                <w:div w:id="1461462340">
                                                  <w:marLeft w:val="0"/>
                                                  <w:marRight w:val="0"/>
                                                  <w:marTop w:val="0"/>
                                                  <w:marBottom w:val="0"/>
                                                  <w:divBdr>
                                                    <w:top w:val="none" w:sz="0" w:space="0" w:color="auto"/>
                                                    <w:left w:val="none" w:sz="0" w:space="0" w:color="auto"/>
                                                    <w:bottom w:val="none" w:sz="0" w:space="0" w:color="auto"/>
                                                    <w:right w:val="none" w:sz="0" w:space="0" w:color="auto"/>
                                                  </w:divBdr>
                                                  <w:divsChild>
                                                    <w:div w:id="1213349638">
                                                      <w:marLeft w:val="0"/>
                                                      <w:marRight w:val="0"/>
                                                      <w:marTop w:val="0"/>
                                                      <w:marBottom w:val="0"/>
                                                      <w:divBdr>
                                                        <w:top w:val="none" w:sz="0" w:space="0" w:color="auto"/>
                                                        <w:left w:val="none" w:sz="0" w:space="0" w:color="auto"/>
                                                        <w:bottom w:val="none" w:sz="0" w:space="0" w:color="auto"/>
                                                        <w:right w:val="none" w:sz="0" w:space="0" w:color="auto"/>
                                                      </w:divBdr>
                                                      <w:divsChild>
                                                        <w:div w:id="2029484384">
                                                          <w:marLeft w:val="0"/>
                                                          <w:marRight w:val="0"/>
                                                          <w:marTop w:val="0"/>
                                                          <w:marBottom w:val="0"/>
                                                          <w:divBdr>
                                                            <w:top w:val="none" w:sz="0" w:space="0" w:color="auto"/>
                                                            <w:left w:val="none" w:sz="0" w:space="0" w:color="auto"/>
                                                            <w:bottom w:val="none" w:sz="0" w:space="0" w:color="auto"/>
                                                            <w:right w:val="none" w:sz="0" w:space="0" w:color="auto"/>
                                                          </w:divBdr>
                                                        </w:div>
                                                        <w:div w:id="2146386945">
                                                          <w:marLeft w:val="0"/>
                                                          <w:marRight w:val="0"/>
                                                          <w:marTop w:val="0"/>
                                                          <w:marBottom w:val="0"/>
                                                          <w:divBdr>
                                                            <w:top w:val="none" w:sz="0" w:space="0" w:color="auto"/>
                                                            <w:left w:val="none" w:sz="0" w:space="0" w:color="auto"/>
                                                            <w:bottom w:val="none" w:sz="0" w:space="0" w:color="auto"/>
                                                            <w:right w:val="none" w:sz="0" w:space="0" w:color="auto"/>
                                                          </w:divBdr>
                                                        </w:div>
                                                        <w:div w:id="175003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31041011">
      <w:bodyDiv w:val="1"/>
      <w:marLeft w:val="0"/>
      <w:marRight w:val="0"/>
      <w:marTop w:val="0"/>
      <w:marBottom w:val="0"/>
      <w:divBdr>
        <w:top w:val="none" w:sz="0" w:space="0" w:color="auto"/>
        <w:left w:val="none" w:sz="0" w:space="0" w:color="auto"/>
        <w:bottom w:val="none" w:sz="0" w:space="0" w:color="auto"/>
        <w:right w:val="none" w:sz="0" w:space="0" w:color="auto"/>
      </w:divBdr>
      <w:divsChild>
        <w:div w:id="757364354">
          <w:marLeft w:val="0"/>
          <w:marRight w:val="0"/>
          <w:marTop w:val="0"/>
          <w:marBottom w:val="0"/>
          <w:divBdr>
            <w:top w:val="none" w:sz="0" w:space="0" w:color="auto"/>
            <w:left w:val="none" w:sz="0" w:space="0" w:color="auto"/>
            <w:bottom w:val="none" w:sz="0" w:space="0" w:color="auto"/>
            <w:right w:val="none" w:sz="0" w:space="0" w:color="auto"/>
          </w:divBdr>
          <w:divsChild>
            <w:div w:id="1712416780">
              <w:marLeft w:val="0"/>
              <w:marRight w:val="0"/>
              <w:marTop w:val="0"/>
              <w:marBottom w:val="0"/>
              <w:divBdr>
                <w:top w:val="none" w:sz="0" w:space="0" w:color="auto"/>
                <w:left w:val="none" w:sz="0" w:space="0" w:color="auto"/>
                <w:bottom w:val="none" w:sz="0" w:space="0" w:color="auto"/>
                <w:right w:val="none" w:sz="0" w:space="0" w:color="auto"/>
              </w:divBdr>
              <w:divsChild>
                <w:div w:id="330957974">
                  <w:marLeft w:val="0"/>
                  <w:marRight w:val="0"/>
                  <w:marTop w:val="0"/>
                  <w:marBottom w:val="0"/>
                  <w:divBdr>
                    <w:top w:val="none" w:sz="0" w:space="0" w:color="auto"/>
                    <w:left w:val="none" w:sz="0" w:space="0" w:color="auto"/>
                    <w:bottom w:val="none" w:sz="0" w:space="0" w:color="auto"/>
                    <w:right w:val="none" w:sz="0" w:space="0" w:color="auto"/>
                  </w:divBdr>
                  <w:divsChild>
                    <w:div w:id="1474252399">
                      <w:marLeft w:val="0"/>
                      <w:marRight w:val="0"/>
                      <w:marTop w:val="0"/>
                      <w:marBottom w:val="0"/>
                      <w:divBdr>
                        <w:top w:val="none" w:sz="0" w:space="0" w:color="auto"/>
                        <w:left w:val="none" w:sz="0" w:space="0" w:color="auto"/>
                        <w:bottom w:val="none" w:sz="0" w:space="0" w:color="auto"/>
                        <w:right w:val="none" w:sz="0" w:space="0" w:color="auto"/>
                      </w:divBdr>
                      <w:divsChild>
                        <w:div w:id="914361087">
                          <w:marLeft w:val="0"/>
                          <w:marRight w:val="0"/>
                          <w:marTop w:val="0"/>
                          <w:marBottom w:val="0"/>
                          <w:divBdr>
                            <w:top w:val="none" w:sz="0" w:space="0" w:color="auto"/>
                            <w:left w:val="none" w:sz="0" w:space="0" w:color="auto"/>
                            <w:bottom w:val="none" w:sz="0" w:space="0" w:color="auto"/>
                            <w:right w:val="none" w:sz="0" w:space="0" w:color="auto"/>
                          </w:divBdr>
                          <w:divsChild>
                            <w:div w:id="1054504406">
                              <w:marLeft w:val="0"/>
                              <w:marRight w:val="0"/>
                              <w:marTop w:val="0"/>
                              <w:marBottom w:val="0"/>
                              <w:divBdr>
                                <w:top w:val="none" w:sz="0" w:space="0" w:color="auto"/>
                                <w:left w:val="none" w:sz="0" w:space="0" w:color="auto"/>
                                <w:bottom w:val="none" w:sz="0" w:space="0" w:color="auto"/>
                                <w:right w:val="none" w:sz="0" w:space="0" w:color="auto"/>
                              </w:divBdr>
                              <w:divsChild>
                                <w:div w:id="1185561756">
                                  <w:marLeft w:val="0"/>
                                  <w:marRight w:val="0"/>
                                  <w:marTop w:val="0"/>
                                  <w:marBottom w:val="0"/>
                                  <w:divBdr>
                                    <w:top w:val="none" w:sz="0" w:space="0" w:color="auto"/>
                                    <w:left w:val="none" w:sz="0" w:space="0" w:color="auto"/>
                                    <w:bottom w:val="none" w:sz="0" w:space="0" w:color="auto"/>
                                    <w:right w:val="none" w:sz="0" w:space="0" w:color="auto"/>
                                  </w:divBdr>
                                  <w:divsChild>
                                    <w:div w:id="2095129831">
                                      <w:marLeft w:val="0"/>
                                      <w:marRight w:val="0"/>
                                      <w:marTop w:val="0"/>
                                      <w:marBottom w:val="0"/>
                                      <w:divBdr>
                                        <w:top w:val="none" w:sz="0" w:space="0" w:color="auto"/>
                                        <w:left w:val="none" w:sz="0" w:space="0" w:color="auto"/>
                                        <w:bottom w:val="none" w:sz="0" w:space="0" w:color="auto"/>
                                        <w:right w:val="none" w:sz="0" w:space="0" w:color="auto"/>
                                      </w:divBdr>
                                      <w:divsChild>
                                        <w:div w:id="1755082116">
                                          <w:marLeft w:val="0"/>
                                          <w:marRight w:val="0"/>
                                          <w:marTop w:val="0"/>
                                          <w:marBottom w:val="0"/>
                                          <w:divBdr>
                                            <w:top w:val="none" w:sz="0" w:space="0" w:color="auto"/>
                                            <w:left w:val="none" w:sz="0" w:space="0" w:color="auto"/>
                                            <w:bottom w:val="none" w:sz="0" w:space="0" w:color="auto"/>
                                            <w:right w:val="none" w:sz="0" w:space="0" w:color="auto"/>
                                          </w:divBdr>
                                          <w:divsChild>
                                            <w:div w:id="1030422547">
                                              <w:marLeft w:val="0"/>
                                              <w:marRight w:val="0"/>
                                              <w:marTop w:val="0"/>
                                              <w:marBottom w:val="0"/>
                                              <w:divBdr>
                                                <w:top w:val="none" w:sz="0" w:space="0" w:color="auto"/>
                                                <w:left w:val="none" w:sz="0" w:space="0" w:color="auto"/>
                                                <w:bottom w:val="none" w:sz="0" w:space="0" w:color="auto"/>
                                                <w:right w:val="none" w:sz="0" w:space="0" w:color="auto"/>
                                              </w:divBdr>
                                              <w:divsChild>
                                                <w:div w:id="155995937">
                                                  <w:marLeft w:val="0"/>
                                                  <w:marRight w:val="0"/>
                                                  <w:marTop w:val="0"/>
                                                  <w:marBottom w:val="0"/>
                                                  <w:divBdr>
                                                    <w:top w:val="none" w:sz="0" w:space="0" w:color="auto"/>
                                                    <w:left w:val="none" w:sz="0" w:space="0" w:color="auto"/>
                                                    <w:bottom w:val="none" w:sz="0" w:space="0" w:color="auto"/>
                                                    <w:right w:val="none" w:sz="0" w:space="0" w:color="auto"/>
                                                  </w:divBdr>
                                                  <w:divsChild>
                                                    <w:div w:id="747579932">
                                                      <w:marLeft w:val="0"/>
                                                      <w:marRight w:val="0"/>
                                                      <w:marTop w:val="0"/>
                                                      <w:marBottom w:val="0"/>
                                                      <w:divBdr>
                                                        <w:top w:val="none" w:sz="0" w:space="0" w:color="auto"/>
                                                        <w:left w:val="none" w:sz="0" w:space="0" w:color="auto"/>
                                                        <w:bottom w:val="none" w:sz="0" w:space="0" w:color="auto"/>
                                                        <w:right w:val="none" w:sz="0" w:space="0" w:color="auto"/>
                                                      </w:divBdr>
                                                      <w:divsChild>
                                                        <w:div w:id="546068709">
                                                          <w:marLeft w:val="0"/>
                                                          <w:marRight w:val="0"/>
                                                          <w:marTop w:val="0"/>
                                                          <w:marBottom w:val="0"/>
                                                          <w:divBdr>
                                                            <w:top w:val="none" w:sz="0" w:space="0" w:color="auto"/>
                                                            <w:left w:val="none" w:sz="0" w:space="0" w:color="auto"/>
                                                            <w:bottom w:val="none" w:sz="0" w:space="0" w:color="auto"/>
                                                            <w:right w:val="none" w:sz="0" w:space="0" w:color="auto"/>
                                                          </w:divBdr>
                                                        </w:div>
                                                        <w:div w:id="1394154279">
                                                          <w:marLeft w:val="0"/>
                                                          <w:marRight w:val="0"/>
                                                          <w:marTop w:val="0"/>
                                                          <w:marBottom w:val="0"/>
                                                          <w:divBdr>
                                                            <w:top w:val="none" w:sz="0" w:space="0" w:color="auto"/>
                                                            <w:left w:val="none" w:sz="0" w:space="0" w:color="auto"/>
                                                            <w:bottom w:val="none" w:sz="0" w:space="0" w:color="auto"/>
                                                            <w:right w:val="none" w:sz="0" w:space="0" w:color="auto"/>
                                                          </w:divBdr>
                                                        </w:div>
                                                        <w:div w:id="874271608">
                                                          <w:marLeft w:val="0"/>
                                                          <w:marRight w:val="0"/>
                                                          <w:marTop w:val="0"/>
                                                          <w:marBottom w:val="0"/>
                                                          <w:divBdr>
                                                            <w:top w:val="none" w:sz="0" w:space="0" w:color="auto"/>
                                                            <w:left w:val="none" w:sz="0" w:space="0" w:color="auto"/>
                                                            <w:bottom w:val="none" w:sz="0" w:space="0" w:color="auto"/>
                                                            <w:right w:val="none" w:sz="0" w:space="0" w:color="auto"/>
                                                          </w:divBdr>
                                                        </w:div>
                                                        <w:div w:id="1350911970">
                                                          <w:marLeft w:val="0"/>
                                                          <w:marRight w:val="0"/>
                                                          <w:marTop w:val="0"/>
                                                          <w:marBottom w:val="0"/>
                                                          <w:divBdr>
                                                            <w:top w:val="none" w:sz="0" w:space="0" w:color="auto"/>
                                                            <w:left w:val="none" w:sz="0" w:space="0" w:color="auto"/>
                                                            <w:bottom w:val="none" w:sz="0" w:space="0" w:color="auto"/>
                                                            <w:right w:val="none" w:sz="0" w:space="0" w:color="auto"/>
                                                          </w:divBdr>
                                                        </w:div>
                                                        <w:div w:id="1391609718">
                                                          <w:marLeft w:val="0"/>
                                                          <w:marRight w:val="0"/>
                                                          <w:marTop w:val="0"/>
                                                          <w:marBottom w:val="0"/>
                                                          <w:divBdr>
                                                            <w:top w:val="none" w:sz="0" w:space="0" w:color="auto"/>
                                                            <w:left w:val="none" w:sz="0" w:space="0" w:color="auto"/>
                                                            <w:bottom w:val="none" w:sz="0" w:space="0" w:color="auto"/>
                                                            <w:right w:val="none" w:sz="0" w:space="0" w:color="auto"/>
                                                          </w:divBdr>
                                                        </w:div>
                                                        <w:div w:id="686561400">
                                                          <w:marLeft w:val="0"/>
                                                          <w:marRight w:val="0"/>
                                                          <w:marTop w:val="0"/>
                                                          <w:marBottom w:val="0"/>
                                                          <w:divBdr>
                                                            <w:top w:val="none" w:sz="0" w:space="0" w:color="auto"/>
                                                            <w:left w:val="none" w:sz="0" w:space="0" w:color="auto"/>
                                                            <w:bottom w:val="none" w:sz="0" w:space="0" w:color="auto"/>
                                                            <w:right w:val="none" w:sz="0" w:space="0" w:color="auto"/>
                                                          </w:divBdr>
                                                        </w:div>
                                                        <w:div w:id="1383944103">
                                                          <w:marLeft w:val="0"/>
                                                          <w:marRight w:val="0"/>
                                                          <w:marTop w:val="0"/>
                                                          <w:marBottom w:val="0"/>
                                                          <w:divBdr>
                                                            <w:top w:val="none" w:sz="0" w:space="0" w:color="auto"/>
                                                            <w:left w:val="none" w:sz="0" w:space="0" w:color="auto"/>
                                                            <w:bottom w:val="none" w:sz="0" w:space="0" w:color="auto"/>
                                                            <w:right w:val="none" w:sz="0" w:space="0" w:color="auto"/>
                                                          </w:divBdr>
                                                        </w:div>
                                                        <w:div w:id="1572698166">
                                                          <w:marLeft w:val="0"/>
                                                          <w:marRight w:val="0"/>
                                                          <w:marTop w:val="0"/>
                                                          <w:marBottom w:val="0"/>
                                                          <w:divBdr>
                                                            <w:top w:val="none" w:sz="0" w:space="0" w:color="auto"/>
                                                            <w:left w:val="none" w:sz="0" w:space="0" w:color="auto"/>
                                                            <w:bottom w:val="none" w:sz="0" w:space="0" w:color="auto"/>
                                                            <w:right w:val="none" w:sz="0" w:space="0" w:color="auto"/>
                                                          </w:divBdr>
                                                        </w:div>
                                                        <w:div w:id="1392844428">
                                                          <w:marLeft w:val="0"/>
                                                          <w:marRight w:val="0"/>
                                                          <w:marTop w:val="0"/>
                                                          <w:marBottom w:val="0"/>
                                                          <w:divBdr>
                                                            <w:top w:val="none" w:sz="0" w:space="0" w:color="auto"/>
                                                            <w:left w:val="none" w:sz="0" w:space="0" w:color="auto"/>
                                                            <w:bottom w:val="none" w:sz="0" w:space="0" w:color="auto"/>
                                                            <w:right w:val="none" w:sz="0" w:space="0" w:color="auto"/>
                                                          </w:divBdr>
                                                        </w:div>
                                                        <w:div w:id="193088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chen\Documents\A_Mercedes\Vorlagen\PI_Mercedes-Benz_DE_20150626.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xmlns:star_td="http://www.star-group.net/schemas/transit/filters/textdata">
  <tns:showOnOpen>false</tns:showOnOpen>
  <tns:defaultPropertyEditorNamespace>Standardeigenschaften</tns:defaultPropertyEditorNamespace>
</tns:customPropertyEditors>
</file>

<file path=customXml/item2.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 ds:uri="http://www.star-group.net/schemas/transit/filters/textdata"/>
  </ds:schemaRefs>
</ds:datastoreItem>
</file>

<file path=customXml/itemProps2.xml><?xml version="1.0" encoding="utf-8"?>
<ds:datastoreItem xmlns:ds="http://schemas.openxmlformats.org/officeDocument/2006/customXml" ds:itemID="{C78D261A-A4A4-4813-A1F7-ACD86BDC0FAF}">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PI_Mercedes-Benz_DE_20150626.dotx</Template>
  <TotalTime>0</TotalTime>
  <Pages>32</Pages>
  <Words>8617</Words>
  <Characters>48334</Characters>
  <Application>Microsoft Office Word</Application>
  <DocSecurity>0</DocSecurity>
  <PresentationFormat/>
  <Lines>402</Lines>
  <Paragraphs>113</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Presse-Information</vt:lpstr>
    </vt:vector>
  </TitlesOfParts>
  <Company>Daimler AG</Company>
  <LinksUpToDate>false</LinksUpToDate>
  <CharactersWithSpaces>56838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Odinzoff, Vadim (183)</cp:lastModifiedBy>
  <cp:revision>18</cp:revision>
  <cp:lastPrinted>2016-02-09T08:38:00Z</cp:lastPrinted>
  <dcterms:created xsi:type="dcterms:W3CDTF">2016-02-11T14:08:00Z</dcterms:created>
  <dcterms:modified xsi:type="dcterms:W3CDTF">2016-03-18T11:24:00Z</dcterms:modified>
</cp:coreProperties>
</file>