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9EB" w:rsidRPr="002E710C" w:rsidRDefault="00FD19EB" w:rsidP="00C90A4C">
      <w:pPr>
        <w:pStyle w:val="41Continoustext11ptbold"/>
        <w:spacing w:after="380" w:line="360" w:lineRule="auto"/>
        <w:ind w:right="-314"/>
        <w:rPr>
          <w:sz w:val="2"/>
          <w:szCs w:val="16"/>
          <w:lang w:val="it-IT"/>
        </w:rPr>
        <w:sectPr w:rsidR="00FD19EB" w:rsidRPr="002E710C" w:rsidSect="003A56B5">
          <w:headerReference w:type="default" r:id="rId8"/>
          <w:headerReference w:type="first" r:id="rId9"/>
          <w:type w:val="continuous"/>
          <w:pgSz w:w="11907" w:h="16839" w:code="9"/>
          <w:pgMar w:top="3403" w:right="3289" w:bottom="1304" w:left="1418" w:header="0" w:footer="57" w:gutter="0"/>
          <w:cols w:space="720"/>
          <w:titlePg/>
          <w:docGrid w:linePitch="354"/>
        </w:sectPr>
      </w:pPr>
    </w:p>
    <w:p w:rsidR="00FD19EB" w:rsidRPr="000876EA" w:rsidRDefault="00FD19EB" w:rsidP="009007BF">
      <w:pPr>
        <w:pStyle w:val="00Information"/>
        <w:framePr w:w="2268" w:h="1605" w:hRule="exact" w:wrap="notBeside" w:x="9035" w:y="3804"/>
        <w:spacing w:line="360" w:lineRule="auto"/>
        <w:rPr>
          <w:sz w:val="24"/>
          <w:lang w:val="it-IT"/>
        </w:rPr>
      </w:pPr>
      <w:r w:rsidRPr="000876EA">
        <w:rPr>
          <w:rFonts w:eastAsia="CorpoS"/>
          <w:sz w:val="24"/>
          <w:lang w:val="it-IT"/>
        </w:rPr>
        <w:t>Informazione stampa</w:t>
      </w:r>
    </w:p>
    <w:p w:rsidR="00E11B65" w:rsidRDefault="00E11B65" w:rsidP="009007BF">
      <w:pPr>
        <w:pStyle w:val="40Continoustext11pt"/>
        <w:framePr w:w="2268" w:h="1605" w:hRule="exact" w:wrap="notBeside" w:vAnchor="page" w:hAnchor="page" w:x="9035" w:y="3804" w:anchorLock="1"/>
        <w:tabs>
          <w:tab w:val="left" w:pos="3402"/>
          <w:tab w:val="left" w:pos="7655"/>
        </w:tabs>
        <w:spacing w:after="0" w:line="360" w:lineRule="auto"/>
        <w:rPr>
          <w:rStyle w:val="40Continoustext11ptZchn"/>
          <w:rFonts w:eastAsia="CorpoA"/>
          <w:lang w:val="it-IT"/>
        </w:rPr>
      </w:pPr>
    </w:p>
    <w:p w:rsidR="00FD19EB" w:rsidRPr="00E11B65" w:rsidRDefault="008B203E" w:rsidP="009007BF">
      <w:pPr>
        <w:pStyle w:val="40Continoustext11pt"/>
        <w:framePr w:w="2268" w:h="1605" w:hRule="exact" w:wrap="notBeside" w:vAnchor="page" w:hAnchor="page" w:x="9035" w:y="3804" w:anchorLock="1"/>
        <w:tabs>
          <w:tab w:val="left" w:pos="3402"/>
          <w:tab w:val="left" w:pos="7655"/>
        </w:tabs>
        <w:spacing w:after="0" w:line="360" w:lineRule="auto"/>
        <w:rPr>
          <w:lang w:val="it-IT"/>
        </w:rPr>
      </w:pPr>
      <w:r>
        <w:rPr>
          <w:rStyle w:val="40Continoustext11ptZchn"/>
          <w:rFonts w:eastAsia="CorpoA"/>
          <w:lang w:val="it-IT"/>
        </w:rPr>
        <w:t>30</w:t>
      </w:r>
      <w:bookmarkStart w:id="0" w:name="_GoBack"/>
      <w:bookmarkEnd w:id="0"/>
      <w:r w:rsidR="00E11B65" w:rsidRPr="00E11B65">
        <w:rPr>
          <w:rStyle w:val="40Continoustext11ptZchn"/>
          <w:rFonts w:eastAsia="CorpoA"/>
          <w:lang w:val="it-IT"/>
        </w:rPr>
        <w:t xml:space="preserve"> </w:t>
      </w:r>
      <w:r w:rsidR="003B7FD8">
        <w:rPr>
          <w:rStyle w:val="40Continoustext11ptZchn"/>
          <w:rFonts w:eastAsia="CorpoA"/>
          <w:lang w:val="it-IT"/>
        </w:rPr>
        <w:t>giugn</w:t>
      </w:r>
      <w:r w:rsidR="00E11B65" w:rsidRPr="00E11B65">
        <w:rPr>
          <w:rStyle w:val="40Continoustext11ptZchn"/>
          <w:rFonts w:eastAsia="CorpoA"/>
          <w:lang w:val="it-IT"/>
        </w:rPr>
        <w:t>o</w:t>
      </w:r>
      <w:r w:rsidR="00151F56" w:rsidRPr="00E11B65">
        <w:rPr>
          <w:rStyle w:val="40Continoustext11ptZchn"/>
          <w:rFonts w:eastAsia="CorpoA"/>
          <w:lang w:val="it-IT"/>
        </w:rPr>
        <w:t xml:space="preserve"> 2015</w:t>
      </w:r>
    </w:p>
    <w:p w:rsidR="00204326" w:rsidRDefault="00D3568B" w:rsidP="00783AB7">
      <w:pPr>
        <w:spacing w:after="0" w:line="360" w:lineRule="auto"/>
        <w:rPr>
          <w:sz w:val="36"/>
          <w:szCs w:val="22"/>
          <w:lang w:val="it-IT" w:eastAsia="it-IT"/>
        </w:rPr>
      </w:pPr>
      <w:r>
        <w:rPr>
          <w:szCs w:val="22"/>
          <w:u w:val="single"/>
          <w:lang w:val="it-IT" w:eastAsia="it-IT"/>
        </w:rPr>
        <w:lastRenderedPageBreak/>
        <w:t xml:space="preserve">Il </w:t>
      </w:r>
      <w:proofErr w:type="spellStart"/>
      <w:r>
        <w:rPr>
          <w:szCs w:val="22"/>
          <w:u w:val="single"/>
          <w:lang w:val="it-IT" w:eastAsia="it-IT"/>
        </w:rPr>
        <w:t>Grand</w:t>
      </w:r>
      <w:proofErr w:type="spellEnd"/>
      <w:r>
        <w:rPr>
          <w:szCs w:val="22"/>
          <w:u w:val="single"/>
          <w:lang w:val="it-IT" w:eastAsia="it-IT"/>
        </w:rPr>
        <w:t xml:space="preserve"> Tour di Mercedes-AMG</w:t>
      </w:r>
      <w:r w:rsidR="005745F3">
        <w:rPr>
          <w:szCs w:val="22"/>
          <w:u w:val="single"/>
          <w:lang w:val="it-IT" w:eastAsia="it-IT"/>
        </w:rPr>
        <w:t xml:space="preserve"> GT</w:t>
      </w:r>
      <w:r w:rsidR="00783AB7" w:rsidRPr="00783AB7">
        <w:rPr>
          <w:szCs w:val="22"/>
          <w:lang w:val="it-IT" w:eastAsia="it-IT"/>
        </w:rPr>
        <w:br/>
      </w:r>
      <w:r w:rsidR="00783AB7" w:rsidRPr="00783AB7">
        <w:rPr>
          <w:szCs w:val="22"/>
          <w:lang w:val="it-IT" w:eastAsia="it-IT"/>
        </w:rPr>
        <w:br/>
      </w:r>
      <w:r w:rsidR="00DB02C4">
        <w:rPr>
          <w:sz w:val="36"/>
          <w:szCs w:val="22"/>
          <w:lang w:val="it-IT" w:eastAsia="it-IT"/>
        </w:rPr>
        <w:t>Alla scoperta dell’</w:t>
      </w:r>
      <w:r>
        <w:rPr>
          <w:sz w:val="36"/>
          <w:szCs w:val="22"/>
          <w:lang w:val="it-IT" w:eastAsia="it-IT"/>
        </w:rPr>
        <w:t>Italia al volante della Mercedes-AMG GT</w:t>
      </w:r>
    </w:p>
    <w:p w:rsidR="00E11B65" w:rsidRDefault="00783AB7" w:rsidP="00783AB7">
      <w:pPr>
        <w:spacing w:after="0" w:line="360" w:lineRule="auto"/>
        <w:rPr>
          <w:b/>
          <w:szCs w:val="22"/>
          <w:lang w:val="it-IT" w:eastAsia="it-IT"/>
        </w:rPr>
      </w:pPr>
      <w:r w:rsidRPr="00252339">
        <w:rPr>
          <w:sz w:val="36"/>
          <w:szCs w:val="22"/>
          <w:lang w:val="it-IT" w:eastAsia="it-IT"/>
        </w:rPr>
        <w:br/>
      </w:r>
      <w:r w:rsidR="00D3568B" w:rsidRPr="00D3568B">
        <w:rPr>
          <w:b/>
          <w:szCs w:val="22"/>
          <w:lang w:val="it-IT" w:eastAsia="it-IT"/>
        </w:rPr>
        <w:t xml:space="preserve">Un’esperienza, una nuova idea di viaggio. </w:t>
      </w:r>
      <w:r w:rsidR="00D3568B">
        <w:rPr>
          <w:b/>
          <w:szCs w:val="22"/>
          <w:lang w:val="it-IT" w:eastAsia="it-IT"/>
        </w:rPr>
        <w:t xml:space="preserve">Questa è l’idea alla base del </w:t>
      </w:r>
      <w:proofErr w:type="spellStart"/>
      <w:r w:rsidR="00D3568B">
        <w:rPr>
          <w:b/>
          <w:szCs w:val="22"/>
          <w:lang w:val="it-IT" w:eastAsia="it-IT"/>
        </w:rPr>
        <w:t>Grand</w:t>
      </w:r>
      <w:proofErr w:type="spellEnd"/>
      <w:r w:rsidR="00D3568B">
        <w:rPr>
          <w:b/>
          <w:szCs w:val="22"/>
          <w:lang w:val="it-IT" w:eastAsia="it-IT"/>
        </w:rPr>
        <w:t xml:space="preserve"> Tour che Mercedes-Benz Italia</w:t>
      </w:r>
      <w:r w:rsidR="00E11B65">
        <w:rPr>
          <w:b/>
          <w:szCs w:val="22"/>
          <w:lang w:val="it-IT" w:eastAsia="it-IT"/>
        </w:rPr>
        <w:t>,</w:t>
      </w:r>
      <w:r w:rsidR="00D3568B">
        <w:rPr>
          <w:b/>
          <w:szCs w:val="22"/>
          <w:lang w:val="it-IT" w:eastAsia="it-IT"/>
        </w:rPr>
        <w:t xml:space="preserve"> </w:t>
      </w:r>
      <w:r w:rsidR="00E11B65">
        <w:rPr>
          <w:b/>
          <w:szCs w:val="22"/>
          <w:lang w:val="it-IT" w:eastAsia="it-IT"/>
        </w:rPr>
        <w:t xml:space="preserve">in collaborazione con gli AMG Performance Center italiani, </w:t>
      </w:r>
      <w:r w:rsidR="00D3568B">
        <w:rPr>
          <w:b/>
          <w:szCs w:val="22"/>
          <w:lang w:val="it-IT" w:eastAsia="it-IT"/>
        </w:rPr>
        <w:t>organizza lungo le strade più belle d</w:t>
      </w:r>
      <w:r w:rsidR="00E11B65">
        <w:rPr>
          <w:b/>
          <w:szCs w:val="22"/>
          <w:lang w:val="it-IT" w:eastAsia="it-IT"/>
        </w:rPr>
        <w:t>ella Penisola</w:t>
      </w:r>
      <w:r w:rsidR="00D3568B">
        <w:rPr>
          <w:b/>
          <w:szCs w:val="22"/>
          <w:lang w:val="it-IT" w:eastAsia="it-IT"/>
        </w:rPr>
        <w:t xml:space="preserve"> per coinvolgere e far vivere un’esperienza indimenticabile a clienti ed appassionati della nuova Mercedes-AMG GT.</w:t>
      </w:r>
      <w:r w:rsidR="00E11B65">
        <w:rPr>
          <w:b/>
          <w:szCs w:val="22"/>
          <w:lang w:val="it-IT" w:eastAsia="it-IT"/>
        </w:rPr>
        <w:t xml:space="preserve"> Dalla Sic</w:t>
      </w:r>
      <w:r w:rsidR="004F7909">
        <w:rPr>
          <w:b/>
          <w:szCs w:val="22"/>
          <w:lang w:val="it-IT" w:eastAsia="it-IT"/>
        </w:rPr>
        <w:t>i</w:t>
      </w:r>
      <w:r w:rsidR="00E11B65">
        <w:rPr>
          <w:b/>
          <w:szCs w:val="22"/>
          <w:lang w:val="it-IT" w:eastAsia="it-IT"/>
        </w:rPr>
        <w:t>lia allo Stelvio</w:t>
      </w:r>
      <w:r w:rsidR="004F7909">
        <w:rPr>
          <w:b/>
          <w:szCs w:val="22"/>
          <w:lang w:val="it-IT" w:eastAsia="it-IT"/>
        </w:rPr>
        <w:t>,</w:t>
      </w:r>
      <w:r w:rsidR="00E11B65">
        <w:rPr>
          <w:b/>
          <w:szCs w:val="22"/>
          <w:lang w:val="it-IT" w:eastAsia="it-IT"/>
        </w:rPr>
        <w:t xml:space="preserve"> un viaggio emozionante ed unico al volante della prima, vera, Granturismo ad alte prestazioni della Casa di </w:t>
      </w:r>
      <w:proofErr w:type="spellStart"/>
      <w:r w:rsidR="00E11B65">
        <w:rPr>
          <w:b/>
          <w:szCs w:val="22"/>
          <w:lang w:val="it-IT" w:eastAsia="it-IT"/>
        </w:rPr>
        <w:t>Affalterbach</w:t>
      </w:r>
      <w:proofErr w:type="spellEnd"/>
      <w:r w:rsidR="00E11B65">
        <w:rPr>
          <w:b/>
          <w:szCs w:val="22"/>
          <w:lang w:val="it-IT" w:eastAsia="it-IT"/>
        </w:rPr>
        <w:t xml:space="preserve">. </w:t>
      </w:r>
    </w:p>
    <w:p w:rsidR="000E7FCD" w:rsidRDefault="000E7FCD" w:rsidP="00783AB7">
      <w:pPr>
        <w:spacing w:after="0" w:line="360" w:lineRule="auto"/>
        <w:rPr>
          <w:b/>
          <w:szCs w:val="22"/>
          <w:lang w:val="it-IT" w:eastAsia="it-IT"/>
        </w:rPr>
      </w:pPr>
    </w:p>
    <w:p w:rsidR="00B743B4" w:rsidRPr="00B743B4" w:rsidRDefault="00B743B4" w:rsidP="00B743B4">
      <w:pPr>
        <w:spacing w:after="0" w:line="360" w:lineRule="auto"/>
        <w:rPr>
          <w:szCs w:val="22"/>
          <w:lang w:val="it-IT" w:eastAsia="it-IT"/>
        </w:rPr>
      </w:pPr>
      <w:r w:rsidRPr="00B743B4">
        <w:rPr>
          <w:szCs w:val="22"/>
          <w:lang w:val="it-IT" w:eastAsia="it-IT"/>
        </w:rPr>
        <w:t xml:space="preserve">Il </w:t>
      </w:r>
      <w:proofErr w:type="spellStart"/>
      <w:r w:rsidRPr="00B743B4">
        <w:rPr>
          <w:szCs w:val="22"/>
          <w:lang w:val="it-IT" w:eastAsia="it-IT"/>
        </w:rPr>
        <w:t>Grand</w:t>
      </w:r>
      <w:proofErr w:type="spellEnd"/>
      <w:r w:rsidRPr="00B743B4">
        <w:rPr>
          <w:szCs w:val="22"/>
          <w:lang w:val="it-IT" w:eastAsia="it-IT"/>
        </w:rPr>
        <w:t xml:space="preserve"> Tour era un lungo e profondo viaggio in Italia, da nord a sud, effettuato dai giovani ricchi dell’aristocrazia nord europea del ‘700 e poi dell’alta borghesia nel secolo successivo. Un’esperienza finalizzata alla formazione del giovane gentiluomo attraverso il quotidiano esercizio della scoperta e del confronto tra luoghi, situazioni e persone.</w:t>
      </w:r>
      <w:r w:rsidR="00D3568B">
        <w:rPr>
          <w:szCs w:val="22"/>
          <w:lang w:val="it-IT" w:eastAsia="it-IT"/>
        </w:rPr>
        <w:t xml:space="preserve"> </w:t>
      </w:r>
      <w:r w:rsidRPr="00B743B4">
        <w:rPr>
          <w:szCs w:val="22"/>
          <w:lang w:val="it-IT" w:eastAsia="it-IT"/>
        </w:rPr>
        <w:t xml:space="preserve">Molti storici attribuiscono al </w:t>
      </w:r>
      <w:proofErr w:type="spellStart"/>
      <w:r w:rsidRPr="00B743B4">
        <w:rPr>
          <w:szCs w:val="22"/>
          <w:lang w:val="it-IT" w:eastAsia="it-IT"/>
        </w:rPr>
        <w:t>Grand</w:t>
      </w:r>
      <w:proofErr w:type="spellEnd"/>
      <w:r w:rsidRPr="00B743B4">
        <w:rPr>
          <w:szCs w:val="22"/>
          <w:lang w:val="it-IT" w:eastAsia="it-IT"/>
        </w:rPr>
        <w:t xml:space="preserve"> Tour italiano il merito di aver tras</w:t>
      </w:r>
      <w:r w:rsidR="00D3568B">
        <w:rPr>
          <w:szCs w:val="22"/>
          <w:lang w:val="it-IT" w:eastAsia="it-IT"/>
        </w:rPr>
        <w:t xml:space="preserve">formato il concetto di viaggio </w:t>
      </w:r>
      <w:r w:rsidRPr="00B743B4">
        <w:rPr>
          <w:szCs w:val="22"/>
          <w:lang w:val="it-IT" w:eastAsia="it-IT"/>
        </w:rPr>
        <w:t>puro in turismo moderno.</w:t>
      </w:r>
    </w:p>
    <w:p w:rsidR="00B743B4" w:rsidRPr="00B743B4" w:rsidRDefault="00B743B4" w:rsidP="00B743B4">
      <w:pPr>
        <w:spacing w:after="0" w:line="360" w:lineRule="auto"/>
        <w:rPr>
          <w:szCs w:val="22"/>
          <w:lang w:val="it-IT" w:eastAsia="it-IT"/>
        </w:rPr>
      </w:pPr>
    </w:p>
    <w:p w:rsidR="00B743B4" w:rsidRDefault="00B743B4" w:rsidP="00B743B4">
      <w:pPr>
        <w:spacing w:after="0" w:line="360" w:lineRule="auto"/>
        <w:rPr>
          <w:szCs w:val="22"/>
          <w:lang w:val="it-IT" w:eastAsia="it-IT"/>
        </w:rPr>
      </w:pPr>
      <w:r w:rsidRPr="00B743B4">
        <w:rPr>
          <w:szCs w:val="22"/>
          <w:lang w:val="it-IT" w:eastAsia="it-IT"/>
        </w:rPr>
        <w:t xml:space="preserve">Ispirato </w:t>
      </w:r>
      <w:r w:rsidR="00D3568B">
        <w:rPr>
          <w:szCs w:val="22"/>
          <w:lang w:val="it-IT" w:eastAsia="it-IT"/>
        </w:rPr>
        <w:t xml:space="preserve">proprio </w:t>
      </w:r>
      <w:r w:rsidRPr="00B743B4">
        <w:rPr>
          <w:szCs w:val="22"/>
          <w:lang w:val="it-IT" w:eastAsia="it-IT"/>
        </w:rPr>
        <w:t xml:space="preserve">al tradizionale </w:t>
      </w:r>
      <w:r w:rsidR="00D3568B">
        <w:rPr>
          <w:szCs w:val="22"/>
          <w:lang w:val="it-IT" w:eastAsia="it-IT"/>
        </w:rPr>
        <w:t>‘</w:t>
      </w:r>
      <w:r w:rsidRPr="00B743B4">
        <w:rPr>
          <w:szCs w:val="22"/>
          <w:lang w:val="it-IT" w:eastAsia="it-IT"/>
        </w:rPr>
        <w:t xml:space="preserve">Grande </w:t>
      </w:r>
      <w:proofErr w:type="spellStart"/>
      <w:r w:rsidRPr="00B743B4">
        <w:rPr>
          <w:szCs w:val="22"/>
          <w:lang w:val="it-IT" w:eastAsia="it-IT"/>
        </w:rPr>
        <w:t>Giro</w:t>
      </w:r>
      <w:r w:rsidR="00D3568B">
        <w:rPr>
          <w:szCs w:val="22"/>
          <w:lang w:val="it-IT" w:eastAsia="it-IT"/>
        </w:rPr>
        <w:t>’</w:t>
      </w:r>
      <w:proofErr w:type="spellEnd"/>
      <w:r w:rsidRPr="00B743B4">
        <w:rPr>
          <w:szCs w:val="22"/>
          <w:lang w:val="it-IT" w:eastAsia="it-IT"/>
        </w:rPr>
        <w:t xml:space="preserve"> settecentesco, l’interpretazione contemporanea del </w:t>
      </w:r>
      <w:proofErr w:type="spellStart"/>
      <w:r w:rsidRPr="00B743B4">
        <w:rPr>
          <w:szCs w:val="22"/>
          <w:lang w:val="it-IT" w:eastAsia="it-IT"/>
        </w:rPr>
        <w:t>Grand</w:t>
      </w:r>
      <w:proofErr w:type="spellEnd"/>
      <w:r w:rsidRPr="00B743B4">
        <w:rPr>
          <w:szCs w:val="22"/>
          <w:lang w:val="it-IT" w:eastAsia="it-IT"/>
        </w:rPr>
        <w:t xml:space="preserve"> Tour regalerà a </w:t>
      </w:r>
      <w:r w:rsidR="00D3568B">
        <w:rPr>
          <w:szCs w:val="22"/>
          <w:lang w:val="it-IT" w:eastAsia="it-IT"/>
        </w:rPr>
        <w:t xml:space="preserve">clienti ed appassionati, coinvolti dagli AMG Performance Center italiani, </w:t>
      </w:r>
      <w:r w:rsidRPr="00B743B4">
        <w:rPr>
          <w:szCs w:val="22"/>
          <w:lang w:val="it-IT" w:eastAsia="it-IT"/>
        </w:rPr>
        <w:t>un vero e proprio arricchimento culturale, enogastronomico ed esperienziale attraverso i percorsi automobilistici più belli d’Italia, le più affascinanti dimore storiche ed esclusive visite culturali. L’obiettivo è quindi quello di offrire un’esperienza unica ed i</w:t>
      </w:r>
      <w:r w:rsidR="00D3568B">
        <w:rPr>
          <w:szCs w:val="22"/>
          <w:lang w:val="it-IT" w:eastAsia="it-IT"/>
        </w:rPr>
        <w:t xml:space="preserve">rripetibile sotto ogni aspetto </w:t>
      </w:r>
      <w:r w:rsidRPr="00B743B4">
        <w:rPr>
          <w:szCs w:val="22"/>
          <w:lang w:val="it-IT" w:eastAsia="it-IT"/>
        </w:rPr>
        <w:t xml:space="preserve">al volante della nuova </w:t>
      </w:r>
      <w:r w:rsidR="00D3568B">
        <w:rPr>
          <w:szCs w:val="22"/>
          <w:lang w:val="it-IT" w:eastAsia="it-IT"/>
        </w:rPr>
        <w:t xml:space="preserve">Mercedes-AMG </w:t>
      </w:r>
      <w:r w:rsidRPr="00B743B4">
        <w:rPr>
          <w:szCs w:val="22"/>
          <w:lang w:val="it-IT" w:eastAsia="it-IT"/>
        </w:rPr>
        <w:t>GT</w:t>
      </w:r>
      <w:r w:rsidR="00D3568B">
        <w:rPr>
          <w:szCs w:val="22"/>
          <w:lang w:val="it-IT" w:eastAsia="it-IT"/>
        </w:rPr>
        <w:t xml:space="preserve"> ed insieme ad esperti ed istruttori della AMG </w:t>
      </w:r>
      <w:proofErr w:type="spellStart"/>
      <w:r w:rsidR="00D3568B">
        <w:rPr>
          <w:szCs w:val="22"/>
          <w:lang w:val="it-IT" w:eastAsia="it-IT"/>
        </w:rPr>
        <w:t>Driving</w:t>
      </w:r>
      <w:proofErr w:type="spellEnd"/>
      <w:r w:rsidR="00D3568B">
        <w:rPr>
          <w:szCs w:val="22"/>
          <w:lang w:val="it-IT" w:eastAsia="it-IT"/>
        </w:rPr>
        <w:t xml:space="preserve"> Academy italiana.</w:t>
      </w:r>
    </w:p>
    <w:p w:rsidR="000E7FCD" w:rsidRDefault="000E7FCD" w:rsidP="00B743B4">
      <w:pPr>
        <w:spacing w:after="0" w:line="360" w:lineRule="auto"/>
        <w:rPr>
          <w:szCs w:val="22"/>
          <w:lang w:val="it-IT" w:eastAsia="it-IT"/>
        </w:rPr>
      </w:pPr>
    </w:p>
    <w:p w:rsidR="000E7FCD" w:rsidRPr="000E7FCD" w:rsidRDefault="000E7FCD" w:rsidP="00B743B4">
      <w:pPr>
        <w:spacing w:after="0" w:line="360" w:lineRule="auto"/>
        <w:rPr>
          <w:b/>
          <w:szCs w:val="22"/>
          <w:lang w:val="it-IT" w:eastAsia="it-IT"/>
        </w:rPr>
      </w:pPr>
      <w:r w:rsidRPr="000E7FCD">
        <w:rPr>
          <w:b/>
          <w:szCs w:val="22"/>
          <w:lang w:val="it-IT" w:eastAsia="it-IT"/>
        </w:rPr>
        <w:t>Mercedes-AMG GT</w:t>
      </w:r>
    </w:p>
    <w:p w:rsidR="000E7FCD" w:rsidRDefault="000E7FCD" w:rsidP="00B743B4">
      <w:pPr>
        <w:spacing w:after="0" w:line="360" w:lineRule="auto"/>
        <w:rPr>
          <w:szCs w:val="22"/>
          <w:lang w:val="it-IT" w:eastAsia="it-IT"/>
        </w:rPr>
      </w:pPr>
    </w:p>
    <w:p w:rsidR="000E7FCD" w:rsidRPr="00B743B4" w:rsidRDefault="000E7FCD" w:rsidP="00B743B4">
      <w:pPr>
        <w:spacing w:after="0" w:line="360" w:lineRule="auto"/>
        <w:rPr>
          <w:szCs w:val="22"/>
          <w:lang w:val="it-IT" w:eastAsia="it-IT"/>
        </w:rPr>
      </w:pPr>
      <w:r w:rsidRPr="000E7FCD">
        <w:rPr>
          <w:szCs w:val="22"/>
          <w:lang w:val="it-IT" w:eastAsia="it-IT"/>
        </w:rPr>
        <w:t xml:space="preserve">Un sogno divenuto realtà: la GT entra in un nuovo segmento come quintessenza dell’innata sportività Mercedes-AMG. Ha tutto quello che contraddistingue un’autentica vettura sportiva firmata Mercedes-AMG: dal caratteristico design alla tecnologia purosangue derivata dal </w:t>
      </w:r>
      <w:proofErr w:type="spellStart"/>
      <w:r w:rsidRPr="000E7FCD">
        <w:rPr>
          <w:szCs w:val="22"/>
          <w:lang w:val="it-IT" w:eastAsia="it-IT"/>
        </w:rPr>
        <w:t>Motorsport</w:t>
      </w:r>
      <w:proofErr w:type="spellEnd"/>
      <w:r w:rsidRPr="000E7FCD">
        <w:rPr>
          <w:szCs w:val="22"/>
          <w:lang w:val="it-IT" w:eastAsia="it-IT"/>
        </w:rPr>
        <w:t xml:space="preserve">, fino ad una ripartizione ottimale dei pesi. Il perfetto completamento è rappresentato dalla catena cinematica coerentemente improntata alla dinamica di marcia. Il cuore della Mercedes-AMG GT, il nuovo V8 biturbo da 4,0 litri, sviluppa spontaneamente e con estremo vigore tutta la sua potenza già ai bassi regimi, consentendo prestazioni straordinarie. Valori record come 3,8 secondi per lo scatto da 0 a 100 km/h e una velocità massima di 310 km/h di velocità massima, insieme una taratura straordinaria in termini di dinamica di marcia, promettono giri estremamente veloci su pista. Allo stesso tempo, grazie al pratico portellone posteriore, un comodo bagagliaio, un elevato comfort nei lunghi viaggi e una gamma completa di sistemi di assistenza alla guida Mercedes-Benz </w:t>
      </w:r>
      <w:proofErr w:type="spellStart"/>
      <w:r w:rsidRPr="000E7FCD">
        <w:rPr>
          <w:szCs w:val="22"/>
          <w:lang w:val="it-IT" w:eastAsia="it-IT"/>
        </w:rPr>
        <w:t>Intelligent</w:t>
      </w:r>
      <w:proofErr w:type="spellEnd"/>
      <w:r w:rsidRPr="000E7FCD">
        <w:rPr>
          <w:szCs w:val="22"/>
          <w:lang w:val="it-IT" w:eastAsia="it-IT"/>
        </w:rPr>
        <w:t xml:space="preserve"> Drive, la nuova due posti firmata Mercedes-AMG, rappresenta una compagna di viaggio funzionale, confortevole e affidabile nel traffico di tutti i giorni.</w:t>
      </w:r>
    </w:p>
    <w:p w:rsidR="00B743B4" w:rsidRPr="00B743B4" w:rsidRDefault="00B743B4" w:rsidP="00B743B4">
      <w:pPr>
        <w:spacing w:after="0" w:line="360" w:lineRule="auto"/>
        <w:rPr>
          <w:szCs w:val="22"/>
          <w:lang w:val="it-IT" w:eastAsia="it-IT"/>
        </w:rPr>
      </w:pPr>
    </w:p>
    <w:p w:rsidR="00B743B4" w:rsidRPr="006F6C4B" w:rsidRDefault="006F6C4B" w:rsidP="00B743B4">
      <w:pPr>
        <w:spacing w:after="0" w:line="360" w:lineRule="auto"/>
        <w:rPr>
          <w:b/>
          <w:szCs w:val="22"/>
          <w:lang w:val="it-IT" w:eastAsia="it-IT"/>
        </w:rPr>
      </w:pPr>
      <w:r w:rsidRPr="006F6C4B">
        <w:rPr>
          <w:b/>
          <w:szCs w:val="22"/>
          <w:lang w:val="it-IT" w:eastAsia="it-IT"/>
        </w:rPr>
        <w:t xml:space="preserve">Le tappe del </w:t>
      </w:r>
      <w:proofErr w:type="spellStart"/>
      <w:r w:rsidRPr="006F6C4B">
        <w:rPr>
          <w:b/>
          <w:szCs w:val="22"/>
          <w:lang w:val="it-IT" w:eastAsia="it-IT"/>
        </w:rPr>
        <w:t>Grand</w:t>
      </w:r>
      <w:proofErr w:type="spellEnd"/>
      <w:r w:rsidRPr="006F6C4B">
        <w:rPr>
          <w:b/>
          <w:szCs w:val="22"/>
          <w:lang w:val="it-IT" w:eastAsia="it-IT"/>
        </w:rPr>
        <w:t xml:space="preserve"> Tour: l</w:t>
      </w:r>
      <w:r w:rsidR="00B743B4" w:rsidRPr="006F6C4B">
        <w:rPr>
          <w:b/>
          <w:szCs w:val="22"/>
          <w:lang w:val="it-IT" w:eastAsia="it-IT"/>
        </w:rPr>
        <w:t xml:space="preserve">’Italia più bella </w:t>
      </w:r>
    </w:p>
    <w:p w:rsidR="006F6C4B" w:rsidRDefault="006F6C4B" w:rsidP="00B743B4">
      <w:pPr>
        <w:spacing w:after="0" w:line="360" w:lineRule="auto"/>
        <w:rPr>
          <w:szCs w:val="22"/>
          <w:lang w:val="it-IT" w:eastAsia="it-IT"/>
        </w:rPr>
      </w:pPr>
    </w:p>
    <w:p w:rsidR="00B743B4" w:rsidRPr="00652BDB" w:rsidRDefault="006F6C4B" w:rsidP="00B743B4">
      <w:pPr>
        <w:spacing w:after="0" w:line="360" w:lineRule="auto"/>
        <w:rPr>
          <w:szCs w:val="22"/>
          <w:lang w:val="it-IT" w:eastAsia="it-IT"/>
        </w:rPr>
      </w:pPr>
      <w:r w:rsidRPr="00652BDB">
        <w:rPr>
          <w:szCs w:val="22"/>
          <w:lang w:val="it-IT" w:eastAsia="it-IT"/>
        </w:rPr>
        <w:t xml:space="preserve">Il </w:t>
      </w:r>
      <w:proofErr w:type="spellStart"/>
      <w:r w:rsidRPr="00652BDB">
        <w:rPr>
          <w:szCs w:val="22"/>
          <w:lang w:val="it-IT" w:eastAsia="it-IT"/>
        </w:rPr>
        <w:t>Grand</w:t>
      </w:r>
      <w:proofErr w:type="spellEnd"/>
      <w:r w:rsidRPr="00652BDB">
        <w:rPr>
          <w:szCs w:val="22"/>
          <w:lang w:val="it-IT" w:eastAsia="it-IT"/>
        </w:rPr>
        <w:t xml:space="preserve"> Tour a</w:t>
      </w:r>
      <w:r w:rsidR="00B743B4" w:rsidRPr="00652BDB">
        <w:rPr>
          <w:szCs w:val="22"/>
          <w:lang w:val="it-IT" w:eastAsia="it-IT"/>
        </w:rPr>
        <w:t xml:space="preserve">l volante della nuova </w:t>
      </w:r>
      <w:r w:rsidRPr="00652BDB">
        <w:rPr>
          <w:szCs w:val="22"/>
          <w:lang w:val="it-IT" w:eastAsia="it-IT"/>
        </w:rPr>
        <w:t xml:space="preserve">Mercedes-AMG </w:t>
      </w:r>
      <w:r w:rsidR="00B743B4" w:rsidRPr="00652BDB">
        <w:rPr>
          <w:szCs w:val="22"/>
          <w:lang w:val="it-IT" w:eastAsia="it-IT"/>
        </w:rPr>
        <w:t xml:space="preserve">GT </w:t>
      </w:r>
      <w:r w:rsidRPr="00652BDB">
        <w:rPr>
          <w:szCs w:val="22"/>
          <w:lang w:val="it-IT" w:eastAsia="it-IT"/>
        </w:rPr>
        <w:t>si svol</w:t>
      </w:r>
      <w:r w:rsidR="00D3568B">
        <w:rPr>
          <w:szCs w:val="22"/>
          <w:lang w:val="it-IT" w:eastAsia="it-IT"/>
        </w:rPr>
        <w:t>g</w:t>
      </w:r>
      <w:r w:rsidRPr="00652BDB">
        <w:rPr>
          <w:szCs w:val="22"/>
          <w:lang w:val="it-IT" w:eastAsia="it-IT"/>
        </w:rPr>
        <w:t>e su cinque percorsi</w:t>
      </w:r>
      <w:r w:rsidR="00D3568B">
        <w:rPr>
          <w:szCs w:val="22"/>
          <w:lang w:val="it-IT" w:eastAsia="it-IT"/>
        </w:rPr>
        <w:t>. D</w:t>
      </w:r>
      <w:r w:rsidRPr="00652BDB">
        <w:rPr>
          <w:szCs w:val="22"/>
          <w:lang w:val="it-IT" w:eastAsia="it-IT"/>
        </w:rPr>
        <w:t>alla Sicilia allo Stelvio</w:t>
      </w:r>
      <w:r w:rsidR="00D3568B">
        <w:rPr>
          <w:szCs w:val="22"/>
          <w:lang w:val="it-IT" w:eastAsia="it-IT"/>
        </w:rPr>
        <w:t>,</w:t>
      </w:r>
      <w:r w:rsidRPr="00652BDB">
        <w:rPr>
          <w:szCs w:val="22"/>
          <w:lang w:val="it-IT" w:eastAsia="it-IT"/>
        </w:rPr>
        <w:t xml:space="preserve"> </w:t>
      </w:r>
      <w:r w:rsidR="00B743B4" w:rsidRPr="00652BDB">
        <w:rPr>
          <w:szCs w:val="22"/>
          <w:lang w:val="it-IT" w:eastAsia="it-IT"/>
        </w:rPr>
        <w:t xml:space="preserve">scenari unici al mondo, perfetta sintesi tra bellezza del paesaggio, sinuosità </w:t>
      </w:r>
      <w:r w:rsidRPr="00652BDB">
        <w:rPr>
          <w:szCs w:val="22"/>
          <w:lang w:val="it-IT" w:eastAsia="it-IT"/>
        </w:rPr>
        <w:t>delle strade</w:t>
      </w:r>
      <w:r w:rsidR="00B743B4" w:rsidRPr="00652BDB">
        <w:rPr>
          <w:szCs w:val="22"/>
          <w:lang w:val="it-IT" w:eastAsia="it-IT"/>
        </w:rPr>
        <w:t xml:space="preserve"> e tradizioni enogastronomiche. </w:t>
      </w:r>
      <w:r w:rsidR="00D3568B" w:rsidRPr="00B743B4">
        <w:rPr>
          <w:szCs w:val="22"/>
          <w:lang w:val="it-IT" w:eastAsia="it-IT"/>
        </w:rPr>
        <w:t>Di volta in volta la voce narrante sarà un autorevole personaggio del mondo della cultura</w:t>
      </w:r>
      <w:r w:rsidR="00D3568B">
        <w:rPr>
          <w:szCs w:val="22"/>
          <w:lang w:val="it-IT" w:eastAsia="it-IT"/>
        </w:rPr>
        <w:t>, dell’</w:t>
      </w:r>
      <w:r w:rsidR="00D3568B" w:rsidRPr="00B743B4">
        <w:rPr>
          <w:szCs w:val="22"/>
          <w:lang w:val="it-IT" w:eastAsia="it-IT"/>
        </w:rPr>
        <w:t>economia</w:t>
      </w:r>
      <w:r w:rsidR="00D3568B">
        <w:rPr>
          <w:szCs w:val="22"/>
          <w:lang w:val="it-IT" w:eastAsia="it-IT"/>
        </w:rPr>
        <w:t>, delle arti e dello sport</w:t>
      </w:r>
      <w:r w:rsidR="00D3568B" w:rsidRPr="00B743B4">
        <w:rPr>
          <w:szCs w:val="22"/>
          <w:lang w:val="it-IT" w:eastAsia="it-IT"/>
        </w:rPr>
        <w:t xml:space="preserve"> </w:t>
      </w:r>
      <w:r w:rsidR="00D3568B">
        <w:rPr>
          <w:szCs w:val="22"/>
          <w:lang w:val="it-IT" w:eastAsia="it-IT"/>
        </w:rPr>
        <w:t xml:space="preserve">legato al territorio ed al marchio Mercedes. </w:t>
      </w:r>
      <w:r w:rsidR="00D3568B" w:rsidRPr="00B743B4">
        <w:rPr>
          <w:szCs w:val="22"/>
          <w:lang w:val="it-IT" w:eastAsia="it-IT"/>
        </w:rPr>
        <w:t xml:space="preserve">Ogni tappa vedrà quindi la partecipazione, insieme agli altri ospiti, di un personaggio famoso ed autorevole che sarà </w:t>
      </w:r>
      <w:r w:rsidR="00D3568B">
        <w:rPr>
          <w:szCs w:val="22"/>
          <w:lang w:val="it-IT" w:eastAsia="it-IT"/>
        </w:rPr>
        <w:t xml:space="preserve">a sua volta protagonista </w:t>
      </w:r>
      <w:r w:rsidR="00D3568B" w:rsidRPr="00B743B4">
        <w:rPr>
          <w:szCs w:val="22"/>
          <w:lang w:val="it-IT" w:eastAsia="it-IT"/>
        </w:rPr>
        <w:t>dell’evento</w:t>
      </w:r>
      <w:r w:rsidR="00D3568B">
        <w:rPr>
          <w:szCs w:val="22"/>
          <w:lang w:val="it-IT" w:eastAsia="it-IT"/>
        </w:rPr>
        <w:t>, per u</w:t>
      </w:r>
      <w:r w:rsidR="00B743B4" w:rsidRPr="00652BDB">
        <w:rPr>
          <w:szCs w:val="22"/>
          <w:lang w:val="it-IT" w:eastAsia="it-IT"/>
        </w:rPr>
        <w:t>n’esperienza indimenticabile da ogni punto di vista.</w:t>
      </w:r>
    </w:p>
    <w:p w:rsidR="00B743B4" w:rsidRPr="00652BDB" w:rsidRDefault="00B743B4" w:rsidP="00B743B4">
      <w:pPr>
        <w:spacing w:after="0" w:line="360" w:lineRule="auto"/>
        <w:rPr>
          <w:szCs w:val="22"/>
          <w:lang w:val="it-IT" w:eastAsia="it-IT"/>
        </w:rPr>
      </w:pPr>
    </w:p>
    <w:p w:rsidR="00B743B4" w:rsidRPr="005745F3" w:rsidRDefault="00B743B4" w:rsidP="00B743B4">
      <w:pPr>
        <w:spacing w:after="0" w:line="360" w:lineRule="auto"/>
        <w:rPr>
          <w:szCs w:val="22"/>
          <w:u w:val="single"/>
          <w:lang w:val="it-IT" w:eastAsia="it-IT"/>
        </w:rPr>
      </w:pPr>
      <w:r w:rsidRPr="005745F3">
        <w:rPr>
          <w:szCs w:val="22"/>
          <w:u w:val="single"/>
          <w:lang w:val="it-IT" w:eastAsia="it-IT"/>
        </w:rPr>
        <w:t>Route_1: “Taormina-Etna”</w:t>
      </w:r>
    </w:p>
    <w:p w:rsidR="000D28FC" w:rsidRPr="000D28FC" w:rsidRDefault="000D28FC" w:rsidP="000D28FC">
      <w:pPr>
        <w:spacing w:after="0" w:line="240" w:lineRule="auto"/>
        <w:rPr>
          <w:i/>
          <w:szCs w:val="22"/>
          <w:lang w:val="it-IT" w:eastAsia="it-IT"/>
        </w:rPr>
      </w:pPr>
      <w:r w:rsidRPr="000D28FC">
        <w:rPr>
          <w:i/>
          <w:szCs w:val="22"/>
          <w:lang w:val="it-IT" w:eastAsia="it-IT"/>
        </w:rPr>
        <w:t>“L’Italia senza la Sicilia, non lascia nello spirito immagine alcuna. È in Sicilia che si trova la chiave di tutto. La purezza dei contorni, la morbidezza di ogni cosa, la cedevole scambievolezza delle tinte, l’unità armonica del cielo col mare e del mare con la terra.</w:t>
      </w:r>
      <w:r w:rsidRPr="00652BDB">
        <w:rPr>
          <w:i/>
          <w:szCs w:val="22"/>
          <w:lang w:val="it-IT" w:eastAsia="it-IT"/>
        </w:rPr>
        <w:t xml:space="preserve"> </w:t>
      </w:r>
      <w:r w:rsidRPr="000D28FC">
        <w:rPr>
          <w:i/>
          <w:szCs w:val="22"/>
          <w:lang w:val="it-IT" w:eastAsia="it-IT"/>
        </w:rPr>
        <w:t>Chi li ha visti una sola volta, li possederà per tutta la vita”.</w:t>
      </w:r>
    </w:p>
    <w:p w:rsidR="000D28FC" w:rsidRPr="000D28FC" w:rsidRDefault="000D28FC" w:rsidP="000D28FC">
      <w:pPr>
        <w:spacing w:after="0" w:line="240" w:lineRule="auto"/>
        <w:jc w:val="right"/>
        <w:rPr>
          <w:szCs w:val="22"/>
          <w:lang w:val="it-IT" w:eastAsia="it-IT"/>
        </w:rPr>
      </w:pPr>
      <w:r w:rsidRPr="000D28FC">
        <w:rPr>
          <w:szCs w:val="22"/>
          <w:lang w:val="it-IT" w:eastAsia="it-IT"/>
        </w:rPr>
        <w:t xml:space="preserve"> </w:t>
      </w:r>
      <w:proofErr w:type="spellStart"/>
      <w:r w:rsidRPr="00652BDB">
        <w:rPr>
          <w:szCs w:val="22"/>
          <w:lang w:val="it-IT" w:eastAsia="it-IT"/>
        </w:rPr>
        <w:t>J.W.Goethe</w:t>
      </w:r>
      <w:proofErr w:type="spellEnd"/>
      <w:r w:rsidRPr="00652BDB">
        <w:rPr>
          <w:szCs w:val="22"/>
          <w:lang w:val="it-IT" w:eastAsia="it-IT"/>
        </w:rPr>
        <w:t xml:space="preserve">, </w:t>
      </w:r>
      <w:r w:rsidRPr="000D28FC">
        <w:rPr>
          <w:szCs w:val="22"/>
          <w:lang w:val="it-IT" w:eastAsia="it-IT"/>
        </w:rPr>
        <w:t>Viaggio in Italia, 1817</w:t>
      </w:r>
    </w:p>
    <w:p w:rsidR="00B743B4" w:rsidRPr="00652BDB" w:rsidRDefault="00B743B4" w:rsidP="00652BDB">
      <w:pPr>
        <w:spacing w:after="0" w:line="240" w:lineRule="auto"/>
        <w:rPr>
          <w:szCs w:val="22"/>
          <w:lang w:val="it-IT" w:eastAsia="it-IT"/>
        </w:rPr>
      </w:pPr>
      <w:r w:rsidRPr="00652BDB">
        <w:rPr>
          <w:szCs w:val="22"/>
          <w:lang w:val="it-IT" w:eastAsia="it-IT"/>
        </w:rPr>
        <w:lastRenderedPageBreak/>
        <w:t>Regione: Sicilia</w:t>
      </w:r>
    </w:p>
    <w:p w:rsidR="00B743B4" w:rsidRPr="00652BDB" w:rsidRDefault="00B743B4" w:rsidP="00652BDB">
      <w:pPr>
        <w:spacing w:after="0" w:line="240" w:lineRule="auto"/>
        <w:rPr>
          <w:szCs w:val="22"/>
          <w:lang w:val="it-IT" w:eastAsia="it-IT"/>
        </w:rPr>
      </w:pPr>
      <w:r w:rsidRPr="00652BDB">
        <w:rPr>
          <w:szCs w:val="22"/>
          <w:lang w:val="it-IT" w:eastAsia="it-IT"/>
        </w:rPr>
        <w:t>Altitudine: fino a 1.236 metri s.l.m.</w:t>
      </w:r>
    </w:p>
    <w:p w:rsidR="00B743B4" w:rsidRPr="00652BDB" w:rsidRDefault="00B743B4" w:rsidP="00652BDB">
      <w:pPr>
        <w:spacing w:after="0" w:line="240" w:lineRule="auto"/>
        <w:rPr>
          <w:szCs w:val="22"/>
          <w:lang w:val="it-IT" w:eastAsia="it-IT"/>
        </w:rPr>
      </w:pPr>
      <w:r w:rsidRPr="00652BDB">
        <w:rPr>
          <w:szCs w:val="22"/>
          <w:lang w:val="it-IT" w:eastAsia="it-IT"/>
        </w:rPr>
        <w:t>Coordinate: 37°45</w:t>
      </w:r>
      <w:r w:rsidRPr="00652BDB">
        <w:rPr>
          <w:rFonts w:ascii="Times New Roman" w:hAnsi="Times New Roman"/>
          <w:szCs w:val="22"/>
          <w:lang w:val="it-IT" w:eastAsia="it-IT"/>
        </w:rPr>
        <w:t>′</w:t>
      </w:r>
      <w:r w:rsidRPr="00652BDB">
        <w:rPr>
          <w:szCs w:val="22"/>
          <w:lang w:val="it-IT" w:eastAsia="it-IT"/>
        </w:rPr>
        <w:t>04.45</w:t>
      </w:r>
      <w:r w:rsidRPr="00652BDB">
        <w:rPr>
          <w:rFonts w:ascii="Times New Roman" w:hAnsi="Times New Roman"/>
          <w:szCs w:val="22"/>
          <w:lang w:val="it-IT" w:eastAsia="it-IT"/>
        </w:rPr>
        <w:t>″</w:t>
      </w:r>
      <w:r w:rsidRPr="00652BDB">
        <w:rPr>
          <w:szCs w:val="22"/>
          <w:lang w:val="it-IT" w:eastAsia="it-IT"/>
        </w:rPr>
        <w:t>N 14</w:t>
      </w:r>
      <w:r w:rsidRPr="00652BDB">
        <w:rPr>
          <w:rFonts w:cs="CorpoA"/>
          <w:szCs w:val="22"/>
          <w:lang w:val="it-IT" w:eastAsia="it-IT"/>
        </w:rPr>
        <w:t>°</w:t>
      </w:r>
      <w:r w:rsidRPr="00652BDB">
        <w:rPr>
          <w:szCs w:val="22"/>
          <w:lang w:val="it-IT" w:eastAsia="it-IT"/>
        </w:rPr>
        <w:t>59</w:t>
      </w:r>
      <w:r w:rsidRPr="00652BDB">
        <w:rPr>
          <w:rFonts w:ascii="Times New Roman" w:hAnsi="Times New Roman"/>
          <w:szCs w:val="22"/>
          <w:lang w:val="it-IT" w:eastAsia="it-IT"/>
        </w:rPr>
        <w:t>′</w:t>
      </w:r>
      <w:r w:rsidRPr="00652BDB">
        <w:rPr>
          <w:szCs w:val="22"/>
          <w:lang w:val="it-IT" w:eastAsia="it-IT"/>
        </w:rPr>
        <w:t>38.49</w:t>
      </w:r>
      <w:r w:rsidRPr="00652BDB">
        <w:rPr>
          <w:rFonts w:ascii="Times New Roman" w:hAnsi="Times New Roman"/>
          <w:szCs w:val="22"/>
          <w:lang w:val="it-IT" w:eastAsia="it-IT"/>
        </w:rPr>
        <w:t>″</w:t>
      </w:r>
      <w:r w:rsidRPr="00652BDB">
        <w:rPr>
          <w:szCs w:val="22"/>
          <w:lang w:val="it-IT" w:eastAsia="it-IT"/>
        </w:rPr>
        <w:t xml:space="preserve">E </w:t>
      </w:r>
    </w:p>
    <w:p w:rsidR="00B743B4" w:rsidRPr="00652BDB" w:rsidRDefault="00B743B4" w:rsidP="00652BDB">
      <w:pPr>
        <w:spacing w:after="0" w:line="240" w:lineRule="auto"/>
        <w:rPr>
          <w:szCs w:val="22"/>
          <w:lang w:val="it-IT" w:eastAsia="it-IT"/>
        </w:rPr>
      </w:pPr>
      <w:r w:rsidRPr="00652BDB">
        <w:rPr>
          <w:szCs w:val="22"/>
          <w:lang w:val="it-IT" w:eastAsia="it-IT"/>
        </w:rPr>
        <w:t>Lunghezza: 125 km</w:t>
      </w:r>
    </w:p>
    <w:p w:rsidR="00B743B4" w:rsidRPr="00652BDB" w:rsidRDefault="00B743B4" w:rsidP="00652BDB">
      <w:pPr>
        <w:spacing w:after="0" w:line="240" w:lineRule="auto"/>
        <w:rPr>
          <w:szCs w:val="22"/>
          <w:lang w:val="it-IT" w:eastAsia="it-IT"/>
        </w:rPr>
      </w:pPr>
      <w:r w:rsidRPr="00652BDB">
        <w:rPr>
          <w:szCs w:val="22"/>
          <w:lang w:val="it-IT" w:eastAsia="it-IT"/>
        </w:rPr>
        <w:t>Mercedes-AMG Performance Center: Mercedes-Benz Milano</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lang w:val="it-IT" w:eastAsia="it-IT"/>
        </w:rPr>
      </w:pPr>
      <w:r w:rsidRPr="00652BDB">
        <w:rPr>
          <w:szCs w:val="22"/>
          <w:lang w:val="it-IT" w:eastAsia="it-IT"/>
        </w:rPr>
        <w:t xml:space="preserve">Il meglio del mare e della montagna nello spazio di una delle strade più panoramiche d’Italia, la Taormina-Etna. Attraverso affascinanti tornanti caratterizzati da numerosi residui rocciosi di vecchie colate di lava, un esaltante percorso guida in cima al Vulcano attivo più alto d’Europa. </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u w:val="single"/>
          <w:lang w:val="it-IT" w:eastAsia="it-IT"/>
        </w:rPr>
      </w:pPr>
      <w:r w:rsidRPr="00652BDB">
        <w:rPr>
          <w:szCs w:val="22"/>
          <w:u w:val="single"/>
          <w:lang w:val="it-IT" w:eastAsia="it-IT"/>
        </w:rPr>
        <w:t>Route_2: “Autentici percorsi della Toscana”</w:t>
      </w:r>
    </w:p>
    <w:p w:rsidR="00B743B4" w:rsidRPr="00652BDB" w:rsidRDefault="00B743B4" w:rsidP="00B743B4">
      <w:pPr>
        <w:spacing w:after="0" w:line="240" w:lineRule="auto"/>
        <w:rPr>
          <w:i/>
          <w:szCs w:val="22"/>
          <w:lang w:val="it-IT" w:eastAsia="it-IT"/>
        </w:rPr>
      </w:pPr>
      <w:r w:rsidRPr="00652BDB">
        <w:rPr>
          <w:i/>
          <w:szCs w:val="22"/>
          <w:lang w:val="it-IT" w:eastAsia="it-IT"/>
        </w:rPr>
        <w:t xml:space="preserve">“La campagna toscana è stata costruita come un'opera d'arte da un popolo raffinato. È incredibile come questa gente si sia costruita i suoi paesaggi rurali come se non avesse altra preoccupazione che la bellezza” </w:t>
      </w:r>
    </w:p>
    <w:p w:rsidR="00B743B4" w:rsidRPr="00652BDB" w:rsidRDefault="00B743B4" w:rsidP="00B743B4">
      <w:pPr>
        <w:spacing w:after="0" w:line="360" w:lineRule="auto"/>
        <w:jc w:val="right"/>
        <w:rPr>
          <w:szCs w:val="22"/>
          <w:lang w:val="it-IT" w:eastAsia="it-IT"/>
        </w:rPr>
      </w:pPr>
      <w:r w:rsidRPr="00652BDB">
        <w:rPr>
          <w:szCs w:val="22"/>
          <w:lang w:val="it-IT" w:eastAsia="it-IT"/>
        </w:rPr>
        <w:t xml:space="preserve">Henri </w:t>
      </w:r>
      <w:proofErr w:type="spellStart"/>
      <w:r w:rsidRPr="00652BDB">
        <w:rPr>
          <w:szCs w:val="22"/>
          <w:lang w:val="it-IT" w:eastAsia="it-IT"/>
        </w:rPr>
        <w:t>Desplanques</w:t>
      </w:r>
      <w:proofErr w:type="spellEnd"/>
    </w:p>
    <w:p w:rsidR="00B743B4" w:rsidRPr="00652BDB" w:rsidRDefault="00B743B4" w:rsidP="00652BDB">
      <w:pPr>
        <w:spacing w:after="0" w:line="240" w:lineRule="auto"/>
        <w:rPr>
          <w:szCs w:val="22"/>
          <w:lang w:val="it-IT" w:eastAsia="it-IT"/>
        </w:rPr>
      </w:pPr>
      <w:r w:rsidRPr="00652BDB">
        <w:rPr>
          <w:szCs w:val="22"/>
          <w:lang w:val="it-IT" w:eastAsia="it-IT"/>
        </w:rPr>
        <w:t>Region</w:t>
      </w:r>
      <w:r w:rsidR="005108D2">
        <w:rPr>
          <w:szCs w:val="22"/>
          <w:lang w:val="it-IT" w:eastAsia="it-IT"/>
        </w:rPr>
        <w:t>i</w:t>
      </w:r>
      <w:r w:rsidRPr="00652BDB">
        <w:rPr>
          <w:szCs w:val="22"/>
          <w:lang w:val="it-IT" w:eastAsia="it-IT"/>
        </w:rPr>
        <w:t>: Toscana, Emilia Romagna</w:t>
      </w:r>
    </w:p>
    <w:p w:rsidR="00B743B4" w:rsidRPr="00652BDB" w:rsidRDefault="00B743B4" w:rsidP="00652BDB">
      <w:pPr>
        <w:spacing w:after="0" w:line="240" w:lineRule="auto"/>
        <w:rPr>
          <w:szCs w:val="22"/>
          <w:lang w:val="it-IT" w:eastAsia="it-IT"/>
        </w:rPr>
      </w:pPr>
      <w:r w:rsidRPr="00652BDB">
        <w:rPr>
          <w:szCs w:val="22"/>
          <w:lang w:val="it-IT" w:eastAsia="it-IT"/>
        </w:rPr>
        <w:t>Altitudine: fino a 1.158 metri s.l.m.</w:t>
      </w:r>
    </w:p>
    <w:p w:rsidR="00B743B4" w:rsidRPr="00652BDB" w:rsidRDefault="00B743B4" w:rsidP="00652BDB">
      <w:pPr>
        <w:spacing w:after="0" w:line="240" w:lineRule="auto"/>
        <w:rPr>
          <w:szCs w:val="22"/>
          <w:lang w:val="it-IT" w:eastAsia="it-IT"/>
        </w:rPr>
      </w:pPr>
      <w:r w:rsidRPr="00652BDB">
        <w:rPr>
          <w:szCs w:val="22"/>
          <w:lang w:val="it-IT" w:eastAsia="it-IT"/>
        </w:rPr>
        <w:t>Coordinate: 44°05</w:t>
      </w:r>
      <w:r w:rsidRPr="00652BDB">
        <w:rPr>
          <w:rFonts w:ascii="Times New Roman" w:hAnsi="Times New Roman"/>
          <w:szCs w:val="22"/>
          <w:lang w:val="it-IT" w:eastAsia="it-IT"/>
        </w:rPr>
        <w:t>′</w:t>
      </w:r>
      <w:r w:rsidRPr="00652BDB">
        <w:rPr>
          <w:szCs w:val="22"/>
          <w:lang w:val="it-IT" w:eastAsia="it-IT"/>
        </w:rPr>
        <w:t>36.6</w:t>
      </w:r>
      <w:r w:rsidRPr="00652BDB">
        <w:rPr>
          <w:rFonts w:ascii="Times New Roman" w:hAnsi="Times New Roman"/>
          <w:szCs w:val="22"/>
          <w:lang w:val="it-IT" w:eastAsia="it-IT"/>
        </w:rPr>
        <w:t>″</w:t>
      </w:r>
      <w:r w:rsidRPr="00652BDB">
        <w:rPr>
          <w:szCs w:val="22"/>
          <w:lang w:val="it-IT" w:eastAsia="it-IT"/>
        </w:rPr>
        <w:t>N 11</w:t>
      </w:r>
      <w:r w:rsidRPr="00652BDB">
        <w:rPr>
          <w:rFonts w:cs="CorpoA"/>
          <w:szCs w:val="22"/>
          <w:lang w:val="it-IT" w:eastAsia="it-IT"/>
        </w:rPr>
        <w:t>°</w:t>
      </w:r>
      <w:r w:rsidRPr="00652BDB">
        <w:rPr>
          <w:szCs w:val="22"/>
          <w:lang w:val="it-IT" w:eastAsia="it-IT"/>
        </w:rPr>
        <w:t>16</w:t>
      </w:r>
      <w:r w:rsidRPr="00652BDB">
        <w:rPr>
          <w:rFonts w:ascii="Times New Roman" w:hAnsi="Times New Roman"/>
          <w:szCs w:val="22"/>
          <w:lang w:val="it-IT" w:eastAsia="it-IT"/>
        </w:rPr>
        <w:t>′</w:t>
      </w:r>
      <w:r w:rsidRPr="00652BDB">
        <w:rPr>
          <w:szCs w:val="22"/>
          <w:lang w:val="it-IT" w:eastAsia="it-IT"/>
        </w:rPr>
        <w:t>41.52</w:t>
      </w:r>
      <w:r w:rsidRPr="00652BDB">
        <w:rPr>
          <w:rFonts w:ascii="Times New Roman" w:hAnsi="Times New Roman"/>
          <w:szCs w:val="22"/>
          <w:lang w:val="it-IT" w:eastAsia="it-IT"/>
        </w:rPr>
        <w:t>″</w:t>
      </w:r>
      <w:r w:rsidRPr="00652BDB">
        <w:rPr>
          <w:szCs w:val="22"/>
          <w:lang w:val="it-IT" w:eastAsia="it-IT"/>
        </w:rPr>
        <w:t>E</w:t>
      </w:r>
    </w:p>
    <w:p w:rsidR="00B743B4" w:rsidRPr="00652BDB" w:rsidRDefault="00B743B4" w:rsidP="00652BDB">
      <w:pPr>
        <w:spacing w:after="0" w:line="240" w:lineRule="auto"/>
        <w:rPr>
          <w:szCs w:val="22"/>
          <w:lang w:val="it-IT" w:eastAsia="it-IT"/>
        </w:rPr>
      </w:pPr>
      <w:r w:rsidRPr="00652BDB">
        <w:rPr>
          <w:szCs w:val="22"/>
          <w:lang w:val="it-IT" w:eastAsia="it-IT"/>
        </w:rPr>
        <w:t>Lunghezza: 113 Km</w:t>
      </w:r>
    </w:p>
    <w:p w:rsidR="00B743B4" w:rsidRPr="00652BDB" w:rsidRDefault="00B743B4" w:rsidP="00652BDB">
      <w:pPr>
        <w:spacing w:after="0" w:line="240" w:lineRule="auto"/>
        <w:rPr>
          <w:szCs w:val="22"/>
          <w:lang w:val="it-IT" w:eastAsia="it-IT"/>
        </w:rPr>
      </w:pPr>
      <w:r w:rsidRPr="00652BDB">
        <w:rPr>
          <w:szCs w:val="22"/>
          <w:lang w:val="it-IT" w:eastAsia="it-IT"/>
        </w:rPr>
        <w:t xml:space="preserve">Mercedes-AMG Performance Center: </w:t>
      </w:r>
      <w:proofErr w:type="spellStart"/>
      <w:r w:rsidRPr="00652BDB">
        <w:rPr>
          <w:szCs w:val="22"/>
          <w:lang w:val="it-IT" w:eastAsia="it-IT"/>
        </w:rPr>
        <w:t>Lodauto</w:t>
      </w:r>
      <w:proofErr w:type="spellEnd"/>
      <w:r w:rsidRPr="00652BDB">
        <w:rPr>
          <w:szCs w:val="22"/>
          <w:lang w:val="it-IT" w:eastAsia="it-IT"/>
        </w:rPr>
        <w:t xml:space="preserve"> (Bergamo) e </w:t>
      </w:r>
      <w:proofErr w:type="spellStart"/>
      <w:r w:rsidRPr="00652BDB">
        <w:rPr>
          <w:szCs w:val="22"/>
          <w:lang w:val="it-IT" w:eastAsia="it-IT"/>
        </w:rPr>
        <w:t>Ideauno</w:t>
      </w:r>
      <w:proofErr w:type="spellEnd"/>
      <w:r w:rsidRPr="00652BDB">
        <w:rPr>
          <w:szCs w:val="22"/>
          <w:lang w:val="it-IT" w:eastAsia="it-IT"/>
        </w:rPr>
        <w:t xml:space="preserve"> (Torino)</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lang w:val="it-IT" w:eastAsia="it-IT"/>
        </w:rPr>
      </w:pPr>
      <w:r w:rsidRPr="00652BDB">
        <w:rPr>
          <w:szCs w:val="22"/>
          <w:lang w:val="it-IT" w:eastAsia="it-IT"/>
        </w:rPr>
        <w:t>Con un’altitudine media di 903 metri sul livello del mare, i percorsi della Toscana attraversano il cuore d’Italia, all’interno di scenari indimenticabili come, ad esempio, la regione del Chianti. Uno di questi, il passo della Futa, rappresentava in passato la principale via di comunicazione tra Firenze e Bologna ed uno dei passaggi più significativi della storica Mille Miglia.</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u w:val="single"/>
          <w:lang w:val="it-IT" w:eastAsia="it-IT"/>
        </w:rPr>
      </w:pPr>
      <w:r w:rsidRPr="00652BDB">
        <w:rPr>
          <w:szCs w:val="22"/>
          <w:u w:val="single"/>
          <w:lang w:val="it-IT" w:eastAsia="it-IT"/>
        </w:rPr>
        <w:t>Route_3: “Pula - Santadi”</w:t>
      </w:r>
    </w:p>
    <w:p w:rsidR="00B743B4" w:rsidRPr="00652BDB" w:rsidRDefault="00B743B4" w:rsidP="00B743B4">
      <w:pPr>
        <w:spacing w:after="0" w:line="240" w:lineRule="auto"/>
        <w:rPr>
          <w:i/>
          <w:szCs w:val="22"/>
          <w:lang w:val="it-IT" w:eastAsia="it-IT"/>
        </w:rPr>
      </w:pPr>
      <w:r w:rsidRPr="00652BDB">
        <w:rPr>
          <w:i/>
          <w:szCs w:val="22"/>
          <w:lang w:val="it-IT" w:eastAsia="it-IT"/>
        </w:rPr>
        <w:t xml:space="preserve">“Creste di colline come brughiera, indistinte, che si vanno perdendo, forse, verso uno sfondo di cime. Incantevole spazio intorno e distanza da viaggiare, nulla di finito, nulla di definitivo. La Sardegna è un'altra cosa, è come la libertà stessa” </w:t>
      </w:r>
    </w:p>
    <w:p w:rsidR="00B743B4" w:rsidRPr="00652BDB" w:rsidRDefault="00B743B4" w:rsidP="00B743B4">
      <w:pPr>
        <w:spacing w:after="0" w:line="240" w:lineRule="auto"/>
        <w:jc w:val="right"/>
        <w:rPr>
          <w:szCs w:val="22"/>
          <w:lang w:val="it-IT" w:eastAsia="it-IT"/>
        </w:rPr>
      </w:pPr>
      <w:r w:rsidRPr="00652BDB">
        <w:rPr>
          <w:szCs w:val="22"/>
          <w:lang w:val="it-IT" w:eastAsia="it-IT"/>
        </w:rPr>
        <w:t>David Herbert Lawrence</w:t>
      </w:r>
    </w:p>
    <w:p w:rsidR="00B743B4" w:rsidRPr="00652BDB" w:rsidRDefault="00B743B4" w:rsidP="00652BDB">
      <w:pPr>
        <w:spacing w:after="0" w:line="240" w:lineRule="auto"/>
        <w:rPr>
          <w:szCs w:val="22"/>
          <w:lang w:val="it-IT" w:eastAsia="it-IT"/>
        </w:rPr>
      </w:pPr>
      <w:r w:rsidRPr="00652BDB">
        <w:rPr>
          <w:szCs w:val="22"/>
          <w:lang w:val="it-IT" w:eastAsia="it-IT"/>
        </w:rPr>
        <w:t xml:space="preserve">Regione: Sardegna </w:t>
      </w:r>
    </w:p>
    <w:p w:rsidR="00B743B4" w:rsidRPr="00652BDB" w:rsidRDefault="00B743B4" w:rsidP="00652BDB">
      <w:pPr>
        <w:spacing w:after="0" w:line="240" w:lineRule="auto"/>
        <w:rPr>
          <w:szCs w:val="22"/>
          <w:lang w:val="it-IT" w:eastAsia="it-IT"/>
        </w:rPr>
      </w:pPr>
      <w:r w:rsidRPr="00652BDB">
        <w:rPr>
          <w:szCs w:val="22"/>
          <w:lang w:val="it-IT" w:eastAsia="it-IT"/>
        </w:rPr>
        <w:t>Altitudine: fino a 1.236 metri s.l.m.</w:t>
      </w:r>
    </w:p>
    <w:p w:rsidR="00B743B4" w:rsidRPr="00652BDB" w:rsidRDefault="00B743B4" w:rsidP="00652BDB">
      <w:pPr>
        <w:spacing w:after="0" w:line="240" w:lineRule="auto"/>
        <w:rPr>
          <w:szCs w:val="22"/>
          <w:lang w:val="it-IT" w:eastAsia="it-IT"/>
        </w:rPr>
      </w:pPr>
      <w:r w:rsidRPr="00652BDB">
        <w:rPr>
          <w:szCs w:val="22"/>
          <w:lang w:val="it-IT" w:eastAsia="it-IT"/>
        </w:rPr>
        <w:t>Coordinate: 39°32</w:t>
      </w:r>
      <w:r w:rsidRPr="00652BDB">
        <w:rPr>
          <w:rFonts w:ascii="Times New Roman" w:hAnsi="Times New Roman"/>
          <w:szCs w:val="22"/>
          <w:lang w:val="it-IT" w:eastAsia="it-IT"/>
        </w:rPr>
        <w:t>′</w:t>
      </w:r>
      <w:r w:rsidRPr="00652BDB">
        <w:rPr>
          <w:szCs w:val="22"/>
          <w:lang w:val="it-IT" w:eastAsia="it-IT"/>
        </w:rPr>
        <w:t>00</w:t>
      </w:r>
      <w:r w:rsidRPr="00652BDB">
        <w:rPr>
          <w:rFonts w:ascii="Times New Roman" w:hAnsi="Times New Roman"/>
          <w:szCs w:val="22"/>
          <w:lang w:val="it-IT" w:eastAsia="it-IT"/>
        </w:rPr>
        <w:t>″</w:t>
      </w:r>
      <w:r w:rsidRPr="00652BDB">
        <w:rPr>
          <w:szCs w:val="22"/>
          <w:lang w:val="it-IT" w:eastAsia="it-IT"/>
        </w:rPr>
        <w:t>N 8</w:t>
      </w:r>
      <w:r w:rsidRPr="00652BDB">
        <w:rPr>
          <w:rFonts w:cs="CorpoA"/>
          <w:szCs w:val="22"/>
          <w:lang w:val="it-IT" w:eastAsia="it-IT"/>
        </w:rPr>
        <w:t>°</w:t>
      </w:r>
      <w:r w:rsidRPr="00652BDB">
        <w:rPr>
          <w:szCs w:val="22"/>
          <w:lang w:val="it-IT" w:eastAsia="it-IT"/>
        </w:rPr>
        <w:t>36</w:t>
      </w:r>
      <w:r w:rsidRPr="00652BDB">
        <w:rPr>
          <w:rFonts w:ascii="Times New Roman" w:hAnsi="Times New Roman"/>
          <w:szCs w:val="22"/>
          <w:lang w:val="it-IT" w:eastAsia="it-IT"/>
        </w:rPr>
        <w:t>′</w:t>
      </w:r>
      <w:r w:rsidRPr="00652BDB">
        <w:rPr>
          <w:szCs w:val="22"/>
          <w:lang w:val="it-IT" w:eastAsia="it-IT"/>
        </w:rPr>
        <w:t>00</w:t>
      </w:r>
      <w:r w:rsidRPr="00652BDB">
        <w:rPr>
          <w:rFonts w:ascii="Times New Roman" w:hAnsi="Times New Roman"/>
          <w:szCs w:val="22"/>
          <w:lang w:val="it-IT" w:eastAsia="it-IT"/>
        </w:rPr>
        <w:t>″</w:t>
      </w:r>
      <w:r w:rsidRPr="00652BDB">
        <w:rPr>
          <w:szCs w:val="22"/>
          <w:lang w:val="it-IT" w:eastAsia="it-IT"/>
        </w:rPr>
        <w:t xml:space="preserve">E </w:t>
      </w:r>
    </w:p>
    <w:p w:rsidR="00B743B4" w:rsidRPr="00652BDB" w:rsidRDefault="00B743B4" w:rsidP="00652BDB">
      <w:pPr>
        <w:spacing w:after="0" w:line="240" w:lineRule="auto"/>
        <w:rPr>
          <w:szCs w:val="22"/>
          <w:lang w:val="it-IT" w:eastAsia="it-IT"/>
        </w:rPr>
      </w:pPr>
      <w:r w:rsidRPr="00652BDB">
        <w:rPr>
          <w:szCs w:val="22"/>
          <w:lang w:val="it-IT" w:eastAsia="it-IT"/>
        </w:rPr>
        <w:t xml:space="preserve">Lunghezza: 56 km </w:t>
      </w:r>
    </w:p>
    <w:p w:rsidR="00B743B4" w:rsidRPr="00652BDB" w:rsidRDefault="00B743B4" w:rsidP="00652BDB">
      <w:pPr>
        <w:spacing w:after="0" w:line="240" w:lineRule="auto"/>
        <w:rPr>
          <w:szCs w:val="22"/>
          <w:lang w:val="it-IT" w:eastAsia="it-IT"/>
        </w:rPr>
      </w:pPr>
      <w:r w:rsidRPr="00652BDB">
        <w:rPr>
          <w:szCs w:val="22"/>
          <w:lang w:val="it-IT" w:eastAsia="it-IT"/>
        </w:rPr>
        <w:t xml:space="preserve">Mercedes-AMG Performance Center: Mercedes-Benz Roma </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lang w:val="it-IT" w:eastAsia="it-IT"/>
        </w:rPr>
      </w:pPr>
      <w:r w:rsidRPr="00652BDB">
        <w:rPr>
          <w:szCs w:val="22"/>
          <w:lang w:val="it-IT" w:eastAsia="it-IT"/>
        </w:rPr>
        <w:t xml:space="preserve">Il tratto tra Pula e Santadi si sviluppa a sud-ovest della Sardegna ed è composto da un gruppo di montagne che termina con il Monte </w:t>
      </w:r>
      <w:proofErr w:type="spellStart"/>
      <w:r w:rsidRPr="00652BDB">
        <w:rPr>
          <w:szCs w:val="22"/>
          <w:lang w:val="it-IT" w:eastAsia="it-IT"/>
        </w:rPr>
        <w:t>Linas</w:t>
      </w:r>
      <w:proofErr w:type="spellEnd"/>
      <w:r w:rsidRPr="00652BDB">
        <w:rPr>
          <w:szCs w:val="22"/>
          <w:lang w:val="it-IT" w:eastAsia="it-IT"/>
        </w:rPr>
        <w:t xml:space="preserve"> a Sud e il Monte </w:t>
      </w:r>
      <w:proofErr w:type="spellStart"/>
      <w:r w:rsidRPr="00652BDB">
        <w:rPr>
          <w:szCs w:val="22"/>
          <w:lang w:val="it-IT" w:eastAsia="it-IT"/>
        </w:rPr>
        <w:t>Arcuentu</w:t>
      </w:r>
      <w:proofErr w:type="spellEnd"/>
      <w:r w:rsidRPr="00652BDB">
        <w:rPr>
          <w:szCs w:val="22"/>
          <w:lang w:val="it-IT" w:eastAsia="it-IT"/>
        </w:rPr>
        <w:t xml:space="preserve"> a nord. È il massiccio paleozoico sardo, composto da rocce granitiche cristalline ricoperte di macchia mediterranea incontaminata, incorniciata dalle acque del mediterraneo occidentale. Un tratto di strada emozionante, solitaria e </w:t>
      </w:r>
      <w:r w:rsidRPr="00652BDB">
        <w:rPr>
          <w:szCs w:val="22"/>
          <w:lang w:val="it-IT" w:eastAsia="it-IT"/>
        </w:rPr>
        <w:lastRenderedPageBreak/>
        <w:t>spettacolare, che trova la sua massima espressione nel tratto da Teulada a Giba.</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u w:val="single"/>
          <w:lang w:val="it-IT" w:eastAsia="it-IT"/>
        </w:rPr>
      </w:pPr>
      <w:r w:rsidRPr="00652BDB">
        <w:rPr>
          <w:szCs w:val="22"/>
          <w:u w:val="single"/>
          <w:lang w:val="it-IT" w:eastAsia="it-IT"/>
        </w:rPr>
        <w:t>Route_4: “Matera - Maratea”</w:t>
      </w:r>
    </w:p>
    <w:p w:rsidR="00B743B4" w:rsidRPr="00652BDB" w:rsidRDefault="00B743B4" w:rsidP="00B743B4">
      <w:pPr>
        <w:spacing w:after="0" w:line="240" w:lineRule="auto"/>
        <w:rPr>
          <w:i/>
          <w:szCs w:val="22"/>
          <w:lang w:val="it-IT" w:eastAsia="it-IT"/>
        </w:rPr>
      </w:pPr>
      <w:r w:rsidRPr="00652BDB">
        <w:rPr>
          <w:i/>
          <w:szCs w:val="22"/>
          <w:lang w:val="it-IT" w:eastAsia="it-IT"/>
        </w:rPr>
        <w:t xml:space="preserve">“Matera è un posto difficile da descrivere. È difficile persino da fotografare. Sfugge alle definizioni, sguscia via tra uno scatto e l'altro, tra parola e parola. Bisogna andarci, è un posto unico al mondo, che va attraversato in silenzio, assorti, in modo da catturarne la bellezza selvaggia, caotica, che sfugge a ogni definizione” </w:t>
      </w:r>
    </w:p>
    <w:p w:rsidR="00B743B4" w:rsidRPr="00652BDB" w:rsidRDefault="00B743B4" w:rsidP="00B743B4">
      <w:pPr>
        <w:spacing w:after="0" w:line="240" w:lineRule="auto"/>
        <w:jc w:val="right"/>
        <w:rPr>
          <w:szCs w:val="22"/>
          <w:lang w:val="it-IT" w:eastAsia="it-IT"/>
        </w:rPr>
      </w:pPr>
      <w:r w:rsidRPr="00652BDB">
        <w:rPr>
          <w:szCs w:val="22"/>
          <w:lang w:val="it-IT" w:eastAsia="it-IT"/>
        </w:rPr>
        <w:t xml:space="preserve">Licia </w:t>
      </w:r>
      <w:proofErr w:type="spellStart"/>
      <w:r w:rsidRPr="00652BDB">
        <w:rPr>
          <w:szCs w:val="22"/>
          <w:lang w:val="it-IT" w:eastAsia="it-IT"/>
        </w:rPr>
        <w:t>Troisi</w:t>
      </w:r>
      <w:proofErr w:type="spellEnd"/>
    </w:p>
    <w:p w:rsidR="00B743B4" w:rsidRPr="00652BDB" w:rsidRDefault="00B743B4" w:rsidP="00652BDB">
      <w:pPr>
        <w:spacing w:after="0" w:line="240" w:lineRule="auto"/>
        <w:rPr>
          <w:szCs w:val="22"/>
          <w:lang w:val="it-IT" w:eastAsia="it-IT"/>
        </w:rPr>
      </w:pPr>
      <w:r w:rsidRPr="00652BDB">
        <w:rPr>
          <w:szCs w:val="22"/>
          <w:lang w:val="it-IT" w:eastAsia="it-IT"/>
        </w:rPr>
        <w:t xml:space="preserve">Regione: Basilicata </w:t>
      </w:r>
    </w:p>
    <w:p w:rsidR="00B743B4" w:rsidRPr="00652BDB" w:rsidRDefault="00B743B4" w:rsidP="00652BDB">
      <w:pPr>
        <w:spacing w:after="0" w:line="240" w:lineRule="auto"/>
        <w:rPr>
          <w:szCs w:val="22"/>
          <w:lang w:val="it-IT" w:eastAsia="it-IT"/>
        </w:rPr>
      </w:pPr>
      <w:r w:rsidRPr="00652BDB">
        <w:rPr>
          <w:szCs w:val="22"/>
          <w:lang w:val="it-IT" w:eastAsia="it-IT"/>
        </w:rPr>
        <w:t>Altitudine: 510 metri s.l.m.</w:t>
      </w:r>
    </w:p>
    <w:p w:rsidR="00B743B4" w:rsidRPr="00652BDB" w:rsidRDefault="00B743B4" w:rsidP="00652BDB">
      <w:pPr>
        <w:spacing w:after="0" w:line="240" w:lineRule="auto"/>
        <w:rPr>
          <w:szCs w:val="22"/>
          <w:lang w:val="it-IT" w:eastAsia="it-IT"/>
        </w:rPr>
      </w:pPr>
      <w:r w:rsidRPr="00652BDB">
        <w:rPr>
          <w:szCs w:val="22"/>
          <w:lang w:val="it-IT" w:eastAsia="it-IT"/>
        </w:rPr>
        <w:t>Coordinate: 40°40</w:t>
      </w:r>
      <w:r w:rsidRPr="00652BDB">
        <w:rPr>
          <w:rFonts w:ascii="Times New Roman" w:hAnsi="Times New Roman"/>
          <w:szCs w:val="22"/>
          <w:lang w:val="it-IT" w:eastAsia="it-IT"/>
        </w:rPr>
        <w:t>′</w:t>
      </w:r>
      <w:r w:rsidRPr="00652BDB">
        <w:rPr>
          <w:szCs w:val="22"/>
          <w:lang w:val="it-IT" w:eastAsia="it-IT"/>
        </w:rPr>
        <w:t>00</w:t>
      </w:r>
      <w:r w:rsidRPr="00652BDB">
        <w:rPr>
          <w:rFonts w:ascii="Times New Roman" w:hAnsi="Times New Roman"/>
          <w:szCs w:val="22"/>
          <w:lang w:val="it-IT" w:eastAsia="it-IT"/>
        </w:rPr>
        <w:t>″</w:t>
      </w:r>
      <w:r w:rsidRPr="00652BDB">
        <w:rPr>
          <w:szCs w:val="22"/>
          <w:lang w:val="it-IT" w:eastAsia="it-IT"/>
        </w:rPr>
        <w:t>N 16</w:t>
      </w:r>
      <w:r w:rsidRPr="00652BDB">
        <w:rPr>
          <w:rFonts w:cs="CorpoA"/>
          <w:szCs w:val="22"/>
          <w:lang w:val="it-IT" w:eastAsia="it-IT"/>
        </w:rPr>
        <w:t>°</w:t>
      </w:r>
      <w:r w:rsidRPr="00652BDB">
        <w:rPr>
          <w:szCs w:val="22"/>
          <w:lang w:val="it-IT" w:eastAsia="it-IT"/>
        </w:rPr>
        <w:t>36</w:t>
      </w:r>
      <w:r w:rsidRPr="00652BDB">
        <w:rPr>
          <w:rFonts w:ascii="Times New Roman" w:hAnsi="Times New Roman"/>
          <w:szCs w:val="22"/>
          <w:lang w:val="it-IT" w:eastAsia="it-IT"/>
        </w:rPr>
        <w:t>′</w:t>
      </w:r>
      <w:r w:rsidRPr="00652BDB">
        <w:rPr>
          <w:szCs w:val="22"/>
          <w:lang w:val="it-IT" w:eastAsia="it-IT"/>
        </w:rPr>
        <w:t>00</w:t>
      </w:r>
      <w:r w:rsidRPr="00652BDB">
        <w:rPr>
          <w:rFonts w:ascii="Times New Roman" w:hAnsi="Times New Roman"/>
          <w:szCs w:val="22"/>
          <w:lang w:val="it-IT" w:eastAsia="it-IT"/>
        </w:rPr>
        <w:t>″</w:t>
      </w:r>
      <w:r w:rsidRPr="00652BDB">
        <w:rPr>
          <w:szCs w:val="22"/>
          <w:lang w:val="it-IT" w:eastAsia="it-IT"/>
        </w:rPr>
        <w:t xml:space="preserve">E </w:t>
      </w:r>
    </w:p>
    <w:p w:rsidR="00B743B4" w:rsidRPr="00652BDB" w:rsidRDefault="00B743B4" w:rsidP="00652BDB">
      <w:pPr>
        <w:spacing w:after="0" w:line="240" w:lineRule="auto"/>
        <w:rPr>
          <w:szCs w:val="22"/>
          <w:lang w:val="it-IT" w:eastAsia="it-IT"/>
        </w:rPr>
      </w:pPr>
      <w:r w:rsidRPr="00652BDB">
        <w:rPr>
          <w:szCs w:val="22"/>
          <w:lang w:val="it-IT" w:eastAsia="it-IT"/>
        </w:rPr>
        <w:t xml:space="preserve">Lunghezza: 185 km </w:t>
      </w:r>
    </w:p>
    <w:p w:rsidR="00B743B4" w:rsidRPr="00652BDB" w:rsidRDefault="00B743B4" w:rsidP="00652BDB">
      <w:pPr>
        <w:spacing w:after="0" w:line="240" w:lineRule="auto"/>
        <w:rPr>
          <w:szCs w:val="22"/>
          <w:lang w:val="it-IT" w:eastAsia="it-IT"/>
        </w:rPr>
      </w:pPr>
      <w:r w:rsidRPr="00652BDB">
        <w:rPr>
          <w:szCs w:val="22"/>
          <w:lang w:val="it-IT" w:eastAsia="it-IT"/>
        </w:rPr>
        <w:t>Mercedes-AMG Performance Center: Trivellato (Vicenza) e GMG (Firenze)</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lang w:val="it-IT" w:eastAsia="it-IT"/>
        </w:rPr>
      </w:pPr>
      <w:r w:rsidRPr="00652BDB">
        <w:rPr>
          <w:szCs w:val="22"/>
          <w:lang w:val="it-IT" w:eastAsia="it-IT"/>
        </w:rPr>
        <w:t>Matera</w:t>
      </w:r>
      <w:r w:rsidR="00652BDB">
        <w:rPr>
          <w:szCs w:val="22"/>
          <w:lang w:val="it-IT" w:eastAsia="it-IT"/>
        </w:rPr>
        <w:t xml:space="preserve"> è nota con gli appellativi di ‘</w:t>
      </w:r>
      <w:r w:rsidRPr="00652BDB">
        <w:rPr>
          <w:szCs w:val="22"/>
          <w:lang w:val="it-IT" w:eastAsia="it-IT"/>
        </w:rPr>
        <w:t>Città dei Sassi</w:t>
      </w:r>
      <w:r w:rsidR="00652BDB">
        <w:rPr>
          <w:szCs w:val="22"/>
          <w:lang w:val="it-IT" w:eastAsia="it-IT"/>
        </w:rPr>
        <w:t>’ e ‘Città Sotterranea’</w:t>
      </w:r>
      <w:r w:rsidRPr="00652BDB">
        <w:rPr>
          <w:szCs w:val="22"/>
          <w:lang w:val="it-IT" w:eastAsia="it-IT"/>
        </w:rPr>
        <w:t xml:space="preserve">, è conosciuta per gli storici rioni Sassi, uno dei nuclei abitativi più antichi al mondo e riconosciuti nel 1993 Patrimonio dell’umanità dall’UNESCO. </w:t>
      </w:r>
    </w:p>
    <w:p w:rsidR="00B743B4" w:rsidRPr="00652BDB" w:rsidRDefault="00B743B4" w:rsidP="00B743B4">
      <w:pPr>
        <w:spacing w:after="0" w:line="360" w:lineRule="auto"/>
        <w:rPr>
          <w:szCs w:val="22"/>
          <w:lang w:val="it-IT" w:eastAsia="it-IT"/>
        </w:rPr>
      </w:pPr>
      <w:r w:rsidRPr="00652BDB">
        <w:rPr>
          <w:szCs w:val="22"/>
          <w:lang w:val="it-IT" w:eastAsia="it-IT"/>
        </w:rPr>
        <w:t>Da sempre importante meta turistica, nel 2019 Matera sarà Capitale europea della Cultura. Per i suoi pittoreschi paesaggi costieri e montani, Maratea è una delle principali mete turistiche del sud Italia, tanto da e</w:t>
      </w:r>
      <w:r w:rsidR="007D5185">
        <w:rPr>
          <w:szCs w:val="22"/>
          <w:lang w:val="it-IT" w:eastAsia="it-IT"/>
        </w:rPr>
        <w:t>ssere conosciuta anche come ‘</w:t>
      </w:r>
      <w:r w:rsidRPr="00652BDB">
        <w:rPr>
          <w:szCs w:val="22"/>
          <w:lang w:val="it-IT" w:eastAsia="it-IT"/>
        </w:rPr>
        <w:t>Perla del Tirreno’ e ‘</w:t>
      </w:r>
      <w:r w:rsidR="007D5185">
        <w:rPr>
          <w:szCs w:val="22"/>
          <w:lang w:val="it-IT" w:eastAsia="it-IT"/>
        </w:rPr>
        <w:t>C</w:t>
      </w:r>
      <w:r w:rsidRPr="00652BDB">
        <w:rPr>
          <w:szCs w:val="22"/>
          <w:lang w:val="it-IT" w:eastAsia="it-IT"/>
        </w:rPr>
        <w:t>ittà delle 44 chiese’.</w:t>
      </w:r>
    </w:p>
    <w:p w:rsidR="00B743B4" w:rsidRPr="00652BDB" w:rsidRDefault="00B743B4" w:rsidP="00B743B4">
      <w:pPr>
        <w:spacing w:after="0" w:line="360" w:lineRule="auto"/>
        <w:rPr>
          <w:szCs w:val="22"/>
          <w:lang w:val="it-IT" w:eastAsia="it-IT"/>
        </w:rPr>
      </w:pPr>
    </w:p>
    <w:p w:rsidR="00B743B4" w:rsidRPr="00652BDB" w:rsidRDefault="00B743B4" w:rsidP="00B743B4">
      <w:pPr>
        <w:spacing w:after="0" w:line="360" w:lineRule="auto"/>
        <w:rPr>
          <w:szCs w:val="22"/>
          <w:u w:val="single"/>
          <w:lang w:val="it-IT" w:eastAsia="it-IT"/>
        </w:rPr>
      </w:pPr>
      <w:r w:rsidRPr="00652BDB">
        <w:rPr>
          <w:szCs w:val="22"/>
          <w:u w:val="single"/>
          <w:lang w:val="it-IT" w:eastAsia="it-IT"/>
        </w:rPr>
        <w:t>Route_5: “Passo dello Stelvio”</w:t>
      </w:r>
    </w:p>
    <w:p w:rsidR="00801C42" w:rsidRPr="00801C42" w:rsidRDefault="00801C42" w:rsidP="00801C42">
      <w:pPr>
        <w:spacing w:after="0" w:line="240" w:lineRule="auto"/>
        <w:rPr>
          <w:i/>
          <w:iCs/>
          <w:szCs w:val="22"/>
          <w:lang w:val="it-IT" w:eastAsia="it-IT"/>
        </w:rPr>
      </w:pPr>
      <w:r>
        <w:rPr>
          <w:i/>
          <w:iCs/>
          <w:szCs w:val="22"/>
          <w:lang w:val="it-IT" w:eastAsia="it-IT"/>
        </w:rPr>
        <w:t>“</w:t>
      </w:r>
      <w:r w:rsidRPr="00801C42">
        <w:rPr>
          <w:i/>
          <w:iCs/>
          <w:szCs w:val="22"/>
          <w:lang w:val="it-IT" w:eastAsia="it-IT"/>
        </w:rPr>
        <w:t xml:space="preserve">Ho trascorso tutta la mia infanzia davanti alle Alpi. Davanti alla massa bruna e funerea degli abeti di </w:t>
      </w:r>
      <w:proofErr w:type="spellStart"/>
      <w:r w:rsidRPr="00801C42">
        <w:rPr>
          <w:i/>
          <w:iCs/>
          <w:szCs w:val="22"/>
          <w:lang w:val="it-IT" w:eastAsia="it-IT"/>
        </w:rPr>
        <w:t>Beatenberg</w:t>
      </w:r>
      <w:proofErr w:type="spellEnd"/>
      <w:r w:rsidRPr="00801C42">
        <w:rPr>
          <w:i/>
          <w:iCs/>
          <w:szCs w:val="22"/>
          <w:lang w:val="it-IT" w:eastAsia="it-IT"/>
        </w:rPr>
        <w:t xml:space="preserve">, nel biancore immacolato della neve. In fondo, siamo venuti qui per la mia nostalgia della montagna. </w:t>
      </w:r>
    </w:p>
    <w:p w:rsidR="00801C42" w:rsidRPr="00801C42" w:rsidRDefault="00801C42" w:rsidP="00801C42">
      <w:pPr>
        <w:spacing w:after="0" w:line="240" w:lineRule="auto"/>
        <w:rPr>
          <w:szCs w:val="22"/>
          <w:lang w:val="it-IT" w:eastAsia="it-IT"/>
        </w:rPr>
      </w:pPr>
      <w:proofErr w:type="spellStart"/>
      <w:r w:rsidRPr="00801C42">
        <w:rPr>
          <w:i/>
          <w:iCs/>
          <w:szCs w:val="22"/>
          <w:lang w:val="it-IT" w:eastAsia="it-IT"/>
        </w:rPr>
        <w:t>Rossinière</w:t>
      </w:r>
      <w:proofErr w:type="spellEnd"/>
      <w:r w:rsidRPr="00801C42">
        <w:rPr>
          <w:i/>
          <w:iCs/>
          <w:szCs w:val="22"/>
          <w:lang w:val="it-IT" w:eastAsia="it-IT"/>
        </w:rPr>
        <w:t xml:space="preserve"> mi aiuta ad avanzare ed evolvermi. A dipingere.</w:t>
      </w:r>
      <w:r>
        <w:rPr>
          <w:i/>
          <w:iCs/>
          <w:szCs w:val="22"/>
          <w:lang w:val="it-IT" w:eastAsia="it-IT"/>
        </w:rPr>
        <w:t>”</w:t>
      </w:r>
      <w:r w:rsidRPr="00801C42">
        <w:rPr>
          <w:szCs w:val="22"/>
          <w:lang w:val="it-IT" w:eastAsia="it-IT"/>
        </w:rPr>
        <w:t xml:space="preserve"> </w:t>
      </w:r>
    </w:p>
    <w:p w:rsidR="00801C42" w:rsidRPr="00801C42" w:rsidRDefault="00801C42" w:rsidP="00801C42">
      <w:pPr>
        <w:spacing w:after="0" w:line="240" w:lineRule="auto"/>
        <w:jc w:val="right"/>
        <w:rPr>
          <w:szCs w:val="22"/>
          <w:lang w:val="it-IT" w:eastAsia="it-IT"/>
        </w:rPr>
      </w:pPr>
      <w:proofErr w:type="spellStart"/>
      <w:r>
        <w:rPr>
          <w:szCs w:val="22"/>
          <w:lang w:val="it-IT" w:eastAsia="it-IT"/>
        </w:rPr>
        <w:t>Balthus</w:t>
      </w:r>
      <w:proofErr w:type="spellEnd"/>
    </w:p>
    <w:p w:rsidR="00B743B4" w:rsidRPr="00652BDB" w:rsidRDefault="00B743B4" w:rsidP="00652BDB">
      <w:pPr>
        <w:spacing w:after="0" w:line="240" w:lineRule="auto"/>
        <w:rPr>
          <w:szCs w:val="22"/>
          <w:lang w:val="it-IT" w:eastAsia="it-IT"/>
        </w:rPr>
      </w:pPr>
      <w:r w:rsidRPr="00652BDB">
        <w:rPr>
          <w:szCs w:val="22"/>
          <w:lang w:val="it-IT" w:eastAsia="it-IT"/>
        </w:rPr>
        <w:t>Region</w:t>
      </w:r>
      <w:r w:rsidR="005108D2">
        <w:rPr>
          <w:szCs w:val="22"/>
          <w:lang w:val="it-IT" w:eastAsia="it-IT"/>
        </w:rPr>
        <w:t>i</w:t>
      </w:r>
      <w:r w:rsidRPr="00652BDB">
        <w:rPr>
          <w:szCs w:val="22"/>
          <w:lang w:val="it-IT" w:eastAsia="it-IT"/>
        </w:rPr>
        <w:t xml:space="preserve">: Trentino Alto Adige, Lombardia </w:t>
      </w:r>
    </w:p>
    <w:p w:rsidR="00B743B4" w:rsidRPr="00652BDB" w:rsidRDefault="00B743B4" w:rsidP="00652BDB">
      <w:pPr>
        <w:spacing w:after="0" w:line="240" w:lineRule="auto"/>
        <w:rPr>
          <w:szCs w:val="22"/>
          <w:lang w:val="it-IT" w:eastAsia="it-IT"/>
        </w:rPr>
      </w:pPr>
      <w:r w:rsidRPr="00652BDB">
        <w:rPr>
          <w:szCs w:val="22"/>
          <w:lang w:val="it-IT" w:eastAsia="it-IT"/>
        </w:rPr>
        <w:t>Altitudine: 2.758 metri s.l.m.</w:t>
      </w:r>
    </w:p>
    <w:p w:rsidR="00B743B4" w:rsidRPr="00652BDB" w:rsidRDefault="00B743B4" w:rsidP="00652BDB">
      <w:pPr>
        <w:spacing w:after="0" w:line="240" w:lineRule="auto"/>
        <w:rPr>
          <w:szCs w:val="22"/>
          <w:lang w:val="it-IT" w:eastAsia="it-IT"/>
        </w:rPr>
      </w:pPr>
      <w:r w:rsidRPr="00652BDB">
        <w:rPr>
          <w:szCs w:val="22"/>
          <w:lang w:val="it-IT" w:eastAsia="it-IT"/>
        </w:rPr>
        <w:t>Coordinate: 46°31</w:t>
      </w:r>
      <w:r w:rsidRPr="00652BDB">
        <w:rPr>
          <w:rFonts w:ascii="Times New Roman" w:hAnsi="Times New Roman"/>
          <w:szCs w:val="22"/>
          <w:lang w:val="it-IT" w:eastAsia="it-IT"/>
        </w:rPr>
        <w:t>′</w:t>
      </w:r>
      <w:r w:rsidRPr="00652BDB">
        <w:rPr>
          <w:szCs w:val="22"/>
          <w:lang w:val="it-IT" w:eastAsia="it-IT"/>
        </w:rPr>
        <w:t>42.96</w:t>
      </w:r>
      <w:r w:rsidRPr="00652BDB">
        <w:rPr>
          <w:rFonts w:ascii="Times New Roman" w:hAnsi="Times New Roman"/>
          <w:szCs w:val="22"/>
          <w:lang w:val="it-IT" w:eastAsia="it-IT"/>
        </w:rPr>
        <w:t>″</w:t>
      </w:r>
      <w:r w:rsidRPr="00652BDB">
        <w:rPr>
          <w:szCs w:val="22"/>
          <w:lang w:val="it-IT" w:eastAsia="it-IT"/>
        </w:rPr>
        <w:t>N 10</w:t>
      </w:r>
      <w:r w:rsidRPr="00652BDB">
        <w:rPr>
          <w:rFonts w:cs="CorpoA"/>
          <w:szCs w:val="22"/>
          <w:lang w:val="it-IT" w:eastAsia="it-IT"/>
        </w:rPr>
        <w:t>°</w:t>
      </w:r>
      <w:r w:rsidRPr="00652BDB">
        <w:rPr>
          <w:szCs w:val="22"/>
          <w:lang w:val="it-IT" w:eastAsia="it-IT"/>
        </w:rPr>
        <w:t>27</w:t>
      </w:r>
      <w:r w:rsidRPr="00652BDB">
        <w:rPr>
          <w:rFonts w:ascii="Times New Roman" w:hAnsi="Times New Roman"/>
          <w:szCs w:val="22"/>
          <w:lang w:val="it-IT" w:eastAsia="it-IT"/>
        </w:rPr>
        <w:t>′</w:t>
      </w:r>
      <w:r w:rsidRPr="00652BDB">
        <w:rPr>
          <w:szCs w:val="22"/>
          <w:lang w:val="it-IT" w:eastAsia="it-IT"/>
        </w:rPr>
        <w:t>09.72</w:t>
      </w:r>
      <w:r w:rsidRPr="00652BDB">
        <w:rPr>
          <w:rFonts w:ascii="Times New Roman" w:hAnsi="Times New Roman"/>
          <w:szCs w:val="22"/>
          <w:lang w:val="it-IT" w:eastAsia="it-IT"/>
        </w:rPr>
        <w:t>″</w:t>
      </w:r>
      <w:r w:rsidRPr="00652BDB">
        <w:rPr>
          <w:szCs w:val="22"/>
          <w:lang w:val="it-IT" w:eastAsia="it-IT"/>
        </w:rPr>
        <w:t xml:space="preserve">E </w:t>
      </w:r>
    </w:p>
    <w:p w:rsidR="00B743B4" w:rsidRPr="00652BDB" w:rsidRDefault="00B743B4" w:rsidP="00652BDB">
      <w:pPr>
        <w:spacing w:after="0" w:line="240" w:lineRule="auto"/>
        <w:rPr>
          <w:szCs w:val="22"/>
          <w:lang w:val="it-IT" w:eastAsia="it-IT"/>
        </w:rPr>
      </w:pPr>
      <w:r w:rsidRPr="00652BDB">
        <w:rPr>
          <w:szCs w:val="22"/>
          <w:lang w:val="it-IT" w:eastAsia="it-IT"/>
        </w:rPr>
        <w:t xml:space="preserve">Lunghezza: 55 km </w:t>
      </w:r>
    </w:p>
    <w:p w:rsidR="00B743B4" w:rsidRPr="00652BDB" w:rsidRDefault="00B743B4" w:rsidP="00652BDB">
      <w:pPr>
        <w:spacing w:after="0" w:line="240" w:lineRule="auto"/>
        <w:rPr>
          <w:szCs w:val="22"/>
          <w:lang w:val="it-IT" w:eastAsia="it-IT"/>
        </w:rPr>
      </w:pPr>
      <w:r w:rsidRPr="00652BDB">
        <w:rPr>
          <w:szCs w:val="22"/>
          <w:lang w:val="it-IT" w:eastAsia="it-IT"/>
        </w:rPr>
        <w:t>Mercedes-AMG Performance Center: SMV (Napoli) e Rossi (Perugia)</w:t>
      </w:r>
    </w:p>
    <w:p w:rsidR="00B743B4" w:rsidRPr="00652BDB" w:rsidRDefault="00B743B4" w:rsidP="00B743B4">
      <w:pPr>
        <w:spacing w:after="0" w:line="360" w:lineRule="auto"/>
        <w:rPr>
          <w:szCs w:val="22"/>
          <w:lang w:val="it-IT" w:eastAsia="it-IT"/>
        </w:rPr>
      </w:pPr>
    </w:p>
    <w:p w:rsidR="005448BF" w:rsidRPr="00652BDB" w:rsidRDefault="00B743B4" w:rsidP="00B743B4">
      <w:pPr>
        <w:spacing w:after="0" w:line="360" w:lineRule="auto"/>
        <w:rPr>
          <w:szCs w:val="22"/>
          <w:lang w:val="it-IT" w:eastAsia="it-IT"/>
        </w:rPr>
      </w:pPr>
      <w:r w:rsidRPr="00652BDB">
        <w:rPr>
          <w:szCs w:val="22"/>
          <w:lang w:val="it-IT" w:eastAsia="it-IT"/>
        </w:rPr>
        <w:t>Il passo dello Stelvio è il valico automobilistico più alto d’Italia, il secondo in Europa dopo il colle dell’</w:t>
      </w:r>
      <w:proofErr w:type="spellStart"/>
      <w:r w:rsidRPr="00652BDB">
        <w:rPr>
          <w:szCs w:val="22"/>
          <w:lang w:val="it-IT" w:eastAsia="it-IT"/>
        </w:rPr>
        <w:t>Iseran</w:t>
      </w:r>
      <w:proofErr w:type="spellEnd"/>
      <w:r w:rsidRPr="00652BDB">
        <w:rPr>
          <w:szCs w:val="22"/>
          <w:lang w:val="it-IT" w:eastAsia="it-IT"/>
        </w:rPr>
        <w:t>. La strada statale omonima che lo attraversa, collegando Bormio e la Valtellina con Trafoi e la val Venosta, conta ben 85 tornanti. Lo Stelvio è famoso in tutto il mondo per la sua vocazione turistica e sportiva, una meta ambita da ciclisti e motociclisti professionisti.</w:t>
      </w:r>
    </w:p>
    <w:p w:rsidR="00460392" w:rsidRDefault="00460392" w:rsidP="00783AB7">
      <w:pPr>
        <w:spacing w:after="0" w:line="360" w:lineRule="auto"/>
        <w:rPr>
          <w:szCs w:val="22"/>
          <w:lang w:val="it-IT" w:eastAsia="it-IT"/>
        </w:rPr>
      </w:pPr>
    </w:p>
    <w:p w:rsidR="0026430E" w:rsidRPr="000A2384" w:rsidRDefault="0026430E" w:rsidP="00783AB7">
      <w:pPr>
        <w:spacing w:after="0" w:line="360" w:lineRule="auto"/>
        <w:rPr>
          <w:szCs w:val="22"/>
          <w:lang w:val="it-IT" w:eastAsia="it-IT"/>
        </w:rPr>
      </w:pPr>
      <w:r w:rsidRPr="0026430E">
        <w:rPr>
          <w:szCs w:val="22"/>
          <w:lang w:val="it-IT" w:eastAsia="it-IT"/>
        </w:rPr>
        <w:t xml:space="preserve">Ulteriori informazioni su </w:t>
      </w:r>
      <w:r w:rsidRPr="0026430E">
        <w:rPr>
          <w:b/>
          <w:szCs w:val="22"/>
          <w:lang w:val="it-IT" w:eastAsia="it-IT"/>
        </w:rPr>
        <w:t>media.mercedes-benz.it</w:t>
      </w:r>
      <w:r w:rsidRPr="0026430E">
        <w:rPr>
          <w:szCs w:val="22"/>
          <w:lang w:val="it-IT" w:eastAsia="it-IT"/>
        </w:rPr>
        <w:t xml:space="preserve"> e </w:t>
      </w:r>
      <w:r w:rsidRPr="0026430E">
        <w:rPr>
          <w:b/>
          <w:szCs w:val="22"/>
          <w:lang w:val="it-IT" w:eastAsia="it-IT"/>
        </w:rPr>
        <w:t>media.daimler.com</w:t>
      </w:r>
    </w:p>
    <w:sectPr w:rsidR="0026430E" w:rsidRPr="000A2384" w:rsidSect="00FD19EB">
      <w:headerReference w:type="default" r:id="rId10"/>
      <w:headerReference w:type="first" r:id="rId11"/>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E10" w:rsidRDefault="00EC5E10">
      <w:r>
        <w:rPr>
          <w:rFonts w:eastAsia="CorpoA"/>
        </w:rPr>
        <w:separator/>
      </w:r>
    </w:p>
    <w:p w:rsidR="00EC5E10" w:rsidRDefault="00EC5E10"/>
    <w:p w:rsidR="00EC5E10" w:rsidRDefault="00EC5E10"/>
    <w:p w:rsidR="00EC5E10" w:rsidRDefault="00EC5E10"/>
    <w:p w:rsidR="00EC5E10" w:rsidRDefault="00EC5E10"/>
    <w:p w:rsidR="00EC5E10" w:rsidRDefault="00EC5E10"/>
    <w:p w:rsidR="00EC5E10" w:rsidRDefault="00EC5E10"/>
  </w:endnote>
  <w:endnote w:type="continuationSeparator" w:id="0">
    <w:p w:rsidR="00EC5E10" w:rsidRDefault="00EC5E10">
      <w:r>
        <w:rPr>
          <w:rFonts w:eastAsia="CorpoA"/>
        </w:rPr>
        <w:continuationSeparator/>
      </w:r>
    </w:p>
    <w:p w:rsidR="00EC5E10" w:rsidRDefault="00EC5E10"/>
    <w:p w:rsidR="00EC5E10" w:rsidRDefault="00EC5E10"/>
    <w:p w:rsidR="00EC5E10" w:rsidRDefault="00EC5E10"/>
    <w:p w:rsidR="00EC5E10" w:rsidRDefault="00EC5E10"/>
    <w:p w:rsidR="00EC5E10" w:rsidRDefault="00EC5E10"/>
    <w:p w:rsidR="00EC5E10" w:rsidRDefault="00EC5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E10" w:rsidRDefault="00EC5E10">
      <w:r>
        <w:rPr>
          <w:rFonts w:eastAsia="CorpoA"/>
        </w:rPr>
        <w:separator/>
      </w:r>
    </w:p>
    <w:p w:rsidR="00EC5E10" w:rsidRDefault="00EC5E10"/>
    <w:p w:rsidR="00EC5E10" w:rsidRDefault="00EC5E10"/>
    <w:p w:rsidR="00EC5E10" w:rsidRDefault="00EC5E10"/>
    <w:p w:rsidR="00EC5E10" w:rsidRDefault="00EC5E10"/>
    <w:p w:rsidR="00EC5E10" w:rsidRDefault="00EC5E10"/>
    <w:p w:rsidR="00EC5E10" w:rsidRDefault="00EC5E10"/>
  </w:footnote>
  <w:footnote w:type="continuationSeparator" w:id="0">
    <w:p w:rsidR="00EC5E10" w:rsidRDefault="00EC5E10">
      <w:r>
        <w:rPr>
          <w:rFonts w:eastAsia="CorpoA"/>
        </w:rPr>
        <w:continuationSeparator/>
      </w:r>
    </w:p>
    <w:p w:rsidR="00EC5E10" w:rsidRDefault="00EC5E10"/>
    <w:p w:rsidR="00EC5E10" w:rsidRDefault="00EC5E10"/>
    <w:p w:rsidR="00EC5E10" w:rsidRDefault="00EC5E10"/>
    <w:p w:rsidR="00EC5E10" w:rsidRDefault="00EC5E10"/>
    <w:p w:rsidR="00EC5E10" w:rsidRDefault="00EC5E10"/>
    <w:p w:rsidR="00EC5E10" w:rsidRDefault="00EC5E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58" w:rsidRDefault="00CC2AE1">
    <w:pPr>
      <w:spacing w:line="305" w:lineRule="exact"/>
    </w:pPr>
    <w:r>
      <w:rPr>
        <w:noProof/>
        <w:lang w:val="it-IT" w:eastAsia="it-IT"/>
      </w:rPr>
      <w:drawing>
        <wp:anchor distT="0" distB="0" distL="114300" distR="114300" simplePos="0" relativeHeight="251658240" behindDoc="1" locked="0" layoutInCell="1" allowOverlap="1" wp14:anchorId="4C54124A" wp14:editId="504E7567">
          <wp:simplePos x="0" y="0"/>
          <wp:positionH relativeFrom="page">
            <wp:posOffset>3477895</wp:posOffset>
          </wp:positionH>
          <wp:positionV relativeFrom="page">
            <wp:posOffset>208915</wp:posOffset>
          </wp:positionV>
          <wp:extent cx="2199640" cy="647700"/>
          <wp:effectExtent l="0" t="0" r="0"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58" w:rsidRDefault="00CC2AE1">
    <w:pPr>
      <w:pStyle w:val="Intestazione"/>
    </w:pPr>
    <w:r>
      <w:rPr>
        <w:noProof/>
        <w:lang w:val="it-IT" w:eastAsia="it-IT"/>
      </w:rPr>
      <w:drawing>
        <wp:anchor distT="0" distB="0" distL="114300" distR="114300" simplePos="0" relativeHeight="251657216" behindDoc="1" locked="0" layoutInCell="1" allowOverlap="1" wp14:anchorId="6CFAC60F" wp14:editId="6B8D1EE3">
          <wp:simplePos x="0" y="0"/>
          <wp:positionH relativeFrom="page">
            <wp:posOffset>3476625</wp:posOffset>
          </wp:positionH>
          <wp:positionV relativeFrom="page">
            <wp:posOffset>409575</wp:posOffset>
          </wp:positionV>
          <wp:extent cx="2200275" cy="647700"/>
          <wp:effectExtent l="0" t="0" r="9525"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58" w:rsidRDefault="00290C21" w:rsidP="00FD19EB">
    <w:pPr>
      <w:pStyle w:val="MLStat"/>
      <w:framePr w:w="2325" w:h="289" w:wrap="around" w:vAnchor="page" w:hAnchor="page" w:x="9045" w:y="1957" w:anchorLock="1"/>
      <w:spacing w:after="0"/>
      <w:ind w:left="0" w:right="0" w:firstLine="0"/>
      <w:rPr>
        <w:rFonts w:ascii="CorpoA" w:hAnsi="CorpoA"/>
        <w:sz w:val="22"/>
      </w:rPr>
    </w:pPr>
    <w:proofErr w:type="spellStart"/>
    <w:r>
      <w:rPr>
        <w:rFonts w:ascii="CorpoA" w:eastAsia="CorpoA" w:hAnsi="CorpoA"/>
        <w:sz w:val="22"/>
      </w:rPr>
      <w:t>Pag</w:t>
    </w:r>
    <w:proofErr w:type="spellEnd"/>
    <w:r>
      <w:rPr>
        <w:rFonts w:ascii="CorpoA" w:eastAsia="CorpoA" w:hAnsi="CorpoA"/>
        <w:sz w:val="22"/>
      </w:rPr>
      <w:t>.</w:t>
    </w:r>
    <w:r w:rsidR="007F5958">
      <w:rPr>
        <w:rFonts w:ascii="CorpoA" w:eastAsia="CorpoA" w:hAnsi="CorpoA"/>
        <w:sz w:val="22"/>
      </w:rPr>
      <w:t xml:space="preserve"> </w:t>
    </w:r>
    <w:r w:rsidR="007F5958">
      <w:rPr>
        <w:rStyle w:val="Numeropagina"/>
        <w:rFonts w:ascii="CorpoA" w:eastAsia="CorpoA" w:hAnsi="CorpoA"/>
        <w:sz w:val="22"/>
      </w:rPr>
      <w:fldChar w:fldCharType="begin"/>
    </w:r>
    <w:r w:rsidR="007F5958">
      <w:rPr>
        <w:rStyle w:val="Numeropagina"/>
        <w:rFonts w:ascii="CorpoA" w:eastAsia="CorpoA" w:hAnsi="CorpoA"/>
        <w:sz w:val="22"/>
      </w:rPr>
      <w:instrText xml:space="preserve"> PAGE </w:instrText>
    </w:r>
    <w:r w:rsidR="007F5958">
      <w:rPr>
        <w:rStyle w:val="Numeropagina"/>
        <w:rFonts w:ascii="CorpoA" w:eastAsia="CorpoA" w:hAnsi="CorpoA"/>
        <w:sz w:val="22"/>
      </w:rPr>
      <w:fldChar w:fldCharType="separate"/>
    </w:r>
    <w:r w:rsidR="008B203E">
      <w:rPr>
        <w:rStyle w:val="Numeropagina"/>
        <w:rFonts w:ascii="CorpoA" w:eastAsia="CorpoA" w:hAnsi="CorpoA"/>
        <w:noProof/>
        <w:sz w:val="22"/>
      </w:rPr>
      <w:t>4</w:t>
    </w:r>
    <w:r w:rsidR="007F5958">
      <w:rPr>
        <w:rStyle w:val="Numeropagina"/>
        <w:rFonts w:ascii="CorpoA" w:eastAsia="CorpoA" w:hAnsi="CorpoA"/>
        <w:sz w:val="22"/>
      </w:rPr>
      <w:fldChar w:fldCharType="end"/>
    </w:r>
  </w:p>
  <w:p w:rsidR="007F5958" w:rsidRDefault="007F5958">
    <w:pPr>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58" w:rsidRDefault="007F5958" w:rsidP="00FD19E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B7CB9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2">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3">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4">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5">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6">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7">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8">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9">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1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1">
    <w:nsid w:val="0B6E2A42"/>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0BD93379"/>
    <w:multiLevelType w:val="hybridMultilevel"/>
    <w:tmpl w:val="94F85566"/>
    <w:lvl w:ilvl="0" w:tplc="84E23F4C">
      <w:start w:val="1"/>
      <w:numFmt w:val="bullet"/>
      <w:lvlRestart w:val="0"/>
      <w:pStyle w:val="Subhead"/>
      <w:lvlText w:val="•"/>
      <w:lvlJc w:val="left"/>
      <w:pPr>
        <w:tabs>
          <w:tab w:val="num" w:pos="227"/>
        </w:tabs>
        <w:ind w:left="227" w:hanging="227"/>
      </w:pPr>
      <w:rPr>
        <w:b w:val="0"/>
        <w:i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32D05A9"/>
    <w:multiLevelType w:val="multilevel"/>
    <w:tmpl w:val="04070023"/>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nsid w:val="366152F8"/>
    <w:multiLevelType w:val="singleLevel"/>
    <w:tmpl w:val="5846CCC6"/>
    <w:lvl w:ilvl="0">
      <w:start w:val="1"/>
      <w:numFmt w:val="upperLetter"/>
      <w:lvlText w:val="%1."/>
      <w:lvlJc w:val="left"/>
      <w:pPr>
        <w:tabs>
          <w:tab w:val="num" w:pos="360"/>
        </w:tabs>
        <w:ind w:left="360" w:hanging="360"/>
      </w:pPr>
      <w:rPr>
        <w:rFonts w:cs="Times New Roman" w:hint="default"/>
      </w:rPr>
    </w:lvl>
  </w:abstractNum>
  <w:abstractNum w:abstractNumId="16">
    <w:nsid w:val="4FDC63EE"/>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5DB106B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C01410A"/>
    <w:multiLevelType w:val="singleLevel"/>
    <w:tmpl w:val="A8D0D198"/>
    <w:lvl w:ilvl="0">
      <w:start w:val="1"/>
      <w:numFmt w:val="upperLetter"/>
      <w:lvlText w:val="%1."/>
      <w:lvlJc w:val="left"/>
      <w:pPr>
        <w:tabs>
          <w:tab w:val="num" w:pos="360"/>
        </w:tabs>
        <w:ind w:left="360" w:hanging="360"/>
      </w:pPr>
      <w:rPr>
        <w:rFonts w:cs="Times New Roman" w:hint="default"/>
      </w:rPr>
    </w:lvl>
  </w:abstractNum>
  <w:abstractNum w:abstractNumId="19">
    <w:nsid w:val="6CDF03E8"/>
    <w:multiLevelType w:val="singleLevel"/>
    <w:tmpl w:val="2ADE068E"/>
    <w:lvl w:ilvl="0">
      <w:start w:val="1"/>
      <w:numFmt w:val="upperLetter"/>
      <w:lvlText w:val="%1."/>
      <w:lvlJc w:val="left"/>
      <w:pPr>
        <w:tabs>
          <w:tab w:val="num" w:pos="360"/>
        </w:tabs>
        <w:ind w:left="360" w:hanging="360"/>
      </w:pPr>
      <w:rPr>
        <w:rFonts w:cs="Times New Roman" w:hint="default"/>
      </w:rPr>
    </w:lvl>
  </w:abstractNum>
  <w:abstractNum w:abstractNumId="20">
    <w:nsid w:val="6DC31C6A"/>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9"/>
  </w:num>
  <w:num w:numId="12">
    <w:abstractNumId w:val="18"/>
  </w:num>
  <w:num w:numId="13">
    <w:abstractNumId w:val="15"/>
  </w:num>
  <w:num w:numId="14">
    <w:abstractNumId w:val="12"/>
  </w:num>
  <w:num w:numId="15">
    <w:abstractNumId w:val="10"/>
  </w:num>
  <w:num w:numId="16">
    <w:abstractNumId w:val="8"/>
  </w:num>
  <w:num w:numId="17">
    <w:abstractNumId w:val="7"/>
  </w:num>
  <w:num w:numId="18">
    <w:abstractNumId w:val="6"/>
  </w:num>
  <w:num w:numId="19">
    <w:abstractNumId w:val="5"/>
  </w:num>
  <w:num w:numId="20">
    <w:abstractNumId w:val="9"/>
  </w:num>
  <w:num w:numId="21">
    <w:abstractNumId w:val="4"/>
  </w:num>
  <w:num w:numId="22">
    <w:abstractNumId w:val="3"/>
  </w:num>
  <w:num w:numId="23">
    <w:abstractNumId w:val="2"/>
  </w:num>
  <w:num w:numId="24">
    <w:abstractNumId w:val="1"/>
  </w:num>
  <w:num w:numId="25">
    <w:abstractNumId w:val="16"/>
  </w:num>
  <w:num w:numId="26">
    <w:abstractNumId w:val="20"/>
  </w:num>
  <w:num w:numId="27">
    <w:abstractNumId w:val="14"/>
  </w:num>
  <w:num w:numId="28">
    <w:abstractNumId w:val="13"/>
  </w:num>
  <w:num w:numId="29">
    <w:abstractNumId w:val="11"/>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63134"/>
    <w:rsid w:val="000160E2"/>
    <w:rsid w:val="00021493"/>
    <w:rsid w:val="000219A5"/>
    <w:rsid w:val="00026BB3"/>
    <w:rsid w:val="00036AED"/>
    <w:rsid w:val="00075699"/>
    <w:rsid w:val="000876EA"/>
    <w:rsid w:val="000A2384"/>
    <w:rsid w:val="000A4693"/>
    <w:rsid w:val="000B6213"/>
    <w:rsid w:val="000D28FC"/>
    <w:rsid w:val="000E46C2"/>
    <w:rsid w:val="000E76A2"/>
    <w:rsid w:val="000E7807"/>
    <w:rsid w:val="000E7FCD"/>
    <w:rsid w:val="000F089F"/>
    <w:rsid w:val="0012714E"/>
    <w:rsid w:val="001331EB"/>
    <w:rsid w:val="00151F56"/>
    <w:rsid w:val="00152CA0"/>
    <w:rsid w:val="0015680B"/>
    <w:rsid w:val="00177DCB"/>
    <w:rsid w:val="001836BA"/>
    <w:rsid w:val="001A0DC8"/>
    <w:rsid w:val="001B60FD"/>
    <w:rsid w:val="001B6B12"/>
    <w:rsid w:val="001F2DE8"/>
    <w:rsid w:val="001F62CC"/>
    <w:rsid w:val="00204326"/>
    <w:rsid w:val="002347A4"/>
    <w:rsid w:val="00234C03"/>
    <w:rsid w:val="00237F33"/>
    <w:rsid w:val="00242D1F"/>
    <w:rsid w:val="00243CA5"/>
    <w:rsid w:val="00244C5A"/>
    <w:rsid w:val="00252339"/>
    <w:rsid w:val="0025495A"/>
    <w:rsid w:val="00255851"/>
    <w:rsid w:val="0026430E"/>
    <w:rsid w:val="00290A07"/>
    <w:rsid w:val="00290C21"/>
    <w:rsid w:val="002A450D"/>
    <w:rsid w:val="002C3326"/>
    <w:rsid w:val="002E710C"/>
    <w:rsid w:val="002F24F0"/>
    <w:rsid w:val="002F5B5C"/>
    <w:rsid w:val="00310911"/>
    <w:rsid w:val="00321F5E"/>
    <w:rsid w:val="00330A8B"/>
    <w:rsid w:val="00340699"/>
    <w:rsid w:val="003528C5"/>
    <w:rsid w:val="00356CDE"/>
    <w:rsid w:val="003A4E89"/>
    <w:rsid w:val="003A56B5"/>
    <w:rsid w:val="003B235A"/>
    <w:rsid w:val="003B4981"/>
    <w:rsid w:val="003B6125"/>
    <w:rsid w:val="003B7FD8"/>
    <w:rsid w:val="00423E66"/>
    <w:rsid w:val="00426DE0"/>
    <w:rsid w:val="00431F9B"/>
    <w:rsid w:val="00442CDB"/>
    <w:rsid w:val="00460392"/>
    <w:rsid w:val="0047283F"/>
    <w:rsid w:val="00475071"/>
    <w:rsid w:val="004A0A64"/>
    <w:rsid w:val="004B0EB4"/>
    <w:rsid w:val="004B0F78"/>
    <w:rsid w:val="004D47C4"/>
    <w:rsid w:val="004E6B82"/>
    <w:rsid w:val="004F28D5"/>
    <w:rsid w:val="004F2CC9"/>
    <w:rsid w:val="004F7909"/>
    <w:rsid w:val="00501118"/>
    <w:rsid w:val="005108D2"/>
    <w:rsid w:val="00533E31"/>
    <w:rsid w:val="005448BF"/>
    <w:rsid w:val="00572010"/>
    <w:rsid w:val="005745F3"/>
    <w:rsid w:val="005749D7"/>
    <w:rsid w:val="00583939"/>
    <w:rsid w:val="00596E21"/>
    <w:rsid w:val="005B6CD3"/>
    <w:rsid w:val="005C0332"/>
    <w:rsid w:val="005C6706"/>
    <w:rsid w:val="005E577E"/>
    <w:rsid w:val="005E6FE3"/>
    <w:rsid w:val="00602384"/>
    <w:rsid w:val="00625CE9"/>
    <w:rsid w:val="00652BDB"/>
    <w:rsid w:val="006544DD"/>
    <w:rsid w:val="00663134"/>
    <w:rsid w:val="006708C6"/>
    <w:rsid w:val="00673020"/>
    <w:rsid w:val="006829F1"/>
    <w:rsid w:val="00684F44"/>
    <w:rsid w:val="00692B59"/>
    <w:rsid w:val="006A2DA5"/>
    <w:rsid w:val="006D46E2"/>
    <w:rsid w:val="006D4D72"/>
    <w:rsid w:val="006F0762"/>
    <w:rsid w:val="006F6C4B"/>
    <w:rsid w:val="00710184"/>
    <w:rsid w:val="0072165B"/>
    <w:rsid w:val="00723680"/>
    <w:rsid w:val="00730942"/>
    <w:rsid w:val="00733767"/>
    <w:rsid w:val="00734748"/>
    <w:rsid w:val="00747910"/>
    <w:rsid w:val="007530CD"/>
    <w:rsid w:val="00757E22"/>
    <w:rsid w:val="0077003F"/>
    <w:rsid w:val="00782A98"/>
    <w:rsid w:val="00783AB7"/>
    <w:rsid w:val="00783F41"/>
    <w:rsid w:val="007B6160"/>
    <w:rsid w:val="007C1301"/>
    <w:rsid w:val="007C50D5"/>
    <w:rsid w:val="007D5185"/>
    <w:rsid w:val="007F5958"/>
    <w:rsid w:val="00801C42"/>
    <w:rsid w:val="008032F1"/>
    <w:rsid w:val="00813BE3"/>
    <w:rsid w:val="00831930"/>
    <w:rsid w:val="0085095D"/>
    <w:rsid w:val="00853507"/>
    <w:rsid w:val="008754EE"/>
    <w:rsid w:val="008816C8"/>
    <w:rsid w:val="00883906"/>
    <w:rsid w:val="008A7BD8"/>
    <w:rsid w:val="008B1A75"/>
    <w:rsid w:val="008B203E"/>
    <w:rsid w:val="008E3240"/>
    <w:rsid w:val="008E61B4"/>
    <w:rsid w:val="009007BF"/>
    <w:rsid w:val="009013E4"/>
    <w:rsid w:val="00921987"/>
    <w:rsid w:val="009223A6"/>
    <w:rsid w:val="009622DD"/>
    <w:rsid w:val="009671CE"/>
    <w:rsid w:val="009C140E"/>
    <w:rsid w:val="009C7E75"/>
    <w:rsid w:val="009D5706"/>
    <w:rsid w:val="009E3E74"/>
    <w:rsid w:val="00A14786"/>
    <w:rsid w:val="00A17B99"/>
    <w:rsid w:val="00A26B65"/>
    <w:rsid w:val="00A350CC"/>
    <w:rsid w:val="00A4154E"/>
    <w:rsid w:val="00A43819"/>
    <w:rsid w:val="00A450A8"/>
    <w:rsid w:val="00AB4454"/>
    <w:rsid w:val="00AC10BD"/>
    <w:rsid w:val="00AD007E"/>
    <w:rsid w:val="00AF12A8"/>
    <w:rsid w:val="00B01BAF"/>
    <w:rsid w:val="00B058CD"/>
    <w:rsid w:val="00B221DD"/>
    <w:rsid w:val="00B23B1D"/>
    <w:rsid w:val="00B274AB"/>
    <w:rsid w:val="00B30C7E"/>
    <w:rsid w:val="00B50971"/>
    <w:rsid w:val="00B743B4"/>
    <w:rsid w:val="00B75BD6"/>
    <w:rsid w:val="00B7756A"/>
    <w:rsid w:val="00B77F6C"/>
    <w:rsid w:val="00B80801"/>
    <w:rsid w:val="00B829DF"/>
    <w:rsid w:val="00BA31D3"/>
    <w:rsid w:val="00BC71B7"/>
    <w:rsid w:val="00BD00AC"/>
    <w:rsid w:val="00BD2F69"/>
    <w:rsid w:val="00BE0D9A"/>
    <w:rsid w:val="00C21B0F"/>
    <w:rsid w:val="00C262A0"/>
    <w:rsid w:val="00C512E4"/>
    <w:rsid w:val="00C616D6"/>
    <w:rsid w:val="00C75BEC"/>
    <w:rsid w:val="00C902F4"/>
    <w:rsid w:val="00C90A4C"/>
    <w:rsid w:val="00CA16C7"/>
    <w:rsid w:val="00CC2AE1"/>
    <w:rsid w:val="00D01715"/>
    <w:rsid w:val="00D01BF1"/>
    <w:rsid w:val="00D15368"/>
    <w:rsid w:val="00D2696B"/>
    <w:rsid w:val="00D3568B"/>
    <w:rsid w:val="00D546F3"/>
    <w:rsid w:val="00D62DCF"/>
    <w:rsid w:val="00D67A0B"/>
    <w:rsid w:val="00DA4A5C"/>
    <w:rsid w:val="00DB02C4"/>
    <w:rsid w:val="00DC3752"/>
    <w:rsid w:val="00DD286B"/>
    <w:rsid w:val="00DF16A9"/>
    <w:rsid w:val="00DF5732"/>
    <w:rsid w:val="00E10682"/>
    <w:rsid w:val="00E11B65"/>
    <w:rsid w:val="00E27A55"/>
    <w:rsid w:val="00E477E1"/>
    <w:rsid w:val="00E47C06"/>
    <w:rsid w:val="00E644BF"/>
    <w:rsid w:val="00E65485"/>
    <w:rsid w:val="00E86EF9"/>
    <w:rsid w:val="00E978E0"/>
    <w:rsid w:val="00EA5C9F"/>
    <w:rsid w:val="00EC1435"/>
    <w:rsid w:val="00EC5E10"/>
    <w:rsid w:val="00EC642F"/>
    <w:rsid w:val="00F05327"/>
    <w:rsid w:val="00F05FB1"/>
    <w:rsid w:val="00F21FAA"/>
    <w:rsid w:val="00F27BD9"/>
    <w:rsid w:val="00F66C2E"/>
    <w:rsid w:val="00F72B26"/>
    <w:rsid w:val="00FB2AD6"/>
    <w:rsid w:val="00FD19EB"/>
    <w:rsid w:val="00FE489F"/>
    <w:rsid w:val="00FF1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lang w:val="de-DE" w:eastAsia="de-DE"/>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F50A2F"/>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rsid w:val="00C34953"/>
    <w:pPr>
      <w:suppressAutoHyphens/>
      <w:spacing w:after="340" w:line="340" w:lineRule="atLeast"/>
    </w:pPr>
    <w:rPr>
      <w:rFonts w:ascii="CorpoA" w:hAnsi="CorpoA"/>
      <w:b/>
      <w:sz w:val="22"/>
      <w:lang w:val="de-DE" w:eastAsia="de-DE"/>
    </w:rPr>
  </w:style>
  <w:style w:type="paragraph" w:customStyle="1" w:styleId="BalloonText1">
    <w:name w:val="Balloon Text1"/>
    <w:basedOn w:val="Normale"/>
    <w:semiHidden/>
    <w:locked/>
    <w:rsid w:val="00F50A2F"/>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14"/>
      </w:numPr>
      <w:spacing w:after="340" w:line="340" w:lineRule="exact"/>
      <w:ind w:right="-193"/>
      <w:contextualSpacing/>
    </w:pPr>
    <w:rPr>
      <w:rFonts w:ascii="CorpoA" w:hAnsi="CorpoA"/>
      <w:b/>
      <w:sz w:val="22"/>
      <w:lang w:val="de-DE" w:eastAsia="de-DE"/>
    </w:rPr>
  </w:style>
  <w:style w:type="paragraph" w:customStyle="1" w:styleId="Footer9pt">
    <w:name w:val="Footer 9pt"/>
    <w:link w:val="Footer9ptZchn"/>
    <w:rsid w:val="00B82B8A"/>
    <w:pPr>
      <w:spacing w:after="260" w:line="260" w:lineRule="exact"/>
    </w:pPr>
    <w:rPr>
      <w:rFonts w:ascii="CorpoS" w:hAnsi="CorpoS"/>
      <w:sz w:val="18"/>
      <w:lang w:val="de-DE" w:eastAsia="de-DE"/>
    </w:rPr>
  </w:style>
  <w:style w:type="paragraph" w:styleId="Pidipagina">
    <w:name w:val="footer"/>
    <w:basedOn w:val="Normale"/>
    <w:semiHidden/>
    <w:locked/>
    <w:rsid w:val="00A40F62"/>
    <w:pPr>
      <w:tabs>
        <w:tab w:val="center" w:pos="4536"/>
        <w:tab w:val="right" w:pos="9072"/>
      </w:tabs>
    </w:pPr>
  </w:style>
  <w:style w:type="character" w:styleId="Collegamentoipertestuale">
    <w:name w:val="Hyperlink"/>
    <w:semiHidden/>
    <w:locked/>
    <w:rsid w:val="00A4288D"/>
    <w:rPr>
      <w:rFonts w:cs="Times New Roman"/>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lang w:val="de-DE" w:eastAsia="de-DE"/>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A91413"/>
    <w:pPr>
      <w:keepNext/>
      <w:widowControl w:val="0"/>
      <w:spacing w:after="380" w:line="480" w:lineRule="atLeast"/>
    </w:pPr>
    <w:rPr>
      <w:rFonts w:ascii="CorpoA" w:hAnsi="CorpoA"/>
      <w:b/>
      <w:sz w:val="28"/>
      <w:lang w:val="de-DE" w:eastAsia="de-DE"/>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paragraph" w:customStyle="1" w:styleId="40Continoustext11pt">
    <w:name w:val="4.0 Continous text 11pt"/>
    <w:link w:val="40Continoustext11ptZchn"/>
    <w:rsid w:val="00C34953"/>
    <w:pPr>
      <w:suppressAutoHyphens/>
      <w:spacing w:after="340" w:line="340" w:lineRule="exact"/>
    </w:pPr>
    <w:rPr>
      <w:rFonts w:ascii="CorpoA" w:hAnsi="CorpoA"/>
      <w:sz w:val="22"/>
      <w:lang w:val="de-DE" w:eastAsia="de-DE"/>
    </w:rPr>
  </w:style>
  <w:style w:type="paragraph" w:styleId="Puntoelenco">
    <w:name w:val="List Bullet"/>
    <w:basedOn w:val="Normale"/>
    <w:semiHidden/>
    <w:locked/>
    <w:rsid w:val="009503CD"/>
    <w:pPr>
      <w:numPr>
        <w:numId w:val="15"/>
      </w:numPr>
    </w:pPr>
  </w:style>
  <w:style w:type="table" w:styleId="Grigliatabella">
    <w:name w:val="Table Grid"/>
    <w:basedOn w:val="Tabellanormale"/>
    <w:semiHidden/>
    <w:locked/>
    <w:rsid w:val="00114920"/>
    <w:pPr>
      <w:spacing w:after="340"/>
    </w:pPr>
    <w:rPr>
      <w:rFonts w:ascii="CorpoS" w:hAnsi="CorpoS"/>
      <w:sz w:val="26"/>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semiHidden/>
    <w:locked/>
    <w:rsid w:val="00F81FEA"/>
    <w:rPr>
      <w:rFonts w:cs="Times New Roman"/>
    </w:rPr>
  </w:style>
  <w:style w:type="paragraph" w:styleId="Puntoelenco2">
    <w:name w:val="List Bullet 2"/>
    <w:basedOn w:val="Normale"/>
    <w:semiHidden/>
    <w:locked/>
    <w:rsid w:val="009503CD"/>
    <w:pPr>
      <w:numPr>
        <w:numId w:val="16"/>
      </w:numPr>
    </w:pPr>
  </w:style>
  <w:style w:type="paragraph" w:styleId="Puntoelenco3">
    <w:name w:val="List Bullet 3"/>
    <w:basedOn w:val="Normale"/>
    <w:semiHidden/>
    <w:locked/>
    <w:rsid w:val="009503CD"/>
    <w:pPr>
      <w:numPr>
        <w:numId w:val="17"/>
      </w:numPr>
    </w:pPr>
  </w:style>
  <w:style w:type="paragraph" w:styleId="Puntoelenco4">
    <w:name w:val="List Bullet 4"/>
    <w:basedOn w:val="Normale"/>
    <w:semiHidden/>
    <w:locked/>
    <w:rsid w:val="009503CD"/>
    <w:pPr>
      <w:numPr>
        <w:numId w:val="18"/>
      </w:numPr>
    </w:pPr>
  </w:style>
  <w:style w:type="paragraph" w:styleId="Puntoelenco5">
    <w:name w:val="List Bullet 5"/>
    <w:basedOn w:val="Normale"/>
    <w:semiHidden/>
    <w:locked/>
    <w:rsid w:val="009503CD"/>
    <w:pPr>
      <w:numPr>
        <w:numId w:val="19"/>
      </w:numPr>
    </w:pPr>
  </w:style>
  <w:style w:type="character" w:styleId="Collegamentovisitato">
    <w:name w:val="FollowedHyperlink"/>
    <w:semiHidden/>
    <w:locked/>
    <w:rsid w:val="009503CD"/>
    <w:rPr>
      <w:rFonts w:cs="Times New Roman"/>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semiHidden/>
    <w:locked/>
    <w:rsid w:val="009503CD"/>
    <w:rPr>
      <w:rFonts w:cs="Times New Roman"/>
    </w:rPr>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rFonts w:cs="Times New Roman"/>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rFonts w:cs="Times New Roman"/>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rFonts w:cs="Times New Roman"/>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20"/>
      </w:numPr>
    </w:pPr>
  </w:style>
  <w:style w:type="paragraph" w:styleId="Numeroelenco2">
    <w:name w:val="List Number 2"/>
    <w:basedOn w:val="Normale"/>
    <w:semiHidden/>
    <w:locked/>
    <w:rsid w:val="009503CD"/>
    <w:pPr>
      <w:numPr>
        <w:numId w:val="21"/>
      </w:numPr>
    </w:pPr>
  </w:style>
  <w:style w:type="paragraph" w:styleId="Numeroelenco3">
    <w:name w:val="List Number 3"/>
    <w:basedOn w:val="Normale"/>
    <w:semiHidden/>
    <w:locked/>
    <w:rsid w:val="009503CD"/>
    <w:pPr>
      <w:numPr>
        <w:numId w:val="22"/>
      </w:numPr>
    </w:pPr>
  </w:style>
  <w:style w:type="paragraph" w:styleId="Numeroelenco4">
    <w:name w:val="List Number 4"/>
    <w:basedOn w:val="Normale"/>
    <w:semiHidden/>
    <w:locked/>
    <w:rsid w:val="009503CD"/>
    <w:pPr>
      <w:numPr>
        <w:numId w:val="23"/>
      </w:numPr>
    </w:pPr>
  </w:style>
  <w:style w:type="paragraph" w:styleId="Numeroelenco5">
    <w:name w:val="List Number 5"/>
    <w:basedOn w:val="Normale"/>
    <w:semiHidden/>
    <w:locked/>
    <w:rsid w:val="009503CD"/>
    <w:pPr>
      <w:numPr>
        <w:numId w:val="2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rPr>
      <w:lang w:val="de-DE" w:eastAsia="de-D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rPr>
      <w:lang w:val="de-DE" w:eastAsia="de-DE"/>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rPr>
      <w:lang w:val="de-DE" w:eastAsia="de-DE"/>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rPr>
      <w:lang w:val="de-DE" w:eastAsia="de-D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rPr>
      <w:lang w:val="de-DE" w:eastAsia="de-D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rPr>
      <w:lang w:val="de-DE" w:eastAsia="de-DE"/>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rPr>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rPr>
      <w:lang w:val="de-DE" w:eastAsia="de-D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rPr>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rPr>
      <w:lang w:val="de-DE" w:eastAsia="de-DE"/>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rPr>
      <w:lang w:val="de-DE" w:eastAsia="de-D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rPr>
      <w:lang w:val="de-DE" w:eastAsia="de-D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rPr>
      <w:lang w:val="de-DE"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rPr>
      <w:lang w:val="de-DE" w:eastAsia="de-D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rPr>
      <w:lang w:val="de-DE" w:eastAsia="de-D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rPr>
      <w:lang w:val="de-DE"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rPr>
      <w:lang w:val="de-DE" w:eastAsia="de-DE"/>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rPr>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rPr>
      <w:lang w:val="de-DE" w:eastAsia="de-D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rPr>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lang w:val="de-DE"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lang w:val="de-DE" w:eastAsia="de-DE"/>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lang w:val="de-DE"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rPr>
      <w:lang w:val="de-DE" w:eastAsia="de-DE"/>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rPr>
      <w:lang w:val="de-DE"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semiHidden/>
    <w:locked/>
    <w:rsid w:val="009503CD"/>
    <w:pPr>
      <w:spacing w:after="380" w:line="380" w:lineRule="atLeast"/>
    </w:pPr>
    <w:rPr>
      <w:lang w:val="de-DE" w:eastAsia="de-DE"/>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rPr>
      <w:lang w:val="de-DE" w:eastAsia="de-DE"/>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rPr>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rPr>
      <w:lang w:val="de-DE"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rPr>
      <w:lang w:val="de-DE"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semiHidden/>
    <w:locked/>
    <w:rsid w:val="009503CD"/>
    <w:rPr>
      <w:rFonts w:cs="Times New Roman"/>
    </w:rPr>
  </w:style>
  <w:style w:type="character" w:customStyle="1" w:styleId="41Continoustext11ptboldZchn">
    <w:name w:val="4.1 Continous text 11pt bold Zchn"/>
    <w:link w:val="41Continoustext11ptbold"/>
    <w:locked/>
    <w:rsid w:val="00C34953"/>
    <w:rPr>
      <w:rFonts w:ascii="CorpoA" w:hAnsi="CorpoA"/>
      <w:b/>
      <w:sz w:val="22"/>
      <w:lang w:val="de-DE" w:eastAsia="de-DE" w:bidi="ar-SA"/>
    </w:rPr>
  </w:style>
  <w:style w:type="character" w:customStyle="1" w:styleId="40Continoustext11ptZchn">
    <w:name w:val="4.0 Continous text 11pt Zchn"/>
    <w:link w:val="40Continoustext11pt"/>
    <w:locked/>
    <w:rsid w:val="00C34953"/>
    <w:rPr>
      <w:rFonts w:ascii="CorpoA" w:hAnsi="CorpoA"/>
      <w:sz w:val="22"/>
      <w:lang w:val="de-DE" w:eastAsia="de-DE" w:bidi="ar-SA"/>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rFonts w:cs="Times New Roman"/>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semiHidden/>
    <w:locked/>
    <w:rsid w:val="009503CD"/>
    <w:rPr>
      <w:rFonts w:cs="Times New Roman"/>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semiHidden/>
    <w:locked/>
    <w:rsid w:val="009503CD"/>
    <w:rPr>
      <w:rFonts w:cs="Times New Roman"/>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lang w:val="de-DE" w:eastAsia="de-DE"/>
    </w:rPr>
  </w:style>
  <w:style w:type="character" w:customStyle="1" w:styleId="Footer9ptZchn">
    <w:name w:val="Footer 9pt Zchn"/>
    <w:link w:val="Footer9pt"/>
    <w:locked/>
    <w:rsid w:val="00B82B8A"/>
    <w:rPr>
      <w:rFonts w:ascii="CorpoS" w:hAnsi="CorpoS"/>
      <w:sz w:val="18"/>
      <w:lang w:val="de-DE" w:eastAsia="de-DE" w:bidi="ar-SA"/>
    </w:rPr>
  </w:style>
  <w:style w:type="character" w:customStyle="1" w:styleId="50BoilerplateZchn">
    <w:name w:val="5.0 Boilerplate Zchn"/>
    <w:link w:val="50Boilerplate"/>
    <w:locked/>
    <w:rsid w:val="00C34953"/>
    <w:rPr>
      <w:rFonts w:ascii="CorpoA" w:hAnsi="CorpoA"/>
      <w:sz w:val="18"/>
      <w:lang w:val="de-DE" w:eastAsia="de-DE" w:bidi="ar-SA"/>
    </w:rPr>
  </w:style>
  <w:style w:type="character" w:customStyle="1" w:styleId="PlaceholderText1">
    <w:name w:val="Placeholder Text1"/>
    <w:semiHidden/>
    <w:rsid w:val="00C878EE"/>
    <w:rPr>
      <w:rFonts w:cs="Times New Roman"/>
      <w:color w:val="808080"/>
    </w:rPr>
  </w:style>
  <w:style w:type="paragraph" w:customStyle="1" w:styleId="Formatvorlage">
    <w:name w:val="Formatvorlage"/>
    <w:basedOn w:val="41Continoustext11ptbold"/>
    <w:link w:val="FormatvorlageZchn"/>
    <w:semiHidden/>
    <w:locked/>
    <w:rsid w:val="008C7CBE"/>
    <w:rPr>
      <w:rFonts w:ascii="CorpoADem" w:hAnsi="CorpoADem"/>
      <w:b w:val="0"/>
      <w:sz w:val="26"/>
      <w:lang w:val="x-none" w:eastAsia="x-none"/>
    </w:rPr>
  </w:style>
  <w:style w:type="character" w:customStyle="1" w:styleId="FormatvorlageZchn">
    <w:name w:val="Formatvorlage Zchn"/>
    <w:link w:val="Formatvorlage"/>
    <w:semiHidden/>
    <w:locked/>
    <w:rsid w:val="008C7CBE"/>
    <w:rPr>
      <w:rFonts w:ascii="CorpoADem" w:hAnsi="CorpoADem"/>
      <w:sz w:val="26"/>
    </w:rPr>
  </w:style>
  <w:style w:type="paragraph" w:customStyle="1" w:styleId="SublinevorHeadline">
    <w:name w:val="Subline vor Headline"/>
    <w:rsid w:val="00C34953"/>
    <w:pPr>
      <w:spacing w:line="340" w:lineRule="exact"/>
    </w:pPr>
    <w:rPr>
      <w:rFonts w:ascii="CorpoA" w:hAnsi="CorpoA"/>
      <w:sz w:val="22"/>
      <w:u w:val="single"/>
      <w:lang w:val="de-DE" w:eastAsia="de-DE"/>
    </w:rPr>
  </w:style>
  <w:style w:type="character" w:customStyle="1" w:styleId="42Continoustext11ptHyperlink">
    <w:name w:val="4.2 Continous text 11pt Hyperlink"/>
    <w:rsid w:val="00A91413"/>
    <w:rPr>
      <w:rFonts w:ascii="CorpoA" w:hAnsi="CorpoA" w:cs="Times New Roman"/>
      <w:b/>
      <w:color w:val="0000FF"/>
      <w:sz w:val="22"/>
      <w:u w:val="single"/>
      <w:lang w:val="de-DE" w:eastAsia="de-DE" w:bidi="ar-SA"/>
    </w:rPr>
  </w:style>
  <w:style w:type="character" w:customStyle="1" w:styleId="41Continoustext11ptboldZchnZchn">
    <w:name w:val="4.1 Continous text 11pt bold Zchn Zchn"/>
    <w:rsid w:val="0077487E"/>
    <w:rPr>
      <w:rFonts w:ascii="CorpoA" w:hAnsi="CorpoA"/>
      <w:b/>
      <w:sz w:val="22"/>
      <w:lang w:val="de-DE" w:eastAsia="de-DE"/>
    </w:rPr>
  </w:style>
  <w:style w:type="numbering" w:customStyle="1" w:styleId="ArticleSection1">
    <w:name w:val="Article / Section1"/>
    <w:rsid w:val="00CA5D90"/>
  </w:style>
  <w:style w:type="numbering" w:styleId="111111">
    <w:name w:val="Outline List 2"/>
    <w:basedOn w:val="Nessunelenco"/>
    <w:rsid w:val="00CA5D90"/>
  </w:style>
  <w:style w:type="numbering" w:styleId="1ai">
    <w:name w:val="Outline List 1"/>
    <w:basedOn w:val="Nessunelenco"/>
    <w:rsid w:val="00CA5D90"/>
  </w:style>
  <w:style w:type="paragraph" w:customStyle="1" w:styleId="xmsonormal">
    <w:name w:val="x_msonormal"/>
    <w:basedOn w:val="Normale"/>
    <w:rsid w:val="0021420D"/>
    <w:pPr>
      <w:spacing w:before="100" w:beforeAutospacing="1" w:after="100" w:afterAutospacing="1" w:line="240" w:lineRule="auto"/>
    </w:pPr>
    <w:rPr>
      <w:rFonts w:ascii="Times New Roman" w:hAnsi="Times New Roman"/>
      <w:sz w:val="24"/>
      <w:szCs w:val="24"/>
    </w:rPr>
  </w:style>
  <w:style w:type="character" w:customStyle="1" w:styleId="40Continoustext11ptZchnZchn">
    <w:name w:val="4.0 Continous text 11pt Zchn Zchn"/>
    <w:rsid w:val="00583DC7"/>
    <w:rPr>
      <w:rFonts w:ascii="CorpoA" w:hAnsi="CorpoA"/>
      <w:sz w:val="22"/>
      <w:lang w:val="de-DE" w:eastAsia="de-DE" w:bidi="ar-SA"/>
    </w:rPr>
  </w:style>
  <w:style w:type="character" w:customStyle="1" w:styleId="lang">
    <w:name w:val="lang"/>
    <w:basedOn w:val="Carpredefinitoparagrafo"/>
    <w:rsid w:val="00B94FEC"/>
  </w:style>
  <w:style w:type="character" w:customStyle="1" w:styleId="ipa">
    <w:name w:val="ipa"/>
    <w:basedOn w:val="Carpredefinitoparagrafo"/>
    <w:rsid w:val="00B94FEC"/>
  </w:style>
  <w:style w:type="character" w:styleId="Enfasigrassetto">
    <w:name w:val="Strong"/>
    <w:qFormat/>
    <w:locked/>
    <w:rsid w:val="00CF2284"/>
    <w:rPr>
      <w:b/>
      <w:bCs/>
    </w:rPr>
  </w:style>
  <w:style w:type="paragraph" w:customStyle="1" w:styleId="50Closing11pt">
    <w:name w:val="5.0 Closing 11pt"/>
    <w:basedOn w:val="Normale"/>
    <w:rsid w:val="00606D6E"/>
    <w:pPr>
      <w:widowControl w:val="0"/>
      <w:suppressAutoHyphens/>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lang w:val="de-DE" w:eastAsia="de-DE"/>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F50A2F"/>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rsid w:val="00C34953"/>
    <w:pPr>
      <w:suppressAutoHyphens/>
      <w:spacing w:after="340" w:line="340" w:lineRule="atLeast"/>
    </w:pPr>
    <w:rPr>
      <w:rFonts w:ascii="CorpoA" w:hAnsi="CorpoA"/>
      <w:b/>
      <w:sz w:val="22"/>
      <w:lang w:val="de-DE" w:eastAsia="de-DE"/>
    </w:rPr>
  </w:style>
  <w:style w:type="paragraph" w:customStyle="1" w:styleId="BalloonText1">
    <w:name w:val="Balloon Text1"/>
    <w:basedOn w:val="Normale"/>
    <w:semiHidden/>
    <w:locked/>
    <w:rsid w:val="00F50A2F"/>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14"/>
      </w:numPr>
      <w:spacing w:after="340" w:line="340" w:lineRule="exact"/>
      <w:ind w:right="-193"/>
      <w:contextualSpacing/>
    </w:pPr>
    <w:rPr>
      <w:rFonts w:ascii="CorpoA" w:hAnsi="CorpoA"/>
      <w:b/>
      <w:sz w:val="22"/>
      <w:lang w:val="de-DE" w:eastAsia="de-DE"/>
    </w:rPr>
  </w:style>
  <w:style w:type="paragraph" w:customStyle="1" w:styleId="Footer9pt">
    <w:name w:val="Footer 9pt"/>
    <w:link w:val="Footer9ptZchn"/>
    <w:rsid w:val="00B82B8A"/>
    <w:pPr>
      <w:spacing w:after="260" w:line="260" w:lineRule="exact"/>
    </w:pPr>
    <w:rPr>
      <w:rFonts w:ascii="CorpoS" w:hAnsi="CorpoS"/>
      <w:sz w:val="18"/>
      <w:lang w:val="de-DE" w:eastAsia="de-DE"/>
    </w:rPr>
  </w:style>
  <w:style w:type="paragraph" w:styleId="Pidipagina">
    <w:name w:val="footer"/>
    <w:basedOn w:val="Normale"/>
    <w:semiHidden/>
    <w:locked/>
    <w:rsid w:val="00A40F62"/>
    <w:pPr>
      <w:tabs>
        <w:tab w:val="center" w:pos="4536"/>
        <w:tab w:val="right" w:pos="9072"/>
      </w:tabs>
    </w:pPr>
  </w:style>
  <w:style w:type="character" w:styleId="Collegamentoipertestuale">
    <w:name w:val="Hyperlink"/>
    <w:semiHidden/>
    <w:locked/>
    <w:rsid w:val="00A4288D"/>
    <w:rPr>
      <w:rFonts w:cs="Times New Roman"/>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lang w:val="de-DE" w:eastAsia="de-DE"/>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A91413"/>
    <w:pPr>
      <w:keepNext/>
      <w:widowControl w:val="0"/>
      <w:spacing w:after="380" w:line="480" w:lineRule="atLeast"/>
    </w:pPr>
    <w:rPr>
      <w:rFonts w:ascii="CorpoA" w:hAnsi="CorpoA"/>
      <w:b/>
      <w:sz w:val="28"/>
      <w:lang w:val="de-DE" w:eastAsia="de-DE"/>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paragraph" w:customStyle="1" w:styleId="40Continoustext11pt">
    <w:name w:val="4.0 Continous text 11pt"/>
    <w:link w:val="40Continoustext11ptZchn"/>
    <w:rsid w:val="00C34953"/>
    <w:pPr>
      <w:suppressAutoHyphens/>
      <w:spacing w:after="340" w:line="340" w:lineRule="exact"/>
    </w:pPr>
    <w:rPr>
      <w:rFonts w:ascii="CorpoA" w:hAnsi="CorpoA"/>
      <w:sz w:val="22"/>
      <w:lang w:val="de-DE" w:eastAsia="de-DE"/>
    </w:rPr>
  </w:style>
  <w:style w:type="paragraph" w:styleId="Puntoelenco">
    <w:name w:val="List Bullet"/>
    <w:basedOn w:val="Normale"/>
    <w:semiHidden/>
    <w:locked/>
    <w:rsid w:val="009503CD"/>
    <w:pPr>
      <w:numPr>
        <w:numId w:val="15"/>
      </w:numPr>
    </w:pPr>
  </w:style>
  <w:style w:type="table" w:styleId="Grigliatabella">
    <w:name w:val="Table Grid"/>
    <w:basedOn w:val="Tabellanormale"/>
    <w:semiHidden/>
    <w:locked/>
    <w:rsid w:val="00114920"/>
    <w:pPr>
      <w:spacing w:after="340"/>
    </w:pPr>
    <w:rPr>
      <w:rFonts w:ascii="CorpoS" w:hAnsi="CorpoS"/>
      <w:sz w:val="26"/>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semiHidden/>
    <w:locked/>
    <w:rsid w:val="00F81FEA"/>
    <w:rPr>
      <w:rFonts w:cs="Times New Roman"/>
    </w:rPr>
  </w:style>
  <w:style w:type="paragraph" w:styleId="Puntoelenco2">
    <w:name w:val="List Bullet 2"/>
    <w:basedOn w:val="Normale"/>
    <w:semiHidden/>
    <w:locked/>
    <w:rsid w:val="009503CD"/>
    <w:pPr>
      <w:numPr>
        <w:numId w:val="16"/>
      </w:numPr>
    </w:pPr>
  </w:style>
  <w:style w:type="paragraph" w:styleId="Puntoelenco3">
    <w:name w:val="List Bullet 3"/>
    <w:basedOn w:val="Normale"/>
    <w:semiHidden/>
    <w:locked/>
    <w:rsid w:val="009503CD"/>
    <w:pPr>
      <w:numPr>
        <w:numId w:val="17"/>
      </w:numPr>
    </w:pPr>
  </w:style>
  <w:style w:type="paragraph" w:styleId="Puntoelenco4">
    <w:name w:val="List Bullet 4"/>
    <w:basedOn w:val="Normale"/>
    <w:semiHidden/>
    <w:locked/>
    <w:rsid w:val="009503CD"/>
    <w:pPr>
      <w:numPr>
        <w:numId w:val="18"/>
      </w:numPr>
    </w:pPr>
  </w:style>
  <w:style w:type="paragraph" w:styleId="Puntoelenco5">
    <w:name w:val="List Bullet 5"/>
    <w:basedOn w:val="Normale"/>
    <w:semiHidden/>
    <w:locked/>
    <w:rsid w:val="009503CD"/>
    <w:pPr>
      <w:numPr>
        <w:numId w:val="19"/>
      </w:numPr>
    </w:pPr>
  </w:style>
  <w:style w:type="character" w:styleId="Collegamentovisitato">
    <w:name w:val="FollowedHyperlink"/>
    <w:semiHidden/>
    <w:locked/>
    <w:rsid w:val="009503CD"/>
    <w:rPr>
      <w:rFonts w:cs="Times New Roman"/>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semiHidden/>
    <w:locked/>
    <w:rsid w:val="009503CD"/>
    <w:rPr>
      <w:rFonts w:cs="Times New Roman"/>
    </w:rPr>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rFonts w:cs="Times New Roman"/>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rFonts w:cs="Times New Roman"/>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rFonts w:cs="Times New Roman"/>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20"/>
      </w:numPr>
    </w:pPr>
  </w:style>
  <w:style w:type="paragraph" w:styleId="Numeroelenco2">
    <w:name w:val="List Number 2"/>
    <w:basedOn w:val="Normale"/>
    <w:semiHidden/>
    <w:locked/>
    <w:rsid w:val="009503CD"/>
    <w:pPr>
      <w:numPr>
        <w:numId w:val="21"/>
      </w:numPr>
    </w:pPr>
  </w:style>
  <w:style w:type="paragraph" w:styleId="Numeroelenco3">
    <w:name w:val="List Number 3"/>
    <w:basedOn w:val="Normale"/>
    <w:semiHidden/>
    <w:locked/>
    <w:rsid w:val="009503CD"/>
    <w:pPr>
      <w:numPr>
        <w:numId w:val="22"/>
      </w:numPr>
    </w:pPr>
  </w:style>
  <w:style w:type="paragraph" w:styleId="Numeroelenco4">
    <w:name w:val="List Number 4"/>
    <w:basedOn w:val="Normale"/>
    <w:semiHidden/>
    <w:locked/>
    <w:rsid w:val="009503CD"/>
    <w:pPr>
      <w:numPr>
        <w:numId w:val="23"/>
      </w:numPr>
    </w:pPr>
  </w:style>
  <w:style w:type="paragraph" w:styleId="Numeroelenco5">
    <w:name w:val="List Number 5"/>
    <w:basedOn w:val="Normale"/>
    <w:semiHidden/>
    <w:locked/>
    <w:rsid w:val="009503CD"/>
    <w:pPr>
      <w:numPr>
        <w:numId w:val="2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rPr>
      <w:lang w:val="de-DE" w:eastAsia="de-D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rPr>
      <w:lang w:val="de-DE" w:eastAsia="de-DE"/>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rPr>
      <w:lang w:val="de-DE" w:eastAsia="de-DE"/>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rPr>
      <w:lang w:val="de-DE" w:eastAsia="de-D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rPr>
      <w:lang w:val="de-DE" w:eastAsia="de-D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rPr>
      <w:lang w:val="de-DE" w:eastAsia="de-DE"/>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rPr>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rPr>
      <w:lang w:val="de-DE" w:eastAsia="de-D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rPr>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rPr>
      <w:lang w:val="de-DE" w:eastAsia="de-DE"/>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rPr>
      <w:lang w:val="de-DE" w:eastAsia="de-D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rPr>
      <w:lang w:val="de-DE" w:eastAsia="de-D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rPr>
      <w:lang w:val="de-DE"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rPr>
      <w:lang w:val="de-DE" w:eastAsia="de-D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rPr>
      <w:lang w:val="de-DE" w:eastAsia="de-D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rPr>
      <w:lang w:val="de-DE"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rPr>
      <w:lang w:val="de-DE"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rPr>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rPr>
      <w:lang w:val="de-DE" w:eastAsia="de-DE"/>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rPr>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rPr>
      <w:lang w:val="de-DE" w:eastAsia="de-D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rPr>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rPr>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lang w:val="de-DE"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lang w:val="de-DE" w:eastAsia="de-DE"/>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lang w:val="de-DE"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rPr>
      <w:lang w:val="de-DE" w:eastAsia="de-DE"/>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rPr>
      <w:lang w:val="de-DE"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semiHidden/>
    <w:locked/>
    <w:rsid w:val="009503CD"/>
    <w:pPr>
      <w:spacing w:after="380" w:line="380" w:lineRule="atLeast"/>
    </w:pPr>
    <w:rPr>
      <w:lang w:val="de-DE" w:eastAsia="de-DE"/>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rPr>
      <w:lang w:val="de-DE" w:eastAsia="de-DE"/>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rPr>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rPr>
      <w:lang w:val="de-DE"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rPr>
      <w:lang w:val="de-DE"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semiHidden/>
    <w:locked/>
    <w:rsid w:val="009503CD"/>
    <w:rPr>
      <w:rFonts w:cs="Times New Roman"/>
    </w:rPr>
  </w:style>
  <w:style w:type="character" w:customStyle="1" w:styleId="41Continoustext11ptboldZchn">
    <w:name w:val="4.1 Continous text 11pt bold Zchn"/>
    <w:link w:val="41Continoustext11ptbold"/>
    <w:locked/>
    <w:rsid w:val="00C34953"/>
    <w:rPr>
      <w:rFonts w:ascii="CorpoA" w:hAnsi="CorpoA"/>
      <w:b/>
      <w:sz w:val="22"/>
      <w:lang w:val="de-DE" w:eastAsia="de-DE" w:bidi="ar-SA"/>
    </w:rPr>
  </w:style>
  <w:style w:type="character" w:customStyle="1" w:styleId="40Continoustext11ptZchn">
    <w:name w:val="4.0 Continous text 11pt Zchn"/>
    <w:link w:val="40Continoustext11pt"/>
    <w:locked/>
    <w:rsid w:val="00C34953"/>
    <w:rPr>
      <w:rFonts w:ascii="CorpoA" w:hAnsi="CorpoA"/>
      <w:sz w:val="22"/>
      <w:lang w:val="de-DE" w:eastAsia="de-DE" w:bidi="ar-SA"/>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rFonts w:cs="Times New Roman"/>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semiHidden/>
    <w:locked/>
    <w:rsid w:val="009503CD"/>
    <w:rPr>
      <w:rFonts w:cs="Times New Roman"/>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semiHidden/>
    <w:locked/>
    <w:rsid w:val="009503CD"/>
    <w:rPr>
      <w:rFonts w:cs="Times New Roman"/>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lang w:val="de-DE" w:eastAsia="de-DE"/>
    </w:rPr>
  </w:style>
  <w:style w:type="character" w:customStyle="1" w:styleId="Footer9ptZchn">
    <w:name w:val="Footer 9pt Zchn"/>
    <w:link w:val="Footer9pt"/>
    <w:locked/>
    <w:rsid w:val="00B82B8A"/>
    <w:rPr>
      <w:rFonts w:ascii="CorpoS" w:hAnsi="CorpoS"/>
      <w:sz w:val="18"/>
      <w:lang w:val="de-DE" w:eastAsia="de-DE" w:bidi="ar-SA"/>
    </w:rPr>
  </w:style>
  <w:style w:type="character" w:customStyle="1" w:styleId="50BoilerplateZchn">
    <w:name w:val="5.0 Boilerplate Zchn"/>
    <w:link w:val="50Boilerplate"/>
    <w:locked/>
    <w:rsid w:val="00C34953"/>
    <w:rPr>
      <w:rFonts w:ascii="CorpoA" w:hAnsi="CorpoA"/>
      <w:sz w:val="18"/>
      <w:lang w:val="de-DE" w:eastAsia="de-DE" w:bidi="ar-SA"/>
    </w:rPr>
  </w:style>
  <w:style w:type="character" w:customStyle="1" w:styleId="PlaceholderText1">
    <w:name w:val="Placeholder Text1"/>
    <w:semiHidden/>
    <w:rsid w:val="00C878EE"/>
    <w:rPr>
      <w:rFonts w:cs="Times New Roman"/>
      <w:color w:val="808080"/>
    </w:rPr>
  </w:style>
  <w:style w:type="paragraph" w:customStyle="1" w:styleId="Formatvorlage">
    <w:name w:val="Formatvorlage"/>
    <w:basedOn w:val="41Continoustext11ptbold"/>
    <w:link w:val="FormatvorlageZchn"/>
    <w:semiHidden/>
    <w:locked/>
    <w:rsid w:val="008C7CBE"/>
    <w:rPr>
      <w:rFonts w:ascii="CorpoADem" w:hAnsi="CorpoADem"/>
      <w:b w:val="0"/>
      <w:sz w:val="26"/>
      <w:lang w:val="x-none" w:eastAsia="x-none"/>
    </w:rPr>
  </w:style>
  <w:style w:type="character" w:customStyle="1" w:styleId="FormatvorlageZchn">
    <w:name w:val="Formatvorlage Zchn"/>
    <w:link w:val="Formatvorlage"/>
    <w:semiHidden/>
    <w:locked/>
    <w:rsid w:val="008C7CBE"/>
    <w:rPr>
      <w:rFonts w:ascii="CorpoADem" w:hAnsi="CorpoADem"/>
      <w:sz w:val="26"/>
    </w:rPr>
  </w:style>
  <w:style w:type="paragraph" w:customStyle="1" w:styleId="SublinevorHeadline">
    <w:name w:val="Subline vor Headline"/>
    <w:rsid w:val="00C34953"/>
    <w:pPr>
      <w:spacing w:line="340" w:lineRule="exact"/>
    </w:pPr>
    <w:rPr>
      <w:rFonts w:ascii="CorpoA" w:hAnsi="CorpoA"/>
      <w:sz w:val="22"/>
      <w:u w:val="single"/>
      <w:lang w:val="de-DE" w:eastAsia="de-DE"/>
    </w:rPr>
  </w:style>
  <w:style w:type="character" w:customStyle="1" w:styleId="42Continoustext11ptHyperlink">
    <w:name w:val="4.2 Continous text 11pt Hyperlink"/>
    <w:rsid w:val="00A91413"/>
    <w:rPr>
      <w:rFonts w:ascii="CorpoA" w:hAnsi="CorpoA" w:cs="Times New Roman"/>
      <w:b/>
      <w:color w:val="0000FF"/>
      <w:sz w:val="22"/>
      <w:u w:val="single"/>
      <w:lang w:val="de-DE" w:eastAsia="de-DE" w:bidi="ar-SA"/>
    </w:rPr>
  </w:style>
  <w:style w:type="character" w:customStyle="1" w:styleId="41Continoustext11ptboldZchnZchn">
    <w:name w:val="4.1 Continous text 11pt bold Zchn Zchn"/>
    <w:rsid w:val="0077487E"/>
    <w:rPr>
      <w:rFonts w:ascii="CorpoA" w:hAnsi="CorpoA"/>
      <w:b/>
      <w:sz w:val="22"/>
      <w:lang w:val="de-DE" w:eastAsia="de-DE"/>
    </w:rPr>
  </w:style>
  <w:style w:type="numbering" w:customStyle="1" w:styleId="ArticleSection1">
    <w:name w:val="Article / Section1"/>
    <w:rsid w:val="00CA5D90"/>
  </w:style>
  <w:style w:type="numbering" w:styleId="111111">
    <w:name w:val="Outline List 2"/>
    <w:basedOn w:val="Nessunelenco"/>
    <w:rsid w:val="00CA5D90"/>
  </w:style>
  <w:style w:type="numbering" w:styleId="1ai">
    <w:name w:val="Outline List 1"/>
    <w:basedOn w:val="Nessunelenco"/>
    <w:rsid w:val="00CA5D90"/>
  </w:style>
  <w:style w:type="paragraph" w:customStyle="1" w:styleId="xmsonormal">
    <w:name w:val="x_msonormal"/>
    <w:basedOn w:val="Normale"/>
    <w:rsid w:val="0021420D"/>
    <w:pPr>
      <w:spacing w:before="100" w:beforeAutospacing="1" w:after="100" w:afterAutospacing="1" w:line="240" w:lineRule="auto"/>
    </w:pPr>
    <w:rPr>
      <w:rFonts w:ascii="Times New Roman" w:hAnsi="Times New Roman"/>
      <w:sz w:val="24"/>
      <w:szCs w:val="24"/>
    </w:rPr>
  </w:style>
  <w:style w:type="character" w:customStyle="1" w:styleId="40Continoustext11ptZchnZchn">
    <w:name w:val="4.0 Continous text 11pt Zchn Zchn"/>
    <w:rsid w:val="00583DC7"/>
    <w:rPr>
      <w:rFonts w:ascii="CorpoA" w:hAnsi="CorpoA"/>
      <w:sz w:val="22"/>
      <w:lang w:val="de-DE" w:eastAsia="de-DE" w:bidi="ar-SA"/>
    </w:rPr>
  </w:style>
  <w:style w:type="character" w:customStyle="1" w:styleId="lang">
    <w:name w:val="lang"/>
    <w:basedOn w:val="Carpredefinitoparagrafo"/>
    <w:rsid w:val="00B94FEC"/>
  </w:style>
  <w:style w:type="character" w:customStyle="1" w:styleId="ipa">
    <w:name w:val="ipa"/>
    <w:basedOn w:val="Carpredefinitoparagrafo"/>
    <w:rsid w:val="00B94FEC"/>
  </w:style>
  <w:style w:type="character" w:styleId="Enfasigrassetto">
    <w:name w:val="Strong"/>
    <w:qFormat/>
    <w:locked/>
    <w:rsid w:val="00CF2284"/>
    <w:rPr>
      <w:b/>
      <w:bCs/>
    </w:rPr>
  </w:style>
  <w:style w:type="paragraph" w:customStyle="1" w:styleId="50Closing11pt">
    <w:name w:val="5.0 Closing 11pt"/>
    <w:basedOn w:val="Normale"/>
    <w:rsid w:val="00606D6E"/>
    <w:pPr>
      <w:widowControl w:val="0"/>
      <w:suppressAutoHyphen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26798">
      <w:bodyDiv w:val="1"/>
      <w:marLeft w:val="0"/>
      <w:marRight w:val="0"/>
      <w:marTop w:val="0"/>
      <w:marBottom w:val="0"/>
      <w:divBdr>
        <w:top w:val="none" w:sz="0" w:space="0" w:color="auto"/>
        <w:left w:val="none" w:sz="0" w:space="0" w:color="auto"/>
        <w:bottom w:val="none" w:sz="0" w:space="0" w:color="auto"/>
        <w:right w:val="none" w:sz="0" w:space="0" w:color="auto"/>
      </w:divBdr>
    </w:div>
    <w:div w:id="1281843795">
      <w:bodyDiv w:val="1"/>
      <w:marLeft w:val="0"/>
      <w:marRight w:val="0"/>
      <w:marTop w:val="0"/>
      <w:marBottom w:val="0"/>
      <w:divBdr>
        <w:top w:val="none" w:sz="0" w:space="0" w:color="auto"/>
        <w:left w:val="none" w:sz="0" w:space="0" w:color="auto"/>
        <w:bottom w:val="none" w:sz="0" w:space="0" w:color="auto"/>
        <w:right w:val="none" w:sz="0" w:space="0" w:color="auto"/>
      </w:divBdr>
    </w:div>
    <w:div w:id="136251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CHROP\AppData\Local\Microsoft\Windows\Temporary%20Internet%20Files\Content.IE5\NWU0RDMI\PI_Mercedes-Benz_DE_08.11.2012%5b1%5d.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PI_Mercedes-Benz_DE_08.11.2012[1].dotx</Template>
  <TotalTime>0</TotalTime>
  <Pages>4</Pages>
  <Words>1240</Words>
  <Characters>7070</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Presse-Information</vt:lpstr>
      <vt:lpstr>Presse-Information</vt:lpstr>
    </vt:vector>
  </TitlesOfParts>
  <Company>Daimler AG</Company>
  <LinksUpToDate>false</LinksUpToDate>
  <CharactersWithSpaces>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COM/MBC</dc:creator>
  <cp:lastModifiedBy>Sgroi, Giulia (183-Extern)</cp:lastModifiedBy>
  <cp:revision>21</cp:revision>
  <cp:lastPrinted>2013-06-14T09:10:00Z</cp:lastPrinted>
  <dcterms:created xsi:type="dcterms:W3CDTF">2015-06-16T14:02:00Z</dcterms:created>
  <dcterms:modified xsi:type="dcterms:W3CDTF">2015-06-30T10:10:00Z</dcterms:modified>
</cp:coreProperties>
</file>