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49E" w:rsidRPr="001B0AC0" w:rsidRDefault="006B5DA6" w:rsidP="001B0AC0">
      <w:pPr>
        <w:pStyle w:val="02Pressinformationdate"/>
        <w:framePr w:wrap="around"/>
      </w:pPr>
      <w:r>
        <w:t>2 aprile</w:t>
      </w:r>
      <w:r w:rsidR="00C02EF9">
        <w:t xml:space="preserve"> 2015</w:t>
      </w:r>
    </w:p>
    <w:p w:rsidR="00C40797" w:rsidRDefault="006F290C" w:rsidP="001B0AC0">
      <w:pPr>
        <w:pStyle w:val="10Headline"/>
      </w:pPr>
      <w:r>
        <w:lastRenderedPageBreak/>
        <w:t>Daimler e la guida auto</w:t>
      </w:r>
      <w:r w:rsidR="00061B6A">
        <w:t>nom</w:t>
      </w:r>
      <w:r>
        <w:t>a: un progetto sostenibile e completo</w:t>
      </w:r>
    </w:p>
    <w:p w:rsidR="00D029D0" w:rsidRPr="006F290C" w:rsidRDefault="006F290C" w:rsidP="00404FEB">
      <w:pPr>
        <w:pStyle w:val="11Subhead"/>
        <w:numPr>
          <w:ilvl w:val="0"/>
          <w:numId w:val="4"/>
        </w:numPr>
        <w:tabs>
          <w:tab w:val="left" w:pos="4395"/>
        </w:tabs>
        <w:ind w:left="227" w:hanging="227"/>
      </w:pPr>
      <w:r>
        <w:t>La guida auto</w:t>
      </w:r>
      <w:r w:rsidR="00061B6A">
        <w:t>noma</w:t>
      </w:r>
      <w:r>
        <w:t xml:space="preserve"> come progetto di innovazione a 360°</w:t>
      </w:r>
    </w:p>
    <w:p w:rsidR="00C70ADB" w:rsidRDefault="00E14FF3" w:rsidP="00404FEB">
      <w:pPr>
        <w:pStyle w:val="11Subhead"/>
        <w:numPr>
          <w:ilvl w:val="0"/>
          <w:numId w:val="4"/>
        </w:numPr>
        <w:tabs>
          <w:tab w:val="left" w:pos="4395"/>
        </w:tabs>
        <w:ind w:left="227" w:hanging="227"/>
      </w:pPr>
      <w:r>
        <w:t>Al di là delle questioni di natura tecnologica, focus su questioni normative ed etiche</w:t>
      </w:r>
    </w:p>
    <w:p w:rsidR="003A0455" w:rsidRDefault="00E14FF3" w:rsidP="003A0455">
      <w:pPr>
        <w:pStyle w:val="11Subhead"/>
        <w:numPr>
          <w:ilvl w:val="0"/>
          <w:numId w:val="4"/>
        </w:numPr>
        <w:tabs>
          <w:tab w:val="left" w:pos="4395"/>
        </w:tabs>
        <w:ind w:left="227" w:hanging="227"/>
      </w:pPr>
      <w:r>
        <w:t>Presentazione del Sustainability Report 2014</w:t>
      </w:r>
    </w:p>
    <w:p w:rsidR="00C30C72" w:rsidRDefault="00C30C72" w:rsidP="00C30C72">
      <w:pPr>
        <w:pStyle w:val="11Subhead"/>
        <w:tabs>
          <w:tab w:val="left" w:pos="4395"/>
        </w:tabs>
      </w:pPr>
    </w:p>
    <w:p w:rsidR="00490CC5" w:rsidRPr="003845A3" w:rsidRDefault="00490CC5" w:rsidP="003845A3">
      <w:pPr>
        <w:pStyle w:val="11Subhead"/>
        <w:numPr>
          <w:ilvl w:val="0"/>
          <w:numId w:val="4"/>
        </w:numPr>
        <w:tabs>
          <w:tab w:val="left" w:pos="4395"/>
        </w:tabs>
        <w:ind w:left="227" w:hanging="227"/>
        <w:rPr>
          <w:i/>
          <w:highlight w:val="yellow"/>
        </w:rPr>
        <w:sectPr w:rsidR="00490CC5" w:rsidRPr="003845A3" w:rsidSect="003508BA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3969" w:right="3119" w:bottom="1304" w:left="1418" w:header="425" w:footer="57" w:gutter="0"/>
          <w:cols w:space="720"/>
          <w:titlePg/>
          <w:docGrid w:linePitch="299"/>
        </w:sectPr>
      </w:pPr>
    </w:p>
    <w:p w:rsidR="00057311" w:rsidRPr="00C9485F" w:rsidRDefault="007F06FC" w:rsidP="00057311">
      <w:pPr>
        <w:tabs>
          <w:tab w:val="num" w:pos="720"/>
          <w:tab w:val="num" w:pos="1440"/>
        </w:tabs>
      </w:pPr>
      <w:r>
        <w:lastRenderedPageBreak/>
        <w:t>Stoccarda /Berlino.</w:t>
      </w:r>
      <w:r w:rsidR="002127A7">
        <w:t xml:space="preserve"> Daimler AG esamina le ripercussioni ambientali dei propri prodotti lungo l’intero ciclo di vita e comunica periodicamente ed in modo pubblico i risultati delle relative analisi, tra l’altro, con il Sustainability Report annuale. Il messaggio chiave dello scorso anno è stato: nonostante un aumento della produzione superiore al 5 %, nello stesso periodo è stato possibile ridurre le emissioni di CO</w:t>
      </w:r>
      <w:r w:rsidR="002127A7">
        <w:rPr>
          <w:vertAlign w:val="subscript"/>
        </w:rPr>
        <w:t>2</w:t>
      </w:r>
      <w:r w:rsidR="002127A7">
        <w:t xml:space="preserve"> del 2,5 % grazie a provvedimenti volti al risparmio energetico ed al passaggio a vettori energetici a basso contenuto di CO</w:t>
      </w:r>
      <w:r w:rsidR="002127A7">
        <w:rPr>
          <w:vertAlign w:val="subscript"/>
        </w:rPr>
        <w:t>2</w:t>
      </w:r>
      <w:r w:rsidR="002127A7">
        <w:t xml:space="preserve">. In Europa dal 2007 le emissioni dell’intero parco veicoli si sono ridotte di oltre il 27%. </w:t>
      </w:r>
    </w:p>
    <w:p w:rsidR="00057311" w:rsidRDefault="00057311" w:rsidP="0030273D">
      <w:pPr>
        <w:tabs>
          <w:tab w:val="num" w:pos="720"/>
          <w:tab w:val="num" w:pos="1440"/>
        </w:tabs>
      </w:pPr>
      <w:r>
        <w:t>Per il futuro vetture come la S 500 PLUG-IN HYBRID e la C 350, di recente presentazione, con emissioni di CO</w:t>
      </w:r>
      <w:r>
        <w:rPr>
          <w:vertAlign w:val="subscript"/>
        </w:rPr>
        <w:t>2</w:t>
      </w:r>
      <w:r>
        <w:t xml:space="preserve"> rispettivamente di 65 g e 48 g rappresentano un ulteriore passo in avanti. Queste vetture sono le antesignane di un imponente rollout della Stella: complessivamente entro il 2017 verranno introdotti 10 modelli ibridi plug-in.</w:t>
      </w:r>
    </w:p>
    <w:p w:rsidR="003845A3" w:rsidRDefault="00371BB7" w:rsidP="003845A3">
      <w:pPr>
        <w:tabs>
          <w:tab w:val="num" w:pos="720"/>
          <w:tab w:val="num" w:pos="1440"/>
        </w:tabs>
      </w:pPr>
      <w:r>
        <w:t xml:space="preserve">Oltre che sull’ibrido, Daimler AG punta sulla ‘guida </w:t>
      </w:r>
      <w:r w:rsidR="00061B6A">
        <w:t>autonoma</w:t>
      </w:r>
      <w:r>
        <w:t>’, come chiave di volta della mobilità del futuro. Già nel 2013, con il viaggio della S 500 INTELLIGENT DRIVE da Mannheim a Pforzheim, Mercedes-Benz è stata la prima Casa automobilistica al mondo ad aver dimostrato come la guida auto</w:t>
      </w:r>
      <w:r w:rsidR="007C449B">
        <w:t>nom</w:t>
      </w:r>
      <w:bookmarkStart w:id="0" w:name="_GoBack"/>
      <w:bookmarkEnd w:id="0"/>
      <w:r>
        <w:t>a nel traffico cittadino ed extraurbano sia già possibil</w:t>
      </w:r>
      <w:r w:rsidR="007F06FC">
        <w:t xml:space="preserve">e oggi con tecnologie </w:t>
      </w:r>
      <w:proofErr w:type="spellStart"/>
      <w:r w:rsidR="007F06FC">
        <w:t>preserie</w:t>
      </w:r>
      <w:proofErr w:type="spellEnd"/>
      <w:r w:rsidR="007F06FC">
        <w:t>.</w:t>
      </w:r>
      <w:r>
        <w:t xml:space="preserve"> Un anno più tardi, al Future Truck 2025 è stata posta la successiva pietra miliare per lo sviluppo della guida </w:t>
      </w:r>
      <w:r w:rsidR="00061B6A">
        <w:t>autonoma</w:t>
      </w:r>
      <w:r>
        <w:t xml:space="preserve">. E l’attuale vettura sperimentale, la F 015 Luxury in Motion, forte di un rivoluzionario concept dell’abitacolo mostra come spazio e tempo potranno essere utilizzati in futuro in modo più sicuro e intelligente. </w:t>
      </w:r>
    </w:p>
    <w:p w:rsidR="003845A3" w:rsidRPr="00854249" w:rsidRDefault="00854249" w:rsidP="00854249">
      <w:pPr>
        <w:rPr>
          <w:color w:val="1F497D"/>
        </w:rPr>
      </w:pPr>
      <w:r>
        <w:lastRenderedPageBreak/>
        <w:t xml:space="preserve">“Molti dei nostri Clienti utilizzano già con la Classe S, la Classe E, la Classe C, e presto anche con la nuova GLE Coupé, funzioni di guida parzialmente automatiche. Continuiamo a sviluppare con crescente impegno le relative tecnologie e rendiamo la guida </w:t>
      </w:r>
      <w:r w:rsidR="00061B6A">
        <w:t>autonoma</w:t>
      </w:r>
      <w:r>
        <w:t xml:space="preserve"> una realtà sempre più concreta con ogni nuova generazione dei sistemi di assistenza alla guida. Le condizioni preliminari necessarie per poter utilizzare nella vita di tutti i giorni le funzioni della guida </w:t>
      </w:r>
      <w:r w:rsidR="00061B6A">
        <w:t>autonoma</w:t>
      </w:r>
      <w:r>
        <w:t xml:space="preserve">, tuttavia, vanno al di là degli sviluppi tecnici e richiedono soprattutto che si dia una risposta a questioni normative ed etiche”, sottolinea Thomas Weber, membro del Board of Management di Daimler AG, Responsabile Group Research e Mercedes-Benz Cars Development. </w:t>
      </w:r>
    </w:p>
    <w:p w:rsidR="00543B28" w:rsidRPr="00543B28" w:rsidRDefault="00543B28" w:rsidP="00B95657">
      <w:pPr>
        <w:tabs>
          <w:tab w:val="num" w:pos="720"/>
          <w:tab w:val="num" w:pos="1440"/>
        </w:tabs>
        <w:rPr>
          <w:b/>
        </w:rPr>
      </w:pPr>
      <w:r>
        <w:rPr>
          <w:b/>
        </w:rPr>
        <w:t xml:space="preserve">Guida </w:t>
      </w:r>
      <w:r w:rsidR="00061B6A">
        <w:rPr>
          <w:b/>
        </w:rPr>
        <w:t>autonoma</w:t>
      </w:r>
      <w:r>
        <w:rPr>
          <w:b/>
        </w:rPr>
        <w:t>, presupposti normativi ed etici come focus di Daimler</w:t>
      </w:r>
    </w:p>
    <w:p w:rsidR="00B95657" w:rsidRDefault="00C9485F" w:rsidP="00B95657">
      <w:pPr>
        <w:tabs>
          <w:tab w:val="num" w:pos="720"/>
          <w:tab w:val="num" w:pos="1440"/>
        </w:tabs>
      </w:pPr>
      <w:r>
        <w:t xml:space="preserve">Daimler promuove pertanto anche il dialogo sulle problematiche normative ed etiche concernenti la guida </w:t>
      </w:r>
      <w:r w:rsidR="00061B6A">
        <w:t>autonoma</w:t>
      </w:r>
      <w:r>
        <w:t xml:space="preserve">: “Come deve reagire un veicolo automatico in caso di imminente pericolo di incidente? Quali possono essere le conseguenze nell’ambito della responsabilità civile e delle norme assicurative? Queste sono solo alcune delle domande alle quali dobbiamo trovare una risposta nell’ambito di una discussione sociale”, sostiene Christine Hohmann-Dennhardt, Membro del Board of Management di Daimler AG e Responsabile Integrity and Legal Affairs, nel corso della presentazione del Sustainability Report 2014. Il già membro della corte costituzionale federale è convinto che “la guida </w:t>
      </w:r>
      <w:r w:rsidR="00061B6A">
        <w:t>autonoma</w:t>
      </w:r>
      <w:r>
        <w:t xml:space="preserve"> responsabile sia pienamente compatibile con il diritto e con l’etica”.</w:t>
      </w:r>
    </w:p>
    <w:p w:rsidR="00B95657" w:rsidRPr="00C30C72" w:rsidRDefault="00965754" w:rsidP="00B95657">
      <w:pPr>
        <w:tabs>
          <w:tab w:val="num" w:pos="720"/>
          <w:tab w:val="num" w:pos="1440"/>
        </w:tabs>
      </w:pPr>
      <w:r>
        <w:t xml:space="preserve">Quest’anno Christine Hohmann-Dennhardt ha promosso diverse iniziative sul tema ‘etica e diritto’: Uno Steering Committee interdisciplinare, composto da esperti provenienti da differenti divisioni di Daimler si occupa dei quesiti normativi ed etici posti dalla guida </w:t>
      </w:r>
      <w:r w:rsidR="00061B6A">
        <w:t>autonoma</w:t>
      </w:r>
      <w:r>
        <w:t>. Il comitato riceve importanti stimoli dall’Advisory Board for Integrity and Corporate Responsibility, una commissione esterna che accompagna Daimler dal 2012 in modo critico e costruttivo.</w:t>
      </w:r>
    </w:p>
    <w:p w:rsidR="003B2ED2" w:rsidRDefault="00F37F00" w:rsidP="003B2ED2">
      <w:r>
        <w:t xml:space="preserve">In autunno Daimler organizzerà per la prima volta una conferenza dedicata all’argomento ‘Guida </w:t>
      </w:r>
      <w:r w:rsidR="00061B6A">
        <w:t>autonoma</w:t>
      </w:r>
      <w:r>
        <w:t xml:space="preserve">, diritto ed etica’. L’obiettivo della conferenza è di </w:t>
      </w:r>
      <w:r>
        <w:rPr>
          <w:snapToGrid w:val="0"/>
        </w:rPr>
        <w:t xml:space="preserve">promuovere il dialogo con esponenti del mondo economico, scientifico, politico e delle ONG. L’intervento principale sarà quello di Julian Nida-Rümelin, professore di filosofia alla </w:t>
      </w:r>
      <w:r>
        <w:t>LMU München e già ministro della cultura. Il docente si occupa tra l’altro delle problematiche connesse alle tecnologie robotiche e dei macchinari.</w:t>
      </w:r>
    </w:p>
    <w:p w:rsidR="00A709EF" w:rsidRPr="008340B6" w:rsidRDefault="004B4DE0" w:rsidP="0058693C">
      <w:pPr>
        <w:rPr>
          <w:snapToGrid w:val="0"/>
        </w:rPr>
      </w:pPr>
      <w:r>
        <w:rPr>
          <w:snapToGrid w:val="0"/>
        </w:rPr>
        <w:t xml:space="preserve">I quesiti giuridici ed etici in materia di guida </w:t>
      </w:r>
      <w:r w:rsidR="00061B6A">
        <w:rPr>
          <w:snapToGrid w:val="0"/>
        </w:rPr>
        <w:t>autonoma</w:t>
      </w:r>
      <w:r>
        <w:rPr>
          <w:snapToGrid w:val="0"/>
        </w:rPr>
        <w:t xml:space="preserve"> verranno affrontati anche nell’ambito del </w:t>
      </w:r>
      <w:r>
        <w:t xml:space="preserve">Sustainability </w:t>
      </w:r>
      <w:proofErr w:type="spellStart"/>
      <w:r>
        <w:t>Dialogue</w:t>
      </w:r>
      <w:proofErr w:type="spellEnd"/>
      <w:r>
        <w:t xml:space="preserve"> 2015</w:t>
      </w:r>
      <w:r>
        <w:rPr>
          <w:b/>
        </w:rPr>
        <w:t xml:space="preserve"> </w:t>
      </w:r>
      <w:r>
        <w:t>,</w:t>
      </w:r>
      <w:r w:rsidR="007F06FC">
        <w:t xml:space="preserve"> </w:t>
      </w:r>
      <w:r>
        <w:t xml:space="preserve">manifestazione prevista </w:t>
      </w:r>
      <w:r>
        <w:lastRenderedPageBreak/>
        <w:t xml:space="preserve">per l'11 e il 12 novembre a Stoccarda. Ogni anno questa manifestazione consente a ben 100 stakeholder esterni di incontrare gli esperti Daimler per discutere delle problematiche più attuali sul fronte sostenibilità. </w:t>
      </w:r>
    </w:p>
    <w:p w:rsidR="00F118E4" w:rsidRDefault="00F118E4" w:rsidP="00F92F91">
      <w:pPr>
        <w:pStyle w:val="21Crossheading"/>
      </w:pPr>
    </w:p>
    <w:p w:rsidR="00F118E4" w:rsidRDefault="00F118E4" w:rsidP="00F92F91">
      <w:pPr>
        <w:pStyle w:val="21Crossheading"/>
      </w:pPr>
    </w:p>
    <w:p w:rsidR="00F118E4" w:rsidRDefault="00F118E4" w:rsidP="00F92F91">
      <w:pPr>
        <w:pStyle w:val="21Crossheading"/>
      </w:pPr>
    </w:p>
    <w:p w:rsidR="00F118E4" w:rsidRDefault="00F118E4" w:rsidP="00F92F91">
      <w:pPr>
        <w:pStyle w:val="21Crossheading"/>
      </w:pPr>
    </w:p>
    <w:p w:rsidR="006B6EE2" w:rsidRDefault="006B6EE2" w:rsidP="006B6EE2">
      <w:pPr>
        <w:pStyle w:val="30InformationQRCode"/>
        <w:rPr>
          <w:b/>
        </w:rPr>
      </w:pPr>
      <w:r>
        <w:t xml:space="preserve">Ulteriori informazioni su: </w:t>
      </w:r>
      <w:r>
        <w:rPr>
          <w:b/>
        </w:rPr>
        <w:t>media.mercedes-benz.it, www.media.daimler.com</w:t>
      </w:r>
      <w:r>
        <w:t xml:space="preserve"> e </w:t>
      </w:r>
      <w:r>
        <w:rPr>
          <w:b/>
        </w:rPr>
        <w:t>www.daimler.com</w:t>
      </w:r>
    </w:p>
    <w:sectPr w:rsidR="006B6EE2" w:rsidSect="007453F4">
      <w:headerReference w:type="first" r:id="rId13"/>
      <w:type w:val="continuous"/>
      <w:pgSz w:w="11907" w:h="16839" w:code="9"/>
      <w:pgMar w:top="1134" w:right="311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D34" w:rsidRDefault="004D5D34">
      <w:r>
        <w:separator/>
      </w:r>
    </w:p>
    <w:p w:rsidR="004D5D34" w:rsidRDefault="004D5D34"/>
    <w:p w:rsidR="004D5D34" w:rsidRDefault="004D5D34"/>
    <w:p w:rsidR="004D5D34" w:rsidRDefault="004D5D34"/>
    <w:p w:rsidR="004D5D34" w:rsidRDefault="004D5D34"/>
    <w:p w:rsidR="004D5D34" w:rsidRDefault="004D5D34"/>
    <w:p w:rsidR="004D5D34" w:rsidRDefault="004D5D34"/>
  </w:endnote>
  <w:endnote w:type="continuationSeparator" w:id="0">
    <w:p w:rsidR="004D5D34" w:rsidRDefault="004D5D34">
      <w:r>
        <w:continuationSeparator/>
      </w:r>
    </w:p>
    <w:p w:rsidR="004D5D34" w:rsidRDefault="004D5D34"/>
    <w:p w:rsidR="004D5D34" w:rsidRDefault="004D5D34"/>
    <w:p w:rsidR="004D5D34" w:rsidRDefault="004D5D34"/>
    <w:p w:rsidR="004D5D34" w:rsidRDefault="004D5D34"/>
    <w:p w:rsidR="004D5D34" w:rsidRDefault="004D5D34"/>
    <w:p w:rsidR="004D5D34" w:rsidRDefault="004D5D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ED9" w:rsidRPr="00663567" w:rsidRDefault="00371ED9" w:rsidP="00663567">
    <w:pPr>
      <w:pStyle w:val="06Footer"/>
    </w:pPr>
    <w:r>
      <w:t>Daimler Communications, 70546 Stuttgart, Germany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ED9" w:rsidRPr="00452AF0" w:rsidRDefault="00371ED9" w:rsidP="00452AF0">
    <w:pPr>
      <w:pStyle w:val="06Footer"/>
    </w:pPr>
    <w:r>
      <w:t>Daimler Communications, 70546 Stuttgart, Germany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D34" w:rsidRDefault="004D5D34">
      <w:r>
        <w:separator/>
      </w:r>
    </w:p>
    <w:p w:rsidR="004D5D34" w:rsidRDefault="004D5D34"/>
    <w:p w:rsidR="004D5D34" w:rsidRDefault="004D5D34"/>
    <w:p w:rsidR="004D5D34" w:rsidRDefault="004D5D34"/>
    <w:p w:rsidR="004D5D34" w:rsidRDefault="004D5D34"/>
    <w:p w:rsidR="004D5D34" w:rsidRDefault="004D5D34"/>
    <w:p w:rsidR="004D5D34" w:rsidRDefault="004D5D34"/>
  </w:footnote>
  <w:footnote w:type="continuationSeparator" w:id="0">
    <w:p w:rsidR="004D5D34" w:rsidRDefault="004D5D34">
      <w:r>
        <w:continuationSeparator/>
      </w:r>
    </w:p>
    <w:p w:rsidR="004D5D34" w:rsidRDefault="004D5D34"/>
    <w:p w:rsidR="004D5D34" w:rsidRDefault="004D5D34"/>
    <w:p w:rsidR="004D5D34" w:rsidRDefault="004D5D34"/>
    <w:p w:rsidR="004D5D34" w:rsidRDefault="004D5D34"/>
    <w:p w:rsidR="004D5D34" w:rsidRDefault="004D5D34"/>
    <w:p w:rsidR="004D5D34" w:rsidRDefault="004D5D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ED9" w:rsidRDefault="00685E79" w:rsidP="00685E79">
    <w:pPr>
      <w:pStyle w:val="05PageNumber"/>
      <w:framePr w:wrap="around"/>
    </w:pPr>
    <w:r>
      <w:t xml:space="preserve">Pagina </w:t>
    </w:r>
    <w:r>
      <w:fldChar w:fldCharType="begin"/>
    </w:r>
    <w:r>
      <w:instrText>PAGE   \* MERGEFORMAT</w:instrText>
    </w:r>
    <w:r>
      <w:fldChar w:fldCharType="separate"/>
    </w:r>
    <w:r w:rsidR="007C449B"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203" w:rsidRDefault="00875203" w:rsidP="00875203">
    <w:pPr>
      <w:pStyle w:val="01Pressinformation"/>
      <w:framePr w:wrap="around"/>
    </w:pPr>
    <w:r>
      <w:t>Informazione stampa</w:t>
    </w:r>
    <w:r>
      <w:rPr>
        <w:b w:val="0"/>
        <w:noProof/>
        <w:lang w:eastAsia="it-IT"/>
      </w:rPr>
      <w:drawing>
        <wp:anchor distT="0" distB="0" distL="114300" distR="114300" simplePos="0" relativeHeight="251659264" behindDoc="0" locked="0" layoutInCell="1" allowOverlap="1" wp14:anchorId="41F49804" wp14:editId="5F78B0DF">
          <wp:simplePos x="0" y="0"/>
          <wp:positionH relativeFrom="page">
            <wp:posOffset>3020695</wp:posOffset>
          </wp:positionH>
          <wp:positionV relativeFrom="page">
            <wp:posOffset>532765</wp:posOffset>
          </wp:positionV>
          <wp:extent cx="1512000" cy="205200"/>
          <wp:effectExtent l="0" t="0" r="0" b="444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imler_Logotype_071005_100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2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B82" w:rsidRDefault="00290B82" w:rsidP="006268F2">
    <w:pPr>
      <w:pStyle w:val="05PageNumber"/>
      <w:framePr w:wrap="around"/>
    </w:pPr>
    <w:r>
      <w:t xml:space="preserve">Pagina </w:t>
    </w:r>
    <w:r>
      <w:fldChar w:fldCharType="begin"/>
    </w:r>
    <w:r>
      <w:instrText>PAGE   \* MERGEFORMAT</w:instrText>
    </w:r>
    <w:r>
      <w:fldChar w:fldCharType="separate"/>
    </w:r>
    <w:r w:rsidR="00C30C72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52F4D242"/>
    <w:lvl w:ilvl="0" w:tplc="9B686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5845180E"/>
    <w:multiLevelType w:val="hybridMultilevel"/>
    <w:tmpl w:val="6CD2564A"/>
    <w:lvl w:ilvl="0" w:tplc="960E0A46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725E06"/>
    <w:multiLevelType w:val="hybridMultilevel"/>
    <w:tmpl w:val="DEAE41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53222D"/>
    <w:multiLevelType w:val="hybridMultilevel"/>
    <w:tmpl w:val="B68CB8C0"/>
    <w:lvl w:ilvl="0" w:tplc="F66C4268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73E976F7"/>
    <w:multiLevelType w:val="multilevel"/>
    <w:tmpl w:val="4AA2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20"/>
  </w:num>
  <w:num w:numId="17">
    <w:abstractNumId w:val="12"/>
  </w:num>
  <w:num w:numId="18">
    <w:abstractNumId w:val="11"/>
  </w:num>
  <w:num w:numId="19">
    <w:abstractNumId w:val="16"/>
  </w:num>
  <w:num w:numId="20">
    <w:abstractNumId w:val="15"/>
  </w:num>
  <w:num w:numId="21">
    <w:abstractNumId w:val="17"/>
  </w:num>
  <w:num w:numId="22">
    <w:abstractNumId w:val="1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C02EF9"/>
    <w:rsid w:val="0000132B"/>
    <w:rsid w:val="00001CA2"/>
    <w:rsid w:val="00003272"/>
    <w:rsid w:val="00003517"/>
    <w:rsid w:val="0000438D"/>
    <w:rsid w:val="00010A71"/>
    <w:rsid w:val="00024306"/>
    <w:rsid w:val="000243A7"/>
    <w:rsid w:val="00025774"/>
    <w:rsid w:val="000277A5"/>
    <w:rsid w:val="00030CE7"/>
    <w:rsid w:val="00032A8C"/>
    <w:rsid w:val="00034F26"/>
    <w:rsid w:val="00037D79"/>
    <w:rsid w:val="0004246E"/>
    <w:rsid w:val="00046C57"/>
    <w:rsid w:val="00047E11"/>
    <w:rsid w:val="00047E2A"/>
    <w:rsid w:val="00050A84"/>
    <w:rsid w:val="00053BCF"/>
    <w:rsid w:val="00053E33"/>
    <w:rsid w:val="00057311"/>
    <w:rsid w:val="00057D99"/>
    <w:rsid w:val="00060CC9"/>
    <w:rsid w:val="00061B6A"/>
    <w:rsid w:val="00070501"/>
    <w:rsid w:val="00072140"/>
    <w:rsid w:val="00072670"/>
    <w:rsid w:val="00083F5D"/>
    <w:rsid w:val="00084484"/>
    <w:rsid w:val="00084BEA"/>
    <w:rsid w:val="000861F6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D6D9F"/>
    <w:rsid w:val="000E16F9"/>
    <w:rsid w:val="000E4AD7"/>
    <w:rsid w:val="000E59D0"/>
    <w:rsid w:val="000E6E53"/>
    <w:rsid w:val="000F1049"/>
    <w:rsid w:val="000F23A1"/>
    <w:rsid w:val="000F3D2C"/>
    <w:rsid w:val="000F46A0"/>
    <w:rsid w:val="000F548E"/>
    <w:rsid w:val="000F575C"/>
    <w:rsid w:val="00100E6D"/>
    <w:rsid w:val="00103725"/>
    <w:rsid w:val="00105E7E"/>
    <w:rsid w:val="001076F5"/>
    <w:rsid w:val="00114920"/>
    <w:rsid w:val="00114A9F"/>
    <w:rsid w:val="00121056"/>
    <w:rsid w:val="00122772"/>
    <w:rsid w:val="00127275"/>
    <w:rsid w:val="001314A6"/>
    <w:rsid w:val="001333B0"/>
    <w:rsid w:val="001345EC"/>
    <w:rsid w:val="00134A9B"/>
    <w:rsid w:val="00137157"/>
    <w:rsid w:val="001429C7"/>
    <w:rsid w:val="00144215"/>
    <w:rsid w:val="00155867"/>
    <w:rsid w:val="00157585"/>
    <w:rsid w:val="00161843"/>
    <w:rsid w:val="0016289B"/>
    <w:rsid w:val="00163C59"/>
    <w:rsid w:val="00165A8A"/>
    <w:rsid w:val="00166AA6"/>
    <w:rsid w:val="001736EF"/>
    <w:rsid w:val="0018067E"/>
    <w:rsid w:val="001863A1"/>
    <w:rsid w:val="0019145C"/>
    <w:rsid w:val="00191F4F"/>
    <w:rsid w:val="00192AD1"/>
    <w:rsid w:val="00197CB6"/>
    <w:rsid w:val="001A1C9D"/>
    <w:rsid w:val="001A3596"/>
    <w:rsid w:val="001A3B87"/>
    <w:rsid w:val="001B0AC0"/>
    <w:rsid w:val="001B12F5"/>
    <w:rsid w:val="001B3A25"/>
    <w:rsid w:val="001C26EC"/>
    <w:rsid w:val="001C49B5"/>
    <w:rsid w:val="001D068C"/>
    <w:rsid w:val="001D568F"/>
    <w:rsid w:val="001D6568"/>
    <w:rsid w:val="001E0868"/>
    <w:rsid w:val="001E0EBF"/>
    <w:rsid w:val="001E1A90"/>
    <w:rsid w:val="001E6FE6"/>
    <w:rsid w:val="001E70B0"/>
    <w:rsid w:val="001E73BE"/>
    <w:rsid w:val="001F0387"/>
    <w:rsid w:val="001F2B82"/>
    <w:rsid w:val="001F4A8B"/>
    <w:rsid w:val="0020679E"/>
    <w:rsid w:val="00206903"/>
    <w:rsid w:val="00207F45"/>
    <w:rsid w:val="002127A7"/>
    <w:rsid w:val="00213122"/>
    <w:rsid w:val="00214FA1"/>
    <w:rsid w:val="002169F5"/>
    <w:rsid w:val="00220711"/>
    <w:rsid w:val="00231CDA"/>
    <w:rsid w:val="00236713"/>
    <w:rsid w:val="002368CF"/>
    <w:rsid w:val="00241D08"/>
    <w:rsid w:val="00244C37"/>
    <w:rsid w:val="002502B7"/>
    <w:rsid w:val="00253ACC"/>
    <w:rsid w:val="00254B69"/>
    <w:rsid w:val="00256646"/>
    <w:rsid w:val="002615FF"/>
    <w:rsid w:val="00263154"/>
    <w:rsid w:val="0026339E"/>
    <w:rsid w:val="00270342"/>
    <w:rsid w:val="00270652"/>
    <w:rsid w:val="002712C0"/>
    <w:rsid w:val="00275CE7"/>
    <w:rsid w:val="00281D26"/>
    <w:rsid w:val="0028620E"/>
    <w:rsid w:val="00287263"/>
    <w:rsid w:val="00290B82"/>
    <w:rsid w:val="00291391"/>
    <w:rsid w:val="00291B73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61B4"/>
    <w:rsid w:val="002B7F07"/>
    <w:rsid w:val="002C00CD"/>
    <w:rsid w:val="002C0C73"/>
    <w:rsid w:val="002C22A8"/>
    <w:rsid w:val="002C4607"/>
    <w:rsid w:val="002C48D4"/>
    <w:rsid w:val="002C5151"/>
    <w:rsid w:val="002C51C8"/>
    <w:rsid w:val="002C6501"/>
    <w:rsid w:val="002C6FA8"/>
    <w:rsid w:val="002C7427"/>
    <w:rsid w:val="002C7959"/>
    <w:rsid w:val="002D39C3"/>
    <w:rsid w:val="002E0C30"/>
    <w:rsid w:val="002E1CAA"/>
    <w:rsid w:val="002E2C88"/>
    <w:rsid w:val="002E4130"/>
    <w:rsid w:val="002F1198"/>
    <w:rsid w:val="002F168F"/>
    <w:rsid w:val="002F6504"/>
    <w:rsid w:val="00301273"/>
    <w:rsid w:val="003018E6"/>
    <w:rsid w:val="0030273D"/>
    <w:rsid w:val="00302E35"/>
    <w:rsid w:val="0030347F"/>
    <w:rsid w:val="0031073C"/>
    <w:rsid w:val="00311880"/>
    <w:rsid w:val="0031373F"/>
    <w:rsid w:val="00315083"/>
    <w:rsid w:val="0031585D"/>
    <w:rsid w:val="00315D24"/>
    <w:rsid w:val="00316FB2"/>
    <w:rsid w:val="00317295"/>
    <w:rsid w:val="00326040"/>
    <w:rsid w:val="003272BD"/>
    <w:rsid w:val="00330767"/>
    <w:rsid w:val="003335AB"/>
    <w:rsid w:val="00336547"/>
    <w:rsid w:val="003433F3"/>
    <w:rsid w:val="0034474C"/>
    <w:rsid w:val="003452B8"/>
    <w:rsid w:val="003453B1"/>
    <w:rsid w:val="00346552"/>
    <w:rsid w:val="003508BA"/>
    <w:rsid w:val="003518A8"/>
    <w:rsid w:val="003519A9"/>
    <w:rsid w:val="0035393F"/>
    <w:rsid w:val="00354260"/>
    <w:rsid w:val="00355800"/>
    <w:rsid w:val="00355F62"/>
    <w:rsid w:val="00356111"/>
    <w:rsid w:val="00356DF0"/>
    <w:rsid w:val="003572EE"/>
    <w:rsid w:val="0035793F"/>
    <w:rsid w:val="00361A31"/>
    <w:rsid w:val="00361A3A"/>
    <w:rsid w:val="0036223D"/>
    <w:rsid w:val="00362D3A"/>
    <w:rsid w:val="003636EE"/>
    <w:rsid w:val="00371BB7"/>
    <w:rsid w:val="00371ED9"/>
    <w:rsid w:val="00373A53"/>
    <w:rsid w:val="00373D11"/>
    <w:rsid w:val="00374825"/>
    <w:rsid w:val="00380ED1"/>
    <w:rsid w:val="003845A3"/>
    <w:rsid w:val="0038481E"/>
    <w:rsid w:val="0038545A"/>
    <w:rsid w:val="00392161"/>
    <w:rsid w:val="00392241"/>
    <w:rsid w:val="00394012"/>
    <w:rsid w:val="00395833"/>
    <w:rsid w:val="003A0455"/>
    <w:rsid w:val="003A3BFD"/>
    <w:rsid w:val="003A4605"/>
    <w:rsid w:val="003A59CD"/>
    <w:rsid w:val="003A631A"/>
    <w:rsid w:val="003B041F"/>
    <w:rsid w:val="003B1572"/>
    <w:rsid w:val="003B2ED2"/>
    <w:rsid w:val="003B462E"/>
    <w:rsid w:val="003B6C48"/>
    <w:rsid w:val="003C110A"/>
    <w:rsid w:val="003C30AF"/>
    <w:rsid w:val="003C475D"/>
    <w:rsid w:val="003C664A"/>
    <w:rsid w:val="003D0064"/>
    <w:rsid w:val="003D0F24"/>
    <w:rsid w:val="003D234D"/>
    <w:rsid w:val="003D422C"/>
    <w:rsid w:val="003D4DDA"/>
    <w:rsid w:val="003D68DD"/>
    <w:rsid w:val="003D7E6F"/>
    <w:rsid w:val="003E0DDA"/>
    <w:rsid w:val="003E1D09"/>
    <w:rsid w:val="003F20D0"/>
    <w:rsid w:val="003F32A3"/>
    <w:rsid w:val="003F6936"/>
    <w:rsid w:val="00400127"/>
    <w:rsid w:val="00403988"/>
    <w:rsid w:val="00403E7F"/>
    <w:rsid w:val="00404FEB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2EC"/>
    <w:rsid w:val="00430AE9"/>
    <w:rsid w:val="00432401"/>
    <w:rsid w:val="00434786"/>
    <w:rsid w:val="00441EEC"/>
    <w:rsid w:val="004450A4"/>
    <w:rsid w:val="004501EB"/>
    <w:rsid w:val="00452AF0"/>
    <w:rsid w:val="00453DB3"/>
    <w:rsid w:val="004561A6"/>
    <w:rsid w:val="00456779"/>
    <w:rsid w:val="00457930"/>
    <w:rsid w:val="00461E64"/>
    <w:rsid w:val="0046283C"/>
    <w:rsid w:val="00466BAE"/>
    <w:rsid w:val="00473AF9"/>
    <w:rsid w:val="00474450"/>
    <w:rsid w:val="0047540E"/>
    <w:rsid w:val="0047573E"/>
    <w:rsid w:val="004763DE"/>
    <w:rsid w:val="004769BD"/>
    <w:rsid w:val="00486A03"/>
    <w:rsid w:val="0048718A"/>
    <w:rsid w:val="0048779C"/>
    <w:rsid w:val="00490CC5"/>
    <w:rsid w:val="00496FEA"/>
    <w:rsid w:val="00497B0B"/>
    <w:rsid w:val="00497DE8"/>
    <w:rsid w:val="004A330F"/>
    <w:rsid w:val="004A4F1E"/>
    <w:rsid w:val="004A4FCA"/>
    <w:rsid w:val="004A529D"/>
    <w:rsid w:val="004A69B4"/>
    <w:rsid w:val="004B16F1"/>
    <w:rsid w:val="004B4400"/>
    <w:rsid w:val="004B4DE0"/>
    <w:rsid w:val="004C354B"/>
    <w:rsid w:val="004D1A41"/>
    <w:rsid w:val="004D2C47"/>
    <w:rsid w:val="004D54CB"/>
    <w:rsid w:val="004D5D34"/>
    <w:rsid w:val="004D6576"/>
    <w:rsid w:val="004D72BA"/>
    <w:rsid w:val="004E39E5"/>
    <w:rsid w:val="004E693F"/>
    <w:rsid w:val="004E7D56"/>
    <w:rsid w:val="004F42C2"/>
    <w:rsid w:val="004F4AAB"/>
    <w:rsid w:val="004F7B42"/>
    <w:rsid w:val="0050200C"/>
    <w:rsid w:val="005100DD"/>
    <w:rsid w:val="00511140"/>
    <w:rsid w:val="00511549"/>
    <w:rsid w:val="00511CBB"/>
    <w:rsid w:val="00514CF1"/>
    <w:rsid w:val="00517387"/>
    <w:rsid w:val="00517661"/>
    <w:rsid w:val="005177E7"/>
    <w:rsid w:val="00525752"/>
    <w:rsid w:val="00525F6F"/>
    <w:rsid w:val="00526F7A"/>
    <w:rsid w:val="00532881"/>
    <w:rsid w:val="0053375B"/>
    <w:rsid w:val="00534AF9"/>
    <w:rsid w:val="00540D8B"/>
    <w:rsid w:val="00543B28"/>
    <w:rsid w:val="00543D9F"/>
    <w:rsid w:val="005440F3"/>
    <w:rsid w:val="00553031"/>
    <w:rsid w:val="0055414C"/>
    <w:rsid w:val="00563F88"/>
    <w:rsid w:val="00564C1F"/>
    <w:rsid w:val="00565AD8"/>
    <w:rsid w:val="00573252"/>
    <w:rsid w:val="00574152"/>
    <w:rsid w:val="005749B2"/>
    <w:rsid w:val="00574C11"/>
    <w:rsid w:val="0057595E"/>
    <w:rsid w:val="00582408"/>
    <w:rsid w:val="00582794"/>
    <w:rsid w:val="00584577"/>
    <w:rsid w:val="00586121"/>
    <w:rsid w:val="005866AE"/>
    <w:rsid w:val="0058693C"/>
    <w:rsid w:val="005876A9"/>
    <w:rsid w:val="00591531"/>
    <w:rsid w:val="005920CE"/>
    <w:rsid w:val="00593A60"/>
    <w:rsid w:val="005952C5"/>
    <w:rsid w:val="00596987"/>
    <w:rsid w:val="00597557"/>
    <w:rsid w:val="005A0433"/>
    <w:rsid w:val="005A26F4"/>
    <w:rsid w:val="005A44DB"/>
    <w:rsid w:val="005A5083"/>
    <w:rsid w:val="005A5431"/>
    <w:rsid w:val="005B1321"/>
    <w:rsid w:val="005B1571"/>
    <w:rsid w:val="005B3118"/>
    <w:rsid w:val="005B3AC7"/>
    <w:rsid w:val="005B4E05"/>
    <w:rsid w:val="005B6CD5"/>
    <w:rsid w:val="005B756E"/>
    <w:rsid w:val="005C2D9C"/>
    <w:rsid w:val="005C322A"/>
    <w:rsid w:val="005C34E2"/>
    <w:rsid w:val="005C5C78"/>
    <w:rsid w:val="005D082B"/>
    <w:rsid w:val="005D364A"/>
    <w:rsid w:val="005D3776"/>
    <w:rsid w:val="005D4C35"/>
    <w:rsid w:val="005E2B2E"/>
    <w:rsid w:val="005E79DB"/>
    <w:rsid w:val="005F02DF"/>
    <w:rsid w:val="005F0574"/>
    <w:rsid w:val="005F0D32"/>
    <w:rsid w:val="005F0FFC"/>
    <w:rsid w:val="005F47FC"/>
    <w:rsid w:val="005F5F46"/>
    <w:rsid w:val="005F61ED"/>
    <w:rsid w:val="006013CB"/>
    <w:rsid w:val="00604A11"/>
    <w:rsid w:val="00606A3F"/>
    <w:rsid w:val="006079DD"/>
    <w:rsid w:val="00611BDC"/>
    <w:rsid w:val="00612232"/>
    <w:rsid w:val="00616F27"/>
    <w:rsid w:val="00622CEE"/>
    <w:rsid w:val="00623BF0"/>
    <w:rsid w:val="006268F2"/>
    <w:rsid w:val="00627413"/>
    <w:rsid w:val="00630E95"/>
    <w:rsid w:val="00634110"/>
    <w:rsid w:val="00634C9D"/>
    <w:rsid w:val="00642B28"/>
    <w:rsid w:val="00652822"/>
    <w:rsid w:val="00653058"/>
    <w:rsid w:val="00653DE2"/>
    <w:rsid w:val="00653F2A"/>
    <w:rsid w:val="006564AD"/>
    <w:rsid w:val="00663567"/>
    <w:rsid w:val="0066389A"/>
    <w:rsid w:val="00663CEE"/>
    <w:rsid w:val="00665A7B"/>
    <w:rsid w:val="00670DB1"/>
    <w:rsid w:val="00671666"/>
    <w:rsid w:val="00675014"/>
    <w:rsid w:val="00681193"/>
    <w:rsid w:val="006812E8"/>
    <w:rsid w:val="00683486"/>
    <w:rsid w:val="006840BF"/>
    <w:rsid w:val="006859F4"/>
    <w:rsid w:val="00685E79"/>
    <w:rsid w:val="00686AE7"/>
    <w:rsid w:val="00687812"/>
    <w:rsid w:val="0068783D"/>
    <w:rsid w:val="006927E6"/>
    <w:rsid w:val="00695F4E"/>
    <w:rsid w:val="006A35D7"/>
    <w:rsid w:val="006B05C7"/>
    <w:rsid w:val="006B10DF"/>
    <w:rsid w:val="006B2448"/>
    <w:rsid w:val="006B2D3F"/>
    <w:rsid w:val="006B3B95"/>
    <w:rsid w:val="006B5DA6"/>
    <w:rsid w:val="006B6CA3"/>
    <w:rsid w:val="006B6CB8"/>
    <w:rsid w:val="006B6EE2"/>
    <w:rsid w:val="006B73CE"/>
    <w:rsid w:val="006C1089"/>
    <w:rsid w:val="006C1624"/>
    <w:rsid w:val="006C2276"/>
    <w:rsid w:val="006C502F"/>
    <w:rsid w:val="006C58AC"/>
    <w:rsid w:val="006C5CB5"/>
    <w:rsid w:val="006D1DF2"/>
    <w:rsid w:val="006D3C82"/>
    <w:rsid w:val="006D4E3C"/>
    <w:rsid w:val="006E051A"/>
    <w:rsid w:val="006E1CBE"/>
    <w:rsid w:val="006E7771"/>
    <w:rsid w:val="006F1B11"/>
    <w:rsid w:val="006F290C"/>
    <w:rsid w:val="006F44DD"/>
    <w:rsid w:val="00703333"/>
    <w:rsid w:val="00710E73"/>
    <w:rsid w:val="007145F2"/>
    <w:rsid w:val="00716971"/>
    <w:rsid w:val="00716B3F"/>
    <w:rsid w:val="00720D09"/>
    <w:rsid w:val="00723C19"/>
    <w:rsid w:val="007251D5"/>
    <w:rsid w:val="00726A43"/>
    <w:rsid w:val="00726CFF"/>
    <w:rsid w:val="00727609"/>
    <w:rsid w:val="0072775E"/>
    <w:rsid w:val="00730C10"/>
    <w:rsid w:val="00733E85"/>
    <w:rsid w:val="007400C5"/>
    <w:rsid w:val="007417FC"/>
    <w:rsid w:val="00741CB8"/>
    <w:rsid w:val="007453F4"/>
    <w:rsid w:val="007462E6"/>
    <w:rsid w:val="00746D18"/>
    <w:rsid w:val="00750B47"/>
    <w:rsid w:val="00750B4F"/>
    <w:rsid w:val="007518F4"/>
    <w:rsid w:val="00761269"/>
    <w:rsid w:val="00761936"/>
    <w:rsid w:val="00763A34"/>
    <w:rsid w:val="0076435C"/>
    <w:rsid w:val="00773EEE"/>
    <w:rsid w:val="00775CFB"/>
    <w:rsid w:val="0077657F"/>
    <w:rsid w:val="00777275"/>
    <w:rsid w:val="00781506"/>
    <w:rsid w:val="00783EFF"/>
    <w:rsid w:val="007922C7"/>
    <w:rsid w:val="00792600"/>
    <w:rsid w:val="007A06E1"/>
    <w:rsid w:val="007A1DF6"/>
    <w:rsid w:val="007A26E1"/>
    <w:rsid w:val="007A2E84"/>
    <w:rsid w:val="007B42F3"/>
    <w:rsid w:val="007B5610"/>
    <w:rsid w:val="007B6809"/>
    <w:rsid w:val="007B6CC1"/>
    <w:rsid w:val="007B7A4F"/>
    <w:rsid w:val="007C0418"/>
    <w:rsid w:val="007C203D"/>
    <w:rsid w:val="007C3796"/>
    <w:rsid w:val="007C3DED"/>
    <w:rsid w:val="007C449B"/>
    <w:rsid w:val="007C48E6"/>
    <w:rsid w:val="007C6555"/>
    <w:rsid w:val="007C671B"/>
    <w:rsid w:val="007C71A7"/>
    <w:rsid w:val="007D48D9"/>
    <w:rsid w:val="007D58A5"/>
    <w:rsid w:val="007D6E3E"/>
    <w:rsid w:val="007E10CE"/>
    <w:rsid w:val="007E1634"/>
    <w:rsid w:val="007E1A11"/>
    <w:rsid w:val="007E5E22"/>
    <w:rsid w:val="007E64AD"/>
    <w:rsid w:val="007E7C5D"/>
    <w:rsid w:val="007F06FC"/>
    <w:rsid w:val="007F29E2"/>
    <w:rsid w:val="007F48EB"/>
    <w:rsid w:val="007F54A9"/>
    <w:rsid w:val="008008C3"/>
    <w:rsid w:val="008022F7"/>
    <w:rsid w:val="0080766D"/>
    <w:rsid w:val="00811010"/>
    <w:rsid w:val="00812BBD"/>
    <w:rsid w:val="00812C24"/>
    <w:rsid w:val="0081594D"/>
    <w:rsid w:val="00821333"/>
    <w:rsid w:val="008213C1"/>
    <w:rsid w:val="00825A65"/>
    <w:rsid w:val="008268E3"/>
    <w:rsid w:val="00835816"/>
    <w:rsid w:val="00836FF0"/>
    <w:rsid w:val="00851D22"/>
    <w:rsid w:val="00851F7D"/>
    <w:rsid w:val="00853416"/>
    <w:rsid w:val="00854249"/>
    <w:rsid w:val="008572BB"/>
    <w:rsid w:val="00857E76"/>
    <w:rsid w:val="008610BC"/>
    <w:rsid w:val="008619E3"/>
    <w:rsid w:val="00862BCC"/>
    <w:rsid w:val="008648A2"/>
    <w:rsid w:val="00865710"/>
    <w:rsid w:val="008662D1"/>
    <w:rsid w:val="00871CAB"/>
    <w:rsid w:val="00874083"/>
    <w:rsid w:val="00875203"/>
    <w:rsid w:val="008877CF"/>
    <w:rsid w:val="008905FE"/>
    <w:rsid w:val="00896BD3"/>
    <w:rsid w:val="00896DC3"/>
    <w:rsid w:val="00897CA6"/>
    <w:rsid w:val="00897F4A"/>
    <w:rsid w:val="008A0300"/>
    <w:rsid w:val="008A0A6B"/>
    <w:rsid w:val="008A1FE5"/>
    <w:rsid w:val="008A3066"/>
    <w:rsid w:val="008A3E93"/>
    <w:rsid w:val="008A4367"/>
    <w:rsid w:val="008A4CE3"/>
    <w:rsid w:val="008A6FD9"/>
    <w:rsid w:val="008B5417"/>
    <w:rsid w:val="008C09D6"/>
    <w:rsid w:val="008C1A89"/>
    <w:rsid w:val="008C1B7B"/>
    <w:rsid w:val="008C2950"/>
    <w:rsid w:val="008C5682"/>
    <w:rsid w:val="008C70D0"/>
    <w:rsid w:val="008D2021"/>
    <w:rsid w:val="008D2407"/>
    <w:rsid w:val="008D3391"/>
    <w:rsid w:val="008D4661"/>
    <w:rsid w:val="008D4AC9"/>
    <w:rsid w:val="008E2003"/>
    <w:rsid w:val="008E27B2"/>
    <w:rsid w:val="008E2BAB"/>
    <w:rsid w:val="008E42B5"/>
    <w:rsid w:val="008E7C82"/>
    <w:rsid w:val="008F4FB1"/>
    <w:rsid w:val="008F57DB"/>
    <w:rsid w:val="009022CB"/>
    <w:rsid w:val="0090394E"/>
    <w:rsid w:val="009055C2"/>
    <w:rsid w:val="0091249E"/>
    <w:rsid w:val="00912A09"/>
    <w:rsid w:val="00916781"/>
    <w:rsid w:val="00916E5A"/>
    <w:rsid w:val="0091792F"/>
    <w:rsid w:val="00924CE8"/>
    <w:rsid w:val="00925E67"/>
    <w:rsid w:val="00926418"/>
    <w:rsid w:val="00926E7D"/>
    <w:rsid w:val="00927051"/>
    <w:rsid w:val="0093284F"/>
    <w:rsid w:val="00937135"/>
    <w:rsid w:val="00937F8C"/>
    <w:rsid w:val="00943E85"/>
    <w:rsid w:val="009503CD"/>
    <w:rsid w:val="009505FC"/>
    <w:rsid w:val="009525D4"/>
    <w:rsid w:val="00952F6C"/>
    <w:rsid w:val="00953877"/>
    <w:rsid w:val="00957CDB"/>
    <w:rsid w:val="00962164"/>
    <w:rsid w:val="00965754"/>
    <w:rsid w:val="00970098"/>
    <w:rsid w:val="0097172A"/>
    <w:rsid w:val="00972775"/>
    <w:rsid w:val="00973D3E"/>
    <w:rsid w:val="00974AC9"/>
    <w:rsid w:val="009756EC"/>
    <w:rsid w:val="009806B5"/>
    <w:rsid w:val="0098341F"/>
    <w:rsid w:val="00991287"/>
    <w:rsid w:val="00991781"/>
    <w:rsid w:val="00992AA1"/>
    <w:rsid w:val="00992E34"/>
    <w:rsid w:val="00994053"/>
    <w:rsid w:val="009967FD"/>
    <w:rsid w:val="009969B8"/>
    <w:rsid w:val="009A1632"/>
    <w:rsid w:val="009B29F1"/>
    <w:rsid w:val="009B4060"/>
    <w:rsid w:val="009C5A09"/>
    <w:rsid w:val="009D1675"/>
    <w:rsid w:val="009D5C58"/>
    <w:rsid w:val="009D6C08"/>
    <w:rsid w:val="009D79D1"/>
    <w:rsid w:val="009E019B"/>
    <w:rsid w:val="009E4BD3"/>
    <w:rsid w:val="009E6C9E"/>
    <w:rsid w:val="009E6DE5"/>
    <w:rsid w:val="009E751C"/>
    <w:rsid w:val="009E7C0B"/>
    <w:rsid w:val="009F0854"/>
    <w:rsid w:val="009F2900"/>
    <w:rsid w:val="009F4CF1"/>
    <w:rsid w:val="009F51B5"/>
    <w:rsid w:val="009F6EC5"/>
    <w:rsid w:val="009F7378"/>
    <w:rsid w:val="00A01715"/>
    <w:rsid w:val="00A02D40"/>
    <w:rsid w:val="00A04AF5"/>
    <w:rsid w:val="00A053CB"/>
    <w:rsid w:val="00A10336"/>
    <w:rsid w:val="00A10CF0"/>
    <w:rsid w:val="00A144E7"/>
    <w:rsid w:val="00A161E7"/>
    <w:rsid w:val="00A22C34"/>
    <w:rsid w:val="00A23057"/>
    <w:rsid w:val="00A23102"/>
    <w:rsid w:val="00A23C7C"/>
    <w:rsid w:val="00A25C1A"/>
    <w:rsid w:val="00A36A80"/>
    <w:rsid w:val="00A37A42"/>
    <w:rsid w:val="00A40F62"/>
    <w:rsid w:val="00A4288D"/>
    <w:rsid w:val="00A44B53"/>
    <w:rsid w:val="00A44F7E"/>
    <w:rsid w:val="00A503D5"/>
    <w:rsid w:val="00A5257B"/>
    <w:rsid w:val="00A52A4B"/>
    <w:rsid w:val="00A541F4"/>
    <w:rsid w:val="00A6211B"/>
    <w:rsid w:val="00A6385E"/>
    <w:rsid w:val="00A64BE1"/>
    <w:rsid w:val="00A65D37"/>
    <w:rsid w:val="00A66D1C"/>
    <w:rsid w:val="00A709EF"/>
    <w:rsid w:val="00A7173B"/>
    <w:rsid w:val="00A71C5E"/>
    <w:rsid w:val="00A7390F"/>
    <w:rsid w:val="00A761BE"/>
    <w:rsid w:val="00A764A1"/>
    <w:rsid w:val="00A8048A"/>
    <w:rsid w:val="00A82091"/>
    <w:rsid w:val="00A847F3"/>
    <w:rsid w:val="00A87534"/>
    <w:rsid w:val="00AA1883"/>
    <w:rsid w:val="00AA697F"/>
    <w:rsid w:val="00AA6B7A"/>
    <w:rsid w:val="00AB09B5"/>
    <w:rsid w:val="00AB1E99"/>
    <w:rsid w:val="00AB4D1F"/>
    <w:rsid w:val="00AC027B"/>
    <w:rsid w:val="00AC11B2"/>
    <w:rsid w:val="00AC3D8A"/>
    <w:rsid w:val="00AC4DAF"/>
    <w:rsid w:val="00AC7093"/>
    <w:rsid w:val="00AD0450"/>
    <w:rsid w:val="00AD0D4B"/>
    <w:rsid w:val="00AD5C48"/>
    <w:rsid w:val="00AE22A0"/>
    <w:rsid w:val="00AE38DF"/>
    <w:rsid w:val="00AE5666"/>
    <w:rsid w:val="00AE57FA"/>
    <w:rsid w:val="00AE60CD"/>
    <w:rsid w:val="00AF7DA1"/>
    <w:rsid w:val="00B033A7"/>
    <w:rsid w:val="00B04322"/>
    <w:rsid w:val="00B06925"/>
    <w:rsid w:val="00B072F2"/>
    <w:rsid w:val="00B1300A"/>
    <w:rsid w:val="00B137DE"/>
    <w:rsid w:val="00B14B82"/>
    <w:rsid w:val="00B173F4"/>
    <w:rsid w:val="00B200AB"/>
    <w:rsid w:val="00B22CEA"/>
    <w:rsid w:val="00B264BA"/>
    <w:rsid w:val="00B27ADD"/>
    <w:rsid w:val="00B3066C"/>
    <w:rsid w:val="00B33F8B"/>
    <w:rsid w:val="00B4084A"/>
    <w:rsid w:val="00B522E5"/>
    <w:rsid w:val="00B56C3C"/>
    <w:rsid w:val="00B60413"/>
    <w:rsid w:val="00B6374B"/>
    <w:rsid w:val="00B65ACB"/>
    <w:rsid w:val="00B70E92"/>
    <w:rsid w:val="00B70E97"/>
    <w:rsid w:val="00B71501"/>
    <w:rsid w:val="00B72173"/>
    <w:rsid w:val="00B776C9"/>
    <w:rsid w:val="00B800FB"/>
    <w:rsid w:val="00B83257"/>
    <w:rsid w:val="00B85900"/>
    <w:rsid w:val="00B8593A"/>
    <w:rsid w:val="00B86B0D"/>
    <w:rsid w:val="00B90BB9"/>
    <w:rsid w:val="00B93197"/>
    <w:rsid w:val="00B95657"/>
    <w:rsid w:val="00B9657B"/>
    <w:rsid w:val="00B96BE7"/>
    <w:rsid w:val="00BA3CCA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0A6A"/>
    <w:rsid w:val="00BE18BE"/>
    <w:rsid w:val="00BE2545"/>
    <w:rsid w:val="00BE4C95"/>
    <w:rsid w:val="00BF7156"/>
    <w:rsid w:val="00BF7748"/>
    <w:rsid w:val="00C00832"/>
    <w:rsid w:val="00C018C1"/>
    <w:rsid w:val="00C019FD"/>
    <w:rsid w:val="00C02C67"/>
    <w:rsid w:val="00C02EF9"/>
    <w:rsid w:val="00C06951"/>
    <w:rsid w:val="00C123B6"/>
    <w:rsid w:val="00C13A8F"/>
    <w:rsid w:val="00C22756"/>
    <w:rsid w:val="00C26879"/>
    <w:rsid w:val="00C2736D"/>
    <w:rsid w:val="00C3000D"/>
    <w:rsid w:val="00C30C72"/>
    <w:rsid w:val="00C33A94"/>
    <w:rsid w:val="00C34DF2"/>
    <w:rsid w:val="00C36BCC"/>
    <w:rsid w:val="00C40797"/>
    <w:rsid w:val="00C42C14"/>
    <w:rsid w:val="00C45BD8"/>
    <w:rsid w:val="00C500A1"/>
    <w:rsid w:val="00C503E6"/>
    <w:rsid w:val="00C51D98"/>
    <w:rsid w:val="00C529EC"/>
    <w:rsid w:val="00C54AED"/>
    <w:rsid w:val="00C54E17"/>
    <w:rsid w:val="00C55895"/>
    <w:rsid w:val="00C55FCD"/>
    <w:rsid w:val="00C560CE"/>
    <w:rsid w:val="00C57911"/>
    <w:rsid w:val="00C604EF"/>
    <w:rsid w:val="00C61296"/>
    <w:rsid w:val="00C61CC4"/>
    <w:rsid w:val="00C62A13"/>
    <w:rsid w:val="00C63218"/>
    <w:rsid w:val="00C64897"/>
    <w:rsid w:val="00C64AEB"/>
    <w:rsid w:val="00C65A29"/>
    <w:rsid w:val="00C675D6"/>
    <w:rsid w:val="00C67D90"/>
    <w:rsid w:val="00C67EA1"/>
    <w:rsid w:val="00C70357"/>
    <w:rsid w:val="00C70ADB"/>
    <w:rsid w:val="00C74CEE"/>
    <w:rsid w:val="00C80B8D"/>
    <w:rsid w:val="00C8377A"/>
    <w:rsid w:val="00C84EC5"/>
    <w:rsid w:val="00C878EE"/>
    <w:rsid w:val="00C9198D"/>
    <w:rsid w:val="00C92A7E"/>
    <w:rsid w:val="00C9338F"/>
    <w:rsid w:val="00C9485F"/>
    <w:rsid w:val="00C96580"/>
    <w:rsid w:val="00C96CA4"/>
    <w:rsid w:val="00C96CB7"/>
    <w:rsid w:val="00C977BA"/>
    <w:rsid w:val="00C97E22"/>
    <w:rsid w:val="00CA227A"/>
    <w:rsid w:val="00CA3B6F"/>
    <w:rsid w:val="00CA5233"/>
    <w:rsid w:val="00CB3219"/>
    <w:rsid w:val="00CB5CF5"/>
    <w:rsid w:val="00CB6F71"/>
    <w:rsid w:val="00CD2F09"/>
    <w:rsid w:val="00CD67C5"/>
    <w:rsid w:val="00CE0D4E"/>
    <w:rsid w:val="00CE0E41"/>
    <w:rsid w:val="00CE364C"/>
    <w:rsid w:val="00CE60F0"/>
    <w:rsid w:val="00CE6512"/>
    <w:rsid w:val="00CE7867"/>
    <w:rsid w:val="00CF3A06"/>
    <w:rsid w:val="00D01798"/>
    <w:rsid w:val="00D029D0"/>
    <w:rsid w:val="00D06F8C"/>
    <w:rsid w:val="00D07C6F"/>
    <w:rsid w:val="00D1343C"/>
    <w:rsid w:val="00D15B4C"/>
    <w:rsid w:val="00D166A3"/>
    <w:rsid w:val="00D20184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464A"/>
    <w:rsid w:val="00D47282"/>
    <w:rsid w:val="00D54040"/>
    <w:rsid w:val="00D612D3"/>
    <w:rsid w:val="00D64221"/>
    <w:rsid w:val="00D65B08"/>
    <w:rsid w:val="00D6764D"/>
    <w:rsid w:val="00D704FF"/>
    <w:rsid w:val="00D72519"/>
    <w:rsid w:val="00D75821"/>
    <w:rsid w:val="00D75CD9"/>
    <w:rsid w:val="00D80935"/>
    <w:rsid w:val="00D818FC"/>
    <w:rsid w:val="00D83051"/>
    <w:rsid w:val="00D83DA0"/>
    <w:rsid w:val="00D851D9"/>
    <w:rsid w:val="00D85A4A"/>
    <w:rsid w:val="00D906DF"/>
    <w:rsid w:val="00D95572"/>
    <w:rsid w:val="00D97918"/>
    <w:rsid w:val="00DA22A6"/>
    <w:rsid w:val="00DA430B"/>
    <w:rsid w:val="00DA4C2B"/>
    <w:rsid w:val="00DA5141"/>
    <w:rsid w:val="00DB022B"/>
    <w:rsid w:val="00DB0250"/>
    <w:rsid w:val="00DB5069"/>
    <w:rsid w:val="00DB57C9"/>
    <w:rsid w:val="00DB6A1D"/>
    <w:rsid w:val="00DB7B42"/>
    <w:rsid w:val="00DD15F0"/>
    <w:rsid w:val="00DD41D9"/>
    <w:rsid w:val="00DD6439"/>
    <w:rsid w:val="00DE096C"/>
    <w:rsid w:val="00DE1220"/>
    <w:rsid w:val="00DE696F"/>
    <w:rsid w:val="00DF53E4"/>
    <w:rsid w:val="00DF5C41"/>
    <w:rsid w:val="00DF669C"/>
    <w:rsid w:val="00E000B0"/>
    <w:rsid w:val="00E00992"/>
    <w:rsid w:val="00E02470"/>
    <w:rsid w:val="00E04D93"/>
    <w:rsid w:val="00E14FF3"/>
    <w:rsid w:val="00E159C9"/>
    <w:rsid w:val="00E2374A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4ADA"/>
    <w:rsid w:val="00E87251"/>
    <w:rsid w:val="00E91647"/>
    <w:rsid w:val="00E917FC"/>
    <w:rsid w:val="00E93489"/>
    <w:rsid w:val="00E94938"/>
    <w:rsid w:val="00E94F66"/>
    <w:rsid w:val="00E97B37"/>
    <w:rsid w:val="00EA0157"/>
    <w:rsid w:val="00EA0735"/>
    <w:rsid w:val="00EA0C54"/>
    <w:rsid w:val="00EA2920"/>
    <w:rsid w:val="00EA3255"/>
    <w:rsid w:val="00EA344C"/>
    <w:rsid w:val="00EA548D"/>
    <w:rsid w:val="00EA5717"/>
    <w:rsid w:val="00EA6271"/>
    <w:rsid w:val="00EA6857"/>
    <w:rsid w:val="00EB38A7"/>
    <w:rsid w:val="00EB3AC9"/>
    <w:rsid w:val="00EB3DC1"/>
    <w:rsid w:val="00EC140F"/>
    <w:rsid w:val="00EC309A"/>
    <w:rsid w:val="00EC593E"/>
    <w:rsid w:val="00ED0423"/>
    <w:rsid w:val="00ED4BA4"/>
    <w:rsid w:val="00EE00D4"/>
    <w:rsid w:val="00EE0B59"/>
    <w:rsid w:val="00EE23E3"/>
    <w:rsid w:val="00EE515F"/>
    <w:rsid w:val="00EE569D"/>
    <w:rsid w:val="00EF1930"/>
    <w:rsid w:val="00EF5A24"/>
    <w:rsid w:val="00EF614C"/>
    <w:rsid w:val="00EF6447"/>
    <w:rsid w:val="00EF6BD0"/>
    <w:rsid w:val="00F00FBA"/>
    <w:rsid w:val="00F02D35"/>
    <w:rsid w:val="00F10793"/>
    <w:rsid w:val="00F118E4"/>
    <w:rsid w:val="00F12C27"/>
    <w:rsid w:val="00F13DE2"/>
    <w:rsid w:val="00F21D8B"/>
    <w:rsid w:val="00F21F95"/>
    <w:rsid w:val="00F23EE1"/>
    <w:rsid w:val="00F24FEB"/>
    <w:rsid w:val="00F259DB"/>
    <w:rsid w:val="00F26685"/>
    <w:rsid w:val="00F26DE0"/>
    <w:rsid w:val="00F272D6"/>
    <w:rsid w:val="00F304C1"/>
    <w:rsid w:val="00F34429"/>
    <w:rsid w:val="00F3517F"/>
    <w:rsid w:val="00F37F00"/>
    <w:rsid w:val="00F415C9"/>
    <w:rsid w:val="00F435D4"/>
    <w:rsid w:val="00F4480A"/>
    <w:rsid w:val="00F45981"/>
    <w:rsid w:val="00F45F6C"/>
    <w:rsid w:val="00F46131"/>
    <w:rsid w:val="00F475AC"/>
    <w:rsid w:val="00F475FC"/>
    <w:rsid w:val="00F51F79"/>
    <w:rsid w:val="00F53361"/>
    <w:rsid w:val="00F54951"/>
    <w:rsid w:val="00F5537F"/>
    <w:rsid w:val="00F574AB"/>
    <w:rsid w:val="00F632E1"/>
    <w:rsid w:val="00F64FCF"/>
    <w:rsid w:val="00F66AAE"/>
    <w:rsid w:val="00F729D3"/>
    <w:rsid w:val="00F73ABC"/>
    <w:rsid w:val="00F7593A"/>
    <w:rsid w:val="00F77E78"/>
    <w:rsid w:val="00F80976"/>
    <w:rsid w:val="00F81FEA"/>
    <w:rsid w:val="00F83199"/>
    <w:rsid w:val="00F83BCC"/>
    <w:rsid w:val="00F91CFE"/>
    <w:rsid w:val="00F92F91"/>
    <w:rsid w:val="00F95A1A"/>
    <w:rsid w:val="00F95CFA"/>
    <w:rsid w:val="00F97145"/>
    <w:rsid w:val="00F97862"/>
    <w:rsid w:val="00FA2B42"/>
    <w:rsid w:val="00FA52FC"/>
    <w:rsid w:val="00FA6618"/>
    <w:rsid w:val="00FB4436"/>
    <w:rsid w:val="00FC12A6"/>
    <w:rsid w:val="00FC1BE4"/>
    <w:rsid w:val="00FC1D1B"/>
    <w:rsid w:val="00FC3BAF"/>
    <w:rsid w:val="00FC4E02"/>
    <w:rsid w:val="00FD4419"/>
    <w:rsid w:val="00FD4D55"/>
    <w:rsid w:val="00FD65C1"/>
    <w:rsid w:val="00FE4512"/>
    <w:rsid w:val="00FE64E6"/>
    <w:rsid w:val="00FE705A"/>
    <w:rsid w:val="00FE7F3C"/>
    <w:rsid w:val="00FF347E"/>
    <w:rsid w:val="00FF3A7A"/>
    <w:rsid w:val="00FF451D"/>
    <w:rsid w:val="00FF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91F4F"/>
    <w:pPr>
      <w:spacing w:after="320" w:line="320" w:lineRule="exact"/>
    </w:pPr>
    <w:rPr>
      <w:rFonts w:ascii="CorpoS" w:hAnsi="CorpoS"/>
      <w:sz w:val="24"/>
    </w:rPr>
  </w:style>
  <w:style w:type="paragraph" w:styleId="Titolo1">
    <w:name w:val="heading 1"/>
    <w:basedOn w:val="Normale"/>
    <w:next w:val="Titolo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e"/>
    <w:qFormat/>
    <w:rsid w:val="00191F4F"/>
    <w:pPr>
      <w:spacing w:after="200" w:line="200" w:lineRule="exact"/>
    </w:pPr>
    <w:rPr>
      <w:sz w:val="16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191F4F"/>
    <w:pPr>
      <w:spacing w:after="320" w:line="320" w:lineRule="exact"/>
      <w:ind w:right="-193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8A0300"/>
    <w:pPr>
      <w:spacing w:after="240" w:line="1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uiPriority w:val="99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Normale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e"/>
    <w:qFormat/>
    <w:rsid w:val="00191F4F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10Headline">
    <w:name w:val="1.0 Headline"/>
    <w:rsid w:val="00191F4F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e"/>
    <w:rsid w:val="009E019B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paragraph" w:customStyle="1" w:styleId="20Continoustext">
    <w:name w:val="2.0 Continous text"/>
    <w:basedOn w:val="Normale"/>
    <w:qFormat/>
    <w:rsid w:val="00191F4F"/>
  </w:style>
  <w:style w:type="paragraph" w:customStyle="1" w:styleId="05PageNumber">
    <w:name w:val="0.5 PageNumber"/>
    <w:basedOn w:val="Normale"/>
    <w:qFormat/>
    <w:rsid w:val="00191F4F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Carpredefinitoparagrafo"/>
    <w:link w:val="06Footer"/>
    <w:rsid w:val="008A0300"/>
    <w:rPr>
      <w:rFonts w:ascii="CorpoS" w:hAnsi="CorpoS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875203"/>
    <w:pPr>
      <w:framePr w:wrap="around" w:y="4083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e"/>
    <w:qFormat/>
    <w:rsid w:val="00DF5C41"/>
    <w:pPr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7D48D9"/>
    <w:pPr>
      <w:framePr w:wrap="around" w:x="8563" w:y="1589"/>
      <w:spacing w:after="0"/>
    </w:pPr>
    <w:rPr>
      <w:b w:val="0"/>
    </w:rPr>
  </w:style>
  <w:style w:type="paragraph" w:customStyle="1" w:styleId="40Continoustext13pt">
    <w:name w:val="4.0 Continous text 13pt"/>
    <w:link w:val="40Continoustext13ptZchn"/>
    <w:rsid w:val="00C02EF9"/>
    <w:pPr>
      <w:suppressAutoHyphens/>
      <w:spacing w:after="380" w:line="380" w:lineRule="exact"/>
    </w:pPr>
    <w:rPr>
      <w:rFonts w:ascii="CorpoS" w:hAnsi="CorpoS"/>
      <w:sz w:val="26"/>
    </w:rPr>
  </w:style>
  <w:style w:type="character" w:customStyle="1" w:styleId="40Continoustext13ptZchn">
    <w:name w:val="4.0 Continous text 13pt Zchn"/>
    <w:basedOn w:val="Carpredefinitoparagrafo"/>
    <w:link w:val="40Continoustext13pt"/>
    <w:rsid w:val="00C02EF9"/>
    <w:rPr>
      <w:rFonts w:ascii="CorpoS" w:hAnsi="CorpoS"/>
      <w:sz w:val="26"/>
    </w:rPr>
  </w:style>
  <w:style w:type="character" w:styleId="Enfasigrassetto">
    <w:name w:val="Strong"/>
    <w:basedOn w:val="Carpredefinitoparagrafo"/>
    <w:uiPriority w:val="22"/>
    <w:qFormat/>
    <w:rsid w:val="00F24FEB"/>
    <w:rPr>
      <w:b/>
      <w:bCs/>
    </w:rPr>
  </w:style>
  <w:style w:type="character" w:customStyle="1" w:styleId="mbc-nowrap1">
    <w:name w:val="mbc-nowrap1"/>
    <w:basedOn w:val="Carpredefinitoparagrafo"/>
    <w:rsid w:val="00511549"/>
  </w:style>
  <w:style w:type="paragraph" w:styleId="Paragrafoelenco">
    <w:name w:val="List Paragraph"/>
    <w:basedOn w:val="Normale"/>
    <w:link w:val="ParagrafoelencoCarattere"/>
    <w:uiPriority w:val="34"/>
    <w:qFormat/>
    <w:rsid w:val="00543D9F"/>
    <w:pPr>
      <w:spacing w:after="0" w:line="240" w:lineRule="auto"/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543D9F"/>
    <w:rPr>
      <w:rFonts w:ascii="Calibri" w:eastAsiaTheme="minorHAnsi" w:hAnsi="Calibri"/>
      <w:sz w:val="22"/>
      <w:szCs w:val="22"/>
      <w:lang w:val="it-I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91F4F"/>
    <w:pPr>
      <w:spacing w:after="320" w:line="320" w:lineRule="exact"/>
    </w:pPr>
    <w:rPr>
      <w:rFonts w:ascii="CorpoS" w:hAnsi="CorpoS"/>
      <w:sz w:val="24"/>
    </w:rPr>
  </w:style>
  <w:style w:type="paragraph" w:styleId="Titolo1">
    <w:name w:val="heading 1"/>
    <w:basedOn w:val="Normale"/>
    <w:next w:val="Titolo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e"/>
    <w:qFormat/>
    <w:rsid w:val="00191F4F"/>
    <w:pPr>
      <w:spacing w:after="200" w:line="200" w:lineRule="exact"/>
    </w:pPr>
    <w:rPr>
      <w:sz w:val="16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191F4F"/>
    <w:pPr>
      <w:spacing w:after="320" w:line="320" w:lineRule="exact"/>
      <w:ind w:right="-193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8A0300"/>
    <w:pPr>
      <w:spacing w:after="240" w:line="1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uiPriority w:val="99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Normale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e"/>
    <w:qFormat/>
    <w:rsid w:val="00191F4F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10Headline">
    <w:name w:val="1.0 Headline"/>
    <w:rsid w:val="00191F4F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e"/>
    <w:rsid w:val="009E019B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paragraph" w:customStyle="1" w:styleId="20Continoustext">
    <w:name w:val="2.0 Continous text"/>
    <w:basedOn w:val="Normale"/>
    <w:qFormat/>
    <w:rsid w:val="00191F4F"/>
  </w:style>
  <w:style w:type="paragraph" w:customStyle="1" w:styleId="05PageNumber">
    <w:name w:val="0.5 PageNumber"/>
    <w:basedOn w:val="Normale"/>
    <w:qFormat/>
    <w:rsid w:val="00191F4F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Carpredefinitoparagrafo"/>
    <w:link w:val="06Footer"/>
    <w:rsid w:val="008A0300"/>
    <w:rPr>
      <w:rFonts w:ascii="CorpoS" w:hAnsi="CorpoS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875203"/>
    <w:pPr>
      <w:framePr w:wrap="around" w:y="4083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e"/>
    <w:qFormat/>
    <w:rsid w:val="00DF5C41"/>
    <w:pPr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7D48D9"/>
    <w:pPr>
      <w:framePr w:wrap="around" w:x="8563" w:y="1589"/>
      <w:spacing w:after="0"/>
    </w:pPr>
    <w:rPr>
      <w:b w:val="0"/>
    </w:rPr>
  </w:style>
  <w:style w:type="paragraph" w:customStyle="1" w:styleId="40Continoustext13pt">
    <w:name w:val="4.0 Continous text 13pt"/>
    <w:link w:val="40Continoustext13ptZchn"/>
    <w:rsid w:val="00C02EF9"/>
    <w:pPr>
      <w:suppressAutoHyphens/>
      <w:spacing w:after="380" w:line="380" w:lineRule="exact"/>
    </w:pPr>
    <w:rPr>
      <w:rFonts w:ascii="CorpoS" w:hAnsi="CorpoS"/>
      <w:sz w:val="26"/>
    </w:rPr>
  </w:style>
  <w:style w:type="character" w:customStyle="1" w:styleId="40Continoustext13ptZchn">
    <w:name w:val="4.0 Continous text 13pt Zchn"/>
    <w:basedOn w:val="Carpredefinitoparagrafo"/>
    <w:link w:val="40Continoustext13pt"/>
    <w:rsid w:val="00C02EF9"/>
    <w:rPr>
      <w:rFonts w:ascii="CorpoS" w:hAnsi="CorpoS"/>
      <w:sz w:val="26"/>
    </w:rPr>
  </w:style>
  <w:style w:type="character" w:styleId="Enfasigrassetto">
    <w:name w:val="Strong"/>
    <w:basedOn w:val="Carpredefinitoparagrafo"/>
    <w:uiPriority w:val="22"/>
    <w:qFormat/>
    <w:rsid w:val="00F24FEB"/>
    <w:rPr>
      <w:b/>
      <w:bCs/>
    </w:rPr>
  </w:style>
  <w:style w:type="character" w:customStyle="1" w:styleId="mbc-nowrap1">
    <w:name w:val="mbc-nowrap1"/>
    <w:basedOn w:val="Carpredefinitoparagrafo"/>
    <w:rsid w:val="00511549"/>
  </w:style>
  <w:style w:type="paragraph" w:styleId="Paragrafoelenco">
    <w:name w:val="List Paragraph"/>
    <w:basedOn w:val="Normale"/>
    <w:link w:val="ParagrafoelencoCarattere"/>
    <w:uiPriority w:val="34"/>
    <w:qFormat/>
    <w:rsid w:val="00543D9F"/>
    <w:pPr>
      <w:spacing w:after="0" w:line="240" w:lineRule="auto"/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543D9F"/>
    <w:rPr>
      <w:rFonts w:ascii="Calibri" w:eastAsiaTheme="minorHAnsi" w:hAnsi="Calibri"/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0565B03-2170-41FE-BEFC-5B5DCF5BB77E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4231</Characters>
  <Application>Microsoft Office Word</Application>
  <DocSecurity>0</DocSecurity>
  <PresentationFormat/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media office gmbh</Company>
  <LinksUpToDate>false</LinksUpToDate>
  <CharactersWithSpaces>4951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Daimler AG;Mercedes-Benz Cars Communication</dc:creator>
  <cp:lastModifiedBy>Sgroi, Giulia (183-Extern)</cp:lastModifiedBy>
  <cp:revision>7</cp:revision>
  <cp:lastPrinted>2015-03-26T08:25:00Z</cp:lastPrinted>
  <dcterms:created xsi:type="dcterms:W3CDTF">2015-03-31T09:43:00Z</dcterms:created>
  <dcterms:modified xsi:type="dcterms:W3CDTF">2015-04-02T08:51:00Z</dcterms:modified>
</cp:coreProperties>
</file>