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3A1612" w:rsidRDefault="005C0053" w:rsidP="009B6110">
      <w:pPr>
        <w:pStyle w:val="00Information"/>
        <w:framePr w:wrap="around" w:x="9001" w:y="4021"/>
        <w:spacing w:after="340" w:line="240" w:lineRule="auto"/>
      </w:pPr>
      <w:r>
        <w:rPr>
          <w:noProof/>
          <w:lang w:val="en-US" w:eastAsia="en-US"/>
        </w:rPr>
        <w:drawing>
          <wp:anchor distT="0" distB="0" distL="114300" distR="114300" simplePos="0" relativeHeight="251657728" behindDoc="1" locked="0" layoutInCell="1" allowOverlap="1" wp14:anchorId="31AD083C" wp14:editId="5621C388">
            <wp:simplePos x="0" y="0"/>
            <wp:positionH relativeFrom="page">
              <wp:posOffset>3420745</wp:posOffset>
            </wp:positionH>
            <wp:positionV relativeFrom="page">
              <wp:posOffset>71755</wp:posOffset>
            </wp:positionV>
            <wp:extent cx="4140200" cy="894715"/>
            <wp:effectExtent l="0" t="0" r="0" b="635"/>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anchor>
        </w:drawing>
      </w:r>
      <w:r>
        <w:t>Informazione stampa</w:t>
      </w:r>
    </w:p>
    <w:p w:rsidR="002C3F64" w:rsidRPr="003A1612" w:rsidRDefault="00906870" w:rsidP="002C3F64">
      <w:pPr>
        <w:pStyle w:val="40Continoustext11pt"/>
        <w:sectPr w:rsidR="002C3F64" w:rsidRPr="003A1612" w:rsidSect="00D52127">
          <w:headerReference w:type="default" r:id="rId11"/>
          <w:footerReference w:type="default" r:id="rId12"/>
          <w:pgSz w:w="11906" w:h="16838" w:code="9"/>
          <w:pgMar w:top="3289" w:right="3090" w:bottom="1191" w:left="1389" w:header="425" w:footer="57" w:gutter="0"/>
          <w:cols w:space="720"/>
          <w:titlePg/>
          <w:docGrid w:linePitch="299"/>
        </w:sectPr>
      </w:pPr>
      <w:r>
        <w:rPr>
          <w:noProof/>
          <w:lang w:val="en-US" w:eastAsia="en-US"/>
        </w:rPr>
        <w:lastRenderedPageBreak/>
        <mc:AlternateContent>
          <mc:Choice Requires="wps">
            <w:drawing>
              <wp:anchor distT="0" distB="0" distL="114300" distR="114300" simplePos="0" relativeHeight="251657216" behindDoc="0" locked="1" layoutInCell="1" allowOverlap="1">
                <wp:simplePos x="0" y="0"/>
                <wp:positionH relativeFrom="page">
                  <wp:posOffset>5711190</wp:posOffset>
                </wp:positionH>
                <wp:positionV relativeFrom="page">
                  <wp:posOffset>3010535</wp:posOffset>
                </wp:positionV>
                <wp:extent cx="1727835" cy="617855"/>
                <wp:effectExtent l="0" t="0" r="571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F33" w:rsidRPr="003F3C7D" w:rsidRDefault="002E5F33" w:rsidP="002C3F64">
                            <w:pPr>
                              <w:pStyle w:val="MLStat"/>
                              <w:spacing w:line="380" w:lineRule="atLeast"/>
                              <w:ind w:left="0" w:right="-51" w:firstLine="0"/>
                              <w:rPr>
                                <w:noProof/>
                              </w:rPr>
                            </w:pPr>
                            <w:r>
                              <w:rPr>
                                <w:noProof/>
                              </w:rPr>
                              <w:t>4 dicembre 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49.7pt;margin-top:237.05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266rA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" filled="f" stroked="f">
                <v:textbox inset="0,0,0,0">
                  <w:txbxContent>
                    <w:p w:rsidR="002E5F33" w:rsidRPr="003F3C7D" w:rsidRDefault="002E5F33" w:rsidP="002C3F64">
                      <w:pPr>
                        <w:pStyle w:val="MLStat"/>
                        <w:spacing w:line="380" w:lineRule="atLeast"/>
                        <w:ind w:left="0" w:right="-51" w:firstLine="0"/>
                        <w:rPr>
                          <w:noProof/>
                        </w:rPr>
                      </w:pPr>
                      <w:r>
                        <w:rPr>
                          <w:noProof/>
                        </w:rPr>
                        <w:t>4 dicembre 2014</w:t>
                      </w:r>
                    </w:p>
                  </w:txbxContent>
                </v:textbox>
                <w10:wrap anchorx="page" anchory="page"/>
                <w10:anchorlock/>
              </v:shape>
            </w:pict>
          </mc:Fallback>
        </mc:AlternateContent>
      </w:r>
    </w:p>
    <w:p w:rsidR="00BC44DE" w:rsidRDefault="002B26E2" w:rsidP="00520777">
      <w:pPr>
        <w:spacing w:after="0" w:line="360" w:lineRule="auto"/>
        <w:rPr>
          <w:kern w:val="16"/>
          <w:sz w:val="22"/>
          <w:u w:val="single"/>
        </w:rPr>
      </w:pPr>
      <w:r>
        <w:rPr>
          <w:kern w:val="16"/>
          <w:sz w:val="22"/>
          <w:u w:val="single"/>
        </w:rPr>
        <w:lastRenderedPageBreak/>
        <w:t xml:space="preserve">30 anni di </w:t>
      </w:r>
      <w:r w:rsidR="00BC44DE">
        <w:rPr>
          <w:kern w:val="16"/>
          <w:sz w:val="22"/>
          <w:u w:val="single"/>
        </w:rPr>
        <w:t>4MATIC</w:t>
      </w:r>
    </w:p>
    <w:p w:rsidR="00417C5C" w:rsidRPr="001A13E0" w:rsidRDefault="00417C5C" w:rsidP="00520777">
      <w:pPr>
        <w:spacing w:after="0" w:line="360" w:lineRule="auto"/>
        <w:rPr>
          <w:kern w:val="16"/>
          <w:sz w:val="22"/>
          <w:szCs w:val="22"/>
          <w:u w:val="single"/>
        </w:rPr>
      </w:pPr>
    </w:p>
    <w:p w:rsidR="00417C5C" w:rsidRDefault="002B26E2" w:rsidP="00520777">
      <w:pPr>
        <w:spacing w:after="0" w:line="360" w:lineRule="auto"/>
        <w:rPr>
          <w:kern w:val="16"/>
          <w:sz w:val="36"/>
        </w:rPr>
      </w:pPr>
      <w:r>
        <w:rPr>
          <w:kern w:val="16"/>
          <w:sz w:val="36"/>
        </w:rPr>
        <w:t>Attrazione integrale</w:t>
      </w:r>
    </w:p>
    <w:p w:rsidR="00BC44DE" w:rsidRPr="00417C5C" w:rsidRDefault="001A13E0" w:rsidP="00520777">
      <w:pPr>
        <w:spacing w:after="0" w:line="360" w:lineRule="auto"/>
        <w:rPr>
          <w:kern w:val="16"/>
          <w:sz w:val="36"/>
          <w:szCs w:val="32"/>
        </w:rPr>
      </w:pPr>
      <w:r w:rsidRPr="00417C5C">
        <w:rPr>
          <w:kern w:val="16"/>
          <w:sz w:val="36"/>
        </w:rPr>
        <w:t xml:space="preserve"> </w:t>
      </w:r>
    </w:p>
    <w:p w:rsidR="00BC44DE" w:rsidRDefault="00BC44DE" w:rsidP="00520777">
      <w:pPr>
        <w:overflowPunct w:val="0"/>
        <w:autoSpaceDE w:val="0"/>
        <w:autoSpaceDN w:val="0"/>
        <w:adjustRightInd w:val="0"/>
        <w:spacing w:after="0" w:line="360" w:lineRule="auto"/>
        <w:textAlignment w:val="baseline"/>
        <w:rPr>
          <w:b/>
          <w:kern w:val="16"/>
          <w:sz w:val="22"/>
        </w:rPr>
      </w:pPr>
      <w:r>
        <w:rPr>
          <w:b/>
          <w:kern w:val="16"/>
          <w:sz w:val="22"/>
        </w:rPr>
        <w:t xml:space="preserve">La gamma </w:t>
      </w:r>
      <w:r w:rsidR="002B26E2">
        <w:rPr>
          <w:b/>
          <w:kern w:val="16"/>
          <w:sz w:val="22"/>
        </w:rPr>
        <w:t>4MATIC della Stella</w:t>
      </w:r>
      <w:r>
        <w:rPr>
          <w:b/>
          <w:kern w:val="16"/>
          <w:sz w:val="22"/>
        </w:rPr>
        <w:t xml:space="preserve"> comprende attualmente </w:t>
      </w:r>
      <w:r w:rsidR="002B26E2">
        <w:rPr>
          <w:b/>
          <w:kern w:val="16"/>
          <w:sz w:val="22"/>
        </w:rPr>
        <w:t xml:space="preserve">ben 75 modelli: </w:t>
      </w:r>
      <w:r>
        <w:rPr>
          <w:b/>
          <w:kern w:val="16"/>
          <w:sz w:val="22"/>
        </w:rPr>
        <w:t xml:space="preserve">dalla famiglia delle compatte ai modelli Classe C, Classe E, Classe S e Classe CLS fino alla ricca gamma di SUV e fuoristrada, che include Classe </w:t>
      </w:r>
      <w:bookmarkStart w:id="0" w:name="_GoBack"/>
      <w:bookmarkEnd w:id="0"/>
      <w:r>
        <w:rPr>
          <w:b/>
          <w:kern w:val="16"/>
          <w:sz w:val="22"/>
        </w:rPr>
        <w:t>GLA, Classe GLK, Classe M, Classe GL e Classe G</w:t>
      </w:r>
      <w:r w:rsidR="002B26E2">
        <w:rPr>
          <w:b/>
          <w:kern w:val="16"/>
          <w:sz w:val="22"/>
        </w:rPr>
        <w:t>. M</w:t>
      </w:r>
      <w:r>
        <w:rPr>
          <w:b/>
          <w:kern w:val="16"/>
          <w:sz w:val="22"/>
        </w:rPr>
        <w:t xml:space="preserve">inimo comune denominatore dei </w:t>
      </w:r>
      <w:r w:rsidR="002B26E2">
        <w:rPr>
          <w:b/>
          <w:kern w:val="16"/>
          <w:sz w:val="22"/>
        </w:rPr>
        <w:t>diversi</w:t>
      </w:r>
      <w:r>
        <w:rPr>
          <w:b/>
          <w:kern w:val="16"/>
          <w:sz w:val="22"/>
        </w:rPr>
        <w:t xml:space="preserve"> </w:t>
      </w:r>
      <w:r w:rsidR="002B26E2">
        <w:rPr>
          <w:b/>
          <w:kern w:val="16"/>
          <w:sz w:val="22"/>
        </w:rPr>
        <w:t>modelli è</w:t>
      </w:r>
      <w:r>
        <w:rPr>
          <w:b/>
          <w:kern w:val="16"/>
          <w:sz w:val="22"/>
        </w:rPr>
        <w:t xml:space="preserve"> la straordinaria capacità di trazione ed un’eccellente agilità a fronte di una grande sicurezza di marcia ed un’elevata efficienza energetica. Al </w:t>
      </w:r>
      <w:r w:rsidR="002B26E2">
        <w:rPr>
          <w:b/>
          <w:kern w:val="16"/>
          <w:sz w:val="22"/>
        </w:rPr>
        <w:t>vertice</w:t>
      </w:r>
      <w:r>
        <w:rPr>
          <w:b/>
          <w:kern w:val="16"/>
          <w:sz w:val="22"/>
        </w:rPr>
        <w:t xml:space="preserve"> della gamma a trazione integrale </w:t>
      </w:r>
      <w:r w:rsidR="002B26E2">
        <w:rPr>
          <w:b/>
          <w:kern w:val="16"/>
          <w:sz w:val="22"/>
        </w:rPr>
        <w:t>le Stelle ad alte prestazioni firmate</w:t>
      </w:r>
      <w:r>
        <w:rPr>
          <w:b/>
          <w:kern w:val="16"/>
          <w:sz w:val="22"/>
        </w:rPr>
        <w:t xml:space="preserve"> Mercedes-AMG: l’AMG Performance 4MATIC garantisce un’elevata dinamica di marcia, uno straordinario piacere di guida e prestazioni in fase di accelerazione ottimizzate da fermo.</w:t>
      </w:r>
    </w:p>
    <w:p w:rsidR="00417C5C" w:rsidRPr="001A13E0" w:rsidRDefault="00417C5C" w:rsidP="00520777">
      <w:pPr>
        <w:overflowPunct w:val="0"/>
        <w:autoSpaceDE w:val="0"/>
        <w:autoSpaceDN w:val="0"/>
        <w:adjustRightInd w:val="0"/>
        <w:spacing w:after="0" w:line="360" w:lineRule="auto"/>
        <w:textAlignment w:val="baseline"/>
        <w:rPr>
          <w:b/>
          <w:kern w:val="16"/>
          <w:sz w:val="22"/>
          <w:szCs w:val="22"/>
        </w:rPr>
      </w:pPr>
    </w:p>
    <w:p w:rsidR="00261B9D" w:rsidRDefault="002B26E2" w:rsidP="00520777">
      <w:pPr>
        <w:overflowPunct w:val="0"/>
        <w:autoSpaceDE w:val="0"/>
        <w:autoSpaceDN w:val="0"/>
        <w:adjustRightInd w:val="0"/>
        <w:spacing w:after="0" w:line="360" w:lineRule="auto"/>
        <w:textAlignment w:val="baseline"/>
        <w:rPr>
          <w:kern w:val="16"/>
          <w:sz w:val="22"/>
          <w:szCs w:val="22"/>
        </w:rPr>
      </w:pPr>
      <w:r>
        <w:rPr>
          <w:kern w:val="16"/>
          <w:sz w:val="22"/>
        </w:rPr>
        <w:t>La</w:t>
      </w:r>
      <w:r w:rsidR="00BC44DE">
        <w:rPr>
          <w:rStyle w:val="40Continoustext11ptZchn"/>
        </w:rPr>
        <w:t xml:space="preserve"> </w:t>
      </w:r>
      <w:r>
        <w:rPr>
          <w:rStyle w:val="40Continoustext11ptZchn"/>
        </w:rPr>
        <w:t xml:space="preserve">Classe E station-wagon della serie 124 del 1989 rappresenta </w:t>
      </w:r>
      <w:r w:rsidR="00BC44DE">
        <w:rPr>
          <w:rStyle w:val="40Continoustext11ptZchn"/>
        </w:rPr>
        <w:t>un</w:t>
      </w:r>
      <w:r>
        <w:rPr>
          <w:rStyle w:val="40Continoustext11ptZchn"/>
        </w:rPr>
        <w:t>a pietra miliare per la trazione integrale firmata Mercedes-Benz</w:t>
      </w:r>
      <w:r w:rsidR="009B6110">
        <w:rPr>
          <w:rStyle w:val="40Continoustext11ptZchn"/>
        </w:rPr>
        <w:t>.</w:t>
      </w:r>
      <w:r w:rsidR="00BC44DE">
        <w:rPr>
          <w:rStyle w:val="40Continoustext11ptZchn"/>
        </w:rPr>
        <w:t xml:space="preserve"> A bordo di questa serie</w:t>
      </w:r>
      <w:r>
        <w:rPr>
          <w:rStyle w:val="40Continoustext11ptZchn"/>
        </w:rPr>
        <w:t>, in occasione dell’IAA del 1985,</w:t>
      </w:r>
      <w:r w:rsidR="00BC44DE">
        <w:rPr>
          <w:rStyle w:val="40Continoustext11ptZchn"/>
        </w:rPr>
        <w:t xml:space="preserve"> </w:t>
      </w:r>
      <w:r>
        <w:rPr>
          <w:rStyle w:val="40Continoustext11ptZchn"/>
        </w:rPr>
        <w:t xml:space="preserve">fece il suo debutto in anteprima mondiale </w:t>
      </w:r>
      <w:r w:rsidR="00BC44DE">
        <w:rPr>
          <w:rStyle w:val="40Continoustext11ptZchn"/>
        </w:rPr>
        <w:t>il sistema di trazione integrale 4MATIC.</w:t>
      </w:r>
    </w:p>
    <w:p w:rsidR="00417C5C" w:rsidRDefault="00417C5C" w:rsidP="00520777">
      <w:pPr>
        <w:overflowPunct w:val="0"/>
        <w:autoSpaceDE w:val="0"/>
        <w:autoSpaceDN w:val="0"/>
        <w:adjustRightInd w:val="0"/>
        <w:spacing w:after="0" w:line="360" w:lineRule="auto"/>
        <w:textAlignment w:val="baseline"/>
        <w:rPr>
          <w:kern w:val="16"/>
          <w:sz w:val="22"/>
        </w:rPr>
      </w:pPr>
    </w:p>
    <w:p w:rsidR="001A13E0" w:rsidRDefault="002B26E2" w:rsidP="00520777">
      <w:pPr>
        <w:overflowPunct w:val="0"/>
        <w:autoSpaceDE w:val="0"/>
        <w:autoSpaceDN w:val="0"/>
        <w:adjustRightInd w:val="0"/>
        <w:spacing w:after="0" w:line="360" w:lineRule="auto"/>
        <w:textAlignment w:val="baseline"/>
        <w:rPr>
          <w:kern w:val="16"/>
          <w:sz w:val="22"/>
          <w:szCs w:val="22"/>
        </w:rPr>
      </w:pPr>
      <w:r>
        <w:rPr>
          <w:kern w:val="16"/>
          <w:sz w:val="22"/>
        </w:rPr>
        <w:t>Oggi, a quasi trena anni di distanza, la trazione integrale 4MATIC è una presenza costante nelle automobili della Stella con un successo crescente</w:t>
      </w:r>
      <w:r w:rsidR="002E5F33">
        <w:rPr>
          <w:kern w:val="16"/>
          <w:sz w:val="22"/>
        </w:rPr>
        <w:t>,</w:t>
      </w:r>
      <w:r>
        <w:rPr>
          <w:kern w:val="16"/>
          <w:sz w:val="22"/>
        </w:rPr>
        <w:t xml:space="preserve"> grazie anche alla nuova famiglia di vetture compatte</w:t>
      </w:r>
      <w:r w:rsidR="003535D5">
        <w:rPr>
          <w:kern w:val="16"/>
          <w:sz w:val="22"/>
        </w:rPr>
        <w:t xml:space="preserve"> che, nonostante la trazione ottimizzata, brillano per il livello esemplare di efficienza. </w:t>
      </w:r>
      <w:r w:rsidR="002E5F33">
        <w:rPr>
          <w:kern w:val="16"/>
          <w:sz w:val="22"/>
        </w:rPr>
        <w:t>L</w:t>
      </w:r>
      <w:r w:rsidR="003535D5">
        <w:rPr>
          <w:kern w:val="16"/>
          <w:sz w:val="22"/>
        </w:rPr>
        <w:t xml:space="preserve">a </w:t>
      </w:r>
      <w:r>
        <w:rPr>
          <w:kern w:val="16"/>
          <w:sz w:val="22"/>
        </w:rPr>
        <w:t>nuova</w:t>
      </w:r>
      <w:r w:rsidR="003535D5">
        <w:rPr>
          <w:kern w:val="16"/>
          <w:sz w:val="22"/>
        </w:rPr>
        <w:t xml:space="preserve"> B</w:t>
      </w:r>
      <w:r w:rsidR="002E5F33">
        <w:rPr>
          <w:kern w:val="16"/>
          <w:sz w:val="22"/>
        </w:rPr>
        <w:t xml:space="preserve"> 200 CDI 4MATIC, infatti, unisce al</w:t>
      </w:r>
      <w:r w:rsidR="003535D5">
        <w:rPr>
          <w:kern w:val="16"/>
          <w:sz w:val="22"/>
        </w:rPr>
        <w:t xml:space="preserve"> piacere e la sicurezza della trazione integrale </w:t>
      </w:r>
      <w:r w:rsidR="002E5F33">
        <w:rPr>
          <w:kern w:val="16"/>
          <w:sz w:val="22"/>
        </w:rPr>
        <w:t>livelli di emissione record di appena</w:t>
      </w:r>
      <w:r w:rsidR="003535D5">
        <w:rPr>
          <w:kern w:val="16"/>
          <w:sz w:val="22"/>
        </w:rPr>
        <w:t xml:space="preserve"> a 130 g CO</w:t>
      </w:r>
      <w:r w:rsidR="003535D5">
        <w:rPr>
          <w:kern w:val="16"/>
          <w:sz w:val="22"/>
          <w:vertAlign w:val="subscript"/>
        </w:rPr>
        <w:t>2</w:t>
      </w:r>
      <w:r w:rsidR="003535D5">
        <w:rPr>
          <w:kern w:val="16"/>
          <w:sz w:val="22"/>
        </w:rPr>
        <w:t xml:space="preserve">/km. </w:t>
      </w:r>
      <w:r w:rsidR="002E5F33">
        <w:rPr>
          <w:kern w:val="16"/>
          <w:sz w:val="22"/>
        </w:rPr>
        <w:t xml:space="preserve">Dopo </w:t>
      </w:r>
      <w:r w:rsidR="003535D5">
        <w:rPr>
          <w:kern w:val="16"/>
          <w:sz w:val="22"/>
        </w:rPr>
        <w:t>GLA, anch’essa disponibile a richiesta con la trazione integrale permanente 4MATIC di nuova generazione con ripartizione comple</w:t>
      </w:r>
      <w:r w:rsidR="002E5F33">
        <w:rPr>
          <w:kern w:val="16"/>
          <w:sz w:val="22"/>
        </w:rPr>
        <w:t>tamente variabile della coppia, il prossimo anno, a</w:t>
      </w:r>
      <w:r w:rsidR="003535D5">
        <w:rPr>
          <w:kern w:val="16"/>
          <w:sz w:val="22"/>
        </w:rPr>
        <w:t xml:space="preserve"> partire da</w:t>
      </w:r>
      <w:r w:rsidR="002E5F33">
        <w:rPr>
          <w:kern w:val="16"/>
          <w:sz w:val="22"/>
        </w:rPr>
        <w:t xml:space="preserve">l mese di </w:t>
      </w:r>
      <w:r w:rsidR="003535D5">
        <w:rPr>
          <w:kern w:val="16"/>
          <w:sz w:val="22"/>
        </w:rPr>
        <w:t xml:space="preserve">gennaio </w:t>
      </w:r>
      <w:r w:rsidR="009B6110">
        <w:rPr>
          <w:kern w:val="16"/>
          <w:sz w:val="22"/>
        </w:rPr>
        <w:t xml:space="preserve"> farà il suo debutt</w:t>
      </w:r>
      <w:r w:rsidR="002E5F33">
        <w:rPr>
          <w:kern w:val="16"/>
          <w:sz w:val="22"/>
        </w:rPr>
        <w:t>o in famiglia</w:t>
      </w:r>
      <w:r w:rsidR="003535D5">
        <w:rPr>
          <w:kern w:val="16"/>
          <w:sz w:val="22"/>
        </w:rPr>
        <w:t xml:space="preserve"> la </w:t>
      </w:r>
      <w:r w:rsidR="003535D5">
        <w:rPr>
          <w:kern w:val="16"/>
          <w:sz w:val="22"/>
        </w:rPr>
        <w:lastRenderedPageBreak/>
        <w:t xml:space="preserve">nuova CLA Shooting Brake </w:t>
      </w:r>
      <w:r w:rsidR="002E5F33">
        <w:rPr>
          <w:kern w:val="16"/>
          <w:sz w:val="22"/>
        </w:rPr>
        <w:t xml:space="preserve">disponibile già </w:t>
      </w:r>
      <w:r w:rsidR="003535D5">
        <w:rPr>
          <w:kern w:val="16"/>
          <w:sz w:val="22"/>
        </w:rPr>
        <w:t xml:space="preserve">al lancio sul mercato, </w:t>
      </w:r>
      <w:r w:rsidR="002E5F33">
        <w:rPr>
          <w:kern w:val="16"/>
          <w:sz w:val="22"/>
        </w:rPr>
        <w:t>nelle</w:t>
      </w:r>
      <w:r w:rsidR="003535D5">
        <w:rPr>
          <w:kern w:val="16"/>
          <w:sz w:val="22"/>
        </w:rPr>
        <w:t xml:space="preserve"> versione 250 4MATIC e come modello al vertice della gamma 45 AMG 4MATIC.</w:t>
      </w:r>
    </w:p>
    <w:p w:rsidR="00417C5C" w:rsidRDefault="00417C5C" w:rsidP="00520777">
      <w:pPr>
        <w:overflowPunct w:val="0"/>
        <w:autoSpaceDE w:val="0"/>
        <w:autoSpaceDN w:val="0"/>
        <w:adjustRightInd w:val="0"/>
        <w:spacing w:after="0" w:line="360" w:lineRule="auto"/>
        <w:textAlignment w:val="baseline"/>
        <w:rPr>
          <w:kern w:val="16"/>
          <w:sz w:val="22"/>
        </w:rPr>
      </w:pPr>
    </w:p>
    <w:p w:rsidR="00BC44DE" w:rsidRDefault="001A13E0" w:rsidP="00520777">
      <w:pPr>
        <w:overflowPunct w:val="0"/>
        <w:autoSpaceDE w:val="0"/>
        <w:autoSpaceDN w:val="0"/>
        <w:adjustRightInd w:val="0"/>
        <w:spacing w:after="0" w:line="360" w:lineRule="auto"/>
        <w:textAlignment w:val="baseline"/>
        <w:rPr>
          <w:rStyle w:val="40Continoustext11ptZchn"/>
        </w:rPr>
      </w:pPr>
      <w:r>
        <w:rPr>
          <w:kern w:val="16"/>
          <w:sz w:val="22"/>
        </w:rPr>
        <w:t xml:space="preserve">Un’assoluta novità è rappresentata anche dalla </w:t>
      </w:r>
      <w:r>
        <w:rPr>
          <w:rStyle w:val="40Continoustext11ptZchn"/>
        </w:rPr>
        <w:t xml:space="preserve">Classe V con trazione integrale permanente, la V 250 </w:t>
      </w:r>
      <w:proofErr w:type="spellStart"/>
      <w:r>
        <w:rPr>
          <w:rStyle w:val="40Continoustext11ptZchn"/>
        </w:rPr>
        <w:t>BlueTEC</w:t>
      </w:r>
      <w:proofErr w:type="spellEnd"/>
      <w:r>
        <w:rPr>
          <w:rStyle w:val="40Continoustext11ptZchn"/>
        </w:rPr>
        <w:t xml:space="preserve"> 4MATIC</w:t>
      </w:r>
      <w:r w:rsidR="002E5F33">
        <w:rPr>
          <w:rStyle w:val="40Continoustext11ptZchn"/>
        </w:rPr>
        <w:t>,</w:t>
      </w:r>
      <w:r>
        <w:rPr>
          <w:rStyle w:val="40Continoustext11ptZchn"/>
        </w:rPr>
        <w:t xml:space="preserve"> dotata dello stesso sistema di trazione integrale della Classe C e della Classe S</w:t>
      </w:r>
      <w:r w:rsidR="002E5F33">
        <w:rPr>
          <w:rStyle w:val="40Continoustext11ptZchn"/>
        </w:rPr>
        <w:t>.</w:t>
      </w:r>
    </w:p>
    <w:p w:rsidR="00417C5C" w:rsidRDefault="00417C5C" w:rsidP="00520777">
      <w:pPr>
        <w:keepNext/>
        <w:overflowPunct w:val="0"/>
        <w:autoSpaceDE w:val="0"/>
        <w:autoSpaceDN w:val="0"/>
        <w:adjustRightInd w:val="0"/>
        <w:spacing w:after="0" w:line="360" w:lineRule="auto"/>
        <w:textAlignment w:val="baseline"/>
        <w:rPr>
          <w:b/>
          <w:kern w:val="16"/>
          <w:sz w:val="22"/>
        </w:rPr>
      </w:pPr>
    </w:p>
    <w:p w:rsidR="00207B72" w:rsidRDefault="00207B72" w:rsidP="00520777">
      <w:pPr>
        <w:keepNext/>
        <w:overflowPunct w:val="0"/>
        <w:autoSpaceDE w:val="0"/>
        <w:autoSpaceDN w:val="0"/>
        <w:adjustRightInd w:val="0"/>
        <w:spacing w:after="0" w:line="360" w:lineRule="auto"/>
        <w:textAlignment w:val="baseline"/>
        <w:rPr>
          <w:b/>
          <w:kern w:val="16"/>
          <w:sz w:val="22"/>
          <w:szCs w:val="22"/>
        </w:rPr>
      </w:pPr>
      <w:r>
        <w:rPr>
          <w:b/>
          <w:kern w:val="16"/>
          <w:sz w:val="22"/>
        </w:rPr>
        <w:t>La trazione integrale della famiglia delle compatte</w:t>
      </w:r>
    </w:p>
    <w:p w:rsidR="00417C5C" w:rsidRDefault="00417C5C" w:rsidP="00520777">
      <w:pPr>
        <w:overflowPunct w:val="0"/>
        <w:autoSpaceDE w:val="0"/>
        <w:autoSpaceDN w:val="0"/>
        <w:adjustRightInd w:val="0"/>
        <w:spacing w:after="0" w:line="360" w:lineRule="auto"/>
        <w:textAlignment w:val="baseline"/>
        <w:rPr>
          <w:kern w:val="16"/>
          <w:sz w:val="22"/>
        </w:rPr>
      </w:pPr>
    </w:p>
    <w:p w:rsidR="00207B72" w:rsidRPr="00663A8F" w:rsidRDefault="00207B72" w:rsidP="00520777">
      <w:pPr>
        <w:overflowPunct w:val="0"/>
        <w:autoSpaceDE w:val="0"/>
        <w:autoSpaceDN w:val="0"/>
        <w:adjustRightInd w:val="0"/>
        <w:spacing w:after="0" w:line="360" w:lineRule="auto"/>
        <w:textAlignment w:val="baseline"/>
        <w:rPr>
          <w:kern w:val="16"/>
          <w:sz w:val="22"/>
          <w:szCs w:val="22"/>
        </w:rPr>
      </w:pPr>
      <w:r>
        <w:rPr>
          <w:kern w:val="16"/>
          <w:sz w:val="22"/>
        </w:rPr>
        <w:t xml:space="preserve">I membri della nuova famiglia delle compatte di Mercedes-Benz, come per esempio la Classe CLA e la Classe GLA, possono essere dotate a richiesta della trazione integrale 4MATIC di nuova generazione con ripartizione completamente variabile della coppia. </w:t>
      </w:r>
    </w:p>
    <w:p w:rsidR="00417C5C" w:rsidRDefault="00417C5C" w:rsidP="00520777">
      <w:pPr>
        <w:overflowPunct w:val="0"/>
        <w:autoSpaceDE w:val="0"/>
        <w:autoSpaceDN w:val="0"/>
        <w:adjustRightInd w:val="0"/>
        <w:spacing w:after="0" w:line="360" w:lineRule="auto"/>
        <w:textAlignment w:val="baseline"/>
        <w:rPr>
          <w:kern w:val="16"/>
          <w:sz w:val="22"/>
        </w:rPr>
      </w:pPr>
    </w:p>
    <w:p w:rsidR="00207B72" w:rsidRPr="00663A8F" w:rsidRDefault="00207B72" w:rsidP="00520777">
      <w:pPr>
        <w:overflowPunct w:val="0"/>
        <w:autoSpaceDE w:val="0"/>
        <w:autoSpaceDN w:val="0"/>
        <w:adjustRightInd w:val="0"/>
        <w:spacing w:after="0" w:line="360" w:lineRule="auto"/>
        <w:textAlignment w:val="baseline"/>
        <w:rPr>
          <w:kern w:val="16"/>
          <w:sz w:val="22"/>
          <w:szCs w:val="22"/>
        </w:rPr>
      </w:pPr>
      <w:r>
        <w:rPr>
          <w:kern w:val="16"/>
          <w:sz w:val="22"/>
        </w:rPr>
        <w:t xml:space="preserve">Tra i componenti innovativi di questo nuovo sistema di trazione integrale 4MATIC rientrano la presa di forza verso l’asse posteriore, integrata nel cambio automatico a doppia frizione 7G-DCT, e la scatola ponte posteriore con frizione a lamelle a regolazione idraulica integrata. In questo modo le coppie motrici possono essere ripartite in modo completamente variabile tra asse anteriore ed asse posteriore. Il peso, </w:t>
      </w:r>
      <w:r w:rsidR="002E5F33">
        <w:rPr>
          <w:kern w:val="16"/>
          <w:sz w:val="22"/>
        </w:rPr>
        <w:t xml:space="preserve">estremamente </w:t>
      </w:r>
      <w:r>
        <w:rPr>
          <w:kern w:val="16"/>
          <w:sz w:val="22"/>
        </w:rPr>
        <w:t xml:space="preserve">contenuto se confrontato con quello dei sistemi della concorrenza, e l’elevata efficienza che lo contraddistinguono rappresentano ulteriori punti di forza del sistema. Tutti i modelli con sistema di trazione integrale 4MATIC </w:t>
      </w:r>
      <w:r w:rsidR="002E5F33">
        <w:rPr>
          <w:kern w:val="16"/>
          <w:sz w:val="22"/>
        </w:rPr>
        <w:t>si distinguono</w:t>
      </w:r>
      <w:r>
        <w:rPr>
          <w:kern w:val="16"/>
          <w:sz w:val="22"/>
        </w:rPr>
        <w:t>, al pari delle versioni a trazione anteriore, sul fronte dell’efficienza energetica.</w:t>
      </w:r>
    </w:p>
    <w:p w:rsidR="00417C5C" w:rsidRDefault="00417C5C" w:rsidP="00520777">
      <w:pPr>
        <w:overflowPunct w:val="0"/>
        <w:autoSpaceDE w:val="0"/>
        <w:autoSpaceDN w:val="0"/>
        <w:adjustRightInd w:val="0"/>
        <w:spacing w:after="0" w:line="360" w:lineRule="auto"/>
        <w:textAlignment w:val="baseline"/>
        <w:rPr>
          <w:kern w:val="16"/>
          <w:sz w:val="22"/>
        </w:rPr>
      </w:pPr>
    </w:p>
    <w:p w:rsidR="00207B72" w:rsidRPr="00663A8F" w:rsidRDefault="00207B72" w:rsidP="00520777">
      <w:pPr>
        <w:overflowPunct w:val="0"/>
        <w:autoSpaceDE w:val="0"/>
        <w:autoSpaceDN w:val="0"/>
        <w:adjustRightInd w:val="0"/>
        <w:spacing w:after="0" w:line="360" w:lineRule="auto"/>
        <w:textAlignment w:val="baseline"/>
        <w:rPr>
          <w:kern w:val="16"/>
          <w:sz w:val="22"/>
          <w:szCs w:val="22"/>
        </w:rPr>
      </w:pPr>
      <w:r>
        <w:rPr>
          <w:kern w:val="16"/>
          <w:sz w:val="22"/>
        </w:rPr>
        <w:t xml:space="preserve">Il nuovo sistema 4MATIC viene proposto in abbinamento al cambio automatico a doppia frizione 7G-DCT. </w:t>
      </w:r>
      <w:r w:rsidR="002E5F33">
        <w:rPr>
          <w:kern w:val="16"/>
          <w:sz w:val="22"/>
        </w:rPr>
        <w:t>Gestisce il</w:t>
      </w:r>
      <w:r>
        <w:rPr>
          <w:kern w:val="16"/>
          <w:sz w:val="22"/>
        </w:rPr>
        <w:t xml:space="preserve"> flusso di potenza verso la catena cinematica posteriore una compatta Power Take-off Unit (PTU), che è completamente integrata nell’ingranaggio principale e riceve l’alimentazione di lubrificante dalla stessa riserva d’olio. Rispetto ai sistemi della concorrenza, nei quali la ripartizione avviene tramite un componente add-on con circuito dell’olio dedicato, il nuovo sistema risulta decisamente </w:t>
      </w:r>
      <w:r w:rsidR="002E5F33">
        <w:rPr>
          <w:kern w:val="16"/>
          <w:sz w:val="22"/>
        </w:rPr>
        <w:t xml:space="preserve">più </w:t>
      </w:r>
      <w:r>
        <w:rPr>
          <w:kern w:val="16"/>
          <w:sz w:val="22"/>
        </w:rPr>
        <w:t>vantaggioso in termini di peso. Insieme ai cuscinetti a rulli conici con caratteristiche di attrito ottimizzate, la PTU convince per il suo eccellente grado di rendimento.</w:t>
      </w:r>
    </w:p>
    <w:p w:rsidR="00417C5C" w:rsidRDefault="00417C5C" w:rsidP="00520777">
      <w:pPr>
        <w:overflowPunct w:val="0"/>
        <w:autoSpaceDE w:val="0"/>
        <w:autoSpaceDN w:val="0"/>
        <w:adjustRightInd w:val="0"/>
        <w:spacing w:after="0" w:line="360" w:lineRule="auto"/>
        <w:textAlignment w:val="baseline"/>
        <w:rPr>
          <w:kern w:val="16"/>
          <w:sz w:val="22"/>
        </w:rPr>
      </w:pPr>
    </w:p>
    <w:p w:rsidR="00207B72" w:rsidRPr="00663A8F" w:rsidRDefault="00207B72" w:rsidP="00520777">
      <w:pPr>
        <w:overflowPunct w:val="0"/>
        <w:autoSpaceDE w:val="0"/>
        <w:autoSpaceDN w:val="0"/>
        <w:adjustRightInd w:val="0"/>
        <w:spacing w:after="0" w:line="360" w:lineRule="auto"/>
        <w:textAlignment w:val="baseline"/>
        <w:rPr>
          <w:kern w:val="16"/>
          <w:sz w:val="22"/>
          <w:szCs w:val="22"/>
        </w:rPr>
      </w:pPr>
      <w:r>
        <w:rPr>
          <w:kern w:val="16"/>
          <w:sz w:val="22"/>
        </w:rPr>
        <w:t>Il peso contenuto del sistema 4MATIC non è</w:t>
      </w:r>
      <w:r w:rsidR="002E5F33">
        <w:rPr>
          <w:kern w:val="16"/>
          <w:sz w:val="22"/>
        </w:rPr>
        <w:t xml:space="preserve"> </w:t>
      </w:r>
      <w:r>
        <w:rPr>
          <w:kern w:val="16"/>
          <w:sz w:val="22"/>
        </w:rPr>
        <w:t xml:space="preserve">dovuto solo alla PTU, ma anche ad altre misure introdotte in tal senso, quali quelle relative alla scatola ponte </w:t>
      </w:r>
      <w:r>
        <w:rPr>
          <w:kern w:val="16"/>
          <w:sz w:val="22"/>
        </w:rPr>
        <w:lastRenderedPageBreak/>
        <w:t>posteriore compatta, ai semiassi posteriori a indurimento induttivo ed ottimizzati dal punto di vista del peso ed agli alberi cardanici anch’essi ottimizzati sul fronte leggerezza. Rispetto alle versioni a trazione integrale dei competitor il peso di questo sistema 4MATIC risulta essere fino al 25% inferiore.</w:t>
      </w:r>
    </w:p>
    <w:p w:rsidR="00417C5C" w:rsidRDefault="00417C5C" w:rsidP="00520777">
      <w:pPr>
        <w:overflowPunct w:val="0"/>
        <w:autoSpaceDE w:val="0"/>
        <w:autoSpaceDN w:val="0"/>
        <w:adjustRightInd w:val="0"/>
        <w:spacing w:after="0" w:line="360" w:lineRule="auto"/>
        <w:textAlignment w:val="baseline"/>
        <w:rPr>
          <w:kern w:val="16"/>
          <w:sz w:val="22"/>
        </w:rPr>
      </w:pPr>
    </w:p>
    <w:p w:rsidR="00207B72" w:rsidRPr="00663A8F" w:rsidRDefault="00207B72" w:rsidP="00520777">
      <w:pPr>
        <w:overflowPunct w:val="0"/>
        <w:autoSpaceDE w:val="0"/>
        <w:autoSpaceDN w:val="0"/>
        <w:adjustRightInd w:val="0"/>
        <w:spacing w:after="0" w:line="360" w:lineRule="auto"/>
        <w:textAlignment w:val="baseline"/>
        <w:rPr>
          <w:kern w:val="16"/>
          <w:sz w:val="22"/>
          <w:szCs w:val="22"/>
        </w:rPr>
      </w:pPr>
      <w:r>
        <w:rPr>
          <w:kern w:val="16"/>
          <w:sz w:val="22"/>
        </w:rPr>
        <w:t>L’albero di trasmissione realizzato in due parti è disaccoppiato in modo da ridurne le vibrazioni. Un giunto cardanico anteriore con movimento assiale provvede a compensare in senso longitudinale i movimenti dell’unità motore-cambio, mentre un giunto elastico riduce il verificarsi di sollecitazioni ad alta frequenza sulla scatola ponte posteriore. Per ridurre al minimo i carichi in situazioni di crash l’albero di trasmissione è dotato di un elemento telescopico.</w:t>
      </w:r>
    </w:p>
    <w:p w:rsidR="00417C5C" w:rsidRDefault="00417C5C" w:rsidP="00520777">
      <w:pPr>
        <w:overflowPunct w:val="0"/>
        <w:autoSpaceDE w:val="0"/>
        <w:autoSpaceDN w:val="0"/>
        <w:adjustRightInd w:val="0"/>
        <w:spacing w:after="0" w:line="360" w:lineRule="auto"/>
        <w:textAlignment w:val="baseline"/>
        <w:rPr>
          <w:kern w:val="16"/>
          <w:sz w:val="22"/>
        </w:rPr>
      </w:pPr>
    </w:p>
    <w:p w:rsidR="00207B72" w:rsidRPr="00663A8F" w:rsidRDefault="00207B72" w:rsidP="00520777">
      <w:pPr>
        <w:overflowPunct w:val="0"/>
        <w:autoSpaceDE w:val="0"/>
        <w:autoSpaceDN w:val="0"/>
        <w:adjustRightInd w:val="0"/>
        <w:spacing w:after="0" w:line="360" w:lineRule="auto"/>
        <w:textAlignment w:val="baseline"/>
        <w:rPr>
          <w:kern w:val="16"/>
          <w:sz w:val="22"/>
          <w:szCs w:val="22"/>
        </w:rPr>
      </w:pPr>
      <w:r>
        <w:rPr>
          <w:kern w:val="16"/>
          <w:sz w:val="22"/>
        </w:rPr>
        <w:t>La ripartizione completamente variabile della coppia viene ottenuta mediante frizione a lamelle ad azionamento elettroidraulico integrata nella scatola ponte posteriore. Principio di funzionamento: se la frizione a lamelle è aperta, la vettura viaggia esclusivamente mediante la forza di trazione dell’asse anteriore. Con la frizione chiusa, interviene l’asse posteriore. Le coppie di trazione, tuttavia, possono essere ripartite tra asse posteriore ed asse anteriore in modo completamente variabile in funzione delle specifiche situazioni di marcia (torque on demand).</w:t>
      </w:r>
    </w:p>
    <w:p w:rsidR="00417C5C" w:rsidRDefault="00417C5C" w:rsidP="00520777">
      <w:pPr>
        <w:overflowPunct w:val="0"/>
        <w:autoSpaceDE w:val="0"/>
        <w:autoSpaceDN w:val="0"/>
        <w:adjustRightInd w:val="0"/>
        <w:spacing w:after="0" w:line="360" w:lineRule="auto"/>
        <w:textAlignment w:val="baseline"/>
        <w:rPr>
          <w:kern w:val="16"/>
          <w:sz w:val="22"/>
        </w:rPr>
      </w:pPr>
    </w:p>
    <w:p w:rsidR="00207B72" w:rsidRPr="00663A8F" w:rsidRDefault="00207B72" w:rsidP="00520777">
      <w:pPr>
        <w:overflowPunct w:val="0"/>
        <w:autoSpaceDE w:val="0"/>
        <w:autoSpaceDN w:val="0"/>
        <w:adjustRightInd w:val="0"/>
        <w:spacing w:after="0" w:line="360" w:lineRule="auto"/>
        <w:textAlignment w:val="baseline"/>
        <w:rPr>
          <w:kern w:val="16"/>
          <w:sz w:val="22"/>
          <w:szCs w:val="22"/>
        </w:rPr>
      </w:pPr>
      <w:r>
        <w:rPr>
          <w:kern w:val="16"/>
          <w:sz w:val="22"/>
        </w:rPr>
        <w:t>La pressione di sistema per l’attivazione dell’asse posteriore viene resa disponibile in qualche frazione di secondo dalla pompa Gerotor integrata nella scatola ponte posteriore. La pompa viene automaticamente attivata già in presenza di piccole differenze nel numero di giri tra asse anteriore e posteriore, mentre la regolazione della pressione e quindi la regolazione della coppia per l’asse posteriore avviene attraverso una valvola proporzionale integrata nell’asse posteriore.</w:t>
      </w:r>
    </w:p>
    <w:p w:rsidR="00417C5C" w:rsidRDefault="00417C5C" w:rsidP="00520777">
      <w:pPr>
        <w:overflowPunct w:val="0"/>
        <w:autoSpaceDE w:val="0"/>
        <w:autoSpaceDN w:val="0"/>
        <w:adjustRightInd w:val="0"/>
        <w:spacing w:after="0" w:line="360" w:lineRule="auto"/>
        <w:textAlignment w:val="baseline"/>
        <w:rPr>
          <w:kern w:val="16"/>
          <w:sz w:val="22"/>
        </w:rPr>
      </w:pPr>
    </w:p>
    <w:p w:rsidR="00207B72" w:rsidRPr="00663A8F" w:rsidRDefault="00207B72" w:rsidP="00520777">
      <w:pPr>
        <w:overflowPunct w:val="0"/>
        <w:autoSpaceDE w:val="0"/>
        <w:autoSpaceDN w:val="0"/>
        <w:adjustRightInd w:val="0"/>
        <w:spacing w:after="0" w:line="360" w:lineRule="auto"/>
        <w:textAlignment w:val="baseline"/>
        <w:rPr>
          <w:kern w:val="16"/>
          <w:sz w:val="22"/>
          <w:szCs w:val="22"/>
        </w:rPr>
      </w:pPr>
      <w:r>
        <w:rPr>
          <w:kern w:val="16"/>
          <w:sz w:val="22"/>
        </w:rPr>
        <w:t xml:space="preserve">L’attivazione del sistema di trazione integrale 4MATIC avviene secondo il principio 'all’occorrenza sempre, ma il più raramente possibile'. Ciò significa che,se le condizioni generali lo consentono, i modelli compatti sfruttano la modalità di trazione anteriore per via del contenimento dei consumi che questa garantisce. Non appena la situazione di marcia lo richiede, sull’asse posteriore viene trasferita una coppia motrice adeguata alla specifica situazione. Il contrario avviene naturalmente in modo altrettanto rapido: non appena la </w:t>
      </w:r>
      <w:r>
        <w:rPr>
          <w:kern w:val="16"/>
          <w:sz w:val="22"/>
        </w:rPr>
        <w:lastRenderedPageBreak/>
        <w:t>coppia motrice che agisce in via supplementare sull’asse posteriore non è più necessaria (ad esempio in caso di brusche frenate con intervento dell’ABS) la catena cinematica posteriore viene disattivata e la coppia ridotta a zero.</w:t>
      </w:r>
    </w:p>
    <w:p w:rsidR="00417C5C" w:rsidRDefault="00417C5C" w:rsidP="00520777">
      <w:pPr>
        <w:pStyle w:val="41Continoustext11ptbold"/>
        <w:suppressAutoHyphens w:val="0"/>
        <w:spacing w:line="360" w:lineRule="auto"/>
        <w:outlineLvl w:val="0"/>
        <w:rPr>
          <w:b w:val="0"/>
          <w:kern w:val="16"/>
        </w:rPr>
      </w:pPr>
    </w:p>
    <w:p w:rsidR="00207B72" w:rsidRDefault="00207B72" w:rsidP="00520777">
      <w:pPr>
        <w:pStyle w:val="41Continoustext11ptbold"/>
        <w:suppressAutoHyphens w:val="0"/>
        <w:spacing w:line="360" w:lineRule="auto"/>
        <w:outlineLvl w:val="0"/>
        <w:rPr>
          <w:b w:val="0"/>
        </w:rPr>
      </w:pPr>
      <w:r>
        <w:rPr>
          <w:b w:val="0"/>
          <w:kern w:val="16"/>
        </w:rPr>
        <w:t>Se si registrano situazioni di sottosterzo o sovrasterzo in condizioni di carico, inizialmente la coppia motrice viene ripartita in modo tale da consentire la stabilizzazione della vettura. Solo se questi provvedimenti non determinano alcuna stabilizzazione, intervengono i sistemi di regolazione ESP</w:t>
      </w:r>
      <w:r>
        <w:rPr>
          <w:b w:val="0"/>
          <w:kern w:val="16"/>
          <w:vertAlign w:val="superscript"/>
        </w:rPr>
        <w:t>®</w:t>
      </w:r>
      <w:r>
        <w:rPr>
          <w:b w:val="0"/>
          <w:kern w:val="16"/>
        </w:rPr>
        <w:t xml:space="preserve"> o 4ETS, che sono specificamente adattati alle condizioni del sistema di trazione integrale 4MATIC al fine di garantire la stabilità direzionale della vettura.</w:t>
      </w:r>
      <w:r>
        <w:rPr>
          <w:b w:val="0"/>
        </w:rPr>
        <w:t xml:space="preserve"> </w:t>
      </w:r>
    </w:p>
    <w:p w:rsidR="00417C5C" w:rsidRDefault="00417C5C" w:rsidP="00520777">
      <w:pPr>
        <w:pStyle w:val="Introductory"/>
        <w:keepNext/>
        <w:spacing w:after="0" w:line="360" w:lineRule="auto"/>
      </w:pPr>
    </w:p>
    <w:p w:rsidR="00171F0D" w:rsidRDefault="00185FDD" w:rsidP="00520777">
      <w:pPr>
        <w:pStyle w:val="Introductory"/>
        <w:keepNext/>
        <w:spacing w:after="0" w:line="360" w:lineRule="auto"/>
      </w:pPr>
      <w:r>
        <w:t>AMG Performance 4MATIC per i modelli al vertice della gamma di Mercedes-AMG</w:t>
      </w:r>
    </w:p>
    <w:p w:rsidR="00417C5C" w:rsidRDefault="00417C5C" w:rsidP="00520777">
      <w:pPr>
        <w:pStyle w:val="Introductory"/>
        <w:spacing w:after="0" w:line="360" w:lineRule="auto"/>
        <w:rPr>
          <w:b w:val="0"/>
        </w:rPr>
      </w:pPr>
    </w:p>
    <w:p w:rsidR="002777DD" w:rsidRDefault="00185FDD" w:rsidP="00520777">
      <w:pPr>
        <w:pStyle w:val="Introductory"/>
        <w:spacing w:after="0" w:line="360" w:lineRule="auto"/>
        <w:rPr>
          <w:b w:val="0"/>
          <w:bCs w:val="0"/>
          <w:noProof w:val="0"/>
          <w:kern w:val="16"/>
          <w:szCs w:val="24"/>
        </w:rPr>
      </w:pPr>
      <w:r>
        <w:rPr>
          <w:b w:val="0"/>
        </w:rPr>
        <w:t xml:space="preserve">AMG Performance 4MATIC è la variante innovativa del sistema di trazione integrale 4MATIC riservato ai </w:t>
      </w:r>
      <w:r w:rsidR="002E5F33">
        <w:rPr>
          <w:b w:val="0"/>
        </w:rPr>
        <w:t>modelli high performance firmati Mercedes-AMG, concepito</w:t>
      </w:r>
      <w:r>
        <w:rPr>
          <w:b w:val="0"/>
        </w:rPr>
        <w:t xml:space="preserve"> per garantire in ogni situazione di guida il miglior rapporto possibile di dinamica, trazione ed efficienza. Un risultato reso possibile da una ripartizione completamente variabile della coppia, che va dalla trazione anteriore pura ad una ripartizione di 50:50. </w:t>
      </w:r>
      <w:r>
        <w:rPr>
          <w:b w:val="0"/>
          <w:kern w:val="16"/>
        </w:rPr>
        <w:t>Grazie al cosiddetto µ-jump, anche se solo le ruote anteriori perdono momentaneamente aderenza su una superficie ghiacciata, in una frazione di secondo la coppia viene interamente trasmessa alle ruote posteriori.</w:t>
      </w:r>
      <w:r>
        <w:rPr>
          <w:kern w:val="16"/>
        </w:rPr>
        <w:t xml:space="preserve"> </w:t>
      </w:r>
      <w:r>
        <w:rPr>
          <w:b w:val="0"/>
          <w:noProof w:val="0"/>
          <w:kern w:val="16"/>
        </w:rPr>
        <w:t>L’ESP</w:t>
      </w:r>
      <w:r>
        <w:rPr>
          <w:b w:val="0"/>
          <w:noProof w:val="0"/>
          <w:kern w:val="16"/>
          <w:vertAlign w:val="superscript"/>
        </w:rPr>
        <w:t>®</w:t>
      </w:r>
      <w:r>
        <w:rPr>
          <w:b w:val="0"/>
          <w:noProof w:val="0"/>
          <w:kern w:val="16"/>
        </w:rPr>
        <w:t xml:space="preserve"> a 3 stadi tipico dei modelli AMG offre tre progr</w:t>
      </w:r>
      <w:r w:rsidR="00537F65">
        <w:rPr>
          <w:b w:val="0"/>
          <w:noProof w:val="0"/>
          <w:kern w:val="16"/>
        </w:rPr>
        <w:t>ammi di marcia personalizzati: ‘ESP ON’</w:t>
      </w:r>
      <w:r>
        <w:rPr>
          <w:b w:val="0"/>
          <w:noProof w:val="0"/>
          <w:kern w:val="16"/>
        </w:rPr>
        <w:t xml:space="preserve">, </w:t>
      </w:r>
      <w:r w:rsidR="00537F65">
        <w:rPr>
          <w:b w:val="0"/>
          <w:noProof w:val="0"/>
          <w:spacing w:val="-2"/>
          <w:kern w:val="16"/>
        </w:rPr>
        <w:t>‘SPORT Handling Mode’</w:t>
      </w:r>
      <w:r>
        <w:rPr>
          <w:b w:val="0"/>
          <w:noProof w:val="0"/>
          <w:spacing w:val="-2"/>
          <w:kern w:val="16"/>
        </w:rPr>
        <w:t xml:space="preserve"> ed </w:t>
      </w:r>
      <w:r w:rsidR="00537F65">
        <w:rPr>
          <w:b w:val="0"/>
          <w:noProof w:val="0"/>
          <w:kern w:val="16"/>
        </w:rPr>
        <w:t>‘ESP OFF’</w:t>
      </w:r>
      <w:r>
        <w:rPr>
          <w:b w:val="0"/>
          <w:noProof w:val="0"/>
          <w:kern w:val="16"/>
        </w:rPr>
        <w:t>, che possono essere attivati premendo un pulsante.</w:t>
      </w:r>
    </w:p>
    <w:p w:rsidR="00417C5C" w:rsidRDefault="00417C5C" w:rsidP="00520777">
      <w:pPr>
        <w:pStyle w:val="41Continoustext11ptbold"/>
        <w:keepNext/>
        <w:spacing w:line="360" w:lineRule="auto"/>
        <w:outlineLvl w:val="0"/>
      </w:pPr>
    </w:p>
    <w:p w:rsidR="002777DD" w:rsidRDefault="00207B72" w:rsidP="00520777">
      <w:pPr>
        <w:pStyle w:val="41Continoustext11ptbold"/>
        <w:keepNext/>
        <w:spacing w:line="360" w:lineRule="auto"/>
        <w:outlineLvl w:val="0"/>
      </w:pPr>
      <w:r>
        <w:t>Nuova CLA Shooting Brake: spazio alle novità</w:t>
      </w:r>
    </w:p>
    <w:p w:rsidR="00417C5C" w:rsidRDefault="00417C5C" w:rsidP="00520777">
      <w:pPr>
        <w:pStyle w:val="Subhead"/>
        <w:numPr>
          <w:ilvl w:val="0"/>
          <w:numId w:val="0"/>
        </w:numPr>
        <w:spacing w:after="0" w:line="360" w:lineRule="auto"/>
        <w:ind w:right="0"/>
        <w:contextualSpacing w:val="0"/>
        <w:rPr>
          <w:b w:val="0"/>
        </w:rPr>
      </w:pPr>
    </w:p>
    <w:p w:rsidR="00207B72" w:rsidRDefault="00207B72" w:rsidP="00520777">
      <w:pPr>
        <w:pStyle w:val="Subhead"/>
        <w:numPr>
          <w:ilvl w:val="0"/>
          <w:numId w:val="0"/>
        </w:numPr>
        <w:spacing w:after="0" w:line="360" w:lineRule="auto"/>
        <w:ind w:right="0"/>
        <w:contextualSpacing w:val="0"/>
        <w:rPr>
          <w:b w:val="0"/>
        </w:rPr>
      </w:pPr>
      <w:r>
        <w:rPr>
          <w:b w:val="0"/>
        </w:rPr>
        <w:t xml:space="preserve">Le proporzioni sportive mozzafiato ed il linguaggio </w:t>
      </w:r>
      <w:r w:rsidR="002E5F33">
        <w:rPr>
          <w:b w:val="0"/>
        </w:rPr>
        <w:t>formale</w:t>
      </w:r>
      <w:r>
        <w:rPr>
          <w:b w:val="0"/>
        </w:rPr>
        <w:t xml:space="preserve"> potente e dinamico con superfici scolpite </w:t>
      </w:r>
      <w:r w:rsidR="002E5F33">
        <w:rPr>
          <w:b w:val="0"/>
        </w:rPr>
        <w:t>attraverso</w:t>
      </w:r>
      <w:r>
        <w:rPr>
          <w:b w:val="0"/>
        </w:rPr>
        <w:t xml:space="preserve"> linee sensuali rendono CLA </w:t>
      </w:r>
      <w:r w:rsidR="00291880">
        <w:rPr>
          <w:b w:val="0"/>
        </w:rPr>
        <w:t>una nuova</w:t>
      </w:r>
      <w:r>
        <w:rPr>
          <w:b w:val="0"/>
        </w:rPr>
        <w:t xml:space="preserve"> icona di design caratterizzata da stile e sportività, lusso moderno e forme nitide e sensuali. L’altezza totale contenuta e la linea del tetto allungata </w:t>
      </w:r>
      <w:r w:rsidR="00291880">
        <w:rPr>
          <w:b w:val="0"/>
        </w:rPr>
        <w:t>in stile</w:t>
      </w:r>
      <w:r>
        <w:rPr>
          <w:b w:val="0"/>
        </w:rPr>
        <w:t xml:space="preserve"> coupé, i vetri piatti, il cordone alto teso ed il contorno del tetto che si abbassa gradualmente verso la parte posteriore sono le caratteristiche </w:t>
      </w:r>
      <w:r w:rsidR="00291880">
        <w:rPr>
          <w:b w:val="0"/>
        </w:rPr>
        <w:t>distintive del design</w:t>
      </w:r>
      <w:r>
        <w:rPr>
          <w:b w:val="0"/>
        </w:rPr>
        <w:t xml:space="preserve">. </w:t>
      </w:r>
    </w:p>
    <w:p w:rsidR="00291880" w:rsidRDefault="00291880" w:rsidP="00520777">
      <w:pPr>
        <w:pStyle w:val="40Continoustext11pt"/>
        <w:spacing w:after="0" w:line="360" w:lineRule="auto"/>
      </w:pPr>
    </w:p>
    <w:p w:rsidR="00207B72" w:rsidRPr="00117D13" w:rsidRDefault="00207B72" w:rsidP="00520777">
      <w:pPr>
        <w:pStyle w:val="40Continoustext11pt"/>
        <w:spacing w:after="0" w:line="360" w:lineRule="auto"/>
      </w:pPr>
      <w:r>
        <w:lastRenderedPageBreak/>
        <w:t xml:space="preserve">L’elegante posteriore teso all'indietro garantisce, </w:t>
      </w:r>
      <w:proofErr w:type="spellStart"/>
      <w:r w:rsidR="00291880">
        <w:t>vulumi</w:t>
      </w:r>
      <w:proofErr w:type="spellEnd"/>
      <w:r w:rsidR="00291880">
        <w:t xml:space="preserve"> di carico e versatilità senza</w:t>
      </w:r>
      <w:r>
        <w:t xml:space="preserve"> rinunciare al</w:t>
      </w:r>
      <w:r w:rsidR="00291880">
        <w:t>lo stile ed il design esclusivo, tipico</w:t>
      </w:r>
      <w:r>
        <w:t xml:space="preserve"> della CLA. </w:t>
      </w:r>
      <w:r w:rsidR="00291880">
        <w:t xml:space="preserve">L’abitabilità per i passeggeri posteriori risulta </w:t>
      </w:r>
      <w:r>
        <w:t xml:space="preserve">comunque significativamente maggiore rispetto alla </w:t>
      </w:r>
      <w:r w:rsidR="00291880">
        <w:t xml:space="preserve">Berlina, con ben </w:t>
      </w:r>
      <w:r>
        <w:t xml:space="preserve">4 cm </w:t>
      </w:r>
      <w:r w:rsidR="00291880">
        <w:t xml:space="preserve">di altezza in </w:t>
      </w:r>
      <w:r>
        <w:t>p</w:t>
      </w:r>
      <w:r w:rsidR="00291880">
        <w:t>iù</w:t>
      </w:r>
      <w:r>
        <w:t xml:space="preserve">. </w:t>
      </w:r>
    </w:p>
    <w:p w:rsidR="00417C5C" w:rsidRDefault="00417C5C" w:rsidP="00520777">
      <w:pPr>
        <w:pStyle w:val="40Continoustext11pt"/>
        <w:spacing w:after="0" w:line="360" w:lineRule="auto"/>
      </w:pPr>
    </w:p>
    <w:p w:rsidR="00291880" w:rsidRDefault="00207B72" w:rsidP="00520777">
      <w:pPr>
        <w:pStyle w:val="40Continoustext11pt"/>
        <w:spacing w:after="0" w:line="360" w:lineRule="auto"/>
      </w:pPr>
      <w:r>
        <w:t>Il bagagliaio offre una capacità di carico da 495 a 1.354 litri (con carico fino al bordo superiore degli schienali del sedile posteriore e con divano posteriore ribaltato e carico fino al tetto rispettivamente). Con il divano posteriore</w:t>
      </w:r>
      <w:r w:rsidR="00537F65">
        <w:t xml:space="preserve"> nella posizione più inclinata ‘Cargo’</w:t>
      </w:r>
      <w:r>
        <w:t xml:space="preserve">, la capacità di carico è pari a 595 litri, pur consentendo il trasporto di tutti e cinque i passeggeri. </w:t>
      </w:r>
    </w:p>
    <w:p w:rsidR="00291880" w:rsidRDefault="00291880" w:rsidP="00520777">
      <w:pPr>
        <w:pStyle w:val="40Continoustext11pt"/>
        <w:spacing w:after="0" w:line="360" w:lineRule="auto"/>
      </w:pPr>
    </w:p>
    <w:p w:rsidR="00207B72" w:rsidRPr="00291880" w:rsidRDefault="00207B72" w:rsidP="00520777">
      <w:pPr>
        <w:pStyle w:val="40Continoustext11pt"/>
        <w:spacing w:after="0" w:line="360" w:lineRule="auto"/>
      </w:pPr>
      <w:r w:rsidRPr="00291880">
        <w:t xml:space="preserve">Con un valore cx di 0,26 la CLA Shooting Brake esce vincente anche in termini di aerodinamica. La superficie di resistenza aerodinamica cx x A, determinante per quanto riguarda l’attrito, è di 0,57 m2. </w:t>
      </w:r>
    </w:p>
    <w:p w:rsidR="00417C5C" w:rsidRDefault="00417C5C" w:rsidP="00520777">
      <w:pPr>
        <w:pStyle w:val="Subhead"/>
        <w:keepNext/>
        <w:numPr>
          <w:ilvl w:val="0"/>
          <w:numId w:val="0"/>
        </w:numPr>
        <w:spacing w:after="0" w:line="360" w:lineRule="auto"/>
        <w:ind w:right="0"/>
        <w:contextualSpacing w:val="0"/>
      </w:pPr>
    </w:p>
    <w:p w:rsidR="006D64C2" w:rsidRPr="00F87FB0" w:rsidRDefault="00185FDD" w:rsidP="00520777">
      <w:pPr>
        <w:pStyle w:val="Subhead"/>
        <w:keepNext/>
        <w:numPr>
          <w:ilvl w:val="0"/>
          <w:numId w:val="0"/>
        </w:numPr>
        <w:spacing w:after="0" w:line="360" w:lineRule="auto"/>
        <w:ind w:right="0"/>
        <w:contextualSpacing w:val="0"/>
      </w:pPr>
      <w:r>
        <w:t>Innovazione + dinamica = CLA 45 AMG 4MATIC Shooting Brake</w:t>
      </w:r>
    </w:p>
    <w:p w:rsidR="00417C5C" w:rsidRDefault="00417C5C" w:rsidP="00520777">
      <w:pPr>
        <w:pStyle w:val="Subhead"/>
        <w:numPr>
          <w:ilvl w:val="0"/>
          <w:numId w:val="0"/>
        </w:numPr>
        <w:spacing w:after="0" w:line="360" w:lineRule="auto"/>
        <w:ind w:right="0"/>
        <w:contextualSpacing w:val="0"/>
        <w:rPr>
          <w:b w:val="0"/>
        </w:rPr>
      </w:pPr>
    </w:p>
    <w:p w:rsidR="0009325B" w:rsidRDefault="00185FDD" w:rsidP="00520777">
      <w:pPr>
        <w:pStyle w:val="Subhead"/>
        <w:numPr>
          <w:ilvl w:val="0"/>
          <w:numId w:val="0"/>
        </w:numPr>
        <w:spacing w:after="0" w:line="360" w:lineRule="auto"/>
        <w:ind w:right="0"/>
        <w:contextualSpacing w:val="0"/>
        <w:rPr>
          <w:b w:val="0"/>
        </w:rPr>
      </w:pPr>
      <w:r>
        <w:rPr>
          <w:b w:val="0"/>
        </w:rPr>
        <w:t xml:space="preserve">La CLA 45 AMG 4MATIC Shooting Brake, la quarta compatta ad alte prestazioni di AMG dopo il successo raggiunto dai modelli A 45 AMG 4MATIC, CLA 45 </w:t>
      </w:r>
      <w:r w:rsidR="00291880">
        <w:rPr>
          <w:b w:val="0"/>
        </w:rPr>
        <w:t xml:space="preserve">AMG 4MATIC e GLA 45 AMG 4MATIC. La nuova Stella high performance si distingue per </w:t>
      </w:r>
      <w:r>
        <w:rPr>
          <w:b w:val="0"/>
        </w:rPr>
        <w:t>un concetto</w:t>
      </w:r>
      <w:r w:rsidR="00291880">
        <w:rPr>
          <w:b w:val="0"/>
        </w:rPr>
        <w:t xml:space="preserve"> di spazio unico nel suo genere, un</w:t>
      </w:r>
      <w:r>
        <w:rPr>
          <w:b w:val="0"/>
        </w:rPr>
        <w:t xml:space="preserve">’ineguagliabile combinazione di dinamica di marcia accattivante, </w:t>
      </w:r>
      <w:r w:rsidR="00291880">
        <w:rPr>
          <w:b w:val="0"/>
        </w:rPr>
        <w:t>un’</w:t>
      </w:r>
      <w:r>
        <w:rPr>
          <w:b w:val="0"/>
        </w:rPr>
        <w:t xml:space="preserve">elevata adattabilità all’impiego quotidiano ed </w:t>
      </w:r>
      <w:r w:rsidR="00291880">
        <w:rPr>
          <w:b w:val="0"/>
        </w:rPr>
        <w:t xml:space="preserve">un </w:t>
      </w:r>
      <w:r>
        <w:rPr>
          <w:b w:val="0"/>
        </w:rPr>
        <w:t xml:space="preserve">ampio margine di personalizzazione. Il sensazionale concetto di vettura d’avanguardia della CLA 45 AMG 4MATIC Shooting Brake </w:t>
      </w:r>
      <w:r w:rsidR="00291880">
        <w:rPr>
          <w:b w:val="0"/>
        </w:rPr>
        <w:t>entra a pieno titolo</w:t>
      </w:r>
      <w:r>
        <w:rPr>
          <w:b w:val="0"/>
        </w:rPr>
        <w:t xml:space="preserve"> nell’affascinante mondo AMG. Il motore turbo da 2 litri di cilindrata per </w:t>
      </w:r>
      <w:r w:rsidRPr="00291880">
        <w:rPr>
          <w:b w:val="0"/>
        </w:rPr>
        <w:t>265 kW</w:t>
      </w:r>
      <w:r>
        <w:rPr>
          <w:b w:val="0"/>
        </w:rPr>
        <w:t xml:space="preserve"> (360 CV) di potenza e 450 Nm di coppia massima è il più potente quattro cilindri di serie prodotto al mondo. </w:t>
      </w:r>
    </w:p>
    <w:p w:rsidR="00291880" w:rsidRDefault="00291880" w:rsidP="00520777">
      <w:pPr>
        <w:pStyle w:val="Subhead"/>
        <w:numPr>
          <w:ilvl w:val="0"/>
          <w:numId w:val="0"/>
        </w:numPr>
        <w:spacing w:after="0" w:line="360" w:lineRule="auto"/>
        <w:ind w:right="0"/>
        <w:contextualSpacing w:val="0"/>
        <w:rPr>
          <w:b w:val="0"/>
        </w:rPr>
      </w:pPr>
    </w:p>
    <w:p w:rsidR="00207B72" w:rsidRDefault="00207B72" w:rsidP="00520777">
      <w:pPr>
        <w:pStyle w:val="Subhead"/>
        <w:numPr>
          <w:ilvl w:val="0"/>
          <w:numId w:val="0"/>
        </w:numPr>
        <w:spacing w:after="0" w:line="360" w:lineRule="auto"/>
        <w:ind w:right="0"/>
        <w:contextualSpacing w:val="0"/>
        <w:rPr>
          <w:b w:val="0"/>
        </w:rPr>
      </w:pPr>
      <w:r>
        <w:rPr>
          <w:b w:val="0"/>
        </w:rPr>
        <w:t xml:space="preserve">CLA Shooting Brake è disponibile fin da subito nella versione CLA 250 4MATIC (lunghezza/larghezza/altezza: 4.630/1.777/1.439 mm) e CLA 45 AMG 4MATIC (lunghezza/larghezza/altezza: 4.691/1.777/1.417 mm). La fase di commercializzazione avrà inizio a gennaio 2015, e la consegna dei primi modelli è prevista per la fine di marzo 2015. </w:t>
      </w:r>
    </w:p>
    <w:p w:rsidR="00906870" w:rsidRDefault="00906870" w:rsidP="00520777">
      <w:pPr>
        <w:spacing w:after="0" w:line="360" w:lineRule="auto"/>
        <w:rPr>
          <w:sz w:val="22"/>
          <w:szCs w:val="22"/>
        </w:rPr>
      </w:pPr>
    </w:p>
    <w:p w:rsidR="00291880" w:rsidRDefault="00291880" w:rsidP="00520777">
      <w:pPr>
        <w:pStyle w:val="Subhead"/>
        <w:numPr>
          <w:ilvl w:val="0"/>
          <w:numId w:val="0"/>
        </w:numPr>
        <w:spacing w:after="0" w:line="360" w:lineRule="auto"/>
        <w:ind w:right="0"/>
        <w:contextualSpacing w:val="0"/>
        <w:rPr>
          <w:b w:val="0"/>
        </w:rPr>
      </w:pPr>
    </w:p>
    <w:p w:rsidR="00291880" w:rsidRDefault="00291880" w:rsidP="00520777">
      <w:pPr>
        <w:pStyle w:val="Subhead"/>
        <w:numPr>
          <w:ilvl w:val="0"/>
          <w:numId w:val="0"/>
        </w:numPr>
        <w:spacing w:after="0" w:line="360" w:lineRule="auto"/>
        <w:ind w:right="0"/>
        <w:contextualSpacing w:val="0"/>
        <w:rPr>
          <w:b w:val="0"/>
        </w:rPr>
      </w:pPr>
    </w:p>
    <w:p w:rsidR="00B96A8A" w:rsidRDefault="00B96A8A" w:rsidP="00520777">
      <w:pPr>
        <w:pStyle w:val="Subhead"/>
        <w:numPr>
          <w:ilvl w:val="0"/>
          <w:numId w:val="0"/>
        </w:numPr>
        <w:spacing w:after="0" w:line="360" w:lineRule="auto"/>
        <w:ind w:right="0"/>
        <w:contextualSpacing w:val="0"/>
        <w:rPr>
          <w:b w:val="0"/>
        </w:rPr>
      </w:pPr>
    </w:p>
    <w:p w:rsidR="00207B72" w:rsidRDefault="00291880" w:rsidP="00520777">
      <w:pPr>
        <w:pStyle w:val="Subhead"/>
        <w:numPr>
          <w:ilvl w:val="0"/>
          <w:numId w:val="0"/>
        </w:numPr>
        <w:spacing w:after="0" w:line="360" w:lineRule="auto"/>
        <w:ind w:right="0"/>
        <w:contextualSpacing w:val="0"/>
        <w:rPr>
          <w:szCs w:val="22"/>
        </w:rPr>
      </w:pPr>
      <w:r>
        <w:rPr>
          <w:b w:val="0"/>
        </w:rPr>
        <w:lastRenderedPageBreak/>
        <w:t>Le</w:t>
      </w:r>
      <w:r w:rsidR="00261B9D">
        <w:rPr>
          <w:b w:val="0"/>
        </w:rPr>
        <w:t xml:space="preserve"> versioni</w:t>
      </w:r>
      <w:r w:rsidR="00261B9D">
        <w:t xml:space="preserve"> </w:t>
      </w:r>
      <w:r w:rsidR="00261B9D">
        <w:rPr>
          <w:b w:val="0"/>
        </w:rPr>
        <w:t>a trazione integrale</w:t>
      </w: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985"/>
        <w:gridCol w:w="2126"/>
      </w:tblGrid>
      <w:tr w:rsidR="0009325B" w:rsidRPr="009B6110" w:rsidTr="005F77ED">
        <w:trPr>
          <w:cantSplit/>
        </w:trPr>
        <w:tc>
          <w:tcPr>
            <w:tcW w:w="2943" w:type="dxa"/>
          </w:tcPr>
          <w:p w:rsidR="0009325B" w:rsidRPr="004C7C14" w:rsidRDefault="0009325B" w:rsidP="004F438C">
            <w:pPr>
              <w:widowControl w:val="0"/>
              <w:spacing w:after="0" w:line="240" w:lineRule="exact"/>
              <w:rPr>
                <w:rFonts w:cs="Arial"/>
                <w:b/>
                <w:sz w:val="18"/>
                <w:szCs w:val="18"/>
              </w:rPr>
            </w:pPr>
            <w:r>
              <w:rPr>
                <w:rFonts w:cs="Arial"/>
                <w:b/>
                <w:sz w:val="18"/>
              </w:rPr>
              <w:t>Modello</w:t>
            </w:r>
          </w:p>
        </w:tc>
        <w:tc>
          <w:tcPr>
            <w:tcW w:w="1985" w:type="dxa"/>
          </w:tcPr>
          <w:p w:rsidR="0009325B" w:rsidRPr="004C7C14" w:rsidRDefault="0009325B" w:rsidP="004F438C">
            <w:pPr>
              <w:widowControl w:val="0"/>
              <w:spacing w:after="0" w:line="240" w:lineRule="exact"/>
              <w:rPr>
                <w:rFonts w:cs="Arial"/>
                <w:b/>
                <w:sz w:val="18"/>
                <w:szCs w:val="18"/>
              </w:rPr>
            </w:pPr>
            <w:r>
              <w:rPr>
                <w:rFonts w:cs="Arial"/>
                <w:b/>
                <w:sz w:val="18"/>
              </w:rPr>
              <w:t>CLA 250 4MATIC Shooting Brake</w:t>
            </w:r>
          </w:p>
        </w:tc>
        <w:tc>
          <w:tcPr>
            <w:tcW w:w="2126" w:type="dxa"/>
          </w:tcPr>
          <w:p w:rsidR="0009325B" w:rsidRPr="003A7B8A" w:rsidRDefault="00884CC4" w:rsidP="0009325B">
            <w:pPr>
              <w:widowControl w:val="0"/>
              <w:spacing w:after="0" w:line="240" w:lineRule="exact"/>
              <w:rPr>
                <w:rFonts w:cs="Arial"/>
                <w:b/>
                <w:sz w:val="18"/>
                <w:szCs w:val="18"/>
                <w:lang w:val="en-US"/>
              </w:rPr>
            </w:pPr>
            <w:r w:rsidRPr="003A7B8A">
              <w:rPr>
                <w:rFonts w:cs="Arial"/>
                <w:b/>
                <w:sz w:val="18"/>
                <w:lang w:val="en-US"/>
              </w:rPr>
              <w:t>CLA 45 AMG 4MATIC</w:t>
            </w:r>
            <w:r w:rsidRPr="003A7B8A">
              <w:rPr>
                <w:rFonts w:cs="Arial"/>
                <w:b/>
                <w:sz w:val="18"/>
                <w:lang w:val="en-US"/>
              </w:rPr>
              <w:br/>
              <w:t>Shooting Brake</w:t>
            </w:r>
          </w:p>
        </w:tc>
      </w:tr>
      <w:tr w:rsidR="0009325B" w:rsidRPr="0059107D" w:rsidTr="005F77ED">
        <w:trPr>
          <w:cantSplit/>
        </w:trPr>
        <w:tc>
          <w:tcPr>
            <w:tcW w:w="2943" w:type="dxa"/>
          </w:tcPr>
          <w:p w:rsidR="0009325B" w:rsidRPr="004C7C14" w:rsidRDefault="0009325B" w:rsidP="004F438C">
            <w:pPr>
              <w:spacing w:after="0" w:line="240" w:lineRule="exact"/>
              <w:rPr>
                <w:rFonts w:cs="Arial"/>
                <w:sz w:val="18"/>
                <w:szCs w:val="18"/>
              </w:rPr>
            </w:pPr>
            <w:r>
              <w:rPr>
                <w:rFonts w:cs="Arial"/>
                <w:sz w:val="18"/>
              </w:rPr>
              <w:t>Numero cilindri/disposizione</w:t>
            </w:r>
          </w:p>
        </w:tc>
        <w:tc>
          <w:tcPr>
            <w:tcW w:w="1985" w:type="dxa"/>
          </w:tcPr>
          <w:p w:rsidR="0009325B" w:rsidRPr="004C7C14" w:rsidRDefault="0009325B" w:rsidP="004F438C">
            <w:pPr>
              <w:spacing w:after="0" w:line="240" w:lineRule="exact"/>
              <w:rPr>
                <w:rFonts w:cs="Arial"/>
                <w:sz w:val="18"/>
                <w:szCs w:val="18"/>
              </w:rPr>
            </w:pPr>
            <w:r>
              <w:rPr>
                <w:rFonts w:cs="Arial"/>
                <w:sz w:val="18"/>
              </w:rPr>
              <w:t>4 in linea</w:t>
            </w:r>
          </w:p>
        </w:tc>
        <w:tc>
          <w:tcPr>
            <w:tcW w:w="2126" w:type="dxa"/>
          </w:tcPr>
          <w:p w:rsidR="0009325B" w:rsidRPr="00F87FB0" w:rsidRDefault="00185FDD" w:rsidP="004F438C">
            <w:pPr>
              <w:spacing w:after="0" w:line="240" w:lineRule="exact"/>
              <w:rPr>
                <w:rFonts w:cs="Arial"/>
                <w:sz w:val="18"/>
                <w:szCs w:val="18"/>
              </w:rPr>
            </w:pPr>
            <w:r>
              <w:rPr>
                <w:rFonts w:cs="Arial"/>
                <w:sz w:val="18"/>
              </w:rPr>
              <w:t>4 in linea</w:t>
            </w:r>
          </w:p>
        </w:tc>
      </w:tr>
      <w:tr w:rsidR="0009325B" w:rsidRPr="0059107D" w:rsidTr="005F77ED">
        <w:trPr>
          <w:cantSplit/>
        </w:trPr>
        <w:tc>
          <w:tcPr>
            <w:tcW w:w="2943" w:type="dxa"/>
          </w:tcPr>
          <w:p w:rsidR="0009325B" w:rsidRPr="004C7C14" w:rsidRDefault="0009325B" w:rsidP="006B0DAF">
            <w:pPr>
              <w:spacing w:after="0" w:line="240" w:lineRule="exact"/>
              <w:rPr>
                <w:rFonts w:cs="Arial"/>
                <w:sz w:val="18"/>
                <w:szCs w:val="18"/>
              </w:rPr>
            </w:pPr>
            <w:r>
              <w:rPr>
                <w:rFonts w:cs="Arial"/>
                <w:sz w:val="18"/>
              </w:rPr>
              <w:t>Cilindrata (cm</w:t>
            </w:r>
            <w:r>
              <w:rPr>
                <w:rFonts w:cs="Arial"/>
                <w:sz w:val="18"/>
                <w:vertAlign w:val="superscript"/>
              </w:rPr>
              <w:t>3</w:t>
            </w:r>
            <w:r>
              <w:rPr>
                <w:rFonts w:cs="Arial"/>
                <w:sz w:val="18"/>
              </w:rPr>
              <w:t>)</w:t>
            </w:r>
          </w:p>
        </w:tc>
        <w:tc>
          <w:tcPr>
            <w:tcW w:w="1985" w:type="dxa"/>
          </w:tcPr>
          <w:p w:rsidR="0009325B" w:rsidRPr="004C7C14" w:rsidRDefault="0009325B" w:rsidP="006B0DAF">
            <w:pPr>
              <w:spacing w:after="0" w:line="240" w:lineRule="exact"/>
              <w:rPr>
                <w:rFonts w:cs="Arial"/>
                <w:sz w:val="18"/>
                <w:szCs w:val="18"/>
              </w:rPr>
            </w:pPr>
            <w:r>
              <w:rPr>
                <w:rFonts w:cs="Arial"/>
                <w:sz w:val="18"/>
              </w:rPr>
              <w:t>1.991</w:t>
            </w:r>
          </w:p>
        </w:tc>
        <w:tc>
          <w:tcPr>
            <w:tcW w:w="2126" w:type="dxa"/>
          </w:tcPr>
          <w:p w:rsidR="0009325B" w:rsidRPr="00F87FB0" w:rsidRDefault="00185FDD" w:rsidP="006B0DAF">
            <w:pPr>
              <w:spacing w:after="0" w:line="240" w:lineRule="exact"/>
              <w:rPr>
                <w:rFonts w:cs="Arial"/>
                <w:sz w:val="18"/>
                <w:szCs w:val="18"/>
              </w:rPr>
            </w:pPr>
            <w:r>
              <w:rPr>
                <w:rFonts w:cs="Arial"/>
                <w:sz w:val="18"/>
              </w:rPr>
              <w:t>1.991</w:t>
            </w:r>
          </w:p>
        </w:tc>
      </w:tr>
      <w:tr w:rsidR="0009325B" w:rsidRPr="0059107D" w:rsidTr="005F77ED">
        <w:trPr>
          <w:cantSplit/>
        </w:trPr>
        <w:tc>
          <w:tcPr>
            <w:tcW w:w="2943" w:type="dxa"/>
          </w:tcPr>
          <w:p w:rsidR="0009325B" w:rsidRPr="004C7C14" w:rsidRDefault="0009325B" w:rsidP="00405D7F">
            <w:pPr>
              <w:spacing w:after="0" w:line="240" w:lineRule="exact"/>
              <w:rPr>
                <w:rFonts w:cs="Arial"/>
                <w:sz w:val="18"/>
                <w:szCs w:val="18"/>
              </w:rPr>
            </w:pPr>
            <w:r>
              <w:rPr>
                <w:rFonts w:cs="Arial"/>
                <w:sz w:val="18"/>
              </w:rPr>
              <w:t>Potenza nominale (kW/CV a giri/min)</w:t>
            </w:r>
          </w:p>
        </w:tc>
        <w:tc>
          <w:tcPr>
            <w:tcW w:w="1985" w:type="dxa"/>
          </w:tcPr>
          <w:p w:rsidR="0009325B" w:rsidRPr="004C7C14" w:rsidRDefault="0009325B" w:rsidP="006B0DAF">
            <w:pPr>
              <w:spacing w:after="0" w:line="240" w:lineRule="exact"/>
              <w:rPr>
                <w:rFonts w:cs="Arial"/>
                <w:sz w:val="18"/>
                <w:szCs w:val="18"/>
              </w:rPr>
            </w:pPr>
            <w:r>
              <w:rPr>
                <w:rFonts w:cs="Arial"/>
                <w:sz w:val="18"/>
              </w:rPr>
              <w:t>155/211 a 5.500</w:t>
            </w:r>
          </w:p>
        </w:tc>
        <w:tc>
          <w:tcPr>
            <w:tcW w:w="2126" w:type="dxa"/>
          </w:tcPr>
          <w:p w:rsidR="0009325B" w:rsidRPr="00F87FB0" w:rsidRDefault="00185FDD" w:rsidP="0009325B">
            <w:pPr>
              <w:spacing w:after="0" w:line="240" w:lineRule="exact"/>
              <w:rPr>
                <w:rFonts w:cs="Arial"/>
                <w:sz w:val="18"/>
                <w:szCs w:val="18"/>
              </w:rPr>
            </w:pPr>
            <w:r>
              <w:rPr>
                <w:rFonts w:cs="Arial"/>
                <w:sz w:val="18"/>
              </w:rPr>
              <w:t>265/360 a 6.000</w:t>
            </w:r>
          </w:p>
        </w:tc>
      </w:tr>
      <w:tr w:rsidR="0009325B" w:rsidRPr="0059107D" w:rsidTr="005F77ED">
        <w:trPr>
          <w:cantSplit/>
        </w:trPr>
        <w:tc>
          <w:tcPr>
            <w:tcW w:w="2943" w:type="dxa"/>
          </w:tcPr>
          <w:p w:rsidR="0009325B" w:rsidRPr="004C7C14" w:rsidRDefault="0009325B" w:rsidP="00405D7F">
            <w:pPr>
              <w:spacing w:after="0" w:line="240" w:lineRule="exact"/>
              <w:rPr>
                <w:rFonts w:cs="Arial"/>
                <w:sz w:val="18"/>
                <w:szCs w:val="18"/>
              </w:rPr>
            </w:pPr>
            <w:r>
              <w:rPr>
                <w:rFonts w:cs="Arial"/>
                <w:sz w:val="18"/>
              </w:rPr>
              <w:t>Coppia nominale (Nm a giri/min)</w:t>
            </w:r>
          </w:p>
        </w:tc>
        <w:tc>
          <w:tcPr>
            <w:tcW w:w="1985" w:type="dxa"/>
          </w:tcPr>
          <w:p w:rsidR="0009325B" w:rsidRPr="004C7C14" w:rsidRDefault="0009325B" w:rsidP="006B0DAF">
            <w:pPr>
              <w:spacing w:after="0" w:line="240" w:lineRule="exact"/>
              <w:rPr>
                <w:rFonts w:cs="Arial"/>
                <w:sz w:val="18"/>
                <w:szCs w:val="18"/>
              </w:rPr>
            </w:pPr>
            <w:r>
              <w:rPr>
                <w:rFonts w:cs="Arial"/>
                <w:sz w:val="18"/>
              </w:rPr>
              <w:t>350 a 1.200-4.000</w:t>
            </w:r>
          </w:p>
        </w:tc>
        <w:tc>
          <w:tcPr>
            <w:tcW w:w="2126" w:type="dxa"/>
          </w:tcPr>
          <w:p w:rsidR="002777DD" w:rsidRDefault="00185FDD">
            <w:pPr>
              <w:spacing w:after="0" w:line="240" w:lineRule="exact"/>
              <w:ind w:right="-193"/>
              <w:contextualSpacing/>
              <w:rPr>
                <w:rFonts w:cs="Arial"/>
                <w:sz w:val="18"/>
                <w:szCs w:val="18"/>
              </w:rPr>
            </w:pPr>
            <w:r>
              <w:rPr>
                <w:rFonts w:cs="Arial"/>
                <w:sz w:val="18"/>
              </w:rPr>
              <w:t>450 a 2.250-5.000</w:t>
            </w:r>
          </w:p>
        </w:tc>
      </w:tr>
      <w:tr w:rsidR="0009325B" w:rsidRPr="0059107D" w:rsidTr="005F77ED">
        <w:trPr>
          <w:cantSplit/>
        </w:trPr>
        <w:tc>
          <w:tcPr>
            <w:tcW w:w="2943" w:type="dxa"/>
          </w:tcPr>
          <w:p w:rsidR="0009325B" w:rsidRPr="004C7C14" w:rsidRDefault="0009325B" w:rsidP="006B0DAF">
            <w:pPr>
              <w:spacing w:after="0" w:line="240" w:lineRule="exact"/>
              <w:rPr>
                <w:rFonts w:cs="Arial"/>
                <w:sz w:val="18"/>
                <w:szCs w:val="18"/>
              </w:rPr>
            </w:pPr>
            <w:r>
              <w:rPr>
                <w:rFonts w:cs="Arial"/>
                <w:sz w:val="18"/>
              </w:rPr>
              <w:t>Consumo nel ciclo combinato a partire da (l/100 km)</w:t>
            </w:r>
          </w:p>
        </w:tc>
        <w:tc>
          <w:tcPr>
            <w:tcW w:w="1985" w:type="dxa"/>
          </w:tcPr>
          <w:p w:rsidR="0009325B" w:rsidRPr="004C7C14" w:rsidRDefault="00F87FB0" w:rsidP="006B0DAF">
            <w:pPr>
              <w:spacing w:after="120" w:line="240" w:lineRule="exact"/>
              <w:rPr>
                <w:rFonts w:cs="Arial"/>
                <w:sz w:val="18"/>
                <w:szCs w:val="18"/>
              </w:rPr>
            </w:pPr>
            <w:r>
              <w:rPr>
                <w:rFonts w:cs="Arial"/>
                <w:sz w:val="18"/>
              </w:rPr>
              <w:t>6,8-6,6</w:t>
            </w:r>
          </w:p>
        </w:tc>
        <w:tc>
          <w:tcPr>
            <w:tcW w:w="2126" w:type="dxa"/>
          </w:tcPr>
          <w:p w:rsidR="0009325B" w:rsidRPr="00F87FB0" w:rsidRDefault="00185FDD" w:rsidP="006B0DAF">
            <w:pPr>
              <w:spacing w:after="120" w:line="240" w:lineRule="exact"/>
              <w:rPr>
                <w:rFonts w:cs="Arial"/>
                <w:sz w:val="18"/>
                <w:szCs w:val="18"/>
              </w:rPr>
            </w:pPr>
            <w:r>
              <w:rPr>
                <w:rFonts w:cs="Arial"/>
                <w:sz w:val="18"/>
              </w:rPr>
              <w:t>6,9</w:t>
            </w:r>
          </w:p>
        </w:tc>
      </w:tr>
      <w:tr w:rsidR="0009325B" w:rsidRPr="0059107D" w:rsidTr="005F77ED">
        <w:trPr>
          <w:cantSplit/>
        </w:trPr>
        <w:tc>
          <w:tcPr>
            <w:tcW w:w="2943" w:type="dxa"/>
          </w:tcPr>
          <w:p w:rsidR="0009325B" w:rsidRPr="004C7C14" w:rsidRDefault="0009325B" w:rsidP="006B0DAF">
            <w:pPr>
              <w:spacing w:after="0" w:line="240" w:lineRule="exact"/>
              <w:rPr>
                <w:rFonts w:cs="Arial"/>
                <w:sz w:val="18"/>
                <w:szCs w:val="18"/>
              </w:rPr>
            </w:pPr>
            <w:r>
              <w:rPr>
                <w:rFonts w:cs="Arial"/>
                <w:sz w:val="18"/>
              </w:rPr>
              <w:t>Emissioni di CO</w:t>
            </w:r>
            <w:r>
              <w:rPr>
                <w:rFonts w:cs="Arial"/>
                <w:sz w:val="18"/>
                <w:vertAlign w:val="subscript"/>
              </w:rPr>
              <w:t>2</w:t>
            </w:r>
            <w:r>
              <w:rPr>
                <w:rFonts w:cs="Arial"/>
                <w:sz w:val="18"/>
              </w:rPr>
              <w:t xml:space="preserve"> nel ciclo combinato a partire da (g/km)</w:t>
            </w:r>
          </w:p>
        </w:tc>
        <w:tc>
          <w:tcPr>
            <w:tcW w:w="1985" w:type="dxa"/>
          </w:tcPr>
          <w:p w:rsidR="0009325B" w:rsidRPr="004C7C14" w:rsidRDefault="0009325B" w:rsidP="006B0DAF">
            <w:pPr>
              <w:spacing w:after="120" w:line="240" w:lineRule="exact"/>
              <w:rPr>
                <w:rFonts w:cs="Arial"/>
                <w:sz w:val="18"/>
                <w:szCs w:val="18"/>
              </w:rPr>
            </w:pPr>
            <w:r>
              <w:rPr>
                <w:rFonts w:cs="Arial"/>
                <w:sz w:val="18"/>
              </w:rPr>
              <w:t>156-152</w:t>
            </w:r>
          </w:p>
        </w:tc>
        <w:tc>
          <w:tcPr>
            <w:tcW w:w="2126" w:type="dxa"/>
          </w:tcPr>
          <w:p w:rsidR="0009325B" w:rsidRPr="00F87FB0" w:rsidRDefault="00185FDD" w:rsidP="006B0DAF">
            <w:pPr>
              <w:spacing w:after="120" w:line="240" w:lineRule="exact"/>
              <w:rPr>
                <w:rFonts w:cs="Arial"/>
                <w:sz w:val="18"/>
                <w:szCs w:val="18"/>
              </w:rPr>
            </w:pPr>
            <w:r>
              <w:rPr>
                <w:rFonts w:cs="Arial"/>
                <w:sz w:val="18"/>
              </w:rPr>
              <w:t>161</w:t>
            </w:r>
          </w:p>
        </w:tc>
      </w:tr>
      <w:tr w:rsidR="0009325B" w:rsidRPr="0059107D" w:rsidTr="005F77ED">
        <w:trPr>
          <w:cantSplit/>
        </w:trPr>
        <w:tc>
          <w:tcPr>
            <w:tcW w:w="2943" w:type="dxa"/>
          </w:tcPr>
          <w:p w:rsidR="0009325B" w:rsidRPr="004C7C14" w:rsidRDefault="0009325B" w:rsidP="006B0DAF">
            <w:pPr>
              <w:spacing w:after="0" w:line="240" w:lineRule="exact"/>
              <w:rPr>
                <w:rFonts w:cs="Arial"/>
                <w:sz w:val="18"/>
                <w:szCs w:val="18"/>
              </w:rPr>
            </w:pPr>
            <w:r>
              <w:rPr>
                <w:rFonts w:cs="Arial"/>
                <w:sz w:val="18"/>
              </w:rPr>
              <w:t>Classe di efficienza</w:t>
            </w:r>
          </w:p>
        </w:tc>
        <w:tc>
          <w:tcPr>
            <w:tcW w:w="1985" w:type="dxa"/>
          </w:tcPr>
          <w:p w:rsidR="0009325B" w:rsidRPr="004C7C14" w:rsidRDefault="0009325B" w:rsidP="006B0DAF">
            <w:pPr>
              <w:spacing w:after="0" w:line="240" w:lineRule="exact"/>
              <w:rPr>
                <w:rFonts w:cs="Arial"/>
                <w:sz w:val="18"/>
                <w:szCs w:val="18"/>
              </w:rPr>
            </w:pPr>
            <w:r>
              <w:rPr>
                <w:rFonts w:cs="Arial"/>
                <w:sz w:val="18"/>
              </w:rPr>
              <w:t>C</w:t>
            </w:r>
          </w:p>
        </w:tc>
        <w:tc>
          <w:tcPr>
            <w:tcW w:w="2126" w:type="dxa"/>
          </w:tcPr>
          <w:p w:rsidR="0009325B" w:rsidRPr="00F87FB0" w:rsidRDefault="00185FDD" w:rsidP="006B0DAF">
            <w:pPr>
              <w:spacing w:after="0" w:line="240" w:lineRule="exact"/>
              <w:rPr>
                <w:rFonts w:cs="Arial"/>
                <w:sz w:val="18"/>
                <w:szCs w:val="18"/>
              </w:rPr>
            </w:pPr>
            <w:r>
              <w:rPr>
                <w:rFonts w:cs="Arial"/>
                <w:sz w:val="18"/>
              </w:rPr>
              <w:t>C</w:t>
            </w:r>
          </w:p>
        </w:tc>
      </w:tr>
      <w:tr w:rsidR="0009325B" w:rsidRPr="0059107D" w:rsidTr="005F77ED">
        <w:trPr>
          <w:cantSplit/>
        </w:trPr>
        <w:tc>
          <w:tcPr>
            <w:tcW w:w="2943" w:type="dxa"/>
          </w:tcPr>
          <w:p w:rsidR="0009325B" w:rsidRPr="004C7C14" w:rsidRDefault="0009325B" w:rsidP="00405D7F">
            <w:pPr>
              <w:spacing w:after="0" w:line="240" w:lineRule="exact"/>
              <w:rPr>
                <w:rFonts w:cs="Arial"/>
                <w:sz w:val="18"/>
                <w:szCs w:val="18"/>
              </w:rPr>
            </w:pPr>
            <w:r>
              <w:rPr>
                <w:rFonts w:cs="Arial"/>
                <w:sz w:val="18"/>
              </w:rPr>
              <w:t>Accelerazione 0-100 km/h (s)</w:t>
            </w:r>
          </w:p>
        </w:tc>
        <w:tc>
          <w:tcPr>
            <w:tcW w:w="1985" w:type="dxa"/>
          </w:tcPr>
          <w:p w:rsidR="0009325B" w:rsidRPr="004C7C14" w:rsidRDefault="0009325B" w:rsidP="006B0DAF">
            <w:pPr>
              <w:spacing w:after="0" w:line="240" w:lineRule="exact"/>
              <w:rPr>
                <w:rFonts w:cs="Arial"/>
                <w:sz w:val="18"/>
                <w:szCs w:val="18"/>
              </w:rPr>
            </w:pPr>
            <w:r>
              <w:rPr>
                <w:rFonts w:cs="Arial"/>
                <w:sz w:val="18"/>
              </w:rPr>
              <w:t>6,8</w:t>
            </w:r>
          </w:p>
        </w:tc>
        <w:tc>
          <w:tcPr>
            <w:tcW w:w="2126" w:type="dxa"/>
          </w:tcPr>
          <w:p w:rsidR="0009325B" w:rsidRPr="00F87FB0" w:rsidRDefault="00185FDD" w:rsidP="006B0DAF">
            <w:pPr>
              <w:spacing w:after="0" w:line="240" w:lineRule="exact"/>
              <w:rPr>
                <w:rFonts w:cs="Arial"/>
                <w:sz w:val="18"/>
                <w:szCs w:val="18"/>
              </w:rPr>
            </w:pPr>
            <w:r>
              <w:rPr>
                <w:rFonts w:cs="Arial"/>
                <w:sz w:val="18"/>
              </w:rPr>
              <w:t>4,7</w:t>
            </w:r>
          </w:p>
        </w:tc>
      </w:tr>
      <w:tr w:rsidR="0009325B" w:rsidRPr="0059107D" w:rsidTr="005F77ED">
        <w:trPr>
          <w:cantSplit/>
        </w:trPr>
        <w:tc>
          <w:tcPr>
            <w:tcW w:w="2943" w:type="dxa"/>
          </w:tcPr>
          <w:p w:rsidR="0009325B" w:rsidRPr="004C7C14" w:rsidRDefault="0009325B" w:rsidP="006B0DAF">
            <w:pPr>
              <w:spacing w:after="0" w:line="240" w:lineRule="exact"/>
              <w:rPr>
                <w:rFonts w:cs="Arial"/>
                <w:sz w:val="18"/>
                <w:szCs w:val="18"/>
              </w:rPr>
            </w:pPr>
            <w:r>
              <w:rPr>
                <w:rFonts w:cs="Arial"/>
                <w:sz w:val="18"/>
              </w:rPr>
              <w:t>Velocità massima (km/h)</w:t>
            </w:r>
          </w:p>
        </w:tc>
        <w:tc>
          <w:tcPr>
            <w:tcW w:w="1985" w:type="dxa"/>
          </w:tcPr>
          <w:p w:rsidR="0009325B" w:rsidRPr="004C7C14" w:rsidRDefault="0009325B" w:rsidP="006B0DAF">
            <w:pPr>
              <w:spacing w:after="0" w:line="240" w:lineRule="exact"/>
              <w:rPr>
                <w:rFonts w:cs="Arial"/>
                <w:sz w:val="18"/>
                <w:szCs w:val="18"/>
              </w:rPr>
            </w:pPr>
            <w:r>
              <w:rPr>
                <w:rFonts w:cs="Arial"/>
                <w:sz w:val="18"/>
              </w:rPr>
              <w:t>240</w:t>
            </w:r>
          </w:p>
        </w:tc>
        <w:tc>
          <w:tcPr>
            <w:tcW w:w="2126" w:type="dxa"/>
          </w:tcPr>
          <w:p w:rsidR="0009325B" w:rsidRPr="00F87FB0" w:rsidRDefault="00185FDD" w:rsidP="0009325B">
            <w:pPr>
              <w:spacing w:after="0" w:line="240" w:lineRule="exact"/>
              <w:rPr>
                <w:rFonts w:cs="Arial"/>
                <w:sz w:val="18"/>
                <w:szCs w:val="18"/>
              </w:rPr>
            </w:pPr>
            <w:r>
              <w:rPr>
                <w:rFonts w:cs="Arial"/>
                <w:sz w:val="18"/>
              </w:rPr>
              <w:t>250</w:t>
            </w:r>
          </w:p>
        </w:tc>
      </w:tr>
    </w:tbl>
    <w:p w:rsidR="00417C5C" w:rsidRDefault="00417C5C" w:rsidP="00417C5C">
      <w:pPr>
        <w:keepNext/>
        <w:spacing w:after="0" w:line="360" w:lineRule="auto"/>
        <w:rPr>
          <w:b/>
          <w:kern w:val="16"/>
          <w:sz w:val="22"/>
        </w:rPr>
      </w:pPr>
    </w:p>
    <w:p w:rsidR="00207B72" w:rsidRPr="003A1612" w:rsidRDefault="00207B72" w:rsidP="00520777">
      <w:pPr>
        <w:keepNext/>
        <w:spacing w:after="0" w:line="360" w:lineRule="auto"/>
        <w:rPr>
          <w:b/>
          <w:kern w:val="16"/>
          <w:sz w:val="22"/>
        </w:rPr>
      </w:pPr>
      <w:r>
        <w:rPr>
          <w:b/>
          <w:kern w:val="16"/>
          <w:sz w:val="22"/>
        </w:rPr>
        <w:t>GLA: talento versatile</w:t>
      </w:r>
    </w:p>
    <w:p w:rsidR="00417C5C" w:rsidRDefault="00417C5C" w:rsidP="00520777">
      <w:pPr>
        <w:spacing w:after="0" w:line="360" w:lineRule="auto"/>
        <w:rPr>
          <w:kern w:val="16"/>
          <w:sz w:val="22"/>
        </w:rPr>
      </w:pPr>
    </w:p>
    <w:p w:rsidR="00207B72" w:rsidRDefault="00207B72" w:rsidP="00520777">
      <w:pPr>
        <w:spacing w:after="0" w:line="360" w:lineRule="auto"/>
        <w:rPr>
          <w:iCs/>
          <w:kern w:val="16"/>
          <w:sz w:val="22"/>
        </w:rPr>
      </w:pPr>
      <w:r>
        <w:rPr>
          <w:kern w:val="16"/>
          <w:sz w:val="22"/>
        </w:rPr>
        <w:t>All’avanguard</w:t>
      </w:r>
      <w:r w:rsidR="00291880">
        <w:rPr>
          <w:kern w:val="16"/>
          <w:sz w:val="22"/>
        </w:rPr>
        <w:t xml:space="preserve">ia nel design, straordinaria nell’utilizzo quotidiano, con ottime capacità </w:t>
      </w:r>
      <w:proofErr w:type="spellStart"/>
      <w:r w:rsidR="00291880">
        <w:rPr>
          <w:kern w:val="16"/>
          <w:sz w:val="22"/>
        </w:rPr>
        <w:t>offroad</w:t>
      </w:r>
      <w:proofErr w:type="spellEnd"/>
      <w:r w:rsidR="00291880">
        <w:rPr>
          <w:kern w:val="16"/>
          <w:sz w:val="22"/>
        </w:rPr>
        <w:t xml:space="preserve">: </w:t>
      </w:r>
      <w:r>
        <w:rPr>
          <w:kern w:val="16"/>
          <w:sz w:val="22"/>
        </w:rPr>
        <w:t xml:space="preserve">GLA </w:t>
      </w:r>
      <w:r w:rsidR="00291880">
        <w:rPr>
          <w:kern w:val="16"/>
          <w:sz w:val="22"/>
        </w:rPr>
        <w:t>è il primo Crossover della Stella</w:t>
      </w:r>
      <w:r>
        <w:rPr>
          <w:kern w:val="16"/>
          <w:sz w:val="22"/>
        </w:rPr>
        <w:t xml:space="preserve">. </w:t>
      </w:r>
      <w:r w:rsidR="00291880">
        <w:rPr>
          <w:kern w:val="16"/>
          <w:sz w:val="22"/>
        </w:rPr>
        <w:t>Una vettura versatile che s</w:t>
      </w:r>
      <w:r>
        <w:rPr>
          <w:kern w:val="16"/>
          <w:sz w:val="22"/>
        </w:rPr>
        <w:t>oddisfa pienamente tutti i requisiti relativ</w:t>
      </w:r>
      <w:r w:rsidR="00291880">
        <w:rPr>
          <w:kern w:val="16"/>
          <w:sz w:val="22"/>
        </w:rPr>
        <w:t>i alla vita di tutti i giorni e, al</w:t>
      </w:r>
      <w:r>
        <w:rPr>
          <w:kern w:val="16"/>
          <w:sz w:val="22"/>
        </w:rPr>
        <w:t xml:space="preserve"> </w:t>
      </w:r>
      <w:r w:rsidR="00291880">
        <w:rPr>
          <w:kern w:val="16"/>
          <w:sz w:val="22"/>
        </w:rPr>
        <w:t xml:space="preserve">tempo </w:t>
      </w:r>
      <w:r>
        <w:rPr>
          <w:kern w:val="16"/>
          <w:sz w:val="22"/>
        </w:rPr>
        <w:t>stesso</w:t>
      </w:r>
      <w:r w:rsidR="00291880">
        <w:rPr>
          <w:kern w:val="16"/>
          <w:sz w:val="22"/>
        </w:rPr>
        <w:t>,</w:t>
      </w:r>
      <w:r>
        <w:rPr>
          <w:kern w:val="16"/>
          <w:sz w:val="22"/>
        </w:rPr>
        <w:t xml:space="preserve"> è </w:t>
      </w:r>
      <w:r w:rsidR="00291880">
        <w:rPr>
          <w:kern w:val="16"/>
          <w:sz w:val="22"/>
        </w:rPr>
        <w:t xml:space="preserve">pronta ad </w:t>
      </w:r>
      <w:r>
        <w:rPr>
          <w:kern w:val="16"/>
          <w:sz w:val="22"/>
        </w:rPr>
        <w:t xml:space="preserve">assecondare il desiderio di un pizzico di avventura. </w:t>
      </w:r>
    </w:p>
    <w:p w:rsidR="00417C5C" w:rsidRDefault="00417C5C" w:rsidP="00520777">
      <w:pPr>
        <w:spacing w:after="0" w:line="360" w:lineRule="auto"/>
        <w:rPr>
          <w:kern w:val="16"/>
          <w:sz w:val="22"/>
        </w:rPr>
      </w:pPr>
    </w:p>
    <w:p w:rsidR="00C77760" w:rsidRPr="003A1612" w:rsidRDefault="00C77760" w:rsidP="00520777">
      <w:pPr>
        <w:spacing w:after="0" w:line="360" w:lineRule="auto"/>
        <w:rPr>
          <w:iCs/>
          <w:kern w:val="16"/>
          <w:sz w:val="22"/>
        </w:rPr>
      </w:pPr>
      <w:r>
        <w:rPr>
          <w:kern w:val="16"/>
          <w:sz w:val="22"/>
        </w:rPr>
        <w:t>Quest’anno nel crash test Euro NCAP la GLA ha ottenuto la massima valutazione delle cinque stelle. Il risultato si basa su crash test eseguiti secondo il procedimento europeo NCAP (New Car Assessment Programme), che nel 2014 è stato ampliato e reso più difficile. Durante la prova vengono valutati la protezione degli occupanti per adulti e bambini, la protezione dei pedoni ed i sistemi di sicurezza di supporto.</w:t>
      </w:r>
    </w:p>
    <w:p w:rsidR="00417C5C" w:rsidRDefault="00417C5C" w:rsidP="00520777">
      <w:pPr>
        <w:spacing w:after="0" w:line="360" w:lineRule="auto"/>
        <w:rPr>
          <w:sz w:val="22"/>
        </w:rPr>
      </w:pPr>
    </w:p>
    <w:p w:rsidR="00207B72" w:rsidRPr="003A1612" w:rsidRDefault="00207B72" w:rsidP="00520777">
      <w:pPr>
        <w:spacing w:after="0" w:line="360" w:lineRule="auto"/>
        <w:rPr>
          <w:sz w:val="22"/>
        </w:rPr>
      </w:pPr>
      <w:r>
        <w:rPr>
          <w:sz w:val="22"/>
        </w:rPr>
        <w:t>Le vetture dotate di sistema di trazione integrale 4MATIC dispongono anche di Downhill Speed Regulation (DRS) ed uno speciale programma di marcia offroad. Il DSR, che assiste il guidatore nella marcia in discesa su tratti in forte pendenza, è attivabile mediante un tasto di comando sulla consolle centrale e, nei limiti delle possibilità fisiche, fa in modo che sui tratti in discesa venga mantenuta una velocità di marcia ridotta ed impostabile manualmente. Questo avviene con l’ausilio della gestione del motore e del cambio oltre che attraverso interventi frenanti mirati.</w:t>
      </w:r>
    </w:p>
    <w:p w:rsidR="00417C5C" w:rsidRDefault="00417C5C" w:rsidP="00520777">
      <w:pPr>
        <w:spacing w:after="0" w:line="360" w:lineRule="auto"/>
        <w:rPr>
          <w:sz w:val="22"/>
        </w:rPr>
      </w:pPr>
    </w:p>
    <w:p w:rsidR="00207B72" w:rsidRDefault="00207B72" w:rsidP="00520777">
      <w:pPr>
        <w:spacing w:after="0" w:line="360" w:lineRule="auto"/>
        <w:rPr>
          <w:sz w:val="22"/>
        </w:rPr>
      </w:pPr>
      <w:r>
        <w:rPr>
          <w:sz w:val="22"/>
        </w:rPr>
        <w:t xml:space="preserve">Selezionando il programma di marcia offroad mediante l’apposito, i punti di innesto del cambio e le caratteristiche del pedale dell’acceleratore vengono </w:t>
      </w:r>
      <w:r>
        <w:rPr>
          <w:sz w:val="22"/>
        </w:rPr>
        <w:lastRenderedPageBreak/>
        <w:t xml:space="preserve">adattati in modo da soddisfare pienamente i requisiti di una guida moderatamente offroad, in particolare su terreno accidentato. In abbinamento con Audio 20 CD (di serie) ed il COMAND Online (a richiesta) nella head </w:t>
      </w:r>
      <w:proofErr w:type="spellStart"/>
      <w:r>
        <w:rPr>
          <w:sz w:val="22"/>
        </w:rPr>
        <w:t>unit</w:t>
      </w:r>
      <w:proofErr w:type="spellEnd"/>
      <w:r>
        <w:rPr>
          <w:sz w:val="22"/>
        </w:rPr>
        <w:t xml:space="preserve"> è possibile commutare su uno schermo onroad/offroad che visualizza vettura, angolo di sterzata, sfondo onroad oppure offroad selezionato e bussola. Lo schermo fornisce inoltre informazioni relative all’inclinazione laterale in gradi, alla percentuale di pendenza ed all’attivazione del sistema DSR. La funzione luci offroad (in abbinamento all’Intelligent Light System) consente una più ampia e migliore illuminazione del percorso. Grazie ad essa i fari bixeno si spostano di 6° verso l’esterno, l’assetto relativo viene regolato in modo simmetrico ed aumenta la potenza luminosa.</w:t>
      </w:r>
    </w:p>
    <w:p w:rsidR="00417C5C" w:rsidRDefault="00417C5C" w:rsidP="00520777">
      <w:pPr>
        <w:spacing w:after="0" w:line="360" w:lineRule="auto"/>
        <w:rPr>
          <w:sz w:val="22"/>
        </w:rPr>
      </w:pPr>
    </w:p>
    <w:p w:rsidR="00FA5402" w:rsidRDefault="00FA5402" w:rsidP="00520777">
      <w:pPr>
        <w:spacing w:after="0" w:line="360" w:lineRule="auto"/>
        <w:rPr>
          <w:sz w:val="22"/>
        </w:rPr>
      </w:pPr>
      <w:r>
        <w:rPr>
          <w:sz w:val="22"/>
        </w:rPr>
        <w:t>Disponibile a richiesta un assetto comfort offroad che solleva la carrozzeria di 30 millimetri per un</w:t>
      </w:r>
      <w:r w:rsidR="00B96A8A">
        <w:rPr>
          <w:sz w:val="22"/>
        </w:rPr>
        <w:t>a</w:t>
      </w:r>
      <w:r>
        <w:rPr>
          <w:sz w:val="22"/>
        </w:rPr>
        <w:t xml:space="preserve"> migliore </w:t>
      </w:r>
      <w:r w:rsidR="00B96A8A">
        <w:rPr>
          <w:sz w:val="22"/>
        </w:rPr>
        <w:t>dinamica</w:t>
      </w:r>
      <w:r>
        <w:rPr>
          <w:sz w:val="22"/>
        </w:rPr>
        <w:t xml:space="preserve"> del veicolo durante la marcia fuoristrada grazie alla maggiore altezza libera dal suolo, alla migliore panoramica grazie alla posizione di seduta più alta ed ad un accesso ed un’uscita più agevoli. L’assetto comfort offroad è disponibile in combinazione con la trazione anteriore ed il sistema di trazione integrale 4MATIC su tutte le </w:t>
      </w:r>
      <w:r w:rsidR="00B96A8A">
        <w:rPr>
          <w:sz w:val="22"/>
        </w:rPr>
        <w:t>versioni</w:t>
      </w:r>
      <w:r>
        <w:rPr>
          <w:sz w:val="22"/>
        </w:rPr>
        <w:t>, oltre che per tutte le motorizzazioni</w:t>
      </w:r>
      <w:r w:rsidR="00B96A8A">
        <w:rPr>
          <w:sz w:val="22"/>
        </w:rPr>
        <w:t>,</w:t>
      </w:r>
      <w:r>
        <w:rPr>
          <w:sz w:val="22"/>
        </w:rPr>
        <w:t xml:space="preserve"> tranne GLA 180, GLA 180 CDI e GLA 45 AMG. </w:t>
      </w:r>
      <w:r w:rsidR="00B96A8A">
        <w:rPr>
          <w:sz w:val="22"/>
        </w:rPr>
        <w:t>Per</w:t>
      </w:r>
      <w:r>
        <w:rPr>
          <w:sz w:val="22"/>
        </w:rPr>
        <w:t xml:space="preserve"> GLA 250 sarà disponibile da marzo 2015. Con l’assetto standard, l’assetto ribassato (- 15 mm) e l’assetto comfort </w:t>
      </w:r>
      <w:proofErr w:type="spellStart"/>
      <w:r>
        <w:rPr>
          <w:sz w:val="22"/>
        </w:rPr>
        <w:t>offroad</w:t>
      </w:r>
      <w:proofErr w:type="spellEnd"/>
      <w:r>
        <w:rPr>
          <w:sz w:val="22"/>
        </w:rPr>
        <w:t xml:space="preserve"> </w:t>
      </w:r>
      <w:r w:rsidR="00B96A8A">
        <w:rPr>
          <w:sz w:val="22"/>
        </w:rPr>
        <w:t>sono disponibili</w:t>
      </w:r>
      <w:r>
        <w:rPr>
          <w:sz w:val="22"/>
        </w:rPr>
        <w:t xml:space="preserve"> in totale tre varianti di assetto.</w:t>
      </w:r>
    </w:p>
    <w:p w:rsidR="00417C5C" w:rsidRDefault="00417C5C" w:rsidP="00520777">
      <w:pPr>
        <w:keepNext/>
        <w:spacing w:after="0" w:line="360" w:lineRule="auto"/>
        <w:rPr>
          <w:b/>
          <w:sz w:val="22"/>
        </w:rPr>
      </w:pPr>
    </w:p>
    <w:p w:rsidR="003D2092" w:rsidRDefault="00185FDD" w:rsidP="00520777">
      <w:pPr>
        <w:keepNext/>
        <w:spacing w:after="0" w:line="360" w:lineRule="auto"/>
        <w:rPr>
          <w:b/>
          <w:sz w:val="22"/>
        </w:rPr>
      </w:pPr>
      <w:r>
        <w:rPr>
          <w:b/>
          <w:sz w:val="22"/>
        </w:rPr>
        <w:t>Dinamica allo stato puro: GLA 45 AMG 4MATIC</w:t>
      </w:r>
    </w:p>
    <w:p w:rsidR="00417C5C" w:rsidRDefault="00417C5C" w:rsidP="00520777">
      <w:pPr>
        <w:spacing w:after="0" w:line="360" w:lineRule="auto"/>
        <w:rPr>
          <w:sz w:val="22"/>
        </w:rPr>
      </w:pPr>
    </w:p>
    <w:p w:rsidR="002777DD" w:rsidRDefault="00520777" w:rsidP="00520777">
      <w:pPr>
        <w:spacing w:after="0" w:line="360" w:lineRule="auto"/>
        <w:rPr>
          <w:sz w:val="22"/>
        </w:rPr>
      </w:pPr>
      <w:r>
        <w:rPr>
          <w:sz w:val="22"/>
        </w:rPr>
        <w:t xml:space="preserve">GLA 45 AMG 4MATIC </w:t>
      </w:r>
      <w:r w:rsidR="00185FDD">
        <w:rPr>
          <w:sz w:val="22"/>
        </w:rPr>
        <w:t xml:space="preserve">offre dinamica allo stato puro </w:t>
      </w:r>
      <w:r>
        <w:rPr>
          <w:sz w:val="22"/>
        </w:rPr>
        <w:t xml:space="preserve">in un </w:t>
      </w:r>
      <w:r w:rsidR="00185FDD">
        <w:rPr>
          <w:sz w:val="22"/>
        </w:rPr>
        <w:t xml:space="preserve">segmento in forte </w:t>
      </w:r>
      <w:r>
        <w:rPr>
          <w:sz w:val="22"/>
        </w:rPr>
        <w:t>espansione</w:t>
      </w:r>
      <w:r w:rsidR="00185FDD">
        <w:rPr>
          <w:sz w:val="22"/>
        </w:rPr>
        <w:t xml:space="preserve">. La combinazione di design potente e distintivo, allestimenti esclusivi e valori di motore e prestazioni di marcia superiori è unica nel suo genere: il motore a quattro cilindri di serie più potente del mondo eroga </w:t>
      </w:r>
      <w:r w:rsidR="00185FDD" w:rsidRPr="00520777">
        <w:rPr>
          <w:sz w:val="22"/>
        </w:rPr>
        <w:t>265 kW</w:t>
      </w:r>
      <w:r w:rsidR="00185FDD">
        <w:rPr>
          <w:sz w:val="22"/>
        </w:rPr>
        <w:t xml:space="preserve"> (360 CV) e 450 Nm sulla strada. Il SUV ad alte prestazioni GLA 45 AMG 4MATIC si distingue anche per i valori di emissioni e consumo contenuti. Un consumo di carburante pari a 7,5 litri per 100 chilometri (ciclo combinato NEDC; CO</w:t>
      </w:r>
      <w:r w:rsidR="00185FDD" w:rsidRPr="00520777">
        <w:rPr>
          <w:sz w:val="22"/>
        </w:rPr>
        <w:t>2</w:t>
      </w:r>
      <w:r w:rsidR="00185FDD">
        <w:rPr>
          <w:sz w:val="22"/>
        </w:rPr>
        <w:t xml:space="preserve">: 175 g/km) e la conformità con la norma sui gas di scarico Euro 6, la GLA 45 AMG sono la dimostrazione che con Mercedes-AMG la potenza massima totale non va a discapito della compatibilità ambientale. Anche in termini di dinamica di marcia la GLA 45 AMG 4MATIC si schiera in pole </w:t>
      </w:r>
      <w:r w:rsidR="00185FDD">
        <w:rPr>
          <w:sz w:val="22"/>
        </w:rPr>
        <w:lastRenderedPageBreak/>
        <w:t>position, passando da zero a 100 km/h in 4,8 secondi a fronte di una velocità massima di 250 km/h (limitata elettronicamente).</w:t>
      </w:r>
    </w:p>
    <w:p w:rsidR="00B96A8A" w:rsidRDefault="00B96A8A" w:rsidP="00520777">
      <w:pPr>
        <w:spacing w:after="0" w:line="360" w:lineRule="auto"/>
        <w:rPr>
          <w:sz w:val="22"/>
        </w:rPr>
      </w:pPr>
    </w:p>
    <w:p w:rsidR="002777DD" w:rsidRDefault="00B96A8A" w:rsidP="00520777">
      <w:pPr>
        <w:keepNext/>
        <w:spacing w:after="0" w:line="360" w:lineRule="auto"/>
        <w:rPr>
          <w:sz w:val="22"/>
        </w:rPr>
      </w:pPr>
      <w:r>
        <w:rPr>
          <w:sz w:val="22"/>
        </w:rPr>
        <w:t>Le versioni a trazione integrale</w:t>
      </w: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276"/>
        <w:gridCol w:w="1276"/>
        <w:gridCol w:w="1134"/>
        <w:gridCol w:w="1275"/>
      </w:tblGrid>
      <w:tr w:rsidR="00F87FB0" w:rsidRPr="003A1612" w:rsidTr="00906870">
        <w:tc>
          <w:tcPr>
            <w:tcW w:w="1951" w:type="dxa"/>
          </w:tcPr>
          <w:p w:rsidR="00F87FB0" w:rsidRPr="003A1612" w:rsidRDefault="00F87FB0" w:rsidP="004F438C">
            <w:pPr>
              <w:spacing w:after="0" w:line="240" w:lineRule="exact"/>
              <w:rPr>
                <w:rFonts w:cs="Arial"/>
                <w:b/>
                <w:sz w:val="18"/>
                <w:szCs w:val="18"/>
              </w:rPr>
            </w:pPr>
            <w:r>
              <w:rPr>
                <w:rFonts w:cs="Arial"/>
                <w:b/>
                <w:sz w:val="18"/>
              </w:rPr>
              <w:t>Modello</w:t>
            </w:r>
          </w:p>
        </w:tc>
        <w:tc>
          <w:tcPr>
            <w:tcW w:w="1276" w:type="dxa"/>
          </w:tcPr>
          <w:p w:rsidR="00F87FB0" w:rsidRPr="003A1612" w:rsidRDefault="00F87FB0" w:rsidP="004F438C">
            <w:pPr>
              <w:spacing w:after="0" w:line="240" w:lineRule="exact"/>
              <w:rPr>
                <w:rFonts w:cs="Arial"/>
                <w:b/>
                <w:sz w:val="18"/>
                <w:szCs w:val="18"/>
              </w:rPr>
            </w:pPr>
            <w:r>
              <w:rPr>
                <w:rFonts w:cs="Arial"/>
                <w:b/>
                <w:sz w:val="18"/>
              </w:rPr>
              <w:t>GLA 200 CDI 4MATIC</w:t>
            </w:r>
          </w:p>
        </w:tc>
        <w:tc>
          <w:tcPr>
            <w:tcW w:w="1276" w:type="dxa"/>
          </w:tcPr>
          <w:p w:rsidR="00F87FB0" w:rsidRPr="003A1612" w:rsidRDefault="00F87FB0" w:rsidP="004F438C">
            <w:pPr>
              <w:spacing w:after="0" w:line="240" w:lineRule="exact"/>
              <w:rPr>
                <w:rFonts w:cs="Arial"/>
                <w:b/>
                <w:sz w:val="18"/>
                <w:szCs w:val="18"/>
              </w:rPr>
            </w:pPr>
            <w:r>
              <w:rPr>
                <w:rFonts w:cs="Arial"/>
                <w:b/>
                <w:sz w:val="18"/>
              </w:rPr>
              <w:t>GLA 220 CDI 4MATIC</w:t>
            </w:r>
          </w:p>
        </w:tc>
        <w:tc>
          <w:tcPr>
            <w:tcW w:w="1134" w:type="dxa"/>
          </w:tcPr>
          <w:p w:rsidR="00F87FB0" w:rsidRPr="003A1612" w:rsidRDefault="00F87FB0" w:rsidP="004F438C">
            <w:pPr>
              <w:spacing w:after="0" w:line="240" w:lineRule="exact"/>
              <w:rPr>
                <w:rFonts w:cs="Arial"/>
                <w:b/>
                <w:sz w:val="18"/>
                <w:szCs w:val="18"/>
              </w:rPr>
            </w:pPr>
            <w:r>
              <w:rPr>
                <w:rFonts w:cs="Arial"/>
                <w:b/>
                <w:sz w:val="18"/>
              </w:rPr>
              <w:t>GLA 250 4MATIC</w:t>
            </w:r>
          </w:p>
        </w:tc>
        <w:tc>
          <w:tcPr>
            <w:tcW w:w="1275" w:type="dxa"/>
          </w:tcPr>
          <w:p w:rsidR="00F87FB0" w:rsidRPr="00F87FB0" w:rsidRDefault="00185FDD" w:rsidP="004F438C">
            <w:pPr>
              <w:spacing w:after="0" w:line="240" w:lineRule="exact"/>
              <w:rPr>
                <w:rFonts w:cs="Arial"/>
                <w:b/>
                <w:sz w:val="18"/>
                <w:szCs w:val="18"/>
              </w:rPr>
            </w:pPr>
            <w:r>
              <w:rPr>
                <w:rFonts w:cs="Arial"/>
                <w:b/>
                <w:sz w:val="18"/>
              </w:rPr>
              <w:t>GLA 45 AMG 4MATIC</w:t>
            </w:r>
          </w:p>
        </w:tc>
      </w:tr>
      <w:tr w:rsidR="00F87FB0" w:rsidRPr="003A1612" w:rsidTr="00906870">
        <w:tc>
          <w:tcPr>
            <w:tcW w:w="1951" w:type="dxa"/>
          </w:tcPr>
          <w:p w:rsidR="00F87FB0" w:rsidRPr="003A1612" w:rsidRDefault="00F87FB0" w:rsidP="004F438C">
            <w:pPr>
              <w:spacing w:after="0" w:line="240" w:lineRule="exact"/>
              <w:rPr>
                <w:rFonts w:cs="Arial"/>
                <w:sz w:val="18"/>
                <w:szCs w:val="18"/>
              </w:rPr>
            </w:pPr>
            <w:r>
              <w:rPr>
                <w:rFonts w:cs="Arial"/>
                <w:sz w:val="18"/>
              </w:rPr>
              <w:t>Numero cilindri/</w:t>
            </w:r>
            <w:r>
              <w:rPr>
                <w:rFonts w:cs="Arial"/>
                <w:sz w:val="18"/>
              </w:rPr>
              <w:br/>
              <w:t>disposizione</w:t>
            </w:r>
          </w:p>
        </w:tc>
        <w:tc>
          <w:tcPr>
            <w:tcW w:w="1276" w:type="dxa"/>
          </w:tcPr>
          <w:p w:rsidR="00F87FB0" w:rsidRPr="003A1612" w:rsidRDefault="00F87FB0" w:rsidP="004F438C">
            <w:pPr>
              <w:spacing w:after="0" w:line="240" w:lineRule="exact"/>
              <w:rPr>
                <w:rFonts w:cs="Arial"/>
                <w:sz w:val="18"/>
                <w:szCs w:val="18"/>
              </w:rPr>
            </w:pPr>
            <w:r>
              <w:rPr>
                <w:rFonts w:cs="Arial"/>
                <w:sz w:val="18"/>
              </w:rPr>
              <w:t>4 in linea</w:t>
            </w:r>
          </w:p>
        </w:tc>
        <w:tc>
          <w:tcPr>
            <w:tcW w:w="1276" w:type="dxa"/>
          </w:tcPr>
          <w:p w:rsidR="00F87FB0" w:rsidRPr="003A1612" w:rsidRDefault="00F87FB0" w:rsidP="004F438C">
            <w:pPr>
              <w:spacing w:after="0" w:line="240" w:lineRule="exact"/>
              <w:rPr>
                <w:rFonts w:cs="Arial"/>
                <w:sz w:val="18"/>
                <w:szCs w:val="18"/>
              </w:rPr>
            </w:pPr>
            <w:r>
              <w:rPr>
                <w:rFonts w:cs="Arial"/>
                <w:sz w:val="18"/>
              </w:rPr>
              <w:t>4 in linea</w:t>
            </w:r>
          </w:p>
        </w:tc>
        <w:tc>
          <w:tcPr>
            <w:tcW w:w="1134" w:type="dxa"/>
          </w:tcPr>
          <w:p w:rsidR="00F87FB0" w:rsidRPr="003A1612" w:rsidRDefault="00F87FB0" w:rsidP="004F438C">
            <w:pPr>
              <w:spacing w:after="0" w:line="240" w:lineRule="exact"/>
              <w:rPr>
                <w:rFonts w:cs="Arial"/>
                <w:sz w:val="18"/>
                <w:szCs w:val="18"/>
              </w:rPr>
            </w:pPr>
            <w:r>
              <w:rPr>
                <w:rFonts w:cs="Arial"/>
                <w:sz w:val="18"/>
              </w:rPr>
              <w:t>4 in linea</w:t>
            </w:r>
          </w:p>
        </w:tc>
        <w:tc>
          <w:tcPr>
            <w:tcW w:w="1275" w:type="dxa"/>
          </w:tcPr>
          <w:p w:rsidR="00F87FB0" w:rsidRPr="00F87FB0" w:rsidRDefault="00185FDD" w:rsidP="004F438C">
            <w:pPr>
              <w:spacing w:after="0" w:line="240" w:lineRule="exact"/>
              <w:rPr>
                <w:rFonts w:cs="Arial"/>
                <w:sz w:val="18"/>
                <w:szCs w:val="18"/>
              </w:rPr>
            </w:pPr>
            <w:r>
              <w:rPr>
                <w:rFonts w:cs="Arial"/>
                <w:sz w:val="18"/>
              </w:rPr>
              <w:t>4 in linea</w:t>
            </w:r>
          </w:p>
        </w:tc>
      </w:tr>
      <w:tr w:rsidR="00F87FB0" w:rsidRPr="003A1612" w:rsidTr="00906870">
        <w:tc>
          <w:tcPr>
            <w:tcW w:w="1951" w:type="dxa"/>
          </w:tcPr>
          <w:p w:rsidR="00F87FB0" w:rsidRPr="003A1612" w:rsidRDefault="00F87FB0" w:rsidP="004F438C">
            <w:pPr>
              <w:spacing w:after="0" w:line="240" w:lineRule="exact"/>
              <w:rPr>
                <w:rFonts w:cs="Arial"/>
                <w:sz w:val="18"/>
                <w:szCs w:val="18"/>
              </w:rPr>
            </w:pPr>
            <w:r>
              <w:rPr>
                <w:rFonts w:cs="Arial"/>
                <w:sz w:val="18"/>
              </w:rPr>
              <w:t>Cilindrata (cm</w:t>
            </w:r>
            <w:r>
              <w:rPr>
                <w:rFonts w:cs="Arial"/>
                <w:sz w:val="18"/>
                <w:vertAlign w:val="superscript"/>
              </w:rPr>
              <w:t>3</w:t>
            </w:r>
            <w:r>
              <w:rPr>
                <w:rFonts w:cs="Arial"/>
                <w:sz w:val="18"/>
              </w:rPr>
              <w:t>)</w:t>
            </w:r>
          </w:p>
        </w:tc>
        <w:tc>
          <w:tcPr>
            <w:tcW w:w="1276" w:type="dxa"/>
          </w:tcPr>
          <w:p w:rsidR="00F87FB0" w:rsidRPr="003A1612" w:rsidRDefault="00F87FB0" w:rsidP="004F438C">
            <w:pPr>
              <w:spacing w:after="0" w:line="240" w:lineRule="exact"/>
              <w:rPr>
                <w:rFonts w:cs="Arial"/>
                <w:sz w:val="18"/>
                <w:szCs w:val="18"/>
              </w:rPr>
            </w:pPr>
            <w:r>
              <w:rPr>
                <w:rFonts w:cs="Arial"/>
                <w:sz w:val="18"/>
              </w:rPr>
              <w:t>2143</w:t>
            </w:r>
          </w:p>
        </w:tc>
        <w:tc>
          <w:tcPr>
            <w:tcW w:w="1276" w:type="dxa"/>
          </w:tcPr>
          <w:p w:rsidR="00F87FB0" w:rsidRPr="003A1612" w:rsidRDefault="00F87FB0" w:rsidP="004F438C">
            <w:pPr>
              <w:spacing w:after="0" w:line="240" w:lineRule="exact"/>
              <w:rPr>
                <w:rFonts w:cs="Arial"/>
                <w:sz w:val="18"/>
                <w:szCs w:val="18"/>
              </w:rPr>
            </w:pPr>
            <w:r>
              <w:rPr>
                <w:rFonts w:cs="Arial"/>
                <w:sz w:val="18"/>
              </w:rPr>
              <w:t>2143</w:t>
            </w:r>
          </w:p>
        </w:tc>
        <w:tc>
          <w:tcPr>
            <w:tcW w:w="1134" w:type="dxa"/>
          </w:tcPr>
          <w:p w:rsidR="00F87FB0" w:rsidRPr="003A1612" w:rsidRDefault="00F87FB0" w:rsidP="004F438C">
            <w:pPr>
              <w:spacing w:after="0" w:line="240" w:lineRule="exact"/>
              <w:rPr>
                <w:rFonts w:cs="Arial"/>
                <w:sz w:val="18"/>
                <w:szCs w:val="18"/>
              </w:rPr>
            </w:pPr>
            <w:r>
              <w:rPr>
                <w:rFonts w:cs="Arial"/>
                <w:sz w:val="18"/>
              </w:rPr>
              <w:t>1.991</w:t>
            </w:r>
          </w:p>
        </w:tc>
        <w:tc>
          <w:tcPr>
            <w:tcW w:w="1275" w:type="dxa"/>
          </w:tcPr>
          <w:p w:rsidR="00F87FB0" w:rsidRPr="00F87FB0" w:rsidRDefault="00185FDD" w:rsidP="004F438C">
            <w:pPr>
              <w:spacing w:after="0" w:line="240" w:lineRule="exact"/>
              <w:rPr>
                <w:rFonts w:cs="Arial"/>
                <w:sz w:val="18"/>
                <w:szCs w:val="18"/>
              </w:rPr>
            </w:pPr>
            <w:r>
              <w:rPr>
                <w:rFonts w:cs="Arial"/>
                <w:sz w:val="18"/>
              </w:rPr>
              <w:t>1.991</w:t>
            </w:r>
          </w:p>
        </w:tc>
      </w:tr>
      <w:tr w:rsidR="00F87FB0" w:rsidRPr="003A1612" w:rsidTr="00906870">
        <w:tc>
          <w:tcPr>
            <w:tcW w:w="1951" w:type="dxa"/>
          </w:tcPr>
          <w:p w:rsidR="00F87FB0" w:rsidRPr="003A1612" w:rsidRDefault="00F87FB0" w:rsidP="004F438C">
            <w:pPr>
              <w:spacing w:after="0" w:line="240" w:lineRule="exact"/>
              <w:rPr>
                <w:rFonts w:cs="Arial"/>
                <w:sz w:val="18"/>
                <w:szCs w:val="18"/>
              </w:rPr>
            </w:pPr>
            <w:r>
              <w:rPr>
                <w:rFonts w:cs="Arial"/>
                <w:sz w:val="18"/>
              </w:rPr>
              <w:t>Potenza nominale (kW/CV a giri/min)</w:t>
            </w:r>
          </w:p>
        </w:tc>
        <w:tc>
          <w:tcPr>
            <w:tcW w:w="1276" w:type="dxa"/>
          </w:tcPr>
          <w:p w:rsidR="00F87FB0" w:rsidRPr="003A1612" w:rsidRDefault="00F87FB0" w:rsidP="00A86E84">
            <w:pPr>
              <w:spacing w:after="0" w:line="240" w:lineRule="exact"/>
              <w:rPr>
                <w:rFonts w:cs="Arial"/>
                <w:sz w:val="18"/>
                <w:szCs w:val="18"/>
              </w:rPr>
            </w:pPr>
            <w:r>
              <w:rPr>
                <w:rFonts w:cs="Arial"/>
                <w:sz w:val="18"/>
              </w:rPr>
              <w:t xml:space="preserve">100/136 a </w:t>
            </w:r>
            <w:r>
              <w:rPr>
                <w:rFonts w:cs="Arial"/>
                <w:sz w:val="18"/>
              </w:rPr>
              <w:br/>
              <w:t>3.400-4.000</w:t>
            </w:r>
          </w:p>
        </w:tc>
        <w:tc>
          <w:tcPr>
            <w:tcW w:w="1276" w:type="dxa"/>
          </w:tcPr>
          <w:p w:rsidR="00F87FB0" w:rsidRPr="003A1612" w:rsidRDefault="00F87FB0" w:rsidP="0009325B">
            <w:pPr>
              <w:spacing w:after="0" w:line="240" w:lineRule="exact"/>
              <w:rPr>
                <w:rFonts w:cs="Arial"/>
                <w:sz w:val="18"/>
                <w:szCs w:val="18"/>
              </w:rPr>
            </w:pPr>
            <w:r>
              <w:rPr>
                <w:rFonts w:cs="Arial"/>
                <w:sz w:val="18"/>
              </w:rPr>
              <w:t xml:space="preserve">125/170 a </w:t>
            </w:r>
            <w:r>
              <w:rPr>
                <w:rFonts w:cs="Arial"/>
                <w:sz w:val="18"/>
              </w:rPr>
              <w:br/>
              <w:t>3.400-4.000</w:t>
            </w:r>
          </w:p>
        </w:tc>
        <w:tc>
          <w:tcPr>
            <w:tcW w:w="1134" w:type="dxa"/>
          </w:tcPr>
          <w:p w:rsidR="00F87FB0" w:rsidRPr="003A1612" w:rsidRDefault="00F87FB0" w:rsidP="0009325B">
            <w:pPr>
              <w:spacing w:after="0" w:line="240" w:lineRule="exact"/>
              <w:rPr>
                <w:rFonts w:cs="Arial"/>
                <w:sz w:val="18"/>
                <w:szCs w:val="18"/>
              </w:rPr>
            </w:pPr>
            <w:r>
              <w:rPr>
                <w:rFonts w:cs="Arial"/>
                <w:sz w:val="18"/>
              </w:rPr>
              <w:t xml:space="preserve">155/211 a </w:t>
            </w:r>
            <w:r>
              <w:rPr>
                <w:rFonts w:cs="Arial"/>
                <w:sz w:val="18"/>
              </w:rPr>
              <w:br/>
              <w:t>5.500</w:t>
            </w:r>
          </w:p>
        </w:tc>
        <w:tc>
          <w:tcPr>
            <w:tcW w:w="1275" w:type="dxa"/>
          </w:tcPr>
          <w:p w:rsidR="00F87FB0" w:rsidRPr="00F87FB0" w:rsidRDefault="00185FDD" w:rsidP="0009325B">
            <w:pPr>
              <w:spacing w:after="0" w:line="240" w:lineRule="exact"/>
              <w:rPr>
                <w:rFonts w:cs="Arial"/>
                <w:sz w:val="18"/>
                <w:szCs w:val="18"/>
              </w:rPr>
            </w:pPr>
            <w:r>
              <w:rPr>
                <w:rFonts w:cs="Arial"/>
                <w:sz w:val="18"/>
              </w:rPr>
              <w:t>265/360 a 6.000</w:t>
            </w:r>
          </w:p>
        </w:tc>
      </w:tr>
      <w:tr w:rsidR="00F87FB0" w:rsidRPr="003A1612" w:rsidTr="00906870">
        <w:tc>
          <w:tcPr>
            <w:tcW w:w="1951" w:type="dxa"/>
          </w:tcPr>
          <w:p w:rsidR="00F87FB0" w:rsidRPr="003A1612" w:rsidRDefault="00F87FB0" w:rsidP="004F438C">
            <w:pPr>
              <w:spacing w:after="0" w:line="240" w:lineRule="exact"/>
              <w:rPr>
                <w:rFonts w:cs="Arial"/>
                <w:sz w:val="18"/>
                <w:szCs w:val="18"/>
              </w:rPr>
            </w:pPr>
            <w:r>
              <w:rPr>
                <w:rFonts w:cs="Arial"/>
                <w:sz w:val="18"/>
              </w:rPr>
              <w:t xml:space="preserve">Coppia nominale </w:t>
            </w:r>
            <w:r>
              <w:rPr>
                <w:rFonts w:cs="Arial"/>
                <w:sz w:val="18"/>
              </w:rPr>
              <w:br/>
              <w:t>(Nm a giri/min)</w:t>
            </w:r>
          </w:p>
        </w:tc>
        <w:tc>
          <w:tcPr>
            <w:tcW w:w="1276" w:type="dxa"/>
          </w:tcPr>
          <w:p w:rsidR="00F87FB0" w:rsidRPr="003A1612" w:rsidRDefault="00F87FB0" w:rsidP="0009325B">
            <w:pPr>
              <w:spacing w:after="0" w:line="240" w:lineRule="exact"/>
              <w:rPr>
                <w:rFonts w:cs="Arial"/>
                <w:sz w:val="18"/>
                <w:szCs w:val="18"/>
              </w:rPr>
            </w:pPr>
            <w:r>
              <w:rPr>
                <w:rFonts w:cs="Arial"/>
                <w:sz w:val="18"/>
              </w:rPr>
              <w:t xml:space="preserve">300 a </w:t>
            </w:r>
            <w:r>
              <w:rPr>
                <w:rFonts w:cs="Arial"/>
                <w:sz w:val="18"/>
              </w:rPr>
              <w:br/>
              <w:t>1.400-3.000</w:t>
            </w:r>
          </w:p>
        </w:tc>
        <w:tc>
          <w:tcPr>
            <w:tcW w:w="1276" w:type="dxa"/>
          </w:tcPr>
          <w:p w:rsidR="00F87FB0" w:rsidRPr="003A1612" w:rsidRDefault="00F87FB0" w:rsidP="0009325B">
            <w:pPr>
              <w:spacing w:after="0" w:line="240" w:lineRule="exact"/>
              <w:rPr>
                <w:rFonts w:cs="Arial"/>
                <w:sz w:val="18"/>
                <w:szCs w:val="18"/>
              </w:rPr>
            </w:pPr>
            <w:r>
              <w:rPr>
                <w:rFonts w:cs="Arial"/>
                <w:sz w:val="18"/>
              </w:rPr>
              <w:t xml:space="preserve">350 a </w:t>
            </w:r>
            <w:r>
              <w:rPr>
                <w:rFonts w:cs="Arial"/>
                <w:sz w:val="18"/>
              </w:rPr>
              <w:br/>
              <w:t>1.400-3.400</w:t>
            </w:r>
          </w:p>
        </w:tc>
        <w:tc>
          <w:tcPr>
            <w:tcW w:w="1134" w:type="dxa"/>
          </w:tcPr>
          <w:p w:rsidR="00F87FB0" w:rsidRPr="003A1612" w:rsidRDefault="00F87FB0" w:rsidP="0009325B">
            <w:pPr>
              <w:spacing w:after="0" w:line="240" w:lineRule="exact"/>
              <w:rPr>
                <w:rFonts w:cs="Arial"/>
                <w:sz w:val="18"/>
                <w:szCs w:val="18"/>
              </w:rPr>
            </w:pPr>
            <w:r>
              <w:rPr>
                <w:rFonts w:cs="Arial"/>
                <w:sz w:val="18"/>
              </w:rPr>
              <w:t>350 a</w:t>
            </w:r>
            <w:r>
              <w:rPr>
                <w:rFonts w:cs="Arial"/>
                <w:sz w:val="18"/>
              </w:rPr>
              <w:br/>
              <w:t>1.200-4.000</w:t>
            </w:r>
          </w:p>
        </w:tc>
        <w:tc>
          <w:tcPr>
            <w:tcW w:w="1275" w:type="dxa"/>
          </w:tcPr>
          <w:p w:rsidR="00F87FB0" w:rsidRPr="00F87FB0" w:rsidRDefault="00185FDD" w:rsidP="004F438C">
            <w:pPr>
              <w:spacing w:after="0" w:line="240" w:lineRule="exact"/>
              <w:rPr>
                <w:rFonts w:cs="Arial"/>
                <w:sz w:val="18"/>
                <w:szCs w:val="18"/>
              </w:rPr>
            </w:pPr>
            <w:r>
              <w:rPr>
                <w:rFonts w:cs="Arial"/>
                <w:sz w:val="18"/>
              </w:rPr>
              <w:t xml:space="preserve">450 a </w:t>
            </w:r>
            <w:r>
              <w:rPr>
                <w:rFonts w:cs="Arial"/>
                <w:sz w:val="18"/>
              </w:rPr>
              <w:br/>
              <w:t>2.250-5.000</w:t>
            </w:r>
          </w:p>
        </w:tc>
      </w:tr>
      <w:tr w:rsidR="00F87FB0" w:rsidRPr="003A1612" w:rsidTr="00906870">
        <w:tc>
          <w:tcPr>
            <w:tcW w:w="1951" w:type="dxa"/>
          </w:tcPr>
          <w:p w:rsidR="00F87FB0" w:rsidRPr="003A1612" w:rsidRDefault="00F87FB0" w:rsidP="004F438C">
            <w:pPr>
              <w:spacing w:after="0" w:line="240" w:lineRule="exact"/>
              <w:rPr>
                <w:rFonts w:cs="Arial"/>
                <w:sz w:val="18"/>
                <w:szCs w:val="18"/>
              </w:rPr>
            </w:pPr>
            <w:r>
              <w:rPr>
                <w:rFonts w:cs="Arial"/>
                <w:sz w:val="18"/>
              </w:rPr>
              <w:t>Consumo nel ciclo combinato a partire da (l/100 km)</w:t>
            </w:r>
          </w:p>
        </w:tc>
        <w:tc>
          <w:tcPr>
            <w:tcW w:w="1276" w:type="dxa"/>
          </w:tcPr>
          <w:p w:rsidR="00F87FB0" w:rsidRDefault="00F87FB0" w:rsidP="004F438C">
            <w:pPr>
              <w:spacing w:after="0" w:line="240" w:lineRule="exact"/>
              <w:rPr>
                <w:rFonts w:cs="Arial"/>
                <w:sz w:val="18"/>
                <w:szCs w:val="18"/>
              </w:rPr>
            </w:pPr>
            <w:r>
              <w:rPr>
                <w:rFonts w:cs="Arial"/>
                <w:sz w:val="18"/>
              </w:rPr>
              <w:t>5,1-4,9</w:t>
            </w:r>
          </w:p>
        </w:tc>
        <w:tc>
          <w:tcPr>
            <w:tcW w:w="1276" w:type="dxa"/>
          </w:tcPr>
          <w:p w:rsidR="00F87FB0" w:rsidRDefault="00F87FB0" w:rsidP="004F438C">
            <w:pPr>
              <w:spacing w:after="0" w:line="240" w:lineRule="exact"/>
              <w:rPr>
                <w:rFonts w:cs="Arial"/>
                <w:sz w:val="18"/>
                <w:szCs w:val="18"/>
              </w:rPr>
            </w:pPr>
            <w:r>
              <w:rPr>
                <w:rFonts w:cs="Arial"/>
                <w:sz w:val="18"/>
              </w:rPr>
              <w:t>5,1-4,9</w:t>
            </w:r>
          </w:p>
        </w:tc>
        <w:tc>
          <w:tcPr>
            <w:tcW w:w="1134" w:type="dxa"/>
          </w:tcPr>
          <w:p w:rsidR="00F87FB0" w:rsidRPr="003A1612" w:rsidRDefault="00F87FB0" w:rsidP="004F438C">
            <w:pPr>
              <w:spacing w:after="0" w:line="240" w:lineRule="exact"/>
              <w:rPr>
                <w:rFonts w:cs="Arial"/>
                <w:sz w:val="18"/>
                <w:szCs w:val="18"/>
              </w:rPr>
            </w:pPr>
            <w:r>
              <w:rPr>
                <w:rFonts w:cs="Arial"/>
                <w:sz w:val="18"/>
              </w:rPr>
              <w:t>6,6-6,5</w:t>
            </w:r>
          </w:p>
        </w:tc>
        <w:tc>
          <w:tcPr>
            <w:tcW w:w="1275" w:type="dxa"/>
          </w:tcPr>
          <w:p w:rsidR="00F87FB0" w:rsidRPr="00F87FB0" w:rsidRDefault="00185FDD" w:rsidP="004F438C">
            <w:pPr>
              <w:spacing w:after="0" w:line="240" w:lineRule="exact"/>
              <w:rPr>
                <w:rFonts w:cs="Arial"/>
                <w:sz w:val="18"/>
                <w:szCs w:val="18"/>
              </w:rPr>
            </w:pPr>
            <w:r>
              <w:rPr>
                <w:rFonts w:cs="Arial"/>
                <w:sz w:val="18"/>
              </w:rPr>
              <w:t>7,5</w:t>
            </w:r>
          </w:p>
        </w:tc>
      </w:tr>
      <w:tr w:rsidR="00F87FB0" w:rsidRPr="003A1612" w:rsidTr="00906870">
        <w:tc>
          <w:tcPr>
            <w:tcW w:w="1951" w:type="dxa"/>
          </w:tcPr>
          <w:p w:rsidR="00F87FB0" w:rsidRPr="003A1612" w:rsidRDefault="00F87FB0" w:rsidP="0009325B">
            <w:pPr>
              <w:spacing w:after="0" w:line="240" w:lineRule="exact"/>
              <w:rPr>
                <w:rFonts w:cs="Arial"/>
                <w:sz w:val="18"/>
                <w:szCs w:val="18"/>
              </w:rPr>
            </w:pPr>
            <w:r>
              <w:rPr>
                <w:rFonts w:cs="Arial"/>
                <w:sz w:val="18"/>
              </w:rPr>
              <w:t>Emissioni di CO</w:t>
            </w:r>
            <w:r>
              <w:rPr>
                <w:rFonts w:cs="Arial"/>
                <w:sz w:val="18"/>
                <w:vertAlign w:val="subscript"/>
              </w:rPr>
              <w:t>2</w:t>
            </w:r>
            <w:r>
              <w:rPr>
                <w:rFonts w:cs="Arial"/>
                <w:sz w:val="18"/>
              </w:rPr>
              <w:t xml:space="preserve"> </w:t>
            </w:r>
            <w:r>
              <w:rPr>
                <w:rFonts w:cs="Arial"/>
                <w:sz w:val="18"/>
              </w:rPr>
              <w:br/>
              <w:t>nel ciclo combinato a partire da (g/km)</w:t>
            </w:r>
          </w:p>
        </w:tc>
        <w:tc>
          <w:tcPr>
            <w:tcW w:w="1276" w:type="dxa"/>
          </w:tcPr>
          <w:p w:rsidR="00F87FB0" w:rsidRDefault="00F87FB0" w:rsidP="004F438C">
            <w:pPr>
              <w:spacing w:after="0" w:line="240" w:lineRule="exact"/>
              <w:rPr>
                <w:rFonts w:cs="Arial"/>
                <w:sz w:val="18"/>
                <w:szCs w:val="18"/>
              </w:rPr>
            </w:pPr>
            <w:r>
              <w:rPr>
                <w:rFonts w:cs="Arial"/>
                <w:sz w:val="18"/>
              </w:rPr>
              <w:t>132-129</w:t>
            </w:r>
          </w:p>
        </w:tc>
        <w:tc>
          <w:tcPr>
            <w:tcW w:w="1276" w:type="dxa"/>
          </w:tcPr>
          <w:p w:rsidR="00F87FB0" w:rsidRDefault="00F87FB0" w:rsidP="004F438C">
            <w:pPr>
              <w:spacing w:after="0" w:line="240" w:lineRule="exact"/>
              <w:rPr>
                <w:rFonts w:cs="Arial"/>
                <w:sz w:val="18"/>
                <w:szCs w:val="18"/>
              </w:rPr>
            </w:pPr>
            <w:r>
              <w:rPr>
                <w:rFonts w:cs="Arial"/>
                <w:sz w:val="18"/>
              </w:rPr>
              <w:t>132-129</w:t>
            </w:r>
          </w:p>
        </w:tc>
        <w:tc>
          <w:tcPr>
            <w:tcW w:w="1134" w:type="dxa"/>
          </w:tcPr>
          <w:p w:rsidR="00F87FB0" w:rsidRPr="003A1612" w:rsidRDefault="00F87FB0" w:rsidP="004F438C">
            <w:pPr>
              <w:spacing w:after="0" w:line="240" w:lineRule="exact"/>
              <w:rPr>
                <w:rFonts w:cs="Arial"/>
                <w:sz w:val="18"/>
                <w:szCs w:val="18"/>
              </w:rPr>
            </w:pPr>
            <w:r>
              <w:rPr>
                <w:rFonts w:cs="Arial"/>
                <w:sz w:val="18"/>
              </w:rPr>
              <w:t>154-151</w:t>
            </w:r>
          </w:p>
        </w:tc>
        <w:tc>
          <w:tcPr>
            <w:tcW w:w="1275" w:type="dxa"/>
          </w:tcPr>
          <w:p w:rsidR="00F87FB0" w:rsidRPr="00F87FB0" w:rsidRDefault="00185FDD" w:rsidP="004F438C">
            <w:pPr>
              <w:spacing w:after="0" w:line="240" w:lineRule="exact"/>
              <w:rPr>
                <w:rFonts w:cs="Arial"/>
                <w:sz w:val="18"/>
                <w:szCs w:val="18"/>
              </w:rPr>
            </w:pPr>
            <w:r>
              <w:rPr>
                <w:rFonts w:cs="Arial"/>
                <w:sz w:val="18"/>
              </w:rPr>
              <w:t>175</w:t>
            </w:r>
          </w:p>
        </w:tc>
      </w:tr>
      <w:tr w:rsidR="00F87FB0" w:rsidRPr="003A1612" w:rsidTr="00906870">
        <w:tc>
          <w:tcPr>
            <w:tcW w:w="1951" w:type="dxa"/>
          </w:tcPr>
          <w:p w:rsidR="00F87FB0" w:rsidRPr="003A1612" w:rsidRDefault="00F87FB0" w:rsidP="004F438C">
            <w:pPr>
              <w:spacing w:after="0" w:line="240" w:lineRule="exact"/>
              <w:rPr>
                <w:rFonts w:cs="Arial"/>
                <w:sz w:val="18"/>
                <w:szCs w:val="18"/>
              </w:rPr>
            </w:pPr>
            <w:r>
              <w:rPr>
                <w:rFonts w:cs="Arial"/>
                <w:sz w:val="18"/>
              </w:rPr>
              <w:t>Classe di efficienza</w:t>
            </w:r>
          </w:p>
        </w:tc>
        <w:tc>
          <w:tcPr>
            <w:tcW w:w="1276" w:type="dxa"/>
          </w:tcPr>
          <w:p w:rsidR="00F87FB0" w:rsidRPr="003A1612" w:rsidRDefault="00F87FB0" w:rsidP="004F438C">
            <w:pPr>
              <w:spacing w:after="0" w:line="240" w:lineRule="exact"/>
              <w:rPr>
                <w:rFonts w:cs="Arial"/>
                <w:sz w:val="18"/>
                <w:szCs w:val="18"/>
              </w:rPr>
            </w:pPr>
            <w:r>
              <w:rPr>
                <w:rFonts w:cs="Arial"/>
                <w:sz w:val="18"/>
              </w:rPr>
              <w:t>A</w:t>
            </w:r>
          </w:p>
        </w:tc>
        <w:tc>
          <w:tcPr>
            <w:tcW w:w="1276" w:type="dxa"/>
          </w:tcPr>
          <w:p w:rsidR="00F87FB0" w:rsidRPr="003A1612" w:rsidRDefault="00F87FB0" w:rsidP="004F438C">
            <w:pPr>
              <w:spacing w:after="0" w:line="240" w:lineRule="exact"/>
              <w:rPr>
                <w:rFonts w:cs="Arial"/>
                <w:sz w:val="18"/>
                <w:szCs w:val="18"/>
              </w:rPr>
            </w:pPr>
            <w:r>
              <w:rPr>
                <w:rFonts w:cs="Arial"/>
                <w:sz w:val="18"/>
              </w:rPr>
              <w:t>A</w:t>
            </w:r>
          </w:p>
        </w:tc>
        <w:tc>
          <w:tcPr>
            <w:tcW w:w="1134" w:type="dxa"/>
          </w:tcPr>
          <w:p w:rsidR="00F87FB0" w:rsidRPr="003A1612" w:rsidRDefault="00F87FB0" w:rsidP="004F438C">
            <w:pPr>
              <w:spacing w:after="0" w:line="240" w:lineRule="exact"/>
              <w:rPr>
                <w:rFonts w:cs="Arial"/>
                <w:sz w:val="18"/>
                <w:szCs w:val="18"/>
              </w:rPr>
            </w:pPr>
            <w:r>
              <w:rPr>
                <w:rFonts w:cs="Arial"/>
                <w:sz w:val="18"/>
              </w:rPr>
              <w:t>C</w:t>
            </w:r>
          </w:p>
        </w:tc>
        <w:tc>
          <w:tcPr>
            <w:tcW w:w="1275" w:type="dxa"/>
          </w:tcPr>
          <w:p w:rsidR="00F87FB0" w:rsidRPr="00F87FB0" w:rsidRDefault="00185FDD" w:rsidP="004F438C">
            <w:pPr>
              <w:spacing w:after="0" w:line="240" w:lineRule="exact"/>
              <w:rPr>
                <w:rFonts w:cs="Arial"/>
                <w:sz w:val="18"/>
                <w:szCs w:val="18"/>
              </w:rPr>
            </w:pPr>
            <w:r>
              <w:rPr>
                <w:rFonts w:cs="Arial"/>
                <w:sz w:val="18"/>
              </w:rPr>
              <w:t>D</w:t>
            </w:r>
          </w:p>
        </w:tc>
      </w:tr>
      <w:tr w:rsidR="00F87FB0" w:rsidRPr="003A1612" w:rsidTr="00906870">
        <w:tc>
          <w:tcPr>
            <w:tcW w:w="1951" w:type="dxa"/>
          </w:tcPr>
          <w:p w:rsidR="00F87FB0" w:rsidRPr="003A1612" w:rsidRDefault="00F87FB0" w:rsidP="004F438C">
            <w:pPr>
              <w:spacing w:after="0" w:line="240" w:lineRule="exact"/>
              <w:rPr>
                <w:rFonts w:cs="Arial"/>
                <w:sz w:val="18"/>
                <w:szCs w:val="18"/>
              </w:rPr>
            </w:pPr>
            <w:r>
              <w:rPr>
                <w:rFonts w:cs="Arial"/>
                <w:sz w:val="18"/>
              </w:rPr>
              <w:t xml:space="preserve">Accelerazione </w:t>
            </w:r>
            <w:r>
              <w:rPr>
                <w:rFonts w:cs="Arial"/>
                <w:sz w:val="18"/>
              </w:rPr>
              <w:br/>
              <w:t>0-100 km/h (s)</w:t>
            </w:r>
          </w:p>
        </w:tc>
        <w:tc>
          <w:tcPr>
            <w:tcW w:w="1276" w:type="dxa"/>
          </w:tcPr>
          <w:p w:rsidR="00F87FB0" w:rsidRPr="003A1612" w:rsidRDefault="00F87FB0" w:rsidP="004F438C">
            <w:pPr>
              <w:spacing w:after="0" w:line="240" w:lineRule="exact"/>
              <w:rPr>
                <w:rFonts w:cs="Arial"/>
                <w:sz w:val="18"/>
                <w:szCs w:val="18"/>
              </w:rPr>
            </w:pPr>
            <w:r>
              <w:rPr>
                <w:rFonts w:cs="Arial"/>
                <w:sz w:val="18"/>
              </w:rPr>
              <w:t>9,9</w:t>
            </w:r>
          </w:p>
        </w:tc>
        <w:tc>
          <w:tcPr>
            <w:tcW w:w="1276" w:type="dxa"/>
          </w:tcPr>
          <w:p w:rsidR="00F87FB0" w:rsidRPr="003A1612" w:rsidRDefault="00F87FB0" w:rsidP="004F438C">
            <w:pPr>
              <w:spacing w:after="0" w:line="240" w:lineRule="exact"/>
              <w:rPr>
                <w:rFonts w:cs="Arial"/>
                <w:sz w:val="18"/>
                <w:szCs w:val="18"/>
              </w:rPr>
            </w:pPr>
            <w:r>
              <w:rPr>
                <w:rFonts w:cs="Arial"/>
                <w:sz w:val="18"/>
              </w:rPr>
              <w:t>8,3</w:t>
            </w:r>
          </w:p>
        </w:tc>
        <w:tc>
          <w:tcPr>
            <w:tcW w:w="1134" w:type="dxa"/>
          </w:tcPr>
          <w:p w:rsidR="00F87FB0" w:rsidRPr="003A1612" w:rsidRDefault="00F87FB0" w:rsidP="004F438C">
            <w:pPr>
              <w:spacing w:after="0" w:line="240" w:lineRule="exact"/>
              <w:rPr>
                <w:rFonts w:cs="Arial"/>
                <w:sz w:val="18"/>
                <w:szCs w:val="18"/>
              </w:rPr>
            </w:pPr>
            <w:r>
              <w:rPr>
                <w:rFonts w:cs="Arial"/>
                <w:sz w:val="18"/>
              </w:rPr>
              <w:t>7,1</w:t>
            </w:r>
          </w:p>
        </w:tc>
        <w:tc>
          <w:tcPr>
            <w:tcW w:w="1275" w:type="dxa"/>
          </w:tcPr>
          <w:p w:rsidR="00F87FB0" w:rsidRPr="00F87FB0" w:rsidRDefault="00185FDD" w:rsidP="004F438C">
            <w:pPr>
              <w:spacing w:after="0" w:line="240" w:lineRule="exact"/>
              <w:rPr>
                <w:rFonts w:cs="Arial"/>
                <w:sz w:val="18"/>
                <w:szCs w:val="18"/>
              </w:rPr>
            </w:pPr>
            <w:r>
              <w:rPr>
                <w:rFonts w:cs="Arial"/>
                <w:sz w:val="18"/>
              </w:rPr>
              <w:t>4,8</w:t>
            </w:r>
          </w:p>
        </w:tc>
      </w:tr>
      <w:tr w:rsidR="00F87FB0" w:rsidRPr="003A1612" w:rsidTr="00906870">
        <w:tc>
          <w:tcPr>
            <w:tcW w:w="1951" w:type="dxa"/>
          </w:tcPr>
          <w:p w:rsidR="00F87FB0" w:rsidRPr="003A1612" w:rsidRDefault="00F87FB0" w:rsidP="004F438C">
            <w:pPr>
              <w:spacing w:after="0" w:line="240" w:lineRule="exact"/>
              <w:rPr>
                <w:rFonts w:cs="Arial"/>
                <w:sz w:val="18"/>
                <w:szCs w:val="18"/>
              </w:rPr>
            </w:pPr>
            <w:r>
              <w:rPr>
                <w:rFonts w:cs="Arial"/>
                <w:sz w:val="18"/>
              </w:rPr>
              <w:t xml:space="preserve">Velocità massima </w:t>
            </w:r>
            <w:r>
              <w:rPr>
                <w:rFonts w:cs="Arial"/>
                <w:sz w:val="18"/>
              </w:rPr>
              <w:br/>
              <w:t>(km/h)</w:t>
            </w:r>
          </w:p>
        </w:tc>
        <w:tc>
          <w:tcPr>
            <w:tcW w:w="1276" w:type="dxa"/>
          </w:tcPr>
          <w:p w:rsidR="00F87FB0" w:rsidRPr="003A1612" w:rsidRDefault="00F87FB0" w:rsidP="004F438C">
            <w:pPr>
              <w:spacing w:after="0" w:line="240" w:lineRule="exact"/>
              <w:rPr>
                <w:rFonts w:cs="Arial"/>
                <w:sz w:val="18"/>
                <w:szCs w:val="18"/>
              </w:rPr>
            </w:pPr>
            <w:r>
              <w:rPr>
                <w:rFonts w:cs="Arial"/>
                <w:sz w:val="18"/>
              </w:rPr>
              <w:t>200</w:t>
            </w:r>
          </w:p>
        </w:tc>
        <w:tc>
          <w:tcPr>
            <w:tcW w:w="1276" w:type="dxa"/>
          </w:tcPr>
          <w:p w:rsidR="00F87FB0" w:rsidRPr="003A1612" w:rsidRDefault="00F87FB0" w:rsidP="004F438C">
            <w:pPr>
              <w:spacing w:after="0" w:line="240" w:lineRule="exact"/>
              <w:rPr>
                <w:rFonts w:cs="Arial"/>
                <w:sz w:val="18"/>
                <w:szCs w:val="18"/>
              </w:rPr>
            </w:pPr>
            <w:r>
              <w:rPr>
                <w:rFonts w:cs="Arial"/>
                <w:sz w:val="18"/>
              </w:rPr>
              <w:t>215</w:t>
            </w:r>
          </w:p>
        </w:tc>
        <w:tc>
          <w:tcPr>
            <w:tcW w:w="1134" w:type="dxa"/>
          </w:tcPr>
          <w:p w:rsidR="00F87FB0" w:rsidRPr="003A1612" w:rsidRDefault="00F87FB0" w:rsidP="004F438C">
            <w:pPr>
              <w:spacing w:after="0" w:line="240" w:lineRule="exact"/>
              <w:rPr>
                <w:rFonts w:cs="Arial"/>
                <w:sz w:val="18"/>
                <w:szCs w:val="18"/>
              </w:rPr>
            </w:pPr>
            <w:r>
              <w:rPr>
                <w:rFonts w:cs="Arial"/>
                <w:sz w:val="18"/>
              </w:rPr>
              <w:t>230</w:t>
            </w:r>
          </w:p>
        </w:tc>
        <w:tc>
          <w:tcPr>
            <w:tcW w:w="1275" w:type="dxa"/>
          </w:tcPr>
          <w:p w:rsidR="00F87FB0" w:rsidRPr="00F87FB0" w:rsidRDefault="00185FDD" w:rsidP="004F438C">
            <w:pPr>
              <w:spacing w:after="0" w:line="240" w:lineRule="exact"/>
              <w:rPr>
                <w:rFonts w:cs="Arial"/>
                <w:sz w:val="18"/>
                <w:szCs w:val="18"/>
              </w:rPr>
            </w:pPr>
            <w:r>
              <w:rPr>
                <w:rFonts w:cs="Arial"/>
                <w:sz w:val="18"/>
              </w:rPr>
              <w:t>250</w:t>
            </w:r>
          </w:p>
        </w:tc>
      </w:tr>
    </w:tbl>
    <w:p w:rsidR="00417C5C" w:rsidRDefault="00417C5C" w:rsidP="00417C5C">
      <w:pPr>
        <w:keepNext/>
        <w:overflowPunct w:val="0"/>
        <w:autoSpaceDE w:val="0"/>
        <w:autoSpaceDN w:val="0"/>
        <w:adjustRightInd w:val="0"/>
        <w:spacing w:after="0" w:line="360" w:lineRule="auto"/>
        <w:textAlignment w:val="baseline"/>
        <w:rPr>
          <w:b/>
          <w:kern w:val="16"/>
          <w:sz w:val="22"/>
        </w:rPr>
      </w:pPr>
    </w:p>
    <w:p w:rsidR="00B96A8A" w:rsidRDefault="00B96A8A" w:rsidP="00B96A8A">
      <w:pPr>
        <w:keepNext/>
        <w:overflowPunct w:val="0"/>
        <w:autoSpaceDE w:val="0"/>
        <w:autoSpaceDN w:val="0"/>
        <w:adjustRightInd w:val="0"/>
        <w:spacing w:after="0" w:line="360" w:lineRule="auto"/>
        <w:textAlignment w:val="baseline"/>
        <w:rPr>
          <w:b/>
          <w:kern w:val="16"/>
          <w:sz w:val="22"/>
        </w:rPr>
      </w:pPr>
    </w:p>
    <w:p w:rsidR="00417C5C" w:rsidRDefault="00207B72" w:rsidP="00B96A8A">
      <w:pPr>
        <w:keepNext/>
        <w:overflowPunct w:val="0"/>
        <w:autoSpaceDE w:val="0"/>
        <w:autoSpaceDN w:val="0"/>
        <w:adjustRightInd w:val="0"/>
        <w:spacing w:after="0" w:line="360" w:lineRule="auto"/>
        <w:textAlignment w:val="baseline"/>
        <w:rPr>
          <w:b/>
          <w:kern w:val="16"/>
          <w:sz w:val="22"/>
          <w:szCs w:val="22"/>
        </w:rPr>
      </w:pPr>
      <w:r>
        <w:rPr>
          <w:b/>
          <w:kern w:val="16"/>
          <w:sz w:val="22"/>
        </w:rPr>
        <w:t>La trazione integrale di Classe C, Classe S e Classe V</w:t>
      </w:r>
    </w:p>
    <w:p w:rsidR="00B96A8A" w:rsidRPr="00B96A8A" w:rsidRDefault="00B96A8A" w:rsidP="00B96A8A">
      <w:pPr>
        <w:keepNext/>
        <w:overflowPunct w:val="0"/>
        <w:autoSpaceDE w:val="0"/>
        <w:autoSpaceDN w:val="0"/>
        <w:adjustRightInd w:val="0"/>
        <w:spacing w:after="0" w:line="360" w:lineRule="auto"/>
        <w:textAlignment w:val="baseline"/>
        <w:rPr>
          <w:b/>
          <w:kern w:val="16"/>
          <w:sz w:val="22"/>
          <w:szCs w:val="22"/>
        </w:rPr>
      </w:pPr>
    </w:p>
    <w:p w:rsidR="00207B72" w:rsidRPr="00663A8F" w:rsidRDefault="00207B72" w:rsidP="00520777">
      <w:pPr>
        <w:overflowPunct w:val="0"/>
        <w:autoSpaceDE w:val="0"/>
        <w:autoSpaceDN w:val="0"/>
        <w:adjustRightInd w:val="0"/>
        <w:spacing w:after="0" w:line="360" w:lineRule="auto"/>
        <w:textAlignment w:val="baseline"/>
        <w:rPr>
          <w:kern w:val="16"/>
          <w:sz w:val="22"/>
          <w:szCs w:val="22"/>
        </w:rPr>
      </w:pPr>
      <w:r>
        <w:rPr>
          <w:kern w:val="16"/>
          <w:sz w:val="22"/>
        </w:rPr>
        <w:t>La catena cinematica</w:t>
      </w:r>
      <w:r w:rsidR="00B96A8A">
        <w:rPr>
          <w:kern w:val="16"/>
          <w:sz w:val="22"/>
        </w:rPr>
        <w:t xml:space="preserve"> 4MATIC</w:t>
      </w:r>
      <w:r>
        <w:rPr>
          <w:kern w:val="16"/>
          <w:sz w:val="22"/>
        </w:rPr>
        <w:t xml:space="preserve"> introdotta </w:t>
      </w:r>
      <w:r w:rsidR="00B96A8A">
        <w:rPr>
          <w:kern w:val="16"/>
          <w:sz w:val="22"/>
        </w:rPr>
        <w:t>in questo segmento</w:t>
      </w:r>
      <w:r>
        <w:rPr>
          <w:kern w:val="16"/>
          <w:sz w:val="22"/>
        </w:rPr>
        <w:t xml:space="preserve"> è una caratteristica distintiva delle trazioni integrali più potenti. Grazie al concetto di base compatto, leggero ed ottimizzato per le prestazioni d’attrito, con un motore montato longitudinalmente e ripartitore di coppia ed ingranaggio principale montati in blocco, i vantaggi rispetto ad altri sistemi risultano evidenti. I consumi, per esempio, si attestano al livello di una vettura paragonabile a trazione convenzionale.</w:t>
      </w:r>
      <w:r w:rsidR="00520777">
        <w:rPr>
          <w:kern w:val="16"/>
          <w:sz w:val="22"/>
        </w:rPr>
        <w:t xml:space="preserve"> </w:t>
      </w:r>
      <w:r>
        <w:rPr>
          <w:kern w:val="16"/>
          <w:sz w:val="22"/>
        </w:rPr>
        <w:t xml:space="preserve">La ripartizione di base della coppia </w:t>
      </w:r>
      <w:r w:rsidR="00B96A8A">
        <w:rPr>
          <w:kern w:val="16"/>
          <w:sz w:val="22"/>
        </w:rPr>
        <w:t>45:</w:t>
      </w:r>
      <w:r>
        <w:rPr>
          <w:kern w:val="16"/>
          <w:sz w:val="22"/>
        </w:rPr>
        <w:t>55 tra asse posteriore ed anteriore, unitamente alle regolazioni della dinamica di marcia ESP</w:t>
      </w:r>
      <w:r>
        <w:rPr>
          <w:kern w:val="16"/>
          <w:sz w:val="22"/>
          <w:vertAlign w:val="superscript"/>
        </w:rPr>
        <w:t>®</w:t>
      </w:r>
      <w:r>
        <w:rPr>
          <w:kern w:val="16"/>
          <w:sz w:val="22"/>
        </w:rPr>
        <w:t xml:space="preserve">, ASR e 4ETS, garantiscono un comportamento della vettura eccezionale e chiaramente prevedibile. Per la messa a punto dei sistemi di regolazione, gli ingegneri del Mercedes-Benz Technology Center hanno dato particolare importanza ad un comportamento di sottosterzata definito. Questa configurazione dà prova di sé nelle condizioni del fondo stradale più diverse: su strada asciutta, con pioggia, neve, ghiaccio </w:t>
      </w:r>
      <w:r w:rsidR="00B96A8A">
        <w:rPr>
          <w:kern w:val="16"/>
          <w:sz w:val="22"/>
        </w:rPr>
        <w:t>e</w:t>
      </w:r>
      <w:r>
        <w:rPr>
          <w:kern w:val="16"/>
          <w:sz w:val="22"/>
        </w:rPr>
        <w:t xml:space="preserve"> percorsi sterrati.</w:t>
      </w:r>
    </w:p>
    <w:p w:rsidR="00417C5C" w:rsidRDefault="00417C5C" w:rsidP="00520777">
      <w:pPr>
        <w:overflowPunct w:val="0"/>
        <w:autoSpaceDE w:val="0"/>
        <w:autoSpaceDN w:val="0"/>
        <w:adjustRightInd w:val="0"/>
        <w:spacing w:after="0" w:line="360" w:lineRule="auto"/>
        <w:textAlignment w:val="baseline"/>
        <w:rPr>
          <w:kern w:val="16"/>
          <w:sz w:val="22"/>
        </w:rPr>
      </w:pPr>
    </w:p>
    <w:p w:rsidR="00207B72" w:rsidRPr="00663A8F" w:rsidRDefault="00207B72" w:rsidP="00520777">
      <w:pPr>
        <w:overflowPunct w:val="0"/>
        <w:autoSpaceDE w:val="0"/>
        <w:autoSpaceDN w:val="0"/>
        <w:adjustRightInd w:val="0"/>
        <w:spacing w:after="0" w:line="360" w:lineRule="auto"/>
        <w:textAlignment w:val="baseline"/>
        <w:rPr>
          <w:kern w:val="16"/>
          <w:sz w:val="22"/>
          <w:szCs w:val="22"/>
        </w:rPr>
      </w:pPr>
      <w:r>
        <w:rPr>
          <w:kern w:val="16"/>
          <w:sz w:val="22"/>
        </w:rPr>
        <w:lastRenderedPageBreak/>
        <w:t>Sul differenziale centrale è montata una frizione a lamelle a due dischi che produce un effetto bloccante di circa 50 Nm tra l’assale posteriore e quello anteriore. I dischi sono permanentemente precaricati attraverso una molla a disco. In caso di slittamento delle ruote di uno dei due assi, un movimento relativo delle lamelle trasmette una coppia di attrito all’asse che ruota più lentamente. Questo principio di spostamento variabile della coppia consente quindi un miglioramento permanente della trazione e della stabilità di marcia della vettura. In particolar modo in caso di valori di attrito bassi tra pneumatici e fondo stradale, l’effetto di trazione e stabilizzazione di questa frizione di prebloccaggio risulta significativamente percepibile.</w:t>
      </w:r>
    </w:p>
    <w:p w:rsidR="00417C5C" w:rsidRDefault="00417C5C" w:rsidP="00520777">
      <w:pPr>
        <w:overflowPunct w:val="0"/>
        <w:autoSpaceDE w:val="0"/>
        <w:autoSpaceDN w:val="0"/>
        <w:adjustRightInd w:val="0"/>
        <w:spacing w:after="0" w:line="360" w:lineRule="auto"/>
        <w:textAlignment w:val="baseline"/>
        <w:rPr>
          <w:kern w:val="16"/>
          <w:sz w:val="22"/>
        </w:rPr>
      </w:pPr>
    </w:p>
    <w:p w:rsidR="00207B72" w:rsidRDefault="00207B72" w:rsidP="00520777">
      <w:pPr>
        <w:overflowPunct w:val="0"/>
        <w:autoSpaceDE w:val="0"/>
        <w:autoSpaceDN w:val="0"/>
        <w:adjustRightInd w:val="0"/>
        <w:spacing w:after="0" w:line="360" w:lineRule="auto"/>
        <w:textAlignment w:val="baseline"/>
        <w:rPr>
          <w:kern w:val="16"/>
          <w:sz w:val="22"/>
          <w:szCs w:val="22"/>
        </w:rPr>
      </w:pPr>
      <w:r>
        <w:rPr>
          <w:kern w:val="16"/>
          <w:sz w:val="22"/>
        </w:rPr>
        <w:t>Una particolarità della trazione integrale 4MATIC è la struttura estremamente compatta del ripartitore di coppia e dell’albero di uscita laterale verso l’asse anteriore. Il giunto omocinetico posteriore dell’albero cardanico verso l’asse anteriore è stato integrato nella ruota dentata condotta del ripartitore di coppia, riducendo significativamente i requisiti di spazio laterale del cambio. Oltre ai conseguenti vantaggi in termini di peso e consumi, ciò consente di mantenere un tunnel di trasmissione di dimensioni estremamente contenute, lasciando invariata la libertà di movimento per le gambe all’interno dell’abitacolo della vettura rispetto ai veicoli a trazione posteriore. La struttura compatta aumenta la frequenza propria di curvatura dell’unità formata da motore e cambio, con effetti positivi sul comportamento NVH e sulla rumorosità.</w:t>
      </w:r>
    </w:p>
    <w:p w:rsidR="00417C5C" w:rsidRDefault="00417C5C" w:rsidP="00520777">
      <w:pPr>
        <w:pStyle w:val="40Continoustext11pt"/>
        <w:keepNext/>
        <w:spacing w:after="0" w:line="360" w:lineRule="auto"/>
        <w:rPr>
          <w:b/>
          <w:kern w:val="16"/>
        </w:rPr>
      </w:pPr>
    </w:p>
    <w:p w:rsidR="002777DD" w:rsidRDefault="00185FDD" w:rsidP="00520777">
      <w:pPr>
        <w:pStyle w:val="40Continoustext11pt"/>
        <w:keepNext/>
        <w:spacing w:after="0" w:line="360" w:lineRule="auto"/>
        <w:rPr>
          <w:b/>
          <w:kern w:val="16"/>
        </w:rPr>
      </w:pPr>
      <w:r>
        <w:rPr>
          <w:b/>
          <w:kern w:val="16"/>
        </w:rPr>
        <w:t>Sistema di trazione integrale AMG Performance 4MATIC</w:t>
      </w:r>
    </w:p>
    <w:p w:rsidR="00417C5C" w:rsidRDefault="00417C5C" w:rsidP="00520777">
      <w:pPr>
        <w:spacing w:after="0" w:line="360" w:lineRule="auto"/>
        <w:rPr>
          <w:spacing w:val="-2"/>
          <w:kern w:val="16"/>
          <w:sz w:val="22"/>
        </w:rPr>
      </w:pPr>
    </w:p>
    <w:p w:rsidR="002777DD" w:rsidRDefault="00185FDD" w:rsidP="00520777">
      <w:pPr>
        <w:spacing w:after="0" w:line="360" w:lineRule="auto"/>
        <w:rPr>
          <w:kern w:val="16"/>
          <w:sz w:val="22"/>
        </w:rPr>
      </w:pPr>
      <w:r>
        <w:rPr>
          <w:spacing w:val="-2"/>
          <w:kern w:val="16"/>
          <w:sz w:val="22"/>
        </w:rPr>
        <w:t>Il sistema di trazione integrale disponibile a richiesta per i modelli E 63 AMG, CLS 63 AMG, CLS 63 AMG Shooting Brake, S 63 AMG e S 63 AMG Coupé AMG Performance 4MATIC</w:t>
      </w:r>
      <w:r>
        <w:rPr>
          <w:kern w:val="16"/>
          <w:sz w:val="22"/>
        </w:rPr>
        <w:t xml:space="preserve"> distribuisce la coppia del motore per il 33 percento sull’asse anteriore e per il 67 percento sull’asse posteriore. La ripartizione della forza frenante che privilegia il retrotreno garantisce l’elevata dinamica di marcia tipica di AMG, uno straordinario piacere di guida e prestazioni in fase di accelerazione ottimizzate da fermo. La trazione integrale accresce inoltre la </w:t>
      </w:r>
      <w:r>
        <w:rPr>
          <w:spacing w:val="-2"/>
          <w:kern w:val="16"/>
          <w:sz w:val="22"/>
        </w:rPr>
        <w:t>sicurezza di guida su fondo stradale bagnato o innevato. Una trazione sempre ottimale</w:t>
      </w:r>
      <w:r>
        <w:rPr>
          <w:kern w:val="16"/>
          <w:sz w:val="22"/>
        </w:rPr>
        <w:t xml:space="preserve"> è garantita dalla frizione a lamelle con effetto bloccante di 50 Nm, straordinariamente efficace su fondo stradale ghiacciato ed innevato. </w:t>
      </w:r>
    </w:p>
    <w:p w:rsidR="00417C5C" w:rsidRDefault="00417C5C" w:rsidP="00520777">
      <w:pPr>
        <w:spacing w:after="0" w:line="360" w:lineRule="auto"/>
        <w:rPr>
          <w:spacing w:val="-2"/>
          <w:kern w:val="16"/>
          <w:sz w:val="22"/>
        </w:rPr>
      </w:pPr>
    </w:p>
    <w:p w:rsidR="002777DD" w:rsidRDefault="007D4BC9" w:rsidP="00520777">
      <w:pPr>
        <w:spacing w:after="0" w:line="360" w:lineRule="auto"/>
        <w:rPr>
          <w:kern w:val="16"/>
          <w:sz w:val="22"/>
        </w:rPr>
      </w:pPr>
      <w:r>
        <w:rPr>
          <w:spacing w:val="-2"/>
          <w:kern w:val="16"/>
          <w:sz w:val="22"/>
        </w:rPr>
        <w:lastRenderedPageBreak/>
        <w:t>Il sistema AMG Performance 4MATIC</w:t>
      </w:r>
      <w:r>
        <w:rPr>
          <w:kern w:val="16"/>
          <w:sz w:val="22"/>
        </w:rPr>
        <w:t xml:space="preserve"> </w:t>
      </w:r>
      <w:r>
        <w:rPr>
          <w:spacing w:val="-2"/>
          <w:kern w:val="16"/>
          <w:sz w:val="22"/>
        </w:rPr>
        <w:t>prevede un ripartitore di coppia</w:t>
      </w:r>
      <w:r>
        <w:rPr>
          <w:kern w:val="16"/>
          <w:sz w:val="22"/>
        </w:rPr>
        <w:t xml:space="preserve"> </w:t>
      </w:r>
      <w:r>
        <w:rPr>
          <w:spacing w:val="-2"/>
          <w:kern w:val="16"/>
          <w:sz w:val="22"/>
        </w:rPr>
        <w:t xml:space="preserve">che trasferisce maggiore deportanza all’asse anteriore in trazione. Non richiede maggiore spazio </w:t>
      </w:r>
      <w:r>
        <w:rPr>
          <w:kern w:val="16"/>
          <w:sz w:val="22"/>
        </w:rPr>
        <w:t xml:space="preserve">nel cambio sportivo a 7 marce AMG SPEEDSHIFT MCT ed assicura il minimo ingombro. La coppia viene trasferita dalla presa di forza presente sull’asse anteriore tramite l’albero cardanico. Per la trasmissione della coppia motrice dal </w:t>
      </w:r>
      <w:r>
        <w:rPr>
          <w:spacing w:val="-2"/>
          <w:kern w:val="16"/>
          <w:sz w:val="22"/>
        </w:rPr>
        <w:t>differenziale anteriore al semiasse anteriore sinistro è presente un albero intermedio, collegato alla coppa dell’olio motore tramite un condotto chiuso.</w:t>
      </w:r>
      <w:r>
        <w:rPr>
          <w:kern w:val="16"/>
          <w:sz w:val="22"/>
        </w:rPr>
        <w:t xml:space="preserve"> </w:t>
      </w:r>
      <w:r>
        <w:rPr>
          <w:spacing w:val="-2"/>
          <w:kern w:val="16"/>
          <w:sz w:val="22"/>
        </w:rPr>
        <w:t>Questa struttura compatta e leggera comporta un peso</w:t>
      </w:r>
      <w:r>
        <w:rPr>
          <w:kern w:val="16"/>
          <w:sz w:val="22"/>
        </w:rPr>
        <w:t xml:space="preserve"> supplementare di soli 70 kg per il sistema di trazione integrale, con evidente vantaggio per i valori di consumi ed emissioni dei gas di scarico.</w:t>
      </w:r>
    </w:p>
    <w:p w:rsidR="00417C5C" w:rsidRDefault="00417C5C" w:rsidP="00520777">
      <w:pPr>
        <w:keepNext/>
        <w:overflowPunct w:val="0"/>
        <w:autoSpaceDE w:val="0"/>
        <w:autoSpaceDN w:val="0"/>
        <w:adjustRightInd w:val="0"/>
        <w:spacing w:after="0" w:line="360" w:lineRule="auto"/>
        <w:textAlignment w:val="baseline"/>
        <w:rPr>
          <w:b/>
          <w:kern w:val="16"/>
          <w:sz w:val="22"/>
        </w:rPr>
      </w:pPr>
    </w:p>
    <w:p w:rsidR="00207B72" w:rsidRPr="00710D0E" w:rsidRDefault="00207B72" w:rsidP="00520777">
      <w:pPr>
        <w:keepNext/>
        <w:overflowPunct w:val="0"/>
        <w:autoSpaceDE w:val="0"/>
        <w:autoSpaceDN w:val="0"/>
        <w:adjustRightInd w:val="0"/>
        <w:spacing w:after="0" w:line="360" w:lineRule="auto"/>
        <w:textAlignment w:val="baseline"/>
        <w:rPr>
          <w:b/>
          <w:kern w:val="16"/>
          <w:sz w:val="22"/>
          <w:szCs w:val="22"/>
        </w:rPr>
      </w:pPr>
      <w:r>
        <w:rPr>
          <w:b/>
          <w:kern w:val="16"/>
          <w:sz w:val="22"/>
        </w:rPr>
        <w:t xml:space="preserve">Classe </w:t>
      </w:r>
      <w:r w:rsidR="00A949FD">
        <w:rPr>
          <w:b/>
          <w:kern w:val="16"/>
          <w:sz w:val="22"/>
        </w:rPr>
        <w:t>C B</w:t>
      </w:r>
      <w:r>
        <w:rPr>
          <w:b/>
          <w:kern w:val="16"/>
          <w:sz w:val="22"/>
        </w:rPr>
        <w:t>erlina: fascino allo stato puro</w:t>
      </w:r>
    </w:p>
    <w:p w:rsidR="00417C5C" w:rsidRDefault="00417C5C" w:rsidP="00520777">
      <w:pPr>
        <w:overflowPunct w:val="0"/>
        <w:autoSpaceDE w:val="0"/>
        <w:autoSpaceDN w:val="0"/>
        <w:adjustRightInd w:val="0"/>
        <w:spacing w:after="0" w:line="360" w:lineRule="auto"/>
        <w:textAlignment w:val="baseline"/>
        <w:rPr>
          <w:kern w:val="16"/>
          <w:sz w:val="22"/>
        </w:rPr>
      </w:pPr>
    </w:p>
    <w:p w:rsidR="00207B72" w:rsidRPr="007C7D58" w:rsidRDefault="00207B72" w:rsidP="00520777">
      <w:pPr>
        <w:overflowPunct w:val="0"/>
        <w:autoSpaceDE w:val="0"/>
        <w:autoSpaceDN w:val="0"/>
        <w:adjustRightInd w:val="0"/>
        <w:spacing w:after="0" w:line="360" w:lineRule="auto"/>
        <w:textAlignment w:val="baseline"/>
        <w:rPr>
          <w:bCs/>
          <w:kern w:val="16"/>
          <w:sz w:val="22"/>
          <w:szCs w:val="22"/>
        </w:rPr>
      </w:pPr>
      <w:r>
        <w:rPr>
          <w:kern w:val="16"/>
          <w:sz w:val="22"/>
        </w:rPr>
        <w:t>Con la nuova Classe C, Mercedes-Benz segna un ulteriore successo ed apre nuovi orizzonti nella classe media superiore. Grazie al concetto di costruzione intelligente con una riduzione del peso fino a 100 chilogrammi, ad un’aerodinamica eccellente ed a nuovi motori parchi nei consumi, la Classe C ottiene i valori migliori in termini di efficienza nella categoria. Numerosi nuovi sistemi di assistenza offrono sicurezza ai massimi livelli, ed un nuovo assetto, a richiesta con sospensione pneumatica, garantisce un comfort di marcia e di sospensione esemplare, e caratteristiche di marcia estremamente agili. Con un design essenziale ed al tempo stesso accattivante, oltre che con l’abitacolo di classe superiore, la nuova Classe C aggiunge un tocco futuristico alle forme dal punto di vista estetic</w:t>
      </w:r>
      <w:r w:rsidR="00B96A8A">
        <w:rPr>
          <w:kern w:val="16"/>
          <w:sz w:val="22"/>
        </w:rPr>
        <w:t xml:space="preserve">o. Numerose altre innovazioni ed equipaggiamenti </w:t>
      </w:r>
      <w:r>
        <w:rPr>
          <w:kern w:val="16"/>
          <w:sz w:val="22"/>
        </w:rPr>
        <w:t>sottolineano il comfort mirato ad un potenziamento delle prestazioni e l’anima sportiva della berlina. In poche parole, la qualità percepita</w:t>
      </w:r>
      <w:r w:rsidR="00537F65">
        <w:rPr>
          <w:kern w:val="16"/>
          <w:sz w:val="22"/>
        </w:rPr>
        <w:t xml:space="preserve"> della Clas</w:t>
      </w:r>
      <w:r w:rsidR="00B96A8A">
        <w:rPr>
          <w:kern w:val="16"/>
          <w:sz w:val="22"/>
        </w:rPr>
        <w:t xml:space="preserve">se C rappresenta un </w:t>
      </w:r>
      <w:r>
        <w:rPr>
          <w:kern w:val="16"/>
          <w:sz w:val="22"/>
        </w:rPr>
        <w:t>up</w:t>
      </w:r>
      <w:r w:rsidR="00B96A8A">
        <w:rPr>
          <w:kern w:val="16"/>
          <w:sz w:val="22"/>
        </w:rPr>
        <w:t>grade a una categoria superiore</w:t>
      </w:r>
      <w:r>
        <w:rPr>
          <w:kern w:val="16"/>
          <w:sz w:val="22"/>
        </w:rPr>
        <w:t xml:space="preserve">. </w:t>
      </w:r>
    </w:p>
    <w:p w:rsidR="00417C5C" w:rsidRDefault="00417C5C" w:rsidP="00520777">
      <w:pPr>
        <w:overflowPunct w:val="0"/>
        <w:autoSpaceDE w:val="0"/>
        <w:autoSpaceDN w:val="0"/>
        <w:adjustRightInd w:val="0"/>
        <w:spacing w:after="0" w:line="360" w:lineRule="auto"/>
        <w:textAlignment w:val="baseline"/>
        <w:rPr>
          <w:kern w:val="16"/>
          <w:sz w:val="22"/>
        </w:rPr>
      </w:pPr>
    </w:p>
    <w:p w:rsidR="00207B72" w:rsidRPr="00710D0E" w:rsidRDefault="00207B72" w:rsidP="00520777">
      <w:pPr>
        <w:overflowPunct w:val="0"/>
        <w:autoSpaceDE w:val="0"/>
        <w:autoSpaceDN w:val="0"/>
        <w:adjustRightInd w:val="0"/>
        <w:spacing w:after="0" w:line="360" w:lineRule="auto"/>
        <w:textAlignment w:val="baseline"/>
        <w:rPr>
          <w:kern w:val="16"/>
          <w:sz w:val="22"/>
          <w:szCs w:val="22"/>
        </w:rPr>
      </w:pPr>
      <w:r>
        <w:rPr>
          <w:kern w:val="16"/>
          <w:sz w:val="22"/>
        </w:rPr>
        <w:t>Per tenere conto delle crescenti dimensioni medie delle persone, anche la Classe C è cresciuta. Con un passo incrementato di 80 millimetri (2.840 millimetri) rispetto al modello precedente, la lunghezza della vettura è stata aumentata di 95 millimetri (4.686 millimetri) e la larghezza di 40 millimetri (1.810 millimetri). Inoltre, il volume del bagaglio della nuova Classe C berlina supera con 480 litri (in conformità con ISO 3832) il livello del modello precedente.</w:t>
      </w:r>
    </w:p>
    <w:p w:rsidR="00417C5C" w:rsidRDefault="00417C5C" w:rsidP="00520777">
      <w:pPr>
        <w:overflowPunct w:val="0"/>
        <w:autoSpaceDE w:val="0"/>
        <w:autoSpaceDN w:val="0"/>
        <w:adjustRightInd w:val="0"/>
        <w:spacing w:after="0" w:line="360" w:lineRule="auto"/>
        <w:textAlignment w:val="baseline"/>
        <w:rPr>
          <w:kern w:val="16"/>
          <w:sz w:val="22"/>
        </w:rPr>
      </w:pPr>
    </w:p>
    <w:p w:rsidR="00207B72" w:rsidRDefault="00B96A8A" w:rsidP="00520777">
      <w:pPr>
        <w:overflowPunct w:val="0"/>
        <w:autoSpaceDE w:val="0"/>
        <w:autoSpaceDN w:val="0"/>
        <w:adjustRightInd w:val="0"/>
        <w:spacing w:after="0" w:line="360" w:lineRule="auto"/>
        <w:textAlignment w:val="baseline"/>
        <w:rPr>
          <w:kern w:val="16"/>
          <w:sz w:val="22"/>
          <w:szCs w:val="22"/>
        </w:rPr>
      </w:pPr>
      <w:r>
        <w:rPr>
          <w:kern w:val="16"/>
          <w:sz w:val="22"/>
        </w:rPr>
        <w:lastRenderedPageBreak/>
        <w:t>Esteticamente,</w:t>
      </w:r>
      <w:r w:rsidR="00207B72">
        <w:rPr>
          <w:kern w:val="16"/>
          <w:sz w:val="22"/>
        </w:rPr>
        <w:t xml:space="preserve"> la nuova Classe C </w:t>
      </w:r>
      <w:r>
        <w:rPr>
          <w:kern w:val="16"/>
          <w:sz w:val="22"/>
        </w:rPr>
        <w:t>prende</w:t>
      </w:r>
      <w:r w:rsidR="00207B72">
        <w:rPr>
          <w:kern w:val="16"/>
          <w:sz w:val="22"/>
        </w:rPr>
        <w:t xml:space="preserve"> le distanze dal modello precedente. Il design distintivo e dinamico è caratterizzato da linee nette e sensuali, che risvegliano nuove emozioni. L’estetica moderna trasmette ispirazione per le linee e le superfici sensuali della nuova berlina, la cui armonia e tensione non lascia nessuno indifferente. I designer hanno creato forme ridotte e </w:t>
      </w:r>
      <w:r>
        <w:rPr>
          <w:kern w:val="16"/>
          <w:sz w:val="22"/>
        </w:rPr>
        <w:t>semplici</w:t>
      </w:r>
      <w:r w:rsidR="00207B72">
        <w:rPr>
          <w:kern w:val="16"/>
          <w:sz w:val="22"/>
        </w:rPr>
        <w:t xml:space="preserve"> che sottolineano </w:t>
      </w:r>
      <w:r>
        <w:rPr>
          <w:kern w:val="16"/>
          <w:sz w:val="22"/>
        </w:rPr>
        <w:t>una tecnologia</w:t>
      </w:r>
      <w:r w:rsidR="00207B72">
        <w:rPr>
          <w:kern w:val="16"/>
          <w:sz w:val="22"/>
        </w:rPr>
        <w:t xml:space="preserve"> intelligente. Le superfici dalla struttura sono esaltate c</w:t>
      </w:r>
      <w:r>
        <w:rPr>
          <w:kern w:val="16"/>
          <w:sz w:val="22"/>
        </w:rPr>
        <w:t xml:space="preserve">on consapevolezza, regalando </w:t>
      </w:r>
      <w:r w:rsidR="00207B72">
        <w:rPr>
          <w:kern w:val="16"/>
          <w:sz w:val="22"/>
        </w:rPr>
        <w:t>un effetto moderno ed accattivante. Un design preciso delle linee e plastico delle superfici crea effetti di luci ed ombre di tendenza.</w:t>
      </w:r>
    </w:p>
    <w:p w:rsidR="00417C5C" w:rsidRDefault="00417C5C" w:rsidP="00520777">
      <w:pPr>
        <w:overflowPunct w:val="0"/>
        <w:autoSpaceDE w:val="0"/>
        <w:autoSpaceDN w:val="0"/>
        <w:adjustRightInd w:val="0"/>
        <w:spacing w:after="0" w:line="360" w:lineRule="auto"/>
        <w:textAlignment w:val="baseline"/>
        <w:rPr>
          <w:kern w:val="16"/>
          <w:sz w:val="22"/>
        </w:rPr>
      </w:pPr>
    </w:p>
    <w:p w:rsidR="00207B72" w:rsidRDefault="00207B72" w:rsidP="00520777">
      <w:pPr>
        <w:overflowPunct w:val="0"/>
        <w:autoSpaceDE w:val="0"/>
        <w:autoSpaceDN w:val="0"/>
        <w:adjustRightInd w:val="0"/>
        <w:spacing w:after="0" w:line="360" w:lineRule="auto"/>
        <w:textAlignment w:val="baseline"/>
        <w:rPr>
          <w:kern w:val="16"/>
          <w:sz w:val="22"/>
        </w:rPr>
      </w:pPr>
      <w:r>
        <w:rPr>
          <w:kern w:val="16"/>
          <w:sz w:val="22"/>
        </w:rPr>
        <w:t xml:space="preserve">Il livello qualitativo </w:t>
      </w:r>
      <w:r w:rsidR="00A949FD">
        <w:rPr>
          <w:kern w:val="16"/>
          <w:sz w:val="22"/>
        </w:rPr>
        <w:t xml:space="preserve">raggiunto dagli interni, realizzati dall’Advanced Design Center di Como, </w:t>
      </w:r>
      <w:r w:rsidR="00B96A8A">
        <w:rPr>
          <w:kern w:val="16"/>
          <w:sz w:val="22"/>
        </w:rPr>
        <w:t>fissa nuovi standard anche nei segmenti superiori</w:t>
      </w:r>
      <w:r>
        <w:rPr>
          <w:kern w:val="16"/>
          <w:sz w:val="22"/>
        </w:rPr>
        <w:t xml:space="preserve">. Lo stesso vale anche per la sapiente scelta di materiali di pregio, la piacevole sensazione che questi ultimi trasmettono al tatto e la precisione che caratterizza ogni dettaglio. Per non parlare poi della nuova filosofia di design che coniuga alla perfezione sinuosità ed essenzialità con una sportività dinamica, sottolineando ulteriormente </w:t>
      </w:r>
      <w:r w:rsidR="00A949FD">
        <w:rPr>
          <w:kern w:val="16"/>
          <w:sz w:val="22"/>
        </w:rPr>
        <w:t>lo stile</w:t>
      </w:r>
      <w:r>
        <w:rPr>
          <w:kern w:val="16"/>
          <w:sz w:val="22"/>
        </w:rPr>
        <w:t xml:space="preserve"> degli interni.</w:t>
      </w:r>
    </w:p>
    <w:p w:rsidR="00B96A8A" w:rsidRDefault="00B96A8A" w:rsidP="00520777">
      <w:pPr>
        <w:overflowPunct w:val="0"/>
        <w:autoSpaceDE w:val="0"/>
        <w:autoSpaceDN w:val="0"/>
        <w:adjustRightInd w:val="0"/>
        <w:spacing w:after="0" w:line="360" w:lineRule="auto"/>
        <w:textAlignment w:val="baseline"/>
        <w:rPr>
          <w:kern w:val="16"/>
          <w:sz w:val="22"/>
          <w:szCs w:val="22"/>
        </w:rPr>
      </w:pPr>
    </w:p>
    <w:p w:rsidR="00207B72" w:rsidRPr="003A1612" w:rsidRDefault="00B96A8A" w:rsidP="00520777">
      <w:pPr>
        <w:keepNext/>
        <w:spacing w:after="0" w:line="360" w:lineRule="auto"/>
        <w:rPr>
          <w:sz w:val="22"/>
          <w:szCs w:val="22"/>
        </w:rPr>
      </w:pPr>
      <w:r>
        <w:rPr>
          <w:sz w:val="22"/>
        </w:rPr>
        <w:t>Le</w:t>
      </w:r>
      <w:r w:rsidR="00261B9D">
        <w:rPr>
          <w:sz w:val="22"/>
        </w:rPr>
        <w:t xml:space="preserve"> versioni a</w:t>
      </w:r>
      <w:r>
        <w:rPr>
          <w:sz w:val="22"/>
        </w:rPr>
        <w:t xml:space="preserve"> trazione integrale</w:t>
      </w:r>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560"/>
        <w:gridCol w:w="1559"/>
      </w:tblGrid>
      <w:tr w:rsidR="00207B72" w:rsidRPr="003A1612" w:rsidTr="00906870">
        <w:trPr>
          <w:cantSplit/>
        </w:trPr>
        <w:tc>
          <w:tcPr>
            <w:tcW w:w="2943" w:type="dxa"/>
          </w:tcPr>
          <w:p w:rsidR="00207B72" w:rsidRPr="003A1612" w:rsidRDefault="00207B72" w:rsidP="004F438C">
            <w:pPr>
              <w:spacing w:after="0" w:line="240" w:lineRule="exact"/>
              <w:rPr>
                <w:rFonts w:cs="Arial"/>
                <w:b/>
                <w:sz w:val="18"/>
                <w:szCs w:val="18"/>
              </w:rPr>
            </w:pPr>
            <w:r>
              <w:rPr>
                <w:rFonts w:cs="Arial"/>
                <w:b/>
                <w:sz w:val="18"/>
              </w:rPr>
              <w:t>Modello</w:t>
            </w:r>
          </w:p>
        </w:tc>
        <w:tc>
          <w:tcPr>
            <w:tcW w:w="1560" w:type="dxa"/>
          </w:tcPr>
          <w:p w:rsidR="00207B72" w:rsidRPr="003A1612" w:rsidRDefault="00207B72" w:rsidP="004F438C">
            <w:pPr>
              <w:spacing w:after="0" w:line="240" w:lineRule="exact"/>
              <w:rPr>
                <w:rFonts w:cs="Arial"/>
                <w:b/>
                <w:sz w:val="18"/>
                <w:szCs w:val="18"/>
              </w:rPr>
            </w:pPr>
            <w:r>
              <w:rPr>
                <w:rFonts w:cs="Arial"/>
                <w:b/>
                <w:sz w:val="18"/>
              </w:rPr>
              <w:t>C 250 BlueTEC 4MATIC</w:t>
            </w:r>
          </w:p>
        </w:tc>
        <w:tc>
          <w:tcPr>
            <w:tcW w:w="1559" w:type="dxa"/>
          </w:tcPr>
          <w:p w:rsidR="00207B72" w:rsidRDefault="00207B72" w:rsidP="004F438C">
            <w:pPr>
              <w:spacing w:after="0" w:line="240" w:lineRule="exact"/>
              <w:rPr>
                <w:rFonts w:cs="Arial"/>
                <w:b/>
                <w:sz w:val="18"/>
                <w:szCs w:val="18"/>
              </w:rPr>
            </w:pPr>
            <w:r>
              <w:rPr>
                <w:rFonts w:cs="Arial"/>
                <w:b/>
                <w:sz w:val="18"/>
              </w:rPr>
              <w:t>C 400 4MATIC</w:t>
            </w:r>
          </w:p>
        </w:tc>
      </w:tr>
      <w:tr w:rsidR="00207B72" w:rsidRPr="003A1612" w:rsidTr="00906870">
        <w:trPr>
          <w:cantSplit/>
        </w:trPr>
        <w:tc>
          <w:tcPr>
            <w:tcW w:w="2943" w:type="dxa"/>
          </w:tcPr>
          <w:p w:rsidR="00207B72" w:rsidRPr="003A1612" w:rsidRDefault="00207B72" w:rsidP="004F438C">
            <w:pPr>
              <w:spacing w:after="0" w:line="240" w:lineRule="exact"/>
              <w:rPr>
                <w:rFonts w:cs="Arial"/>
                <w:sz w:val="18"/>
                <w:szCs w:val="18"/>
              </w:rPr>
            </w:pPr>
            <w:r>
              <w:rPr>
                <w:rFonts w:cs="Arial"/>
                <w:sz w:val="18"/>
              </w:rPr>
              <w:t>Numero cilindri/disposizione</w:t>
            </w:r>
          </w:p>
        </w:tc>
        <w:tc>
          <w:tcPr>
            <w:tcW w:w="1560" w:type="dxa"/>
          </w:tcPr>
          <w:p w:rsidR="00207B72" w:rsidRPr="003A1612" w:rsidRDefault="00207B72" w:rsidP="004F438C">
            <w:pPr>
              <w:spacing w:after="0" w:line="240" w:lineRule="exact"/>
              <w:rPr>
                <w:rFonts w:cs="Arial"/>
                <w:sz w:val="18"/>
                <w:szCs w:val="18"/>
              </w:rPr>
            </w:pPr>
            <w:r>
              <w:rPr>
                <w:rFonts w:cs="Arial"/>
                <w:sz w:val="18"/>
              </w:rPr>
              <w:t>4 in linea</w:t>
            </w:r>
          </w:p>
        </w:tc>
        <w:tc>
          <w:tcPr>
            <w:tcW w:w="1559" w:type="dxa"/>
          </w:tcPr>
          <w:p w:rsidR="00207B72" w:rsidRDefault="00207B72" w:rsidP="004F438C">
            <w:pPr>
              <w:spacing w:after="0" w:line="240" w:lineRule="exact"/>
              <w:rPr>
                <w:rFonts w:cs="Arial"/>
                <w:sz w:val="18"/>
                <w:szCs w:val="18"/>
              </w:rPr>
            </w:pPr>
            <w:r>
              <w:rPr>
                <w:rFonts w:cs="Arial"/>
                <w:sz w:val="18"/>
              </w:rPr>
              <w:t>6/V</w:t>
            </w:r>
          </w:p>
        </w:tc>
      </w:tr>
      <w:tr w:rsidR="00207B72" w:rsidRPr="003A1612" w:rsidTr="00906870">
        <w:trPr>
          <w:cantSplit/>
        </w:trPr>
        <w:tc>
          <w:tcPr>
            <w:tcW w:w="2943" w:type="dxa"/>
          </w:tcPr>
          <w:p w:rsidR="00207B72" w:rsidRPr="003A1612" w:rsidRDefault="00207B72" w:rsidP="004F438C">
            <w:pPr>
              <w:spacing w:after="0" w:line="240" w:lineRule="exact"/>
              <w:rPr>
                <w:rFonts w:cs="Arial"/>
                <w:sz w:val="18"/>
                <w:szCs w:val="18"/>
              </w:rPr>
            </w:pPr>
            <w:r>
              <w:rPr>
                <w:rFonts w:cs="Arial"/>
                <w:sz w:val="18"/>
              </w:rPr>
              <w:t>Cilindrata (cm</w:t>
            </w:r>
            <w:r>
              <w:rPr>
                <w:rFonts w:cs="Arial"/>
                <w:sz w:val="18"/>
                <w:vertAlign w:val="superscript"/>
              </w:rPr>
              <w:t>3</w:t>
            </w:r>
            <w:r>
              <w:rPr>
                <w:rFonts w:cs="Arial"/>
                <w:sz w:val="18"/>
              </w:rPr>
              <w:t>)</w:t>
            </w:r>
          </w:p>
        </w:tc>
        <w:tc>
          <w:tcPr>
            <w:tcW w:w="1560" w:type="dxa"/>
          </w:tcPr>
          <w:p w:rsidR="00207B72" w:rsidRPr="003A1612" w:rsidRDefault="00207B72" w:rsidP="004F438C">
            <w:pPr>
              <w:spacing w:after="0" w:line="240" w:lineRule="exact"/>
              <w:rPr>
                <w:rFonts w:cs="Arial"/>
                <w:sz w:val="18"/>
                <w:szCs w:val="18"/>
              </w:rPr>
            </w:pPr>
            <w:r>
              <w:rPr>
                <w:rFonts w:cs="Arial"/>
                <w:sz w:val="18"/>
              </w:rPr>
              <w:t>2.143</w:t>
            </w:r>
          </w:p>
        </w:tc>
        <w:tc>
          <w:tcPr>
            <w:tcW w:w="1559" w:type="dxa"/>
          </w:tcPr>
          <w:p w:rsidR="00207B72" w:rsidRDefault="00207B72" w:rsidP="004F438C">
            <w:pPr>
              <w:spacing w:after="0" w:line="240" w:lineRule="exact"/>
              <w:rPr>
                <w:rFonts w:cs="Arial"/>
                <w:sz w:val="18"/>
                <w:szCs w:val="18"/>
              </w:rPr>
            </w:pPr>
            <w:r>
              <w:rPr>
                <w:rFonts w:cs="Arial"/>
                <w:sz w:val="18"/>
              </w:rPr>
              <w:t>2.996</w:t>
            </w:r>
          </w:p>
        </w:tc>
      </w:tr>
      <w:tr w:rsidR="00207B72" w:rsidRPr="003A1612" w:rsidTr="00906870">
        <w:trPr>
          <w:cantSplit/>
        </w:trPr>
        <w:tc>
          <w:tcPr>
            <w:tcW w:w="2943" w:type="dxa"/>
          </w:tcPr>
          <w:p w:rsidR="00207B72" w:rsidRPr="003A1612" w:rsidRDefault="00207B72" w:rsidP="004F438C">
            <w:pPr>
              <w:spacing w:after="0" w:line="240" w:lineRule="exact"/>
              <w:rPr>
                <w:rFonts w:cs="Arial"/>
                <w:sz w:val="18"/>
                <w:szCs w:val="18"/>
              </w:rPr>
            </w:pPr>
            <w:r>
              <w:rPr>
                <w:rFonts w:cs="Arial"/>
                <w:sz w:val="18"/>
              </w:rPr>
              <w:t>Potenza nominale (kW/CV a giri/min)</w:t>
            </w:r>
          </w:p>
        </w:tc>
        <w:tc>
          <w:tcPr>
            <w:tcW w:w="1560" w:type="dxa"/>
          </w:tcPr>
          <w:p w:rsidR="00207B72" w:rsidRPr="003A1612" w:rsidRDefault="00207B72" w:rsidP="004F438C">
            <w:pPr>
              <w:spacing w:after="0" w:line="240" w:lineRule="exact"/>
              <w:rPr>
                <w:rFonts w:cs="Arial"/>
                <w:sz w:val="18"/>
                <w:szCs w:val="18"/>
              </w:rPr>
            </w:pPr>
            <w:r>
              <w:rPr>
                <w:rFonts w:cs="Arial"/>
                <w:sz w:val="18"/>
              </w:rPr>
              <w:t>150/204 a 3.800</w:t>
            </w:r>
          </w:p>
        </w:tc>
        <w:tc>
          <w:tcPr>
            <w:tcW w:w="1559" w:type="dxa"/>
          </w:tcPr>
          <w:p w:rsidR="00207B72" w:rsidRDefault="00207B72" w:rsidP="004F438C">
            <w:pPr>
              <w:spacing w:after="0" w:line="240" w:lineRule="exact"/>
              <w:rPr>
                <w:rFonts w:cs="Arial"/>
                <w:sz w:val="18"/>
                <w:szCs w:val="18"/>
              </w:rPr>
            </w:pPr>
            <w:r>
              <w:rPr>
                <w:rFonts w:cs="Arial"/>
                <w:sz w:val="18"/>
              </w:rPr>
              <w:t>245/333 a 5.250-6.000</w:t>
            </w:r>
          </w:p>
        </w:tc>
      </w:tr>
      <w:tr w:rsidR="00207B72" w:rsidRPr="003A1612" w:rsidTr="00906870">
        <w:trPr>
          <w:cantSplit/>
        </w:trPr>
        <w:tc>
          <w:tcPr>
            <w:tcW w:w="2943" w:type="dxa"/>
          </w:tcPr>
          <w:p w:rsidR="00207B72" w:rsidRPr="003A1612" w:rsidRDefault="00207B72" w:rsidP="004F438C">
            <w:pPr>
              <w:spacing w:after="0" w:line="240" w:lineRule="exact"/>
              <w:rPr>
                <w:rFonts w:cs="Arial"/>
                <w:sz w:val="18"/>
                <w:szCs w:val="18"/>
              </w:rPr>
            </w:pPr>
            <w:r>
              <w:rPr>
                <w:rFonts w:cs="Arial"/>
                <w:sz w:val="18"/>
              </w:rPr>
              <w:t>Coppia nominale (Nm a giri/min)</w:t>
            </w:r>
          </w:p>
        </w:tc>
        <w:tc>
          <w:tcPr>
            <w:tcW w:w="1560" w:type="dxa"/>
          </w:tcPr>
          <w:p w:rsidR="00207B72" w:rsidRPr="003A1612" w:rsidRDefault="00207B72" w:rsidP="004F438C">
            <w:pPr>
              <w:spacing w:after="0" w:line="240" w:lineRule="exact"/>
              <w:rPr>
                <w:rFonts w:cs="Arial"/>
                <w:sz w:val="18"/>
                <w:szCs w:val="18"/>
              </w:rPr>
            </w:pPr>
            <w:r>
              <w:rPr>
                <w:rFonts w:cs="Arial"/>
                <w:sz w:val="18"/>
              </w:rPr>
              <w:t xml:space="preserve">500 a </w:t>
            </w:r>
            <w:r>
              <w:rPr>
                <w:rFonts w:cs="Arial"/>
                <w:sz w:val="18"/>
              </w:rPr>
              <w:br/>
              <w:t>1.600-1.800</w:t>
            </w:r>
          </w:p>
        </w:tc>
        <w:tc>
          <w:tcPr>
            <w:tcW w:w="1559" w:type="dxa"/>
          </w:tcPr>
          <w:p w:rsidR="00207B72" w:rsidRDefault="00207B72" w:rsidP="004F438C">
            <w:pPr>
              <w:spacing w:after="0" w:line="240" w:lineRule="exact"/>
              <w:rPr>
                <w:rFonts w:cs="Arial"/>
                <w:sz w:val="18"/>
                <w:szCs w:val="18"/>
              </w:rPr>
            </w:pPr>
            <w:r>
              <w:rPr>
                <w:rFonts w:cs="Arial"/>
                <w:sz w:val="18"/>
              </w:rPr>
              <w:t xml:space="preserve">480 a </w:t>
            </w:r>
            <w:r>
              <w:rPr>
                <w:rFonts w:cs="Arial"/>
                <w:sz w:val="18"/>
              </w:rPr>
              <w:br/>
              <w:t>1.600-4.000</w:t>
            </w:r>
          </w:p>
        </w:tc>
      </w:tr>
      <w:tr w:rsidR="00207B72" w:rsidRPr="003A1612" w:rsidTr="00906870">
        <w:trPr>
          <w:cantSplit/>
        </w:trPr>
        <w:tc>
          <w:tcPr>
            <w:tcW w:w="2943" w:type="dxa"/>
          </w:tcPr>
          <w:p w:rsidR="00207B72" w:rsidRPr="003A1612" w:rsidRDefault="00207B72" w:rsidP="004F438C">
            <w:pPr>
              <w:spacing w:after="0" w:line="240" w:lineRule="exact"/>
              <w:rPr>
                <w:rFonts w:cs="Arial"/>
                <w:sz w:val="18"/>
                <w:szCs w:val="18"/>
              </w:rPr>
            </w:pPr>
            <w:r>
              <w:rPr>
                <w:rFonts w:cs="Arial"/>
                <w:sz w:val="18"/>
              </w:rPr>
              <w:t>Consumo nel ciclo combinato a partire da (l/100 km)</w:t>
            </w:r>
          </w:p>
        </w:tc>
        <w:tc>
          <w:tcPr>
            <w:tcW w:w="1560" w:type="dxa"/>
          </w:tcPr>
          <w:p w:rsidR="00207B72" w:rsidRPr="003A1612" w:rsidRDefault="00207B72" w:rsidP="004F438C">
            <w:pPr>
              <w:spacing w:after="0" w:line="240" w:lineRule="exact"/>
              <w:rPr>
                <w:rFonts w:cs="Arial"/>
                <w:sz w:val="18"/>
                <w:szCs w:val="18"/>
              </w:rPr>
            </w:pPr>
            <w:r>
              <w:rPr>
                <w:rFonts w:cs="Arial"/>
                <w:sz w:val="18"/>
              </w:rPr>
              <w:t>5,0-4,8</w:t>
            </w:r>
            <w:r>
              <w:rPr>
                <w:rFonts w:cs="Arial"/>
                <w:sz w:val="18"/>
              </w:rPr>
              <w:br/>
              <w:t>(5,2-5,0)</w:t>
            </w:r>
          </w:p>
        </w:tc>
        <w:tc>
          <w:tcPr>
            <w:tcW w:w="1559" w:type="dxa"/>
          </w:tcPr>
          <w:p w:rsidR="00207B72" w:rsidRDefault="00207B72" w:rsidP="004F438C">
            <w:pPr>
              <w:spacing w:after="0" w:line="240" w:lineRule="exact"/>
              <w:rPr>
                <w:rFonts w:cs="Arial"/>
                <w:sz w:val="18"/>
                <w:szCs w:val="18"/>
              </w:rPr>
            </w:pPr>
            <w:r>
              <w:rPr>
                <w:rFonts w:cs="Arial"/>
                <w:sz w:val="18"/>
              </w:rPr>
              <w:t>7,8-7,3</w:t>
            </w:r>
            <w:r>
              <w:rPr>
                <w:rFonts w:cs="Arial"/>
                <w:sz w:val="18"/>
              </w:rPr>
              <w:br/>
              <w:t>(7,8-7,4)</w:t>
            </w:r>
          </w:p>
        </w:tc>
      </w:tr>
      <w:tr w:rsidR="00207B72" w:rsidRPr="003A1612" w:rsidTr="00906870">
        <w:trPr>
          <w:cantSplit/>
        </w:trPr>
        <w:tc>
          <w:tcPr>
            <w:tcW w:w="2943" w:type="dxa"/>
          </w:tcPr>
          <w:p w:rsidR="00207B72" w:rsidRPr="003A1612" w:rsidRDefault="00207B72" w:rsidP="004F438C">
            <w:pPr>
              <w:spacing w:after="0" w:line="240" w:lineRule="exact"/>
              <w:rPr>
                <w:rFonts w:cs="Arial"/>
                <w:sz w:val="18"/>
                <w:szCs w:val="18"/>
              </w:rPr>
            </w:pPr>
            <w:r>
              <w:rPr>
                <w:rFonts w:cs="Arial"/>
                <w:sz w:val="18"/>
              </w:rPr>
              <w:t>Emissioni di CO</w:t>
            </w:r>
            <w:r>
              <w:rPr>
                <w:rFonts w:cs="Arial"/>
                <w:sz w:val="18"/>
                <w:vertAlign w:val="subscript"/>
              </w:rPr>
              <w:t>2</w:t>
            </w:r>
            <w:r>
              <w:rPr>
                <w:rFonts w:cs="Arial"/>
                <w:sz w:val="18"/>
              </w:rPr>
              <w:t xml:space="preserve"> nel ciclo combinato a partire da (g/km)</w:t>
            </w:r>
          </w:p>
        </w:tc>
        <w:tc>
          <w:tcPr>
            <w:tcW w:w="1560" w:type="dxa"/>
          </w:tcPr>
          <w:p w:rsidR="00207B72" w:rsidRPr="003A1612" w:rsidRDefault="00207B72" w:rsidP="004F438C">
            <w:pPr>
              <w:spacing w:after="0" w:line="240" w:lineRule="exact"/>
              <w:rPr>
                <w:rFonts w:cs="Arial"/>
                <w:sz w:val="18"/>
                <w:szCs w:val="18"/>
              </w:rPr>
            </w:pPr>
            <w:r>
              <w:rPr>
                <w:rFonts w:cs="Arial"/>
                <w:sz w:val="18"/>
              </w:rPr>
              <w:t>134-129</w:t>
            </w:r>
            <w:r>
              <w:rPr>
                <w:rFonts w:cs="Arial"/>
                <w:sz w:val="18"/>
              </w:rPr>
              <w:br/>
              <w:t>(137-131)</w:t>
            </w:r>
          </w:p>
        </w:tc>
        <w:tc>
          <w:tcPr>
            <w:tcW w:w="1559" w:type="dxa"/>
          </w:tcPr>
          <w:p w:rsidR="00207B72" w:rsidRDefault="00207B72" w:rsidP="004F438C">
            <w:pPr>
              <w:spacing w:after="0" w:line="240" w:lineRule="exact"/>
              <w:rPr>
                <w:rFonts w:cs="Arial"/>
                <w:sz w:val="18"/>
                <w:szCs w:val="18"/>
              </w:rPr>
            </w:pPr>
            <w:r>
              <w:rPr>
                <w:rFonts w:cs="Arial"/>
                <w:sz w:val="18"/>
              </w:rPr>
              <w:t>181-170</w:t>
            </w:r>
            <w:r>
              <w:rPr>
                <w:rFonts w:cs="Arial"/>
                <w:sz w:val="18"/>
              </w:rPr>
              <w:br/>
              <w:t>(182-173)</w:t>
            </w:r>
          </w:p>
        </w:tc>
      </w:tr>
      <w:tr w:rsidR="00207B72" w:rsidRPr="003A1612" w:rsidTr="00906870">
        <w:trPr>
          <w:cantSplit/>
        </w:trPr>
        <w:tc>
          <w:tcPr>
            <w:tcW w:w="2943" w:type="dxa"/>
          </w:tcPr>
          <w:p w:rsidR="00207B72" w:rsidRPr="003A1612" w:rsidRDefault="00207B72" w:rsidP="004F438C">
            <w:pPr>
              <w:spacing w:after="0" w:line="240" w:lineRule="exact"/>
              <w:rPr>
                <w:rFonts w:cs="Arial"/>
                <w:sz w:val="18"/>
                <w:szCs w:val="18"/>
              </w:rPr>
            </w:pPr>
            <w:r>
              <w:rPr>
                <w:rFonts w:cs="Arial"/>
                <w:sz w:val="18"/>
              </w:rPr>
              <w:t>Classe di efficienza</w:t>
            </w:r>
          </w:p>
        </w:tc>
        <w:tc>
          <w:tcPr>
            <w:tcW w:w="1560" w:type="dxa"/>
          </w:tcPr>
          <w:p w:rsidR="00207B72" w:rsidRPr="003A1612" w:rsidRDefault="00207B72" w:rsidP="004F438C">
            <w:pPr>
              <w:spacing w:after="0" w:line="240" w:lineRule="exact"/>
              <w:rPr>
                <w:rFonts w:cs="Arial"/>
                <w:sz w:val="18"/>
                <w:szCs w:val="18"/>
              </w:rPr>
            </w:pPr>
            <w:r>
              <w:rPr>
                <w:rFonts w:cs="Arial"/>
                <w:sz w:val="18"/>
              </w:rPr>
              <w:t>A</w:t>
            </w:r>
            <w:r>
              <w:rPr>
                <w:rFonts w:cs="Arial"/>
                <w:sz w:val="18"/>
              </w:rPr>
              <w:br/>
              <w:t>(A)</w:t>
            </w:r>
          </w:p>
        </w:tc>
        <w:tc>
          <w:tcPr>
            <w:tcW w:w="1559" w:type="dxa"/>
          </w:tcPr>
          <w:p w:rsidR="00207B72" w:rsidRDefault="00207B72" w:rsidP="004F438C">
            <w:pPr>
              <w:spacing w:after="0" w:line="240" w:lineRule="exact"/>
              <w:rPr>
                <w:rFonts w:cs="Arial"/>
                <w:sz w:val="18"/>
                <w:szCs w:val="18"/>
              </w:rPr>
            </w:pPr>
            <w:r>
              <w:rPr>
                <w:rFonts w:cs="Arial"/>
                <w:sz w:val="18"/>
              </w:rPr>
              <w:t>D</w:t>
            </w:r>
            <w:r>
              <w:rPr>
                <w:rFonts w:cs="Arial"/>
                <w:sz w:val="18"/>
              </w:rPr>
              <w:br/>
              <w:t>(D)</w:t>
            </w:r>
          </w:p>
        </w:tc>
      </w:tr>
      <w:tr w:rsidR="00207B72" w:rsidRPr="003A1612" w:rsidTr="00906870">
        <w:trPr>
          <w:cantSplit/>
        </w:trPr>
        <w:tc>
          <w:tcPr>
            <w:tcW w:w="2943" w:type="dxa"/>
          </w:tcPr>
          <w:p w:rsidR="00207B72" w:rsidRPr="003A1612" w:rsidRDefault="00207B72" w:rsidP="004F438C">
            <w:pPr>
              <w:spacing w:after="0" w:line="240" w:lineRule="exact"/>
              <w:rPr>
                <w:rFonts w:cs="Arial"/>
                <w:sz w:val="18"/>
                <w:szCs w:val="18"/>
              </w:rPr>
            </w:pPr>
            <w:r>
              <w:rPr>
                <w:rFonts w:cs="Arial"/>
                <w:sz w:val="18"/>
              </w:rPr>
              <w:t>Accelerazione 0-100 km/h (s)</w:t>
            </w:r>
          </w:p>
        </w:tc>
        <w:tc>
          <w:tcPr>
            <w:tcW w:w="1560" w:type="dxa"/>
          </w:tcPr>
          <w:p w:rsidR="00207B72" w:rsidRPr="003A1612" w:rsidRDefault="00207B72" w:rsidP="004F438C">
            <w:pPr>
              <w:spacing w:after="0" w:line="240" w:lineRule="exact"/>
              <w:rPr>
                <w:rFonts w:cs="Arial"/>
                <w:sz w:val="18"/>
                <w:szCs w:val="18"/>
              </w:rPr>
            </w:pPr>
            <w:r>
              <w:rPr>
                <w:rFonts w:cs="Arial"/>
                <w:sz w:val="18"/>
              </w:rPr>
              <w:t>6,9</w:t>
            </w:r>
            <w:r>
              <w:rPr>
                <w:rFonts w:cs="Arial"/>
                <w:sz w:val="18"/>
              </w:rPr>
              <w:br/>
              <w:t>(7,2)</w:t>
            </w:r>
          </w:p>
        </w:tc>
        <w:tc>
          <w:tcPr>
            <w:tcW w:w="1559" w:type="dxa"/>
          </w:tcPr>
          <w:p w:rsidR="00207B72" w:rsidRDefault="00207B72" w:rsidP="004F438C">
            <w:pPr>
              <w:spacing w:after="0" w:line="240" w:lineRule="exact"/>
              <w:rPr>
                <w:rFonts w:cs="Arial"/>
                <w:sz w:val="18"/>
                <w:szCs w:val="18"/>
              </w:rPr>
            </w:pPr>
            <w:r>
              <w:rPr>
                <w:rFonts w:cs="Arial"/>
                <w:sz w:val="18"/>
              </w:rPr>
              <w:t>5,2</w:t>
            </w:r>
            <w:r>
              <w:rPr>
                <w:rFonts w:cs="Arial"/>
                <w:sz w:val="18"/>
              </w:rPr>
              <w:br/>
              <w:t>(5,2)</w:t>
            </w:r>
          </w:p>
        </w:tc>
      </w:tr>
      <w:tr w:rsidR="00207B72" w:rsidRPr="003A1612" w:rsidTr="00906870">
        <w:trPr>
          <w:cantSplit/>
        </w:trPr>
        <w:tc>
          <w:tcPr>
            <w:tcW w:w="2943" w:type="dxa"/>
          </w:tcPr>
          <w:p w:rsidR="00207B72" w:rsidRPr="003A1612" w:rsidRDefault="00207B72" w:rsidP="004F438C">
            <w:pPr>
              <w:spacing w:after="0" w:line="240" w:lineRule="exact"/>
              <w:rPr>
                <w:rFonts w:cs="Arial"/>
                <w:sz w:val="18"/>
                <w:szCs w:val="18"/>
              </w:rPr>
            </w:pPr>
            <w:r>
              <w:rPr>
                <w:rFonts w:cs="Arial"/>
                <w:sz w:val="18"/>
              </w:rPr>
              <w:t>Velocità massima (km/h)</w:t>
            </w:r>
          </w:p>
        </w:tc>
        <w:tc>
          <w:tcPr>
            <w:tcW w:w="1560" w:type="dxa"/>
          </w:tcPr>
          <w:p w:rsidR="00207B72" w:rsidRPr="003A1612" w:rsidRDefault="00207B72" w:rsidP="004F438C">
            <w:pPr>
              <w:spacing w:after="0" w:line="240" w:lineRule="exact"/>
              <w:rPr>
                <w:rFonts w:cs="Arial"/>
                <w:sz w:val="18"/>
                <w:szCs w:val="18"/>
              </w:rPr>
            </w:pPr>
            <w:r>
              <w:rPr>
                <w:rFonts w:cs="Arial"/>
                <w:sz w:val="18"/>
              </w:rPr>
              <w:t>240</w:t>
            </w:r>
            <w:r>
              <w:rPr>
                <w:rFonts w:cs="Arial"/>
                <w:sz w:val="18"/>
              </w:rPr>
              <w:br/>
              <w:t>(235)</w:t>
            </w:r>
          </w:p>
        </w:tc>
        <w:tc>
          <w:tcPr>
            <w:tcW w:w="1559" w:type="dxa"/>
          </w:tcPr>
          <w:p w:rsidR="00207B72" w:rsidRDefault="00207B72" w:rsidP="004F438C">
            <w:pPr>
              <w:spacing w:after="0" w:line="240" w:lineRule="exact"/>
              <w:rPr>
                <w:rFonts w:cs="Arial"/>
                <w:sz w:val="18"/>
                <w:szCs w:val="18"/>
              </w:rPr>
            </w:pPr>
            <w:r>
              <w:rPr>
                <w:rFonts w:cs="Arial"/>
                <w:sz w:val="18"/>
              </w:rPr>
              <w:t>250</w:t>
            </w:r>
            <w:r>
              <w:rPr>
                <w:rFonts w:cs="Arial"/>
                <w:sz w:val="18"/>
              </w:rPr>
              <w:br/>
              <w:t>(250)</w:t>
            </w:r>
          </w:p>
        </w:tc>
      </w:tr>
    </w:tbl>
    <w:p w:rsidR="003D2092" w:rsidRDefault="00884CC4">
      <w:pPr>
        <w:spacing w:after="0" w:line="240" w:lineRule="auto"/>
        <w:rPr>
          <w:kern w:val="16"/>
          <w:sz w:val="18"/>
          <w:szCs w:val="18"/>
        </w:rPr>
      </w:pPr>
      <w:r>
        <w:rPr>
          <w:kern w:val="16"/>
          <w:sz w:val="18"/>
        </w:rPr>
        <w:t>Dati per la station-wagon tra parentesi</w:t>
      </w:r>
    </w:p>
    <w:p w:rsidR="00417C5C" w:rsidRDefault="00417C5C" w:rsidP="00520777">
      <w:pPr>
        <w:keepNext/>
        <w:overflowPunct w:val="0"/>
        <w:autoSpaceDE w:val="0"/>
        <w:autoSpaceDN w:val="0"/>
        <w:adjustRightInd w:val="0"/>
        <w:spacing w:after="0" w:line="360" w:lineRule="auto"/>
        <w:textAlignment w:val="baseline"/>
        <w:rPr>
          <w:b/>
          <w:kern w:val="16"/>
          <w:sz w:val="22"/>
        </w:rPr>
      </w:pPr>
    </w:p>
    <w:p w:rsidR="00207B72" w:rsidRPr="007C7D58" w:rsidRDefault="00207B72" w:rsidP="00520777">
      <w:pPr>
        <w:keepNext/>
        <w:overflowPunct w:val="0"/>
        <w:autoSpaceDE w:val="0"/>
        <w:autoSpaceDN w:val="0"/>
        <w:adjustRightInd w:val="0"/>
        <w:spacing w:after="0" w:line="360" w:lineRule="auto"/>
        <w:textAlignment w:val="baseline"/>
        <w:rPr>
          <w:b/>
          <w:kern w:val="16"/>
          <w:sz w:val="22"/>
          <w:szCs w:val="22"/>
        </w:rPr>
      </w:pPr>
      <w:r>
        <w:rPr>
          <w:b/>
          <w:kern w:val="16"/>
          <w:sz w:val="22"/>
        </w:rPr>
        <w:t xml:space="preserve">Classe S berlina: perfezione fin </w:t>
      </w:r>
      <w:r w:rsidR="00A949FD">
        <w:rPr>
          <w:b/>
          <w:kern w:val="16"/>
          <w:sz w:val="22"/>
        </w:rPr>
        <w:t>nei minimi dettagli</w:t>
      </w:r>
    </w:p>
    <w:p w:rsidR="00417C5C" w:rsidRDefault="00417C5C" w:rsidP="00520777">
      <w:pPr>
        <w:overflowPunct w:val="0"/>
        <w:autoSpaceDE w:val="0"/>
        <w:autoSpaceDN w:val="0"/>
        <w:adjustRightInd w:val="0"/>
        <w:spacing w:after="0" w:line="360" w:lineRule="auto"/>
        <w:textAlignment w:val="baseline"/>
        <w:rPr>
          <w:kern w:val="16"/>
          <w:sz w:val="22"/>
        </w:rPr>
      </w:pPr>
    </w:p>
    <w:p w:rsidR="00207B72" w:rsidRDefault="00207B72" w:rsidP="00520777">
      <w:pPr>
        <w:overflowPunct w:val="0"/>
        <w:autoSpaceDE w:val="0"/>
        <w:autoSpaceDN w:val="0"/>
        <w:adjustRightInd w:val="0"/>
        <w:spacing w:after="0" w:line="360" w:lineRule="auto"/>
        <w:textAlignment w:val="baseline"/>
        <w:rPr>
          <w:kern w:val="16"/>
          <w:sz w:val="22"/>
          <w:szCs w:val="22"/>
        </w:rPr>
      </w:pPr>
      <w:r>
        <w:rPr>
          <w:kern w:val="16"/>
          <w:sz w:val="22"/>
        </w:rPr>
        <w:t xml:space="preserve">A un anno dall’introduzione in tutti i mercati chiave, Mercedes-Benz ha già consegnato oltre 100.000 Classe S a livello globale. Non era mai accaduto prima </w:t>
      </w:r>
      <w:r>
        <w:rPr>
          <w:kern w:val="16"/>
          <w:sz w:val="22"/>
        </w:rPr>
        <w:lastRenderedPageBreak/>
        <w:t xml:space="preserve">che nel corso del primo anno di piena disponibilità un numero così elevato di berline di lusso passasse nelle mani dei Clienti. </w:t>
      </w:r>
    </w:p>
    <w:p w:rsidR="00417C5C" w:rsidRDefault="00417C5C" w:rsidP="00520777">
      <w:pPr>
        <w:overflowPunct w:val="0"/>
        <w:autoSpaceDE w:val="0"/>
        <w:autoSpaceDN w:val="0"/>
        <w:adjustRightInd w:val="0"/>
        <w:spacing w:after="0" w:line="360" w:lineRule="auto"/>
        <w:textAlignment w:val="baseline"/>
        <w:rPr>
          <w:sz w:val="22"/>
        </w:rPr>
      </w:pPr>
    </w:p>
    <w:p w:rsidR="00207B72" w:rsidRPr="00ED62DA" w:rsidRDefault="00207B72" w:rsidP="00520777">
      <w:pPr>
        <w:overflowPunct w:val="0"/>
        <w:autoSpaceDE w:val="0"/>
        <w:autoSpaceDN w:val="0"/>
        <w:adjustRightInd w:val="0"/>
        <w:spacing w:after="0" w:line="360" w:lineRule="auto"/>
        <w:textAlignment w:val="baseline"/>
        <w:rPr>
          <w:bCs/>
          <w:sz w:val="22"/>
          <w:szCs w:val="22"/>
        </w:rPr>
      </w:pPr>
      <w:r>
        <w:rPr>
          <w:sz w:val="22"/>
        </w:rPr>
        <w:t>Con i tr</w:t>
      </w:r>
      <w:r w:rsidR="00537F65">
        <w:rPr>
          <w:sz w:val="22"/>
        </w:rPr>
        <w:t>e punti chiave dello sviluppo, ‘</w:t>
      </w:r>
      <w:proofErr w:type="spellStart"/>
      <w:r w:rsidR="00537F65">
        <w:rPr>
          <w:sz w:val="22"/>
        </w:rPr>
        <w:t>Intelligent</w:t>
      </w:r>
      <w:proofErr w:type="spellEnd"/>
      <w:r w:rsidR="00537F65">
        <w:rPr>
          <w:sz w:val="22"/>
        </w:rPr>
        <w:t xml:space="preserve"> Drive’</w:t>
      </w:r>
      <w:r>
        <w:rPr>
          <w:sz w:val="22"/>
        </w:rPr>
        <w:t xml:space="preserve">, </w:t>
      </w:r>
      <w:r w:rsidR="00537F65">
        <w:rPr>
          <w:sz w:val="22"/>
        </w:rPr>
        <w:t>‘</w:t>
      </w:r>
      <w:proofErr w:type="spellStart"/>
      <w:r>
        <w:rPr>
          <w:sz w:val="22"/>
        </w:rPr>
        <w:t>Efficient</w:t>
      </w:r>
      <w:proofErr w:type="spellEnd"/>
      <w:r>
        <w:rPr>
          <w:sz w:val="22"/>
        </w:rPr>
        <w:t xml:space="preserve"> Technology</w:t>
      </w:r>
      <w:r w:rsidR="00537F65">
        <w:rPr>
          <w:sz w:val="22"/>
        </w:rPr>
        <w:t>’ ed ‘</w:t>
      </w:r>
      <w:proofErr w:type="spellStart"/>
      <w:r w:rsidR="00537F65">
        <w:rPr>
          <w:sz w:val="22"/>
        </w:rPr>
        <w:t>Essence</w:t>
      </w:r>
      <w:proofErr w:type="spellEnd"/>
      <w:r w:rsidR="00537F65">
        <w:rPr>
          <w:sz w:val="22"/>
        </w:rPr>
        <w:t xml:space="preserve"> of Luxury’</w:t>
      </w:r>
      <w:r>
        <w:rPr>
          <w:sz w:val="22"/>
        </w:rPr>
        <w:t xml:space="preserve"> la nuova Classe S estende i confini della tecnica su molti livelli. Dalla perfezione </w:t>
      </w:r>
      <w:r w:rsidR="00537F65">
        <w:rPr>
          <w:sz w:val="22"/>
        </w:rPr>
        <w:t>fin nel minimo dettaglio nasce ‘</w:t>
      </w:r>
      <w:r>
        <w:rPr>
          <w:sz w:val="22"/>
        </w:rPr>
        <w:t xml:space="preserve">The </w:t>
      </w:r>
      <w:proofErr w:type="spellStart"/>
      <w:r>
        <w:rPr>
          <w:sz w:val="22"/>
        </w:rPr>
        <w:t>Essence</w:t>
      </w:r>
      <w:proofErr w:type="spellEnd"/>
      <w:r>
        <w:rPr>
          <w:sz w:val="22"/>
        </w:rPr>
        <w:t xml:space="preserve"> of Luxury</w:t>
      </w:r>
      <w:r w:rsidR="00537F65">
        <w:rPr>
          <w:sz w:val="22"/>
        </w:rPr>
        <w:t>’</w:t>
      </w:r>
      <w:r>
        <w:rPr>
          <w:sz w:val="22"/>
        </w:rPr>
        <w:t>. La ricerca del meglio si riflette per esempio all’interno dell’abitacolo: nei sedili o nella climatizzazione, nei comandi o nel design, nell’infotainment o nel comfort e nella sicurezza nel vano posteriore: nuove idee, la loro implementazione meticolosa e la qualità percepita più elevata non fanno che consolidare le ambizioni degli ingegneri nei confronti di questo modello top di gamma di Mercedes-Benz, oltre che di sé stessi.</w:t>
      </w:r>
    </w:p>
    <w:p w:rsidR="00417C5C" w:rsidRDefault="00417C5C" w:rsidP="00520777">
      <w:pPr>
        <w:overflowPunct w:val="0"/>
        <w:autoSpaceDE w:val="0"/>
        <w:autoSpaceDN w:val="0"/>
        <w:adjustRightInd w:val="0"/>
        <w:spacing w:after="0" w:line="360" w:lineRule="auto"/>
        <w:textAlignment w:val="baseline"/>
        <w:rPr>
          <w:sz w:val="22"/>
        </w:rPr>
      </w:pPr>
    </w:p>
    <w:p w:rsidR="00207B72" w:rsidRPr="00ED62DA" w:rsidRDefault="00207B72" w:rsidP="00520777">
      <w:pPr>
        <w:overflowPunct w:val="0"/>
        <w:autoSpaceDE w:val="0"/>
        <w:autoSpaceDN w:val="0"/>
        <w:adjustRightInd w:val="0"/>
        <w:spacing w:after="0" w:line="360" w:lineRule="auto"/>
        <w:textAlignment w:val="baseline"/>
        <w:rPr>
          <w:bCs/>
          <w:sz w:val="22"/>
          <w:szCs w:val="22"/>
        </w:rPr>
      </w:pPr>
      <w:r>
        <w:rPr>
          <w:sz w:val="22"/>
        </w:rPr>
        <w:t>E questo vale anche per la sicurezza: ciò che è stato iniziato con il PRE-SAFE</w:t>
      </w:r>
      <w:r>
        <w:rPr>
          <w:sz w:val="22"/>
          <w:vertAlign w:val="superscript"/>
        </w:rPr>
        <w:t>®</w:t>
      </w:r>
      <w:r>
        <w:rPr>
          <w:sz w:val="22"/>
        </w:rPr>
        <w:t xml:space="preserve"> dieci anni fa ed è proseguito con il DISTRONIC PLUS confluisce oggi in una nuova dimensione della guida: comfort e sicurezza creano un connubi</w:t>
      </w:r>
      <w:r w:rsidR="00537F65">
        <w:rPr>
          <w:sz w:val="22"/>
        </w:rPr>
        <w:t>o che Mercedes-Benz definisce ‘</w:t>
      </w:r>
      <w:proofErr w:type="spellStart"/>
      <w:r>
        <w:rPr>
          <w:sz w:val="22"/>
        </w:rPr>
        <w:t>Intelligent</w:t>
      </w:r>
      <w:proofErr w:type="spellEnd"/>
      <w:r>
        <w:rPr>
          <w:sz w:val="22"/>
        </w:rPr>
        <w:t xml:space="preserve"> Drive</w:t>
      </w:r>
      <w:r w:rsidR="00537F65">
        <w:rPr>
          <w:sz w:val="22"/>
        </w:rPr>
        <w:t>’</w:t>
      </w:r>
      <w:r>
        <w:rPr>
          <w:sz w:val="22"/>
        </w:rPr>
        <w:t xml:space="preserve">. Una gamma di nuovi sistemi contribuisce a rendere la nuova Classe S ancora più comoda ed ancora più sicura. </w:t>
      </w:r>
    </w:p>
    <w:p w:rsidR="00417C5C" w:rsidRDefault="00417C5C" w:rsidP="00520777">
      <w:pPr>
        <w:overflowPunct w:val="0"/>
        <w:autoSpaceDE w:val="0"/>
        <w:autoSpaceDN w:val="0"/>
        <w:adjustRightInd w:val="0"/>
        <w:spacing w:after="0" w:line="360" w:lineRule="auto"/>
        <w:textAlignment w:val="baseline"/>
        <w:rPr>
          <w:sz w:val="22"/>
        </w:rPr>
      </w:pPr>
    </w:p>
    <w:p w:rsidR="00207B72" w:rsidRDefault="00207B72" w:rsidP="00520777">
      <w:pPr>
        <w:overflowPunct w:val="0"/>
        <w:autoSpaceDE w:val="0"/>
        <w:autoSpaceDN w:val="0"/>
        <w:adjustRightInd w:val="0"/>
        <w:spacing w:after="0" w:line="360" w:lineRule="auto"/>
        <w:textAlignment w:val="baseline"/>
        <w:rPr>
          <w:bCs/>
          <w:sz w:val="22"/>
          <w:szCs w:val="22"/>
        </w:rPr>
      </w:pPr>
      <w:r>
        <w:rPr>
          <w:sz w:val="22"/>
        </w:rPr>
        <w:t xml:space="preserve">L’efficienza della Classe S si attesta a livelli superiori: nell’arco di dieci anni Mercedes-Benz, grazie all’implementazione della </w:t>
      </w:r>
      <w:r w:rsidR="00537F65">
        <w:rPr>
          <w:sz w:val="22"/>
        </w:rPr>
        <w:t>‘</w:t>
      </w:r>
      <w:proofErr w:type="spellStart"/>
      <w:r>
        <w:rPr>
          <w:sz w:val="22"/>
        </w:rPr>
        <w:t>Efficient</w:t>
      </w:r>
      <w:proofErr w:type="spellEnd"/>
      <w:r>
        <w:rPr>
          <w:sz w:val="22"/>
        </w:rPr>
        <w:t xml:space="preserve"> Technology</w:t>
      </w:r>
      <w:r w:rsidR="00537F65">
        <w:rPr>
          <w:sz w:val="22"/>
        </w:rPr>
        <w:t>’</w:t>
      </w:r>
      <w:r>
        <w:rPr>
          <w:sz w:val="22"/>
        </w:rPr>
        <w:t xml:space="preserve"> ha quasi dimezzato per esempio i consumi nella classe di potenza da 150 kW portandoli a 4,4 litri ogni 100 km. Il coefficiente di resistenza all’aria della Classe S rispetto al modello precedente è stato ulteriormente migliorato in misura significativa, infatti con un valore di Cx pari a 0,24 definisce nuovi standard nel segmento. Un valore che viene superato ancora dalla S 300 BlueTEC HYBRID grazie ad un’ulteriore ottimizzazione dei dettagli aerodinamici raggiungendo il miglior Cx di 0,23. La Classe S tuttavia è a titolo di esempio anche la prima auto al mondo ad essere totalmente priva di lampadine, infatti utilizza esclusivamente la tecnologia a LED. Anche in questo dettaglio si palesa la strada verso il futuro.</w:t>
      </w:r>
    </w:p>
    <w:p w:rsidR="00417C5C" w:rsidRDefault="00417C5C" w:rsidP="00520777">
      <w:pPr>
        <w:keepNext/>
        <w:overflowPunct w:val="0"/>
        <w:autoSpaceDE w:val="0"/>
        <w:autoSpaceDN w:val="0"/>
        <w:adjustRightInd w:val="0"/>
        <w:spacing w:after="0" w:line="360" w:lineRule="auto"/>
        <w:textAlignment w:val="baseline"/>
        <w:rPr>
          <w:b/>
          <w:sz w:val="22"/>
        </w:rPr>
      </w:pPr>
    </w:p>
    <w:p w:rsidR="007D4BC9" w:rsidRPr="00564EF2" w:rsidRDefault="00185FDD" w:rsidP="00520777">
      <w:pPr>
        <w:keepNext/>
        <w:overflowPunct w:val="0"/>
        <w:autoSpaceDE w:val="0"/>
        <w:autoSpaceDN w:val="0"/>
        <w:adjustRightInd w:val="0"/>
        <w:spacing w:after="0" w:line="360" w:lineRule="auto"/>
        <w:textAlignment w:val="baseline"/>
        <w:rPr>
          <w:b/>
          <w:bCs/>
          <w:sz w:val="22"/>
          <w:szCs w:val="22"/>
        </w:rPr>
      </w:pPr>
      <w:proofErr w:type="spellStart"/>
      <w:r>
        <w:rPr>
          <w:b/>
          <w:sz w:val="22"/>
        </w:rPr>
        <w:t>Driving</w:t>
      </w:r>
      <w:proofErr w:type="spellEnd"/>
      <w:r>
        <w:rPr>
          <w:b/>
          <w:sz w:val="22"/>
        </w:rPr>
        <w:t xml:space="preserve"> Performance nel segmento di lusso: S 63 AMG</w:t>
      </w:r>
    </w:p>
    <w:p w:rsidR="00417C5C" w:rsidRDefault="00417C5C" w:rsidP="00520777">
      <w:pPr>
        <w:overflowPunct w:val="0"/>
        <w:autoSpaceDE w:val="0"/>
        <w:autoSpaceDN w:val="0"/>
        <w:adjustRightInd w:val="0"/>
        <w:spacing w:after="0" w:line="360" w:lineRule="auto"/>
        <w:textAlignment w:val="baseline"/>
        <w:rPr>
          <w:sz w:val="22"/>
        </w:rPr>
      </w:pPr>
    </w:p>
    <w:p w:rsidR="007D4BC9" w:rsidRPr="007D4BC9" w:rsidRDefault="00185FDD" w:rsidP="00520777">
      <w:pPr>
        <w:overflowPunct w:val="0"/>
        <w:autoSpaceDE w:val="0"/>
        <w:autoSpaceDN w:val="0"/>
        <w:adjustRightInd w:val="0"/>
        <w:spacing w:after="0" w:line="360" w:lineRule="auto"/>
        <w:textAlignment w:val="baseline"/>
        <w:rPr>
          <w:bCs/>
          <w:sz w:val="22"/>
          <w:szCs w:val="22"/>
        </w:rPr>
      </w:pPr>
      <w:r>
        <w:rPr>
          <w:sz w:val="22"/>
        </w:rPr>
        <w:t xml:space="preserve">La S 63 AMG come berlina V8 ad alte prestazioni più potente nel segmento di lusso definisce nuove prospettive in quanto a dinamica di marcia, struttura </w:t>
      </w:r>
      <w:r>
        <w:rPr>
          <w:sz w:val="22"/>
        </w:rPr>
        <w:lastRenderedPageBreak/>
        <w:t xml:space="preserve">leggera ed efficienza. A garantire prestazioni di marcia superiori è il motore biturbo V8 da 5,5 litri AMG da </w:t>
      </w:r>
      <w:r w:rsidRPr="00A949FD">
        <w:rPr>
          <w:sz w:val="22"/>
        </w:rPr>
        <w:t>430 kW</w:t>
      </w:r>
      <w:r>
        <w:rPr>
          <w:sz w:val="22"/>
        </w:rPr>
        <w:t xml:space="preserve"> (585 CV) e con una coppia di 900 Nm, il membro più potente della famiglia di propulsori BlueDIRECT. La combinazione di trazione efficiente e riduzione del peso della vettura consente di contenere i consumi a 10,3 litri ogni 100 km nel ciclo combinato NEDC. A richiesta la S 63 AMG è disponibile con la trazione integrale AMG Performance 4MATIC. Questo sistema non solo porta ad un miglioramento della trazione: S 63 AMG 4MATIC apre, infatti, una nuova dimensione nel segmento in termini di dinamica di marcia. Per quanto riguarda design ed allestimento la S 63 AMG 4MATIC soddisfa gli standard più elevati per valore percepito, qualità e perfezione.</w:t>
      </w:r>
    </w:p>
    <w:p w:rsidR="00A949FD" w:rsidRDefault="00A949FD" w:rsidP="00520777">
      <w:pPr>
        <w:keepNext/>
        <w:spacing w:after="0" w:line="360" w:lineRule="auto"/>
        <w:rPr>
          <w:sz w:val="22"/>
        </w:rPr>
      </w:pPr>
    </w:p>
    <w:p w:rsidR="00207B72" w:rsidRPr="003A1612" w:rsidRDefault="00A949FD" w:rsidP="00520777">
      <w:pPr>
        <w:keepNext/>
        <w:spacing w:after="0" w:line="360" w:lineRule="auto"/>
        <w:rPr>
          <w:sz w:val="22"/>
        </w:rPr>
      </w:pPr>
      <w:r>
        <w:rPr>
          <w:sz w:val="22"/>
        </w:rPr>
        <w:t>Le versioni a trazione integrale</w:t>
      </w: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418"/>
        <w:gridCol w:w="1559"/>
        <w:gridCol w:w="1418"/>
      </w:tblGrid>
      <w:tr w:rsidR="007D4BC9" w:rsidRPr="003A1612" w:rsidTr="007D4BC9">
        <w:trPr>
          <w:cantSplit/>
        </w:trPr>
        <w:tc>
          <w:tcPr>
            <w:tcW w:w="2943" w:type="dxa"/>
          </w:tcPr>
          <w:p w:rsidR="007D4BC9" w:rsidRPr="003A1612" w:rsidRDefault="007D4BC9" w:rsidP="007F5B35">
            <w:pPr>
              <w:spacing w:after="0" w:line="240" w:lineRule="exact"/>
              <w:rPr>
                <w:rFonts w:cs="Arial"/>
                <w:b/>
                <w:sz w:val="18"/>
                <w:szCs w:val="18"/>
              </w:rPr>
            </w:pPr>
            <w:r>
              <w:rPr>
                <w:rFonts w:cs="Arial"/>
                <w:b/>
                <w:sz w:val="18"/>
              </w:rPr>
              <w:t>Modello</w:t>
            </w:r>
          </w:p>
        </w:tc>
        <w:tc>
          <w:tcPr>
            <w:tcW w:w="1418" w:type="dxa"/>
          </w:tcPr>
          <w:p w:rsidR="007D4BC9" w:rsidRPr="003A1612" w:rsidRDefault="007D4BC9" w:rsidP="007F5B35">
            <w:pPr>
              <w:spacing w:after="0" w:line="240" w:lineRule="exact"/>
              <w:rPr>
                <w:rFonts w:cs="Arial"/>
                <w:b/>
                <w:sz w:val="18"/>
                <w:szCs w:val="18"/>
              </w:rPr>
            </w:pPr>
            <w:r>
              <w:rPr>
                <w:rFonts w:cs="Arial"/>
                <w:b/>
                <w:sz w:val="18"/>
              </w:rPr>
              <w:t>S 350 BlueTEC 4MATIC*</w:t>
            </w:r>
          </w:p>
        </w:tc>
        <w:tc>
          <w:tcPr>
            <w:tcW w:w="1559" w:type="dxa"/>
          </w:tcPr>
          <w:p w:rsidR="007D4BC9" w:rsidRDefault="007D4BC9" w:rsidP="007F5B35">
            <w:pPr>
              <w:spacing w:after="0" w:line="240" w:lineRule="exact"/>
              <w:rPr>
                <w:rFonts w:cs="Arial"/>
                <w:b/>
                <w:sz w:val="18"/>
                <w:szCs w:val="18"/>
              </w:rPr>
            </w:pPr>
            <w:r>
              <w:rPr>
                <w:rFonts w:cs="Arial"/>
                <w:b/>
                <w:sz w:val="18"/>
              </w:rPr>
              <w:t>S 500 4MATIC*</w:t>
            </w:r>
          </w:p>
        </w:tc>
        <w:tc>
          <w:tcPr>
            <w:tcW w:w="1418" w:type="dxa"/>
          </w:tcPr>
          <w:p w:rsidR="007D4BC9" w:rsidRPr="00564EF2" w:rsidRDefault="00185FDD" w:rsidP="007D4BC9">
            <w:pPr>
              <w:spacing w:after="0" w:line="240" w:lineRule="exact"/>
              <w:rPr>
                <w:rFonts w:cs="Arial"/>
                <w:b/>
                <w:sz w:val="18"/>
                <w:szCs w:val="18"/>
              </w:rPr>
            </w:pPr>
            <w:r>
              <w:rPr>
                <w:rFonts w:cs="Arial"/>
                <w:b/>
                <w:sz w:val="18"/>
              </w:rPr>
              <w:t>S 63 AMG 4MATIC Lunga</w:t>
            </w:r>
          </w:p>
        </w:tc>
      </w:tr>
      <w:tr w:rsidR="007D4BC9" w:rsidRPr="003A1612" w:rsidTr="007D4BC9">
        <w:trPr>
          <w:cantSplit/>
        </w:trPr>
        <w:tc>
          <w:tcPr>
            <w:tcW w:w="2943" w:type="dxa"/>
          </w:tcPr>
          <w:p w:rsidR="007D4BC9" w:rsidRPr="003A1612" w:rsidRDefault="007D4BC9" w:rsidP="007F5B35">
            <w:pPr>
              <w:spacing w:after="0" w:line="240" w:lineRule="exact"/>
              <w:rPr>
                <w:rFonts w:cs="Arial"/>
                <w:sz w:val="18"/>
                <w:szCs w:val="18"/>
              </w:rPr>
            </w:pPr>
            <w:r>
              <w:rPr>
                <w:rFonts w:cs="Arial"/>
                <w:sz w:val="18"/>
              </w:rPr>
              <w:t>Numero cilindri/disposizione</w:t>
            </w:r>
          </w:p>
        </w:tc>
        <w:tc>
          <w:tcPr>
            <w:tcW w:w="1418" w:type="dxa"/>
          </w:tcPr>
          <w:p w:rsidR="007D4BC9" w:rsidRPr="003A1612" w:rsidRDefault="007D4BC9" w:rsidP="007F5B35">
            <w:pPr>
              <w:spacing w:after="0" w:line="240" w:lineRule="exact"/>
              <w:rPr>
                <w:rFonts w:cs="Arial"/>
                <w:sz w:val="18"/>
                <w:szCs w:val="18"/>
              </w:rPr>
            </w:pPr>
            <w:r>
              <w:rPr>
                <w:rFonts w:cs="Arial"/>
                <w:sz w:val="18"/>
              </w:rPr>
              <w:t>6/V</w:t>
            </w:r>
          </w:p>
        </w:tc>
        <w:tc>
          <w:tcPr>
            <w:tcW w:w="1559" w:type="dxa"/>
          </w:tcPr>
          <w:p w:rsidR="007D4BC9" w:rsidRDefault="007D4BC9" w:rsidP="007F5B35">
            <w:pPr>
              <w:spacing w:after="0" w:line="240" w:lineRule="exact"/>
              <w:rPr>
                <w:rFonts w:cs="Arial"/>
                <w:sz w:val="18"/>
                <w:szCs w:val="18"/>
              </w:rPr>
            </w:pPr>
            <w:r>
              <w:rPr>
                <w:rFonts w:cs="Arial"/>
                <w:sz w:val="18"/>
              </w:rPr>
              <w:t>8/V</w:t>
            </w:r>
          </w:p>
        </w:tc>
        <w:tc>
          <w:tcPr>
            <w:tcW w:w="1418" w:type="dxa"/>
          </w:tcPr>
          <w:p w:rsidR="007D4BC9" w:rsidRPr="00564EF2" w:rsidRDefault="00185FDD" w:rsidP="007F5B35">
            <w:pPr>
              <w:spacing w:after="0" w:line="240" w:lineRule="exact"/>
              <w:rPr>
                <w:rFonts w:cs="Arial"/>
                <w:sz w:val="18"/>
                <w:szCs w:val="18"/>
              </w:rPr>
            </w:pPr>
            <w:r>
              <w:rPr>
                <w:rFonts w:cs="Arial"/>
                <w:sz w:val="18"/>
              </w:rPr>
              <w:t>8/V</w:t>
            </w:r>
          </w:p>
        </w:tc>
      </w:tr>
      <w:tr w:rsidR="007D4BC9" w:rsidRPr="003A1612" w:rsidTr="007D4BC9">
        <w:trPr>
          <w:cantSplit/>
        </w:trPr>
        <w:tc>
          <w:tcPr>
            <w:tcW w:w="2943" w:type="dxa"/>
          </w:tcPr>
          <w:p w:rsidR="007D4BC9" w:rsidRPr="003A1612" w:rsidRDefault="007D4BC9" w:rsidP="007F5B35">
            <w:pPr>
              <w:spacing w:after="0" w:line="240" w:lineRule="exact"/>
              <w:rPr>
                <w:rFonts w:cs="Arial"/>
                <w:sz w:val="18"/>
                <w:szCs w:val="18"/>
              </w:rPr>
            </w:pPr>
            <w:r>
              <w:rPr>
                <w:rFonts w:cs="Arial"/>
                <w:sz w:val="18"/>
              </w:rPr>
              <w:t>Cilindrata (cm</w:t>
            </w:r>
            <w:r>
              <w:rPr>
                <w:rFonts w:cs="Arial"/>
                <w:sz w:val="18"/>
                <w:vertAlign w:val="superscript"/>
              </w:rPr>
              <w:t>3</w:t>
            </w:r>
            <w:r>
              <w:rPr>
                <w:rFonts w:cs="Arial"/>
                <w:sz w:val="18"/>
              </w:rPr>
              <w:t>)</w:t>
            </w:r>
          </w:p>
        </w:tc>
        <w:tc>
          <w:tcPr>
            <w:tcW w:w="1418" w:type="dxa"/>
          </w:tcPr>
          <w:p w:rsidR="007D4BC9" w:rsidRPr="003A1612" w:rsidRDefault="007D4BC9" w:rsidP="007F5B35">
            <w:pPr>
              <w:spacing w:after="0" w:line="240" w:lineRule="exact"/>
              <w:rPr>
                <w:rFonts w:cs="Arial"/>
                <w:sz w:val="18"/>
                <w:szCs w:val="18"/>
              </w:rPr>
            </w:pPr>
            <w:r>
              <w:rPr>
                <w:rFonts w:cs="Arial"/>
                <w:sz w:val="18"/>
              </w:rPr>
              <w:t>2.987</w:t>
            </w:r>
          </w:p>
        </w:tc>
        <w:tc>
          <w:tcPr>
            <w:tcW w:w="1559" w:type="dxa"/>
          </w:tcPr>
          <w:p w:rsidR="007D4BC9" w:rsidRDefault="007D4BC9" w:rsidP="007F5B35">
            <w:pPr>
              <w:spacing w:after="0" w:line="240" w:lineRule="exact"/>
              <w:rPr>
                <w:rFonts w:cs="Arial"/>
                <w:sz w:val="18"/>
                <w:szCs w:val="18"/>
              </w:rPr>
            </w:pPr>
            <w:r>
              <w:rPr>
                <w:rFonts w:cs="Arial"/>
                <w:sz w:val="18"/>
              </w:rPr>
              <w:t>4.663</w:t>
            </w:r>
          </w:p>
        </w:tc>
        <w:tc>
          <w:tcPr>
            <w:tcW w:w="1418" w:type="dxa"/>
          </w:tcPr>
          <w:p w:rsidR="007D4BC9" w:rsidRPr="00564EF2" w:rsidRDefault="00185FDD" w:rsidP="007F5B35">
            <w:pPr>
              <w:spacing w:after="0" w:line="240" w:lineRule="exact"/>
              <w:rPr>
                <w:rFonts w:cs="Arial"/>
                <w:sz w:val="18"/>
                <w:szCs w:val="18"/>
              </w:rPr>
            </w:pPr>
            <w:r>
              <w:rPr>
                <w:rFonts w:cs="Arial"/>
                <w:sz w:val="18"/>
              </w:rPr>
              <w:t>5.461</w:t>
            </w:r>
          </w:p>
        </w:tc>
      </w:tr>
      <w:tr w:rsidR="007D4BC9" w:rsidRPr="003A1612" w:rsidTr="007D4BC9">
        <w:trPr>
          <w:cantSplit/>
        </w:trPr>
        <w:tc>
          <w:tcPr>
            <w:tcW w:w="2943" w:type="dxa"/>
          </w:tcPr>
          <w:p w:rsidR="007D4BC9" w:rsidRPr="003A1612" w:rsidRDefault="007D4BC9" w:rsidP="007F5B35">
            <w:pPr>
              <w:spacing w:after="0" w:line="240" w:lineRule="exact"/>
              <w:rPr>
                <w:rFonts w:cs="Arial"/>
                <w:sz w:val="18"/>
                <w:szCs w:val="18"/>
              </w:rPr>
            </w:pPr>
            <w:r>
              <w:rPr>
                <w:rFonts w:cs="Arial"/>
                <w:sz w:val="18"/>
              </w:rPr>
              <w:t>Potenza nominale (kW/CV a giri/min)</w:t>
            </w:r>
          </w:p>
        </w:tc>
        <w:tc>
          <w:tcPr>
            <w:tcW w:w="1418" w:type="dxa"/>
          </w:tcPr>
          <w:p w:rsidR="007D4BC9" w:rsidRPr="003A1612" w:rsidRDefault="007D4BC9" w:rsidP="007F5B35">
            <w:pPr>
              <w:spacing w:after="0" w:line="240" w:lineRule="exact"/>
              <w:rPr>
                <w:rFonts w:cs="Arial"/>
                <w:sz w:val="18"/>
                <w:szCs w:val="18"/>
              </w:rPr>
            </w:pPr>
            <w:r>
              <w:rPr>
                <w:rFonts w:cs="Arial"/>
                <w:sz w:val="18"/>
              </w:rPr>
              <w:t>190/258 a 3.600</w:t>
            </w:r>
          </w:p>
        </w:tc>
        <w:tc>
          <w:tcPr>
            <w:tcW w:w="1559" w:type="dxa"/>
          </w:tcPr>
          <w:p w:rsidR="007D4BC9" w:rsidRDefault="007D4BC9" w:rsidP="007F5B35">
            <w:pPr>
              <w:spacing w:after="0" w:line="240" w:lineRule="exact"/>
              <w:rPr>
                <w:rFonts w:cs="Arial"/>
                <w:sz w:val="18"/>
                <w:szCs w:val="18"/>
              </w:rPr>
            </w:pPr>
            <w:r>
              <w:rPr>
                <w:rFonts w:cs="Arial"/>
                <w:sz w:val="18"/>
              </w:rPr>
              <w:t xml:space="preserve">335/455 a </w:t>
            </w:r>
            <w:r>
              <w:rPr>
                <w:rFonts w:cs="Arial"/>
                <w:sz w:val="18"/>
              </w:rPr>
              <w:br/>
              <w:t>5.250 – 5.500</w:t>
            </w:r>
          </w:p>
        </w:tc>
        <w:tc>
          <w:tcPr>
            <w:tcW w:w="1418" w:type="dxa"/>
          </w:tcPr>
          <w:p w:rsidR="007D4BC9" w:rsidRPr="00564EF2" w:rsidRDefault="00906870" w:rsidP="007D4BC9">
            <w:pPr>
              <w:spacing w:after="0" w:line="240" w:lineRule="exact"/>
              <w:rPr>
                <w:rFonts w:cs="Arial"/>
                <w:sz w:val="18"/>
                <w:szCs w:val="18"/>
              </w:rPr>
            </w:pPr>
            <w:r>
              <w:rPr>
                <w:rFonts w:cs="Arial"/>
                <w:sz w:val="18"/>
              </w:rPr>
              <w:t>430/585 a 5.500</w:t>
            </w:r>
          </w:p>
        </w:tc>
      </w:tr>
      <w:tr w:rsidR="007D4BC9" w:rsidRPr="003A1612" w:rsidTr="007D4BC9">
        <w:trPr>
          <w:cantSplit/>
        </w:trPr>
        <w:tc>
          <w:tcPr>
            <w:tcW w:w="2943" w:type="dxa"/>
          </w:tcPr>
          <w:p w:rsidR="007D4BC9" w:rsidRPr="003A1612" w:rsidRDefault="007D4BC9" w:rsidP="007F5B35">
            <w:pPr>
              <w:spacing w:after="0" w:line="240" w:lineRule="exact"/>
              <w:rPr>
                <w:rFonts w:cs="Arial"/>
                <w:sz w:val="18"/>
                <w:szCs w:val="18"/>
              </w:rPr>
            </w:pPr>
            <w:r>
              <w:rPr>
                <w:rFonts w:cs="Arial"/>
                <w:sz w:val="18"/>
              </w:rPr>
              <w:t>Coppia nominale (Nm a giri/min)</w:t>
            </w:r>
          </w:p>
        </w:tc>
        <w:tc>
          <w:tcPr>
            <w:tcW w:w="1418" w:type="dxa"/>
          </w:tcPr>
          <w:p w:rsidR="007D4BC9" w:rsidRPr="003A1612" w:rsidRDefault="007D4BC9" w:rsidP="007F5B35">
            <w:pPr>
              <w:spacing w:after="0" w:line="240" w:lineRule="exact"/>
              <w:rPr>
                <w:rFonts w:cs="Arial"/>
                <w:sz w:val="18"/>
                <w:szCs w:val="18"/>
              </w:rPr>
            </w:pPr>
            <w:r>
              <w:rPr>
                <w:rFonts w:cs="Arial"/>
                <w:sz w:val="18"/>
              </w:rPr>
              <w:t xml:space="preserve">620 a </w:t>
            </w:r>
            <w:r>
              <w:rPr>
                <w:rFonts w:cs="Arial"/>
                <w:sz w:val="18"/>
              </w:rPr>
              <w:br/>
              <w:t>1.600-2.400</w:t>
            </w:r>
          </w:p>
        </w:tc>
        <w:tc>
          <w:tcPr>
            <w:tcW w:w="1559" w:type="dxa"/>
          </w:tcPr>
          <w:p w:rsidR="007D4BC9" w:rsidRDefault="007D4BC9" w:rsidP="007F5B35">
            <w:pPr>
              <w:spacing w:after="0" w:line="240" w:lineRule="exact"/>
              <w:rPr>
                <w:rFonts w:cs="Arial"/>
                <w:sz w:val="18"/>
                <w:szCs w:val="18"/>
              </w:rPr>
            </w:pPr>
            <w:r>
              <w:rPr>
                <w:rFonts w:cs="Arial"/>
                <w:sz w:val="18"/>
              </w:rPr>
              <w:t xml:space="preserve">700 a </w:t>
            </w:r>
            <w:r>
              <w:rPr>
                <w:rFonts w:cs="Arial"/>
                <w:sz w:val="18"/>
              </w:rPr>
              <w:br/>
              <w:t>1.800-3.500</w:t>
            </w:r>
          </w:p>
        </w:tc>
        <w:tc>
          <w:tcPr>
            <w:tcW w:w="1418" w:type="dxa"/>
          </w:tcPr>
          <w:p w:rsidR="007D4BC9" w:rsidRPr="00564EF2" w:rsidRDefault="00185FDD" w:rsidP="007D4BC9">
            <w:pPr>
              <w:spacing w:after="0" w:line="240" w:lineRule="exact"/>
              <w:rPr>
                <w:rFonts w:cs="Arial"/>
                <w:sz w:val="18"/>
                <w:szCs w:val="18"/>
              </w:rPr>
            </w:pPr>
            <w:r>
              <w:rPr>
                <w:rFonts w:cs="Arial"/>
                <w:sz w:val="18"/>
              </w:rPr>
              <w:t xml:space="preserve">900 a </w:t>
            </w:r>
            <w:r>
              <w:rPr>
                <w:rFonts w:cs="Arial"/>
                <w:sz w:val="18"/>
              </w:rPr>
              <w:br/>
              <w:t>2.250-3.750</w:t>
            </w:r>
          </w:p>
        </w:tc>
      </w:tr>
      <w:tr w:rsidR="007D4BC9" w:rsidRPr="003A1612" w:rsidTr="007D4BC9">
        <w:trPr>
          <w:cantSplit/>
        </w:trPr>
        <w:tc>
          <w:tcPr>
            <w:tcW w:w="2943" w:type="dxa"/>
          </w:tcPr>
          <w:p w:rsidR="007D4BC9" w:rsidRPr="003A1612" w:rsidRDefault="007D4BC9" w:rsidP="007F5B35">
            <w:pPr>
              <w:spacing w:after="0" w:line="240" w:lineRule="exact"/>
              <w:rPr>
                <w:rFonts w:cs="Arial"/>
                <w:sz w:val="18"/>
                <w:szCs w:val="18"/>
              </w:rPr>
            </w:pPr>
            <w:r>
              <w:rPr>
                <w:rFonts w:cs="Arial"/>
                <w:sz w:val="18"/>
              </w:rPr>
              <w:t>Consumo nel ciclo combinato a partire da (l/100 km)</w:t>
            </w:r>
          </w:p>
        </w:tc>
        <w:tc>
          <w:tcPr>
            <w:tcW w:w="1418" w:type="dxa"/>
          </w:tcPr>
          <w:p w:rsidR="007D4BC9" w:rsidRPr="003A1612" w:rsidRDefault="007D4BC9" w:rsidP="007F5B35">
            <w:pPr>
              <w:spacing w:after="0" w:line="240" w:lineRule="exact"/>
              <w:rPr>
                <w:rFonts w:cs="Arial"/>
                <w:sz w:val="18"/>
                <w:szCs w:val="18"/>
              </w:rPr>
            </w:pPr>
            <w:r>
              <w:rPr>
                <w:rFonts w:cs="Arial"/>
                <w:sz w:val="18"/>
              </w:rPr>
              <w:t>6,4-5,9</w:t>
            </w:r>
          </w:p>
        </w:tc>
        <w:tc>
          <w:tcPr>
            <w:tcW w:w="1559" w:type="dxa"/>
          </w:tcPr>
          <w:p w:rsidR="007D4BC9" w:rsidRDefault="007D4BC9" w:rsidP="007F5B35">
            <w:pPr>
              <w:spacing w:after="0" w:line="240" w:lineRule="exact"/>
              <w:rPr>
                <w:rFonts w:cs="Arial"/>
                <w:sz w:val="18"/>
                <w:szCs w:val="18"/>
              </w:rPr>
            </w:pPr>
            <w:r>
              <w:rPr>
                <w:rFonts w:cs="Arial"/>
                <w:sz w:val="18"/>
              </w:rPr>
              <w:t>9,6-9,1</w:t>
            </w:r>
          </w:p>
        </w:tc>
        <w:tc>
          <w:tcPr>
            <w:tcW w:w="1418" w:type="dxa"/>
          </w:tcPr>
          <w:p w:rsidR="007D4BC9" w:rsidRPr="00564EF2" w:rsidRDefault="00185FDD" w:rsidP="007F5B35">
            <w:pPr>
              <w:spacing w:after="0" w:line="240" w:lineRule="exact"/>
              <w:rPr>
                <w:rFonts w:cs="Arial"/>
                <w:sz w:val="18"/>
                <w:szCs w:val="18"/>
              </w:rPr>
            </w:pPr>
            <w:r>
              <w:rPr>
                <w:rFonts w:cs="Arial"/>
                <w:sz w:val="18"/>
              </w:rPr>
              <w:t>10,3</w:t>
            </w:r>
          </w:p>
        </w:tc>
      </w:tr>
      <w:tr w:rsidR="007D4BC9" w:rsidRPr="003A1612" w:rsidTr="007D4BC9">
        <w:trPr>
          <w:cantSplit/>
        </w:trPr>
        <w:tc>
          <w:tcPr>
            <w:tcW w:w="2943" w:type="dxa"/>
          </w:tcPr>
          <w:p w:rsidR="007D4BC9" w:rsidRPr="003A1612" w:rsidRDefault="007D4BC9" w:rsidP="007F5B35">
            <w:pPr>
              <w:spacing w:after="0" w:line="240" w:lineRule="exact"/>
              <w:rPr>
                <w:rFonts w:cs="Arial"/>
                <w:sz w:val="18"/>
                <w:szCs w:val="18"/>
              </w:rPr>
            </w:pPr>
            <w:r>
              <w:rPr>
                <w:rFonts w:cs="Arial"/>
                <w:sz w:val="18"/>
              </w:rPr>
              <w:t>Emissioni di CO</w:t>
            </w:r>
            <w:r>
              <w:rPr>
                <w:rFonts w:cs="Arial"/>
                <w:sz w:val="18"/>
                <w:vertAlign w:val="subscript"/>
              </w:rPr>
              <w:t>2</w:t>
            </w:r>
            <w:r>
              <w:rPr>
                <w:rFonts w:cs="Arial"/>
                <w:sz w:val="18"/>
              </w:rPr>
              <w:t xml:space="preserve"> nel ciclo combinato a partire da (g/km)</w:t>
            </w:r>
          </w:p>
        </w:tc>
        <w:tc>
          <w:tcPr>
            <w:tcW w:w="1418" w:type="dxa"/>
          </w:tcPr>
          <w:p w:rsidR="007D4BC9" w:rsidRPr="003A1612" w:rsidRDefault="007D4BC9" w:rsidP="007F5B35">
            <w:pPr>
              <w:spacing w:after="0" w:line="240" w:lineRule="exact"/>
              <w:rPr>
                <w:rFonts w:cs="Arial"/>
                <w:sz w:val="18"/>
                <w:szCs w:val="18"/>
              </w:rPr>
            </w:pPr>
            <w:r>
              <w:rPr>
                <w:rFonts w:cs="Arial"/>
                <w:sz w:val="18"/>
              </w:rPr>
              <w:t>168-156</w:t>
            </w:r>
          </w:p>
        </w:tc>
        <w:tc>
          <w:tcPr>
            <w:tcW w:w="1559" w:type="dxa"/>
          </w:tcPr>
          <w:p w:rsidR="007D4BC9" w:rsidRDefault="007D4BC9" w:rsidP="007F5B35">
            <w:pPr>
              <w:spacing w:after="0" w:line="240" w:lineRule="exact"/>
              <w:rPr>
                <w:rFonts w:cs="Arial"/>
                <w:sz w:val="18"/>
                <w:szCs w:val="18"/>
              </w:rPr>
            </w:pPr>
            <w:r>
              <w:rPr>
                <w:rFonts w:cs="Arial"/>
                <w:sz w:val="18"/>
              </w:rPr>
              <w:t>225-211</w:t>
            </w:r>
          </w:p>
        </w:tc>
        <w:tc>
          <w:tcPr>
            <w:tcW w:w="1418" w:type="dxa"/>
          </w:tcPr>
          <w:p w:rsidR="007D4BC9" w:rsidRPr="00564EF2" w:rsidRDefault="00185FDD" w:rsidP="007F5B35">
            <w:pPr>
              <w:spacing w:after="0" w:line="240" w:lineRule="exact"/>
              <w:rPr>
                <w:rFonts w:cs="Arial"/>
                <w:sz w:val="18"/>
                <w:szCs w:val="18"/>
              </w:rPr>
            </w:pPr>
            <w:r>
              <w:rPr>
                <w:rFonts w:cs="Arial"/>
                <w:sz w:val="18"/>
              </w:rPr>
              <w:t>242</w:t>
            </w:r>
          </w:p>
        </w:tc>
      </w:tr>
      <w:tr w:rsidR="007D4BC9" w:rsidRPr="003A1612" w:rsidTr="007D4BC9">
        <w:trPr>
          <w:cantSplit/>
        </w:trPr>
        <w:tc>
          <w:tcPr>
            <w:tcW w:w="2943" w:type="dxa"/>
          </w:tcPr>
          <w:p w:rsidR="007D4BC9" w:rsidRPr="003A1612" w:rsidRDefault="007D4BC9" w:rsidP="007F5B35">
            <w:pPr>
              <w:spacing w:after="0" w:line="240" w:lineRule="exact"/>
              <w:rPr>
                <w:rFonts w:cs="Arial"/>
                <w:sz w:val="18"/>
                <w:szCs w:val="18"/>
              </w:rPr>
            </w:pPr>
            <w:r>
              <w:rPr>
                <w:rFonts w:cs="Arial"/>
                <w:sz w:val="18"/>
              </w:rPr>
              <w:t>Classe di efficienza</w:t>
            </w:r>
          </w:p>
        </w:tc>
        <w:tc>
          <w:tcPr>
            <w:tcW w:w="1418" w:type="dxa"/>
          </w:tcPr>
          <w:p w:rsidR="007D4BC9" w:rsidRPr="003A1612" w:rsidRDefault="007D4BC9" w:rsidP="007F5B35">
            <w:pPr>
              <w:spacing w:after="0" w:line="240" w:lineRule="exact"/>
              <w:rPr>
                <w:rFonts w:cs="Arial"/>
                <w:sz w:val="18"/>
                <w:szCs w:val="18"/>
              </w:rPr>
            </w:pPr>
            <w:r>
              <w:rPr>
                <w:rFonts w:cs="Arial"/>
                <w:sz w:val="18"/>
              </w:rPr>
              <w:t>A</w:t>
            </w:r>
          </w:p>
        </w:tc>
        <w:tc>
          <w:tcPr>
            <w:tcW w:w="1559" w:type="dxa"/>
          </w:tcPr>
          <w:p w:rsidR="007D4BC9" w:rsidRDefault="007D4BC9" w:rsidP="007F5B35">
            <w:pPr>
              <w:spacing w:after="0" w:line="240" w:lineRule="exact"/>
              <w:rPr>
                <w:rFonts w:cs="Arial"/>
                <w:sz w:val="18"/>
                <w:szCs w:val="18"/>
              </w:rPr>
            </w:pPr>
            <w:r>
              <w:rPr>
                <w:rFonts w:cs="Arial"/>
                <w:sz w:val="18"/>
              </w:rPr>
              <w:t>D</w:t>
            </w:r>
          </w:p>
        </w:tc>
        <w:tc>
          <w:tcPr>
            <w:tcW w:w="1418" w:type="dxa"/>
          </w:tcPr>
          <w:p w:rsidR="007D4BC9" w:rsidRPr="00564EF2" w:rsidRDefault="00226EC5" w:rsidP="007F5B35">
            <w:pPr>
              <w:spacing w:after="0" w:line="240" w:lineRule="exact"/>
              <w:rPr>
                <w:rFonts w:cs="Arial"/>
                <w:sz w:val="18"/>
                <w:szCs w:val="18"/>
              </w:rPr>
            </w:pPr>
            <w:r>
              <w:rPr>
                <w:rFonts w:cs="Arial"/>
                <w:sz w:val="18"/>
              </w:rPr>
              <w:t>F</w:t>
            </w:r>
          </w:p>
        </w:tc>
      </w:tr>
      <w:tr w:rsidR="007D4BC9" w:rsidRPr="003A1612" w:rsidTr="007D4BC9">
        <w:trPr>
          <w:cantSplit/>
        </w:trPr>
        <w:tc>
          <w:tcPr>
            <w:tcW w:w="2943" w:type="dxa"/>
          </w:tcPr>
          <w:p w:rsidR="007D4BC9" w:rsidRPr="003A1612" w:rsidRDefault="007D4BC9" w:rsidP="007F5B35">
            <w:pPr>
              <w:spacing w:after="0" w:line="240" w:lineRule="exact"/>
              <w:rPr>
                <w:rFonts w:cs="Arial"/>
                <w:sz w:val="18"/>
                <w:szCs w:val="18"/>
              </w:rPr>
            </w:pPr>
            <w:r>
              <w:rPr>
                <w:rFonts w:cs="Arial"/>
                <w:sz w:val="18"/>
              </w:rPr>
              <w:t>Accelerazione 0-100 km/h (s)</w:t>
            </w:r>
          </w:p>
        </w:tc>
        <w:tc>
          <w:tcPr>
            <w:tcW w:w="1418" w:type="dxa"/>
          </w:tcPr>
          <w:p w:rsidR="007D4BC9" w:rsidRPr="003A1612" w:rsidRDefault="007D4BC9" w:rsidP="007F5B35">
            <w:pPr>
              <w:spacing w:after="0" w:line="240" w:lineRule="exact"/>
              <w:rPr>
                <w:rFonts w:cs="Arial"/>
                <w:sz w:val="18"/>
                <w:szCs w:val="18"/>
              </w:rPr>
            </w:pPr>
            <w:r>
              <w:rPr>
                <w:rFonts w:cs="Arial"/>
                <w:sz w:val="18"/>
              </w:rPr>
              <w:t>6,8</w:t>
            </w:r>
          </w:p>
        </w:tc>
        <w:tc>
          <w:tcPr>
            <w:tcW w:w="1559" w:type="dxa"/>
          </w:tcPr>
          <w:p w:rsidR="007D4BC9" w:rsidRDefault="007D4BC9" w:rsidP="007F5B35">
            <w:pPr>
              <w:spacing w:after="0" w:line="240" w:lineRule="exact"/>
              <w:rPr>
                <w:rFonts w:cs="Arial"/>
                <w:sz w:val="18"/>
                <w:szCs w:val="18"/>
              </w:rPr>
            </w:pPr>
            <w:r>
              <w:rPr>
                <w:rFonts w:cs="Arial"/>
                <w:sz w:val="18"/>
              </w:rPr>
              <w:t>4,8</w:t>
            </w:r>
          </w:p>
        </w:tc>
        <w:tc>
          <w:tcPr>
            <w:tcW w:w="1418" w:type="dxa"/>
          </w:tcPr>
          <w:p w:rsidR="007D4BC9" w:rsidRPr="00564EF2" w:rsidRDefault="00185FDD" w:rsidP="007D4BC9">
            <w:pPr>
              <w:spacing w:after="0" w:line="240" w:lineRule="exact"/>
              <w:rPr>
                <w:rFonts w:cs="Arial"/>
                <w:sz w:val="18"/>
                <w:szCs w:val="18"/>
              </w:rPr>
            </w:pPr>
            <w:r>
              <w:rPr>
                <w:rFonts w:cs="Arial"/>
                <w:sz w:val="18"/>
              </w:rPr>
              <w:t>4,0</w:t>
            </w:r>
          </w:p>
        </w:tc>
      </w:tr>
      <w:tr w:rsidR="007D4BC9" w:rsidRPr="003A1612" w:rsidTr="007D4BC9">
        <w:trPr>
          <w:cantSplit/>
        </w:trPr>
        <w:tc>
          <w:tcPr>
            <w:tcW w:w="2943" w:type="dxa"/>
          </w:tcPr>
          <w:p w:rsidR="007D4BC9" w:rsidRPr="003A1612" w:rsidRDefault="007D4BC9" w:rsidP="007F5B35">
            <w:pPr>
              <w:spacing w:after="0" w:line="240" w:lineRule="exact"/>
              <w:rPr>
                <w:rFonts w:cs="Arial"/>
                <w:sz w:val="18"/>
                <w:szCs w:val="18"/>
              </w:rPr>
            </w:pPr>
            <w:r>
              <w:rPr>
                <w:rFonts w:cs="Arial"/>
                <w:sz w:val="18"/>
              </w:rPr>
              <w:t>Velocità massima (km/h)</w:t>
            </w:r>
          </w:p>
        </w:tc>
        <w:tc>
          <w:tcPr>
            <w:tcW w:w="1418" w:type="dxa"/>
          </w:tcPr>
          <w:p w:rsidR="007D4BC9" w:rsidRPr="003A1612" w:rsidRDefault="007D4BC9" w:rsidP="007F5B35">
            <w:pPr>
              <w:spacing w:after="0" w:line="240" w:lineRule="exact"/>
              <w:rPr>
                <w:rFonts w:cs="Arial"/>
                <w:sz w:val="18"/>
                <w:szCs w:val="18"/>
              </w:rPr>
            </w:pPr>
            <w:r>
              <w:rPr>
                <w:rFonts w:cs="Arial"/>
                <w:sz w:val="18"/>
              </w:rPr>
              <w:t>250</w:t>
            </w:r>
          </w:p>
        </w:tc>
        <w:tc>
          <w:tcPr>
            <w:tcW w:w="1559" w:type="dxa"/>
          </w:tcPr>
          <w:p w:rsidR="007D4BC9" w:rsidRDefault="007D4BC9" w:rsidP="007F5B35">
            <w:pPr>
              <w:spacing w:after="0" w:line="240" w:lineRule="exact"/>
              <w:rPr>
                <w:rFonts w:cs="Arial"/>
                <w:sz w:val="18"/>
                <w:szCs w:val="18"/>
              </w:rPr>
            </w:pPr>
            <w:r>
              <w:rPr>
                <w:rFonts w:cs="Arial"/>
                <w:sz w:val="18"/>
              </w:rPr>
              <w:t>250</w:t>
            </w:r>
          </w:p>
        </w:tc>
        <w:tc>
          <w:tcPr>
            <w:tcW w:w="1418" w:type="dxa"/>
          </w:tcPr>
          <w:p w:rsidR="007D4BC9" w:rsidRPr="00564EF2" w:rsidRDefault="00185FDD" w:rsidP="007F5B35">
            <w:pPr>
              <w:spacing w:after="0" w:line="240" w:lineRule="exact"/>
              <w:rPr>
                <w:rFonts w:cs="Arial"/>
                <w:sz w:val="18"/>
                <w:szCs w:val="18"/>
              </w:rPr>
            </w:pPr>
            <w:r>
              <w:rPr>
                <w:rFonts w:cs="Arial"/>
                <w:sz w:val="18"/>
              </w:rPr>
              <w:t>250</w:t>
            </w:r>
          </w:p>
        </w:tc>
      </w:tr>
    </w:tbl>
    <w:p w:rsidR="00207B72" w:rsidRPr="00EE690B" w:rsidRDefault="007D4BC9" w:rsidP="007F5B35">
      <w:pPr>
        <w:overflowPunct w:val="0"/>
        <w:autoSpaceDE w:val="0"/>
        <w:autoSpaceDN w:val="0"/>
        <w:adjustRightInd w:val="0"/>
        <w:spacing w:after="0" w:line="240" w:lineRule="exact"/>
        <w:textAlignment w:val="baseline"/>
        <w:rPr>
          <w:kern w:val="16"/>
          <w:sz w:val="18"/>
          <w:szCs w:val="18"/>
        </w:rPr>
      </w:pPr>
      <w:r>
        <w:rPr>
          <w:kern w:val="16"/>
          <w:sz w:val="18"/>
        </w:rPr>
        <w:t>*Valori identici per le versioni con passo lungo e corto</w:t>
      </w:r>
    </w:p>
    <w:p w:rsidR="00417C5C" w:rsidRDefault="00417C5C" w:rsidP="00417C5C">
      <w:pPr>
        <w:keepNext/>
        <w:overflowPunct w:val="0"/>
        <w:autoSpaceDE w:val="0"/>
        <w:autoSpaceDN w:val="0"/>
        <w:adjustRightInd w:val="0"/>
        <w:spacing w:after="0" w:line="360" w:lineRule="auto"/>
        <w:textAlignment w:val="baseline"/>
        <w:rPr>
          <w:b/>
          <w:kern w:val="16"/>
          <w:sz w:val="22"/>
        </w:rPr>
      </w:pPr>
    </w:p>
    <w:p w:rsidR="00207B72" w:rsidRPr="00710D0E" w:rsidRDefault="00207B72" w:rsidP="00520777">
      <w:pPr>
        <w:keepNext/>
        <w:overflowPunct w:val="0"/>
        <w:autoSpaceDE w:val="0"/>
        <w:autoSpaceDN w:val="0"/>
        <w:adjustRightInd w:val="0"/>
        <w:spacing w:after="0" w:line="360" w:lineRule="auto"/>
        <w:textAlignment w:val="baseline"/>
        <w:rPr>
          <w:b/>
          <w:kern w:val="16"/>
          <w:sz w:val="22"/>
          <w:szCs w:val="22"/>
        </w:rPr>
      </w:pPr>
      <w:r>
        <w:rPr>
          <w:b/>
          <w:kern w:val="16"/>
          <w:sz w:val="22"/>
        </w:rPr>
        <w:t xml:space="preserve">Classe S Coupé: </w:t>
      </w:r>
      <w:proofErr w:type="spellStart"/>
      <w:r w:rsidR="00A949FD">
        <w:rPr>
          <w:b/>
          <w:kern w:val="16"/>
          <w:sz w:val="22"/>
        </w:rPr>
        <w:t>il</w:t>
      </w:r>
      <w:r>
        <w:rPr>
          <w:b/>
          <w:kern w:val="16"/>
          <w:sz w:val="22"/>
        </w:rPr>
        <w:t>coupé</w:t>
      </w:r>
      <w:proofErr w:type="spellEnd"/>
      <w:r>
        <w:rPr>
          <w:b/>
          <w:kern w:val="16"/>
          <w:sz w:val="22"/>
        </w:rPr>
        <w:t xml:space="preserve"> di categoria superiore</w:t>
      </w:r>
    </w:p>
    <w:p w:rsidR="00417C5C" w:rsidRDefault="00417C5C" w:rsidP="00520777">
      <w:pPr>
        <w:overflowPunct w:val="0"/>
        <w:autoSpaceDE w:val="0"/>
        <w:autoSpaceDN w:val="0"/>
        <w:adjustRightInd w:val="0"/>
        <w:spacing w:after="0" w:line="360" w:lineRule="auto"/>
        <w:textAlignment w:val="baseline"/>
        <w:rPr>
          <w:kern w:val="16"/>
          <w:sz w:val="22"/>
        </w:rPr>
      </w:pPr>
    </w:p>
    <w:p w:rsidR="00207B72" w:rsidRPr="00AC3E68" w:rsidRDefault="00207B72" w:rsidP="00520777">
      <w:pPr>
        <w:overflowPunct w:val="0"/>
        <w:autoSpaceDE w:val="0"/>
        <w:autoSpaceDN w:val="0"/>
        <w:adjustRightInd w:val="0"/>
        <w:spacing w:after="0" w:line="360" w:lineRule="auto"/>
        <w:textAlignment w:val="baseline"/>
        <w:rPr>
          <w:bCs/>
          <w:kern w:val="16"/>
          <w:sz w:val="22"/>
          <w:szCs w:val="22"/>
        </w:rPr>
      </w:pPr>
      <w:r>
        <w:rPr>
          <w:kern w:val="16"/>
          <w:sz w:val="22"/>
        </w:rPr>
        <w:t>Design ricercato, equipaggiamento esclusivo ed anima sportiva: Classe S Coupé combina le classiche proporzioni di un</w:t>
      </w:r>
      <w:r w:rsidR="00A949FD">
        <w:rPr>
          <w:kern w:val="16"/>
          <w:sz w:val="22"/>
        </w:rPr>
        <w:t xml:space="preserve"> coupé sportivo</w:t>
      </w:r>
      <w:r>
        <w:rPr>
          <w:kern w:val="16"/>
          <w:sz w:val="22"/>
        </w:rPr>
        <w:t xml:space="preserve"> di grandi dimensioni con lusso moderno e tecnologie avveniristiche. Classe S Coupé si distingue per le proporzioni caratteristiche della trazione posteriore, accentuate dallo stilema tip</w:t>
      </w:r>
      <w:r w:rsidR="00537F65">
        <w:rPr>
          <w:kern w:val="16"/>
          <w:sz w:val="22"/>
        </w:rPr>
        <w:t>ico di Mercedes, la cosiddetta ‘</w:t>
      </w:r>
      <w:proofErr w:type="spellStart"/>
      <w:r>
        <w:rPr>
          <w:kern w:val="16"/>
          <w:sz w:val="22"/>
        </w:rPr>
        <w:t>dropping</w:t>
      </w:r>
      <w:proofErr w:type="spellEnd"/>
      <w:r>
        <w:rPr>
          <w:kern w:val="16"/>
          <w:sz w:val="22"/>
        </w:rPr>
        <w:t xml:space="preserve"> line</w:t>
      </w:r>
      <w:r w:rsidR="00537F65">
        <w:rPr>
          <w:kern w:val="16"/>
          <w:sz w:val="22"/>
        </w:rPr>
        <w:t>’</w:t>
      </w:r>
      <w:r>
        <w:rPr>
          <w:kern w:val="16"/>
          <w:sz w:val="22"/>
        </w:rPr>
        <w:t xml:space="preserve">. Il cofano motore lungo con linee e powerdome decisi, i vetri inclinati con bordo alto, i passaruota accentuati ed i cerchi di grandi dimensioni (da 18 a 20 pollici), ed il posteriore che dà l’impressione di ampliarsi rafforzano l’ambizione </w:t>
      </w:r>
      <w:r w:rsidR="00A949FD">
        <w:rPr>
          <w:kern w:val="16"/>
          <w:sz w:val="22"/>
        </w:rPr>
        <w:t>di</w:t>
      </w:r>
      <w:r>
        <w:rPr>
          <w:kern w:val="16"/>
          <w:sz w:val="22"/>
        </w:rPr>
        <w:t xml:space="preserve"> Classe S Coupé a diventare un capolavoro della cultura di guida automobilistica. Con un passo di 2.945 mm questa coupé presenta una lunghezza di 5.027 mm, una larghezza di 1.899 mm ed un’altezza di 1.411 mm.</w:t>
      </w:r>
    </w:p>
    <w:p w:rsidR="00417C5C" w:rsidRDefault="00417C5C" w:rsidP="00520777">
      <w:pPr>
        <w:overflowPunct w:val="0"/>
        <w:autoSpaceDE w:val="0"/>
        <w:autoSpaceDN w:val="0"/>
        <w:adjustRightInd w:val="0"/>
        <w:spacing w:after="0" w:line="360" w:lineRule="auto"/>
        <w:textAlignment w:val="baseline"/>
        <w:rPr>
          <w:kern w:val="16"/>
          <w:sz w:val="22"/>
        </w:rPr>
      </w:pPr>
    </w:p>
    <w:p w:rsidR="00207B72" w:rsidRPr="00AC3E68" w:rsidRDefault="00207B72" w:rsidP="00520777">
      <w:pPr>
        <w:overflowPunct w:val="0"/>
        <w:autoSpaceDE w:val="0"/>
        <w:autoSpaceDN w:val="0"/>
        <w:adjustRightInd w:val="0"/>
        <w:spacing w:after="0" w:line="360" w:lineRule="auto"/>
        <w:textAlignment w:val="baseline"/>
        <w:rPr>
          <w:bCs/>
          <w:kern w:val="16"/>
          <w:sz w:val="22"/>
          <w:szCs w:val="22"/>
        </w:rPr>
      </w:pPr>
      <w:r>
        <w:rPr>
          <w:kern w:val="16"/>
          <w:sz w:val="22"/>
        </w:rPr>
        <w:t>Le superfici modellate con un alternarsi di forme convesse</w:t>
      </w:r>
      <w:r>
        <w:rPr>
          <w:b/>
          <w:kern w:val="16"/>
          <w:sz w:val="22"/>
        </w:rPr>
        <w:t xml:space="preserve"> </w:t>
      </w:r>
      <w:r>
        <w:rPr>
          <w:kern w:val="16"/>
          <w:sz w:val="22"/>
        </w:rPr>
        <w:t>e</w:t>
      </w:r>
      <w:r>
        <w:rPr>
          <w:b/>
          <w:kern w:val="16"/>
          <w:sz w:val="22"/>
        </w:rPr>
        <w:t xml:space="preserve"> </w:t>
      </w:r>
      <w:r>
        <w:rPr>
          <w:kern w:val="16"/>
          <w:sz w:val="22"/>
        </w:rPr>
        <w:t xml:space="preserve">concave regalano </w:t>
      </w:r>
      <w:r w:rsidR="00A949FD">
        <w:rPr>
          <w:kern w:val="16"/>
          <w:sz w:val="22"/>
        </w:rPr>
        <w:t>a</w:t>
      </w:r>
      <w:r>
        <w:rPr>
          <w:kern w:val="16"/>
          <w:sz w:val="22"/>
        </w:rPr>
        <w:t xml:space="preserve"> Classe S Coupé un carattere sensuale. La presenza scultorea le dona un’eleganza classica che crea una simbiosi perfetta con il linguaggio stilistico moderno ed all’avanguardia. I fari full </w:t>
      </w:r>
      <w:r w:rsidR="00537F65">
        <w:rPr>
          <w:kern w:val="16"/>
          <w:sz w:val="22"/>
        </w:rPr>
        <w:t>LED con la tipica sagoma delle ‘sopracciglia’</w:t>
      </w:r>
      <w:r>
        <w:rPr>
          <w:kern w:val="16"/>
          <w:sz w:val="22"/>
        </w:rPr>
        <w:t xml:space="preserve"> come luci diurne regalano uno sguardo estremamente sicuro di sé e caratteristico. Su Classe S Coupé le sopracciglia sono state rielaborate con un controslancio a forma di semicerchio. </w:t>
      </w:r>
    </w:p>
    <w:p w:rsidR="00417C5C" w:rsidRDefault="00417C5C" w:rsidP="00520777">
      <w:pPr>
        <w:overflowPunct w:val="0"/>
        <w:autoSpaceDE w:val="0"/>
        <w:autoSpaceDN w:val="0"/>
        <w:adjustRightInd w:val="0"/>
        <w:spacing w:after="0" w:line="360" w:lineRule="auto"/>
        <w:textAlignment w:val="baseline"/>
        <w:rPr>
          <w:kern w:val="16"/>
          <w:sz w:val="22"/>
        </w:rPr>
      </w:pPr>
    </w:p>
    <w:p w:rsidR="00207B72" w:rsidRDefault="00207B72" w:rsidP="00520777">
      <w:pPr>
        <w:overflowPunct w:val="0"/>
        <w:autoSpaceDE w:val="0"/>
        <w:autoSpaceDN w:val="0"/>
        <w:adjustRightInd w:val="0"/>
        <w:spacing w:after="0" w:line="360" w:lineRule="auto"/>
        <w:textAlignment w:val="baseline"/>
        <w:rPr>
          <w:kern w:val="16"/>
          <w:sz w:val="22"/>
        </w:rPr>
      </w:pPr>
      <w:r>
        <w:rPr>
          <w:kern w:val="16"/>
          <w:sz w:val="22"/>
        </w:rPr>
        <w:t xml:space="preserve">La struttura dell’abitacolo della nuova Classe S Coupé offre un’affascinante combinazione di </w:t>
      </w:r>
      <w:r w:rsidR="00A949FD">
        <w:rPr>
          <w:kern w:val="16"/>
          <w:sz w:val="22"/>
        </w:rPr>
        <w:t>elementi</w:t>
      </w:r>
      <w:r>
        <w:rPr>
          <w:kern w:val="16"/>
          <w:sz w:val="22"/>
        </w:rPr>
        <w:t xml:space="preserve"> scultorei e sensuali e geometrie precise dell’architettura di base. Valore percepito, qualità della manifattura ed eccezionale gradevolezza al tatto stimolano poi tutti i sensi dei passeggeri portando l’abitacolo ai massimi livelli del </w:t>
      </w:r>
      <w:r w:rsidR="00537F65">
        <w:rPr>
          <w:kern w:val="16"/>
          <w:sz w:val="22"/>
        </w:rPr>
        <w:t>‘lusso moderno’</w:t>
      </w:r>
      <w:r>
        <w:rPr>
          <w:kern w:val="16"/>
          <w:sz w:val="22"/>
        </w:rPr>
        <w:t>.</w:t>
      </w:r>
    </w:p>
    <w:p w:rsidR="00A949FD" w:rsidRPr="00AC3E68" w:rsidRDefault="00A949FD" w:rsidP="00520777">
      <w:pPr>
        <w:overflowPunct w:val="0"/>
        <w:autoSpaceDE w:val="0"/>
        <w:autoSpaceDN w:val="0"/>
        <w:adjustRightInd w:val="0"/>
        <w:spacing w:after="0" w:line="360" w:lineRule="auto"/>
        <w:textAlignment w:val="baseline"/>
        <w:rPr>
          <w:bCs/>
          <w:kern w:val="16"/>
          <w:sz w:val="22"/>
          <w:szCs w:val="22"/>
        </w:rPr>
      </w:pPr>
    </w:p>
    <w:p w:rsidR="00207B72" w:rsidRPr="00AC3E68" w:rsidRDefault="00207B72" w:rsidP="00520777">
      <w:pPr>
        <w:overflowPunct w:val="0"/>
        <w:autoSpaceDE w:val="0"/>
        <w:autoSpaceDN w:val="0"/>
        <w:adjustRightInd w:val="0"/>
        <w:spacing w:after="0" w:line="360" w:lineRule="auto"/>
        <w:textAlignment w:val="baseline"/>
        <w:rPr>
          <w:kern w:val="16"/>
          <w:sz w:val="22"/>
          <w:szCs w:val="22"/>
        </w:rPr>
      </w:pPr>
      <w:r>
        <w:rPr>
          <w:kern w:val="16"/>
          <w:sz w:val="22"/>
        </w:rPr>
        <w:t xml:space="preserve">La plancia della Classe S Coupé </w:t>
      </w:r>
      <w:r w:rsidR="00A949FD">
        <w:rPr>
          <w:kern w:val="16"/>
          <w:sz w:val="22"/>
        </w:rPr>
        <w:t>si distingue</w:t>
      </w:r>
      <w:r>
        <w:rPr>
          <w:kern w:val="16"/>
          <w:sz w:val="22"/>
        </w:rPr>
        <w:t xml:space="preserve"> per la sua architettura</w:t>
      </w:r>
      <w:r w:rsidR="00A949FD">
        <w:rPr>
          <w:kern w:val="16"/>
          <w:sz w:val="22"/>
        </w:rPr>
        <w:t>,</w:t>
      </w:r>
      <w:r>
        <w:rPr>
          <w:kern w:val="16"/>
          <w:sz w:val="22"/>
        </w:rPr>
        <w:t xml:space="preserve"> dando vita ad una personalità unica nel segmento. Ciò è reso possibile grazie alla disposizione completamente nuova dell’airbag collocato in profondità. Questo concetto consente inoltre di allestire il display TFT di grandi dimensioni realizzato in due parti in formato widescreen in posizione sospesa davanti alla superficie decorativa e prominente. La consolle centrale alta con accenti sportivi è posizionata posteriormente e si estende fino al vano posteriore. Tutti gli sportelli ed i rivestimenti sono in pelle. Il livello di comfort e lusso dell’abitacolo della Classe S Coupé può essere definito a richiesta. Per esempio, il pacchetto AIR-BALANCE include gli elementi di profumazione ed ionizzazione, oltre ad un’ulteriore purificazione dell’aria con filtri a carbone attivo, mentre i braccioli riscaldabili elettricamente fanno parte del pacchetto comfort e calore. Per i sedili anteriori è disponibile con il pacchetto comfort di seduta (equipaggiamento a richiesta) la funzione di massaggio ENERGIZING secondo il principio Hot Stone.</w:t>
      </w:r>
    </w:p>
    <w:p w:rsidR="00417C5C" w:rsidRDefault="00417C5C" w:rsidP="00520777">
      <w:pPr>
        <w:overflowPunct w:val="0"/>
        <w:autoSpaceDE w:val="0"/>
        <w:autoSpaceDN w:val="0"/>
        <w:adjustRightInd w:val="0"/>
        <w:spacing w:after="0" w:line="360" w:lineRule="auto"/>
        <w:textAlignment w:val="baseline"/>
        <w:rPr>
          <w:kern w:val="16"/>
          <w:sz w:val="22"/>
        </w:rPr>
      </w:pPr>
    </w:p>
    <w:p w:rsidR="00207B72" w:rsidRPr="00AC3E68" w:rsidRDefault="00207B72" w:rsidP="00520777">
      <w:pPr>
        <w:overflowPunct w:val="0"/>
        <w:autoSpaceDE w:val="0"/>
        <w:autoSpaceDN w:val="0"/>
        <w:adjustRightInd w:val="0"/>
        <w:spacing w:after="0" w:line="360" w:lineRule="auto"/>
        <w:textAlignment w:val="baseline"/>
        <w:rPr>
          <w:kern w:val="16"/>
          <w:sz w:val="22"/>
          <w:szCs w:val="22"/>
        </w:rPr>
      </w:pPr>
      <w:r>
        <w:rPr>
          <w:kern w:val="16"/>
          <w:sz w:val="22"/>
        </w:rPr>
        <w:t xml:space="preserve">Ridurre la rumorosità del vento a valori estremamente contenuti era un obiettivo di crescita dichiarato per la Classe S Coupé. Già nella fase di design gli esperti in acustica aerodinamica hanno provveduto ad un’ottimizzazione delle forme. La scocca ed il concetto di tenuta delle porte sono stati ulteriormente rivestiti per ridurre i rumori prodotti dal vento. Con ottimi </w:t>
      </w:r>
      <w:r>
        <w:rPr>
          <w:kern w:val="16"/>
          <w:sz w:val="22"/>
        </w:rPr>
        <w:lastRenderedPageBreak/>
        <w:t xml:space="preserve">risultati: la Classe S Coupé è l’auto prodotta in serie più silenziosa del mondo in tema di rumorosità del vento. </w:t>
      </w:r>
    </w:p>
    <w:p w:rsidR="00417C5C" w:rsidRDefault="00417C5C" w:rsidP="00520777">
      <w:pPr>
        <w:overflowPunct w:val="0"/>
        <w:autoSpaceDE w:val="0"/>
        <w:autoSpaceDN w:val="0"/>
        <w:adjustRightInd w:val="0"/>
        <w:spacing w:after="0" w:line="360" w:lineRule="auto"/>
        <w:textAlignment w:val="baseline"/>
        <w:rPr>
          <w:kern w:val="16"/>
          <w:sz w:val="22"/>
        </w:rPr>
      </w:pPr>
    </w:p>
    <w:p w:rsidR="00207B72" w:rsidRDefault="00207B72" w:rsidP="00520777">
      <w:pPr>
        <w:overflowPunct w:val="0"/>
        <w:autoSpaceDE w:val="0"/>
        <w:autoSpaceDN w:val="0"/>
        <w:adjustRightInd w:val="0"/>
        <w:spacing w:after="0" w:line="360" w:lineRule="auto"/>
        <w:textAlignment w:val="baseline"/>
        <w:rPr>
          <w:kern w:val="16"/>
          <w:sz w:val="22"/>
          <w:szCs w:val="22"/>
        </w:rPr>
      </w:pPr>
      <w:r>
        <w:rPr>
          <w:kern w:val="16"/>
          <w:sz w:val="22"/>
        </w:rPr>
        <w:t>La S 500 Coupé con motore biturbo V8 di 4.663 cm</w:t>
      </w:r>
      <w:r>
        <w:rPr>
          <w:kern w:val="16"/>
          <w:sz w:val="22"/>
          <w:vertAlign w:val="superscript"/>
        </w:rPr>
        <w:t>3</w:t>
      </w:r>
      <w:r>
        <w:rPr>
          <w:kern w:val="16"/>
          <w:sz w:val="22"/>
        </w:rPr>
        <w:t xml:space="preserve"> eroga una potenza </w:t>
      </w:r>
      <w:r w:rsidRPr="00A949FD">
        <w:rPr>
          <w:b/>
          <w:kern w:val="16"/>
          <w:sz w:val="22"/>
        </w:rPr>
        <w:t>nominale di 335 kW (455 CV</w:t>
      </w:r>
      <w:r>
        <w:rPr>
          <w:kern w:val="16"/>
          <w:sz w:val="22"/>
        </w:rPr>
        <w:t xml:space="preserve">), mentre la coppia massima è di </w:t>
      </w:r>
      <w:r>
        <w:rPr>
          <w:kern w:val="16"/>
          <w:sz w:val="22"/>
        </w:rPr>
        <w:br/>
        <w:t xml:space="preserve">700 Nm. Il sound accattivante dell’impianto di scarico dà un contributo decisivo all’esperienza di guida sportiva. </w:t>
      </w:r>
    </w:p>
    <w:p w:rsidR="00417C5C" w:rsidRDefault="00417C5C" w:rsidP="00520777">
      <w:pPr>
        <w:keepNext/>
        <w:overflowPunct w:val="0"/>
        <w:autoSpaceDE w:val="0"/>
        <w:autoSpaceDN w:val="0"/>
        <w:adjustRightInd w:val="0"/>
        <w:spacing w:after="0" w:line="360" w:lineRule="auto"/>
        <w:textAlignment w:val="baseline"/>
        <w:rPr>
          <w:b/>
          <w:kern w:val="16"/>
          <w:sz w:val="22"/>
        </w:rPr>
      </w:pPr>
    </w:p>
    <w:p w:rsidR="00B949BD" w:rsidRPr="00564EF2" w:rsidRDefault="00185FDD" w:rsidP="00520777">
      <w:pPr>
        <w:keepNext/>
        <w:overflowPunct w:val="0"/>
        <w:autoSpaceDE w:val="0"/>
        <w:autoSpaceDN w:val="0"/>
        <w:adjustRightInd w:val="0"/>
        <w:spacing w:after="0" w:line="360" w:lineRule="auto"/>
        <w:textAlignment w:val="baseline"/>
        <w:rPr>
          <w:b/>
          <w:kern w:val="16"/>
          <w:sz w:val="22"/>
          <w:szCs w:val="22"/>
        </w:rPr>
      </w:pPr>
      <w:r>
        <w:rPr>
          <w:b/>
          <w:kern w:val="16"/>
          <w:sz w:val="22"/>
        </w:rPr>
        <w:t xml:space="preserve">S 63 AMG Coupé: mozzafiato ed irresistibile </w:t>
      </w:r>
    </w:p>
    <w:p w:rsidR="00417C5C" w:rsidRDefault="00417C5C" w:rsidP="00520777">
      <w:pPr>
        <w:overflowPunct w:val="0"/>
        <w:autoSpaceDE w:val="0"/>
        <w:autoSpaceDN w:val="0"/>
        <w:adjustRightInd w:val="0"/>
        <w:spacing w:after="0" w:line="360" w:lineRule="auto"/>
        <w:textAlignment w:val="baseline"/>
        <w:rPr>
          <w:kern w:val="16"/>
          <w:sz w:val="22"/>
        </w:rPr>
      </w:pPr>
    </w:p>
    <w:p w:rsidR="00417C5C" w:rsidRDefault="00185FDD" w:rsidP="00520777">
      <w:pPr>
        <w:overflowPunct w:val="0"/>
        <w:autoSpaceDE w:val="0"/>
        <w:autoSpaceDN w:val="0"/>
        <w:adjustRightInd w:val="0"/>
        <w:spacing w:after="0" w:line="360" w:lineRule="auto"/>
        <w:textAlignment w:val="baseline"/>
        <w:rPr>
          <w:kern w:val="16"/>
          <w:sz w:val="22"/>
        </w:rPr>
      </w:pPr>
      <w:r>
        <w:rPr>
          <w:kern w:val="16"/>
          <w:sz w:val="22"/>
        </w:rPr>
        <w:t xml:space="preserve">Con la S 63 AMG Coupé Mercedes-AMG arricchisce la propria gamma di modelli introducendo una nuova vettura da sogno: il design di questa due porte esprime tutto il suo fascino attraverso lo sviluppo delle linee. </w:t>
      </w:r>
    </w:p>
    <w:p w:rsidR="00A949FD" w:rsidRDefault="00A949FD" w:rsidP="00520777">
      <w:pPr>
        <w:overflowPunct w:val="0"/>
        <w:autoSpaceDE w:val="0"/>
        <w:autoSpaceDN w:val="0"/>
        <w:adjustRightInd w:val="0"/>
        <w:spacing w:after="0" w:line="360" w:lineRule="auto"/>
        <w:textAlignment w:val="baseline"/>
        <w:rPr>
          <w:kern w:val="16"/>
          <w:sz w:val="22"/>
        </w:rPr>
      </w:pPr>
    </w:p>
    <w:p w:rsidR="00B949BD" w:rsidRPr="00B949BD" w:rsidRDefault="00185FDD" w:rsidP="00520777">
      <w:pPr>
        <w:overflowPunct w:val="0"/>
        <w:autoSpaceDE w:val="0"/>
        <w:autoSpaceDN w:val="0"/>
        <w:adjustRightInd w:val="0"/>
        <w:spacing w:after="0" w:line="360" w:lineRule="auto"/>
        <w:textAlignment w:val="baseline"/>
        <w:rPr>
          <w:kern w:val="16"/>
          <w:sz w:val="22"/>
          <w:szCs w:val="22"/>
        </w:rPr>
      </w:pPr>
      <w:r>
        <w:rPr>
          <w:kern w:val="16"/>
          <w:sz w:val="22"/>
        </w:rPr>
        <w:t xml:space="preserve">In </w:t>
      </w:r>
      <w:r w:rsidR="00A949FD">
        <w:rPr>
          <w:kern w:val="16"/>
          <w:sz w:val="22"/>
        </w:rPr>
        <w:t>qualità di</w:t>
      </w:r>
      <w:r>
        <w:rPr>
          <w:kern w:val="16"/>
          <w:sz w:val="22"/>
        </w:rPr>
        <w:t xml:space="preserve"> membro più potente della famiglia di propulsori BlueDIRECT, il motore biturbo V8 da 5,5 litri AMG offre eccellenza allo stato puro. </w:t>
      </w:r>
      <w:r w:rsidRPr="00A949FD">
        <w:rPr>
          <w:kern w:val="16"/>
          <w:sz w:val="22"/>
        </w:rPr>
        <w:t>430 kW</w:t>
      </w:r>
      <w:r>
        <w:rPr>
          <w:kern w:val="16"/>
          <w:sz w:val="22"/>
        </w:rPr>
        <w:t xml:space="preserve"> (585 CV) di potenza e 900 Nm di coppia assicurano infatti alla S 63 AMG Coupé eccezionali prestazioni di marcia a fronte di consumi ridotti. A richiesta è disponibile il sistema di trazione integrale AMG Performance 4MATIC. Una novità mondiale è la funzione di inclinazione in curva con il sistema di assetto MAGIC BODY CONTROL, concepita per incrementare comfort e piacere di guida.</w:t>
      </w:r>
    </w:p>
    <w:p w:rsidR="00520777" w:rsidRDefault="00520777" w:rsidP="00520777">
      <w:pPr>
        <w:keepNext/>
        <w:spacing w:after="0" w:line="360" w:lineRule="auto"/>
        <w:rPr>
          <w:sz w:val="22"/>
        </w:rPr>
      </w:pPr>
    </w:p>
    <w:p w:rsidR="00207B72" w:rsidRPr="003A1612" w:rsidRDefault="00261B9D" w:rsidP="00520777">
      <w:pPr>
        <w:keepNext/>
        <w:spacing w:after="0" w:line="360" w:lineRule="auto"/>
        <w:rPr>
          <w:sz w:val="22"/>
          <w:szCs w:val="22"/>
        </w:rPr>
      </w:pPr>
      <w:r>
        <w:rPr>
          <w:sz w:val="22"/>
        </w:rPr>
        <w:t>Panoramica dei dati delle versioni a trazione integrale:</w:t>
      </w: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126"/>
        <w:gridCol w:w="2127"/>
      </w:tblGrid>
      <w:tr w:rsidR="00B949BD" w:rsidRPr="003A1612" w:rsidTr="00906870">
        <w:trPr>
          <w:cantSplit/>
        </w:trPr>
        <w:tc>
          <w:tcPr>
            <w:tcW w:w="3085" w:type="dxa"/>
          </w:tcPr>
          <w:p w:rsidR="00B949BD" w:rsidRPr="003A1612" w:rsidRDefault="00B949BD" w:rsidP="007F5B35">
            <w:pPr>
              <w:spacing w:after="0" w:line="240" w:lineRule="exact"/>
              <w:rPr>
                <w:rFonts w:cs="Arial"/>
                <w:b/>
                <w:sz w:val="18"/>
                <w:szCs w:val="18"/>
              </w:rPr>
            </w:pPr>
            <w:r>
              <w:rPr>
                <w:rFonts w:cs="Arial"/>
                <w:b/>
                <w:sz w:val="18"/>
              </w:rPr>
              <w:t>Modello</w:t>
            </w:r>
          </w:p>
        </w:tc>
        <w:tc>
          <w:tcPr>
            <w:tcW w:w="2126" w:type="dxa"/>
          </w:tcPr>
          <w:p w:rsidR="00B949BD" w:rsidRPr="003A1612" w:rsidRDefault="00B949BD" w:rsidP="007F5B35">
            <w:pPr>
              <w:spacing w:after="0" w:line="240" w:lineRule="exact"/>
              <w:rPr>
                <w:rFonts w:cs="Arial"/>
                <w:b/>
                <w:sz w:val="18"/>
                <w:szCs w:val="18"/>
              </w:rPr>
            </w:pPr>
            <w:r>
              <w:rPr>
                <w:rFonts w:cs="Arial"/>
                <w:b/>
                <w:sz w:val="18"/>
              </w:rPr>
              <w:t>S 500 Coupé 4MATIC</w:t>
            </w:r>
          </w:p>
        </w:tc>
        <w:tc>
          <w:tcPr>
            <w:tcW w:w="2127" w:type="dxa"/>
          </w:tcPr>
          <w:p w:rsidR="00B949BD" w:rsidRPr="00564EF2" w:rsidRDefault="00185FDD" w:rsidP="005F77ED">
            <w:pPr>
              <w:spacing w:after="0" w:line="240" w:lineRule="exact"/>
              <w:rPr>
                <w:rFonts w:cs="Arial"/>
                <w:b/>
                <w:sz w:val="18"/>
                <w:szCs w:val="18"/>
              </w:rPr>
            </w:pPr>
            <w:r>
              <w:rPr>
                <w:rFonts w:cs="Arial"/>
                <w:b/>
                <w:sz w:val="18"/>
              </w:rPr>
              <w:t xml:space="preserve">S 63 AMG Coupé 4MATIC </w:t>
            </w:r>
          </w:p>
        </w:tc>
      </w:tr>
      <w:tr w:rsidR="00B949BD" w:rsidRPr="003A1612" w:rsidTr="00906870">
        <w:trPr>
          <w:cantSplit/>
        </w:trPr>
        <w:tc>
          <w:tcPr>
            <w:tcW w:w="3085" w:type="dxa"/>
          </w:tcPr>
          <w:p w:rsidR="00B949BD" w:rsidRPr="003A1612" w:rsidRDefault="00B949BD" w:rsidP="007F5B35">
            <w:pPr>
              <w:spacing w:after="0" w:line="240" w:lineRule="exact"/>
              <w:rPr>
                <w:rFonts w:cs="Arial"/>
                <w:sz w:val="18"/>
                <w:szCs w:val="18"/>
              </w:rPr>
            </w:pPr>
            <w:r>
              <w:rPr>
                <w:rFonts w:cs="Arial"/>
                <w:sz w:val="18"/>
              </w:rPr>
              <w:t>Numero cilindri/disposizione</w:t>
            </w:r>
          </w:p>
        </w:tc>
        <w:tc>
          <w:tcPr>
            <w:tcW w:w="2126" w:type="dxa"/>
          </w:tcPr>
          <w:p w:rsidR="00B949BD" w:rsidRPr="003A1612" w:rsidRDefault="00B949BD" w:rsidP="007F5B35">
            <w:pPr>
              <w:spacing w:after="0" w:line="240" w:lineRule="exact"/>
              <w:rPr>
                <w:rFonts w:cs="Arial"/>
                <w:sz w:val="18"/>
                <w:szCs w:val="18"/>
              </w:rPr>
            </w:pPr>
            <w:r>
              <w:rPr>
                <w:rFonts w:cs="Arial"/>
                <w:sz w:val="18"/>
              </w:rPr>
              <w:t>8/V</w:t>
            </w:r>
          </w:p>
        </w:tc>
        <w:tc>
          <w:tcPr>
            <w:tcW w:w="2127" w:type="dxa"/>
          </w:tcPr>
          <w:p w:rsidR="00B949BD" w:rsidRPr="00564EF2" w:rsidRDefault="00185FDD" w:rsidP="007F5B35">
            <w:pPr>
              <w:spacing w:after="0" w:line="240" w:lineRule="exact"/>
              <w:rPr>
                <w:rFonts w:cs="Arial"/>
                <w:sz w:val="18"/>
                <w:szCs w:val="18"/>
              </w:rPr>
            </w:pPr>
            <w:r>
              <w:rPr>
                <w:rFonts w:cs="Arial"/>
                <w:sz w:val="18"/>
              </w:rPr>
              <w:t>8/V</w:t>
            </w:r>
          </w:p>
        </w:tc>
      </w:tr>
      <w:tr w:rsidR="00B949BD" w:rsidRPr="003A1612" w:rsidTr="00906870">
        <w:trPr>
          <w:cantSplit/>
        </w:trPr>
        <w:tc>
          <w:tcPr>
            <w:tcW w:w="3085" w:type="dxa"/>
          </w:tcPr>
          <w:p w:rsidR="00B949BD" w:rsidRPr="003A1612" w:rsidRDefault="00B949BD" w:rsidP="007F5B35">
            <w:pPr>
              <w:spacing w:after="0" w:line="240" w:lineRule="exact"/>
              <w:rPr>
                <w:rFonts w:cs="Arial"/>
                <w:sz w:val="18"/>
                <w:szCs w:val="18"/>
              </w:rPr>
            </w:pPr>
            <w:r>
              <w:rPr>
                <w:rFonts w:cs="Arial"/>
                <w:sz w:val="18"/>
              </w:rPr>
              <w:t>Cilindrata (cm</w:t>
            </w:r>
            <w:r>
              <w:rPr>
                <w:rFonts w:cs="Arial"/>
                <w:sz w:val="18"/>
                <w:vertAlign w:val="superscript"/>
              </w:rPr>
              <w:t>3</w:t>
            </w:r>
            <w:r>
              <w:rPr>
                <w:rFonts w:cs="Arial"/>
                <w:sz w:val="18"/>
              </w:rPr>
              <w:t>)</w:t>
            </w:r>
          </w:p>
        </w:tc>
        <w:tc>
          <w:tcPr>
            <w:tcW w:w="2126" w:type="dxa"/>
          </w:tcPr>
          <w:p w:rsidR="00B949BD" w:rsidRPr="003A1612" w:rsidRDefault="00B949BD" w:rsidP="007F5B35">
            <w:pPr>
              <w:spacing w:after="0" w:line="240" w:lineRule="exact"/>
              <w:rPr>
                <w:rFonts w:cs="Arial"/>
                <w:sz w:val="18"/>
                <w:szCs w:val="18"/>
              </w:rPr>
            </w:pPr>
            <w:r>
              <w:rPr>
                <w:rFonts w:cs="Arial"/>
                <w:sz w:val="18"/>
              </w:rPr>
              <w:t>4.663</w:t>
            </w:r>
          </w:p>
        </w:tc>
        <w:tc>
          <w:tcPr>
            <w:tcW w:w="2127" w:type="dxa"/>
          </w:tcPr>
          <w:p w:rsidR="00B949BD" w:rsidRPr="00564EF2" w:rsidRDefault="00185FDD" w:rsidP="007F5B35">
            <w:pPr>
              <w:spacing w:after="0" w:line="240" w:lineRule="exact"/>
              <w:rPr>
                <w:rFonts w:cs="Arial"/>
                <w:sz w:val="18"/>
                <w:szCs w:val="18"/>
              </w:rPr>
            </w:pPr>
            <w:r>
              <w:rPr>
                <w:rFonts w:cs="Arial"/>
                <w:sz w:val="18"/>
              </w:rPr>
              <w:t>5.461</w:t>
            </w:r>
          </w:p>
        </w:tc>
      </w:tr>
      <w:tr w:rsidR="00B949BD" w:rsidRPr="003A1612" w:rsidTr="00906870">
        <w:trPr>
          <w:cantSplit/>
        </w:trPr>
        <w:tc>
          <w:tcPr>
            <w:tcW w:w="3085" w:type="dxa"/>
          </w:tcPr>
          <w:p w:rsidR="00B949BD" w:rsidRPr="003A1612" w:rsidRDefault="00B949BD" w:rsidP="007F5B35">
            <w:pPr>
              <w:spacing w:after="0" w:line="240" w:lineRule="exact"/>
              <w:rPr>
                <w:rFonts w:cs="Arial"/>
                <w:sz w:val="18"/>
                <w:szCs w:val="18"/>
              </w:rPr>
            </w:pPr>
            <w:r>
              <w:rPr>
                <w:rFonts w:cs="Arial"/>
                <w:sz w:val="18"/>
              </w:rPr>
              <w:t>Potenza nominale (kW/CV a giri/min)</w:t>
            </w:r>
          </w:p>
        </w:tc>
        <w:tc>
          <w:tcPr>
            <w:tcW w:w="2126" w:type="dxa"/>
          </w:tcPr>
          <w:p w:rsidR="00B949BD" w:rsidRPr="003A1612" w:rsidRDefault="00B949BD" w:rsidP="007F5B35">
            <w:pPr>
              <w:spacing w:after="0" w:line="240" w:lineRule="exact"/>
              <w:rPr>
                <w:rFonts w:cs="Arial"/>
                <w:sz w:val="18"/>
                <w:szCs w:val="18"/>
              </w:rPr>
            </w:pPr>
            <w:r>
              <w:rPr>
                <w:rFonts w:cs="Arial"/>
                <w:sz w:val="18"/>
              </w:rPr>
              <w:t>335/455 a 5.250-5.500</w:t>
            </w:r>
          </w:p>
        </w:tc>
        <w:tc>
          <w:tcPr>
            <w:tcW w:w="2127" w:type="dxa"/>
          </w:tcPr>
          <w:p w:rsidR="00B949BD" w:rsidRPr="00564EF2" w:rsidRDefault="00906870" w:rsidP="007F5B35">
            <w:pPr>
              <w:spacing w:after="0" w:line="240" w:lineRule="exact"/>
              <w:rPr>
                <w:rFonts w:cs="Arial"/>
                <w:sz w:val="18"/>
                <w:szCs w:val="18"/>
              </w:rPr>
            </w:pPr>
            <w:r>
              <w:rPr>
                <w:rFonts w:cs="Arial"/>
                <w:sz w:val="18"/>
              </w:rPr>
              <w:t>430/585 a 5.500</w:t>
            </w:r>
          </w:p>
        </w:tc>
      </w:tr>
      <w:tr w:rsidR="00B949BD" w:rsidRPr="003A1612" w:rsidTr="00906870">
        <w:trPr>
          <w:cantSplit/>
        </w:trPr>
        <w:tc>
          <w:tcPr>
            <w:tcW w:w="3085" w:type="dxa"/>
          </w:tcPr>
          <w:p w:rsidR="00B949BD" w:rsidRPr="003A1612" w:rsidRDefault="00B949BD" w:rsidP="007F5B35">
            <w:pPr>
              <w:spacing w:after="0" w:line="240" w:lineRule="exact"/>
              <w:rPr>
                <w:rFonts w:cs="Arial"/>
                <w:sz w:val="18"/>
                <w:szCs w:val="18"/>
              </w:rPr>
            </w:pPr>
            <w:r>
              <w:rPr>
                <w:rFonts w:cs="Arial"/>
                <w:sz w:val="18"/>
              </w:rPr>
              <w:t>Coppia nominale (Nm a giri/min)</w:t>
            </w:r>
          </w:p>
        </w:tc>
        <w:tc>
          <w:tcPr>
            <w:tcW w:w="2126" w:type="dxa"/>
          </w:tcPr>
          <w:p w:rsidR="00B949BD" w:rsidRPr="003A1612" w:rsidRDefault="00B949BD" w:rsidP="007F5B35">
            <w:pPr>
              <w:spacing w:after="0" w:line="240" w:lineRule="exact"/>
              <w:rPr>
                <w:rFonts w:cs="Arial"/>
                <w:sz w:val="18"/>
                <w:szCs w:val="18"/>
              </w:rPr>
            </w:pPr>
            <w:r>
              <w:rPr>
                <w:rFonts w:cs="Arial"/>
                <w:sz w:val="18"/>
              </w:rPr>
              <w:t>700 a 1.800-3.500</w:t>
            </w:r>
          </w:p>
        </w:tc>
        <w:tc>
          <w:tcPr>
            <w:tcW w:w="2127" w:type="dxa"/>
          </w:tcPr>
          <w:p w:rsidR="00B949BD" w:rsidRPr="00564EF2" w:rsidRDefault="00906870" w:rsidP="007F5B35">
            <w:pPr>
              <w:spacing w:after="0" w:line="240" w:lineRule="exact"/>
              <w:rPr>
                <w:rFonts w:cs="Arial"/>
                <w:sz w:val="18"/>
                <w:szCs w:val="18"/>
              </w:rPr>
            </w:pPr>
            <w:r>
              <w:rPr>
                <w:rFonts w:cs="Arial"/>
                <w:sz w:val="18"/>
              </w:rPr>
              <w:t>900 a 2.250-3.750</w:t>
            </w:r>
          </w:p>
        </w:tc>
      </w:tr>
      <w:tr w:rsidR="00B949BD" w:rsidRPr="003A1612" w:rsidTr="00906870">
        <w:trPr>
          <w:cantSplit/>
        </w:trPr>
        <w:tc>
          <w:tcPr>
            <w:tcW w:w="3085" w:type="dxa"/>
          </w:tcPr>
          <w:p w:rsidR="00B949BD" w:rsidRPr="003A1612" w:rsidRDefault="00B949BD" w:rsidP="007F5B35">
            <w:pPr>
              <w:spacing w:after="0" w:line="240" w:lineRule="exact"/>
              <w:rPr>
                <w:rFonts w:cs="Arial"/>
                <w:sz w:val="18"/>
                <w:szCs w:val="18"/>
              </w:rPr>
            </w:pPr>
            <w:r>
              <w:rPr>
                <w:rFonts w:cs="Arial"/>
                <w:sz w:val="18"/>
              </w:rPr>
              <w:t>Consumo nel ciclo combinato a partire da (l/100 km)</w:t>
            </w:r>
          </w:p>
        </w:tc>
        <w:tc>
          <w:tcPr>
            <w:tcW w:w="2126" w:type="dxa"/>
          </w:tcPr>
          <w:p w:rsidR="00B949BD" w:rsidRPr="003A1612" w:rsidRDefault="00B949BD" w:rsidP="007F5B35">
            <w:pPr>
              <w:spacing w:after="0" w:line="240" w:lineRule="exact"/>
              <w:rPr>
                <w:rFonts w:cs="Arial"/>
                <w:sz w:val="18"/>
                <w:szCs w:val="18"/>
              </w:rPr>
            </w:pPr>
            <w:r>
              <w:rPr>
                <w:rFonts w:cs="Arial"/>
                <w:sz w:val="18"/>
              </w:rPr>
              <w:t>9,9-9,4</w:t>
            </w:r>
          </w:p>
        </w:tc>
        <w:tc>
          <w:tcPr>
            <w:tcW w:w="2127" w:type="dxa"/>
          </w:tcPr>
          <w:p w:rsidR="00B949BD" w:rsidRPr="00564EF2" w:rsidRDefault="00185FDD" w:rsidP="007F5B35">
            <w:pPr>
              <w:spacing w:after="0" w:line="240" w:lineRule="exact"/>
              <w:rPr>
                <w:rFonts w:cs="Arial"/>
                <w:sz w:val="18"/>
                <w:szCs w:val="18"/>
              </w:rPr>
            </w:pPr>
            <w:r>
              <w:rPr>
                <w:rFonts w:cs="Arial"/>
                <w:sz w:val="18"/>
              </w:rPr>
              <w:t>10,3</w:t>
            </w:r>
          </w:p>
        </w:tc>
      </w:tr>
      <w:tr w:rsidR="00B949BD" w:rsidRPr="003A1612" w:rsidTr="00906870">
        <w:trPr>
          <w:cantSplit/>
        </w:trPr>
        <w:tc>
          <w:tcPr>
            <w:tcW w:w="3085" w:type="dxa"/>
          </w:tcPr>
          <w:p w:rsidR="00B949BD" w:rsidRPr="003A1612" w:rsidRDefault="00B949BD" w:rsidP="007F5B35">
            <w:pPr>
              <w:spacing w:after="0" w:line="240" w:lineRule="exact"/>
              <w:rPr>
                <w:rFonts w:cs="Arial"/>
                <w:sz w:val="18"/>
                <w:szCs w:val="18"/>
              </w:rPr>
            </w:pPr>
            <w:r>
              <w:rPr>
                <w:rFonts w:cs="Arial"/>
                <w:sz w:val="18"/>
              </w:rPr>
              <w:t>Emissioni di CO</w:t>
            </w:r>
            <w:r>
              <w:rPr>
                <w:rFonts w:cs="Arial"/>
                <w:sz w:val="18"/>
                <w:vertAlign w:val="subscript"/>
              </w:rPr>
              <w:t>2</w:t>
            </w:r>
            <w:r>
              <w:rPr>
                <w:rFonts w:cs="Arial"/>
                <w:sz w:val="18"/>
              </w:rPr>
              <w:t xml:space="preserve"> nel ciclo combinato a partire da (g/km)</w:t>
            </w:r>
          </w:p>
        </w:tc>
        <w:tc>
          <w:tcPr>
            <w:tcW w:w="2126" w:type="dxa"/>
          </w:tcPr>
          <w:p w:rsidR="00B949BD" w:rsidRPr="003A1612" w:rsidRDefault="00B949BD" w:rsidP="007F5B35">
            <w:pPr>
              <w:spacing w:after="0" w:line="240" w:lineRule="exact"/>
              <w:rPr>
                <w:rFonts w:cs="Arial"/>
                <w:sz w:val="18"/>
                <w:szCs w:val="18"/>
              </w:rPr>
            </w:pPr>
            <w:r>
              <w:rPr>
                <w:rFonts w:cs="Arial"/>
                <w:sz w:val="18"/>
              </w:rPr>
              <w:t>232-219</w:t>
            </w:r>
          </w:p>
        </w:tc>
        <w:tc>
          <w:tcPr>
            <w:tcW w:w="2127" w:type="dxa"/>
          </w:tcPr>
          <w:p w:rsidR="00B949BD" w:rsidRPr="00564EF2" w:rsidRDefault="00185FDD" w:rsidP="007F5B35">
            <w:pPr>
              <w:spacing w:after="0" w:line="240" w:lineRule="exact"/>
              <w:rPr>
                <w:rFonts w:cs="Arial"/>
                <w:sz w:val="18"/>
                <w:szCs w:val="18"/>
              </w:rPr>
            </w:pPr>
            <w:r>
              <w:rPr>
                <w:rFonts w:cs="Arial"/>
                <w:sz w:val="18"/>
              </w:rPr>
              <w:t>242</w:t>
            </w:r>
          </w:p>
        </w:tc>
      </w:tr>
      <w:tr w:rsidR="00B949BD" w:rsidRPr="003A1612" w:rsidTr="00906870">
        <w:trPr>
          <w:cantSplit/>
        </w:trPr>
        <w:tc>
          <w:tcPr>
            <w:tcW w:w="3085" w:type="dxa"/>
          </w:tcPr>
          <w:p w:rsidR="00B949BD" w:rsidRPr="003A1612" w:rsidRDefault="00B949BD" w:rsidP="007F5B35">
            <w:pPr>
              <w:spacing w:after="0" w:line="240" w:lineRule="exact"/>
              <w:rPr>
                <w:rFonts w:cs="Arial"/>
                <w:sz w:val="18"/>
                <w:szCs w:val="18"/>
              </w:rPr>
            </w:pPr>
            <w:r>
              <w:rPr>
                <w:rFonts w:cs="Arial"/>
                <w:sz w:val="18"/>
              </w:rPr>
              <w:t>Classe di efficienza</w:t>
            </w:r>
          </w:p>
        </w:tc>
        <w:tc>
          <w:tcPr>
            <w:tcW w:w="2126" w:type="dxa"/>
          </w:tcPr>
          <w:p w:rsidR="00B949BD" w:rsidRPr="003A1612" w:rsidRDefault="00B949BD" w:rsidP="007F5B35">
            <w:pPr>
              <w:spacing w:after="0" w:line="240" w:lineRule="exact"/>
              <w:rPr>
                <w:rFonts w:cs="Arial"/>
                <w:sz w:val="18"/>
                <w:szCs w:val="18"/>
              </w:rPr>
            </w:pPr>
            <w:r>
              <w:rPr>
                <w:rFonts w:cs="Arial"/>
                <w:sz w:val="18"/>
              </w:rPr>
              <w:t>E-D*</w:t>
            </w:r>
          </w:p>
        </w:tc>
        <w:tc>
          <w:tcPr>
            <w:tcW w:w="2127" w:type="dxa"/>
          </w:tcPr>
          <w:p w:rsidR="00B949BD" w:rsidRPr="00564EF2" w:rsidRDefault="00185FDD" w:rsidP="005F77ED">
            <w:pPr>
              <w:spacing w:after="0" w:line="240" w:lineRule="exact"/>
              <w:rPr>
                <w:rFonts w:cs="Arial"/>
                <w:sz w:val="18"/>
                <w:szCs w:val="18"/>
              </w:rPr>
            </w:pPr>
            <w:r>
              <w:rPr>
                <w:rFonts w:cs="Arial"/>
                <w:sz w:val="18"/>
              </w:rPr>
              <w:t>F</w:t>
            </w:r>
          </w:p>
        </w:tc>
      </w:tr>
      <w:tr w:rsidR="00B949BD" w:rsidRPr="003A1612" w:rsidTr="00906870">
        <w:trPr>
          <w:cantSplit/>
        </w:trPr>
        <w:tc>
          <w:tcPr>
            <w:tcW w:w="3085" w:type="dxa"/>
          </w:tcPr>
          <w:p w:rsidR="00B949BD" w:rsidRPr="003A1612" w:rsidRDefault="00B949BD" w:rsidP="007F5B35">
            <w:pPr>
              <w:spacing w:after="0" w:line="240" w:lineRule="exact"/>
              <w:rPr>
                <w:rFonts w:cs="Arial"/>
                <w:sz w:val="18"/>
                <w:szCs w:val="18"/>
              </w:rPr>
            </w:pPr>
            <w:r>
              <w:rPr>
                <w:rFonts w:cs="Arial"/>
                <w:sz w:val="18"/>
              </w:rPr>
              <w:t>Accelerazione 0-100 km/h (s)</w:t>
            </w:r>
          </w:p>
        </w:tc>
        <w:tc>
          <w:tcPr>
            <w:tcW w:w="2126" w:type="dxa"/>
          </w:tcPr>
          <w:p w:rsidR="00B949BD" w:rsidRPr="003A1612" w:rsidRDefault="00B949BD" w:rsidP="007F5B35">
            <w:pPr>
              <w:spacing w:after="0" w:line="240" w:lineRule="exact"/>
              <w:rPr>
                <w:rFonts w:cs="Arial"/>
                <w:sz w:val="18"/>
                <w:szCs w:val="18"/>
              </w:rPr>
            </w:pPr>
            <w:r>
              <w:rPr>
                <w:rFonts w:cs="Arial"/>
                <w:sz w:val="18"/>
              </w:rPr>
              <w:t>4,6</w:t>
            </w:r>
          </w:p>
        </w:tc>
        <w:tc>
          <w:tcPr>
            <w:tcW w:w="2127" w:type="dxa"/>
          </w:tcPr>
          <w:p w:rsidR="005F77ED" w:rsidRPr="00564EF2" w:rsidRDefault="00185FDD" w:rsidP="007F5B35">
            <w:pPr>
              <w:spacing w:after="0" w:line="240" w:lineRule="exact"/>
              <w:rPr>
                <w:rFonts w:cs="Arial"/>
                <w:sz w:val="18"/>
                <w:szCs w:val="18"/>
              </w:rPr>
            </w:pPr>
            <w:r>
              <w:rPr>
                <w:rFonts w:cs="Arial"/>
                <w:sz w:val="18"/>
              </w:rPr>
              <w:t>3,9</w:t>
            </w:r>
          </w:p>
        </w:tc>
      </w:tr>
      <w:tr w:rsidR="00B949BD" w:rsidRPr="003A1612" w:rsidTr="00906870">
        <w:trPr>
          <w:cantSplit/>
        </w:trPr>
        <w:tc>
          <w:tcPr>
            <w:tcW w:w="3085" w:type="dxa"/>
          </w:tcPr>
          <w:p w:rsidR="00B949BD" w:rsidRPr="003A1612" w:rsidRDefault="00B949BD" w:rsidP="007F5B35">
            <w:pPr>
              <w:spacing w:after="0" w:line="240" w:lineRule="exact"/>
              <w:rPr>
                <w:rFonts w:cs="Arial"/>
                <w:sz w:val="18"/>
                <w:szCs w:val="18"/>
              </w:rPr>
            </w:pPr>
            <w:r>
              <w:rPr>
                <w:rFonts w:cs="Arial"/>
                <w:sz w:val="18"/>
              </w:rPr>
              <w:t>Velocità massima (km/h)</w:t>
            </w:r>
          </w:p>
        </w:tc>
        <w:tc>
          <w:tcPr>
            <w:tcW w:w="2126" w:type="dxa"/>
          </w:tcPr>
          <w:p w:rsidR="00B949BD" w:rsidRPr="003A1612" w:rsidRDefault="00B949BD" w:rsidP="007F5B35">
            <w:pPr>
              <w:spacing w:after="0" w:line="240" w:lineRule="exact"/>
              <w:rPr>
                <w:rFonts w:cs="Arial"/>
                <w:sz w:val="18"/>
                <w:szCs w:val="18"/>
              </w:rPr>
            </w:pPr>
            <w:r>
              <w:rPr>
                <w:rFonts w:cs="Arial"/>
                <w:sz w:val="18"/>
              </w:rPr>
              <w:t>250</w:t>
            </w:r>
          </w:p>
        </w:tc>
        <w:tc>
          <w:tcPr>
            <w:tcW w:w="2127" w:type="dxa"/>
          </w:tcPr>
          <w:p w:rsidR="00B949BD" w:rsidRPr="00564EF2" w:rsidRDefault="00185FDD" w:rsidP="007F5B35">
            <w:pPr>
              <w:spacing w:after="0" w:line="240" w:lineRule="exact"/>
              <w:rPr>
                <w:rFonts w:cs="Arial"/>
                <w:sz w:val="18"/>
                <w:szCs w:val="18"/>
              </w:rPr>
            </w:pPr>
            <w:r>
              <w:rPr>
                <w:rFonts w:cs="Arial"/>
                <w:sz w:val="18"/>
              </w:rPr>
              <w:t>250</w:t>
            </w:r>
          </w:p>
        </w:tc>
      </w:tr>
    </w:tbl>
    <w:p w:rsidR="00417C5C" w:rsidRDefault="00024CF3" w:rsidP="00A949FD">
      <w:pPr>
        <w:pStyle w:val="40Continoustext11pt"/>
        <w:suppressAutoHyphens w:val="0"/>
        <w:spacing w:after="0"/>
        <w:jc w:val="both"/>
        <w:rPr>
          <w:rStyle w:val="40Continoustext11ptZchn"/>
          <w:sz w:val="18"/>
        </w:rPr>
      </w:pPr>
      <w:r>
        <w:rPr>
          <w:rStyle w:val="40Continoustext11ptZchn"/>
          <w:sz w:val="18"/>
        </w:rPr>
        <w:t>*a seconda del tipo di pneumatici</w:t>
      </w:r>
    </w:p>
    <w:p w:rsidR="00A949FD" w:rsidRDefault="00A949FD" w:rsidP="00520777">
      <w:pPr>
        <w:pStyle w:val="40Continoustext11pt"/>
        <w:keepNext/>
        <w:suppressAutoHyphens w:val="0"/>
        <w:spacing w:after="0" w:line="360" w:lineRule="auto"/>
        <w:jc w:val="both"/>
        <w:rPr>
          <w:rStyle w:val="40Continoustext11ptZchn"/>
          <w:b/>
        </w:rPr>
      </w:pPr>
    </w:p>
    <w:p w:rsidR="00A949FD" w:rsidRDefault="00A949FD">
      <w:pPr>
        <w:spacing w:after="0" w:line="240" w:lineRule="auto"/>
        <w:rPr>
          <w:rStyle w:val="40Continoustext11ptZchn"/>
          <w:b/>
        </w:rPr>
      </w:pPr>
      <w:r>
        <w:rPr>
          <w:rStyle w:val="40Continoustext11ptZchn"/>
          <w:b/>
        </w:rPr>
        <w:br w:type="page"/>
      </w:r>
    </w:p>
    <w:p w:rsidR="00207B72" w:rsidRDefault="00207B72" w:rsidP="00520777">
      <w:pPr>
        <w:pStyle w:val="40Continoustext11pt"/>
        <w:keepNext/>
        <w:suppressAutoHyphens w:val="0"/>
        <w:spacing w:after="0" w:line="360" w:lineRule="auto"/>
        <w:jc w:val="both"/>
        <w:rPr>
          <w:rStyle w:val="40Continoustext11ptZchn"/>
          <w:b/>
        </w:rPr>
      </w:pPr>
      <w:r>
        <w:rPr>
          <w:rStyle w:val="40Continoustext11ptZchn"/>
          <w:b/>
        </w:rPr>
        <w:lastRenderedPageBreak/>
        <w:t>Mercedes-Benz Classe V 4MATIC: la superiorità moltiplicata per quattro</w:t>
      </w:r>
    </w:p>
    <w:p w:rsidR="00417C5C" w:rsidRDefault="00417C5C" w:rsidP="00520777">
      <w:pPr>
        <w:pStyle w:val="40Continoustext11pt"/>
        <w:spacing w:after="0" w:line="360" w:lineRule="auto"/>
        <w:rPr>
          <w:rStyle w:val="40Continoustext11ptZchn"/>
        </w:rPr>
      </w:pPr>
    </w:p>
    <w:p w:rsidR="00207B72" w:rsidRDefault="00207B72" w:rsidP="00520777">
      <w:pPr>
        <w:pStyle w:val="40Continoustext11pt"/>
        <w:spacing w:after="0" w:line="360" w:lineRule="auto"/>
      </w:pPr>
      <w:r>
        <w:rPr>
          <w:rStyle w:val="40Continoustext11ptZchn"/>
        </w:rPr>
        <w:t>Con la Classe V</w:t>
      </w:r>
      <w:r w:rsidR="00A53524">
        <w:rPr>
          <w:rStyle w:val="40Continoustext11ptZchn"/>
        </w:rPr>
        <w:t>,</w:t>
      </w:r>
      <w:r>
        <w:rPr>
          <w:rStyle w:val="40Continoustext11ptZchn"/>
        </w:rPr>
        <w:t xml:space="preserve"> Mercedes-Benz ridefinisce le berline di grandi dimensioni, offrendo un connubio perfetto di spaziosità per ospitare fino a otto persone e di funzionalità esemplare con i caratteristici punti di forza delle autovetture della Stella, dalla qualità percepita e dal piacere di guida efficiente fino alla sicurezza. V 250 </w:t>
      </w:r>
      <w:proofErr w:type="spellStart"/>
      <w:r>
        <w:rPr>
          <w:rStyle w:val="40Continoustext11ptZchn"/>
        </w:rPr>
        <w:t>BlueTEC</w:t>
      </w:r>
      <w:proofErr w:type="spellEnd"/>
      <w:r>
        <w:rPr>
          <w:rStyle w:val="40Continoustext11ptZchn"/>
        </w:rPr>
        <w:t xml:space="preserve"> 4MATIC Mercedes-Benz </w:t>
      </w:r>
      <w:r w:rsidR="00A53524">
        <w:rPr>
          <w:rStyle w:val="40Continoustext11ptZchn"/>
        </w:rPr>
        <w:t>è la prima</w:t>
      </w:r>
      <w:r>
        <w:rPr>
          <w:rStyle w:val="40Continoustext11ptZchn"/>
        </w:rPr>
        <w:t xml:space="preserve"> </w:t>
      </w:r>
      <w:r w:rsidR="00A53524">
        <w:rPr>
          <w:rStyle w:val="40Continoustext11ptZchn"/>
        </w:rPr>
        <w:t>dotata di trazione 4MATIC</w:t>
      </w:r>
      <w:r>
        <w:rPr>
          <w:rStyle w:val="40Continoustext11ptZchn"/>
        </w:rPr>
        <w:t>, cui faranno seguito altre motorizzazioni a trazione integrale. La nuova Classe V con trazione su quattro ruote</w:t>
      </w:r>
      <w:r>
        <w:t xml:space="preserve"> consente </w:t>
      </w:r>
      <w:r w:rsidR="00A53524">
        <w:t>una migliore performance</w:t>
      </w:r>
      <w:r>
        <w:t xml:space="preserve">, in particolare sullo sterrato, con rimorchio oppure in condizioni atmosferiche avverse. </w:t>
      </w:r>
    </w:p>
    <w:p w:rsidR="00417C5C" w:rsidRDefault="00417C5C" w:rsidP="00520777">
      <w:pPr>
        <w:pStyle w:val="40Continoustext11pt"/>
        <w:spacing w:after="0" w:line="360" w:lineRule="auto"/>
        <w:rPr>
          <w:rStyle w:val="40Continoustext11ptZchn"/>
        </w:rPr>
      </w:pPr>
    </w:p>
    <w:p w:rsidR="00207B72" w:rsidRDefault="00207B72" w:rsidP="00520777">
      <w:pPr>
        <w:pStyle w:val="40Continoustext11pt"/>
        <w:spacing w:after="0" w:line="360" w:lineRule="auto"/>
      </w:pPr>
      <w:r>
        <w:rPr>
          <w:rStyle w:val="40Continoustext11ptZchn"/>
        </w:rPr>
        <w:t xml:space="preserve">Grazie alla struttura compatta della trazione integrale la nuova Classe V con 4MATIC mantiene la medesima altezza della Classe V a trazione posteriore. Il risultato è un baricentro basso, un’aerodinamica ottimale ed una dinamica di marcia eccezionale. In combinazione con il motore potente ed al tempo stesso parco nei consumi, la nuova V 250 BlueTEC 4MATIC garantisce un piacere di guida all’insegna dell’efficienza: il diesel Common Rail a quattro cilindri eroga </w:t>
      </w:r>
      <w:r w:rsidRPr="00A53524">
        <w:rPr>
          <w:rStyle w:val="40Continoustext11ptZchn"/>
        </w:rPr>
        <w:t>140 kW (190 CV) di potenza e 440 Nm di coppia, con consumi pari a 6,6 l ogni 100 km (174 g CO2/km). Grazie</w:t>
      </w:r>
      <w:r>
        <w:t xml:space="preserve"> a BlueTEC</w:t>
      </w:r>
      <w:r>
        <w:rPr>
          <w:rStyle w:val="40Continoustext11ptZchn"/>
        </w:rPr>
        <w:t xml:space="preserve"> la V 250 BlueTEC 4MATIC </w:t>
      </w:r>
      <w:r>
        <w:rPr>
          <w:rStyle w:val="40Continoustext11ptZchn"/>
        </w:rPr>
        <w:br/>
      </w:r>
      <w:r>
        <w:t>è inoltre la prima vettura del segmento a trazione integrale permanente ad essere conforme alla norma sui gas di scarico Euro 6. La trasmissione della forza motrice è affidata al cambio automatico 7G-TRONIC PLUS con ripartitore di coppia integrato.</w:t>
      </w:r>
    </w:p>
    <w:p w:rsidR="00A53524" w:rsidRDefault="00A53524" w:rsidP="00520777">
      <w:pPr>
        <w:pStyle w:val="40Continoustext11pt"/>
        <w:spacing w:after="0" w:line="360" w:lineRule="auto"/>
        <w:rPr>
          <w:rStyle w:val="40Continoustext11ptZchn"/>
        </w:rPr>
      </w:pPr>
    </w:p>
    <w:p w:rsidR="00207B72" w:rsidRPr="003A1612" w:rsidRDefault="00A53524" w:rsidP="00520777">
      <w:pPr>
        <w:keepNext/>
        <w:spacing w:after="0" w:line="360" w:lineRule="auto"/>
        <w:rPr>
          <w:sz w:val="22"/>
          <w:szCs w:val="22"/>
        </w:rPr>
      </w:pPr>
      <w:r>
        <w:rPr>
          <w:sz w:val="22"/>
        </w:rPr>
        <w:t>Le versioni a trazione integrale</w:t>
      </w:r>
    </w:p>
    <w:tbl>
      <w:tblPr>
        <w:tblW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985"/>
      </w:tblGrid>
      <w:tr w:rsidR="00207B72" w:rsidRPr="003A1612" w:rsidTr="00405D7F">
        <w:trPr>
          <w:cantSplit/>
        </w:trPr>
        <w:tc>
          <w:tcPr>
            <w:tcW w:w="2943" w:type="dxa"/>
          </w:tcPr>
          <w:p w:rsidR="00207B72" w:rsidRPr="003A1612" w:rsidRDefault="00207B72" w:rsidP="007F5B35">
            <w:pPr>
              <w:spacing w:after="0" w:line="240" w:lineRule="exact"/>
              <w:rPr>
                <w:rFonts w:cs="Arial"/>
                <w:b/>
                <w:sz w:val="18"/>
                <w:szCs w:val="18"/>
              </w:rPr>
            </w:pPr>
            <w:r>
              <w:rPr>
                <w:rFonts w:cs="Arial"/>
                <w:b/>
                <w:sz w:val="18"/>
              </w:rPr>
              <w:t>Modello</w:t>
            </w:r>
          </w:p>
        </w:tc>
        <w:tc>
          <w:tcPr>
            <w:tcW w:w="1985" w:type="dxa"/>
          </w:tcPr>
          <w:p w:rsidR="00207B72" w:rsidRPr="003A1612" w:rsidRDefault="00207B72" w:rsidP="007F5B35">
            <w:pPr>
              <w:spacing w:after="0" w:line="240" w:lineRule="exact"/>
              <w:rPr>
                <w:rFonts w:cs="Arial"/>
                <w:b/>
                <w:sz w:val="18"/>
                <w:szCs w:val="18"/>
              </w:rPr>
            </w:pPr>
            <w:r>
              <w:rPr>
                <w:rFonts w:cs="Arial"/>
                <w:b/>
                <w:sz w:val="18"/>
              </w:rPr>
              <w:t>V 250 BlueTEC 4MATIC</w:t>
            </w:r>
          </w:p>
        </w:tc>
      </w:tr>
      <w:tr w:rsidR="00921548" w:rsidRPr="003A1612" w:rsidTr="00405D7F">
        <w:trPr>
          <w:cantSplit/>
        </w:trPr>
        <w:tc>
          <w:tcPr>
            <w:tcW w:w="2943" w:type="dxa"/>
          </w:tcPr>
          <w:p w:rsidR="00921548" w:rsidRPr="003A1612" w:rsidRDefault="00921548" w:rsidP="007F5B35">
            <w:pPr>
              <w:spacing w:after="0" w:line="240" w:lineRule="exact"/>
              <w:rPr>
                <w:rFonts w:cs="Arial"/>
                <w:sz w:val="18"/>
                <w:szCs w:val="18"/>
              </w:rPr>
            </w:pPr>
            <w:r>
              <w:rPr>
                <w:rFonts w:cs="Arial"/>
                <w:sz w:val="18"/>
              </w:rPr>
              <w:t>Numero cilindri/disposizione</w:t>
            </w:r>
          </w:p>
        </w:tc>
        <w:tc>
          <w:tcPr>
            <w:tcW w:w="1985" w:type="dxa"/>
          </w:tcPr>
          <w:p w:rsidR="00921548" w:rsidRPr="003A1612" w:rsidRDefault="00921548" w:rsidP="007F5B35">
            <w:pPr>
              <w:spacing w:after="0" w:line="240" w:lineRule="exact"/>
              <w:rPr>
                <w:rFonts w:cs="Arial"/>
                <w:sz w:val="18"/>
                <w:szCs w:val="18"/>
              </w:rPr>
            </w:pPr>
            <w:r>
              <w:rPr>
                <w:rFonts w:cs="Arial"/>
                <w:sz w:val="18"/>
              </w:rPr>
              <w:t>4 in linea</w:t>
            </w:r>
          </w:p>
        </w:tc>
      </w:tr>
      <w:tr w:rsidR="00921548" w:rsidRPr="003A1612" w:rsidTr="00405D7F">
        <w:trPr>
          <w:cantSplit/>
        </w:trPr>
        <w:tc>
          <w:tcPr>
            <w:tcW w:w="2943" w:type="dxa"/>
          </w:tcPr>
          <w:p w:rsidR="00921548" w:rsidRPr="003A1612" w:rsidRDefault="00921548" w:rsidP="007F5B35">
            <w:pPr>
              <w:spacing w:after="0" w:line="240" w:lineRule="exact"/>
              <w:rPr>
                <w:rFonts w:cs="Arial"/>
                <w:sz w:val="18"/>
                <w:szCs w:val="18"/>
              </w:rPr>
            </w:pPr>
            <w:r>
              <w:rPr>
                <w:rFonts w:cs="Arial"/>
                <w:sz w:val="18"/>
              </w:rPr>
              <w:t>Cilindrata (cm</w:t>
            </w:r>
            <w:r>
              <w:rPr>
                <w:rFonts w:cs="Arial"/>
                <w:sz w:val="18"/>
                <w:vertAlign w:val="superscript"/>
              </w:rPr>
              <w:t>3</w:t>
            </w:r>
            <w:r>
              <w:rPr>
                <w:rFonts w:cs="Arial"/>
                <w:sz w:val="18"/>
              </w:rPr>
              <w:t>)</w:t>
            </w:r>
          </w:p>
        </w:tc>
        <w:tc>
          <w:tcPr>
            <w:tcW w:w="1985" w:type="dxa"/>
          </w:tcPr>
          <w:p w:rsidR="00921548" w:rsidRPr="003A1612" w:rsidRDefault="00921548" w:rsidP="007F5B35">
            <w:pPr>
              <w:spacing w:after="0" w:line="240" w:lineRule="exact"/>
              <w:rPr>
                <w:rFonts w:cs="Arial"/>
                <w:sz w:val="18"/>
                <w:szCs w:val="18"/>
              </w:rPr>
            </w:pPr>
            <w:r>
              <w:rPr>
                <w:rFonts w:cs="Arial"/>
                <w:sz w:val="18"/>
              </w:rPr>
              <w:t>2143</w:t>
            </w:r>
          </w:p>
        </w:tc>
      </w:tr>
      <w:tr w:rsidR="00921548" w:rsidRPr="003A1612" w:rsidTr="00405D7F">
        <w:trPr>
          <w:cantSplit/>
        </w:trPr>
        <w:tc>
          <w:tcPr>
            <w:tcW w:w="2943" w:type="dxa"/>
          </w:tcPr>
          <w:p w:rsidR="00921548" w:rsidRPr="003A1612" w:rsidRDefault="00921548" w:rsidP="007F5B35">
            <w:pPr>
              <w:spacing w:after="0" w:line="240" w:lineRule="exact"/>
              <w:rPr>
                <w:rFonts w:cs="Arial"/>
                <w:sz w:val="18"/>
                <w:szCs w:val="18"/>
              </w:rPr>
            </w:pPr>
            <w:r>
              <w:rPr>
                <w:rFonts w:cs="Arial"/>
                <w:sz w:val="18"/>
              </w:rPr>
              <w:t>Potenza nominale (kW/CV a giri/min)</w:t>
            </w:r>
          </w:p>
        </w:tc>
        <w:tc>
          <w:tcPr>
            <w:tcW w:w="1985" w:type="dxa"/>
          </w:tcPr>
          <w:p w:rsidR="00921548" w:rsidRPr="003A1612" w:rsidRDefault="00921548" w:rsidP="007F5B35">
            <w:pPr>
              <w:spacing w:after="0" w:line="240" w:lineRule="exact"/>
              <w:rPr>
                <w:rFonts w:cs="Arial"/>
                <w:sz w:val="18"/>
                <w:szCs w:val="18"/>
              </w:rPr>
            </w:pPr>
            <w:r>
              <w:rPr>
                <w:rFonts w:cs="Arial"/>
                <w:sz w:val="18"/>
              </w:rPr>
              <w:t>140/190 a 3.800</w:t>
            </w:r>
          </w:p>
        </w:tc>
      </w:tr>
      <w:tr w:rsidR="00921548" w:rsidRPr="003A1612" w:rsidTr="00405D7F">
        <w:trPr>
          <w:cantSplit/>
        </w:trPr>
        <w:tc>
          <w:tcPr>
            <w:tcW w:w="2943" w:type="dxa"/>
          </w:tcPr>
          <w:p w:rsidR="00921548" w:rsidRPr="003A1612" w:rsidRDefault="00921548" w:rsidP="007F5B35">
            <w:pPr>
              <w:spacing w:after="0" w:line="240" w:lineRule="exact"/>
              <w:rPr>
                <w:rFonts w:cs="Arial"/>
                <w:sz w:val="18"/>
                <w:szCs w:val="18"/>
              </w:rPr>
            </w:pPr>
            <w:r>
              <w:rPr>
                <w:rFonts w:cs="Arial"/>
                <w:sz w:val="18"/>
              </w:rPr>
              <w:t>Coppia nominale (Nm a giri/min)</w:t>
            </w:r>
          </w:p>
        </w:tc>
        <w:tc>
          <w:tcPr>
            <w:tcW w:w="1985" w:type="dxa"/>
          </w:tcPr>
          <w:p w:rsidR="00921548" w:rsidRPr="003A1612" w:rsidRDefault="00921548" w:rsidP="00921548">
            <w:pPr>
              <w:spacing w:after="0" w:line="240" w:lineRule="exact"/>
              <w:rPr>
                <w:rFonts w:cs="Arial"/>
                <w:sz w:val="18"/>
                <w:szCs w:val="18"/>
              </w:rPr>
            </w:pPr>
            <w:r>
              <w:rPr>
                <w:rFonts w:cs="Arial"/>
                <w:sz w:val="18"/>
              </w:rPr>
              <w:t>440 a 1.400-2.400</w:t>
            </w:r>
          </w:p>
        </w:tc>
      </w:tr>
      <w:tr w:rsidR="00921548" w:rsidRPr="003A1612" w:rsidTr="00405D7F">
        <w:trPr>
          <w:cantSplit/>
        </w:trPr>
        <w:tc>
          <w:tcPr>
            <w:tcW w:w="2943" w:type="dxa"/>
          </w:tcPr>
          <w:p w:rsidR="00921548" w:rsidRPr="003A1612" w:rsidRDefault="00921548" w:rsidP="007F5B35">
            <w:pPr>
              <w:spacing w:after="0" w:line="240" w:lineRule="exact"/>
              <w:rPr>
                <w:rFonts w:cs="Arial"/>
                <w:sz w:val="18"/>
                <w:szCs w:val="18"/>
              </w:rPr>
            </w:pPr>
            <w:r>
              <w:rPr>
                <w:rFonts w:cs="Arial"/>
                <w:sz w:val="18"/>
              </w:rPr>
              <w:t>Consumo nel ciclo combinato a partire da (l/100 km)</w:t>
            </w:r>
          </w:p>
        </w:tc>
        <w:tc>
          <w:tcPr>
            <w:tcW w:w="1985" w:type="dxa"/>
          </w:tcPr>
          <w:p w:rsidR="00921548" w:rsidRPr="003A1612" w:rsidRDefault="00921548" w:rsidP="007F5B35">
            <w:pPr>
              <w:spacing w:after="0" w:line="240" w:lineRule="exact"/>
              <w:rPr>
                <w:rFonts w:cs="Arial"/>
                <w:sz w:val="18"/>
                <w:szCs w:val="18"/>
              </w:rPr>
            </w:pPr>
            <w:r>
              <w:rPr>
                <w:rFonts w:cs="Arial"/>
                <w:sz w:val="18"/>
              </w:rPr>
              <w:t>6,6</w:t>
            </w:r>
          </w:p>
        </w:tc>
      </w:tr>
      <w:tr w:rsidR="00921548" w:rsidRPr="003A1612" w:rsidTr="00405D7F">
        <w:trPr>
          <w:cantSplit/>
        </w:trPr>
        <w:tc>
          <w:tcPr>
            <w:tcW w:w="2943" w:type="dxa"/>
          </w:tcPr>
          <w:p w:rsidR="00921548" w:rsidRPr="003A1612" w:rsidRDefault="00921548" w:rsidP="007F5B35">
            <w:pPr>
              <w:spacing w:after="0" w:line="240" w:lineRule="exact"/>
              <w:rPr>
                <w:rFonts w:cs="Arial"/>
                <w:sz w:val="18"/>
                <w:szCs w:val="18"/>
              </w:rPr>
            </w:pPr>
            <w:r>
              <w:rPr>
                <w:rFonts w:cs="Arial"/>
                <w:sz w:val="18"/>
              </w:rPr>
              <w:t>Emissioni di CO</w:t>
            </w:r>
            <w:r>
              <w:rPr>
                <w:rFonts w:cs="Arial"/>
                <w:sz w:val="18"/>
                <w:vertAlign w:val="subscript"/>
              </w:rPr>
              <w:t>2</w:t>
            </w:r>
            <w:r>
              <w:rPr>
                <w:rFonts w:cs="Arial"/>
                <w:sz w:val="18"/>
              </w:rPr>
              <w:t xml:space="preserve"> nel ciclo combinato a partire da (g/km)</w:t>
            </w:r>
          </w:p>
        </w:tc>
        <w:tc>
          <w:tcPr>
            <w:tcW w:w="1985" w:type="dxa"/>
          </w:tcPr>
          <w:p w:rsidR="00921548" w:rsidRPr="003A1612" w:rsidRDefault="00921548" w:rsidP="007F5B35">
            <w:pPr>
              <w:spacing w:after="0" w:line="240" w:lineRule="exact"/>
              <w:rPr>
                <w:rFonts w:cs="Arial"/>
                <w:sz w:val="18"/>
                <w:szCs w:val="18"/>
              </w:rPr>
            </w:pPr>
            <w:r>
              <w:rPr>
                <w:rFonts w:cs="Arial"/>
                <w:sz w:val="18"/>
              </w:rPr>
              <w:t>174</w:t>
            </w:r>
          </w:p>
        </w:tc>
      </w:tr>
      <w:tr w:rsidR="00921548" w:rsidRPr="003A1612" w:rsidTr="00405D7F">
        <w:trPr>
          <w:cantSplit/>
        </w:trPr>
        <w:tc>
          <w:tcPr>
            <w:tcW w:w="2943" w:type="dxa"/>
          </w:tcPr>
          <w:p w:rsidR="00921548" w:rsidRPr="003A1612" w:rsidRDefault="00921548" w:rsidP="007F5B35">
            <w:pPr>
              <w:spacing w:after="0" w:line="240" w:lineRule="exact"/>
              <w:rPr>
                <w:rFonts w:cs="Arial"/>
                <w:sz w:val="18"/>
                <w:szCs w:val="18"/>
              </w:rPr>
            </w:pPr>
            <w:r>
              <w:rPr>
                <w:rFonts w:cs="Arial"/>
                <w:sz w:val="18"/>
              </w:rPr>
              <w:t>Classe di efficienza</w:t>
            </w:r>
          </w:p>
        </w:tc>
        <w:tc>
          <w:tcPr>
            <w:tcW w:w="1985" w:type="dxa"/>
          </w:tcPr>
          <w:p w:rsidR="00921548" w:rsidRPr="003A1612" w:rsidRDefault="00921548" w:rsidP="007F5B35">
            <w:pPr>
              <w:spacing w:after="0" w:line="240" w:lineRule="exact"/>
              <w:rPr>
                <w:rFonts w:cs="Arial"/>
                <w:sz w:val="18"/>
                <w:szCs w:val="18"/>
              </w:rPr>
            </w:pPr>
            <w:r>
              <w:rPr>
                <w:rFonts w:cs="Arial"/>
                <w:sz w:val="18"/>
              </w:rPr>
              <w:t>B</w:t>
            </w:r>
          </w:p>
        </w:tc>
      </w:tr>
      <w:tr w:rsidR="00921548" w:rsidRPr="003A1612" w:rsidTr="00405D7F">
        <w:trPr>
          <w:cantSplit/>
        </w:trPr>
        <w:tc>
          <w:tcPr>
            <w:tcW w:w="2943" w:type="dxa"/>
          </w:tcPr>
          <w:p w:rsidR="00921548" w:rsidRPr="003A1612" w:rsidRDefault="00921548" w:rsidP="007F5B35">
            <w:pPr>
              <w:spacing w:after="0" w:line="240" w:lineRule="exact"/>
              <w:rPr>
                <w:rFonts w:cs="Arial"/>
                <w:sz w:val="18"/>
                <w:szCs w:val="18"/>
              </w:rPr>
            </w:pPr>
            <w:r>
              <w:rPr>
                <w:rFonts w:cs="Arial"/>
                <w:sz w:val="18"/>
              </w:rPr>
              <w:t>Accelerazione 0-100 km/h (s)</w:t>
            </w:r>
          </w:p>
        </w:tc>
        <w:tc>
          <w:tcPr>
            <w:tcW w:w="1985" w:type="dxa"/>
          </w:tcPr>
          <w:p w:rsidR="00921548" w:rsidRPr="003A1612" w:rsidRDefault="00921548" w:rsidP="007F5B35">
            <w:pPr>
              <w:spacing w:after="0" w:line="240" w:lineRule="exact"/>
              <w:rPr>
                <w:rFonts w:cs="Arial"/>
                <w:sz w:val="18"/>
                <w:szCs w:val="18"/>
              </w:rPr>
            </w:pPr>
            <w:r>
              <w:rPr>
                <w:rFonts w:cs="Arial"/>
                <w:sz w:val="18"/>
              </w:rPr>
              <w:t>10,5</w:t>
            </w:r>
          </w:p>
        </w:tc>
      </w:tr>
      <w:tr w:rsidR="00921548" w:rsidRPr="003A1612" w:rsidTr="00405D7F">
        <w:trPr>
          <w:cantSplit/>
        </w:trPr>
        <w:tc>
          <w:tcPr>
            <w:tcW w:w="2943" w:type="dxa"/>
          </w:tcPr>
          <w:p w:rsidR="00921548" w:rsidRPr="003A1612" w:rsidRDefault="00921548" w:rsidP="007F5B35">
            <w:pPr>
              <w:spacing w:after="0" w:line="240" w:lineRule="exact"/>
              <w:rPr>
                <w:rFonts w:cs="Arial"/>
                <w:sz w:val="18"/>
                <w:szCs w:val="18"/>
              </w:rPr>
            </w:pPr>
            <w:r>
              <w:rPr>
                <w:rFonts w:cs="Arial"/>
                <w:sz w:val="18"/>
              </w:rPr>
              <w:t>Velocità massima (km/h)</w:t>
            </w:r>
          </w:p>
        </w:tc>
        <w:tc>
          <w:tcPr>
            <w:tcW w:w="1985" w:type="dxa"/>
          </w:tcPr>
          <w:p w:rsidR="00921548" w:rsidRPr="003A1612" w:rsidRDefault="00921548" w:rsidP="007F5B35">
            <w:pPr>
              <w:spacing w:after="0" w:line="240" w:lineRule="exact"/>
              <w:rPr>
                <w:rFonts w:cs="Arial"/>
                <w:sz w:val="18"/>
                <w:szCs w:val="18"/>
              </w:rPr>
            </w:pPr>
            <w:r>
              <w:rPr>
                <w:rFonts w:cs="Arial"/>
                <w:sz w:val="18"/>
              </w:rPr>
              <w:t>199</w:t>
            </w:r>
          </w:p>
        </w:tc>
      </w:tr>
    </w:tbl>
    <w:p w:rsidR="003A7B8A" w:rsidRDefault="003A7B8A" w:rsidP="00520777">
      <w:pPr>
        <w:keepNext/>
        <w:overflowPunct w:val="0"/>
        <w:autoSpaceDE w:val="0"/>
        <w:autoSpaceDN w:val="0"/>
        <w:adjustRightInd w:val="0"/>
        <w:spacing w:after="0" w:line="360" w:lineRule="auto"/>
        <w:textAlignment w:val="baseline"/>
        <w:rPr>
          <w:rStyle w:val="40Continoustext11ptZchn"/>
          <w:b/>
        </w:rPr>
      </w:pPr>
    </w:p>
    <w:p w:rsidR="003D2092" w:rsidRDefault="00A53524" w:rsidP="00520777">
      <w:pPr>
        <w:keepNext/>
        <w:overflowPunct w:val="0"/>
        <w:autoSpaceDE w:val="0"/>
        <w:autoSpaceDN w:val="0"/>
        <w:adjustRightInd w:val="0"/>
        <w:spacing w:after="0" w:line="360" w:lineRule="auto"/>
        <w:textAlignment w:val="baseline"/>
        <w:rPr>
          <w:rStyle w:val="40Continoustext11ptZchn"/>
          <w:b/>
        </w:rPr>
      </w:pPr>
      <w:r>
        <w:rPr>
          <w:rStyle w:val="40Continoustext11ptZchn"/>
          <w:b/>
        </w:rPr>
        <w:t>1985</w:t>
      </w:r>
      <w:r w:rsidR="00EE6193">
        <w:rPr>
          <w:rStyle w:val="40Continoustext11ptZchn"/>
          <w:b/>
        </w:rPr>
        <w:t>: il debutto del 4MATIC a bordo della serie 124</w:t>
      </w:r>
    </w:p>
    <w:p w:rsidR="00417C5C" w:rsidRDefault="00417C5C" w:rsidP="00520777">
      <w:pPr>
        <w:keepNext/>
        <w:overflowPunct w:val="0"/>
        <w:autoSpaceDE w:val="0"/>
        <w:autoSpaceDN w:val="0"/>
        <w:adjustRightInd w:val="0"/>
        <w:spacing w:after="0" w:line="360" w:lineRule="auto"/>
        <w:textAlignment w:val="baseline"/>
        <w:rPr>
          <w:rStyle w:val="40Continoustext11ptZchn"/>
          <w:b/>
        </w:rPr>
      </w:pPr>
    </w:p>
    <w:p w:rsidR="00940BA9" w:rsidRDefault="009539EB" w:rsidP="00520777">
      <w:pPr>
        <w:overflowPunct w:val="0"/>
        <w:autoSpaceDE w:val="0"/>
        <w:autoSpaceDN w:val="0"/>
        <w:adjustRightInd w:val="0"/>
        <w:spacing w:after="0" w:line="360" w:lineRule="auto"/>
        <w:textAlignment w:val="baseline"/>
        <w:rPr>
          <w:sz w:val="22"/>
        </w:rPr>
      </w:pPr>
      <w:r>
        <w:rPr>
          <w:sz w:val="22"/>
        </w:rPr>
        <w:t xml:space="preserve">L’anteprima mondiale del sistema di trazione integrale 4MATIC risale al 1985 in occasione dell’IAA di Francoforte. Un anno dopo Mercedes-Benz presenta la novità nell’allora attuale Classe E serie 124. La consegna delle prime vetture ha inizio nella primavera 1987. </w:t>
      </w:r>
    </w:p>
    <w:p w:rsidR="00417C5C" w:rsidRDefault="00417C5C" w:rsidP="00520777">
      <w:pPr>
        <w:overflowPunct w:val="0"/>
        <w:autoSpaceDE w:val="0"/>
        <w:autoSpaceDN w:val="0"/>
        <w:adjustRightInd w:val="0"/>
        <w:spacing w:after="0" w:line="360" w:lineRule="auto"/>
        <w:textAlignment w:val="baseline"/>
        <w:rPr>
          <w:sz w:val="22"/>
        </w:rPr>
      </w:pPr>
    </w:p>
    <w:p w:rsidR="00EE6193" w:rsidRDefault="00EE6193" w:rsidP="00520777">
      <w:pPr>
        <w:overflowPunct w:val="0"/>
        <w:autoSpaceDE w:val="0"/>
        <w:autoSpaceDN w:val="0"/>
        <w:adjustRightInd w:val="0"/>
        <w:spacing w:after="0" w:line="360" w:lineRule="auto"/>
        <w:textAlignment w:val="baseline"/>
        <w:rPr>
          <w:sz w:val="22"/>
        </w:rPr>
      </w:pPr>
      <w:r>
        <w:rPr>
          <w:sz w:val="22"/>
        </w:rPr>
        <w:t>Oltre alla complessa elettronica di regolazione, il sistema di trazione integrale 4MATIC include una trazione integrale supplementare completa con ripartitore di coppia e differenziale; quest’ultimo è integrato nella coppa dell’olio per via delle condizioni di montaggio all’interno del vano motore.</w:t>
      </w:r>
    </w:p>
    <w:p w:rsidR="00417C5C" w:rsidRPr="00C1511E" w:rsidRDefault="00417C5C" w:rsidP="00520777">
      <w:pPr>
        <w:overflowPunct w:val="0"/>
        <w:autoSpaceDE w:val="0"/>
        <w:autoSpaceDN w:val="0"/>
        <w:adjustRightInd w:val="0"/>
        <w:spacing w:after="0" w:line="360" w:lineRule="auto"/>
        <w:textAlignment w:val="baseline"/>
        <w:rPr>
          <w:sz w:val="22"/>
        </w:rPr>
      </w:pPr>
    </w:p>
    <w:p w:rsidR="00EE6193" w:rsidRDefault="00EE6193" w:rsidP="00520777">
      <w:pPr>
        <w:overflowPunct w:val="0"/>
        <w:autoSpaceDE w:val="0"/>
        <w:autoSpaceDN w:val="0"/>
        <w:adjustRightInd w:val="0"/>
        <w:spacing w:after="0" w:line="360" w:lineRule="auto"/>
        <w:textAlignment w:val="baseline"/>
        <w:rPr>
          <w:sz w:val="22"/>
        </w:rPr>
      </w:pPr>
      <w:r>
        <w:rPr>
          <w:sz w:val="22"/>
        </w:rPr>
        <w:t xml:space="preserve">La trazione integrale è disponibile per i sei cilindri. L’elevato dispendio tecnico di questo sistema di propulsione si ripercuote nel prezzo: convertendo il prezzo dei modelli 260 E 4MATIC, 300 E 4MATIC, 300 TE 4MATIC, 300 D 4MATIC e 300 TD Turbo 4MATIC nel 1987 sono risultati di 6.100 Euro più costosi dei loro equivalenti a trazione posteriore. </w:t>
      </w:r>
    </w:p>
    <w:p w:rsidR="00417C5C" w:rsidRPr="00C1511E" w:rsidRDefault="00417C5C" w:rsidP="00520777">
      <w:pPr>
        <w:overflowPunct w:val="0"/>
        <w:autoSpaceDE w:val="0"/>
        <w:autoSpaceDN w:val="0"/>
        <w:adjustRightInd w:val="0"/>
        <w:spacing w:after="0" w:line="360" w:lineRule="auto"/>
        <w:textAlignment w:val="baseline"/>
        <w:rPr>
          <w:sz w:val="22"/>
        </w:rPr>
      </w:pPr>
    </w:p>
    <w:p w:rsidR="00BC44DE" w:rsidRDefault="00BC44DE" w:rsidP="00520777">
      <w:pPr>
        <w:keepNext/>
        <w:overflowPunct w:val="0"/>
        <w:autoSpaceDE w:val="0"/>
        <w:autoSpaceDN w:val="0"/>
        <w:adjustRightInd w:val="0"/>
        <w:spacing w:after="0" w:line="360" w:lineRule="auto"/>
        <w:textAlignment w:val="baseline"/>
        <w:rPr>
          <w:b/>
          <w:kern w:val="16"/>
          <w:sz w:val="22"/>
        </w:rPr>
      </w:pPr>
      <w:r>
        <w:rPr>
          <w:b/>
          <w:kern w:val="16"/>
          <w:sz w:val="22"/>
        </w:rPr>
        <w:t xml:space="preserve">Nemmeno la miglior trazione integrale può sostituire pneumatici invernali </w:t>
      </w:r>
    </w:p>
    <w:p w:rsidR="00417C5C" w:rsidRPr="003A1612" w:rsidRDefault="00417C5C" w:rsidP="00520777">
      <w:pPr>
        <w:keepNext/>
        <w:overflowPunct w:val="0"/>
        <w:autoSpaceDE w:val="0"/>
        <w:autoSpaceDN w:val="0"/>
        <w:adjustRightInd w:val="0"/>
        <w:spacing w:after="0" w:line="360" w:lineRule="auto"/>
        <w:textAlignment w:val="baseline"/>
        <w:rPr>
          <w:b/>
          <w:bCs/>
          <w:kern w:val="16"/>
          <w:sz w:val="22"/>
        </w:rPr>
      </w:pPr>
    </w:p>
    <w:p w:rsidR="00BC44DE" w:rsidRPr="003A1612" w:rsidRDefault="00BC44DE" w:rsidP="00520777">
      <w:pPr>
        <w:overflowPunct w:val="0"/>
        <w:autoSpaceDE w:val="0"/>
        <w:autoSpaceDN w:val="0"/>
        <w:adjustRightInd w:val="0"/>
        <w:spacing w:after="0" w:line="360" w:lineRule="auto"/>
        <w:textAlignment w:val="baseline"/>
        <w:rPr>
          <w:kern w:val="16"/>
          <w:sz w:val="22"/>
        </w:rPr>
      </w:pPr>
      <w:r>
        <w:rPr>
          <w:kern w:val="16"/>
          <w:sz w:val="22"/>
        </w:rPr>
        <w:t>Come tutti i sistemi a trazione integrale anche le diverse versioni del sistema 4MATIC sono soggette alle leggi della fisica. Di base</w:t>
      </w:r>
      <w:r w:rsidR="00A53524">
        <w:rPr>
          <w:kern w:val="16"/>
          <w:sz w:val="22"/>
        </w:rPr>
        <w:t>,</w:t>
      </w:r>
      <w:r>
        <w:rPr>
          <w:kern w:val="16"/>
          <w:sz w:val="22"/>
        </w:rPr>
        <w:t xml:space="preserve"> ciascun pneumatico può esercitare sul piano stradale solo una determinata forza complessiva. Se ad esempio in fase di accelerazione o frenata viene richiesta una forza particolarmente elevata in senso longitudinale, quelle laterali a disposizione si riducono. Nella percorrenza dei tratti in curva questa correlazione si inverte. In questi casi, ai fini della stabilità di marcia, si richiede grande forza laterale, mentre quella potenziale in senso longitudinale è ridotta. L’abilità dei tecnici che hanno lavorato alla realizzazione della meccanica di trasmissione ed alla messa a punto dei sistemi di regolazione è stata proprio quella di sfruttare appieno queste correlazioni, in modo da garantire un comportamento ottimale della vettura in ogni situazione. Le caratteristiche fisiche di aderenza tra pneumatico e fondo stradale sono descritte dal coefficiente di attrito m µ. Questo valore è elevato (µ = 0,9) su fondo asciutto mentre risulta basso (µ = 0,3) in presenza di neve. </w:t>
      </w:r>
    </w:p>
    <w:p w:rsidR="00417C5C" w:rsidRDefault="00417C5C" w:rsidP="00520777">
      <w:pPr>
        <w:overflowPunct w:val="0"/>
        <w:autoSpaceDE w:val="0"/>
        <w:autoSpaceDN w:val="0"/>
        <w:adjustRightInd w:val="0"/>
        <w:spacing w:after="0" w:line="360" w:lineRule="auto"/>
        <w:textAlignment w:val="baseline"/>
        <w:rPr>
          <w:kern w:val="16"/>
          <w:sz w:val="22"/>
        </w:rPr>
      </w:pPr>
    </w:p>
    <w:p w:rsidR="007F5B35" w:rsidRDefault="00BC44DE" w:rsidP="00520777">
      <w:pPr>
        <w:overflowPunct w:val="0"/>
        <w:autoSpaceDE w:val="0"/>
        <w:autoSpaceDN w:val="0"/>
        <w:adjustRightInd w:val="0"/>
        <w:spacing w:after="0" w:line="360" w:lineRule="auto"/>
        <w:textAlignment w:val="baseline"/>
        <w:rPr>
          <w:kern w:val="16"/>
          <w:sz w:val="22"/>
        </w:rPr>
      </w:pPr>
      <w:r>
        <w:rPr>
          <w:kern w:val="16"/>
          <w:sz w:val="22"/>
        </w:rPr>
        <w:t>Nonostante tecnologie sempre più all’avanguardia, la sicurezza su strada resta comunque determinata in ultima analisi dallo stile di guida personale. In inverno questo deve costantemente adattarsi alle condizioni della strada e la vettura deve essere provvista delle necessarie dotazioni. E in questo caso sono gli pneumatici invernali a fare davvero la differenza.</w:t>
      </w:r>
      <w:r>
        <w:rPr>
          <w:kern w:val="16"/>
          <w:sz w:val="22"/>
        </w:rPr>
        <w:br w:type="page"/>
      </w:r>
    </w:p>
    <w:p w:rsidR="007E3BB7" w:rsidRDefault="006E6CC6" w:rsidP="007F5B35">
      <w:pPr>
        <w:spacing w:line="380" w:lineRule="exact"/>
        <w:rPr>
          <w:b/>
          <w:kern w:val="16"/>
          <w:sz w:val="22"/>
        </w:rPr>
      </w:pPr>
      <w:r>
        <w:rPr>
          <w:b/>
          <w:kern w:val="16"/>
          <w:sz w:val="22"/>
        </w:rPr>
        <w:lastRenderedPageBreak/>
        <w:t>Panoramica di tutti i modelli a trazione integrale di Mercedes-Benz</w:t>
      </w:r>
    </w:p>
    <w:tbl>
      <w:tblPr>
        <w:tblStyle w:val="Grigliatabella"/>
        <w:tblW w:w="0" w:type="auto"/>
        <w:tblLook w:val="04A0" w:firstRow="1" w:lastRow="0" w:firstColumn="1" w:lastColumn="0" w:noHBand="0" w:noVBand="1"/>
      </w:tblPr>
      <w:tblGrid>
        <w:gridCol w:w="1096"/>
        <w:gridCol w:w="5470"/>
        <w:gridCol w:w="849"/>
      </w:tblGrid>
      <w:tr w:rsidR="006E6CC6" w:rsidRPr="006E6CC6" w:rsidTr="00A86E84">
        <w:tc>
          <w:tcPr>
            <w:tcW w:w="1101" w:type="dxa"/>
          </w:tcPr>
          <w:p w:rsidR="006E6CC6" w:rsidRPr="006E6CC6" w:rsidRDefault="006E6CC6" w:rsidP="006E6CC6">
            <w:pPr>
              <w:widowControl w:val="0"/>
              <w:spacing w:after="120" w:line="240" w:lineRule="exact"/>
              <w:rPr>
                <w:b/>
                <w:kern w:val="16"/>
                <w:sz w:val="18"/>
                <w:szCs w:val="18"/>
              </w:rPr>
            </w:pPr>
            <w:r>
              <w:rPr>
                <w:b/>
                <w:kern w:val="16"/>
                <w:sz w:val="18"/>
              </w:rPr>
              <w:t>Serie</w:t>
            </w:r>
          </w:p>
        </w:tc>
        <w:tc>
          <w:tcPr>
            <w:tcW w:w="5528" w:type="dxa"/>
          </w:tcPr>
          <w:p w:rsidR="006E6CC6" w:rsidRPr="006E6CC6" w:rsidRDefault="006E6CC6" w:rsidP="006E6CC6">
            <w:pPr>
              <w:widowControl w:val="0"/>
              <w:spacing w:after="120" w:line="240" w:lineRule="exact"/>
              <w:rPr>
                <w:b/>
                <w:kern w:val="16"/>
                <w:sz w:val="18"/>
                <w:szCs w:val="18"/>
              </w:rPr>
            </w:pPr>
            <w:r>
              <w:rPr>
                <w:b/>
                <w:kern w:val="16"/>
                <w:sz w:val="18"/>
              </w:rPr>
              <w:t>Modelli 4MATIC</w:t>
            </w:r>
          </w:p>
        </w:tc>
        <w:tc>
          <w:tcPr>
            <w:tcW w:w="786" w:type="dxa"/>
          </w:tcPr>
          <w:p w:rsidR="006E6CC6" w:rsidRPr="006E6CC6" w:rsidRDefault="006E6CC6" w:rsidP="006E6CC6">
            <w:pPr>
              <w:widowControl w:val="0"/>
              <w:spacing w:after="120" w:line="240" w:lineRule="exact"/>
              <w:rPr>
                <w:b/>
                <w:kern w:val="16"/>
                <w:sz w:val="18"/>
                <w:szCs w:val="18"/>
              </w:rPr>
            </w:pPr>
            <w:r>
              <w:rPr>
                <w:b/>
                <w:kern w:val="16"/>
                <w:sz w:val="18"/>
              </w:rPr>
              <w:t>Numero</w:t>
            </w:r>
          </w:p>
        </w:tc>
      </w:tr>
      <w:tr w:rsidR="006E6CC6" w:rsidRPr="006E6CC6" w:rsidTr="00A86E84">
        <w:tc>
          <w:tcPr>
            <w:tcW w:w="1101" w:type="dxa"/>
          </w:tcPr>
          <w:p w:rsidR="006E6CC6" w:rsidRPr="006E6CC6" w:rsidRDefault="006E6CC6" w:rsidP="006E6CC6">
            <w:pPr>
              <w:widowControl w:val="0"/>
              <w:spacing w:after="120" w:line="240" w:lineRule="exact"/>
              <w:rPr>
                <w:kern w:val="16"/>
                <w:sz w:val="18"/>
                <w:szCs w:val="18"/>
              </w:rPr>
            </w:pPr>
            <w:r>
              <w:rPr>
                <w:kern w:val="16"/>
                <w:sz w:val="18"/>
              </w:rPr>
              <w:t>Classe A</w:t>
            </w:r>
          </w:p>
        </w:tc>
        <w:tc>
          <w:tcPr>
            <w:tcW w:w="5528" w:type="dxa"/>
          </w:tcPr>
          <w:p w:rsidR="002777DD" w:rsidRPr="003A7B8A" w:rsidRDefault="00884CC4">
            <w:pPr>
              <w:widowControl w:val="0"/>
              <w:spacing w:after="120" w:line="240" w:lineRule="exact"/>
              <w:ind w:right="-193"/>
              <w:contextualSpacing/>
              <w:rPr>
                <w:b/>
                <w:kern w:val="16"/>
                <w:sz w:val="18"/>
                <w:szCs w:val="18"/>
                <w:lang w:val="en-US"/>
              </w:rPr>
            </w:pPr>
            <w:r w:rsidRPr="003A7B8A">
              <w:rPr>
                <w:kern w:val="16"/>
                <w:sz w:val="18"/>
                <w:lang w:val="en-US"/>
              </w:rPr>
              <w:t>A 220 4MATIC, A 250 4MATIC, A 250 Sport 4MATIC, A 45 AMG 4 MATIC, A 200 CDI 4 MATIC, A 220 CDI 4MATIC</w:t>
            </w:r>
          </w:p>
        </w:tc>
        <w:tc>
          <w:tcPr>
            <w:tcW w:w="786" w:type="dxa"/>
          </w:tcPr>
          <w:p w:rsidR="006E6CC6" w:rsidRPr="006E6CC6" w:rsidRDefault="006E6CC6" w:rsidP="006E6CC6">
            <w:pPr>
              <w:widowControl w:val="0"/>
              <w:spacing w:after="120" w:line="240" w:lineRule="exact"/>
              <w:rPr>
                <w:kern w:val="16"/>
                <w:sz w:val="18"/>
                <w:szCs w:val="18"/>
              </w:rPr>
            </w:pPr>
            <w:r>
              <w:rPr>
                <w:kern w:val="16"/>
                <w:sz w:val="18"/>
              </w:rPr>
              <w:t>6</w:t>
            </w:r>
          </w:p>
        </w:tc>
      </w:tr>
      <w:tr w:rsidR="006E6CC6" w:rsidRPr="006E6CC6" w:rsidTr="00A86E84">
        <w:tc>
          <w:tcPr>
            <w:tcW w:w="1101" w:type="dxa"/>
          </w:tcPr>
          <w:p w:rsidR="006E6CC6" w:rsidRPr="006E6CC6" w:rsidRDefault="006E6CC6" w:rsidP="006E6CC6">
            <w:pPr>
              <w:widowControl w:val="0"/>
              <w:spacing w:after="120" w:line="240" w:lineRule="exact"/>
              <w:rPr>
                <w:kern w:val="16"/>
                <w:sz w:val="18"/>
                <w:szCs w:val="18"/>
              </w:rPr>
            </w:pPr>
            <w:r>
              <w:rPr>
                <w:kern w:val="16"/>
                <w:sz w:val="18"/>
              </w:rPr>
              <w:t>Classe B</w:t>
            </w:r>
          </w:p>
        </w:tc>
        <w:tc>
          <w:tcPr>
            <w:tcW w:w="5528" w:type="dxa"/>
          </w:tcPr>
          <w:p w:rsidR="002777DD" w:rsidRPr="003A7B8A" w:rsidRDefault="00884CC4">
            <w:pPr>
              <w:widowControl w:val="0"/>
              <w:spacing w:after="120" w:line="240" w:lineRule="exact"/>
              <w:ind w:right="-193"/>
              <w:contextualSpacing/>
              <w:rPr>
                <w:b/>
                <w:kern w:val="16"/>
                <w:sz w:val="18"/>
                <w:szCs w:val="18"/>
                <w:lang w:val="en-US"/>
              </w:rPr>
            </w:pPr>
            <w:r w:rsidRPr="003A7B8A">
              <w:rPr>
                <w:kern w:val="16"/>
                <w:sz w:val="18"/>
                <w:lang w:val="en-US"/>
              </w:rPr>
              <w:t>B 220 4MATIC, B 250 4MATIC, B 200 CDI 4MATIC, B 220 CDI 4MATIC</w:t>
            </w:r>
          </w:p>
        </w:tc>
        <w:tc>
          <w:tcPr>
            <w:tcW w:w="786" w:type="dxa"/>
          </w:tcPr>
          <w:p w:rsidR="006E6CC6" w:rsidRPr="006E6CC6" w:rsidRDefault="006E6CC6" w:rsidP="006E6CC6">
            <w:pPr>
              <w:widowControl w:val="0"/>
              <w:spacing w:after="120" w:line="240" w:lineRule="exact"/>
              <w:rPr>
                <w:kern w:val="16"/>
                <w:sz w:val="18"/>
                <w:szCs w:val="18"/>
              </w:rPr>
            </w:pPr>
            <w:r>
              <w:rPr>
                <w:kern w:val="16"/>
                <w:sz w:val="18"/>
              </w:rPr>
              <w:t>4</w:t>
            </w:r>
          </w:p>
        </w:tc>
      </w:tr>
      <w:tr w:rsidR="006E6CC6" w:rsidRPr="006E6CC6" w:rsidTr="00A86E84">
        <w:tc>
          <w:tcPr>
            <w:tcW w:w="1101" w:type="dxa"/>
          </w:tcPr>
          <w:p w:rsidR="006E6CC6" w:rsidRPr="006E6CC6" w:rsidRDefault="006E6CC6" w:rsidP="006E6CC6">
            <w:pPr>
              <w:widowControl w:val="0"/>
              <w:spacing w:after="120" w:line="240" w:lineRule="exact"/>
              <w:rPr>
                <w:kern w:val="16"/>
                <w:sz w:val="18"/>
                <w:szCs w:val="18"/>
              </w:rPr>
            </w:pPr>
            <w:r>
              <w:rPr>
                <w:kern w:val="16"/>
                <w:sz w:val="18"/>
              </w:rPr>
              <w:t>Classe C</w:t>
            </w:r>
          </w:p>
        </w:tc>
        <w:tc>
          <w:tcPr>
            <w:tcW w:w="5528" w:type="dxa"/>
          </w:tcPr>
          <w:p w:rsidR="002777DD" w:rsidRPr="003A7B8A" w:rsidRDefault="00884CC4">
            <w:pPr>
              <w:widowControl w:val="0"/>
              <w:spacing w:after="120" w:line="240" w:lineRule="exact"/>
              <w:ind w:right="-193"/>
              <w:contextualSpacing/>
              <w:rPr>
                <w:b/>
                <w:kern w:val="16"/>
                <w:sz w:val="18"/>
                <w:szCs w:val="18"/>
                <w:lang w:val="en-US"/>
              </w:rPr>
            </w:pPr>
            <w:r w:rsidRPr="003A7B8A">
              <w:rPr>
                <w:kern w:val="16"/>
                <w:sz w:val="18"/>
                <w:lang w:val="en-US"/>
              </w:rPr>
              <w:t xml:space="preserve">C 250 </w:t>
            </w:r>
            <w:proofErr w:type="spellStart"/>
            <w:r w:rsidRPr="003A7B8A">
              <w:rPr>
                <w:kern w:val="16"/>
                <w:sz w:val="18"/>
                <w:lang w:val="en-US"/>
              </w:rPr>
              <w:t>BlueTEC</w:t>
            </w:r>
            <w:proofErr w:type="spellEnd"/>
            <w:r w:rsidRPr="003A7B8A">
              <w:rPr>
                <w:kern w:val="16"/>
                <w:sz w:val="18"/>
                <w:lang w:val="en-US"/>
              </w:rPr>
              <w:t xml:space="preserve"> 4MATIC, C 400 4MATIC, C 250 </w:t>
            </w:r>
            <w:proofErr w:type="spellStart"/>
            <w:r w:rsidRPr="003A7B8A">
              <w:rPr>
                <w:kern w:val="16"/>
                <w:sz w:val="18"/>
                <w:lang w:val="en-US"/>
              </w:rPr>
              <w:t>BlueTEC</w:t>
            </w:r>
            <w:proofErr w:type="spellEnd"/>
            <w:r w:rsidRPr="003A7B8A">
              <w:rPr>
                <w:kern w:val="16"/>
                <w:sz w:val="18"/>
                <w:lang w:val="en-US"/>
              </w:rPr>
              <w:t xml:space="preserve"> 4MATIC station-wagon, C 400 4MATIC station-wagon</w:t>
            </w:r>
          </w:p>
        </w:tc>
        <w:tc>
          <w:tcPr>
            <w:tcW w:w="786" w:type="dxa"/>
          </w:tcPr>
          <w:p w:rsidR="006E6CC6" w:rsidRPr="006E6CC6" w:rsidRDefault="006E6CC6" w:rsidP="006E6CC6">
            <w:pPr>
              <w:widowControl w:val="0"/>
              <w:spacing w:after="120" w:line="240" w:lineRule="exact"/>
              <w:rPr>
                <w:kern w:val="16"/>
                <w:sz w:val="18"/>
                <w:szCs w:val="18"/>
              </w:rPr>
            </w:pPr>
            <w:r>
              <w:rPr>
                <w:kern w:val="16"/>
                <w:sz w:val="18"/>
              </w:rPr>
              <w:t>4</w:t>
            </w:r>
          </w:p>
        </w:tc>
      </w:tr>
      <w:tr w:rsidR="006E6CC6" w:rsidRPr="006E6CC6" w:rsidTr="00A86E84">
        <w:tc>
          <w:tcPr>
            <w:tcW w:w="1101" w:type="dxa"/>
          </w:tcPr>
          <w:p w:rsidR="006E6CC6" w:rsidRPr="006E6CC6" w:rsidRDefault="006E6CC6" w:rsidP="006E6CC6">
            <w:pPr>
              <w:widowControl w:val="0"/>
              <w:spacing w:after="120" w:line="240" w:lineRule="exact"/>
              <w:rPr>
                <w:kern w:val="16"/>
                <w:sz w:val="18"/>
                <w:szCs w:val="18"/>
              </w:rPr>
            </w:pPr>
            <w:r>
              <w:rPr>
                <w:kern w:val="16"/>
                <w:sz w:val="18"/>
              </w:rPr>
              <w:t>Classe CLA</w:t>
            </w:r>
          </w:p>
        </w:tc>
        <w:tc>
          <w:tcPr>
            <w:tcW w:w="5528" w:type="dxa"/>
          </w:tcPr>
          <w:p w:rsidR="002777DD" w:rsidRPr="003A7B8A" w:rsidRDefault="00884CC4">
            <w:pPr>
              <w:widowControl w:val="0"/>
              <w:spacing w:after="120" w:line="240" w:lineRule="exact"/>
              <w:ind w:right="-193"/>
              <w:contextualSpacing/>
              <w:rPr>
                <w:b/>
                <w:kern w:val="16"/>
                <w:sz w:val="18"/>
                <w:szCs w:val="18"/>
                <w:lang w:val="en-US"/>
              </w:rPr>
            </w:pPr>
            <w:r w:rsidRPr="003A7B8A">
              <w:rPr>
                <w:kern w:val="16"/>
                <w:sz w:val="18"/>
                <w:lang w:val="en-US"/>
              </w:rPr>
              <w:t>CLA 250 4MATIC, CLA 250 Sport 4MATIC, CLA 45 AMG 4MATIC, CLA 200 CDI 4MATIC, CLA 220 CDI 4MATIC, CLA 250 4MATIC Shooting Brake</w:t>
            </w:r>
          </w:p>
        </w:tc>
        <w:tc>
          <w:tcPr>
            <w:tcW w:w="786" w:type="dxa"/>
          </w:tcPr>
          <w:p w:rsidR="006E6CC6" w:rsidRPr="006E6CC6" w:rsidRDefault="006E6CC6" w:rsidP="006E6CC6">
            <w:pPr>
              <w:widowControl w:val="0"/>
              <w:spacing w:after="120" w:line="240" w:lineRule="exact"/>
              <w:rPr>
                <w:kern w:val="16"/>
                <w:sz w:val="18"/>
                <w:szCs w:val="18"/>
              </w:rPr>
            </w:pPr>
            <w:r>
              <w:rPr>
                <w:kern w:val="16"/>
                <w:sz w:val="18"/>
              </w:rPr>
              <w:t>6</w:t>
            </w:r>
          </w:p>
        </w:tc>
      </w:tr>
      <w:tr w:rsidR="006E6CC6" w:rsidRPr="006E6CC6" w:rsidTr="00A86E84">
        <w:tc>
          <w:tcPr>
            <w:tcW w:w="1101" w:type="dxa"/>
          </w:tcPr>
          <w:p w:rsidR="006E6CC6" w:rsidRPr="006E6CC6" w:rsidRDefault="006E6CC6" w:rsidP="006E6CC6">
            <w:pPr>
              <w:widowControl w:val="0"/>
              <w:spacing w:after="120" w:line="240" w:lineRule="exact"/>
              <w:rPr>
                <w:kern w:val="16"/>
                <w:sz w:val="18"/>
                <w:szCs w:val="18"/>
              </w:rPr>
            </w:pPr>
            <w:r>
              <w:rPr>
                <w:kern w:val="16"/>
                <w:sz w:val="18"/>
              </w:rPr>
              <w:t>Classe CLS</w:t>
            </w:r>
          </w:p>
        </w:tc>
        <w:tc>
          <w:tcPr>
            <w:tcW w:w="5528" w:type="dxa"/>
          </w:tcPr>
          <w:p w:rsidR="003D2092" w:rsidRPr="003A7B8A" w:rsidRDefault="00884CC4">
            <w:pPr>
              <w:widowControl w:val="0"/>
              <w:spacing w:after="120" w:line="240" w:lineRule="exact"/>
              <w:ind w:right="-193"/>
              <w:contextualSpacing/>
              <w:rPr>
                <w:b/>
                <w:kern w:val="16"/>
                <w:sz w:val="18"/>
                <w:szCs w:val="18"/>
                <w:lang w:val="en-US"/>
              </w:rPr>
            </w:pPr>
            <w:r w:rsidRPr="003A7B8A">
              <w:rPr>
                <w:kern w:val="16"/>
                <w:sz w:val="18"/>
                <w:lang w:val="en-US"/>
              </w:rPr>
              <w:t xml:space="preserve">CLS 250 </w:t>
            </w:r>
            <w:proofErr w:type="spellStart"/>
            <w:r w:rsidRPr="003A7B8A">
              <w:rPr>
                <w:kern w:val="16"/>
                <w:sz w:val="18"/>
                <w:lang w:val="en-US"/>
              </w:rPr>
              <w:t>BlueTEC</w:t>
            </w:r>
            <w:proofErr w:type="spellEnd"/>
            <w:r w:rsidRPr="003A7B8A">
              <w:rPr>
                <w:kern w:val="16"/>
                <w:sz w:val="18"/>
                <w:lang w:val="en-US"/>
              </w:rPr>
              <w:t xml:space="preserve"> 4MATIC, CLS 350 </w:t>
            </w:r>
            <w:proofErr w:type="spellStart"/>
            <w:r w:rsidRPr="003A7B8A">
              <w:rPr>
                <w:kern w:val="16"/>
                <w:sz w:val="18"/>
                <w:lang w:val="en-US"/>
              </w:rPr>
              <w:t>BlueTEC</w:t>
            </w:r>
            <w:proofErr w:type="spellEnd"/>
            <w:r w:rsidRPr="003A7B8A">
              <w:rPr>
                <w:kern w:val="16"/>
                <w:sz w:val="18"/>
                <w:lang w:val="en-US"/>
              </w:rPr>
              <w:t xml:space="preserve"> 4MATIC, CLS 400 4MATIC, CLS 500 4MATIC, CLS 63 AMG 4MATIC, CLS 63 AMG S 4MATIC, CLS 250 </w:t>
            </w:r>
            <w:proofErr w:type="spellStart"/>
            <w:r w:rsidRPr="003A7B8A">
              <w:rPr>
                <w:kern w:val="16"/>
                <w:sz w:val="18"/>
                <w:lang w:val="en-US"/>
              </w:rPr>
              <w:t>BlueTEC</w:t>
            </w:r>
            <w:proofErr w:type="spellEnd"/>
            <w:r w:rsidRPr="003A7B8A">
              <w:rPr>
                <w:kern w:val="16"/>
                <w:sz w:val="18"/>
                <w:lang w:val="en-US"/>
              </w:rPr>
              <w:t xml:space="preserve"> Shooting Brake, CLS 350 </w:t>
            </w:r>
            <w:proofErr w:type="spellStart"/>
            <w:r w:rsidRPr="003A7B8A">
              <w:rPr>
                <w:kern w:val="16"/>
                <w:sz w:val="18"/>
                <w:lang w:val="en-US"/>
              </w:rPr>
              <w:t>BlueTEC</w:t>
            </w:r>
            <w:proofErr w:type="spellEnd"/>
            <w:r w:rsidRPr="003A7B8A">
              <w:rPr>
                <w:kern w:val="16"/>
                <w:sz w:val="18"/>
                <w:lang w:val="en-US"/>
              </w:rPr>
              <w:t xml:space="preserve"> 4MATIC Shooting Brake, CLS 400 4MATIC Shooting Brake, CLS 500 4MATIC Shooting Brake, CLS 63 AMG 4MATIC Shooting Brake, CLS 63 AMG S 4MATIC Shooting Brake</w:t>
            </w:r>
          </w:p>
        </w:tc>
        <w:tc>
          <w:tcPr>
            <w:tcW w:w="786" w:type="dxa"/>
          </w:tcPr>
          <w:p w:rsidR="006E6CC6" w:rsidRPr="006E6CC6" w:rsidRDefault="006E6CC6" w:rsidP="006E6CC6">
            <w:pPr>
              <w:widowControl w:val="0"/>
              <w:spacing w:after="120" w:line="240" w:lineRule="exact"/>
              <w:rPr>
                <w:kern w:val="16"/>
                <w:sz w:val="18"/>
                <w:szCs w:val="18"/>
              </w:rPr>
            </w:pPr>
            <w:r>
              <w:rPr>
                <w:kern w:val="16"/>
                <w:sz w:val="18"/>
              </w:rPr>
              <w:t>12</w:t>
            </w:r>
          </w:p>
        </w:tc>
      </w:tr>
      <w:tr w:rsidR="006E6CC6" w:rsidRPr="006E6CC6" w:rsidTr="00A86E84">
        <w:tc>
          <w:tcPr>
            <w:tcW w:w="1101" w:type="dxa"/>
          </w:tcPr>
          <w:p w:rsidR="006E6CC6" w:rsidRPr="006E6CC6" w:rsidRDefault="006E6CC6" w:rsidP="006E6CC6">
            <w:pPr>
              <w:widowControl w:val="0"/>
              <w:spacing w:after="120" w:line="240" w:lineRule="exact"/>
              <w:rPr>
                <w:kern w:val="16"/>
                <w:sz w:val="18"/>
                <w:szCs w:val="18"/>
              </w:rPr>
            </w:pPr>
            <w:r>
              <w:rPr>
                <w:kern w:val="16"/>
                <w:sz w:val="18"/>
              </w:rPr>
              <w:t>Classe E</w:t>
            </w:r>
          </w:p>
        </w:tc>
        <w:tc>
          <w:tcPr>
            <w:tcW w:w="5528" w:type="dxa"/>
          </w:tcPr>
          <w:p w:rsidR="006E6CC6" w:rsidRPr="003A7B8A" w:rsidRDefault="006E6CC6" w:rsidP="006E6CC6">
            <w:pPr>
              <w:widowControl w:val="0"/>
              <w:spacing w:after="120" w:line="240" w:lineRule="exact"/>
              <w:rPr>
                <w:kern w:val="16"/>
                <w:sz w:val="18"/>
                <w:szCs w:val="18"/>
                <w:lang w:val="en-US"/>
              </w:rPr>
            </w:pPr>
            <w:r w:rsidRPr="003A7B8A">
              <w:rPr>
                <w:kern w:val="16"/>
                <w:sz w:val="18"/>
                <w:lang w:val="en-US"/>
              </w:rPr>
              <w:t xml:space="preserve">E 250 </w:t>
            </w:r>
            <w:proofErr w:type="spellStart"/>
            <w:r w:rsidRPr="003A7B8A">
              <w:rPr>
                <w:kern w:val="16"/>
                <w:sz w:val="18"/>
                <w:lang w:val="en-US"/>
              </w:rPr>
              <w:t>BlueTEC</w:t>
            </w:r>
            <w:proofErr w:type="spellEnd"/>
            <w:r w:rsidRPr="003A7B8A">
              <w:rPr>
                <w:kern w:val="16"/>
                <w:sz w:val="18"/>
                <w:lang w:val="en-US"/>
              </w:rPr>
              <w:t xml:space="preserve"> 4MATIC, E 350 </w:t>
            </w:r>
            <w:proofErr w:type="spellStart"/>
            <w:r w:rsidRPr="003A7B8A">
              <w:rPr>
                <w:kern w:val="16"/>
                <w:sz w:val="18"/>
                <w:lang w:val="en-US"/>
              </w:rPr>
              <w:t>BlueTEC</w:t>
            </w:r>
            <w:proofErr w:type="spellEnd"/>
            <w:r w:rsidRPr="003A7B8A">
              <w:rPr>
                <w:kern w:val="16"/>
                <w:sz w:val="18"/>
                <w:lang w:val="en-US"/>
              </w:rPr>
              <w:t xml:space="preserve"> 4MATIC, E 400 4MATIC, E 500 4MATIC, E 63 AMG 4MATIC, E 63 AMG S 4MATIC, E 250 </w:t>
            </w:r>
            <w:proofErr w:type="spellStart"/>
            <w:r w:rsidRPr="003A7B8A">
              <w:rPr>
                <w:kern w:val="16"/>
                <w:sz w:val="18"/>
                <w:lang w:val="en-US"/>
              </w:rPr>
              <w:t>BlueTEC</w:t>
            </w:r>
            <w:proofErr w:type="spellEnd"/>
            <w:r w:rsidRPr="003A7B8A">
              <w:rPr>
                <w:kern w:val="16"/>
                <w:sz w:val="18"/>
                <w:lang w:val="en-US"/>
              </w:rPr>
              <w:t xml:space="preserve"> 4MATIC station-wagon, E 350 </w:t>
            </w:r>
            <w:proofErr w:type="spellStart"/>
            <w:r w:rsidRPr="003A7B8A">
              <w:rPr>
                <w:kern w:val="16"/>
                <w:sz w:val="18"/>
                <w:lang w:val="en-US"/>
              </w:rPr>
              <w:t>BlueTEC</w:t>
            </w:r>
            <w:proofErr w:type="spellEnd"/>
            <w:r w:rsidRPr="003A7B8A">
              <w:rPr>
                <w:kern w:val="16"/>
                <w:sz w:val="18"/>
                <w:lang w:val="en-US"/>
              </w:rPr>
              <w:t xml:space="preserve"> 4MATIC station-wagon, E 400 4MATIC station-wagon, E 500 4MATIC station-wagon, E 63 AMG 4MATIC station-wagon, E 63 AMG S 4MATIC station-wagon, E 350 4MATIC Coupé</w:t>
            </w:r>
          </w:p>
        </w:tc>
        <w:tc>
          <w:tcPr>
            <w:tcW w:w="786" w:type="dxa"/>
          </w:tcPr>
          <w:p w:rsidR="006E6CC6" w:rsidRPr="006E6CC6" w:rsidRDefault="006E6CC6" w:rsidP="006E6CC6">
            <w:pPr>
              <w:widowControl w:val="0"/>
              <w:spacing w:after="120" w:line="240" w:lineRule="exact"/>
              <w:rPr>
                <w:kern w:val="16"/>
                <w:sz w:val="18"/>
                <w:szCs w:val="18"/>
              </w:rPr>
            </w:pPr>
            <w:r>
              <w:rPr>
                <w:kern w:val="16"/>
                <w:sz w:val="18"/>
              </w:rPr>
              <w:t>13</w:t>
            </w:r>
          </w:p>
        </w:tc>
      </w:tr>
      <w:tr w:rsidR="006E6CC6" w:rsidRPr="006E6CC6" w:rsidTr="00A86E84">
        <w:tc>
          <w:tcPr>
            <w:tcW w:w="1101" w:type="dxa"/>
          </w:tcPr>
          <w:p w:rsidR="006E6CC6" w:rsidRPr="006E6CC6" w:rsidRDefault="006E6CC6" w:rsidP="006E6CC6">
            <w:pPr>
              <w:widowControl w:val="0"/>
              <w:spacing w:after="120" w:line="240" w:lineRule="exact"/>
              <w:rPr>
                <w:kern w:val="16"/>
                <w:sz w:val="18"/>
                <w:szCs w:val="18"/>
              </w:rPr>
            </w:pPr>
            <w:r>
              <w:rPr>
                <w:kern w:val="16"/>
                <w:sz w:val="18"/>
              </w:rPr>
              <w:t>Classe G</w:t>
            </w:r>
          </w:p>
        </w:tc>
        <w:tc>
          <w:tcPr>
            <w:tcW w:w="5528" w:type="dxa"/>
          </w:tcPr>
          <w:p w:rsidR="003D2092" w:rsidRPr="003A7B8A" w:rsidRDefault="00884CC4">
            <w:pPr>
              <w:widowControl w:val="0"/>
              <w:spacing w:after="120" w:line="240" w:lineRule="exact"/>
              <w:ind w:right="-193"/>
              <w:contextualSpacing/>
              <w:rPr>
                <w:b/>
                <w:kern w:val="16"/>
                <w:sz w:val="18"/>
                <w:szCs w:val="18"/>
                <w:lang w:val="en-US"/>
              </w:rPr>
            </w:pPr>
            <w:r w:rsidRPr="003A7B8A">
              <w:rPr>
                <w:kern w:val="16"/>
                <w:sz w:val="18"/>
                <w:lang w:val="en-US"/>
              </w:rPr>
              <w:t xml:space="preserve">G 350 </w:t>
            </w:r>
            <w:proofErr w:type="spellStart"/>
            <w:r w:rsidRPr="003A7B8A">
              <w:rPr>
                <w:kern w:val="16"/>
                <w:sz w:val="18"/>
                <w:lang w:val="en-US"/>
              </w:rPr>
              <w:t>BlueTEC</w:t>
            </w:r>
            <w:proofErr w:type="spellEnd"/>
            <w:r w:rsidRPr="003A7B8A">
              <w:rPr>
                <w:kern w:val="16"/>
                <w:sz w:val="18"/>
                <w:lang w:val="en-US"/>
              </w:rPr>
              <w:t>, G 500, G 63 AMG, G 65 AMG</w:t>
            </w:r>
          </w:p>
        </w:tc>
        <w:tc>
          <w:tcPr>
            <w:tcW w:w="786" w:type="dxa"/>
          </w:tcPr>
          <w:p w:rsidR="006E6CC6" w:rsidRPr="006E6CC6" w:rsidRDefault="006E6CC6" w:rsidP="006E6CC6">
            <w:pPr>
              <w:widowControl w:val="0"/>
              <w:spacing w:after="120" w:line="240" w:lineRule="exact"/>
              <w:rPr>
                <w:kern w:val="16"/>
                <w:sz w:val="18"/>
                <w:szCs w:val="18"/>
              </w:rPr>
            </w:pPr>
            <w:r>
              <w:rPr>
                <w:kern w:val="16"/>
                <w:sz w:val="18"/>
              </w:rPr>
              <w:t>4</w:t>
            </w:r>
          </w:p>
        </w:tc>
      </w:tr>
      <w:tr w:rsidR="006E6CC6" w:rsidRPr="006E6CC6" w:rsidTr="00A86E84">
        <w:tc>
          <w:tcPr>
            <w:tcW w:w="1101" w:type="dxa"/>
          </w:tcPr>
          <w:p w:rsidR="006E6CC6" w:rsidRPr="006E6CC6" w:rsidRDefault="006E6CC6" w:rsidP="006E6CC6">
            <w:pPr>
              <w:widowControl w:val="0"/>
              <w:spacing w:after="120" w:line="240" w:lineRule="exact"/>
              <w:rPr>
                <w:kern w:val="16"/>
                <w:sz w:val="18"/>
                <w:szCs w:val="18"/>
              </w:rPr>
            </w:pPr>
            <w:r>
              <w:rPr>
                <w:kern w:val="16"/>
                <w:sz w:val="18"/>
              </w:rPr>
              <w:t>Classe GL</w:t>
            </w:r>
          </w:p>
        </w:tc>
        <w:tc>
          <w:tcPr>
            <w:tcW w:w="5528" w:type="dxa"/>
          </w:tcPr>
          <w:p w:rsidR="003D2092" w:rsidRPr="003A7B8A" w:rsidRDefault="00884CC4">
            <w:pPr>
              <w:widowControl w:val="0"/>
              <w:spacing w:after="120" w:line="240" w:lineRule="exact"/>
              <w:ind w:right="-193"/>
              <w:contextualSpacing/>
              <w:rPr>
                <w:b/>
                <w:kern w:val="16"/>
                <w:sz w:val="18"/>
                <w:szCs w:val="18"/>
                <w:lang w:val="en-US"/>
              </w:rPr>
            </w:pPr>
            <w:r w:rsidRPr="003A7B8A">
              <w:rPr>
                <w:kern w:val="16"/>
                <w:sz w:val="18"/>
                <w:lang w:val="en-US"/>
              </w:rPr>
              <w:t xml:space="preserve">GL 300 </w:t>
            </w:r>
            <w:proofErr w:type="spellStart"/>
            <w:r w:rsidRPr="003A7B8A">
              <w:rPr>
                <w:kern w:val="16"/>
                <w:sz w:val="18"/>
                <w:lang w:val="en-US"/>
              </w:rPr>
              <w:t>BlueTEC</w:t>
            </w:r>
            <w:proofErr w:type="spellEnd"/>
            <w:r w:rsidRPr="003A7B8A">
              <w:rPr>
                <w:kern w:val="16"/>
                <w:sz w:val="18"/>
                <w:lang w:val="en-US"/>
              </w:rPr>
              <w:t xml:space="preserve"> 4MATIC, GL 400 4MATIC, GL 500 4MATIC, GL 63 AMG 4MATIC</w:t>
            </w:r>
          </w:p>
        </w:tc>
        <w:tc>
          <w:tcPr>
            <w:tcW w:w="786" w:type="dxa"/>
          </w:tcPr>
          <w:p w:rsidR="006E6CC6" w:rsidRPr="006E6CC6" w:rsidRDefault="006E6CC6" w:rsidP="006E6CC6">
            <w:pPr>
              <w:widowControl w:val="0"/>
              <w:spacing w:after="120" w:line="240" w:lineRule="exact"/>
              <w:rPr>
                <w:kern w:val="16"/>
                <w:sz w:val="18"/>
                <w:szCs w:val="18"/>
              </w:rPr>
            </w:pPr>
            <w:r>
              <w:rPr>
                <w:kern w:val="16"/>
                <w:sz w:val="18"/>
              </w:rPr>
              <w:t>4</w:t>
            </w:r>
          </w:p>
        </w:tc>
      </w:tr>
      <w:tr w:rsidR="006E6CC6" w:rsidRPr="006E6CC6" w:rsidTr="00A86E84">
        <w:tc>
          <w:tcPr>
            <w:tcW w:w="1101" w:type="dxa"/>
          </w:tcPr>
          <w:p w:rsidR="006E6CC6" w:rsidRPr="006E6CC6" w:rsidRDefault="006E6CC6" w:rsidP="006E6CC6">
            <w:pPr>
              <w:widowControl w:val="0"/>
              <w:spacing w:after="120" w:line="240" w:lineRule="exact"/>
              <w:rPr>
                <w:kern w:val="16"/>
                <w:sz w:val="18"/>
                <w:szCs w:val="18"/>
              </w:rPr>
            </w:pPr>
            <w:r>
              <w:rPr>
                <w:kern w:val="16"/>
                <w:sz w:val="18"/>
              </w:rPr>
              <w:t>Classe GLA</w:t>
            </w:r>
          </w:p>
        </w:tc>
        <w:tc>
          <w:tcPr>
            <w:tcW w:w="5528" w:type="dxa"/>
          </w:tcPr>
          <w:p w:rsidR="003D2092" w:rsidRPr="003A7B8A" w:rsidRDefault="00884CC4">
            <w:pPr>
              <w:widowControl w:val="0"/>
              <w:spacing w:after="120" w:line="240" w:lineRule="exact"/>
              <w:ind w:right="-193"/>
              <w:contextualSpacing/>
              <w:rPr>
                <w:b/>
                <w:kern w:val="16"/>
                <w:sz w:val="18"/>
                <w:szCs w:val="18"/>
                <w:lang w:val="en-US"/>
              </w:rPr>
            </w:pPr>
            <w:r w:rsidRPr="003A7B8A">
              <w:rPr>
                <w:kern w:val="16"/>
                <w:sz w:val="18"/>
                <w:lang w:val="en-US"/>
              </w:rPr>
              <w:t>GLA 200 CDI 4MATIC, GLA 220 CDI 4MATIC, GLA 250 4MATIC, GLA 45 AMG 4MATIC</w:t>
            </w:r>
          </w:p>
        </w:tc>
        <w:tc>
          <w:tcPr>
            <w:tcW w:w="786" w:type="dxa"/>
          </w:tcPr>
          <w:p w:rsidR="006E6CC6" w:rsidRPr="006E6CC6" w:rsidRDefault="006E6CC6" w:rsidP="006E6CC6">
            <w:pPr>
              <w:widowControl w:val="0"/>
              <w:spacing w:after="120" w:line="240" w:lineRule="exact"/>
              <w:rPr>
                <w:kern w:val="16"/>
                <w:sz w:val="18"/>
                <w:szCs w:val="18"/>
              </w:rPr>
            </w:pPr>
            <w:r>
              <w:rPr>
                <w:kern w:val="16"/>
                <w:sz w:val="18"/>
              </w:rPr>
              <w:t>4</w:t>
            </w:r>
          </w:p>
        </w:tc>
      </w:tr>
      <w:tr w:rsidR="006E6CC6" w:rsidRPr="006E6CC6" w:rsidTr="00A86E84">
        <w:tc>
          <w:tcPr>
            <w:tcW w:w="1101" w:type="dxa"/>
          </w:tcPr>
          <w:p w:rsidR="006E6CC6" w:rsidRPr="006E6CC6" w:rsidRDefault="006E6CC6" w:rsidP="006E6CC6">
            <w:pPr>
              <w:widowControl w:val="0"/>
              <w:spacing w:after="120" w:line="240" w:lineRule="exact"/>
              <w:rPr>
                <w:kern w:val="16"/>
                <w:sz w:val="18"/>
                <w:szCs w:val="18"/>
              </w:rPr>
            </w:pPr>
            <w:r>
              <w:rPr>
                <w:kern w:val="16"/>
                <w:sz w:val="18"/>
              </w:rPr>
              <w:t>Classe GLK</w:t>
            </w:r>
          </w:p>
        </w:tc>
        <w:tc>
          <w:tcPr>
            <w:tcW w:w="5528" w:type="dxa"/>
          </w:tcPr>
          <w:p w:rsidR="003D2092" w:rsidRPr="003A7B8A" w:rsidRDefault="00884CC4">
            <w:pPr>
              <w:widowControl w:val="0"/>
              <w:spacing w:after="120" w:line="240" w:lineRule="exact"/>
              <w:ind w:right="-193"/>
              <w:contextualSpacing/>
              <w:rPr>
                <w:b/>
                <w:kern w:val="16"/>
                <w:sz w:val="18"/>
                <w:szCs w:val="18"/>
                <w:lang w:val="en-US"/>
              </w:rPr>
            </w:pPr>
            <w:r w:rsidRPr="003A7B8A">
              <w:rPr>
                <w:kern w:val="16"/>
                <w:sz w:val="18"/>
                <w:lang w:val="en-US"/>
              </w:rPr>
              <w:t xml:space="preserve">GLK 220 CDI 4MATIC, GLK 220 </w:t>
            </w:r>
            <w:proofErr w:type="spellStart"/>
            <w:r w:rsidRPr="003A7B8A">
              <w:rPr>
                <w:kern w:val="16"/>
                <w:sz w:val="18"/>
                <w:lang w:val="en-US"/>
              </w:rPr>
              <w:t>BlueTEC</w:t>
            </w:r>
            <w:proofErr w:type="spellEnd"/>
            <w:r w:rsidRPr="003A7B8A">
              <w:rPr>
                <w:kern w:val="16"/>
                <w:sz w:val="18"/>
                <w:lang w:val="en-US"/>
              </w:rPr>
              <w:t xml:space="preserve"> 4MATIC, GLK 250 </w:t>
            </w:r>
            <w:proofErr w:type="spellStart"/>
            <w:r w:rsidRPr="003A7B8A">
              <w:rPr>
                <w:kern w:val="16"/>
                <w:sz w:val="18"/>
                <w:lang w:val="en-US"/>
              </w:rPr>
              <w:t>BlueTEC</w:t>
            </w:r>
            <w:proofErr w:type="spellEnd"/>
            <w:r w:rsidRPr="003A7B8A">
              <w:rPr>
                <w:kern w:val="16"/>
                <w:sz w:val="18"/>
                <w:lang w:val="en-US"/>
              </w:rPr>
              <w:t xml:space="preserve"> 4MATIC, GLK 350 CDI 4MATIC, GLK 250 4MATIC, GLK 350 4MATIC</w:t>
            </w:r>
          </w:p>
        </w:tc>
        <w:tc>
          <w:tcPr>
            <w:tcW w:w="786" w:type="dxa"/>
          </w:tcPr>
          <w:p w:rsidR="006E6CC6" w:rsidRPr="006E6CC6" w:rsidRDefault="006E6CC6" w:rsidP="006E6CC6">
            <w:pPr>
              <w:widowControl w:val="0"/>
              <w:spacing w:after="120" w:line="240" w:lineRule="exact"/>
              <w:rPr>
                <w:kern w:val="16"/>
                <w:sz w:val="18"/>
                <w:szCs w:val="18"/>
              </w:rPr>
            </w:pPr>
            <w:r>
              <w:rPr>
                <w:kern w:val="16"/>
                <w:sz w:val="18"/>
              </w:rPr>
              <w:t>6</w:t>
            </w:r>
          </w:p>
        </w:tc>
      </w:tr>
      <w:tr w:rsidR="006E6CC6" w:rsidRPr="006E6CC6" w:rsidTr="00A86E84">
        <w:tc>
          <w:tcPr>
            <w:tcW w:w="1101" w:type="dxa"/>
          </w:tcPr>
          <w:p w:rsidR="006E6CC6" w:rsidRPr="006E6CC6" w:rsidRDefault="006E6CC6" w:rsidP="006E6CC6">
            <w:pPr>
              <w:widowControl w:val="0"/>
              <w:spacing w:after="120" w:line="240" w:lineRule="exact"/>
              <w:rPr>
                <w:kern w:val="16"/>
                <w:sz w:val="18"/>
                <w:szCs w:val="18"/>
              </w:rPr>
            </w:pPr>
            <w:r>
              <w:rPr>
                <w:kern w:val="16"/>
                <w:sz w:val="18"/>
              </w:rPr>
              <w:t>Classe M</w:t>
            </w:r>
          </w:p>
        </w:tc>
        <w:tc>
          <w:tcPr>
            <w:tcW w:w="5528" w:type="dxa"/>
          </w:tcPr>
          <w:p w:rsidR="003D2092" w:rsidRPr="003A7B8A" w:rsidRDefault="00884CC4">
            <w:pPr>
              <w:widowControl w:val="0"/>
              <w:spacing w:after="120" w:line="240" w:lineRule="exact"/>
              <w:ind w:right="-193"/>
              <w:contextualSpacing/>
              <w:rPr>
                <w:b/>
                <w:kern w:val="16"/>
                <w:sz w:val="18"/>
                <w:szCs w:val="18"/>
                <w:lang w:val="en-US"/>
              </w:rPr>
            </w:pPr>
            <w:r w:rsidRPr="003A7B8A">
              <w:rPr>
                <w:kern w:val="16"/>
                <w:sz w:val="18"/>
                <w:lang w:val="en-US"/>
              </w:rPr>
              <w:t xml:space="preserve">ML 250 </w:t>
            </w:r>
            <w:proofErr w:type="spellStart"/>
            <w:r w:rsidRPr="003A7B8A">
              <w:rPr>
                <w:kern w:val="16"/>
                <w:sz w:val="18"/>
                <w:lang w:val="en-US"/>
              </w:rPr>
              <w:t>BlueTEC</w:t>
            </w:r>
            <w:proofErr w:type="spellEnd"/>
            <w:r w:rsidRPr="003A7B8A">
              <w:rPr>
                <w:kern w:val="16"/>
                <w:sz w:val="18"/>
                <w:lang w:val="en-US"/>
              </w:rPr>
              <w:t xml:space="preserve"> 4MATIC, ML 350 </w:t>
            </w:r>
            <w:proofErr w:type="spellStart"/>
            <w:r w:rsidRPr="003A7B8A">
              <w:rPr>
                <w:kern w:val="16"/>
                <w:sz w:val="18"/>
                <w:lang w:val="en-US"/>
              </w:rPr>
              <w:t>BlueTEC</w:t>
            </w:r>
            <w:proofErr w:type="spellEnd"/>
            <w:r w:rsidRPr="003A7B8A">
              <w:rPr>
                <w:kern w:val="16"/>
                <w:sz w:val="18"/>
                <w:lang w:val="en-US"/>
              </w:rPr>
              <w:t xml:space="preserve"> 4MATIC, ML 400 4MATIC, ML 500 4MATIC, ML 63 AMG 4MATIC</w:t>
            </w:r>
          </w:p>
        </w:tc>
        <w:tc>
          <w:tcPr>
            <w:tcW w:w="786" w:type="dxa"/>
          </w:tcPr>
          <w:p w:rsidR="006E6CC6" w:rsidRPr="006E6CC6" w:rsidRDefault="006E6CC6" w:rsidP="006E6CC6">
            <w:pPr>
              <w:widowControl w:val="0"/>
              <w:spacing w:after="120" w:line="240" w:lineRule="exact"/>
              <w:rPr>
                <w:kern w:val="16"/>
                <w:sz w:val="18"/>
                <w:szCs w:val="18"/>
              </w:rPr>
            </w:pPr>
            <w:r>
              <w:rPr>
                <w:kern w:val="16"/>
                <w:sz w:val="18"/>
              </w:rPr>
              <w:t>5</w:t>
            </w:r>
          </w:p>
        </w:tc>
      </w:tr>
      <w:tr w:rsidR="006E6CC6" w:rsidRPr="006E6CC6" w:rsidTr="00A86E84">
        <w:tc>
          <w:tcPr>
            <w:tcW w:w="1101" w:type="dxa"/>
          </w:tcPr>
          <w:p w:rsidR="006E6CC6" w:rsidRPr="006E6CC6" w:rsidRDefault="006E6CC6" w:rsidP="006E6CC6">
            <w:pPr>
              <w:widowControl w:val="0"/>
              <w:spacing w:after="120" w:line="240" w:lineRule="exact"/>
              <w:rPr>
                <w:kern w:val="16"/>
                <w:sz w:val="18"/>
                <w:szCs w:val="18"/>
              </w:rPr>
            </w:pPr>
            <w:r>
              <w:rPr>
                <w:kern w:val="16"/>
                <w:sz w:val="18"/>
              </w:rPr>
              <w:t>Classe S</w:t>
            </w:r>
          </w:p>
        </w:tc>
        <w:tc>
          <w:tcPr>
            <w:tcW w:w="5528" w:type="dxa"/>
          </w:tcPr>
          <w:p w:rsidR="003D2092" w:rsidRPr="003A7B8A" w:rsidRDefault="00884CC4">
            <w:pPr>
              <w:widowControl w:val="0"/>
              <w:spacing w:after="120" w:line="240" w:lineRule="exact"/>
              <w:ind w:right="-193"/>
              <w:contextualSpacing/>
              <w:rPr>
                <w:b/>
                <w:kern w:val="16"/>
                <w:sz w:val="18"/>
                <w:szCs w:val="18"/>
                <w:lang w:val="en-US"/>
              </w:rPr>
            </w:pPr>
            <w:r w:rsidRPr="003A7B8A">
              <w:rPr>
                <w:kern w:val="16"/>
                <w:sz w:val="18"/>
                <w:lang w:val="en-US"/>
              </w:rPr>
              <w:t xml:space="preserve">S 350 </w:t>
            </w:r>
            <w:proofErr w:type="spellStart"/>
            <w:r w:rsidRPr="003A7B8A">
              <w:rPr>
                <w:kern w:val="16"/>
                <w:sz w:val="18"/>
                <w:lang w:val="en-US"/>
              </w:rPr>
              <w:t>BlueTEC</w:t>
            </w:r>
            <w:proofErr w:type="spellEnd"/>
            <w:r w:rsidRPr="003A7B8A">
              <w:rPr>
                <w:kern w:val="16"/>
                <w:sz w:val="18"/>
                <w:lang w:val="en-US"/>
              </w:rPr>
              <w:t xml:space="preserve"> 4MATIC (</w:t>
            </w:r>
            <w:proofErr w:type="spellStart"/>
            <w:r w:rsidRPr="003A7B8A">
              <w:rPr>
                <w:kern w:val="16"/>
                <w:sz w:val="18"/>
                <w:lang w:val="en-US"/>
              </w:rPr>
              <w:t>Corta</w:t>
            </w:r>
            <w:proofErr w:type="spellEnd"/>
            <w:r w:rsidRPr="003A7B8A">
              <w:rPr>
                <w:kern w:val="16"/>
                <w:sz w:val="18"/>
                <w:lang w:val="en-US"/>
              </w:rPr>
              <w:t xml:space="preserve">), S 350 </w:t>
            </w:r>
            <w:proofErr w:type="spellStart"/>
            <w:r w:rsidRPr="003A7B8A">
              <w:rPr>
                <w:kern w:val="16"/>
                <w:sz w:val="18"/>
                <w:lang w:val="en-US"/>
              </w:rPr>
              <w:t>BlueTEC</w:t>
            </w:r>
            <w:proofErr w:type="spellEnd"/>
            <w:r w:rsidRPr="003A7B8A">
              <w:rPr>
                <w:kern w:val="16"/>
                <w:sz w:val="18"/>
                <w:lang w:val="en-US"/>
              </w:rPr>
              <w:t xml:space="preserve"> 4MATIC (</w:t>
            </w:r>
            <w:proofErr w:type="spellStart"/>
            <w:r w:rsidRPr="003A7B8A">
              <w:rPr>
                <w:kern w:val="16"/>
                <w:sz w:val="18"/>
                <w:lang w:val="en-US"/>
              </w:rPr>
              <w:t>Lunga</w:t>
            </w:r>
            <w:proofErr w:type="spellEnd"/>
            <w:r w:rsidRPr="003A7B8A">
              <w:rPr>
                <w:kern w:val="16"/>
                <w:sz w:val="18"/>
                <w:lang w:val="en-US"/>
              </w:rPr>
              <w:t>), S 500 4MATIC (</w:t>
            </w:r>
            <w:proofErr w:type="spellStart"/>
            <w:r w:rsidRPr="003A7B8A">
              <w:rPr>
                <w:kern w:val="16"/>
                <w:sz w:val="18"/>
                <w:lang w:val="en-US"/>
              </w:rPr>
              <w:t>Corta</w:t>
            </w:r>
            <w:proofErr w:type="spellEnd"/>
            <w:r w:rsidRPr="003A7B8A">
              <w:rPr>
                <w:kern w:val="16"/>
                <w:sz w:val="18"/>
                <w:lang w:val="en-US"/>
              </w:rPr>
              <w:t>), S 500 4MATIC (</w:t>
            </w:r>
            <w:proofErr w:type="spellStart"/>
            <w:r w:rsidRPr="003A7B8A">
              <w:rPr>
                <w:kern w:val="16"/>
                <w:sz w:val="18"/>
                <w:lang w:val="en-US"/>
              </w:rPr>
              <w:t>Lunga</w:t>
            </w:r>
            <w:proofErr w:type="spellEnd"/>
            <w:r w:rsidRPr="003A7B8A">
              <w:rPr>
                <w:kern w:val="16"/>
                <w:sz w:val="18"/>
                <w:lang w:val="en-US"/>
              </w:rPr>
              <w:t>), S 63 AMG 4MATIC (</w:t>
            </w:r>
            <w:proofErr w:type="spellStart"/>
            <w:r w:rsidRPr="003A7B8A">
              <w:rPr>
                <w:kern w:val="16"/>
                <w:sz w:val="18"/>
                <w:lang w:val="en-US"/>
              </w:rPr>
              <w:t>Lunga</w:t>
            </w:r>
            <w:proofErr w:type="spellEnd"/>
            <w:r w:rsidRPr="003A7B8A">
              <w:rPr>
                <w:kern w:val="16"/>
                <w:sz w:val="18"/>
                <w:lang w:val="en-US"/>
              </w:rPr>
              <w:t xml:space="preserve">), S 500 Coupé 4MATIC, S 63 AMG Coupé 4MATIC </w:t>
            </w:r>
          </w:p>
        </w:tc>
        <w:tc>
          <w:tcPr>
            <w:tcW w:w="786" w:type="dxa"/>
          </w:tcPr>
          <w:p w:rsidR="006E6CC6" w:rsidRPr="006E6CC6" w:rsidRDefault="00024CF3" w:rsidP="006E6CC6">
            <w:pPr>
              <w:widowControl w:val="0"/>
              <w:spacing w:after="120" w:line="240" w:lineRule="exact"/>
              <w:rPr>
                <w:kern w:val="16"/>
                <w:sz w:val="18"/>
                <w:szCs w:val="18"/>
              </w:rPr>
            </w:pPr>
            <w:r>
              <w:rPr>
                <w:kern w:val="16"/>
                <w:sz w:val="18"/>
              </w:rPr>
              <w:t>7</w:t>
            </w:r>
          </w:p>
        </w:tc>
      </w:tr>
      <w:tr w:rsidR="006E6CC6" w:rsidRPr="006E6CC6" w:rsidTr="00A86E84">
        <w:tc>
          <w:tcPr>
            <w:tcW w:w="1101" w:type="dxa"/>
          </w:tcPr>
          <w:p w:rsidR="006E6CC6" w:rsidRPr="006E6CC6" w:rsidRDefault="006E6CC6" w:rsidP="006E6CC6">
            <w:pPr>
              <w:widowControl w:val="0"/>
              <w:spacing w:after="120" w:line="240" w:lineRule="exact"/>
              <w:rPr>
                <w:kern w:val="16"/>
                <w:sz w:val="18"/>
                <w:szCs w:val="18"/>
              </w:rPr>
            </w:pPr>
            <w:r>
              <w:rPr>
                <w:kern w:val="16"/>
                <w:sz w:val="18"/>
              </w:rPr>
              <w:t>Classe SL</w:t>
            </w:r>
          </w:p>
        </w:tc>
        <w:tc>
          <w:tcPr>
            <w:tcW w:w="5528" w:type="dxa"/>
          </w:tcPr>
          <w:p w:rsidR="006E6CC6" w:rsidRPr="006E6CC6" w:rsidRDefault="006E6CC6" w:rsidP="006E6CC6">
            <w:pPr>
              <w:widowControl w:val="0"/>
              <w:spacing w:after="120" w:line="240" w:lineRule="exact"/>
              <w:rPr>
                <w:kern w:val="16"/>
                <w:sz w:val="18"/>
                <w:szCs w:val="18"/>
              </w:rPr>
            </w:pPr>
            <w:r>
              <w:rPr>
                <w:kern w:val="16"/>
                <w:sz w:val="18"/>
              </w:rPr>
              <w:t>-</w:t>
            </w:r>
          </w:p>
        </w:tc>
        <w:tc>
          <w:tcPr>
            <w:tcW w:w="786" w:type="dxa"/>
          </w:tcPr>
          <w:p w:rsidR="006E6CC6" w:rsidRPr="006E6CC6" w:rsidRDefault="006E6CC6" w:rsidP="006E6CC6">
            <w:pPr>
              <w:widowControl w:val="0"/>
              <w:spacing w:after="120" w:line="240" w:lineRule="exact"/>
              <w:rPr>
                <w:kern w:val="16"/>
                <w:sz w:val="18"/>
                <w:szCs w:val="18"/>
              </w:rPr>
            </w:pPr>
            <w:r>
              <w:rPr>
                <w:kern w:val="16"/>
                <w:sz w:val="18"/>
              </w:rPr>
              <w:t>0</w:t>
            </w:r>
          </w:p>
        </w:tc>
      </w:tr>
      <w:tr w:rsidR="006E6CC6" w:rsidRPr="006E6CC6" w:rsidTr="00A86E84">
        <w:tc>
          <w:tcPr>
            <w:tcW w:w="1101" w:type="dxa"/>
          </w:tcPr>
          <w:p w:rsidR="006E6CC6" w:rsidRPr="006E6CC6" w:rsidRDefault="006E6CC6" w:rsidP="006E6CC6">
            <w:pPr>
              <w:widowControl w:val="0"/>
              <w:spacing w:after="120" w:line="240" w:lineRule="exact"/>
              <w:rPr>
                <w:kern w:val="16"/>
                <w:sz w:val="18"/>
                <w:szCs w:val="18"/>
              </w:rPr>
            </w:pPr>
            <w:r>
              <w:rPr>
                <w:kern w:val="16"/>
                <w:sz w:val="18"/>
              </w:rPr>
              <w:t>Classe SLK</w:t>
            </w:r>
          </w:p>
        </w:tc>
        <w:tc>
          <w:tcPr>
            <w:tcW w:w="5528" w:type="dxa"/>
          </w:tcPr>
          <w:p w:rsidR="006E6CC6" w:rsidRPr="006E6CC6" w:rsidRDefault="006E6CC6" w:rsidP="006E6CC6">
            <w:pPr>
              <w:widowControl w:val="0"/>
              <w:spacing w:after="120" w:line="240" w:lineRule="exact"/>
              <w:rPr>
                <w:kern w:val="16"/>
                <w:sz w:val="18"/>
                <w:szCs w:val="18"/>
              </w:rPr>
            </w:pPr>
            <w:r>
              <w:rPr>
                <w:kern w:val="16"/>
                <w:sz w:val="18"/>
              </w:rPr>
              <w:t>-</w:t>
            </w:r>
          </w:p>
        </w:tc>
        <w:tc>
          <w:tcPr>
            <w:tcW w:w="786" w:type="dxa"/>
          </w:tcPr>
          <w:p w:rsidR="006E6CC6" w:rsidRPr="006E6CC6" w:rsidRDefault="006E6CC6" w:rsidP="006E6CC6">
            <w:pPr>
              <w:widowControl w:val="0"/>
              <w:spacing w:after="120" w:line="240" w:lineRule="exact"/>
              <w:rPr>
                <w:kern w:val="16"/>
                <w:sz w:val="18"/>
                <w:szCs w:val="18"/>
              </w:rPr>
            </w:pPr>
            <w:r>
              <w:rPr>
                <w:kern w:val="16"/>
                <w:sz w:val="18"/>
              </w:rPr>
              <w:t>0</w:t>
            </w:r>
          </w:p>
        </w:tc>
      </w:tr>
      <w:tr w:rsidR="006E6CC6" w:rsidRPr="006E6CC6" w:rsidTr="00A86E84">
        <w:tc>
          <w:tcPr>
            <w:tcW w:w="1101" w:type="dxa"/>
          </w:tcPr>
          <w:p w:rsidR="006E6CC6" w:rsidRPr="006E6CC6" w:rsidRDefault="006E6CC6" w:rsidP="006E6CC6">
            <w:pPr>
              <w:widowControl w:val="0"/>
              <w:spacing w:after="120" w:line="240" w:lineRule="exact"/>
              <w:rPr>
                <w:kern w:val="16"/>
                <w:sz w:val="18"/>
                <w:szCs w:val="18"/>
              </w:rPr>
            </w:pPr>
            <w:r>
              <w:rPr>
                <w:kern w:val="16"/>
                <w:sz w:val="18"/>
              </w:rPr>
              <w:t>Classe V</w:t>
            </w:r>
          </w:p>
        </w:tc>
        <w:tc>
          <w:tcPr>
            <w:tcW w:w="5528" w:type="dxa"/>
          </w:tcPr>
          <w:p w:rsidR="006E6CC6" w:rsidRPr="006E6CC6" w:rsidRDefault="006E6CC6" w:rsidP="006E6CC6">
            <w:pPr>
              <w:widowControl w:val="0"/>
              <w:spacing w:after="120" w:line="240" w:lineRule="exact"/>
              <w:rPr>
                <w:kern w:val="16"/>
                <w:sz w:val="18"/>
                <w:szCs w:val="18"/>
              </w:rPr>
            </w:pPr>
            <w:r>
              <w:rPr>
                <w:kern w:val="16"/>
                <w:sz w:val="18"/>
              </w:rPr>
              <w:t xml:space="preserve">V 250 BlueTEC 4MATIC </w:t>
            </w:r>
          </w:p>
        </w:tc>
        <w:tc>
          <w:tcPr>
            <w:tcW w:w="786" w:type="dxa"/>
          </w:tcPr>
          <w:p w:rsidR="006E6CC6" w:rsidRPr="006E6CC6" w:rsidRDefault="006E6CC6" w:rsidP="006E6CC6">
            <w:pPr>
              <w:widowControl w:val="0"/>
              <w:spacing w:after="120" w:line="240" w:lineRule="exact"/>
              <w:rPr>
                <w:kern w:val="16"/>
                <w:sz w:val="18"/>
                <w:szCs w:val="18"/>
              </w:rPr>
            </w:pPr>
            <w:r>
              <w:rPr>
                <w:kern w:val="16"/>
                <w:sz w:val="18"/>
              </w:rPr>
              <w:t>1</w:t>
            </w:r>
          </w:p>
        </w:tc>
      </w:tr>
      <w:tr w:rsidR="006E6CC6" w:rsidRPr="006E6CC6" w:rsidTr="00A86E84">
        <w:tc>
          <w:tcPr>
            <w:tcW w:w="1101" w:type="dxa"/>
          </w:tcPr>
          <w:p w:rsidR="006E6CC6" w:rsidRPr="006E6CC6" w:rsidRDefault="006E6CC6" w:rsidP="006E6CC6">
            <w:pPr>
              <w:widowControl w:val="0"/>
              <w:spacing w:after="120" w:line="240" w:lineRule="exact"/>
              <w:rPr>
                <w:kern w:val="16"/>
                <w:sz w:val="18"/>
                <w:szCs w:val="18"/>
              </w:rPr>
            </w:pPr>
            <w:r>
              <w:rPr>
                <w:kern w:val="16"/>
                <w:sz w:val="18"/>
              </w:rPr>
              <w:t>AMG GT</w:t>
            </w:r>
          </w:p>
        </w:tc>
        <w:tc>
          <w:tcPr>
            <w:tcW w:w="5528" w:type="dxa"/>
          </w:tcPr>
          <w:p w:rsidR="006E6CC6" w:rsidRPr="006E6CC6" w:rsidRDefault="006E6CC6" w:rsidP="006E6CC6">
            <w:pPr>
              <w:widowControl w:val="0"/>
              <w:spacing w:after="120" w:line="240" w:lineRule="exact"/>
              <w:rPr>
                <w:kern w:val="16"/>
                <w:sz w:val="18"/>
                <w:szCs w:val="18"/>
              </w:rPr>
            </w:pPr>
            <w:r>
              <w:rPr>
                <w:kern w:val="16"/>
                <w:sz w:val="18"/>
              </w:rPr>
              <w:t>-</w:t>
            </w:r>
          </w:p>
        </w:tc>
        <w:tc>
          <w:tcPr>
            <w:tcW w:w="786" w:type="dxa"/>
          </w:tcPr>
          <w:p w:rsidR="006E6CC6" w:rsidRPr="006E6CC6" w:rsidRDefault="006E6CC6" w:rsidP="006E6CC6">
            <w:pPr>
              <w:widowControl w:val="0"/>
              <w:spacing w:after="120" w:line="240" w:lineRule="exact"/>
              <w:rPr>
                <w:kern w:val="16"/>
                <w:sz w:val="18"/>
                <w:szCs w:val="18"/>
              </w:rPr>
            </w:pPr>
            <w:r>
              <w:rPr>
                <w:kern w:val="16"/>
                <w:sz w:val="18"/>
              </w:rPr>
              <w:t>0</w:t>
            </w:r>
          </w:p>
        </w:tc>
      </w:tr>
      <w:tr w:rsidR="006E6CC6" w:rsidRPr="006E6CC6" w:rsidTr="00A86E84">
        <w:tc>
          <w:tcPr>
            <w:tcW w:w="6629" w:type="dxa"/>
            <w:gridSpan w:val="2"/>
          </w:tcPr>
          <w:p w:rsidR="006E6CC6" w:rsidRPr="006E6CC6" w:rsidRDefault="006E6CC6" w:rsidP="006E6CC6">
            <w:pPr>
              <w:widowControl w:val="0"/>
              <w:spacing w:after="120" w:line="240" w:lineRule="exact"/>
              <w:rPr>
                <w:b/>
                <w:kern w:val="16"/>
                <w:sz w:val="18"/>
                <w:szCs w:val="18"/>
              </w:rPr>
            </w:pPr>
            <w:r>
              <w:rPr>
                <w:b/>
                <w:kern w:val="16"/>
                <w:sz w:val="18"/>
              </w:rPr>
              <w:t>Totale</w:t>
            </w:r>
          </w:p>
        </w:tc>
        <w:tc>
          <w:tcPr>
            <w:tcW w:w="786" w:type="dxa"/>
          </w:tcPr>
          <w:p w:rsidR="006E6CC6" w:rsidRPr="006E6CC6" w:rsidRDefault="006E6A5A" w:rsidP="006E6CC6">
            <w:pPr>
              <w:widowControl w:val="0"/>
              <w:spacing w:after="120" w:line="240" w:lineRule="exact"/>
              <w:rPr>
                <w:b/>
                <w:kern w:val="16"/>
                <w:sz w:val="18"/>
                <w:szCs w:val="18"/>
              </w:rPr>
            </w:pPr>
            <w:r>
              <w:rPr>
                <w:b/>
                <w:kern w:val="16"/>
                <w:sz w:val="18"/>
                <w:szCs w:val="18"/>
              </w:rPr>
              <w:fldChar w:fldCharType="begin"/>
            </w:r>
            <w:r w:rsidR="000D2D18">
              <w:rPr>
                <w:b/>
                <w:kern w:val="16"/>
                <w:sz w:val="18"/>
                <w:szCs w:val="18"/>
              </w:rPr>
              <w:instrText xml:space="preserve"> =SUM(ABOVE) </w:instrText>
            </w:r>
            <w:r>
              <w:rPr>
                <w:b/>
                <w:kern w:val="16"/>
                <w:sz w:val="18"/>
                <w:szCs w:val="18"/>
              </w:rPr>
              <w:fldChar w:fldCharType="separate"/>
            </w:r>
            <w:r w:rsidR="00024CF3">
              <w:rPr>
                <w:b/>
                <w:noProof/>
                <w:kern w:val="16"/>
                <w:sz w:val="18"/>
                <w:szCs w:val="18"/>
              </w:rPr>
              <w:t>76</w:t>
            </w:r>
            <w:r>
              <w:rPr>
                <w:b/>
                <w:kern w:val="16"/>
                <w:sz w:val="18"/>
                <w:szCs w:val="18"/>
              </w:rPr>
              <w:fldChar w:fldCharType="end"/>
            </w:r>
          </w:p>
        </w:tc>
      </w:tr>
    </w:tbl>
    <w:p w:rsidR="00BC44DE" w:rsidRDefault="00BC44DE" w:rsidP="00BC44DE">
      <w:pPr>
        <w:widowControl w:val="0"/>
        <w:spacing w:after="0" w:line="320" w:lineRule="atLeast"/>
        <w:ind w:right="-1023"/>
        <w:rPr>
          <w:b/>
          <w:kern w:val="16"/>
          <w:sz w:val="22"/>
        </w:rPr>
      </w:pPr>
    </w:p>
    <w:p w:rsidR="003A7B8A" w:rsidRDefault="003A7B8A" w:rsidP="00BC44DE">
      <w:pPr>
        <w:widowControl w:val="0"/>
        <w:spacing w:after="0" w:line="320" w:lineRule="atLeast"/>
        <w:ind w:right="-1023"/>
        <w:rPr>
          <w:kern w:val="16"/>
          <w:sz w:val="22"/>
        </w:rPr>
      </w:pPr>
    </w:p>
    <w:p w:rsidR="002C3F64" w:rsidRDefault="002C3F64" w:rsidP="00420C96">
      <w:pPr>
        <w:pStyle w:val="40Continoustext11pt"/>
        <w:spacing w:line="380" w:lineRule="exact"/>
        <w:rPr>
          <w:kern w:val="16"/>
        </w:rPr>
      </w:pPr>
    </w:p>
    <w:p w:rsidR="00417C5C" w:rsidRPr="003A1612" w:rsidRDefault="00417C5C" w:rsidP="00420C96">
      <w:pPr>
        <w:pStyle w:val="40Continoustext11pt"/>
        <w:spacing w:line="380" w:lineRule="exact"/>
        <w:sectPr w:rsidR="00417C5C" w:rsidRPr="003A1612" w:rsidSect="00D52127">
          <w:headerReference w:type="even" r:id="rId13"/>
          <w:headerReference w:type="default" r:id="rId14"/>
          <w:footerReference w:type="default" r:id="rId15"/>
          <w:headerReference w:type="first" r:id="rId16"/>
          <w:footerReference w:type="first" r:id="rId17"/>
          <w:type w:val="continuous"/>
          <w:pgSz w:w="11906" w:h="16838" w:code="9"/>
          <w:pgMar w:top="1956" w:right="3289" w:bottom="1191" w:left="1418" w:header="425" w:footer="57" w:gutter="0"/>
          <w:cols w:space="720"/>
          <w:formProt w:val="0"/>
          <w:titlePg/>
          <w:docGrid w:linePitch="299"/>
        </w:sectPr>
      </w:pPr>
    </w:p>
    <w:p w:rsidR="00417C5C" w:rsidRPr="00BD5217" w:rsidRDefault="00417C5C" w:rsidP="00417C5C">
      <w:pPr>
        <w:pStyle w:val="40Continoustext11pt"/>
        <w:spacing w:after="0" w:line="360" w:lineRule="auto"/>
        <w:rPr>
          <w:b/>
          <w:kern w:val="16"/>
          <w:szCs w:val="22"/>
        </w:rPr>
      </w:pPr>
      <w:r w:rsidRPr="00BD5217">
        <w:rPr>
          <w:kern w:val="16"/>
        </w:rPr>
        <w:lastRenderedPageBreak/>
        <w:t>Ulteriori informazioni su</w:t>
      </w:r>
      <w:r w:rsidRPr="00BD5217">
        <w:rPr>
          <w:szCs w:val="22"/>
        </w:rPr>
        <w:t xml:space="preserve"> </w:t>
      </w:r>
      <w:hyperlink w:history="1">
        <w:r w:rsidRPr="00BD5217">
          <w:rPr>
            <w:rStyle w:val="Collegamentoipertestuale"/>
            <w:b/>
            <w:szCs w:val="22"/>
          </w:rPr>
          <w:t>media.mercedes-benz.it</w:t>
        </w:r>
        <w:r w:rsidRPr="00BD5217">
          <w:rPr>
            <w:b/>
            <w:kern w:val="16"/>
            <w:szCs w:val="22"/>
          </w:rPr>
          <w:t xml:space="preserve"> </w:t>
        </w:r>
        <w:r w:rsidRPr="00BD5217">
          <w:rPr>
            <w:kern w:val="16"/>
          </w:rPr>
          <w:t>e</w:t>
        </w:r>
        <w:r w:rsidRPr="00BD5217">
          <w:rPr>
            <w:b/>
            <w:kern w:val="16"/>
            <w:szCs w:val="22"/>
          </w:rPr>
          <w:t xml:space="preserve"> </w:t>
        </w:r>
        <w:r w:rsidRPr="00BD5217">
          <w:rPr>
            <w:rStyle w:val="Collegamentoipertestuale"/>
            <w:b/>
            <w:szCs w:val="22"/>
          </w:rPr>
          <w:t>media.daimler.com</w:t>
        </w:r>
      </w:hyperlink>
    </w:p>
    <w:p w:rsidR="006A3F87" w:rsidRPr="003A1612" w:rsidRDefault="006A3F87" w:rsidP="00A4336F">
      <w:pPr>
        <w:pStyle w:val="40Continoustext11pt"/>
        <w:spacing w:after="0" w:line="240" w:lineRule="auto"/>
      </w:pPr>
    </w:p>
    <w:sectPr w:rsidR="006A3F87" w:rsidRPr="003A1612" w:rsidSect="00450E24">
      <w:headerReference w:type="even" r:id="rId18"/>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F33" w:rsidRDefault="002E5F33">
      <w:r>
        <w:separator/>
      </w:r>
    </w:p>
  </w:endnote>
  <w:endnote w:type="continuationSeparator" w:id="0">
    <w:p w:rsidR="002E5F33" w:rsidRDefault="002E5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F33" w:rsidRDefault="002E5F33" w:rsidP="002C3F64">
    <w:r>
      <w:t>Daimler Communications, 70546 Stuttgart/Germany</w:t>
    </w:r>
    <w:r>
      <w:br/>
      <w:t>Mercedes-Benz – Un marchio di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F33" w:rsidRPr="006B35DD" w:rsidRDefault="002E5F33" w:rsidP="002C3F64">
    <w:pPr>
      <w:pStyle w:val="Footer9p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F33" w:rsidRPr="006B35DD" w:rsidRDefault="002E5F33" w:rsidP="002C3F64">
    <w:pPr>
      <w:pStyle w:val="Footer9pt"/>
    </w:pPr>
    <w:r>
      <w:t>Daimler Communications, 70546 Stuttgart/Germany</w:t>
    </w:r>
    <w:r>
      <w:br/>
      <w:t>Mercedes-Benz – Un marchio di Daimler 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F33" w:rsidRDefault="002E5F33">
      <w:r>
        <w:separator/>
      </w:r>
    </w:p>
  </w:footnote>
  <w:footnote w:type="continuationSeparator" w:id="0">
    <w:p w:rsidR="002E5F33" w:rsidRDefault="002E5F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F33" w:rsidRDefault="002E5F33" w:rsidP="002C3F64">
    <w:pPr>
      <w:framePr w:w="2722" w:h="289" w:wrap="around" w:vAnchor="page" w:hAnchor="page" w:x="9016" w:y="3879" w:anchorLock="1"/>
      <w:spacing w:after="0"/>
      <w:rPr>
        <w:noProof/>
      </w:rPr>
    </w:pPr>
    <w:r>
      <w:rPr>
        <w:noProof/>
      </w:rPr>
      <w:t xml:space="preserve">Pagina </w:t>
    </w:r>
    <w:r w:rsidRPr="004B16F1">
      <w:rPr>
        <w:noProof/>
      </w:rPr>
      <w:fldChar w:fldCharType="begin"/>
    </w:r>
    <w:r w:rsidRPr="004B16F1">
      <w:rPr>
        <w:noProof/>
      </w:rPr>
      <w:instrText xml:space="preserve"> PAGE </w:instrText>
    </w:r>
    <w:r w:rsidRPr="004B16F1">
      <w:rPr>
        <w:noProof/>
      </w:rPr>
      <w:fldChar w:fldCharType="separate"/>
    </w:r>
    <w:r>
      <w:rPr>
        <w:noProof/>
      </w:rPr>
      <w:t>2</w:t>
    </w:r>
    <w:r w:rsidRPr="004B16F1">
      <w:rPr>
        <w:noProof/>
      </w:rPr>
      <w:fldChar w:fldCharType="end"/>
    </w:r>
  </w:p>
  <w:p w:rsidR="002E5F33" w:rsidRDefault="002E5F33">
    <w:pPr>
      <w:spacing w:line="305" w:lineRule="exact"/>
      <w:rPr>
        <w:noProof/>
      </w:rPr>
    </w:pPr>
  </w:p>
  <w:p w:rsidR="002E5F33" w:rsidRDefault="002E5F33">
    <w:pPr>
      <w:framePr w:w="7422" w:h="851" w:hSpace="142" w:wrap="around" w:vAnchor="page" w:hAnchor="page" w:x="1419" w:y="2938"/>
    </w:pPr>
  </w:p>
  <w:p w:rsidR="002E5F33" w:rsidRDefault="002E5F33">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F33" w:rsidRDefault="002E5F33"/>
  <w:p w:rsidR="002E5F33" w:rsidRDefault="002E5F33"/>
  <w:p w:rsidR="002E5F33" w:rsidRDefault="002E5F33"/>
  <w:p w:rsidR="002E5F33" w:rsidRDefault="002E5F33"/>
  <w:p w:rsidR="002E5F33" w:rsidRDefault="002E5F3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F33" w:rsidRDefault="002E5F33" w:rsidP="00B96A8A">
    <w:pPr>
      <w:pStyle w:val="MLStat"/>
      <w:framePr w:w="2325" w:h="289" w:wrap="around" w:vAnchor="page" w:hAnchor="page" w:x="9031" w:y="1871" w:anchorLock="1"/>
      <w:spacing w:after="0"/>
      <w:ind w:left="0" w:right="0" w:firstLine="0"/>
      <w:rPr>
        <w:noProof/>
      </w:rPr>
    </w:pPr>
    <w:r>
      <w:rPr>
        <w:noProof/>
      </w:rPr>
      <w:t xml:space="preserve">Pag.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9B6110">
      <w:rPr>
        <w:rStyle w:val="Numeropagina"/>
        <w:noProof/>
      </w:rPr>
      <w:t>2</w:t>
    </w:r>
    <w:r w:rsidRPr="00A1793E">
      <w:rPr>
        <w:rStyle w:val="Numeropagina"/>
        <w:noProof/>
      </w:rPr>
      <w:fldChar w:fldCharType="end"/>
    </w:r>
  </w:p>
  <w:p w:rsidR="002E5F33" w:rsidRDefault="002E5F33" w:rsidP="002C3F64">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F33" w:rsidRDefault="002E5F33" w:rsidP="002C3F64">
    <w:pPr>
      <w:pStyle w:val="MLStat"/>
      <w:framePr w:w="2325" w:h="289" w:wrap="around" w:vAnchor="page" w:hAnchor="page" w:x="9045" w:y="1957" w:anchorLock="1"/>
      <w:spacing w:after="0"/>
      <w:ind w:left="0" w:right="0" w:firstLine="0"/>
      <w:rPr>
        <w:noProof/>
      </w:rPr>
    </w:pPr>
    <w:r>
      <w:rPr>
        <w:noProof/>
      </w:rPr>
      <w:t xml:space="preserve">Pagina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Pr>
        <w:rStyle w:val="Numeropagina"/>
        <w:noProof/>
      </w:rPr>
      <w:t>22</w:t>
    </w:r>
    <w:r w:rsidRPr="00A1793E">
      <w:rPr>
        <w:rStyle w:val="Numeropagina"/>
        <w:noProof/>
      </w:rPr>
      <w:fldChar w:fldCharType="end"/>
    </w:r>
  </w:p>
  <w:p w:rsidR="002E5F33" w:rsidRDefault="002E5F33" w:rsidP="002C3F64">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F33" w:rsidRDefault="002E5F3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6E66F50"/>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289755F4"/>
    <w:multiLevelType w:val="multilevel"/>
    <w:tmpl w:val="8E82B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4DE"/>
    <w:rsid w:val="000027CD"/>
    <w:rsid w:val="00021F1E"/>
    <w:rsid w:val="00024CF3"/>
    <w:rsid w:val="00031443"/>
    <w:rsid w:val="0003536A"/>
    <w:rsid w:val="00044888"/>
    <w:rsid w:val="00044AB7"/>
    <w:rsid w:val="00057A91"/>
    <w:rsid w:val="00070920"/>
    <w:rsid w:val="0009325B"/>
    <w:rsid w:val="000B25AA"/>
    <w:rsid w:val="000B6ED7"/>
    <w:rsid w:val="000D2D18"/>
    <w:rsid w:val="000F4492"/>
    <w:rsid w:val="001030BB"/>
    <w:rsid w:val="00111DE8"/>
    <w:rsid w:val="0011345E"/>
    <w:rsid w:val="0013008F"/>
    <w:rsid w:val="001530F3"/>
    <w:rsid w:val="00171F0D"/>
    <w:rsid w:val="0018140A"/>
    <w:rsid w:val="00185FBF"/>
    <w:rsid w:val="00185FDD"/>
    <w:rsid w:val="001A13E0"/>
    <w:rsid w:val="001A1468"/>
    <w:rsid w:val="001A6F7D"/>
    <w:rsid w:val="001B774C"/>
    <w:rsid w:val="001F0D80"/>
    <w:rsid w:val="002064D9"/>
    <w:rsid w:val="00207B72"/>
    <w:rsid w:val="00226EC5"/>
    <w:rsid w:val="00246766"/>
    <w:rsid w:val="00255089"/>
    <w:rsid w:val="00261B9D"/>
    <w:rsid w:val="0026598F"/>
    <w:rsid w:val="002777DD"/>
    <w:rsid w:val="002852CB"/>
    <w:rsid w:val="00291880"/>
    <w:rsid w:val="00295C8A"/>
    <w:rsid w:val="002A3C88"/>
    <w:rsid w:val="002B259B"/>
    <w:rsid w:val="002B26E2"/>
    <w:rsid w:val="002C3F64"/>
    <w:rsid w:val="002E5F33"/>
    <w:rsid w:val="00305A6D"/>
    <w:rsid w:val="00324D2C"/>
    <w:rsid w:val="003534D4"/>
    <w:rsid w:val="003535D5"/>
    <w:rsid w:val="003620A7"/>
    <w:rsid w:val="00370F67"/>
    <w:rsid w:val="003765CE"/>
    <w:rsid w:val="00377639"/>
    <w:rsid w:val="003A1612"/>
    <w:rsid w:val="003A7B8A"/>
    <w:rsid w:val="003C252A"/>
    <w:rsid w:val="003C4E5C"/>
    <w:rsid w:val="003C5397"/>
    <w:rsid w:val="003D2092"/>
    <w:rsid w:val="004035B4"/>
    <w:rsid w:val="00405D7F"/>
    <w:rsid w:val="0041500D"/>
    <w:rsid w:val="00416DCC"/>
    <w:rsid w:val="00417C5C"/>
    <w:rsid w:val="00417D29"/>
    <w:rsid w:val="00420C96"/>
    <w:rsid w:val="0042379F"/>
    <w:rsid w:val="00426DA4"/>
    <w:rsid w:val="00432CE3"/>
    <w:rsid w:val="00447DEB"/>
    <w:rsid w:val="00450E24"/>
    <w:rsid w:val="004C1C53"/>
    <w:rsid w:val="004C5A76"/>
    <w:rsid w:val="004C6D60"/>
    <w:rsid w:val="004C7C14"/>
    <w:rsid w:val="004D0E63"/>
    <w:rsid w:val="004D2C51"/>
    <w:rsid w:val="004F438C"/>
    <w:rsid w:val="004F4434"/>
    <w:rsid w:val="00500B08"/>
    <w:rsid w:val="00517A45"/>
    <w:rsid w:val="00520777"/>
    <w:rsid w:val="00533D90"/>
    <w:rsid w:val="00536076"/>
    <w:rsid w:val="00537F65"/>
    <w:rsid w:val="00551654"/>
    <w:rsid w:val="00556EFA"/>
    <w:rsid w:val="00564EF2"/>
    <w:rsid w:val="005716C7"/>
    <w:rsid w:val="0057537D"/>
    <w:rsid w:val="00577DA1"/>
    <w:rsid w:val="005A26E3"/>
    <w:rsid w:val="005B38C3"/>
    <w:rsid w:val="005C0053"/>
    <w:rsid w:val="005C3788"/>
    <w:rsid w:val="005C7903"/>
    <w:rsid w:val="005E31ED"/>
    <w:rsid w:val="005F4ABC"/>
    <w:rsid w:val="005F77ED"/>
    <w:rsid w:val="006044CF"/>
    <w:rsid w:val="00624CFD"/>
    <w:rsid w:val="006421FB"/>
    <w:rsid w:val="00644140"/>
    <w:rsid w:val="006460F6"/>
    <w:rsid w:val="0064739C"/>
    <w:rsid w:val="00650B6B"/>
    <w:rsid w:val="006514EA"/>
    <w:rsid w:val="0065569A"/>
    <w:rsid w:val="00661AF9"/>
    <w:rsid w:val="00663A8F"/>
    <w:rsid w:val="006A3F87"/>
    <w:rsid w:val="006B0DAF"/>
    <w:rsid w:val="006C1C20"/>
    <w:rsid w:val="006C61F1"/>
    <w:rsid w:val="006D5416"/>
    <w:rsid w:val="006D5C97"/>
    <w:rsid w:val="006D64C2"/>
    <w:rsid w:val="006E6A5A"/>
    <w:rsid w:val="006E6CC6"/>
    <w:rsid w:val="006F1AA9"/>
    <w:rsid w:val="00704EA3"/>
    <w:rsid w:val="00710D0E"/>
    <w:rsid w:val="0071112F"/>
    <w:rsid w:val="00721FD5"/>
    <w:rsid w:val="007255ED"/>
    <w:rsid w:val="00734F7D"/>
    <w:rsid w:val="0075352D"/>
    <w:rsid w:val="00771396"/>
    <w:rsid w:val="007975CD"/>
    <w:rsid w:val="007A70F6"/>
    <w:rsid w:val="007B791D"/>
    <w:rsid w:val="007C7D58"/>
    <w:rsid w:val="007D480D"/>
    <w:rsid w:val="007D4BC9"/>
    <w:rsid w:val="007D5B7B"/>
    <w:rsid w:val="007E3BB7"/>
    <w:rsid w:val="007F1E1F"/>
    <w:rsid w:val="007F5B35"/>
    <w:rsid w:val="00810BC5"/>
    <w:rsid w:val="0081284D"/>
    <w:rsid w:val="0081305C"/>
    <w:rsid w:val="008149D0"/>
    <w:rsid w:val="00883C07"/>
    <w:rsid w:val="00884CC4"/>
    <w:rsid w:val="008A2C97"/>
    <w:rsid w:val="008B30A9"/>
    <w:rsid w:val="008D1C13"/>
    <w:rsid w:val="008D6714"/>
    <w:rsid w:val="008F03B6"/>
    <w:rsid w:val="008F262D"/>
    <w:rsid w:val="00906870"/>
    <w:rsid w:val="00921548"/>
    <w:rsid w:val="0092236E"/>
    <w:rsid w:val="00940BA9"/>
    <w:rsid w:val="00942D06"/>
    <w:rsid w:val="00947690"/>
    <w:rsid w:val="009539EB"/>
    <w:rsid w:val="00957B3E"/>
    <w:rsid w:val="00982CE6"/>
    <w:rsid w:val="009867BC"/>
    <w:rsid w:val="009A2278"/>
    <w:rsid w:val="009B0380"/>
    <w:rsid w:val="009B3E35"/>
    <w:rsid w:val="009B4CE8"/>
    <w:rsid w:val="009B6110"/>
    <w:rsid w:val="009F1B94"/>
    <w:rsid w:val="00A4336F"/>
    <w:rsid w:val="00A53524"/>
    <w:rsid w:val="00A73B5A"/>
    <w:rsid w:val="00A74109"/>
    <w:rsid w:val="00A86E84"/>
    <w:rsid w:val="00A949FD"/>
    <w:rsid w:val="00AB27D3"/>
    <w:rsid w:val="00AB5B24"/>
    <w:rsid w:val="00AC3E68"/>
    <w:rsid w:val="00AC7FAE"/>
    <w:rsid w:val="00AD06E7"/>
    <w:rsid w:val="00AE21AC"/>
    <w:rsid w:val="00B02E8E"/>
    <w:rsid w:val="00B06571"/>
    <w:rsid w:val="00B949BD"/>
    <w:rsid w:val="00B96A8A"/>
    <w:rsid w:val="00B97097"/>
    <w:rsid w:val="00B97439"/>
    <w:rsid w:val="00BA490F"/>
    <w:rsid w:val="00BB12E4"/>
    <w:rsid w:val="00BC44DE"/>
    <w:rsid w:val="00BD1D6E"/>
    <w:rsid w:val="00BE1E2B"/>
    <w:rsid w:val="00BE2FA7"/>
    <w:rsid w:val="00C12CF0"/>
    <w:rsid w:val="00C1511E"/>
    <w:rsid w:val="00C22778"/>
    <w:rsid w:val="00C22EB8"/>
    <w:rsid w:val="00C22EC7"/>
    <w:rsid w:val="00C45988"/>
    <w:rsid w:val="00C479B4"/>
    <w:rsid w:val="00C77760"/>
    <w:rsid w:val="00CD09F8"/>
    <w:rsid w:val="00CF7E6E"/>
    <w:rsid w:val="00D043D8"/>
    <w:rsid w:val="00D31CE7"/>
    <w:rsid w:val="00D32D78"/>
    <w:rsid w:val="00D5032F"/>
    <w:rsid w:val="00D52127"/>
    <w:rsid w:val="00D91B09"/>
    <w:rsid w:val="00DA4F2B"/>
    <w:rsid w:val="00DB2718"/>
    <w:rsid w:val="00DC0D13"/>
    <w:rsid w:val="00DC0FB2"/>
    <w:rsid w:val="00DE33C9"/>
    <w:rsid w:val="00DF004B"/>
    <w:rsid w:val="00E150FF"/>
    <w:rsid w:val="00E32B2B"/>
    <w:rsid w:val="00E62F44"/>
    <w:rsid w:val="00E677BB"/>
    <w:rsid w:val="00E800D8"/>
    <w:rsid w:val="00E96A1E"/>
    <w:rsid w:val="00EB723D"/>
    <w:rsid w:val="00ED62DA"/>
    <w:rsid w:val="00EE6193"/>
    <w:rsid w:val="00EE690B"/>
    <w:rsid w:val="00F1198C"/>
    <w:rsid w:val="00F13CBA"/>
    <w:rsid w:val="00F156EF"/>
    <w:rsid w:val="00F16D78"/>
    <w:rsid w:val="00F36EB9"/>
    <w:rsid w:val="00F45BF5"/>
    <w:rsid w:val="00F87FB0"/>
    <w:rsid w:val="00FA5402"/>
    <w:rsid w:val="00FB5437"/>
    <w:rsid w:val="00FB574F"/>
    <w:rsid w:val="00FC19EE"/>
    <w:rsid w:val="00FE55FE"/>
  </w:rsids>
  <m:mathPr>
    <m:mathFont m:val="Cambria Math"/>
    <m:brkBin m:val="before"/>
    <m:brkBinSub m:val="--"/>
    <m:smallFrac m:val="0"/>
    <m:dispDef/>
    <m:lMargin m:val="0"/>
    <m:rMargin m:val="0"/>
    <m:defJc m:val="centerGroup"/>
    <m:wrapIndent m:val="1440"/>
    <m:intLim m:val="subSup"/>
    <m:naryLim m:val="undOvr"/>
  </m:mathPr>
  <w:themeFontLang w:val="de-DE"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uiPriority w:val="99"/>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character" w:customStyle="1" w:styleId="40Continoustext11ptZchn">
    <w:name w:val="4.0 Continous text 11pt Zchn"/>
    <w:basedOn w:val="Carpredefinitoparagrafo"/>
    <w:rsid w:val="009B3E35"/>
    <w:rPr>
      <w:rFonts w:ascii="CorpoA" w:hAnsi="CorpoA"/>
      <w:sz w:val="22"/>
    </w:rPr>
  </w:style>
  <w:style w:type="paragraph" w:styleId="Paragrafoelenco">
    <w:name w:val="List Paragraph"/>
    <w:basedOn w:val="Normale"/>
    <w:uiPriority w:val="34"/>
    <w:qFormat/>
    <w:rsid w:val="009B3E35"/>
    <w:pPr>
      <w:ind w:left="720"/>
      <w:contextualSpacing/>
    </w:pPr>
  </w:style>
  <w:style w:type="character" w:styleId="Rimandocommento">
    <w:name w:val="annotation reference"/>
    <w:basedOn w:val="Carpredefinitoparagrafo"/>
    <w:uiPriority w:val="99"/>
    <w:rsid w:val="000B6ED7"/>
    <w:rPr>
      <w:sz w:val="16"/>
      <w:szCs w:val="16"/>
    </w:rPr>
  </w:style>
  <w:style w:type="paragraph" w:styleId="Testocommento">
    <w:name w:val="annotation text"/>
    <w:basedOn w:val="Normale"/>
    <w:link w:val="TestocommentoCarattere"/>
    <w:rsid w:val="000B6ED7"/>
    <w:pPr>
      <w:spacing w:line="240" w:lineRule="auto"/>
    </w:pPr>
    <w:rPr>
      <w:sz w:val="20"/>
    </w:rPr>
  </w:style>
  <w:style w:type="character" w:customStyle="1" w:styleId="TestocommentoCarattere">
    <w:name w:val="Testo commento Carattere"/>
    <w:basedOn w:val="Carpredefinitoparagrafo"/>
    <w:link w:val="Testocommento"/>
    <w:rsid w:val="000B6ED7"/>
    <w:rPr>
      <w:rFonts w:ascii="CorpoA" w:hAnsi="CorpoA"/>
    </w:rPr>
  </w:style>
  <w:style w:type="paragraph" w:styleId="Soggettocommento">
    <w:name w:val="annotation subject"/>
    <w:basedOn w:val="Testocommento"/>
    <w:next w:val="Testocommento"/>
    <w:link w:val="SoggettocommentoCarattere"/>
    <w:rsid w:val="000B6ED7"/>
    <w:rPr>
      <w:b/>
      <w:bCs/>
    </w:rPr>
  </w:style>
  <w:style w:type="character" w:customStyle="1" w:styleId="SoggettocommentoCarattere">
    <w:name w:val="Soggetto commento Carattere"/>
    <w:basedOn w:val="TestocommentoCarattere"/>
    <w:link w:val="Soggettocommento"/>
    <w:rsid w:val="000B6ED7"/>
    <w:rPr>
      <w:rFonts w:ascii="CorpoA" w:hAnsi="CorpoA"/>
      <w:b/>
      <w:bCs/>
    </w:rPr>
  </w:style>
  <w:style w:type="table" w:styleId="Grigliatabella">
    <w:name w:val="Table Grid"/>
    <w:basedOn w:val="Tabellanormale"/>
    <w:rsid w:val="006E6C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ory">
    <w:name w:val="Introductory"/>
    <w:rsid w:val="000F4492"/>
    <w:pPr>
      <w:spacing w:after="340" w:line="340" w:lineRule="atLeast"/>
    </w:pPr>
    <w:rPr>
      <w:rFonts w:ascii="CorpoA" w:hAnsi="CorpoA"/>
      <w:b/>
      <w:bCs/>
      <w:noProof/>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uiPriority w:val="99"/>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character" w:customStyle="1" w:styleId="40Continoustext11ptZchn">
    <w:name w:val="4.0 Continous text 11pt Zchn"/>
    <w:basedOn w:val="Carpredefinitoparagrafo"/>
    <w:rsid w:val="009B3E35"/>
    <w:rPr>
      <w:rFonts w:ascii="CorpoA" w:hAnsi="CorpoA"/>
      <w:sz w:val="22"/>
    </w:rPr>
  </w:style>
  <w:style w:type="paragraph" w:styleId="Paragrafoelenco">
    <w:name w:val="List Paragraph"/>
    <w:basedOn w:val="Normale"/>
    <w:uiPriority w:val="34"/>
    <w:qFormat/>
    <w:rsid w:val="009B3E35"/>
    <w:pPr>
      <w:ind w:left="720"/>
      <w:contextualSpacing/>
    </w:pPr>
  </w:style>
  <w:style w:type="character" w:styleId="Rimandocommento">
    <w:name w:val="annotation reference"/>
    <w:basedOn w:val="Carpredefinitoparagrafo"/>
    <w:uiPriority w:val="99"/>
    <w:rsid w:val="000B6ED7"/>
    <w:rPr>
      <w:sz w:val="16"/>
      <w:szCs w:val="16"/>
    </w:rPr>
  </w:style>
  <w:style w:type="paragraph" w:styleId="Testocommento">
    <w:name w:val="annotation text"/>
    <w:basedOn w:val="Normale"/>
    <w:link w:val="TestocommentoCarattere"/>
    <w:rsid w:val="000B6ED7"/>
    <w:pPr>
      <w:spacing w:line="240" w:lineRule="auto"/>
    </w:pPr>
    <w:rPr>
      <w:sz w:val="20"/>
    </w:rPr>
  </w:style>
  <w:style w:type="character" w:customStyle="1" w:styleId="TestocommentoCarattere">
    <w:name w:val="Testo commento Carattere"/>
    <w:basedOn w:val="Carpredefinitoparagrafo"/>
    <w:link w:val="Testocommento"/>
    <w:rsid w:val="000B6ED7"/>
    <w:rPr>
      <w:rFonts w:ascii="CorpoA" w:hAnsi="CorpoA"/>
    </w:rPr>
  </w:style>
  <w:style w:type="paragraph" w:styleId="Soggettocommento">
    <w:name w:val="annotation subject"/>
    <w:basedOn w:val="Testocommento"/>
    <w:next w:val="Testocommento"/>
    <w:link w:val="SoggettocommentoCarattere"/>
    <w:rsid w:val="000B6ED7"/>
    <w:rPr>
      <w:b/>
      <w:bCs/>
    </w:rPr>
  </w:style>
  <w:style w:type="character" w:customStyle="1" w:styleId="SoggettocommentoCarattere">
    <w:name w:val="Soggetto commento Carattere"/>
    <w:basedOn w:val="TestocommentoCarattere"/>
    <w:link w:val="Soggettocommento"/>
    <w:rsid w:val="000B6ED7"/>
    <w:rPr>
      <w:rFonts w:ascii="CorpoA" w:hAnsi="CorpoA"/>
      <w:b/>
      <w:bCs/>
    </w:rPr>
  </w:style>
  <w:style w:type="table" w:styleId="Grigliatabella">
    <w:name w:val="Table Grid"/>
    <w:basedOn w:val="Tabellanormale"/>
    <w:rsid w:val="006E6C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ory">
    <w:name w:val="Introductory"/>
    <w:rsid w:val="000F4492"/>
    <w:pPr>
      <w:spacing w:after="340" w:line="340" w:lineRule="atLeast"/>
    </w:pPr>
    <w:rPr>
      <w:rFonts w:ascii="CorpoA" w:hAnsi="CorpoA"/>
      <w:b/>
      <w:bCs/>
      <w:noProo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9246">
      <w:bodyDiv w:val="1"/>
      <w:marLeft w:val="0"/>
      <w:marRight w:val="0"/>
      <w:marTop w:val="0"/>
      <w:marBottom w:val="0"/>
      <w:divBdr>
        <w:top w:val="none" w:sz="0" w:space="0" w:color="auto"/>
        <w:left w:val="none" w:sz="0" w:space="0" w:color="auto"/>
        <w:bottom w:val="none" w:sz="0" w:space="0" w:color="auto"/>
        <w:right w:val="none" w:sz="0" w:space="0" w:color="auto"/>
      </w:divBdr>
      <w:divsChild>
        <w:div w:id="608125484">
          <w:marLeft w:val="0"/>
          <w:marRight w:val="0"/>
          <w:marTop w:val="0"/>
          <w:marBottom w:val="0"/>
          <w:divBdr>
            <w:top w:val="none" w:sz="0" w:space="0" w:color="auto"/>
            <w:left w:val="none" w:sz="0" w:space="0" w:color="auto"/>
            <w:bottom w:val="none" w:sz="0" w:space="0" w:color="auto"/>
            <w:right w:val="none" w:sz="0" w:space="0" w:color="auto"/>
          </w:divBdr>
        </w:div>
        <w:div w:id="485244981">
          <w:marLeft w:val="0"/>
          <w:marRight w:val="0"/>
          <w:marTop w:val="0"/>
          <w:marBottom w:val="0"/>
          <w:divBdr>
            <w:top w:val="none" w:sz="0" w:space="0" w:color="auto"/>
            <w:left w:val="none" w:sz="0" w:space="0" w:color="auto"/>
            <w:bottom w:val="none" w:sz="0" w:space="0" w:color="auto"/>
            <w:right w:val="none" w:sz="0" w:space="0" w:color="auto"/>
          </w:divBdr>
        </w:div>
        <w:div w:id="1109473841">
          <w:marLeft w:val="0"/>
          <w:marRight w:val="0"/>
          <w:marTop w:val="0"/>
          <w:marBottom w:val="0"/>
          <w:divBdr>
            <w:top w:val="none" w:sz="0" w:space="0" w:color="auto"/>
            <w:left w:val="none" w:sz="0" w:space="0" w:color="auto"/>
            <w:bottom w:val="none" w:sz="0" w:space="0" w:color="auto"/>
            <w:right w:val="none" w:sz="0" w:space="0" w:color="auto"/>
          </w:divBdr>
        </w:div>
      </w:divsChild>
    </w:div>
    <w:div w:id="175924558">
      <w:bodyDiv w:val="1"/>
      <w:marLeft w:val="0"/>
      <w:marRight w:val="0"/>
      <w:marTop w:val="0"/>
      <w:marBottom w:val="0"/>
      <w:divBdr>
        <w:top w:val="none" w:sz="0" w:space="0" w:color="auto"/>
        <w:left w:val="none" w:sz="0" w:space="0" w:color="auto"/>
        <w:bottom w:val="none" w:sz="0" w:space="0" w:color="auto"/>
        <w:right w:val="none" w:sz="0" w:space="0" w:color="auto"/>
      </w:divBdr>
      <w:divsChild>
        <w:div w:id="412090387">
          <w:marLeft w:val="0"/>
          <w:marRight w:val="0"/>
          <w:marTop w:val="0"/>
          <w:marBottom w:val="0"/>
          <w:divBdr>
            <w:top w:val="none" w:sz="0" w:space="0" w:color="auto"/>
            <w:left w:val="none" w:sz="0" w:space="0" w:color="auto"/>
            <w:bottom w:val="none" w:sz="0" w:space="0" w:color="auto"/>
            <w:right w:val="none" w:sz="0" w:space="0" w:color="auto"/>
          </w:divBdr>
        </w:div>
        <w:div w:id="1786654574">
          <w:marLeft w:val="0"/>
          <w:marRight w:val="0"/>
          <w:marTop w:val="0"/>
          <w:marBottom w:val="0"/>
          <w:divBdr>
            <w:top w:val="none" w:sz="0" w:space="0" w:color="auto"/>
            <w:left w:val="none" w:sz="0" w:space="0" w:color="auto"/>
            <w:bottom w:val="none" w:sz="0" w:space="0" w:color="auto"/>
            <w:right w:val="none" w:sz="0" w:space="0" w:color="auto"/>
          </w:divBdr>
        </w:div>
        <w:div w:id="567543615">
          <w:marLeft w:val="0"/>
          <w:marRight w:val="0"/>
          <w:marTop w:val="0"/>
          <w:marBottom w:val="0"/>
          <w:divBdr>
            <w:top w:val="none" w:sz="0" w:space="0" w:color="auto"/>
            <w:left w:val="none" w:sz="0" w:space="0" w:color="auto"/>
            <w:bottom w:val="none" w:sz="0" w:space="0" w:color="auto"/>
            <w:right w:val="none" w:sz="0" w:space="0" w:color="auto"/>
          </w:divBdr>
        </w:div>
      </w:divsChild>
    </w:div>
    <w:div w:id="315651613">
      <w:bodyDiv w:val="1"/>
      <w:marLeft w:val="0"/>
      <w:marRight w:val="0"/>
      <w:marTop w:val="0"/>
      <w:marBottom w:val="0"/>
      <w:divBdr>
        <w:top w:val="none" w:sz="0" w:space="0" w:color="auto"/>
        <w:left w:val="none" w:sz="0" w:space="0" w:color="auto"/>
        <w:bottom w:val="none" w:sz="0" w:space="0" w:color="auto"/>
        <w:right w:val="none" w:sz="0" w:space="0" w:color="auto"/>
      </w:divBdr>
      <w:divsChild>
        <w:div w:id="1558275799">
          <w:marLeft w:val="0"/>
          <w:marRight w:val="0"/>
          <w:marTop w:val="0"/>
          <w:marBottom w:val="0"/>
          <w:divBdr>
            <w:top w:val="none" w:sz="0" w:space="0" w:color="auto"/>
            <w:left w:val="none" w:sz="0" w:space="0" w:color="auto"/>
            <w:bottom w:val="none" w:sz="0" w:space="0" w:color="auto"/>
            <w:right w:val="none" w:sz="0" w:space="0" w:color="auto"/>
          </w:divBdr>
        </w:div>
        <w:div w:id="2083986014">
          <w:marLeft w:val="0"/>
          <w:marRight w:val="0"/>
          <w:marTop w:val="0"/>
          <w:marBottom w:val="0"/>
          <w:divBdr>
            <w:top w:val="none" w:sz="0" w:space="0" w:color="auto"/>
            <w:left w:val="none" w:sz="0" w:space="0" w:color="auto"/>
            <w:bottom w:val="none" w:sz="0" w:space="0" w:color="auto"/>
            <w:right w:val="none" w:sz="0" w:space="0" w:color="auto"/>
          </w:divBdr>
        </w:div>
        <w:div w:id="586429947">
          <w:marLeft w:val="0"/>
          <w:marRight w:val="0"/>
          <w:marTop w:val="0"/>
          <w:marBottom w:val="0"/>
          <w:divBdr>
            <w:top w:val="none" w:sz="0" w:space="0" w:color="auto"/>
            <w:left w:val="none" w:sz="0" w:space="0" w:color="auto"/>
            <w:bottom w:val="none" w:sz="0" w:space="0" w:color="auto"/>
            <w:right w:val="none" w:sz="0" w:space="0" w:color="auto"/>
          </w:divBdr>
        </w:div>
        <w:div w:id="1826703832">
          <w:marLeft w:val="0"/>
          <w:marRight w:val="0"/>
          <w:marTop w:val="0"/>
          <w:marBottom w:val="0"/>
          <w:divBdr>
            <w:top w:val="none" w:sz="0" w:space="0" w:color="auto"/>
            <w:left w:val="none" w:sz="0" w:space="0" w:color="auto"/>
            <w:bottom w:val="none" w:sz="0" w:space="0" w:color="auto"/>
            <w:right w:val="none" w:sz="0" w:space="0" w:color="auto"/>
          </w:divBdr>
        </w:div>
      </w:divsChild>
    </w:div>
    <w:div w:id="423305141">
      <w:bodyDiv w:val="1"/>
      <w:marLeft w:val="0"/>
      <w:marRight w:val="0"/>
      <w:marTop w:val="0"/>
      <w:marBottom w:val="0"/>
      <w:divBdr>
        <w:top w:val="none" w:sz="0" w:space="0" w:color="auto"/>
        <w:left w:val="none" w:sz="0" w:space="0" w:color="auto"/>
        <w:bottom w:val="none" w:sz="0" w:space="0" w:color="auto"/>
        <w:right w:val="none" w:sz="0" w:space="0" w:color="auto"/>
      </w:divBdr>
      <w:divsChild>
        <w:div w:id="1954286565">
          <w:marLeft w:val="0"/>
          <w:marRight w:val="0"/>
          <w:marTop w:val="0"/>
          <w:marBottom w:val="0"/>
          <w:divBdr>
            <w:top w:val="none" w:sz="0" w:space="0" w:color="auto"/>
            <w:left w:val="none" w:sz="0" w:space="0" w:color="auto"/>
            <w:bottom w:val="none" w:sz="0" w:space="0" w:color="auto"/>
            <w:right w:val="none" w:sz="0" w:space="0" w:color="auto"/>
          </w:divBdr>
        </w:div>
        <w:div w:id="1781683816">
          <w:marLeft w:val="0"/>
          <w:marRight w:val="0"/>
          <w:marTop w:val="0"/>
          <w:marBottom w:val="0"/>
          <w:divBdr>
            <w:top w:val="none" w:sz="0" w:space="0" w:color="auto"/>
            <w:left w:val="none" w:sz="0" w:space="0" w:color="auto"/>
            <w:bottom w:val="none" w:sz="0" w:space="0" w:color="auto"/>
            <w:right w:val="none" w:sz="0" w:space="0" w:color="auto"/>
          </w:divBdr>
        </w:div>
        <w:div w:id="1870028345">
          <w:marLeft w:val="0"/>
          <w:marRight w:val="0"/>
          <w:marTop w:val="0"/>
          <w:marBottom w:val="0"/>
          <w:divBdr>
            <w:top w:val="none" w:sz="0" w:space="0" w:color="auto"/>
            <w:left w:val="none" w:sz="0" w:space="0" w:color="auto"/>
            <w:bottom w:val="none" w:sz="0" w:space="0" w:color="auto"/>
            <w:right w:val="none" w:sz="0" w:space="0" w:color="auto"/>
          </w:divBdr>
        </w:div>
        <w:div w:id="1296374350">
          <w:marLeft w:val="0"/>
          <w:marRight w:val="0"/>
          <w:marTop w:val="0"/>
          <w:marBottom w:val="0"/>
          <w:divBdr>
            <w:top w:val="none" w:sz="0" w:space="0" w:color="auto"/>
            <w:left w:val="none" w:sz="0" w:space="0" w:color="auto"/>
            <w:bottom w:val="none" w:sz="0" w:space="0" w:color="auto"/>
            <w:right w:val="none" w:sz="0" w:space="0" w:color="auto"/>
          </w:divBdr>
        </w:div>
        <w:div w:id="727191906">
          <w:marLeft w:val="0"/>
          <w:marRight w:val="0"/>
          <w:marTop w:val="0"/>
          <w:marBottom w:val="0"/>
          <w:divBdr>
            <w:top w:val="none" w:sz="0" w:space="0" w:color="auto"/>
            <w:left w:val="none" w:sz="0" w:space="0" w:color="auto"/>
            <w:bottom w:val="none" w:sz="0" w:space="0" w:color="auto"/>
            <w:right w:val="none" w:sz="0" w:space="0" w:color="auto"/>
          </w:divBdr>
        </w:div>
        <w:div w:id="1984383662">
          <w:marLeft w:val="0"/>
          <w:marRight w:val="0"/>
          <w:marTop w:val="0"/>
          <w:marBottom w:val="0"/>
          <w:divBdr>
            <w:top w:val="none" w:sz="0" w:space="0" w:color="auto"/>
            <w:left w:val="none" w:sz="0" w:space="0" w:color="auto"/>
            <w:bottom w:val="none" w:sz="0" w:space="0" w:color="auto"/>
            <w:right w:val="none" w:sz="0" w:space="0" w:color="auto"/>
          </w:divBdr>
        </w:div>
        <w:div w:id="16083198">
          <w:marLeft w:val="0"/>
          <w:marRight w:val="0"/>
          <w:marTop w:val="0"/>
          <w:marBottom w:val="0"/>
          <w:divBdr>
            <w:top w:val="none" w:sz="0" w:space="0" w:color="auto"/>
            <w:left w:val="none" w:sz="0" w:space="0" w:color="auto"/>
            <w:bottom w:val="none" w:sz="0" w:space="0" w:color="auto"/>
            <w:right w:val="none" w:sz="0" w:space="0" w:color="auto"/>
          </w:divBdr>
        </w:div>
        <w:div w:id="1954434197">
          <w:marLeft w:val="0"/>
          <w:marRight w:val="0"/>
          <w:marTop w:val="0"/>
          <w:marBottom w:val="0"/>
          <w:divBdr>
            <w:top w:val="none" w:sz="0" w:space="0" w:color="auto"/>
            <w:left w:val="none" w:sz="0" w:space="0" w:color="auto"/>
            <w:bottom w:val="none" w:sz="0" w:space="0" w:color="auto"/>
            <w:right w:val="none" w:sz="0" w:space="0" w:color="auto"/>
          </w:divBdr>
        </w:div>
      </w:divsChild>
    </w:div>
    <w:div w:id="492379343">
      <w:bodyDiv w:val="1"/>
      <w:marLeft w:val="0"/>
      <w:marRight w:val="0"/>
      <w:marTop w:val="0"/>
      <w:marBottom w:val="0"/>
      <w:divBdr>
        <w:top w:val="none" w:sz="0" w:space="0" w:color="auto"/>
        <w:left w:val="none" w:sz="0" w:space="0" w:color="auto"/>
        <w:bottom w:val="none" w:sz="0" w:space="0" w:color="auto"/>
        <w:right w:val="none" w:sz="0" w:space="0" w:color="auto"/>
      </w:divBdr>
      <w:divsChild>
        <w:div w:id="757555583">
          <w:marLeft w:val="0"/>
          <w:marRight w:val="0"/>
          <w:marTop w:val="0"/>
          <w:marBottom w:val="0"/>
          <w:divBdr>
            <w:top w:val="none" w:sz="0" w:space="0" w:color="auto"/>
            <w:left w:val="none" w:sz="0" w:space="0" w:color="auto"/>
            <w:bottom w:val="none" w:sz="0" w:space="0" w:color="auto"/>
            <w:right w:val="none" w:sz="0" w:space="0" w:color="auto"/>
          </w:divBdr>
        </w:div>
        <w:div w:id="1704210052">
          <w:marLeft w:val="0"/>
          <w:marRight w:val="0"/>
          <w:marTop w:val="0"/>
          <w:marBottom w:val="0"/>
          <w:divBdr>
            <w:top w:val="none" w:sz="0" w:space="0" w:color="auto"/>
            <w:left w:val="none" w:sz="0" w:space="0" w:color="auto"/>
            <w:bottom w:val="none" w:sz="0" w:space="0" w:color="auto"/>
            <w:right w:val="none" w:sz="0" w:space="0" w:color="auto"/>
          </w:divBdr>
        </w:div>
        <w:div w:id="93477355">
          <w:marLeft w:val="0"/>
          <w:marRight w:val="0"/>
          <w:marTop w:val="0"/>
          <w:marBottom w:val="0"/>
          <w:divBdr>
            <w:top w:val="none" w:sz="0" w:space="0" w:color="auto"/>
            <w:left w:val="none" w:sz="0" w:space="0" w:color="auto"/>
            <w:bottom w:val="none" w:sz="0" w:space="0" w:color="auto"/>
            <w:right w:val="none" w:sz="0" w:space="0" w:color="auto"/>
          </w:divBdr>
        </w:div>
      </w:divsChild>
    </w:div>
    <w:div w:id="549654424">
      <w:bodyDiv w:val="1"/>
      <w:marLeft w:val="0"/>
      <w:marRight w:val="0"/>
      <w:marTop w:val="0"/>
      <w:marBottom w:val="0"/>
      <w:divBdr>
        <w:top w:val="none" w:sz="0" w:space="0" w:color="auto"/>
        <w:left w:val="none" w:sz="0" w:space="0" w:color="auto"/>
        <w:bottom w:val="none" w:sz="0" w:space="0" w:color="auto"/>
        <w:right w:val="none" w:sz="0" w:space="0" w:color="auto"/>
      </w:divBdr>
      <w:divsChild>
        <w:div w:id="2061126729">
          <w:marLeft w:val="0"/>
          <w:marRight w:val="0"/>
          <w:marTop w:val="0"/>
          <w:marBottom w:val="0"/>
          <w:divBdr>
            <w:top w:val="none" w:sz="0" w:space="0" w:color="auto"/>
            <w:left w:val="none" w:sz="0" w:space="0" w:color="auto"/>
            <w:bottom w:val="none" w:sz="0" w:space="0" w:color="auto"/>
            <w:right w:val="none" w:sz="0" w:space="0" w:color="auto"/>
          </w:divBdr>
        </w:div>
        <w:div w:id="625039446">
          <w:marLeft w:val="0"/>
          <w:marRight w:val="0"/>
          <w:marTop w:val="0"/>
          <w:marBottom w:val="0"/>
          <w:divBdr>
            <w:top w:val="none" w:sz="0" w:space="0" w:color="auto"/>
            <w:left w:val="none" w:sz="0" w:space="0" w:color="auto"/>
            <w:bottom w:val="none" w:sz="0" w:space="0" w:color="auto"/>
            <w:right w:val="none" w:sz="0" w:space="0" w:color="auto"/>
          </w:divBdr>
        </w:div>
        <w:div w:id="1963992701">
          <w:marLeft w:val="0"/>
          <w:marRight w:val="0"/>
          <w:marTop w:val="0"/>
          <w:marBottom w:val="0"/>
          <w:divBdr>
            <w:top w:val="none" w:sz="0" w:space="0" w:color="auto"/>
            <w:left w:val="none" w:sz="0" w:space="0" w:color="auto"/>
            <w:bottom w:val="none" w:sz="0" w:space="0" w:color="auto"/>
            <w:right w:val="none" w:sz="0" w:space="0" w:color="auto"/>
          </w:divBdr>
        </w:div>
      </w:divsChild>
    </w:div>
    <w:div w:id="561722712">
      <w:bodyDiv w:val="1"/>
      <w:marLeft w:val="0"/>
      <w:marRight w:val="0"/>
      <w:marTop w:val="0"/>
      <w:marBottom w:val="0"/>
      <w:divBdr>
        <w:top w:val="none" w:sz="0" w:space="0" w:color="auto"/>
        <w:left w:val="none" w:sz="0" w:space="0" w:color="auto"/>
        <w:bottom w:val="none" w:sz="0" w:space="0" w:color="auto"/>
        <w:right w:val="none" w:sz="0" w:space="0" w:color="auto"/>
      </w:divBdr>
      <w:divsChild>
        <w:div w:id="526719271">
          <w:marLeft w:val="0"/>
          <w:marRight w:val="0"/>
          <w:marTop w:val="0"/>
          <w:marBottom w:val="0"/>
          <w:divBdr>
            <w:top w:val="none" w:sz="0" w:space="0" w:color="auto"/>
            <w:left w:val="none" w:sz="0" w:space="0" w:color="auto"/>
            <w:bottom w:val="none" w:sz="0" w:space="0" w:color="auto"/>
            <w:right w:val="none" w:sz="0" w:space="0" w:color="auto"/>
          </w:divBdr>
        </w:div>
        <w:div w:id="195702570">
          <w:marLeft w:val="0"/>
          <w:marRight w:val="0"/>
          <w:marTop w:val="0"/>
          <w:marBottom w:val="0"/>
          <w:divBdr>
            <w:top w:val="none" w:sz="0" w:space="0" w:color="auto"/>
            <w:left w:val="none" w:sz="0" w:space="0" w:color="auto"/>
            <w:bottom w:val="none" w:sz="0" w:space="0" w:color="auto"/>
            <w:right w:val="none" w:sz="0" w:space="0" w:color="auto"/>
          </w:divBdr>
        </w:div>
        <w:div w:id="1828747263">
          <w:marLeft w:val="0"/>
          <w:marRight w:val="0"/>
          <w:marTop w:val="0"/>
          <w:marBottom w:val="0"/>
          <w:divBdr>
            <w:top w:val="none" w:sz="0" w:space="0" w:color="auto"/>
            <w:left w:val="none" w:sz="0" w:space="0" w:color="auto"/>
            <w:bottom w:val="none" w:sz="0" w:space="0" w:color="auto"/>
            <w:right w:val="none" w:sz="0" w:space="0" w:color="auto"/>
          </w:divBdr>
        </w:div>
      </w:divsChild>
    </w:div>
    <w:div w:id="588972424">
      <w:bodyDiv w:val="1"/>
      <w:marLeft w:val="0"/>
      <w:marRight w:val="0"/>
      <w:marTop w:val="0"/>
      <w:marBottom w:val="0"/>
      <w:divBdr>
        <w:top w:val="none" w:sz="0" w:space="0" w:color="auto"/>
        <w:left w:val="none" w:sz="0" w:space="0" w:color="auto"/>
        <w:bottom w:val="none" w:sz="0" w:space="0" w:color="auto"/>
        <w:right w:val="none" w:sz="0" w:space="0" w:color="auto"/>
      </w:divBdr>
      <w:divsChild>
        <w:div w:id="169835771">
          <w:marLeft w:val="0"/>
          <w:marRight w:val="0"/>
          <w:marTop w:val="0"/>
          <w:marBottom w:val="0"/>
          <w:divBdr>
            <w:top w:val="none" w:sz="0" w:space="0" w:color="auto"/>
            <w:left w:val="none" w:sz="0" w:space="0" w:color="auto"/>
            <w:bottom w:val="none" w:sz="0" w:space="0" w:color="auto"/>
            <w:right w:val="none" w:sz="0" w:space="0" w:color="auto"/>
          </w:divBdr>
        </w:div>
        <w:div w:id="1715154694">
          <w:marLeft w:val="0"/>
          <w:marRight w:val="0"/>
          <w:marTop w:val="0"/>
          <w:marBottom w:val="0"/>
          <w:divBdr>
            <w:top w:val="none" w:sz="0" w:space="0" w:color="auto"/>
            <w:left w:val="none" w:sz="0" w:space="0" w:color="auto"/>
            <w:bottom w:val="none" w:sz="0" w:space="0" w:color="auto"/>
            <w:right w:val="none" w:sz="0" w:space="0" w:color="auto"/>
          </w:divBdr>
        </w:div>
        <w:div w:id="537202918">
          <w:marLeft w:val="0"/>
          <w:marRight w:val="0"/>
          <w:marTop w:val="0"/>
          <w:marBottom w:val="0"/>
          <w:divBdr>
            <w:top w:val="none" w:sz="0" w:space="0" w:color="auto"/>
            <w:left w:val="none" w:sz="0" w:space="0" w:color="auto"/>
            <w:bottom w:val="none" w:sz="0" w:space="0" w:color="auto"/>
            <w:right w:val="none" w:sz="0" w:space="0" w:color="auto"/>
          </w:divBdr>
        </w:div>
        <w:div w:id="1134834035">
          <w:marLeft w:val="0"/>
          <w:marRight w:val="0"/>
          <w:marTop w:val="0"/>
          <w:marBottom w:val="0"/>
          <w:divBdr>
            <w:top w:val="none" w:sz="0" w:space="0" w:color="auto"/>
            <w:left w:val="none" w:sz="0" w:space="0" w:color="auto"/>
            <w:bottom w:val="none" w:sz="0" w:space="0" w:color="auto"/>
            <w:right w:val="none" w:sz="0" w:space="0" w:color="auto"/>
          </w:divBdr>
        </w:div>
      </w:divsChild>
    </w:div>
    <w:div w:id="675037442">
      <w:bodyDiv w:val="1"/>
      <w:marLeft w:val="0"/>
      <w:marRight w:val="0"/>
      <w:marTop w:val="0"/>
      <w:marBottom w:val="0"/>
      <w:divBdr>
        <w:top w:val="none" w:sz="0" w:space="0" w:color="auto"/>
        <w:left w:val="none" w:sz="0" w:space="0" w:color="auto"/>
        <w:bottom w:val="none" w:sz="0" w:space="0" w:color="auto"/>
        <w:right w:val="none" w:sz="0" w:space="0" w:color="auto"/>
      </w:divBdr>
      <w:divsChild>
        <w:div w:id="778719040">
          <w:marLeft w:val="0"/>
          <w:marRight w:val="0"/>
          <w:marTop w:val="0"/>
          <w:marBottom w:val="0"/>
          <w:divBdr>
            <w:top w:val="none" w:sz="0" w:space="0" w:color="auto"/>
            <w:left w:val="none" w:sz="0" w:space="0" w:color="auto"/>
            <w:bottom w:val="none" w:sz="0" w:space="0" w:color="auto"/>
            <w:right w:val="none" w:sz="0" w:space="0" w:color="auto"/>
          </w:divBdr>
        </w:div>
        <w:div w:id="1960528001">
          <w:marLeft w:val="0"/>
          <w:marRight w:val="0"/>
          <w:marTop w:val="0"/>
          <w:marBottom w:val="0"/>
          <w:divBdr>
            <w:top w:val="none" w:sz="0" w:space="0" w:color="auto"/>
            <w:left w:val="none" w:sz="0" w:space="0" w:color="auto"/>
            <w:bottom w:val="none" w:sz="0" w:space="0" w:color="auto"/>
            <w:right w:val="none" w:sz="0" w:space="0" w:color="auto"/>
          </w:divBdr>
        </w:div>
        <w:div w:id="100802840">
          <w:marLeft w:val="0"/>
          <w:marRight w:val="0"/>
          <w:marTop w:val="0"/>
          <w:marBottom w:val="0"/>
          <w:divBdr>
            <w:top w:val="none" w:sz="0" w:space="0" w:color="auto"/>
            <w:left w:val="none" w:sz="0" w:space="0" w:color="auto"/>
            <w:bottom w:val="none" w:sz="0" w:space="0" w:color="auto"/>
            <w:right w:val="none" w:sz="0" w:space="0" w:color="auto"/>
          </w:divBdr>
        </w:div>
        <w:div w:id="499926234">
          <w:marLeft w:val="0"/>
          <w:marRight w:val="0"/>
          <w:marTop w:val="0"/>
          <w:marBottom w:val="0"/>
          <w:divBdr>
            <w:top w:val="none" w:sz="0" w:space="0" w:color="auto"/>
            <w:left w:val="none" w:sz="0" w:space="0" w:color="auto"/>
            <w:bottom w:val="none" w:sz="0" w:space="0" w:color="auto"/>
            <w:right w:val="none" w:sz="0" w:space="0" w:color="auto"/>
          </w:divBdr>
        </w:div>
        <w:div w:id="135876949">
          <w:marLeft w:val="0"/>
          <w:marRight w:val="0"/>
          <w:marTop w:val="0"/>
          <w:marBottom w:val="0"/>
          <w:divBdr>
            <w:top w:val="none" w:sz="0" w:space="0" w:color="auto"/>
            <w:left w:val="none" w:sz="0" w:space="0" w:color="auto"/>
            <w:bottom w:val="none" w:sz="0" w:space="0" w:color="auto"/>
            <w:right w:val="none" w:sz="0" w:space="0" w:color="auto"/>
          </w:divBdr>
        </w:div>
        <w:div w:id="1510101268">
          <w:marLeft w:val="0"/>
          <w:marRight w:val="0"/>
          <w:marTop w:val="0"/>
          <w:marBottom w:val="0"/>
          <w:divBdr>
            <w:top w:val="none" w:sz="0" w:space="0" w:color="auto"/>
            <w:left w:val="none" w:sz="0" w:space="0" w:color="auto"/>
            <w:bottom w:val="none" w:sz="0" w:space="0" w:color="auto"/>
            <w:right w:val="none" w:sz="0" w:space="0" w:color="auto"/>
          </w:divBdr>
        </w:div>
        <w:div w:id="382826842">
          <w:marLeft w:val="0"/>
          <w:marRight w:val="0"/>
          <w:marTop w:val="0"/>
          <w:marBottom w:val="0"/>
          <w:divBdr>
            <w:top w:val="none" w:sz="0" w:space="0" w:color="auto"/>
            <w:left w:val="none" w:sz="0" w:space="0" w:color="auto"/>
            <w:bottom w:val="none" w:sz="0" w:space="0" w:color="auto"/>
            <w:right w:val="none" w:sz="0" w:space="0" w:color="auto"/>
          </w:divBdr>
        </w:div>
      </w:divsChild>
    </w:div>
    <w:div w:id="695085696">
      <w:bodyDiv w:val="1"/>
      <w:marLeft w:val="0"/>
      <w:marRight w:val="0"/>
      <w:marTop w:val="0"/>
      <w:marBottom w:val="0"/>
      <w:divBdr>
        <w:top w:val="none" w:sz="0" w:space="0" w:color="auto"/>
        <w:left w:val="none" w:sz="0" w:space="0" w:color="auto"/>
        <w:bottom w:val="none" w:sz="0" w:space="0" w:color="auto"/>
        <w:right w:val="none" w:sz="0" w:space="0" w:color="auto"/>
      </w:divBdr>
      <w:divsChild>
        <w:div w:id="1064986345">
          <w:marLeft w:val="0"/>
          <w:marRight w:val="0"/>
          <w:marTop w:val="0"/>
          <w:marBottom w:val="0"/>
          <w:divBdr>
            <w:top w:val="none" w:sz="0" w:space="0" w:color="auto"/>
            <w:left w:val="none" w:sz="0" w:space="0" w:color="auto"/>
            <w:bottom w:val="none" w:sz="0" w:space="0" w:color="auto"/>
            <w:right w:val="none" w:sz="0" w:space="0" w:color="auto"/>
          </w:divBdr>
        </w:div>
        <w:div w:id="323556046">
          <w:marLeft w:val="0"/>
          <w:marRight w:val="0"/>
          <w:marTop w:val="0"/>
          <w:marBottom w:val="0"/>
          <w:divBdr>
            <w:top w:val="none" w:sz="0" w:space="0" w:color="auto"/>
            <w:left w:val="none" w:sz="0" w:space="0" w:color="auto"/>
            <w:bottom w:val="none" w:sz="0" w:space="0" w:color="auto"/>
            <w:right w:val="none" w:sz="0" w:space="0" w:color="auto"/>
          </w:divBdr>
        </w:div>
        <w:div w:id="2062750915">
          <w:marLeft w:val="0"/>
          <w:marRight w:val="0"/>
          <w:marTop w:val="0"/>
          <w:marBottom w:val="0"/>
          <w:divBdr>
            <w:top w:val="none" w:sz="0" w:space="0" w:color="auto"/>
            <w:left w:val="none" w:sz="0" w:space="0" w:color="auto"/>
            <w:bottom w:val="none" w:sz="0" w:space="0" w:color="auto"/>
            <w:right w:val="none" w:sz="0" w:space="0" w:color="auto"/>
          </w:divBdr>
        </w:div>
        <w:div w:id="433718117">
          <w:marLeft w:val="0"/>
          <w:marRight w:val="0"/>
          <w:marTop w:val="0"/>
          <w:marBottom w:val="0"/>
          <w:divBdr>
            <w:top w:val="none" w:sz="0" w:space="0" w:color="auto"/>
            <w:left w:val="none" w:sz="0" w:space="0" w:color="auto"/>
            <w:bottom w:val="none" w:sz="0" w:space="0" w:color="auto"/>
            <w:right w:val="none" w:sz="0" w:space="0" w:color="auto"/>
          </w:divBdr>
        </w:div>
        <w:div w:id="847017686">
          <w:marLeft w:val="0"/>
          <w:marRight w:val="0"/>
          <w:marTop w:val="0"/>
          <w:marBottom w:val="0"/>
          <w:divBdr>
            <w:top w:val="none" w:sz="0" w:space="0" w:color="auto"/>
            <w:left w:val="none" w:sz="0" w:space="0" w:color="auto"/>
            <w:bottom w:val="none" w:sz="0" w:space="0" w:color="auto"/>
            <w:right w:val="none" w:sz="0" w:space="0" w:color="auto"/>
          </w:divBdr>
        </w:div>
      </w:divsChild>
    </w:div>
    <w:div w:id="837109862">
      <w:bodyDiv w:val="1"/>
      <w:marLeft w:val="0"/>
      <w:marRight w:val="0"/>
      <w:marTop w:val="0"/>
      <w:marBottom w:val="0"/>
      <w:divBdr>
        <w:top w:val="none" w:sz="0" w:space="0" w:color="auto"/>
        <w:left w:val="none" w:sz="0" w:space="0" w:color="auto"/>
        <w:bottom w:val="none" w:sz="0" w:space="0" w:color="auto"/>
        <w:right w:val="none" w:sz="0" w:space="0" w:color="auto"/>
      </w:divBdr>
      <w:divsChild>
        <w:div w:id="537788838">
          <w:marLeft w:val="0"/>
          <w:marRight w:val="0"/>
          <w:marTop w:val="0"/>
          <w:marBottom w:val="0"/>
          <w:divBdr>
            <w:top w:val="none" w:sz="0" w:space="0" w:color="auto"/>
            <w:left w:val="none" w:sz="0" w:space="0" w:color="auto"/>
            <w:bottom w:val="none" w:sz="0" w:space="0" w:color="auto"/>
            <w:right w:val="none" w:sz="0" w:space="0" w:color="auto"/>
          </w:divBdr>
        </w:div>
        <w:div w:id="1217817990">
          <w:marLeft w:val="0"/>
          <w:marRight w:val="0"/>
          <w:marTop w:val="0"/>
          <w:marBottom w:val="0"/>
          <w:divBdr>
            <w:top w:val="none" w:sz="0" w:space="0" w:color="auto"/>
            <w:left w:val="none" w:sz="0" w:space="0" w:color="auto"/>
            <w:bottom w:val="none" w:sz="0" w:space="0" w:color="auto"/>
            <w:right w:val="none" w:sz="0" w:space="0" w:color="auto"/>
          </w:divBdr>
        </w:div>
        <w:div w:id="1805388861">
          <w:marLeft w:val="0"/>
          <w:marRight w:val="0"/>
          <w:marTop w:val="0"/>
          <w:marBottom w:val="0"/>
          <w:divBdr>
            <w:top w:val="none" w:sz="0" w:space="0" w:color="auto"/>
            <w:left w:val="none" w:sz="0" w:space="0" w:color="auto"/>
            <w:bottom w:val="none" w:sz="0" w:space="0" w:color="auto"/>
            <w:right w:val="none" w:sz="0" w:space="0" w:color="auto"/>
          </w:divBdr>
        </w:div>
        <w:div w:id="240019994">
          <w:marLeft w:val="0"/>
          <w:marRight w:val="0"/>
          <w:marTop w:val="0"/>
          <w:marBottom w:val="0"/>
          <w:divBdr>
            <w:top w:val="none" w:sz="0" w:space="0" w:color="auto"/>
            <w:left w:val="none" w:sz="0" w:space="0" w:color="auto"/>
            <w:bottom w:val="none" w:sz="0" w:space="0" w:color="auto"/>
            <w:right w:val="none" w:sz="0" w:space="0" w:color="auto"/>
          </w:divBdr>
        </w:div>
        <w:div w:id="144396597">
          <w:marLeft w:val="0"/>
          <w:marRight w:val="0"/>
          <w:marTop w:val="0"/>
          <w:marBottom w:val="0"/>
          <w:divBdr>
            <w:top w:val="none" w:sz="0" w:space="0" w:color="auto"/>
            <w:left w:val="none" w:sz="0" w:space="0" w:color="auto"/>
            <w:bottom w:val="none" w:sz="0" w:space="0" w:color="auto"/>
            <w:right w:val="none" w:sz="0" w:space="0" w:color="auto"/>
          </w:divBdr>
        </w:div>
        <w:div w:id="57024902">
          <w:marLeft w:val="0"/>
          <w:marRight w:val="0"/>
          <w:marTop w:val="0"/>
          <w:marBottom w:val="0"/>
          <w:divBdr>
            <w:top w:val="none" w:sz="0" w:space="0" w:color="auto"/>
            <w:left w:val="none" w:sz="0" w:space="0" w:color="auto"/>
            <w:bottom w:val="none" w:sz="0" w:space="0" w:color="auto"/>
            <w:right w:val="none" w:sz="0" w:space="0" w:color="auto"/>
          </w:divBdr>
        </w:div>
        <w:div w:id="533269673">
          <w:marLeft w:val="0"/>
          <w:marRight w:val="0"/>
          <w:marTop w:val="0"/>
          <w:marBottom w:val="0"/>
          <w:divBdr>
            <w:top w:val="none" w:sz="0" w:space="0" w:color="auto"/>
            <w:left w:val="none" w:sz="0" w:space="0" w:color="auto"/>
            <w:bottom w:val="none" w:sz="0" w:space="0" w:color="auto"/>
            <w:right w:val="none" w:sz="0" w:space="0" w:color="auto"/>
          </w:divBdr>
        </w:div>
      </w:divsChild>
    </w:div>
    <w:div w:id="864319868">
      <w:bodyDiv w:val="1"/>
      <w:marLeft w:val="0"/>
      <w:marRight w:val="0"/>
      <w:marTop w:val="0"/>
      <w:marBottom w:val="0"/>
      <w:divBdr>
        <w:top w:val="none" w:sz="0" w:space="0" w:color="auto"/>
        <w:left w:val="none" w:sz="0" w:space="0" w:color="auto"/>
        <w:bottom w:val="none" w:sz="0" w:space="0" w:color="auto"/>
        <w:right w:val="none" w:sz="0" w:space="0" w:color="auto"/>
      </w:divBdr>
      <w:divsChild>
        <w:div w:id="1235505750">
          <w:marLeft w:val="0"/>
          <w:marRight w:val="0"/>
          <w:marTop w:val="0"/>
          <w:marBottom w:val="0"/>
          <w:divBdr>
            <w:top w:val="none" w:sz="0" w:space="0" w:color="auto"/>
            <w:left w:val="none" w:sz="0" w:space="0" w:color="auto"/>
            <w:bottom w:val="none" w:sz="0" w:space="0" w:color="auto"/>
            <w:right w:val="none" w:sz="0" w:space="0" w:color="auto"/>
          </w:divBdr>
        </w:div>
        <w:div w:id="1494299452">
          <w:marLeft w:val="0"/>
          <w:marRight w:val="0"/>
          <w:marTop w:val="0"/>
          <w:marBottom w:val="0"/>
          <w:divBdr>
            <w:top w:val="none" w:sz="0" w:space="0" w:color="auto"/>
            <w:left w:val="none" w:sz="0" w:space="0" w:color="auto"/>
            <w:bottom w:val="none" w:sz="0" w:space="0" w:color="auto"/>
            <w:right w:val="none" w:sz="0" w:space="0" w:color="auto"/>
          </w:divBdr>
        </w:div>
        <w:div w:id="189491309">
          <w:marLeft w:val="0"/>
          <w:marRight w:val="0"/>
          <w:marTop w:val="0"/>
          <w:marBottom w:val="0"/>
          <w:divBdr>
            <w:top w:val="none" w:sz="0" w:space="0" w:color="auto"/>
            <w:left w:val="none" w:sz="0" w:space="0" w:color="auto"/>
            <w:bottom w:val="none" w:sz="0" w:space="0" w:color="auto"/>
            <w:right w:val="none" w:sz="0" w:space="0" w:color="auto"/>
          </w:divBdr>
        </w:div>
        <w:div w:id="1291133248">
          <w:marLeft w:val="0"/>
          <w:marRight w:val="0"/>
          <w:marTop w:val="0"/>
          <w:marBottom w:val="0"/>
          <w:divBdr>
            <w:top w:val="none" w:sz="0" w:space="0" w:color="auto"/>
            <w:left w:val="none" w:sz="0" w:space="0" w:color="auto"/>
            <w:bottom w:val="none" w:sz="0" w:space="0" w:color="auto"/>
            <w:right w:val="none" w:sz="0" w:space="0" w:color="auto"/>
          </w:divBdr>
        </w:div>
      </w:divsChild>
    </w:div>
    <w:div w:id="1047880114">
      <w:bodyDiv w:val="1"/>
      <w:marLeft w:val="0"/>
      <w:marRight w:val="0"/>
      <w:marTop w:val="0"/>
      <w:marBottom w:val="0"/>
      <w:divBdr>
        <w:top w:val="none" w:sz="0" w:space="0" w:color="auto"/>
        <w:left w:val="none" w:sz="0" w:space="0" w:color="auto"/>
        <w:bottom w:val="none" w:sz="0" w:space="0" w:color="auto"/>
        <w:right w:val="none" w:sz="0" w:space="0" w:color="auto"/>
      </w:divBdr>
      <w:divsChild>
        <w:div w:id="1053653565">
          <w:marLeft w:val="0"/>
          <w:marRight w:val="0"/>
          <w:marTop w:val="0"/>
          <w:marBottom w:val="0"/>
          <w:divBdr>
            <w:top w:val="none" w:sz="0" w:space="0" w:color="auto"/>
            <w:left w:val="none" w:sz="0" w:space="0" w:color="auto"/>
            <w:bottom w:val="none" w:sz="0" w:space="0" w:color="auto"/>
            <w:right w:val="none" w:sz="0" w:space="0" w:color="auto"/>
          </w:divBdr>
        </w:div>
        <w:div w:id="360857417">
          <w:marLeft w:val="0"/>
          <w:marRight w:val="0"/>
          <w:marTop w:val="0"/>
          <w:marBottom w:val="0"/>
          <w:divBdr>
            <w:top w:val="none" w:sz="0" w:space="0" w:color="auto"/>
            <w:left w:val="none" w:sz="0" w:space="0" w:color="auto"/>
            <w:bottom w:val="none" w:sz="0" w:space="0" w:color="auto"/>
            <w:right w:val="none" w:sz="0" w:space="0" w:color="auto"/>
          </w:divBdr>
        </w:div>
        <w:div w:id="2037343624">
          <w:marLeft w:val="0"/>
          <w:marRight w:val="0"/>
          <w:marTop w:val="0"/>
          <w:marBottom w:val="0"/>
          <w:divBdr>
            <w:top w:val="none" w:sz="0" w:space="0" w:color="auto"/>
            <w:left w:val="none" w:sz="0" w:space="0" w:color="auto"/>
            <w:bottom w:val="none" w:sz="0" w:space="0" w:color="auto"/>
            <w:right w:val="none" w:sz="0" w:space="0" w:color="auto"/>
          </w:divBdr>
        </w:div>
      </w:divsChild>
    </w:div>
    <w:div w:id="1090153486">
      <w:bodyDiv w:val="1"/>
      <w:marLeft w:val="0"/>
      <w:marRight w:val="0"/>
      <w:marTop w:val="0"/>
      <w:marBottom w:val="0"/>
      <w:divBdr>
        <w:top w:val="none" w:sz="0" w:space="0" w:color="auto"/>
        <w:left w:val="none" w:sz="0" w:space="0" w:color="auto"/>
        <w:bottom w:val="none" w:sz="0" w:space="0" w:color="auto"/>
        <w:right w:val="none" w:sz="0" w:space="0" w:color="auto"/>
      </w:divBdr>
      <w:divsChild>
        <w:div w:id="435177859">
          <w:marLeft w:val="0"/>
          <w:marRight w:val="0"/>
          <w:marTop w:val="0"/>
          <w:marBottom w:val="0"/>
          <w:divBdr>
            <w:top w:val="none" w:sz="0" w:space="0" w:color="auto"/>
            <w:left w:val="none" w:sz="0" w:space="0" w:color="auto"/>
            <w:bottom w:val="none" w:sz="0" w:space="0" w:color="auto"/>
            <w:right w:val="none" w:sz="0" w:space="0" w:color="auto"/>
          </w:divBdr>
        </w:div>
        <w:div w:id="1103306716">
          <w:marLeft w:val="0"/>
          <w:marRight w:val="0"/>
          <w:marTop w:val="0"/>
          <w:marBottom w:val="0"/>
          <w:divBdr>
            <w:top w:val="none" w:sz="0" w:space="0" w:color="auto"/>
            <w:left w:val="none" w:sz="0" w:space="0" w:color="auto"/>
            <w:bottom w:val="none" w:sz="0" w:space="0" w:color="auto"/>
            <w:right w:val="none" w:sz="0" w:space="0" w:color="auto"/>
          </w:divBdr>
        </w:div>
        <w:div w:id="1518811542">
          <w:marLeft w:val="0"/>
          <w:marRight w:val="0"/>
          <w:marTop w:val="0"/>
          <w:marBottom w:val="0"/>
          <w:divBdr>
            <w:top w:val="none" w:sz="0" w:space="0" w:color="auto"/>
            <w:left w:val="none" w:sz="0" w:space="0" w:color="auto"/>
            <w:bottom w:val="none" w:sz="0" w:space="0" w:color="auto"/>
            <w:right w:val="none" w:sz="0" w:space="0" w:color="auto"/>
          </w:divBdr>
        </w:div>
      </w:divsChild>
    </w:div>
    <w:div w:id="1092704598">
      <w:bodyDiv w:val="1"/>
      <w:marLeft w:val="0"/>
      <w:marRight w:val="0"/>
      <w:marTop w:val="0"/>
      <w:marBottom w:val="0"/>
      <w:divBdr>
        <w:top w:val="none" w:sz="0" w:space="0" w:color="auto"/>
        <w:left w:val="none" w:sz="0" w:space="0" w:color="auto"/>
        <w:bottom w:val="none" w:sz="0" w:space="0" w:color="auto"/>
        <w:right w:val="none" w:sz="0" w:space="0" w:color="auto"/>
      </w:divBdr>
      <w:divsChild>
        <w:div w:id="311980845">
          <w:marLeft w:val="0"/>
          <w:marRight w:val="0"/>
          <w:marTop w:val="0"/>
          <w:marBottom w:val="0"/>
          <w:divBdr>
            <w:top w:val="none" w:sz="0" w:space="0" w:color="auto"/>
            <w:left w:val="none" w:sz="0" w:space="0" w:color="auto"/>
            <w:bottom w:val="none" w:sz="0" w:space="0" w:color="auto"/>
            <w:right w:val="none" w:sz="0" w:space="0" w:color="auto"/>
          </w:divBdr>
        </w:div>
        <w:div w:id="1029377403">
          <w:marLeft w:val="0"/>
          <w:marRight w:val="0"/>
          <w:marTop w:val="0"/>
          <w:marBottom w:val="0"/>
          <w:divBdr>
            <w:top w:val="none" w:sz="0" w:space="0" w:color="auto"/>
            <w:left w:val="none" w:sz="0" w:space="0" w:color="auto"/>
            <w:bottom w:val="none" w:sz="0" w:space="0" w:color="auto"/>
            <w:right w:val="none" w:sz="0" w:space="0" w:color="auto"/>
          </w:divBdr>
        </w:div>
      </w:divsChild>
    </w:div>
    <w:div w:id="1260025933">
      <w:bodyDiv w:val="1"/>
      <w:marLeft w:val="0"/>
      <w:marRight w:val="0"/>
      <w:marTop w:val="0"/>
      <w:marBottom w:val="0"/>
      <w:divBdr>
        <w:top w:val="none" w:sz="0" w:space="0" w:color="auto"/>
        <w:left w:val="none" w:sz="0" w:space="0" w:color="auto"/>
        <w:bottom w:val="none" w:sz="0" w:space="0" w:color="auto"/>
        <w:right w:val="none" w:sz="0" w:space="0" w:color="auto"/>
      </w:divBdr>
      <w:divsChild>
        <w:div w:id="1311326268">
          <w:marLeft w:val="0"/>
          <w:marRight w:val="0"/>
          <w:marTop w:val="0"/>
          <w:marBottom w:val="0"/>
          <w:divBdr>
            <w:top w:val="none" w:sz="0" w:space="0" w:color="auto"/>
            <w:left w:val="none" w:sz="0" w:space="0" w:color="auto"/>
            <w:bottom w:val="none" w:sz="0" w:space="0" w:color="auto"/>
            <w:right w:val="none" w:sz="0" w:space="0" w:color="auto"/>
          </w:divBdr>
          <w:divsChild>
            <w:div w:id="800464380">
              <w:marLeft w:val="0"/>
              <w:marRight w:val="0"/>
              <w:marTop w:val="0"/>
              <w:marBottom w:val="0"/>
              <w:divBdr>
                <w:top w:val="none" w:sz="0" w:space="0" w:color="auto"/>
                <w:left w:val="none" w:sz="0" w:space="0" w:color="auto"/>
                <w:bottom w:val="none" w:sz="0" w:space="0" w:color="auto"/>
                <w:right w:val="none" w:sz="0" w:space="0" w:color="auto"/>
              </w:divBdr>
              <w:divsChild>
                <w:div w:id="86728832">
                  <w:marLeft w:val="0"/>
                  <w:marRight w:val="0"/>
                  <w:marTop w:val="0"/>
                  <w:marBottom w:val="0"/>
                  <w:divBdr>
                    <w:top w:val="none" w:sz="0" w:space="0" w:color="auto"/>
                    <w:left w:val="none" w:sz="0" w:space="0" w:color="auto"/>
                    <w:bottom w:val="none" w:sz="0" w:space="0" w:color="auto"/>
                    <w:right w:val="none" w:sz="0" w:space="0" w:color="auto"/>
                  </w:divBdr>
                  <w:divsChild>
                    <w:div w:id="154229623">
                      <w:marLeft w:val="0"/>
                      <w:marRight w:val="0"/>
                      <w:marTop w:val="0"/>
                      <w:marBottom w:val="0"/>
                      <w:divBdr>
                        <w:top w:val="none" w:sz="0" w:space="0" w:color="auto"/>
                        <w:left w:val="none" w:sz="0" w:space="0" w:color="auto"/>
                        <w:bottom w:val="none" w:sz="0" w:space="0" w:color="auto"/>
                        <w:right w:val="none" w:sz="0" w:space="0" w:color="auto"/>
                      </w:divBdr>
                      <w:divsChild>
                        <w:div w:id="2017725270">
                          <w:marLeft w:val="0"/>
                          <w:marRight w:val="0"/>
                          <w:marTop w:val="0"/>
                          <w:marBottom w:val="0"/>
                          <w:divBdr>
                            <w:top w:val="none" w:sz="0" w:space="0" w:color="auto"/>
                            <w:left w:val="none" w:sz="0" w:space="0" w:color="auto"/>
                            <w:bottom w:val="none" w:sz="0" w:space="0" w:color="auto"/>
                            <w:right w:val="none" w:sz="0" w:space="0" w:color="auto"/>
                          </w:divBdr>
                        </w:div>
                        <w:div w:id="1133756">
                          <w:marLeft w:val="0"/>
                          <w:marRight w:val="0"/>
                          <w:marTop w:val="0"/>
                          <w:marBottom w:val="0"/>
                          <w:divBdr>
                            <w:top w:val="none" w:sz="0" w:space="0" w:color="auto"/>
                            <w:left w:val="none" w:sz="0" w:space="0" w:color="auto"/>
                            <w:bottom w:val="none" w:sz="0" w:space="0" w:color="auto"/>
                            <w:right w:val="none" w:sz="0" w:space="0" w:color="auto"/>
                          </w:divBdr>
                        </w:div>
                        <w:div w:id="1646616218">
                          <w:marLeft w:val="0"/>
                          <w:marRight w:val="0"/>
                          <w:marTop w:val="0"/>
                          <w:marBottom w:val="0"/>
                          <w:divBdr>
                            <w:top w:val="none" w:sz="0" w:space="0" w:color="auto"/>
                            <w:left w:val="none" w:sz="0" w:space="0" w:color="auto"/>
                            <w:bottom w:val="none" w:sz="0" w:space="0" w:color="auto"/>
                            <w:right w:val="none" w:sz="0" w:space="0" w:color="auto"/>
                          </w:divBdr>
                        </w:div>
                        <w:div w:id="153407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0622038">
      <w:bodyDiv w:val="1"/>
      <w:marLeft w:val="0"/>
      <w:marRight w:val="0"/>
      <w:marTop w:val="0"/>
      <w:marBottom w:val="0"/>
      <w:divBdr>
        <w:top w:val="none" w:sz="0" w:space="0" w:color="auto"/>
        <w:left w:val="none" w:sz="0" w:space="0" w:color="auto"/>
        <w:bottom w:val="none" w:sz="0" w:space="0" w:color="auto"/>
        <w:right w:val="none" w:sz="0" w:space="0" w:color="auto"/>
      </w:divBdr>
      <w:divsChild>
        <w:div w:id="1739282353">
          <w:marLeft w:val="0"/>
          <w:marRight w:val="0"/>
          <w:marTop w:val="0"/>
          <w:marBottom w:val="0"/>
          <w:divBdr>
            <w:top w:val="none" w:sz="0" w:space="0" w:color="auto"/>
            <w:left w:val="none" w:sz="0" w:space="0" w:color="auto"/>
            <w:bottom w:val="none" w:sz="0" w:space="0" w:color="auto"/>
            <w:right w:val="none" w:sz="0" w:space="0" w:color="auto"/>
          </w:divBdr>
        </w:div>
        <w:div w:id="822813517">
          <w:marLeft w:val="0"/>
          <w:marRight w:val="0"/>
          <w:marTop w:val="0"/>
          <w:marBottom w:val="0"/>
          <w:divBdr>
            <w:top w:val="none" w:sz="0" w:space="0" w:color="auto"/>
            <w:left w:val="none" w:sz="0" w:space="0" w:color="auto"/>
            <w:bottom w:val="none" w:sz="0" w:space="0" w:color="auto"/>
            <w:right w:val="none" w:sz="0" w:space="0" w:color="auto"/>
          </w:divBdr>
        </w:div>
        <w:div w:id="1166168542">
          <w:marLeft w:val="0"/>
          <w:marRight w:val="0"/>
          <w:marTop w:val="0"/>
          <w:marBottom w:val="0"/>
          <w:divBdr>
            <w:top w:val="none" w:sz="0" w:space="0" w:color="auto"/>
            <w:left w:val="none" w:sz="0" w:space="0" w:color="auto"/>
            <w:bottom w:val="none" w:sz="0" w:space="0" w:color="auto"/>
            <w:right w:val="none" w:sz="0" w:space="0" w:color="auto"/>
          </w:divBdr>
        </w:div>
      </w:divsChild>
    </w:div>
    <w:div w:id="1363626887">
      <w:bodyDiv w:val="1"/>
      <w:marLeft w:val="0"/>
      <w:marRight w:val="0"/>
      <w:marTop w:val="0"/>
      <w:marBottom w:val="0"/>
      <w:divBdr>
        <w:top w:val="none" w:sz="0" w:space="0" w:color="auto"/>
        <w:left w:val="none" w:sz="0" w:space="0" w:color="auto"/>
        <w:bottom w:val="none" w:sz="0" w:space="0" w:color="auto"/>
        <w:right w:val="none" w:sz="0" w:space="0" w:color="auto"/>
      </w:divBdr>
      <w:divsChild>
        <w:div w:id="1559780350">
          <w:marLeft w:val="0"/>
          <w:marRight w:val="0"/>
          <w:marTop w:val="0"/>
          <w:marBottom w:val="0"/>
          <w:divBdr>
            <w:top w:val="none" w:sz="0" w:space="0" w:color="auto"/>
            <w:left w:val="none" w:sz="0" w:space="0" w:color="auto"/>
            <w:bottom w:val="none" w:sz="0" w:space="0" w:color="auto"/>
            <w:right w:val="none" w:sz="0" w:space="0" w:color="auto"/>
          </w:divBdr>
        </w:div>
        <w:div w:id="1386023892">
          <w:marLeft w:val="0"/>
          <w:marRight w:val="0"/>
          <w:marTop w:val="0"/>
          <w:marBottom w:val="0"/>
          <w:divBdr>
            <w:top w:val="none" w:sz="0" w:space="0" w:color="auto"/>
            <w:left w:val="none" w:sz="0" w:space="0" w:color="auto"/>
            <w:bottom w:val="none" w:sz="0" w:space="0" w:color="auto"/>
            <w:right w:val="none" w:sz="0" w:space="0" w:color="auto"/>
          </w:divBdr>
        </w:div>
        <w:div w:id="1157916158">
          <w:marLeft w:val="0"/>
          <w:marRight w:val="0"/>
          <w:marTop w:val="0"/>
          <w:marBottom w:val="0"/>
          <w:divBdr>
            <w:top w:val="none" w:sz="0" w:space="0" w:color="auto"/>
            <w:left w:val="none" w:sz="0" w:space="0" w:color="auto"/>
            <w:bottom w:val="none" w:sz="0" w:space="0" w:color="auto"/>
            <w:right w:val="none" w:sz="0" w:space="0" w:color="auto"/>
          </w:divBdr>
        </w:div>
        <w:div w:id="1509633645">
          <w:marLeft w:val="0"/>
          <w:marRight w:val="0"/>
          <w:marTop w:val="0"/>
          <w:marBottom w:val="0"/>
          <w:divBdr>
            <w:top w:val="none" w:sz="0" w:space="0" w:color="auto"/>
            <w:left w:val="none" w:sz="0" w:space="0" w:color="auto"/>
            <w:bottom w:val="none" w:sz="0" w:space="0" w:color="auto"/>
            <w:right w:val="none" w:sz="0" w:space="0" w:color="auto"/>
          </w:divBdr>
        </w:div>
        <w:div w:id="385685374">
          <w:marLeft w:val="0"/>
          <w:marRight w:val="0"/>
          <w:marTop w:val="0"/>
          <w:marBottom w:val="0"/>
          <w:divBdr>
            <w:top w:val="none" w:sz="0" w:space="0" w:color="auto"/>
            <w:left w:val="none" w:sz="0" w:space="0" w:color="auto"/>
            <w:bottom w:val="none" w:sz="0" w:space="0" w:color="auto"/>
            <w:right w:val="none" w:sz="0" w:space="0" w:color="auto"/>
          </w:divBdr>
        </w:div>
      </w:divsChild>
    </w:div>
    <w:div w:id="1400984435">
      <w:bodyDiv w:val="1"/>
      <w:marLeft w:val="0"/>
      <w:marRight w:val="0"/>
      <w:marTop w:val="0"/>
      <w:marBottom w:val="0"/>
      <w:divBdr>
        <w:top w:val="none" w:sz="0" w:space="0" w:color="auto"/>
        <w:left w:val="none" w:sz="0" w:space="0" w:color="auto"/>
        <w:bottom w:val="none" w:sz="0" w:space="0" w:color="auto"/>
        <w:right w:val="none" w:sz="0" w:space="0" w:color="auto"/>
      </w:divBdr>
      <w:divsChild>
        <w:div w:id="1644037580">
          <w:marLeft w:val="0"/>
          <w:marRight w:val="0"/>
          <w:marTop w:val="0"/>
          <w:marBottom w:val="0"/>
          <w:divBdr>
            <w:top w:val="none" w:sz="0" w:space="0" w:color="auto"/>
            <w:left w:val="none" w:sz="0" w:space="0" w:color="auto"/>
            <w:bottom w:val="none" w:sz="0" w:space="0" w:color="auto"/>
            <w:right w:val="none" w:sz="0" w:space="0" w:color="auto"/>
          </w:divBdr>
        </w:div>
        <w:div w:id="1939672482">
          <w:marLeft w:val="0"/>
          <w:marRight w:val="0"/>
          <w:marTop w:val="0"/>
          <w:marBottom w:val="0"/>
          <w:divBdr>
            <w:top w:val="none" w:sz="0" w:space="0" w:color="auto"/>
            <w:left w:val="none" w:sz="0" w:space="0" w:color="auto"/>
            <w:bottom w:val="none" w:sz="0" w:space="0" w:color="auto"/>
            <w:right w:val="none" w:sz="0" w:space="0" w:color="auto"/>
          </w:divBdr>
        </w:div>
        <w:div w:id="2136023650">
          <w:marLeft w:val="0"/>
          <w:marRight w:val="0"/>
          <w:marTop w:val="0"/>
          <w:marBottom w:val="0"/>
          <w:divBdr>
            <w:top w:val="none" w:sz="0" w:space="0" w:color="auto"/>
            <w:left w:val="none" w:sz="0" w:space="0" w:color="auto"/>
            <w:bottom w:val="none" w:sz="0" w:space="0" w:color="auto"/>
            <w:right w:val="none" w:sz="0" w:space="0" w:color="auto"/>
          </w:divBdr>
        </w:div>
        <w:div w:id="242689742">
          <w:marLeft w:val="0"/>
          <w:marRight w:val="0"/>
          <w:marTop w:val="0"/>
          <w:marBottom w:val="0"/>
          <w:divBdr>
            <w:top w:val="none" w:sz="0" w:space="0" w:color="auto"/>
            <w:left w:val="none" w:sz="0" w:space="0" w:color="auto"/>
            <w:bottom w:val="none" w:sz="0" w:space="0" w:color="auto"/>
            <w:right w:val="none" w:sz="0" w:space="0" w:color="auto"/>
          </w:divBdr>
        </w:div>
      </w:divsChild>
    </w:div>
    <w:div w:id="1450737038">
      <w:bodyDiv w:val="1"/>
      <w:marLeft w:val="0"/>
      <w:marRight w:val="0"/>
      <w:marTop w:val="0"/>
      <w:marBottom w:val="0"/>
      <w:divBdr>
        <w:top w:val="none" w:sz="0" w:space="0" w:color="auto"/>
        <w:left w:val="none" w:sz="0" w:space="0" w:color="auto"/>
        <w:bottom w:val="none" w:sz="0" w:space="0" w:color="auto"/>
        <w:right w:val="none" w:sz="0" w:space="0" w:color="auto"/>
      </w:divBdr>
      <w:divsChild>
        <w:div w:id="698360093">
          <w:marLeft w:val="0"/>
          <w:marRight w:val="0"/>
          <w:marTop w:val="0"/>
          <w:marBottom w:val="0"/>
          <w:divBdr>
            <w:top w:val="none" w:sz="0" w:space="0" w:color="auto"/>
            <w:left w:val="none" w:sz="0" w:space="0" w:color="auto"/>
            <w:bottom w:val="none" w:sz="0" w:space="0" w:color="auto"/>
            <w:right w:val="none" w:sz="0" w:space="0" w:color="auto"/>
          </w:divBdr>
          <w:divsChild>
            <w:div w:id="671890">
              <w:marLeft w:val="0"/>
              <w:marRight w:val="0"/>
              <w:marTop w:val="0"/>
              <w:marBottom w:val="0"/>
              <w:divBdr>
                <w:top w:val="none" w:sz="0" w:space="0" w:color="auto"/>
                <w:left w:val="none" w:sz="0" w:space="0" w:color="auto"/>
                <w:bottom w:val="none" w:sz="0" w:space="0" w:color="auto"/>
                <w:right w:val="none" w:sz="0" w:space="0" w:color="auto"/>
              </w:divBdr>
              <w:divsChild>
                <w:div w:id="1413310615">
                  <w:marLeft w:val="0"/>
                  <w:marRight w:val="0"/>
                  <w:marTop w:val="0"/>
                  <w:marBottom w:val="0"/>
                  <w:divBdr>
                    <w:top w:val="none" w:sz="0" w:space="0" w:color="auto"/>
                    <w:left w:val="none" w:sz="0" w:space="0" w:color="auto"/>
                    <w:bottom w:val="none" w:sz="0" w:space="0" w:color="auto"/>
                    <w:right w:val="none" w:sz="0" w:space="0" w:color="auto"/>
                  </w:divBdr>
                  <w:divsChild>
                    <w:div w:id="1653176487">
                      <w:marLeft w:val="0"/>
                      <w:marRight w:val="0"/>
                      <w:marTop w:val="0"/>
                      <w:marBottom w:val="0"/>
                      <w:divBdr>
                        <w:top w:val="none" w:sz="0" w:space="0" w:color="auto"/>
                        <w:left w:val="none" w:sz="0" w:space="0" w:color="auto"/>
                        <w:bottom w:val="none" w:sz="0" w:space="0" w:color="auto"/>
                        <w:right w:val="none" w:sz="0" w:space="0" w:color="auto"/>
                      </w:divBdr>
                      <w:divsChild>
                        <w:div w:id="675612352">
                          <w:marLeft w:val="0"/>
                          <w:marRight w:val="0"/>
                          <w:marTop w:val="0"/>
                          <w:marBottom w:val="0"/>
                          <w:divBdr>
                            <w:top w:val="none" w:sz="0" w:space="0" w:color="auto"/>
                            <w:left w:val="none" w:sz="0" w:space="0" w:color="auto"/>
                            <w:bottom w:val="none" w:sz="0" w:space="0" w:color="auto"/>
                            <w:right w:val="none" w:sz="0" w:space="0" w:color="auto"/>
                          </w:divBdr>
                        </w:div>
                        <w:div w:id="1861698023">
                          <w:marLeft w:val="0"/>
                          <w:marRight w:val="0"/>
                          <w:marTop w:val="0"/>
                          <w:marBottom w:val="0"/>
                          <w:divBdr>
                            <w:top w:val="none" w:sz="0" w:space="0" w:color="auto"/>
                            <w:left w:val="none" w:sz="0" w:space="0" w:color="auto"/>
                            <w:bottom w:val="none" w:sz="0" w:space="0" w:color="auto"/>
                            <w:right w:val="none" w:sz="0" w:space="0" w:color="auto"/>
                          </w:divBdr>
                        </w:div>
                        <w:div w:id="1487089927">
                          <w:marLeft w:val="0"/>
                          <w:marRight w:val="0"/>
                          <w:marTop w:val="0"/>
                          <w:marBottom w:val="0"/>
                          <w:divBdr>
                            <w:top w:val="none" w:sz="0" w:space="0" w:color="auto"/>
                            <w:left w:val="none" w:sz="0" w:space="0" w:color="auto"/>
                            <w:bottom w:val="none" w:sz="0" w:space="0" w:color="auto"/>
                            <w:right w:val="none" w:sz="0" w:space="0" w:color="auto"/>
                          </w:divBdr>
                        </w:div>
                        <w:div w:id="1836529577">
                          <w:marLeft w:val="0"/>
                          <w:marRight w:val="0"/>
                          <w:marTop w:val="0"/>
                          <w:marBottom w:val="0"/>
                          <w:divBdr>
                            <w:top w:val="none" w:sz="0" w:space="0" w:color="auto"/>
                            <w:left w:val="none" w:sz="0" w:space="0" w:color="auto"/>
                            <w:bottom w:val="none" w:sz="0" w:space="0" w:color="auto"/>
                            <w:right w:val="none" w:sz="0" w:space="0" w:color="auto"/>
                          </w:divBdr>
                        </w:div>
                        <w:div w:id="1426462848">
                          <w:marLeft w:val="0"/>
                          <w:marRight w:val="0"/>
                          <w:marTop w:val="0"/>
                          <w:marBottom w:val="0"/>
                          <w:divBdr>
                            <w:top w:val="none" w:sz="0" w:space="0" w:color="auto"/>
                            <w:left w:val="none" w:sz="0" w:space="0" w:color="auto"/>
                            <w:bottom w:val="none" w:sz="0" w:space="0" w:color="auto"/>
                            <w:right w:val="none" w:sz="0" w:space="0" w:color="auto"/>
                          </w:divBdr>
                        </w:div>
                        <w:div w:id="138495923">
                          <w:marLeft w:val="0"/>
                          <w:marRight w:val="0"/>
                          <w:marTop w:val="0"/>
                          <w:marBottom w:val="0"/>
                          <w:divBdr>
                            <w:top w:val="none" w:sz="0" w:space="0" w:color="auto"/>
                            <w:left w:val="none" w:sz="0" w:space="0" w:color="auto"/>
                            <w:bottom w:val="none" w:sz="0" w:space="0" w:color="auto"/>
                            <w:right w:val="none" w:sz="0" w:space="0" w:color="auto"/>
                          </w:divBdr>
                        </w:div>
                        <w:div w:id="789275706">
                          <w:marLeft w:val="0"/>
                          <w:marRight w:val="0"/>
                          <w:marTop w:val="0"/>
                          <w:marBottom w:val="0"/>
                          <w:divBdr>
                            <w:top w:val="none" w:sz="0" w:space="0" w:color="auto"/>
                            <w:left w:val="none" w:sz="0" w:space="0" w:color="auto"/>
                            <w:bottom w:val="none" w:sz="0" w:space="0" w:color="auto"/>
                            <w:right w:val="none" w:sz="0" w:space="0" w:color="auto"/>
                          </w:divBdr>
                        </w:div>
                        <w:div w:id="517551303">
                          <w:marLeft w:val="0"/>
                          <w:marRight w:val="0"/>
                          <w:marTop w:val="0"/>
                          <w:marBottom w:val="0"/>
                          <w:divBdr>
                            <w:top w:val="none" w:sz="0" w:space="0" w:color="auto"/>
                            <w:left w:val="none" w:sz="0" w:space="0" w:color="auto"/>
                            <w:bottom w:val="none" w:sz="0" w:space="0" w:color="auto"/>
                            <w:right w:val="none" w:sz="0" w:space="0" w:color="auto"/>
                          </w:divBdr>
                        </w:div>
                        <w:div w:id="1318001164">
                          <w:marLeft w:val="0"/>
                          <w:marRight w:val="0"/>
                          <w:marTop w:val="0"/>
                          <w:marBottom w:val="0"/>
                          <w:divBdr>
                            <w:top w:val="none" w:sz="0" w:space="0" w:color="auto"/>
                            <w:left w:val="none" w:sz="0" w:space="0" w:color="auto"/>
                            <w:bottom w:val="none" w:sz="0" w:space="0" w:color="auto"/>
                            <w:right w:val="none" w:sz="0" w:space="0" w:color="auto"/>
                          </w:divBdr>
                        </w:div>
                        <w:div w:id="1558515538">
                          <w:marLeft w:val="0"/>
                          <w:marRight w:val="0"/>
                          <w:marTop w:val="0"/>
                          <w:marBottom w:val="0"/>
                          <w:divBdr>
                            <w:top w:val="none" w:sz="0" w:space="0" w:color="auto"/>
                            <w:left w:val="none" w:sz="0" w:space="0" w:color="auto"/>
                            <w:bottom w:val="none" w:sz="0" w:space="0" w:color="auto"/>
                            <w:right w:val="none" w:sz="0" w:space="0" w:color="auto"/>
                          </w:divBdr>
                        </w:div>
                        <w:div w:id="1343049678">
                          <w:marLeft w:val="0"/>
                          <w:marRight w:val="0"/>
                          <w:marTop w:val="0"/>
                          <w:marBottom w:val="0"/>
                          <w:divBdr>
                            <w:top w:val="none" w:sz="0" w:space="0" w:color="auto"/>
                            <w:left w:val="none" w:sz="0" w:space="0" w:color="auto"/>
                            <w:bottom w:val="none" w:sz="0" w:space="0" w:color="auto"/>
                            <w:right w:val="none" w:sz="0" w:space="0" w:color="auto"/>
                          </w:divBdr>
                        </w:div>
                        <w:div w:id="750853595">
                          <w:marLeft w:val="0"/>
                          <w:marRight w:val="0"/>
                          <w:marTop w:val="0"/>
                          <w:marBottom w:val="0"/>
                          <w:divBdr>
                            <w:top w:val="none" w:sz="0" w:space="0" w:color="auto"/>
                            <w:left w:val="none" w:sz="0" w:space="0" w:color="auto"/>
                            <w:bottom w:val="none" w:sz="0" w:space="0" w:color="auto"/>
                            <w:right w:val="none" w:sz="0" w:space="0" w:color="auto"/>
                          </w:divBdr>
                        </w:div>
                        <w:div w:id="187388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354018">
      <w:bodyDiv w:val="1"/>
      <w:marLeft w:val="0"/>
      <w:marRight w:val="0"/>
      <w:marTop w:val="0"/>
      <w:marBottom w:val="0"/>
      <w:divBdr>
        <w:top w:val="none" w:sz="0" w:space="0" w:color="auto"/>
        <w:left w:val="none" w:sz="0" w:space="0" w:color="auto"/>
        <w:bottom w:val="none" w:sz="0" w:space="0" w:color="auto"/>
        <w:right w:val="none" w:sz="0" w:space="0" w:color="auto"/>
      </w:divBdr>
      <w:divsChild>
        <w:div w:id="1369841966">
          <w:marLeft w:val="0"/>
          <w:marRight w:val="0"/>
          <w:marTop w:val="0"/>
          <w:marBottom w:val="0"/>
          <w:divBdr>
            <w:top w:val="none" w:sz="0" w:space="0" w:color="auto"/>
            <w:left w:val="none" w:sz="0" w:space="0" w:color="auto"/>
            <w:bottom w:val="none" w:sz="0" w:space="0" w:color="auto"/>
            <w:right w:val="none" w:sz="0" w:space="0" w:color="auto"/>
          </w:divBdr>
        </w:div>
        <w:div w:id="99037491">
          <w:marLeft w:val="0"/>
          <w:marRight w:val="0"/>
          <w:marTop w:val="0"/>
          <w:marBottom w:val="0"/>
          <w:divBdr>
            <w:top w:val="none" w:sz="0" w:space="0" w:color="auto"/>
            <w:left w:val="none" w:sz="0" w:space="0" w:color="auto"/>
            <w:bottom w:val="none" w:sz="0" w:space="0" w:color="auto"/>
            <w:right w:val="none" w:sz="0" w:space="0" w:color="auto"/>
          </w:divBdr>
        </w:div>
        <w:div w:id="223108952">
          <w:marLeft w:val="0"/>
          <w:marRight w:val="0"/>
          <w:marTop w:val="0"/>
          <w:marBottom w:val="0"/>
          <w:divBdr>
            <w:top w:val="none" w:sz="0" w:space="0" w:color="auto"/>
            <w:left w:val="none" w:sz="0" w:space="0" w:color="auto"/>
            <w:bottom w:val="none" w:sz="0" w:space="0" w:color="auto"/>
            <w:right w:val="none" w:sz="0" w:space="0" w:color="auto"/>
          </w:divBdr>
        </w:div>
        <w:div w:id="1305306104">
          <w:marLeft w:val="0"/>
          <w:marRight w:val="0"/>
          <w:marTop w:val="0"/>
          <w:marBottom w:val="0"/>
          <w:divBdr>
            <w:top w:val="none" w:sz="0" w:space="0" w:color="auto"/>
            <w:left w:val="none" w:sz="0" w:space="0" w:color="auto"/>
            <w:bottom w:val="none" w:sz="0" w:space="0" w:color="auto"/>
            <w:right w:val="none" w:sz="0" w:space="0" w:color="auto"/>
          </w:divBdr>
        </w:div>
      </w:divsChild>
    </w:div>
    <w:div w:id="1505245365">
      <w:bodyDiv w:val="1"/>
      <w:marLeft w:val="0"/>
      <w:marRight w:val="0"/>
      <w:marTop w:val="0"/>
      <w:marBottom w:val="0"/>
      <w:divBdr>
        <w:top w:val="none" w:sz="0" w:space="0" w:color="auto"/>
        <w:left w:val="none" w:sz="0" w:space="0" w:color="auto"/>
        <w:bottom w:val="none" w:sz="0" w:space="0" w:color="auto"/>
        <w:right w:val="none" w:sz="0" w:space="0" w:color="auto"/>
      </w:divBdr>
      <w:divsChild>
        <w:div w:id="1539854884">
          <w:marLeft w:val="0"/>
          <w:marRight w:val="0"/>
          <w:marTop w:val="0"/>
          <w:marBottom w:val="0"/>
          <w:divBdr>
            <w:top w:val="none" w:sz="0" w:space="0" w:color="auto"/>
            <w:left w:val="none" w:sz="0" w:space="0" w:color="auto"/>
            <w:bottom w:val="none" w:sz="0" w:space="0" w:color="auto"/>
            <w:right w:val="none" w:sz="0" w:space="0" w:color="auto"/>
          </w:divBdr>
        </w:div>
        <w:div w:id="1157107595">
          <w:marLeft w:val="0"/>
          <w:marRight w:val="0"/>
          <w:marTop w:val="0"/>
          <w:marBottom w:val="0"/>
          <w:divBdr>
            <w:top w:val="none" w:sz="0" w:space="0" w:color="auto"/>
            <w:left w:val="none" w:sz="0" w:space="0" w:color="auto"/>
            <w:bottom w:val="none" w:sz="0" w:space="0" w:color="auto"/>
            <w:right w:val="none" w:sz="0" w:space="0" w:color="auto"/>
          </w:divBdr>
        </w:div>
      </w:divsChild>
    </w:div>
    <w:div w:id="15501493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537">
          <w:marLeft w:val="0"/>
          <w:marRight w:val="0"/>
          <w:marTop w:val="0"/>
          <w:marBottom w:val="0"/>
          <w:divBdr>
            <w:top w:val="none" w:sz="0" w:space="0" w:color="auto"/>
            <w:left w:val="none" w:sz="0" w:space="0" w:color="auto"/>
            <w:bottom w:val="none" w:sz="0" w:space="0" w:color="auto"/>
            <w:right w:val="none" w:sz="0" w:space="0" w:color="auto"/>
          </w:divBdr>
        </w:div>
        <w:div w:id="367610440">
          <w:marLeft w:val="0"/>
          <w:marRight w:val="0"/>
          <w:marTop w:val="0"/>
          <w:marBottom w:val="0"/>
          <w:divBdr>
            <w:top w:val="none" w:sz="0" w:space="0" w:color="auto"/>
            <w:left w:val="none" w:sz="0" w:space="0" w:color="auto"/>
            <w:bottom w:val="none" w:sz="0" w:space="0" w:color="auto"/>
            <w:right w:val="none" w:sz="0" w:space="0" w:color="auto"/>
          </w:divBdr>
        </w:div>
      </w:divsChild>
    </w:div>
    <w:div w:id="1555892303">
      <w:bodyDiv w:val="1"/>
      <w:marLeft w:val="0"/>
      <w:marRight w:val="0"/>
      <w:marTop w:val="0"/>
      <w:marBottom w:val="0"/>
      <w:divBdr>
        <w:top w:val="none" w:sz="0" w:space="0" w:color="auto"/>
        <w:left w:val="none" w:sz="0" w:space="0" w:color="auto"/>
        <w:bottom w:val="none" w:sz="0" w:space="0" w:color="auto"/>
        <w:right w:val="none" w:sz="0" w:space="0" w:color="auto"/>
      </w:divBdr>
      <w:divsChild>
        <w:div w:id="1724939513">
          <w:marLeft w:val="0"/>
          <w:marRight w:val="0"/>
          <w:marTop w:val="0"/>
          <w:marBottom w:val="0"/>
          <w:divBdr>
            <w:top w:val="none" w:sz="0" w:space="0" w:color="auto"/>
            <w:left w:val="none" w:sz="0" w:space="0" w:color="auto"/>
            <w:bottom w:val="none" w:sz="0" w:space="0" w:color="auto"/>
            <w:right w:val="none" w:sz="0" w:space="0" w:color="auto"/>
          </w:divBdr>
        </w:div>
        <w:div w:id="484398703">
          <w:marLeft w:val="0"/>
          <w:marRight w:val="0"/>
          <w:marTop w:val="0"/>
          <w:marBottom w:val="0"/>
          <w:divBdr>
            <w:top w:val="none" w:sz="0" w:space="0" w:color="auto"/>
            <w:left w:val="none" w:sz="0" w:space="0" w:color="auto"/>
            <w:bottom w:val="none" w:sz="0" w:space="0" w:color="auto"/>
            <w:right w:val="none" w:sz="0" w:space="0" w:color="auto"/>
          </w:divBdr>
        </w:div>
        <w:div w:id="216401135">
          <w:marLeft w:val="0"/>
          <w:marRight w:val="0"/>
          <w:marTop w:val="0"/>
          <w:marBottom w:val="0"/>
          <w:divBdr>
            <w:top w:val="none" w:sz="0" w:space="0" w:color="auto"/>
            <w:left w:val="none" w:sz="0" w:space="0" w:color="auto"/>
            <w:bottom w:val="none" w:sz="0" w:space="0" w:color="auto"/>
            <w:right w:val="none" w:sz="0" w:space="0" w:color="auto"/>
          </w:divBdr>
        </w:div>
      </w:divsChild>
    </w:div>
    <w:div w:id="1644627209">
      <w:bodyDiv w:val="1"/>
      <w:marLeft w:val="0"/>
      <w:marRight w:val="0"/>
      <w:marTop w:val="0"/>
      <w:marBottom w:val="0"/>
      <w:divBdr>
        <w:top w:val="none" w:sz="0" w:space="0" w:color="auto"/>
        <w:left w:val="none" w:sz="0" w:space="0" w:color="auto"/>
        <w:bottom w:val="none" w:sz="0" w:space="0" w:color="auto"/>
        <w:right w:val="none" w:sz="0" w:space="0" w:color="auto"/>
      </w:divBdr>
      <w:divsChild>
        <w:div w:id="1389960725">
          <w:marLeft w:val="0"/>
          <w:marRight w:val="0"/>
          <w:marTop w:val="0"/>
          <w:marBottom w:val="0"/>
          <w:divBdr>
            <w:top w:val="none" w:sz="0" w:space="0" w:color="auto"/>
            <w:left w:val="none" w:sz="0" w:space="0" w:color="auto"/>
            <w:bottom w:val="none" w:sz="0" w:space="0" w:color="auto"/>
            <w:right w:val="none" w:sz="0" w:space="0" w:color="auto"/>
          </w:divBdr>
        </w:div>
        <w:div w:id="767971980">
          <w:marLeft w:val="0"/>
          <w:marRight w:val="0"/>
          <w:marTop w:val="0"/>
          <w:marBottom w:val="0"/>
          <w:divBdr>
            <w:top w:val="none" w:sz="0" w:space="0" w:color="auto"/>
            <w:left w:val="none" w:sz="0" w:space="0" w:color="auto"/>
            <w:bottom w:val="none" w:sz="0" w:space="0" w:color="auto"/>
            <w:right w:val="none" w:sz="0" w:space="0" w:color="auto"/>
          </w:divBdr>
        </w:div>
      </w:divsChild>
    </w:div>
    <w:div w:id="1756121379">
      <w:bodyDiv w:val="1"/>
      <w:marLeft w:val="0"/>
      <w:marRight w:val="0"/>
      <w:marTop w:val="0"/>
      <w:marBottom w:val="0"/>
      <w:divBdr>
        <w:top w:val="none" w:sz="0" w:space="0" w:color="auto"/>
        <w:left w:val="none" w:sz="0" w:space="0" w:color="auto"/>
        <w:bottom w:val="none" w:sz="0" w:space="0" w:color="auto"/>
        <w:right w:val="none" w:sz="0" w:space="0" w:color="auto"/>
      </w:divBdr>
      <w:divsChild>
        <w:div w:id="1545555118">
          <w:marLeft w:val="0"/>
          <w:marRight w:val="0"/>
          <w:marTop w:val="0"/>
          <w:marBottom w:val="0"/>
          <w:divBdr>
            <w:top w:val="none" w:sz="0" w:space="0" w:color="auto"/>
            <w:left w:val="none" w:sz="0" w:space="0" w:color="auto"/>
            <w:bottom w:val="none" w:sz="0" w:space="0" w:color="auto"/>
            <w:right w:val="none" w:sz="0" w:space="0" w:color="auto"/>
          </w:divBdr>
        </w:div>
        <w:div w:id="1347246886">
          <w:marLeft w:val="0"/>
          <w:marRight w:val="0"/>
          <w:marTop w:val="0"/>
          <w:marBottom w:val="0"/>
          <w:divBdr>
            <w:top w:val="none" w:sz="0" w:space="0" w:color="auto"/>
            <w:left w:val="none" w:sz="0" w:space="0" w:color="auto"/>
            <w:bottom w:val="none" w:sz="0" w:space="0" w:color="auto"/>
            <w:right w:val="none" w:sz="0" w:space="0" w:color="auto"/>
          </w:divBdr>
        </w:div>
        <w:div w:id="1788040160">
          <w:marLeft w:val="0"/>
          <w:marRight w:val="0"/>
          <w:marTop w:val="0"/>
          <w:marBottom w:val="0"/>
          <w:divBdr>
            <w:top w:val="none" w:sz="0" w:space="0" w:color="auto"/>
            <w:left w:val="none" w:sz="0" w:space="0" w:color="auto"/>
            <w:bottom w:val="none" w:sz="0" w:space="0" w:color="auto"/>
            <w:right w:val="none" w:sz="0" w:space="0" w:color="auto"/>
          </w:divBdr>
        </w:div>
      </w:divsChild>
    </w:div>
    <w:div w:id="1842432059">
      <w:bodyDiv w:val="1"/>
      <w:marLeft w:val="0"/>
      <w:marRight w:val="0"/>
      <w:marTop w:val="0"/>
      <w:marBottom w:val="0"/>
      <w:divBdr>
        <w:top w:val="none" w:sz="0" w:space="0" w:color="auto"/>
        <w:left w:val="none" w:sz="0" w:space="0" w:color="auto"/>
        <w:bottom w:val="none" w:sz="0" w:space="0" w:color="auto"/>
        <w:right w:val="none" w:sz="0" w:space="0" w:color="auto"/>
      </w:divBdr>
      <w:divsChild>
        <w:div w:id="746266662">
          <w:marLeft w:val="0"/>
          <w:marRight w:val="0"/>
          <w:marTop w:val="0"/>
          <w:marBottom w:val="0"/>
          <w:divBdr>
            <w:top w:val="none" w:sz="0" w:space="0" w:color="auto"/>
            <w:left w:val="none" w:sz="0" w:space="0" w:color="auto"/>
            <w:bottom w:val="none" w:sz="0" w:space="0" w:color="auto"/>
            <w:right w:val="none" w:sz="0" w:space="0" w:color="auto"/>
          </w:divBdr>
        </w:div>
        <w:div w:id="1665933398">
          <w:marLeft w:val="0"/>
          <w:marRight w:val="0"/>
          <w:marTop w:val="0"/>
          <w:marBottom w:val="0"/>
          <w:divBdr>
            <w:top w:val="none" w:sz="0" w:space="0" w:color="auto"/>
            <w:left w:val="none" w:sz="0" w:space="0" w:color="auto"/>
            <w:bottom w:val="none" w:sz="0" w:space="0" w:color="auto"/>
            <w:right w:val="none" w:sz="0" w:space="0" w:color="auto"/>
          </w:divBdr>
        </w:div>
        <w:div w:id="558637365">
          <w:marLeft w:val="0"/>
          <w:marRight w:val="0"/>
          <w:marTop w:val="0"/>
          <w:marBottom w:val="0"/>
          <w:divBdr>
            <w:top w:val="none" w:sz="0" w:space="0" w:color="auto"/>
            <w:left w:val="none" w:sz="0" w:space="0" w:color="auto"/>
            <w:bottom w:val="none" w:sz="0" w:space="0" w:color="auto"/>
            <w:right w:val="none" w:sz="0" w:space="0" w:color="auto"/>
          </w:divBdr>
        </w:div>
        <w:div w:id="322243649">
          <w:marLeft w:val="0"/>
          <w:marRight w:val="0"/>
          <w:marTop w:val="0"/>
          <w:marBottom w:val="0"/>
          <w:divBdr>
            <w:top w:val="none" w:sz="0" w:space="0" w:color="auto"/>
            <w:left w:val="none" w:sz="0" w:space="0" w:color="auto"/>
            <w:bottom w:val="none" w:sz="0" w:space="0" w:color="auto"/>
            <w:right w:val="none" w:sz="0" w:space="0" w:color="auto"/>
          </w:divBdr>
        </w:div>
        <w:div w:id="540677716">
          <w:marLeft w:val="0"/>
          <w:marRight w:val="0"/>
          <w:marTop w:val="0"/>
          <w:marBottom w:val="0"/>
          <w:divBdr>
            <w:top w:val="none" w:sz="0" w:space="0" w:color="auto"/>
            <w:left w:val="none" w:sz="0" w:space="0" w:color="auto"/>
            <w:bottom w:val="none" w:sz="0" w:space="0" w:color="auto"/>
            <w:right w:val="none" w:sz="0" w:space="0" w:color="auto"/>
          </w:divBdr>
        </w:div>
        <w:div w:id="313071237">
          <w:marLeft w:val="0"/>
          <w:marRight w:val="0"/>
          <w:marTop w:val="0"/>
          <w:marBottom w:val="0"/>
          <w:divBdr>
            <w:top w:val="none" w:sz="0" w:space="0" w:color="auto"/>
            <w:left w:val="none" w:sz="0" w:space="0" w:color="auto"/>
            <w:bottom w:val="none" w:sz="0" w:space="0" w:color="auto"/>
            <w:right w:val="none" w:sz="0" w:space="0" w:color="auto"/>
          </w:divBdr>
        </w:div>
        <w:div w:id="1949384359">
          <w:marLeft w:val="0"/>
          <w:marRight w:val="0"/>
          <w:marTop w:val="0"/>
          <w:marBottom w:val="0"/>
          <w:divBdr>
            <w:top w:val="none" w:sz="0" w:space="0" w:color="auto"/>
            <w:left w:val="none" w:sz="0" w:space="0" w:color="auto"/>
            <w:bottom w:val="none" w:sz="0" w:space="0" w:color="auto"/>
            <w:right w:val="none" w:sz="0" w:space="0" w:color="auto"/>
          </w:divBdr>
        </w:div>
        <w:div w:id="896891585">
          <w:marLeft w:val="0"/>
          <w:marRight w:val="0"/>
          <w:marTop w:val="0"/>
          <w:marBottom w:val="0"/>
          <w:divBdr>
            <w:top w:val="none" w:sz="0" w:space="0" w:color="auto"/>
            <w:left w:val="none" w:sz="0" w:space="0" w:color="auto"/>
            <w:bottom w:val="none" w:sz="0" w:space="0" w:color="auto"/>
            <w:right w:val="none" w:sz="0" w:space="0" w:color="auto"/>
          </w:divBdr>
        </w:div>
      </w:divsChild>
    </w:div>
    <w:div w:id="1902474307">
      <w:bodyDiv w:val="1"/>
      <w:marLeft w:val="0"/>
      <w:marRight w:val="0"/>
      <w:marTop w:val="0"/>
      <w:marBottom w:val="0"/>
      <w:divBdr>
        <w:top w:val="none" w:sz="0" w:space="0" w:color="auto"/>
        <w:left w:val="none" w:sz="0" w:space="0" w:color="auto"/>
        <w:bottom w:val="none" w:sz="0" w:space="0" w:color="auto"/>
        <w:right w:val="none" w:sz="0" w:space="0" w:color="auto"/>
      </w:divBdr>
      <w:divsChild>
        <w:div w:id="337774902">
          <w:marLeft w:val="0"/>
          <w:marRight w:val="0"/>
          <w:marTop w:val="0"/>
          <w:marBottom w:val="0"/>
          <w:divBdr>
            <w:top w:val="none" w:sz="0" w:space="0" w:color="auto"/>
            <w:left w:val="none" w:sz="0" w:space="0" w:color="auto"/>
            <w:bottom w:val="none" w:sz="0" w:space="0" w:color="auto"/>
            <w:right w:val="none" w:sz="0" w:space="0" w:color="auto"/>
          </w:divBdr>
          <w:divsChild>
            <w:div w:id="152649656">
              <w:marLeft w:val="0"/>
              <w:marRight w:val="0"/>
              <w:marTop w:val="0"/>
              <w:marBottom w:val="0"/>
              <w:divBdr>
                <w:top w:val="none" w:sz="0" w:space="0" w:color="auto"/>
                <w:left w:val="none" w:sz="0" w:space="0" w:color="auto"/>
                <w:bottom w:val="none" w:sz="0" w:space="0" w:color="auto"/>
                <w:right w:val="none" w:sz="0" w:space="0" w:color="auto"/>
              </w:divBdr>
              <w:divsChild>
                <w:div w:id="499390492">
                  <w:marLeft w:val="0"/>
                  <w:marRight w:val="0"/>
                  <w:marTop w:val="0"/>
                  <w:marBottom w:val="0"/>
                  <w:divBdr>
                    <w:top w:val="none" w:sz="0" w:space="0" w:color="auto"/>
                    <w:left w:val="none" w:sz="0" w:space="0" w:color="auto"/>
                    <w:bottom w:val="none" w:sz="0" w:space="0" w:color="auto"/>
                    <w:right w:val="none" w:sz="0" w:space="0" w:color="auto"/>
                  </w:divBdr>
                  <w:divsChild>
                    <w:div w:id="536237883">
                      <w:marLeft w:val="0"/>
                      <w:marRight w:val="0"/>
                      <w:marTop w:val="0"/>
                      <w:marBottom w:val="0"/>
                      <w:divBdr>
                        <w:top w:val="none" w:sz="0" w:space="0" w:color="auto"/>
                        <w:left w:val="none" w:sz="0" w:space="0" w:color="auto"/>
                        <w:bottom w:val="none" w:sz="0" w:space="0" w:color="auto"/>
                        <w:right w:val="none" w:sz="0" w:space="0" w:color="auto"/>
                      </w:divBdr>
                      <w:divsChild>
                        <w:div w:id="1596209255">
                          <w:marLeft w:val="0"/>
                          <w:marRight w:val="0"/>
                          <w:marTop w:val="0"/>
                          <w:marBottom w:val="0"/>
                          <w:divBdr>
                            <w:top w:val="none" w:sz="0" w:space="0" w:color="auto"/>
                            <w:left w:val="none" w:sz="0" w:space="0" w:color="auto"/>
                            <w:bottom w:val="none" w:sz="0" w:space="0" w:color="auto"/>
                            <w:right w:val="none" w:sz="0" w:space="0" w:color="auto"/>
                          </w:divBdr>
                        </w:div>
                        <w:div w:id="1782338799">
                          <w:marLeft w:val="0"/>
                          <w:marRight w:val="0"/>
                          <w:marTop w:val="0"/>
                          <w:marBottom w:val="0"/>
                          <w:divBdr>
                            <w:top w:val="none" w:sz="0" w:space="0" w:color="auto"/>
                            <w:left w:val="none" w:sz="0" w:space="0" w:color="auto"/>
                            <w:bottom w:val="none" w:sz="0" w:space="0" w:color="auto"/>
                            <w:right w:val="none" w:sz="0" w:space="0" w:color="auto"/>
                          </w:divBdr>
                        </w:div>
                        <w:div w:id="2018968053">
                          <w:marLeft w:val="0"/>
                          <w:marRight w:val="0"/>
                          <w:marTop w:val="0"/>
                          <w:marBottom w:val="0"/>
                          <w:divBdr>
                            <w:top w:val="none" w:sz="0" w:space="0" w:color="auto"/>
                            <w:left w:val="none" w:sz="0" w:space="0" w:color="auto"/>
                            <w:bottom w:val="none" w:sz="0" w:space="0" w:color="auto"/>
                            <w:right w:val="none" w:sz="0" w:space="0" w:color="auto"/>
                          </w:divBdr>
                        </w:div>
                        <w:div w:id="476143966">
                          <w:marLeft w:val="0"/>
                          <w:marRight w:val="0"/>
                          <w:marTop w:val="0"/>
                          <w:marBottom w:val="0"/>
                          <w:divBdr>
                            <w:top w:val="none" w:sz="0" w:space="0" w:color="auto"/>
                            <w:left w:val="none" w:sz="0" w:space="0" w:color="auto"/>
                            <w:bottom w:val="none" w:sz="0" w:space="0" w:color="auto"/>
                            <w:right w:val="none" w:sz="0" w:space="0" w:color="auto"/>
                          </w:divBdr>
                        </w:div>
                        <w:div w:id="1738167893">
                          <w:marLeft w:val="0"/>
                          <w:marRight w:val="0"/>
                          <w:marTop w:val="0"/>
                          <w:marBottom w:val="0"/>
                          <w:divBdr>
                            <w:top w:val="none" w:sz="0" w:space="0" w:color="auto"/>
                            <w:left w:val="none" w:sz="0" w:space="0" w:color="auto"/>
                            <w:bottom w:val="none" w:sz="0" w:space="0" w:color="auto"/>
                            <w:right w:val="none" w:sz="0" w:space="0" w:color="auto"/>
                          </w:divBdr>
                        </w:div>
                        <w:div w:id="676420616">
                          <w:marLeft w:val="0"/>
                          <w:marRight w:val="0"/>
                          <w:marTop w:val="0"/>
                          <w:marBottom w:val="0"/>
                          <w:divBdr>
                            <w:top w:val="none" w:sz="0" w:space="0" w:color="auto"/>
                            <w:left w:val="none" w:sz="0" w:space="0" w:color="auto"/>
                            <w:bottom w:val="none" w:sz="0" w:space="0" w:color="auto"/>
                            <w:right w:val="none" w:sz="0" w:space="0" w:color="auto"/>
                          </w:divBdr>
                        </w:div>
                        <w:div w:id="1299336620">
                          <w:marLeft w:val="0"/>
                          <w:marRight w:val="0"/>
                          <w:marTop w:val="0"/>
                          <w:marBottom w:val="0"/>
                          <w:divBdr>
                            <w:top w:val="none" w:sz="0" w:space="0" w:color="auto"/>
                            <w:left w:val="none" w:sz="0" w:space="0" w:color="auto"/>
                            <w:bottom w:val="none" w:sz="0" w:space="0" w:color="auto"/>
                            <w:right w:val="none" w:sz="0" w:space="0" w:color="auto"/>
                          </w:divBdr>
                        </w:div>
                        <w:div w:id="1434059099">
                          <w:marLeft w:val="0"/>
                          <w:marRight w:val="0"/>
                          <w:marTop w:val="0"/>
                          <w:marBottom w:val="0"/>
                          <w:divBdr>
                            <w:top w:val="none" w:sz="0" w:space="0" w:color="auto"/>
                            <w:left w:val="none" w:sz="0" w:space="0" w:color="auto"/>
                            <w:bottom w:val="none" w:sz="0" w:space="0" w:color="auto"/>
                            <w:right w:val="none" w:sz="0" w:space="0" w:color="auto"/>
                          </w:divBdr>
                        </w:div>
                        <w:div w:id="234782647">
                          <w:marLeft w:val="0"/>
                          <w:marRight w:val="0"/>
                          <w:marTop w:val="0"/>
                          <w:marBottom w:val="0"/>
                          <w:divBdr>
                            <w:top w:val="none" w:sz="0" w:space="0" w:color="auto"/>
                            <w:left w:val="none" w:sz="0" w:space="0" w:color="auto"/>
                            <w:bottom w:val="none" w:sz="0" w:space="0" w:color="auto"/>
                            <w:right w:val="none" w:sz="0" w:space="0" w:color="auto"/>
                          </w:divBdr>
                        </w:div>
                        <w:div w:id="1130367265">
                          <w:marLeft w:val="0"/>
                          <w:marRight w:val="0"/>
                          <w:marTop w:val="0"/>
                          <w:marBottom w:val="0"/>
                          <w:divBdr>
                            <w:top w:val="none" w:sz="0" w:space="0" w:color="auto"/>
                            <w:left w:val="none" w:sz="0" w:space="0" w:color="auto"/>
                            <w:bottom w:val="none" w:sz="0" w:space="0" w:color="auto"/>
                            <w:right w:val="none" w:sz="0" w:space="0" w:color="auto"/>
                          </w:divBdr>
                        </w:div>
                        <w:div w:id="971985067">
                          <w:marLeft w:val="0"/>
                          <w:marRight w:val="0"/>
                          <w:marTop w:val="0"/>
                          <w:marBottom w:val="0"/>
                          <w:divBdr>
                            <w:top w:val="none" w:sz="0" w:space="0" w:color="auto"/>
                            <w:left w:val="none" w:sz="0" w:space="0" w:color="auto"/>
                            <w:bottom w:val="none" w:sz="0" w:space="0" w:color="auto"/>
                            <w:right w:val="none" w:sz="0" w:space="0" w:color="auto"/>
                          </w:divBdr>
                        </w:div>
                        <w:div w:id="1232034524">
                          <w:marLeft w:val="0"/>
                          <w:marRight w:val="0"/>
                          <w:marTop w:val="0"/>
                          <w:marBottom w:val="0"/>
                          <w:divBdr>
                            <w:top w:val="none" w:sz="0" w:space="0" w:color="auto"/>
                            <w:left w:val="none" w:sz="0" w:space="0" w:color="auto"/>
                            <w:bottom w:val="none" w:sz="0" w:space="0" w:color="auto"/>
                            <w:right w:val="none" w:sz="0" w:space="0" w:color="auto"/>
                          </w:divBdr>
                        </w:div>
                        <w:div w:id="161031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584666">
      <w:bodyDiv w:val="1"/>
      <w:marLeft w:val="0"/>
      <w:marRight w:val="0"/>
      <w:marTop w:val="0"/>
      <w:marBottom w:val="0"/>
      <w:divBdr>
        <w:top w:val="none" w:sz="0" w:space="0" w:color="auto"/>
        <w:left w:val="none" w:sz="0" w:space="0" w:color="auto"/>
        <w:bottom w:val="none" w:sz="0" w:space="0" w:color="auto"/>
        <w:right w:val="none" w:sz="0" w:space="0" w:color="auto"/>
      </w:divBdr>
      <w:divsChild>
        <w:div w:id="561329199">
          <w:marLeft w:val="0"/>
          <w:marRight w:val="0"/>
          <w:marTop w:val="0"/>
          <w:marBottom w:val="0"/>
          <w:divBdr>
            <w:top w:val="none" w:sz="0" w:space="0" w:color="auto"/>
            <w:left w:val="none" w:sz="0" w:space="0" w:color="auto"/>
            <w:bottom w:val="none" w:sz="0" w:space="0" w:color="auto"/>
            <w:right w:val="none" w:sz="0" w:space="0" w:color="auto"/>
          </w:divBdr>
          <w:divsChild>
            <w:div w:id="744381587">
              <w:marLeft w:val="0"/>
              <w:marRight w:val="0"/>
              <w:marTop w:val="0"/>
              <w:marBottom w:val="0"/>
              <w:divBdr>
                <w:top w:val="none" w:sz="0" w:space="0" w:color="auto"/>
                <w:left w:val="none" w:sz="0" w:space="0" w:color="auto"/>
                <w:bottom w:val="none" w:sz="0" w:space="0" w:color="auto"/>
                <w:right w:val="none" w:sz="0" w:space="0" w:color="auto"/>
              </w:divBdr>
              <w:divsChild>
                <w:div w:id="1824196273">
                  <w:marLeft w:val="0"/>
                  <w:marRight w:val="0"/>
                  <w:marTop w:val="0"/>
                  <w:marBottom w:val="0"/>
                  <w:divBdr>
                    <w:top w:val="none" w:sz="0" w:space="0" w:color="auto"/>
                    <w:left w:val="none" w:sz="0" w:space="0" w:color="auto"/>
                    <w:bottom w:val="none" w:sz="0" w:space="0" w:color="auto"/>
                    <w:right w:val="none" w:sz="0" w:space="0" w:color="auto"/>
                  </w:divBdr>
                  <w:divsChild>
                    <w:div w:id="336226811">
                      <w:marLeft w:val="0"/>
                      <w:marRight w:val="0"/>
                      <w:marTop w:val="0"/>
                      <w:marBottom w:val="0"/>
                      <w:divBdr>
                        <w:top w:val="none" w:sz="0" w:space="0" w:color="auto"/>
                        <w:left w:val="none" w:sz="0" w:space="0" w:color="auto"/>
                        <w:bottom w:val="none" w:sz="0" w:space="0" w:color="auto"/>
                        <w:right w:val="none" w:sz="0" w:space="0" w:color="auto"/>
                      </w:divBdr>
                      <w:divsChild>
                        <w:div w:id="1127040904">
                          <w:marLeft w:val="0"/>
                          <w:marRight w:val="0"/>
                          <w:marTop w:val="0"/>
                          <w:marBottom w:val="0"/>
                          <w:divBdr>
                            <w:top w:val="none" w:sz="0" w:space="0" w:color="auto"/>
                            <w:left w:val="none" w:sz="0" w:space="0" w:color="auto"/>
                            <w:bottom w:val="none" w:sz="0" w:space="0" w:color="auto"/>
                            <w:right w:val="none" w:sz="0" w:space="0" w:color="auto"/>
                          </w:divBdr>
                        </w:div>
                        <w:div w:id="1183978161">
                          <w:marLeft w:val="0"/>
                          <w:marRight w:val="0"/>
                          <w:marTop w:val="0"/>
                          <w:marBottom w:val="0"/>
                          <w:divBdr>
                            <w:top w:val="none" w:sz="0" w:space="0" w:color="auto"/>
                            <w:left w:val="none" w:sz="0" w:space="0" w:color="auto"/>
                            <w:bottom w:val="none" w:sz="0" w:space="0" w:color="auto"/>
                            <w:right w:val="none" w:sz="0" w:space="0" w:color="auto"/>
                          </w:divBdr>
                        </w:div>
                        <w:div w:id="702906015">
                          <w:marLeft w:val="0"/>
                          <w:marRight w:val="0"/>
                          <w:marTop w:val="0"/>
                          <w:marBottom w:val="0"/>
                          <w:divBdr>
                            <w:top w:val="none" w:sz="0" w:space="0" w:color="auto"/>
                            <w:left w:val="none" w:sz="0" w:space="0" w:color="auto"/>
                            <w:bottom w:val="none" w:sz="0" w:space="0" w:color="auto"/>
                            <w:right w:val="none" w:sz="0" w:space="0" w:color="auto"/>
                          </w:divBdr>
                        </w:div>
                        <w:div w:id="120293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608975">
      <w:bodyDiv w:val="1"/>
      <w:marLeft w:val="0"/>
      <w:marRight w:val="0"/>
      <w:marTop w:val="0"/>
      <w:marBottom w:val="0"/>
      <w:divBdr>
        <w:top w:val="none" w:sz="0" w:space="0" w:color="auto"/>
        <w:left w:val="none" w:sz="0" w:space="0" w:color="auto"/>
        <w:bottom w:val="none" w:sz="0" w:space="0" w:color="auto"/>
        <w:right w:val="none" w:sz="0" w:space="0" w:color="auto"/>
      </w:divBdr>
      <w:divsChild>
        <w:div w:id="1872918435">
          <w:marLeft w:val="0"/>
          <w:marRight w:val="0"/>
          <w:marTop w:val="0"/>
          <w:marBottom w:val="0"/>
          <w:divBdr>
            <w:top w:val="none" w:sz="0" w:space="0" w:color="auto"/>
            <w:left w:val="none" w:sz="0" w:space="0" w:color="auto"/>
            <w:bottom w:val="none" w:sz="0" w:space="0" w:color="auto"/>
            <w:right w:val="none" w:sz="0" w:space="0" w:color="auto"/>
          </w:divBdr>
        </w:div>
        <w:div w:id="1665205551">
          <w:marLeft w:val="0"/>
          <w:marRight w:val="0"/>
          <w:marTop w:val="0"/>
          <w:marBottom w:val="0"/>
          <w:divBdr>
            <w:top w:val="none" w:sz="0" w:space="0" w:color="auto"/>
            <w:left w:val="none" w:sz="0" w:space="0" w:color="auto"/>
            <w:bottom w:val="none" w:sz="0" w:space="0" w:color="auto"/>
            <w:right w:val="none" w:sz="0" w:space="0" w:color="auto"/>
          </w:divBdr>
        </w:div>
      </w:divsChild>
    </w:div>
    <w:div w:id="2035573047">
      <w:bodyDiv w:val="1"/>
      <w:marLeft w:val="0"/>
      <w:marRight w:val="0"/>
      <w:marTop w:val="0"/>
      <w:marBottom w:val="0"/>
      <w:divBdr>
        <w:top w:val="none" w:sz="0" w:space="0" w:color="auto"/>
        <w:left w:val="none" w:sz="0" w:space="0" w:color="auto"/>
        <w:bottom w:val="none" w:sz="0" w:space="0" w:color="auto"/>
        <w:right w:val="none" w:sz="0" w:space="0" w:color="auto"/>
      </w:divBdr>
      <w:divsChild>
        <w:div w:id="156042179">
          <w:marLeft w:val="0"/>
          <w:marRight w:val="0"/>
          <w:marTop w:val="0"/>
          <w:marBottom w:val="0"/>
          <w:divBdr>
            <w:top w:val="none" w:sz="0" w:space="0" w:color="auto"/>
            <w:left w:val="none" w:sz="0" w:space="0" w:color="auto"/>
            <w:bottom w:val="none" w:sz="0" w:space="0" w:color="auto"/>
            <w:right w:val="none" w:sz="0" w:space="0" w:color="auto"/>
          </w:divBdr>
        </w:div>
        <w:div w:id="1698310553">
          <w:marLeft w:val="0"/>
          <w:marRight w:val="0"/>
          <w:marTop w:val="0"/>
          <w:marBottom w:val="0"/>
          <w:divBdr>
            <w:top w:val="none" w:sz="0" w:space="0" w:color="auto"/>
            <w:left w:val="none" w:sz="0" w:space="0" w:color="auto"/>
            <w:bottom w:val="none" w:sz="0" w:space="0" w:color="auto"/>
            <w:right w:val="none" w:sz="0" w:space="0" w:color="auto"/>
          </w:divBdr>
        </w:div>
      </w:divsChild>
    </w:div>
    <w:div w:id="2079672895">
      <w:bodyDiv w:val="1"/>
      <w:marLeft w:val="0"/>
      <w:marRight w:val="0"/>
      <w:marTop w:val="0"/>
      <w:marBottom w:val="0"/>
      <w:divBdr>
        <w:top w:val="none" w:sz="0" w:space="0" w:color="auto"/>
        <w:left w:val="none" w:sz="0" w:space="0" w:color="auto"/>
        <w:bottom w:val="none" w:sz="0" w:space="0" w:color="auto"/>
        <w:right w:val="none" w:sz="0" w:space="0" w:color="auto"/>
      </w:divBdr>
      <w:divsChild>
        <w:div w:id="547451503">
          <w:marLeft w:val="0"/>
          <w:marRight w:val="0"/>
          <w:marTop w:val="0"/>
          <w:marBottom w:val="0"/>
          <w:divBdr>
            <w:top w:val="none" w:sz="0" w:space="0" w:color="auto"/>
            <w:left w:val="none" w:sz="0" w:space="0" w:color="auto"/>
            <w:bottom w:val="none" w:sz="0" w:space="0" w:color="auto"/>
            <w:right w:val="none" w:sz="0" w:space="0" w:color="auto"/>
          </w:divBdr>
        </w:div>
        <w:div w:id="1050499167">
          <w:marLeft w:val="0"/>
          <w:marRight w:val="0"/>
          <w:marTop w:val="0"/>
          <w:marBottom w:val="0"/>
          <w:divBdr>
            <w:top w:val="none" w:sz="0" w:space="0" w:color="auto"/>
            <w:left w:val="none" w:sz="0" w:space="0" w:color="auto"/>
            <w:bottom w:val="none" w:sz="0" w:space="0" w:color="auto"/>
            <w:right w:val="none" w:sz="0" w:space="0" w:color="auto"/>
          </w:divBdr>
        </w:div>
        <w:div w:id="1250699821">
          <w:marLeft w:val="0"/>
          <w:marRight w:val="0"/>
          <w:marTop w:val="0"/>
          <w:marBottom w:val="0"/>
          <w:divBdr>
            <w:top w:val="none" w:sz="0" w:space="0" w:color="auto"/>
            <w:left w:val="none" w:sz="0" w:space="0" w:color="auto"/>
            <w:bottom w:val="none" w:sz="0" w:space="0" w:color="auto"/>
            <w:right w:val="none" w:sz="0" w:space="0" w:color="auto"/>
          </w:divBdr>
        </w:div>
        <w:div w:id="237249438">
          <w:marLeft w:val="0"/>
          <w:marRight w:val="0"/>
          <w:marTop w:val="0"/>
          <w:marBottom w:val="0"/>
          <w:divBdr>
            <w:top w:val="none" w:sz="0" w:space="0" w:color="auto"/>
            <w:left w:val="none" w:sz="0" w:space="0" w:color="auto"/>
            <w:bottom w:val="none" w:sz="0" w:space="0" w:color="auto"/>
            <w:right w:val="none" w:sz="0" w:space="0" w:color="auto"/>
          </w:divBdr>
        </w:div>
      </w:divsChild>
    </w:div>
    <w:div w:id="2124153174">
      <w:bodyDiv w:val="1"/>
      <w:marLeft w:val="0"/>
      <w:marRight w:val="0"/>
      <w:marTop w:val="0"/>
      <w:marBottom w:val="0"/>
      <w:divBdr>
        <w:top w:val="none" w:sz="0" w:space="0" w:color="auto"/>
        <w:left w:val="none" w:sz="0" w:space="0" w:color="auto"/>
        <w:bottom w:val="none" w:sz="0" w:space="0" w:color="auto"/>
        <w:right w:val="none" w:sz="0" w:space="0" w:color="auto"/>
      </w:divBdr>
      <w:divsChild>
        <w:div w:id="592592481">
          <w:marLeft w:val="0"/>
          <w:marRight w:val="0"/>
          <w:marTop w:val="0"/>
          <w:marBottom w:val="0"/>
          <w:divBdr>
            <w:top w:val="none" w:sz="0" w:space="0" w:color="auto"/>
            <w:left w:val="none" w:sz="0" w:space="0" w:color="auto"/>
            <w:bottom w:val="none" w:sz="0" w:space="0" w:color="auto"/>
            <w:right w:val="none" w:sz="0" w:space="0" w:color="auto"/>
          </w:divBdr>
        </w:div>
        <w:div w:id="400951312">
          <w:marLeft w:val="0"/>
          <w:marRight w:val="0"/>
          <w:marTop w:val="0"/>
          <w:marBottom w:val="0"/>
          <w:divBdr>
            <w:top w:val="none" w:sz="0" w:space="0" w:color="auto"/>
            <w:left w:val="none" w:sz="0" w:space="0" w:color="auto"/>
            <w:bottom w:val="none" w:sz="0" w:space="0" w:color="auto"/>
            <w:right w:val="none" w:sz="0" w:space="0" w:color="auto"/>
          </w:divBdr>
        </w:div>
        <w:div w:id="1459033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star_td="http://www.star-group.net/schemas/transit/filters/textdata" SelectedStyle="" StyleName=""/>
</file>

<file path=customXml/item2.xml><?xml version="1.0" encoding="utf-8"?>
<b:Sources xmlns:b="http://schemas.openxmlformats.org/officeDocument/2006/bibliography" xmlns:star_td="http://www.star-group.net/schemas/transit/filters/textdata" SelectedStyle="" StyleName=""/>
</file>

<file path=customXml/itemProps1.xml><?xml version="1.0" encoding="utf-8"?>
<ds:datastoreItem xmlns:ds="http://schemas.openxmlformats.org/officeDocument/2006/customXml" ds:itemID="{CB0FE540-09E6-4EE2-8B46-3F886E10CC87}">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2538738A-F6B2-4D90-8698-DA416D9DCED6}">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5983</Words>
  <Characters>32979</Characters>
  <Application>Microsoft Office Word</Application>
  <DocSecurity>0</DocSecurity>
  <Lines>274</Lines>
  <Paragraphs>77</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38885</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Barletta, Marco (183-Extern)</cp:lastModifiedBy>
  <cp:revision>9</cp:revision>
  <cp:lastPrinted>2013-11-22T16:33:00Z</cp:lastPrinted>
  <dcterms:created xsi:type="dcterms:W3CDTF">2014-11-21T13:51:00Z</dcterms:created>
  <dcterms:modified xsi:type="dcterms:W3CDTF">2014-12-04T08:16:00Z</dcterms:modified>
</cp:coreProperties>
</file>