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body>
    <w:p w:rsidR="00A41279" w:rsidRPr="00135C85" w:rsidRDefault="00A41279" w:rsidP="00A41279">
      <w:pPr>
        <w:pStyle w:val="SublinevorHeadline"/>
        <w:rPr>
          <w:rFonts w:ascii="CorpoSLig" w:hAnsi="CorpoSLig"/>
        </w:rPr>
      </w:pPr>
      <w:r>
        <w:rPr>
          <w:lang w:val="it-IT"/>
          <w:rFonts w:ascii="CorpoSLig" w:cs="Times New Roman" w:eastAsia="Times New Roman" w:hAnsi="CorpoSLig"/>
          <w:u w:val="single"/>
          <w:sz w:val="22"/>
        </w:rPr>
        <w:t xml:space="preserve">Necessario potenziamento delle capacità produttive a fronte della crescente richiesta da parte dei Clienti</w:t>
      </w:r>
    </w:p>
    <w:p w:rsidR="00C34953" w:rsidRDefault="00C34953" w:rsidP="0016207B">
      <w:pPr>
        <w:pStyle w:val="SublinevorHeadline"/>
      </w:pPr>
    </w:p>
    <w:p w:rsidR="00F61107" w:rsidRPr="00F61107" w:rsidRDefault="00F61107" w:rsidP="00595231">
      <w:pPr>
        <w:pStyle w:val="40Continoustext11pt"/>
        <w:rPr>
          <w:rFonts w:ascii="CorpoADem" w:hAnsi="CorpoADem"/>
          <w:bCs/>
          <w:sz w:val="26"/>
          <w:szCs w:val="26"/>
        </w:rPr>
      </w:pPr>
      <w:r>
        <w:rPr>
          <w:lang w:val="it-IT"/>
          <w:rFonts w:ascii="CorpoADem" w:cs="Times New Roman" w:eastAsia="Times New Roman" w:hAnsi="CorpoADem"/>
          <w:sz w:val="26"/>
        </w:rPr>
        <w:t xml:space="preserve">La produzione del 12 cilindri di Mercedes-AMG si sposta a Mannheim</w:t>
      </w:r>
    </w:p>
    <w:p w:rsidR="00595231" w:rsidRDefault="00595231" w:rsidP="00595231">
      <w:pPr>
        <w:pStyle w:val="40Continoustext11pt"/>
        <w:rPr>
          <w:rStyle w:val="41Continoustext11ptboldZchn"/>
          <w:rFonts w:ascii="CorpoSDem" w:hAnsi="CorpoSDem"/>
          <w:b w:val="0"/>
        </w:rPr>
      </w:pPr>
      <w:proofErr w:type="spellStart"/>
      <w:proofErr w:type="spellEnd"/>
      <w:proofErr w:type="spellStart"/>
      <w:proofErr w:type="spellEnd"/>
      <w:proofErr w:type="spellStart"/>
      <w:proofErr w:type="spellEnd"/>
      <w:proofErr w:type="spellStart"/>
      <w:proofErr w:type="spellEnd"/>
      <w:r>
        <w:rPr>
          <w:lang w:val="it-IT"/>
          <w:rFonts w:ascii="CorpoSDem" w:cs="Times New Roman" w:eastAsia="Times New Roman" w:hAnsi="CorpoSDem"/>
          <w:b w:val="off"/>
          <w:sz w:val="22"/>
        </w:rPr>
        <w:t xml:space="preserve">Affalterbach. </w:t>
      </w:r>
      <w:r>
        <w:rPr>
          <w:lang w:val="it-IT"/>
          <w:rFonts w:ascii="CorpoSDem" w:cs="Times New Roman" w:eastAsia="Times New Roman" w:hAnsi="CorpoSDem"/>
          <w:b w:val="off"/>
          <w:sz w:val="22"/>
        </w:rPr>
        <w:t xml:space="preserve">In virtù </w:t>
      </w:r>
      <w:r>
        <w:rPr>
          <w:lang w:val="it-IT"/>
          <w:rFonts w:ascii="CorpoSDem" w:cs="Times New Roman" w:eastAsia="Times New Roman" w:hAnsi="CorpoSDem"/>
          <w:rStyle w:val="41Continoustext11ptboldZchn"/>
          <w:b w:val="off"/>
          <w:sz w:val="22"/>
        </w:rPr>
        <w:t xml:space="preserve">del grande successo delle vetture High Performance di Mercedes-AMG, verrà inaugurata una nuova officina negli stabilimenti Daimler di Mannheim. Qui verranno assemblati i dodici cilindri del marchio, secondo la tradizionale filosofia AMG “One man, one engine”. L’assemblaggio di ciascuno dei potenti motori AMG viene infatti affidato ad un solo meccanico con sapienti procedimenti artigianali. Il personale finora impegnato nella costruzione dei dodici cilindri nella storica sede AMG di Affalterbach si dedicherà in futuro al montaggio dei gruppi otto cilindri.</w:t>
      </w:r>
    </w:p>
    <w:p w:rsidR="007A6CFF" w:rsidRPr="00A41279" w:rsidRDefault="007A6CFF" w:rsidP="00595231">
      <w:pPr>
        <w:pStyle w:val="Subhead"/>
        <w:numPr>
          <w:ilvl w:val="0"/>
          <w:numId w:val="0"/>
        </w:numPr>
        <w:rPr>
          <w:rFonts w:ascii="CorpoSDem" w:hAnsi="CorpoSDem"/>
          <w:b w:val="0"/>
        </w:rPr>
        <w:sectPr w:rsidR="007A6CFF" w:rsidRPr="00A41279"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1473D3" w:rsidRDefault="00D91CDE" w:rsidP="00AD4380">
      <w:pPr>
        <w:pStyle w:val="00Information"/>
        <w:framePr w:w="2268" w:h="1605" w:hRule="exact" w:wrap="notBeside" w:x="9079" w:y="4021"/>
        <w:spacing w:line="240" w:lineRule="auto"/>
        <w:rPr>
          <w:rFonts w:ascii="CorpoSDem" w:hAnsi="CorpoSDem"/>
          <w:b w:val="0"/>
        </w:rPr>
      </w:pPr>
      <w:r>
        <w:rPr>
          <w:lang w:val="it-IT"/>
          <w:rFonts w:ascii="CorpoSDem" w:cs="Times New Roman" w:eastAsia="Times New Roman" w:hAnsi="CorpoSDem"/>
          <w:b w:val="off"/>
          <w:sz w:val="26"/>
        </w:rPr>
        <w:t xml:space="preserve">Informazione stampa</w:t>
      </w:r>
    </w:p>
    <w:p w:rsidR="00D91CDE" w:rsidRPr="00984F76" w:rsidRDefault="00D91CDE" w:rsidP="00AD4380">
      <w:pPr>
        <w:pStyle w:val="40Continoustext11pt"/>
        <w:framePr w:w="2268" w:h="1605" w:hRule="exact" w:wrap="notBeside" w:vAnchor="page" w:hAnchor="page" w:x="9079" w:y="4021" w:anchorLock="1"/>
        <w:tabs>
          <w:tab w:val="left" w:pos="3402"/>
          <w:tab w:val="left" w:pos="7655"/>
        </w:tabs>
        <w:spacing w:after="0"/>
        <w:rPr>
          <w:rStyle w:val="40Continoustext11ptZchn"/>
          <w:rFonts w:ascii="CorpoSLig" w:hAnsi="CorpoSLig"/>
        </w:rPr>
      </w:pPr>
    </w:p>
    <w:p w:rsidR="00D91CDE" w:rsidRPr="00984F76" w:rsidRDefault="00A41279" w:rsidP="00AD4380">
      <w:pPr>
        <w:pStyle w:val="40Continoustext11pt"/>
        <w:framePr w:w="2268" w:h="1605" w:hRule="exact" w:wrap="notBeside" w:vAnchor="page" w:hAnchor="page" w:x="9079" w:y="4021" w:anchorLock="1"/>
        <w:tabs>
          <w:tab w:val="left" w:pos="3402"/>
          <w:tab w:val="left" w:pos="7655"/>
        </w:tabs>
        <w:spacing w:after="0"/>
        <w:rPr>
          <w:rFonts w:ascii="CorpoSLig" w:hAnsi="CorpoSLig"/>
        </w:rPr>
      </w:pPr>
      <w:r>
        <w:rPr>
          <w:lang w:val="it-IT"/>
          <w:rFonts w:ascii="CorpoSLig" w:cs="Times New Roman" w:eastAsia="Times New Roman" w:hAnsi="CorpoSLig"/>
          <w:rStyle w:val="40Continoustext11ptZchn"/>
          <w:sz w:val="22"/>
        </w:rPr>
        <w:t xml:space="preserve">18 novembre 2015</w:t>
      </w:r>
    </w:p>
    <w:p w:rsidR="00595231" w:rsidRDefault="00595231" w:rsidP="00595231">
      <w:pPr>
        <w:pStyle w:val="40Continoustext11pt"/>
        <w:rPr>
          <w:rStyle w:val="41Continoustext11ptboldZchn"/>
          <w:rFonts w:ascii="CorpoSLig" w:hAnsi="CorpoSLig"/>
          <w:b w:val="0"/>
        </w:rPr>
      </w:pPr>
      <w:proofErr w:type="spellStart"/>
      <w:proofErr w:type="spellEnd"/>
      <w:proofErr w:type="spellStart"/>
      <w:proofErr w:type="spellEnd"/>
      <w:r>
        <w:rPr>
          <w:lang w:val="it-IT"/>
          <w:rFonts w:ascii="CorpoSLig" w:cs="Times New Roman" w:eastAsia="Times New Roman" w:hAnsi="CorpoSLig"/>
          <w:b w:val="off"/>
          <w:sz w:val="22"/>
        </w:rPr>
        <w:t xml:space="preserve">Mercedes-AMG amplia la propria produzione di motori, utilizzando le strutture disponibili nello stabilimento Daimler di Mannheim: </w:t>
      </w:r>
      <w:r>
        <w:rPr>
          <w:lang w:val="it-IT"/>
          <w:rFonts w:ascii="CorpoSLig" w:cs="Times New Roman" w:eastAsia="Times New Roman" w:hAnsi="CorpoSLig"/>
          <w:b w:val="off"/>
          <w:sz w:val="22"/>
        </w:rPr>
        <w:t xml:space="preserve">qui a febbraio del 2016 verrà avviato l’assemblaggio dei motori biturbo V12. </w:t>
      </w:r>
      <w:r>
        <w:rPr>
          <w:lang w:val="it-IT"/>
          <w:rFonts w:ascii="CorpoSLig" w:cs="Times New Roman" w:eastAsia="Times New Roman" w:hAnsi="CorpoSLig"/>
          <w:rStyle w:val="41Continoustext11ptboldZchn"/>
          <w:b w:val="off"/>
          <w:sz w:val="22"/>
        </w:rPr>
        <w:t xml:space="preserve">“In virtù dello straordinario successo di vendita di cui godono le nostre vetture, la capacità produttiva della manifattura motori di Affalterbach è divenuta ormai insufficiente”, afferma Tobias Moers, Presidente del Board of Management di Mercedes-AMG. “Per noi è molto importante poter consegnare le vetture ai Clienti nel più breve tempo possibile. Attualmente la sede di Affalterbach non offre possibilità di ampliamento e, per tale ragione, abbiamo deciso di trasferire il montaggio dei motori a dodici cilindri negli stabilimenti Daimler di Mannheim.”</w:t>
      </w:r>
    </w:p>
    <w:p w:rsidR="00595231" w:rsidRDefault="00595231" w:rsidP="00595231">
      <w:pPr>
        <w:pStyle w:val="40Continoustext11pt"/>
        <w:rPr>
          <w:rStyle w:val="41Continoustext11ptboldZchn"/>
          <w:rFonts w:ascii="CorpoSLig" w:hAnsi="CorpoSLig"/>
          <w:b w:val="0"/>
        </w:rPr>
      </w:pPr>
      <w:proofErr w:type="spellStart"/>
      <w:proofErr w:type="spellEnd"/>
      <w:r>
        <w:rPr>
          <w:lang w:val="it-IT"/>
          <w:rFonts w:ascii="CorpoSLig" w:cs="Times New Roman" w:eastAsia="Times New Roman" w:hAnsi="CorpoSLig"/>
          <w:rStyle w:val="41Continoustext11ptboldZchn"/>
          <w:b w:val="off"/>
          <w:sz w:val="22"/>
        </w:rPr>
        <w:t xml:space="preserve">Ad Affalterbach si libereranno così superfici che verranno destinate al montaggio dei gruppi V8. Il personale impegnato nel montaggio del dodici cilindri si dedicherà ora all’assemblaggio dei V8. Per i V12 di AMG è stata creata a Mannheim una linea di montaggio dedicata. Il padiglione è stato ristrutturato e adeguato in modo da rispondere perfettamente alle nuove esigenze. </w:t>
      </w:r>
    </w:p>
    <w:p w:rsidR="003D0C0C" w:rsidRPr="00984F76" w:rsidRDefault="00595231" w:rsidP="003D0C0C">
      <w:pPr>
        <w:pStyle w:val="40Continoustext11pt"/>
        <w:rPr>
          <w:rFonts w:ascii="CorpoSLig" w:hAnsi="CorpoSLig"/>
        </w:rPr>
        <w:sectPr w:rsidR="003D0C0C" w:rsidRPr="00984F76" w:rsidSect="00835636">
          <w:headerReference w:type="default" r:id="rId14"/>
          <w:type w:val="continuous"/>
          <w:pgSz w:w="11907" w:h="16839" w:code="9"/>
          <w:pgMar w:top="1928" w:right="3289" w:bottom="1304" w:left="1418" w:header="0" w:footer="57" w:gutter="0"/>
          <w:cols w:space="720"/>
          <w:docGrid w:linePitch="354"/>
        </w:sectPr>
      </w:pPr>
      <w:proofErr w:type="spellStart"/>
      <w:proofErr w:type="spellEnd"/>
      <w:proofErr w:type="spellStart"/>
      <w:proofErr w:type="spellEnd"/>
      <w:proofErr w:type="spellStart"/>
      <w:proofErr w:type="spellEnd"/>
      <w:proofErr w:type="spellStart"/>
      <w:proofErr w:type="spellEnd"/>
      <w:proofErr w:type="spellStart"/>
      <w:proofErr w:type="spellEnd"/>
      <w:r>
        <w:rPr>
          <w:lang w:val="it-IT"/>
          <w:rFonts w:ascii="CorpoSLig" w:cs="Times New Roman" w:eastAsia="Times New Roman" w:hAnsi="CorpoSLig"/>
          <w:rStyle w:val="41Continoustext11ptboldZchn"/>
          <w:b w:val="off"/>
          <w:sz w:val="22"/>
        </w:rPr>
        <w:t xml:space="preserve">Come nella sede originaria di AMG di Affalterbach (montaggio dei motori V8) e negli stabilimenti di produzione motori di Mercedes-Benz MDC Power di Kölleda, in Turingia (dedicati ai quattro cilindri), anche a Mannheim ogni singolo gruppo verrà assemblato da un solo meccanico. Il moderno layout dello stabilimento di Mannheim si adatta alla perfezione alla filosofia artigianale di AMG “One man, one engine”, sia dal punto di vista logistico che ergonomico. Ciascun meccanico certifica la qualità e l’esclusività del proprio lavoro apponendo la propria firma sulla targhetta del motore. Per la loro nuova attività i lavoratori di Mannheim, già altamente qualificati, hanno frequentato corsi di addestramento di diverse settimane ad Affalterbach.</w:t>
      </w:r>
    </w:p>
    <w:p w:rsidR="007C046A" w:rsidRDefault="00595231" w:rsidP="003D0C0C">
      <w:pPr>
        <w:pStyle w:val="40Continoustext11pt"/>
        <w:rPr>
          <w:rStyle w:val="41Continoustext11ptboldZchn"/>
          <w:rFonts w:ascii="CorpoSLig" w:hAnsi="CorpoSLig"/>
          <w:b w:val="0"/>
          <w:szCs w:val="22"/>
        </w:rPr>
      </w:pPr>
      <w:proofErr w:type="spellStart"/>
      <w:proofErr w:type="spellEnd"/>
      <w:r>
        <w:rPr>
          <w:lang w:val="it-IT"/>
          <w:rFonts w:ascii="CorpoSLig" w:cs="Times New Roman" w:eastAsia="Times New Roman" w:hAnsi="CorpoSLig"/>
          <w:rStyle w:val="41Continoustext11ptboldZchn"/>
          <w:b w:val="off"/>
          <w:sz w:val="22"/>
        </w:rPr>
        <w:t xml:space="preserve">I motori dodici cilindri continueranno ad essere progettati ad Affalterbach, storica sede di AMG. Questi propulsori vengono impiegati sulle vetture High Performance Mercedes-AMG S 65, S 65 Coupé, G 65 ed SL 65.</w:t>
      </w:r>
    </w:p>
    <w:p w:rsidR="003D0C0C" w:rsidRPr="005C4E62" w:rsidRDefault="003D0C0C" w:rsidP="003D0C0C">
      <w:pPr>
        <w:pStyle w:val="40Continoustext11pt"/>
        <w:rPr>
          <w:rFonts w:ascii="CorpoSLig" w:hAnsi="CorpoSLig"/>
        </w:rPr>
        <w:sectPr w:rsidR="003D0C0C" w:rsidRPr="005C4E62" w:rsidSect="00835636">
          <w:headerReference w:type="default" r:id="rId15"/>
          <w:type w:val="continuous"/>
          <w:pgSz w:w="11907" w:h="16839" w:code="9"/>
          <w:pgMar w:top="1928" w:right="3289" w:bottom="1304" w:left="1418" w:header="0" w:footer="57" w:gutter="0"/>
          <w:cols w:space="720"/>
          <w:docGrid w:linePitch="354"/>
        </w:sectPr>
      </w:pPr>
      <w:r>
        <w:rPr>
          <w:lang w:val="it-IT"/>
          <w:rFonts w:ascii="CorpoSLig" w:cs="Times New Roman" w:eastAsia="Times New Roman" w:hAnsi="CorpoSLig"/>
          <w:rStyle w:val="40Continoustext11ptZchn"/>
          <w:sz w:val="22"/>
        </w:rPr>
        <w:t xml:space="preserve"> </w:t>
      </w:r>
    </w:p>
    <w:p w:rsidR="008D244A" w:rsidRPr="00156502" w:rsidRDefault="00606451" w:rsidP="002A5050">
      <w:pPr>
        <w:pStyle w:val="40Continoustext11pt"/>
        <w:rPr>
          <w:sz w:val="16"/>
        </w:rPr>
      </w:pPr>
      <w:r>
        <w:rPr>
          <w:lang w:val="it-IT"/>
          <w:rFonts w:ascii="CorpoSLig" w:cs="Times New Roman" w:eastAsia="Times New Roman" w:hAnsi="CorpoSLig"/>
          <w:sz w:val="22"/>
        </w:rPr>
        <w:t xml:space="preserve">Ulteriori informazioni su </w:t>
      </w:r>
    </w:p>
    <w:sectPr w:rsidR="008D244A" w:rsidRPr="00156502" w:rsidSect="002A5050">
      <w:headerReference w:type="default" r:id="rId16"/>
      <w:headerReference w:type="first" r:id="rId17"/>
      <w:type w:val="continuous"/>
      <w:pgSz w:w="11907" w:h="16839" w:code="9"/>
      <w:pgMar w:top="1928" w:right="2835"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endnote w:type="separator" w:id="-1">
    <w:p w:rsidR="00741A11" w:rsidRDefault="00741A11">
      <w:r>
        <w:separator/>
      </w:r>
    </w:p>
    <w:p w:rsidR="00741A11" w:rsidRDefault="00741A11"/>
    <w:p w:rsidR="00741A11" w:rsidRDefault="00741A11"/>
    <w:p w:rsidR="00741A11" w:rsidRDefault="00741A11"/>
    <w:p w:rsidR="00741A11" w:rsidRDefault="00741A11"/>
    <w:p w:rsidR="00741A11" w:rsidRDefault="00741A11"/>
    <w:p w:rsidR="00741A11" w:rsidRDefault="00741A11"/>
  </w:endnote>
  <w:endnote w:type="continuationSeparator" w:id="0">
    <w:p w:rsidR="00741A11" w:rsidRDefault="00741A11">
      <w:r>
        <w:continuationSeparator/>
      </w:r>
    </w:p>
    <w:p w:rsidR="00741A11" w:rsidRDefault="00741A11"/>
    <w:p w:rsidR="00741A11" w:rsidRDefault="00741A11"/>
    <w:p w:rsidR="00741A11" w:rsidRDefault="00741A11"/>
    <w:p w:rsidR="00741A11" w:rsidRDefault="00741A11"/>
    <w:p w:rsidR="00741A11" w:rsidRDefault="00741A11"/>
    <w:p w:rsidR="00741A11" w:rsidRDefault="00741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charset w:val="00"/>
    <w:family w:val="auto"/>
    <w:pitch w:val="variable"/>
    <w:sig w:usb0="800000AF" w:usb1="1000204A" w:usb2="00000000" w:usb3="00000000" w:csb0="00000001" w:csb1="00000000"/>
  </w:font>
  <w:font w:name="CorpoS">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charset w:val="00"/>
    <w:family w:val="auto"/>
    <w:pitch w:val="variable"/>
    <w:sig w:usb0="800000AF" w:usb1="1000204A" w:usb2="00000000" w:usb3="00000000" w:csb0="00000001" w:csb1="00000000"/>
  </w:font>
  <w:font w:name="CorpoSLig">
    <w:charset w:val="00"/>
    <w:family w:val="auto"/>
    <w:pitch w:val="variable"/>
    <w:sig w:usb0="800000AF" w:usb1="1000204A" w:usb2="00000000" w:usb3="00000000" w:csb0="00000001" w:csb1="00000000"/>
  </w:font>
  <w:font w:name="CorpoSDem">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1D4784" w:rsidRPr="00593A60" w:rsidRDefault="001D4784" w:rsidP="001716ED">
    <w:pPr>
      <w:pStyle w:val="Footer9pt"/>
    </w:pPr>
    <w:r>
      <w:rPr>
        <w:lang w:val="it-IT"/>
        <w:rFonts w:ascii="CorpoS" w:cs="Times New Roman" w:eastAsia="Times New Roman" w:hAnsi="CorpoS"/>
        <w:sz w:val="18"/>
      </w:rPr>
      <w:t xml:space="preserve">Daimler Communications, 70546 Stuttgart, Germany</w:t>
    </w:r>
    <w:r>
      <w:rPr>
        <w:lang w:val="it-IT"/>
        <w:rFonts w:ascii="CorpoS" w:cs="Times New Roman" w:eastAsia="Times New Roman" w:hAnsi="CorpoS"/>
        <w:sz w:val="18"/>
      </w:rPr>
      <w:br w:type="textWrapping"/>
    </w:r>
    <w:r>
      <w:rPr>
        <w:lang w:val="it-IT"/>
        <w:rFonts w:ascii="CorpoS" w:cs="Times New Roman" w:eastAsia="Times New Roman" w:hAnsi="CorpoS"/>
        <w:sz w:val="18"/>
      </w:rPr>
      <w:t xml:space="preserve">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1D4784" w:rsidRPr="00DB5069" w:rsidRDefault="001D4784" w:rsidP="00DB5069">
    <w:pPr>
      <w:pStyle w:val="Footer9pt"/>
    </w:pPr>
    <w:r>
      <w:rPr>
        <w:lang w:val="it-IT"/>
        <w:rFonts w:ascii="CorpoS" w:cs="Times New Roman" w:eastAsia="Times New Roman" w:hAnsi="CorpoS"/>
        <w:sz w:val="18"/>
      </w:rPr>
      <w:t xml:space="preserve">Daimler Communications, 70546 Stuttgart, Germany</w:t>
    </w:r>
    <w:r>
      <w:rPr>
        <w:lang w:val="it-IT"/>
        <w:rFonts w:ascii="CorpoS" w:cs="Times New Roman" w:eastAsia="Times New Roman" w:hAnsi="CorpoS"/>
        <w:sz w:val="18"/>
      </w:rPr>
      <w:br w:type="textWrapping"/>
    </w:r>
    <w:r>
      <w:rPr>
        <w:lang w:val="it-IT"/>
        <w:rFonts w:ascii="CorpoS" w:cs="Times New Roman" w:eastAsia="Times New Roman" w:hAnsi="CorpoS"/>
        <w:sz w:val="18"/>
      </w:rPr>
      <w:t xml:space="preserve">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footnote w:type="separator" w:id="-1">
    <w:p w:rsidR="00741A11" w:rsidRDefault="00741A11">
      <w:r>
        <w:separator/>
      </w:r>
    </w:p>
    <w:p w:rsidR="00741A11" w:rsidRDefault="00741A11"/>
    <w:p w:rsidR="00741A11" w:rsidRDefault="00741A11"/>
    <w:p w:rsidR="00741A11" w:rsidRDefault="00741A11"/>
    <w:p w:rsidR="00741A11" w:rsidRDefault="00741A11"/>
    <w:p w:rsidR="00741A11" w:rsidRDefault="00741A11"/>
    <w:p w:rsidR="00741A11" w:rsidRDefault="00741A11"/>
  </w:footnote>
  <w:footnote w:type="continuationSeparator" w:id="0">
    <w:p w:rsidR="00741A11" w:rsidRDefault="00741A11">
      <w:r>
        <w:continuationSeparator/>
      </w:r>
    </w:p>
    <w:p w:rsidR="00741A11" w:rsidRDefault="00741A11"/>
    <w:p w:rsidR="00741A11" w:rsidRDefault="00741A11"/>
    <w:p w:rsidR="00741A11" w:rsidRDefault="00741A11"/>
    <w:p w:rsidR="00741A11" w:rsidRDefault="00741A11"/>
    <w:p w:rsidR="00741A11" w:rsidRDefault="00741A11"/>
    <w:p w:rsidR="00741A11" w:rsidRDefault="00741A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1D4784" w:rsidRDefault="007A6CFF">
    <w:pPr>
      <w:spacing w:line="305" w:lineRule="exact"/>
      <w:rPr>
        <w:noProof/>
      </w:rPr>
    </w:pPr>
    <w:r>
      <w:rPr>
        <w:lang w:val="it-IT"/>
        <w:rFonts w:ascii="CorpoA" w:cs="Times New Roman" w:eastAsia="Times New Roman" w:hAnsi="CorpoA"/>
        <w:sz w:val="22"/>
        <w:noProof w:val="on"/>
      </w:rPr>
      <w:drawing>
        <wp:anchor distT="0" distB="0" distL="114300" distR="114300" simplePos="0" relativeHeight="251664384" behindDoc="1" locked="0" layoutInCell="1" allowOverlap="1" wp14:anchorId="1E26C242" wp14:editId="4FF71114">
          <wp:simplePos x="0" y="0"/>
          <wp:positionH relativeFrom="page">
            <wp:posOffset>3477895</wp:posOffset>
          </wp:positionH>
          <wp:positionV relativeFrom="page">
            <wp:posOffset>208915</wp:posOffset>
          </wp:positionV>
          <wp:extent cx="2199600" cy="648000"/>
          <wp:effectExtent l="0" t="0" r="0" b="0"/>
          <wp:wrapNone/>
          <wp:docPr id="18"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1D4784" w:rsidRDefault="001D4784">
    <w:pPr>
      <w:pStyle w:val="Intestazione"/>
    </w:pPr>
    <w:r>
      <w:rPr>
        <w:lang w:val="it-IT"/>
        <w:rFonts w:ascii="CorpoA" w:cs="Times New Roman" w:eastAsia="Times New Roman" w:hAnsi="CorpoA"/>
        <w:sz w:val="22"/>
        <w:noProof w:val="on"/>
      </w:rPr>
      <w:drawing>
        <wp:anchor distT="0" distB="0" distL="114300" distR="114300" simplePos="0" relativeHeight="251662336" behindDoc="1" locked="0" layoutInCell="1" allowOverlap="1" wp14:anchorId="54570175" wp14:editId="28DFD380">
          <wp:simplePos x="0" y="0"/>
          <wp:positionH relativeFrom="page">
            <wp:posOffset>3476625</wp:posOffset>
          </wp:positionH>
          <wp:positionV relativeFrom="page">
            <wp:posOffset>209550</wp:posOffset>
          </wp:positionV>
          <wp:extent cx="2200275" cy="647700"/>
          <wp:effectExtent l="0" t="0" r="9525" b="0"/>
          <wp:wrapNone/>
          <wp:docPr id="19"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3D0C0C" w:rsidRPr="009D2EBF" w:rsidRDefault="003D0C0C" w:rsidP="007A6CFF">
    <w:pPr>
      <w:pStyle w:val="MLStat"/>
      <w:framePr w:w="2325" w:h="289" w:wrap="around" w:vAnchor="page" w:hAnchor="page" w:x="9045" w:y="1957" w:anchorLock="1"/>
      <w:spacing w:after="0"/>
      <w:ind w:left="0" w:right="0" w:firstLine="0"/>
      <w:rPr>
        <w:rFonts w:ascii="CorpoA" w:hAnsi="CorpoA"/>
        <w:noProof/>
      </w:rPr>
    </w:pPr>
    <w:r>
      <w:rPr>
        <w:lang w:val="it-IT"/>
        <w:rFonts w:ascii="CorpoSLig" w:cs="Times New Roman" w:eastAsia="Times New Roman" w:hAnsi="CorpoSLig"/>
        <w:sz w:val="22"/>
        <w:noProof w:val="on"/>
      </w:rPr>
      <w:t xml:space="preserve">Pagina </w:t>
    </w:r>
    <w:r w:rsidRPr="00A11EED">
      <w:rPr>
        <w:rStyle w:val="Numeropagina"/>
        <w:rFonts w:ascii="CorpoSLig" w:hAnsi="CorpoSLig"/>
        <w:noProof/>
        <w:sz w:val="22"/>
        <w:szCs w:val="22"/>
      </w:rPr>
      <w:fldChar w:fldCharType="begin"/>
    </w:r>
    <w:r w:rsidRPr="00A11EED">
      <w:rPr>
        <w:rStyle w:val="Numeropagina"/>
        <w:rFonts w:ascii="CorpoSLig" w:hAnsi="CorpoSLig"/>
        <w:noProof/>
        <w:sz w:val="22"/>
        <w:szCs w:val="22"/>
      </w:rPr>
      <w:instrText xml:space="preserve"> PAGE </w:instrText>
    </w:r>
    <w:r w:rsidRPr="00A11EED">
      <w:rPr>
        <w:rStyle w:val="Numeropagina"/>
        <w:rFonts w:ascii="CorpoSLig" w:hAnsi="CorpoSLig"/>
        <w:noProof/>
        <w:sz w:val="22"/>
        <w:szCs w:val="22"/>
      </w:rPr>
      <w:fldChar w:fldCharType="separate"/>
    </w:r>
    <w:r w:rsidR="002A5050">
      <w:rPr>
        <w:rStyle w:val="Numeropagina"/>
        <w:rFonts w:ascii="CorpoSLig" w:hAnsi="CorpoSLig"/>
        <w:noProof/>
        <w:sz w:val="22"/>
        <w:szCs w:val="22"/>
      </w:rPr>
      <w:t>2</w:t>
    </w:r>
    <w:r w:rsidRPr="00A11EED">
      <w:rPr>
        <w:rStyle w:val="Numeropagina"/>
        <w:rFonts w:ascii="CorpoSLig" w:hAnsi="CorpoSLig"/>
        <w:noProof/>
        <w:sz w:val="22"/>
        <w:szCs w:val="22"/>
      </w:rPr>
      <w:fldChar w:fldCharType="end"/>
    </w:r>
  </w:p>
  <w:p w:rsidR="003D0C0C" w:rsidRDefault="003D0C0C">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3D0C0C" w:rsidRPr="009D2EBF" w:rsidRDefault="003D0C0C" w:rsidP="007A6CFF">
    <w:pPr>
      <w:pStyle w:val="MLStat"/>
      <w:framePr w:w="2325" w:h="289" w:wrap="around" w:vAnchor="page" w:hAnchor="page" w:x="9045" w:y="1957" w:anchorLock="1"/>
      <w:spacing w:after="0"/>
      <w:ind w:left="0" w:right="0" w:firstLine="0"/>
      <w:rPr>
        <w:rFonts w:ascii="CorpoA" w:hAnsi="CorpoA"/>
        <w:noProof/>
      </w:rPr>
    </w:pPr>
    <w:r>
      <w:rPr>
        <w:lang w:val="it-IT"/>
        <w:rFonts w:ascii="CorpoA" w:cs="Times New Roman" w:eastAsia="Times New Roman" w:hAnsi="CorpoA"/>
        <w:sz w:val="26"/>
        <w:noProof w:val="on"/>
      </w:rPr>
      <w:t xml:space="preserve">Pagina </w:t>
    </w:r>
    <w:r w:rsidRPr="009D2EBF">
      <w:rPr>
        <w:rStyle w:val="Numeropagina"/>
        <w:rFonts w:ascii="CorpoA" w:hAnsi="CorpoA"/>
        <w:noProof/>
      </w:rPr>
      <w:fldChar w:fldCharType="begin"/>
    </w:r>
    <w:r w:rsidRPr="009D2EBF">
      <w:rPr>
        <w:rStyle w:val="Numeropagina"/>
        <w:rFonts w:ascii="CorpoA" w:hAnsi="CorpoA"/>
        <w:noProof/>
      </w:rPr>
      <w:instrText xml:space="preserve"> PAGE </w:instrText>
    </w:r>
    <w:r w:rsidRPr="009D2EBF">
      <w:rPr>
        <w:rStyle w:val="Numeropagina"/>
        <w:rFonts w:ascii="CorpoA" w:hAnsi="CorpoA"/>
        <w:noProof/>
      </w:rPr>
      <w:fldChar w:fldCharType="separate"/>
    </w:r>
    <w:r>
      <w:rPr>
        <w:rStyle w:val="Numeropagina"/>
        <w:rFonts w:ascii="CorpoA" w:hAnsi="CorpoA"/>
        <w:noProof/>
      </w:rPr>
      <w:t>2</w:t>
    </w:r>
    <w:r w:rsidRPr="009D2EBF">
      <w:rPr>
        <w:rStyle w:val="Numeropagina"/>
        <w:rFonts w:ascii="CorpoA" w:hAnsi="CorpoA"/>
        <w:noProof/>
      </w:rPr>
      <w:fldChar w:fldCharType="end"/>
    </w:r>
  </w:p>
  <w:p w:rsidR="003D0C0C" w:rsidRDefault="003D0C0C">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514358" w:rsidRPr="001B04D7"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lang w:val="it-IT"/>
        <w:rFonts w:ascii="CorpoSLig" w:cs="Times New Roman" w:eastAsia="Times New Roman" w:hAnsi="CorpoSLig"/>
        <w:sz w:val="22"/>
        <w:noProof w:val="on"/>
      </w:rPr>
      <w:t xml:space="preserve">Pagina </w:t>
    </w:r>
    <w:r w:rsidRPr="001B04D7">
      <w:rPr>
        <w:rStyle w:val="Numeropagina"/>
        <w:rFonts w:ascii="CorpoSLig" w:hAnsi="CorpoSLig"/>
        <w:noProof/>
        <w:sz w:val="22"/>
        <w:szCs w:val="22"/>
      </w:rPr>
      <w:fldChar w:fldCharType="begin"/>
    </w:r>
    <w:r w:rsidRPr="001B04D7">
      <w:rPr>
        <w:rStyle w:val="Numeropagina"/>
        <w:rFonts w:ascii="CorpoSLig" w:hAnsi="CorpoSLig"/>
        <w:noProof/>
        <w:sz w:val="22"/>
        <w:szCs w:val="22"/>
      </w:rPr>
      <w:instrText xml:space="preserve"> PAGE </w:instrText>
    </w:r>
    <w:r w:rsidRPr="001B04D7">
      <w:rPr>
        <w:rStyle w:val="Numeropagina"/>
        <w:rFonts w:ascii="CorpoSLig" w:hAnsi="CorpoSLig"/>
        <w:noProof/>
        <w:sz w:val="22"/>
        <w:szCs w:val="22"/>
      </w:rPr>
      <w:fldChar w:fldCharType="separate"/>
    </w:r>
    <w:r w:rsidR="00156502">
      <w:rPr>
        <w:rStyle w:val="Numeropagina"/>
        <w:rFonts w:ascii="CorpoSLig" w:hAnsi="CorpoSLig"/>
        <w:noProof/>
        <w:sz w:val="22"/>
        <w:szCs w:val="22"/>
      </w:rPr>
      <w:t>3</w:t>
    </w:r>
    <w:r w:rsidRPr="001B04D7">
      <w:rPr>
        <w:rStyle w:val="Numeropagina"/>
        <w:rFonts w:ascii="CorpoSLig" w:hAnsi="CorpoSLig"/>
        <w:noProof/>
        <w:sz w:val="22"/>
        <w:szCs w:val="22"/>
      </w:rPr>
      <w:fldChar w:fldCharType="end"/>
    </w:r>
  </w:p>
  <w:p w:rsidR="00514358" w:rsidRDefault="00514358">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star_td="http://www.star-group.net/schemas/transit/filters/textdata"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E756E"/>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0913"/>
    <w:rsid w:val="00114920"/>
    <w:rsid w:val="00125A65"/>
    <w:rsid w:val="00127275"/>
    <w:rsid w:val="001314A6"/>
    <w:rsid w:val="001333B0"/>
    <w:rsid w:val="0013395B"/>
    <w:rsid w:val="001345EC"/>
    <w:rsid w:val="00137157"/>
    <w:rsid w:val="001429C7"/>
    <w:rsid w:val="00144215"/>
    <w:rsid w:val="001473D3"/>
    <w:rsid w:val="00155867"/>
    <w:rsid w:val="00156502"/>
    <w:rsid w:val="00157585"/>
    <w:rsid w:val="0016207B"/>
    <w:rsid w:val="00166AA6"/>
    <w:rsid w:val="001716ED"/>
    <w:rsid w:val="0018067E"/>
    <w:rsid w:val="0018373C"/>
    <w:rsid w:val="001863A1"/>
    <w:rsid w:val="0019145C"/>
    <w:rsid w:val="00197CB6"/>
    <w:rsid w:val="001A1C9D"/>
    <w:rsid w:val="001A3B87"/>
    <w:rsid w:val="001B04D7"/>
    <w:rsid w:val="001B12F5"/>
    <w:rsid w:val="001B3A25"/>
    <w:rsid w:val="001B5ABC"/>
    <w:rsid w:val="001C26EC"/>
    <w:rsid w:val="001D4784"/>
    <w:rsid w:val="001E0868"/>
    <w:rsid w:val="001E0EBF"/>
    <w:rsid w:val="001E70B0"/>
    <w:rsid w:val="001E73BE"/>
    <w:rsid w:val="001E756E"/>
    <w:rsid w:val="001F0387"/>
    <w:rsid w:val="001F2B82"/>
    <w:rsid w:val="001F4A8B"/>
    <w:rsid w:val="00206903"/>
    <w:rsid w:val="00207F45"/>
    <w:rsid w:val="00214FA1"/>
    <w:rsid w:val="00220711"/>
    <w:rsid w:val="00231CDA"/>
    <w:rsid w:val="00236713"/>
    <w:rsid w:val="002368CF"/>
    <w:rsid w:val="00253ACC"/>
    <w:rsid w:val="00254B69"/>
    <w:rsid w:val="00256FD0"/>
    <w:rsid w:val="00263154"/>
    <w:rsid w:val="00270652"/>
    <w:rsid w:val="00271D9C"/>
    <w:rsid w:val="00281D26"/>
    <w:rsid w:val="0028620E"/>
    <w:rsid w:val="002866E8"/>
    <w:rsid w:val="00291D82"/>
    <w:rsid w:val="00291F06"/>
    <w:rsid w:val="00296F61"/>
    <w:rsid w:val="00297273"/>
    <w:rsid w:val="002A122F"/>
    <w:rsid w:val="002A3FE9"/>
    <w:rsid w:val="002A5050"/>
    <w:rsid w:val="002A749C"/>
    <w:rsid w:val="002B0B74"/>
    <w:rsid w:val="002B1182"/>
    <w:rsid w:val="002B12A1"/>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35B7"/>
    <w:rsid w:val="002E4130"/>
    <w:rsid w:val="002F168F"/>
    <w:rsid w:val="002F326B"/>
    <w:rsid w:val="002F54F1"/>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0E1C"/>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C110A"/>
    <w:rsid w:val="003C30AF"/>
    <w:rsid w:val="003C475D"/>
    <w:rsid w:val="003C664A"/>
    <w:rsid w:val="003D0C0C"/>
    <w:rsid w:val="003D234D"/>
    <w:rsid w:val="003D422C"/>
    <w:rsid w:val="003E0DDA"/>
    <w:rsid w:val="003E1D09"/>
    <w:rsid w:val="003E524D"/>
    <w:rsid w:val="003E5DA5"/>
    <w:rsid w:val="00401927"/>
    <w:rsid w:val="00403988"/>
    <w:rsid w:val="00403E7F"/>
    <w:rsid w:val="00404281"/>
    <w:rsid w:val="00405354"/>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4358"/>
    <w:rsid w:val="00517387"/>
    <w:rsid w:val="00517661"/>
    <w:rsid w:val="00524905"/>
    <w:rsid w:val="00525752"/>
    <w:rsid w:val="00532881"/>
    <w:rsid w:val="0053375B"/>
    <w:rsid w:val="00534AF9"/>
    <w:rsid w:val="00540D8B"/>
    <w:rsid w:val="005440F3"/>
    <w:rsid w:val="00553031"/>
    <w:rsid w:val="00563F88"/>
    <w:rsid w:val="00564C1F"/>
    <w:rsid w:val="00570626"/>
    <w:rsid w:val="005749B2"/>
    <w:rsid w:val="00574C11"/>
    <w:rsid w:val="00582408"/>
    <w:rsid w:val="00582794"/>
    <w:rsid w:val="00586121"/>
    <w:rsid w:val="005920CE"/>
    <w:rsid w:val="00593A60"/>
    <w:rsid w:val="00595231"/>
    <w:rsid w:val="005952C5"/>
    <w:rsid w:val="00596987"/>
    <w:rsid w:val="00597557"/>
    <w:rsid w:val="005A26F4"/>
    <w:rsid w:val="005A5083"/>
    <w:rsid w:val="005A5431"/>
    <w:rsid w:val="005B1321"/>
    <w:rsid w:val="005B1571"/>
    <w:rsid w:val="005B3118"/>
    <w:rsid w:val="005B3AC7"/>
    <w:rsid w:val="005B6CD5"/>
    <w:rsid w:val="005B756E"/>
    <w:rsid w:val="005C322A"/>
    <w:rsid w:val="005C4E62"/>
    <w:rsid w:val="005D082B"/>
    <w:rsid w:val="005D4C35"/>
    <w:rsid w:val="005E1E69"/>
    <w:rsid w:val="005E2B2E"/>
    <w:rsid w:val="005E4B13"/>
    <w:rsid w:val="005F0574"/>
    <w:rsid w:val="005F0D32"/>
    <w:rsid w:val="005F47FC"/>
    <w:rsid w:val="005F6C8F"/>
    <w:rsid w:val="006013CB"/>
    <w:rsid w:val="00604A11"/>
    <w:rsid w:val="00606451"/>
    <w:rsid w:val="00606A3F"/>
    <w:rsid w:val="006079DD"/>
    <w:rsid w:val="00607F3E"/>
    <w:rsid w:val="00610554"/>
    <w:rsid w:val="006105D6"/>
    <w:rsid w:val="00611BDC"/>
    <w:rsid w:val="00612232"/>
    <w:rsid w:val="00621458"/>
    <w:rsid w:val="00622CEE"/>
    <w:rsid w:val="00623BF0"/>
    <w:rsid w:val="00623F56"/>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5D19"/>
    <w:rsid w:val="006C6D35"/>
    <w:rsid w:val="006D1DF2"/>
    <w:rsid w:val="006D4E3C"/>
    <w:rsid w:val="006E051A"/>
    <w:rsid w:val="006E7771"/>
    <w:rsid w:val="006F1B11"/>
    <w:rsid w:val="00710E73"/>
    <w:rsid w:val="0071145E"/>
    <w:rsid w:val="007145F2"/>
    <w:rsid w:val="00716971"/>
    <w:rsid w:val="00716B3F"/>
    <w:rsid w:val="00723C19"/>
    <w:rsid w:val="007251D5"/>
    <w:rsid w:val="00726CFF"/>
    <w:rsid w:val="00727609"/>
    <w:rsid w:val="0072775E"/>
    <w:rsid w:val="00727966"/>
    <w:rsid w:val="00733E85"/>
    <w:rsid w:val="007400C5"/>
    <w:rsid w:val="00741A11"/>
    <w:rsid w:val="00741CB8"/>
    <w:rsid w:val="00746D18"/>
    <w:rsid w:val="00750B47"/>
    <w:rsid w:val="007518F4"/>
    <w:rsid w:val="00761269"/>
    <w:rsid w:val="00763A34"/>
    <w:rsid w:val="00773EEE"/>
    <w:rsid w:val="00781506"/>
    <w:rsid w:val="00783EFF"/>
    <w:rsid w:val="007922C7"/>
    <w:rsid w:val="007A6CFF"/>
    <w:rsid w:val="007B7A4F"/>
    <w:rsid w:val="007C0418"/>
    <w:rsid w:val="007C046A"/>
    <w:rsid w:val="007C203D"/>
    <w:rsid w:val="007C3796"/>
    <w:rsid w:val="007C3DED"/>
    <w:rsid w:val="007C48E6"/>
    <w:rsid w:val="007C71A7"/>
    <w:rsid w:val="007D6E3E"/>
    <w:rsid w:val="007E1634"/>
    <w:rsid w:val="007E1A11"/>
    <w:rsid w:val="007E2E88"/>
    <w:rsid w:val="007E7C5D"/>
    <w:rsid w:val="007F04DE"/>
    <w:rsid w:val="007F3DF7"/>
    <w:rsid w:val="007F48EB"/>
    <w:rsid w:val="007F54A9"/>
    <w:rsid w:val="007F7BD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782E"/>
    <w:rsid w:val="008905FE"/>
    <w:rsid w:val="00890E5D"/>
    <w:rsid w:val="00894521"/>
    <w:rsid w:val="00896DC3"/>
    <w:rsid w:val="008A0A6B"/>
    <w:rsid w:val="008A136F"/>
    <w:rsid w:val="008A1FE5"/>
    <w:rsid w:val="008A3066"/>
    <w:rsid w:val="008A6FD9"/>
    <w:rsid w:val="008B164D"/>
    <w:rsid w:val="008B5417"/>
    <w:rsid w:val="008C09D6"/>
    <w:rsid w:val="008C1B7B"/>
    <w:rsid w:val="008C70D0"/>
    <w:rsid w:val="008C7CBE"/>
    <w:rsid w:val="008D2021"/>
    <w:rsid w:val="008D244A"/>
    <w:rsid w:val="008D3391"/>
    <w:rsid w:val="008D3419"/>
    <w:rsid w:val="008D348A"/>
    <w:rsid w:val="008D4661"/>
    <w:rsid w:val="008E2BAB"/>
    <w:rsid w:val="008E42B5"/>
    <w:rsid w:val="008E7C82"/>
    <w:rsid w:val="008F57DB"/>
    <w:rsid w:val="008F660D"/>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4D8D"/>
    <w:rsid w:val="00957CDB"/>
    <w:rsid w:val="00962164"/>
    <w:rsid w:val="00970098"/>
    <w:rsid w:val="0097172A"/>
    <w:rsid w:val="00973D3E"/>
    <w:rsid w:val="009756EC"/>
    <w:rsid w:val="009806B5"/>
    <w:rsid w:val="0098341F"/>
    <w:rsid w:val="00984F76"/>
    <w:rsid w:val="00991781"/>
    <w:rsid w:val="00992AA1"/>
    <w:rsid w:val="00992E34"/>
    <w:rsid w:val="00994053"/>
    <w:rsid w:val="009A1632"/>
    <w:rsid w:val="009A292D"/>
    <w:rsid w:val="009B3496"/>
    <w:rsid w:val="009C5A09"/>
    <w:rsid w:val="009D100E"/>
    <w:rsid w:val="009D1675"/>
    <w:rsid w:val="009D2EBF"/>
    <w:rsid w:val="009D5C58"/>
    <w:rsid w:val="009D6C08"/>
    <w:rsid w:val="009E1577"/>
    <w:rsid w:val="009E4BD3"/>
    <w:rsid w:val="009E6C9E"/>
    <w:rsid w:val="009E6DE5"/>
    <w:rsid w:val="009E751C"/>
    <w:rsid w:val="009E7C0B"/>
    <w:rsid w:val="009F0854"/>
    <w:rsid w:val="009F2900"/>
    <w:rsid w:val="009F51B5"/>
    <w:rsid w:val="009F7378"/>
    <w:rsid w:val="00A04AF5"/>
    <w:rsid w:val="00A053CB"/>
    <w:rsid w:val="00A10336"/>
    <w:rsid w:val="00A10CF0"/>
    <w:rsid w:val="00A11EED"/>
    <w:rsid w:val="00A161E7"/>
    <w:rsid w:val="00A22C34"/>
    <w:rsid w:val="00A25C1A"/>
    <w:rsid w:val="00A36476"/>
    <w:rsid w:val="00A40F62"/>
    <w:rsid w:val="00A41279"/>
    <w:rsid w:val="00A4288D"/>
    <w:rsid w:val="00A44F7E"/>
    <w:rsid w:val="00A47038"/>
    <w:rsid w:val="00A503D5"/>
    <w:rsid w:val="00A5257B"/>
    <w:rsid w:val="00A52A4B"/>
    <w:rsid w:val="00A541F4"/>
    <w:rsid w:val="00A54689"/>
    <w:rsid w:val="00A6385E"/>
    <w:rsid w:val="00A64BE1"/>
    <w:rsid w:val="00A65D37"/>
    <w:rsid w:val="00A66D1C"/>
    <w:rsid w:val="00A7173B"/>
    <w:rsid w:val="00A71C5E"/>
    <w:rsid w:val="00A7390F"/>
    <w:rsid w:val="00A73F0F"/>
    <w:rsid w:val="00A761BE"/>
    <w:rsid w:val="00A76CA6"/>
    <w:rsid w:val="00A8048A"/>
    <w:rsid w:val="00A82091"/>
    <w:rsid w:val="00A847F3"/>
    <w:rsid w:val="00A91413"/>
    <w:rsid w:val="00AA1883"/>
    <w:rsid w:val="00AA4291"/>
    <w:rsid w:val="00AA697F"/>
    <w:rsid w:val="00AA6B7A"/>
    <w:rsid w:val="00AB0103"/>
    <w:rsid w:val="00AB09B5"/>
    <w:rsid w:val="00AB4D1F"/>
    <w:rsid w:val="00AC027B"/>
    <w:rsid w:val="00AC11B2"/>
    <w:rsid w:val="00AC3D8A"/>
    <w:rsid w:val="00AD0450"/>
    <w:rsid w:val="00AD1D0E"/>
    <w:rsid w:val="00AD3BA9"/>
    <w:rsid w:val="00AD4380"/>
    <w:rsid w:val="00AD5C48"/>
    <w:rsid w:val="00AE22A0"/>
    <w:rsid w:val="00AE38DF"/>
    <w:rsid w:val="00AE57FA"/>
    <w:rsid w:val="00AF7DA1"/>
    <w:rsid w:val="00B033A7"/>
    <w:rsid w:val="00B04322"/>
    <w:rsid w:val="00B072F2"/>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47EC"/>
    <w:rsid w:val="00B9657B"/>
    <w:rsid w:val="00BA6087"/>
    <w:rsid w:val="00BA6BF1"/>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4953"/>
    <w:rsid w:val="00C34DF2"/>
    <w:rsid w:val="00C36BCC"/>
    <w:rsid w:val="00C42C14"/>
    <w:rsid w:val="00C44302"/>
    <w:rsid w:val="00C46158"/>
    <w:rsid w:val="00C466D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15C"/>
    <w:rsid w:val="00C9338F"/>
    <w:rsid w:val="00C96CA4"/>
    <w:rsid w:val="00C96CB7"/>
    <w:rsid w:val="00C977BA"/>
    <w:rsid w:val="00C97E22"/>
    <w:rsid w:val="00CA227A"/>
    <w:rsid w:val="00CA5233"/>
    <w:rsid w:val="00CB6F71"/>
    <w:rsid w:val="00CD2F09"/>
    <w:rsid w:val="00CD67C5"/>
    <w:rsid w:val="00CE1E20"/>
    <w:rsid w:val="00CE364C"/>
    <w:rsid w:val="00CE60F0"/>
    <w:rsid w:val="00CE7867"/>
    <w:rsid w:val="00CF00C8"/>
    <w:rsid w:val="00CF3A06"/>
    <w:rsid w:val="00D01798"/>
    <w:rsid w:val="00D06F8C"/>
    <w:rsid w:val="00D07C6F"/>
    <w:rsid w:val="00D1343C"/>
    <w:rsid w:val="00D166A3"/>
    <w:rsid w:val="00D17DF2"/>
    <w:rsid w:val="00D20E68"/>
    <w:rsid w:val="00D245FE"/>
    <w:rsid w:val="00D2465E"/>
    <w:rsid w:val="00D2587A"/>
    <w:rsid w:val="00D27B1C"/>
    <w:rsid w:val="00D27F9B"/>
    <w:rsid w:val="00D33347"/>
    <w:rsid w:val="00D4009A"/>
    <w:rsid w:val="00D402BA"/>
    <w:rsid w:val="00D41AD1"/>
    <w:rsid w:val="00D47282"/>
    <w:rsid w:val="00D526BE"/>
    <w:rsid w:val="00D57F5E"/>
    <w:rsid w:val="00D612D3"/>
    <w:rsid w:val="00D619AF"/>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5069"/>
    <w:rsid w:val="00DB7B42"/>
    <w:rsid w:val="00DC22F1"/>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43668"/>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420E"/>
    <w:rsid w:val="00F26DE0"/>
    <w:rsid w:val="00F34429"/>
    <w:rsid w:val="00F415C9"/>
    <w:rsid w:val="00F45981"/>
    <w:rsid w:val="00F45F6C"/>
    <w:rsid w:val="00F46131"/>
    <w:rsid w:val="00F51F79"/>
    <w:rsid w:val="00F53369"/>
    <w:rsid w:val="00F54951"/>
    <w:rsid w:val="00F550E8"/>
    <w:rsid w:val="00F61107"/>
    <w:rsid w:val="00F64FCF"/>
    <w:rsid w:val="00F66AAE"/>
    <w:rsid w:val="00F729D3"/>
    <w:rsid w:val="00F74CDF"/>
    <w:rsid w:val="00F7593A"/>
    <w:rsid w:val="00F77E78"/>
    <w:rsid w:val="00F80976"/>
    <w:rsid w:val="00F81FEA"/>
    <w:rsid w:val="00F83199"/>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 w:val="00FF5D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star_td="http://www.star-group.net/schemas/transit/filters/textdata"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it-IT"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40DisclaimerBoilerplate">
    <w:name w:val="4.0 Disclaimer / Boilerplate"/>
    <w:basedOn w:val="Normale"/>
    <w:qFormat/>
    <w:rsid w:val="003D0C0C"/>
    <w:pPr>
      <w:spacing w:after="200" w:line="200" w:lineRule="exact"/>
    </w:pPr>
    <w:rPr>
      <w:rFonts w:ascii="CorpoS" w:hAnsi="CorpoS"/>
      <w:sz w:val="16"/>
    </w:rPr>
  </w:style>
  <w:style w:type="character" w:customStyle="1" w:styleId="40Continoustext13ptZchn">
    <w:name w:val="4.0 Continous text 13pt Zchn"/>
    <w:basedOn w:val="Carpredefinitoparagrafo"/>
    <w:link w:val="40Continoustext13pt"/>
    <w:locked/>
    <w:rsid w:val="008D244A"/>
    <w:rPr>
      <w:rFonts w:ascii="CorpoS" w:hAnsi="CorpoS"/>
    </w:rPr>
  </w:style>
  <w:style w:type="paragraph" w:customStyle="1" w:styleId="40Continoustext13pt">
    <w:name w:val="4.0 Continous text 13pt"/>
    <w:basedOn w:val="Normale"/>
    <w:link w:val="40Continoustext13ptZchn"/>
    <w:rsid w:val="008D244A"/>
    <w:pPr>
      <w:spacing w:after="380" w:line="380" w:lineRule="exact"/>
    </w:pPr>
    <w:rPr>
      <w:rFonts w:ascii="CorpoS" w:hAnsi="Corpo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40DisclaimerBoilerplate">
    <w:name w:val="4.0 Disclaimer / Boilerplate"/>
    <w:basedOn w:val="Normale"/>
    <w:qFormat/>
    <w:rsid w:val="003D0C0C"/>
    <w:pPr>
      <w:spacing w:after="200" w:line="200" w:lineRule="exact"/>
    </w:pPr>
    <w:rPr>
      <w:rFonts w:ascii="CorpoS" w:hAnsi="CorpoS"/>
      <w:sz w:val="16"/>
    </w:rPr>
  </w:style>
  <w:style w:type="character" w:customStyle="1" w:styleId="40Continoustext13ptZchn">
    <w:name w:val="4.0 Continous text 13pt Zchn"/>
    <w:basedOn w:val="Carpredefinitoparagrafo"/>
    <w:link w:val="40Continoustext13pt"/>
    <w:locked/>
    <w:rsid w:val="008D244A"/>
    <w:rPr>
      <w:rFonts w:ascii="CorpoS" w:hAnsi="CorpoS"/>
    </w:rPr>
  </w:style>
  <w:style w:type="paragraph" w:customStyle="1" w:styleId="40Continoustext13pt">
    <w:name w:val="4.0 Continous text 13pt"/>
    <w:basedOn w:val="Normale"/>
    <w:link w:val="40Continoustext13ptZchn"/>
    <w:rsid w:val="008D244A"/>
    <w:pPr>
      <w:spacing w:after="380" w:line="380" w:lineRule="exact"/>
    </w:pPr>
    <w:rPr>
      <w:rFonts w:ascii="CorpoS" w:hAnsi="Corp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uderl\Desktop\V12%20final\PI_V12-Fertigungsverlagerung_ohne%20Satz.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127C7BB4-271D-48A8-A731-CB19BA22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star_td="http://www.star-group.net/schemas/transit/filters/textdata">
  <Template>PI_V12-Fertigungsverlagerung_ohne Satz.dotx</Template>
  <TotalTime>0</TotalTime>
  <Pages>2</Pages>
  <Words>323</Words>
  <Characters>2263</Characters>
  <Application>Microsoft Office Word</Application>
  <DocSecurity>4</DocSecurity>
  <PresentationFormat/>
  <Lines>18</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2581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xmlns:star_td="http://www.star-group.net/schemas/transit/filters/textdata">
  <dc:title>Informazione stampa</dc:title>
  <dc:creator>Baudermann, Lisa (601)</dc:creator>
  <cp:lastModifiedBy>Floriana Straffi</cp:lastModifiedBy>
  <cp:revision>2</cp:revision>
  <cp:lastPrinted>2015-11-17T10:46:00Z</cp:lastPrinted>
  <dcterms:created xsi:type="dcterms:W3CDTF">2015-11-18T16:51:00Z</dcterms:created>
  <dcterms:modified xsi:type="dcterms:W3CDTF">2015-11-18T16:51:00Z</dcterms:modified>
</cp:coreProperties>
</file>