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13" w:rsidRPr="00122C5D" w:rsidRDefault="0002785F" w:rsidP="00C41990">
      <w:pPr>
        <w:pStyle w:val="SublinevorHeadline"/>
        <w:spacing w:line="360" w:lineRule="auto"/>
        <w:rPr>
          <w:rFonts w:ascii="CorpoS" w:hAnsi="CorpoS"/>
          <w:szCs w:val="22"/>
        </w:rPr>
      </w:pPr>
      <w:r w:rsidRPr="0002785F">
        <w:rPr>
          <w:szCs w:val="22"/>
        </w:rPr>
        <w:t>Rapporto DEKRA 2015</w:t>
      </w:r>
      <w:r w:rsidR="00310B6B" w:rsidRPr="00C41990">
        <w:rPr>
          <w:szCs w:val="22"/>
        </w:rPr>
        <w:t xml:space="preserve"> </w:t>
      </w:r>
    </w:p>
    <w:p w:rsidR="00C34953" w:rsidRPr="00122C5D" w:rsidRDefault="00C34953" w:rsidP="00C41990">
      <w:pPr>
        <w:pStyle w:val="SublinevorHeadline"/>
        <w:spacing w:line="360" w:lineRule="auto"/>
        <w:rPr>
          <w:rFonts w:ascii="CorpoS" w:hAnsi="CorpoS"/>
          <w:szCs w:val="22"/>
        </w:rPr>
      </w:pPr>
    </w:p>
    <w:p w:rsidR="00122C5D" w:rsidRPr="00122C5D" w:rsidRDefault="00122C5D" w:rsidP="00122C5D">
      <w:pPr>
        <w:pStyle w:val="20Headline"/>
        <w:framePr w:w="2722" w:h="1445" w:hRule="exact" w:wrap="around" w:vAnchor="page" w:hAnchor="page" w:x="9031" w:y="3931" w:anchorLock="1"/>
        <w:spacing w:line="360" w:lineRule="auto"/>
        <w:rPr>
          <w:rFonts w:ascii="CorpoS" w:hAnsi="CorpoS"/>
          <w:sz w:val="22"/>
          <w:szCs w:val="36"/>
        </w:rPr>
      </w:pPr>
      <w:r w:rsidRPr="00122C5D">
        <w:rPr>
          <w:rFonts w:ascii="CorpoS" w:hAnsi="CorpoS"/>
          <w:sz w:val="22"/>
          <w:szCs w:val="36"/>
        </w:rPr>
        <w:t>Informazione stampa</w:t>
      </w:r>
    </w:p>
    <w:p w:rsidR="00122C5D" w:rsidRPr="00122C5D" w:rsidRDefault="00227F20" w:rsidP="00122C5D">
      <w:pPr>
        <w:framePr w:w="2722" w:h="1445" w:hRule="exact" w:wrap="around" w:vAnchor="page" w:hAnchor="page" w:x="9031" w:y="3931" w:anchorLock="1"/>
        <w:spacing w:after="0" w:line="360" w:lineRule="auto"/>
        <w:rPr>
          <w:szCs w:val="22"/>
        </w:rPr>
      </w:pPr>
      <w:r>
        <w:rPr>
          <w:szCs w:val="22"/>
        </w:rPr>
        <w:t>26</w:t>
      </w:r>
      <w:r w:rsidR="00122C5D" w:rsidRPr="00122C5D">
        <w:rPr>
          <w:szCs w:val="22"/>
        </w:rPr>
        <w:t xml:space="preserve"> febbraio 2015</w:t>
      </w:r>
    </w:p>
    <w:p w:rsidR="0016207B" w:rsidRPr="00C41990" w:rsidRDefault="0002785F" w:rsidP="00C41990">
      <w:pPr>
        <w:pStyle w:val="20Headline"/>
        <w:spacing w:line="360" w:lineRule="auto"/>
        <w:rPr>
          <w:b w:val="0"/>
          <w:sz w:val="36"/>
          <w:szCs w:val="36"/>
        </w:rPr>
      </w:pPr>
      <w:r w:rsidRPr="0002785F">
        <w:rPr>
          <w:b w:val="0"/>
          <w:sz w:val="36"/>
          <w:szCs w:val="36"/>
        </w:rPr>
        <w:t xml:space="preserve">Il miglior usato si conferma quello della </w:t>
      </w:r>
      <w:proofErr w:type="gramStart"/>
      <w:r w:rsidRPr="0002785F">
        <w:rPr>
          <w:b w:val="0"/>
          <w:sz w:val="36"/>
          <w:szCs w:val="36"/>
        </w:rPr>
        <w:t>Stella</w:t>
      </w:r>
      <w:proofErr w:type="gramEnd"/>
      <w:r w:rsidR="00A02618">
        <w:rPr>
          <w:b w:val="0"/>
          <w:sz w:val="36"/>
          <w:szCs w:val="36"/>
        </w:rPr>
        <w:t xml:space="preserve"> </w:t>
      </w:r>
    </w:p>
    <w:p w:rsidR="00491BC9" w:rsidRPr="00C41990" w:rsidRDefault="0002785F" w:rsidP="00C41990">
      <w:pPr>
        <w:pStyle w:val="41Continoustext11ptbold"/>
        <w:spacing w:line="360" w:lineRule="auto"/>
        <w:rPr>
          <w:b w:val="0"/>
          <w:szCs w:val="22"/>
        </w:rPr>
        <w:sectPr w:rsidR="00491BC9" w:rsidRPr="00C41990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  <w:r w:rsidRPr="0002785F">
        <w:rPr>
          <w:rStyle w:val="41Continoustext11ptboldZchn"/>
          <w:b/>
          <w:szCs w:val="22"/>
        </w:rPr>
        <w:t xml:space="preserve">Le vetture della Stella </w:t>
      </w:r>
      <w:r>
        <w:rPr>
          <w:rStyle w:val="41Continoustext11ptboldZchn"/>
          <w:b/>
          <w:szCs w:val="22"/>
        </w:rPr>
        <w:t>si confermano campioni di</w:t>
      </w:r>
      <w:r w:rsidRPr="0002785F">
        <w:rPr>
          <w:rStyle w:val="41Continoustext11ptboldZchn"/>
          <w:b/>
          <w:szCs w:val="22"/>
        </w:rPr>
        <w:t xml:space="preserve"> affidabili</w:t>
      </w:r>
      <w:r>
        <w:rPr>
          <w:rStyle w:val="41Continoustext11ptboldZchn"/>
          <w:b/>
          <w:szCs w:val="22"/>
        </w:rPr>
        <w:t>tà</w:t>
      </w:r>
      <w:r w:rsidRPr="0002785F">
        <w:rPr>
          <w:rStyle w:val="41Continoustext11ptboldZchn"/>
          <w:b/>
          <w:szCs w:val="22"/>
        </w:rPr>
        <w:t>. Il rapporto sull’usato pubblicato dall’organizzazione specializzat</w:t>
      </w:r>
      <w:r>
        <w:rPr>
          <w:rStyle w:val="41Continoustext11ptboldZchn"/>
          <w:b/>
          <w:szCs w:val="22"/>
        </w:rPr>
        <w:t xml:space="preserve">a DEKRA premia, </w:t>
      </w:r>
      <w:r w:rsidR="004E3B73">
        <w:rPr>
          <w:rStyle w:val="41Continoustext11ptboldZchn"/>
          <w:b/>
          <w:szCs w:val="22"/>
        </w:rPr>
        <w:t xml:space="preserve">infatti, </w:t>
      </w:r>
      <w:r w:rsidR="004E3B73" w:rsidRPr="0002785F">
        <w:rPr>
          <w:szCs w:val="22"/>
        </w:rPr>
        <w:t xml:space="preserve">GLK e Classe </w:t>
      </w:r>
      <w:r w:rsidR="00D96901">
        <w:rPr>
          <w:szCs w:val="22"/>
        </w:rPr>
        <w:t xml:space="preserve">E </w:t>
      </w:r>
      <w:r w:rsidR="004E3B73">
        <w:rPr>
          <w:szCs w:val="22"/>
        </w:rPr>
        <w:t>che si confermano ancora una volta, per il secondo anno consecutivo, al vertice della classifica</w:t>
      </w:r>
      <w:r w:rsidR="0064187B" w:rsidRPr="00C41990">
        <w:rPr>
          <w:rStyle w:val="41Continoustext11ptboldZchn"/>
          <w:b/>
          <w:szCs w:val="22"/>
        </w:rPr>
        <w:t xml:space="preserve">. </w:t>
      </w:r>
    </w:p>
    <w:p w:rsidR="004E3B73" w:rsidRPr="003F747D" w:rsidRDefault="0002785F" w:rsidP="004E3B73">
      <w:pPr>
        <w:spacing w:line="360" w:lineRule="auto"/>
        <w:rPr>
          <w:szCs w:val="22"/>
        </w:rPr>
      </w:pPr>
      <w:r w:rsidRPr="003F747D">
        <w:rPr>
          <w:szCs w:val="22"/>
        </w:rPr>
        <w:lastRenderedPageBreak/>
        <w:t>Mercedes-Benz si conferma regina incontrastata del rappo</w:t>
      </w:r>
      <w:r w:rsidR="004E3B73" w:rsidRPr="003F747D">
        <w:rPr>
          <w:szCs w:val="22"/>
        </w:rPr>
        <w:t>rto DEKRA per l’</w:t>
      </w:r>
      <w:r w:rsidRPr="003F747D">
        <w:rPr>
          <w:szCs w:val="22"/>
        </w:rPr>
        <w:t xml:space="preserve">affidabilità dell’usato. </w:t>
      </w:r>
      <w:r w:rsidR="00122C5D" w:rsidRPr="003F747D">
        <w:rPr>
          <w:szCs w:val="22"/>
        </w:rPr>
        <w:t xml:space="preserve">Anche quest’anno, infatti, GLK e </w:t>
      </w:r>
      <w:r w:rsidRPr="003F747D">
        <w:rPr>
          <w:szCs w:val="22"/>
        </w:rPr>
        <w:t>Classe E si sono</w:t>
      </w:r>
      <w:r w:rsidR="00122C5D" w:rsidRPr="003F747D">
        <w:rPr>
          <w:szCs w:val="22"/>
        </w:rPr>
        <w:t xml:space="preserve"> </w:t>
      </w:r>
      <w:r w:rsidRPr="003F747D">
        <w:rPr>
          <w:szCs w:val="22"/>
        </w:rPr>
        <w:t xml:space="preserve">aggiudicate il gradino più alto del podio. Le graduatorie sono il frutto della valutazione dei verbali delle </w:t>
      </w:r>
      <w:proofErr w:type="gramStart"/>
      <w:r w:rsidRPr="003F747D">
        <w:rPr>
          <w:szCs w:val="22"/>
        </w:rPr>
        <w:t>revisioni</w:t>
      </w:r>
      <w:proofErr w:type="gramEnd"/>
      <w:r w:rsidRPr="003F747D">
        <w:rPr>
          <w:szCs w:val="22"/>
        </w:rPr>
        <w:t xml:space="preserve"> condotte all’interno dei centri dedicati DEKRA. Un </w:t>
      </w:r>
      <w:proofErr w:type="gramStart"/>
      <w:r w:rsidRPr="003F747D">
        <w:rPr>
          <w:szCs w:val="22"/>
        </w:rPr>
        <w:t>ulteriore</w:t>
      </w:r>
      <w:proofErr w:type="gramEnd"/>
      <w:r w:rsidRPr="003F747D">
        <w:rPr>
          <w:szCs w:val="22"/>
        </w:rPr>
        <w:t xml:space="preserve"> riconoscimento premia, infine, Classe E co</w:t>
      </w:r>
      <w:r w:rsidR="004E3B73" w:rsidRPr="003F747D">
        <w:rPr>
          <w:szCs w:val="22"/>
        </w:rPr>
        <w:t>me ‘Migliore auto in assoluto’.</w:t>
      </w:r>
    </w:p>
    <w:p w:rsidR="0002785F" w:rsidRPr="003F747D" w:rsidRDefault="0002785F" w:rsidP="004E3B73">
      <w:pPr>
        <w:spacing w:line="360" w:lineRule="auto"/>
        <w:rPr>
          <w:szCs w:val="22"/>
        </w:rPr>
      </w:pPr>
      <w:r w:rsidRPr="003F747D">
        <w:rPr>
          <w:szCs w:val="22"/>
        </w:rPr>
        <w:t xml:space="preserve">In Italia, l’eccellenza dell’usato firmato dalla Stella porta il marchio </w:t>
      </w:r>
      <w:proofErr w:type="spellStart"/>
      <w:r w:rsidRPr="003F747D">
        <w:rPr>
          <w:szCs w:val="22"/>
        </w:rPr>
        <w:t>FirstHand</w:t>
      </w:r>
      <w:proofErr w:type="spellEnd"/>
      <w:r w:rsidRPr="003F747D">
        <w:rPr>
          <w:szCs w:val="22"/>
        </w:rPr>
        <w:t>.</w:t>
      </w:r>
      <w:r w:rsidR="004E3B73" w:rsidRPr="003F747D">
        <w:rPr>
          <w:szCs w:val="22"/>
        </w:rPr>
        <w:t xml:space="preserve"> </w:t>
      </w:r>
      <w:r w:rsidRPr="003F747D">
        <w:rPr>
          <w:szCs w:val="22"/>
        </w:rPr>
        <w:t xml:space="preserve">Con </w:t>
      </w:r>
      <w:proofErr w:type="spellStart"/>
      <w:r w:rsidRPr="003F747D">
        <w:rPr>
          <w:szCs w:val="22"/>
        </w:rPr>
        <w:t>FirstHand</w:t>
      </w:r>
      <w:proofErr w:type="spellEnd"/>
      <w:r w:rsidRPr="003F747D">
        <w:rPr>
          <w:szCs w:val="22"/>
        </w:rPr>
        <w:t xml:space="preserve">, Mercedes-Benz ha rivoluzionato le regole del mercato dell’usato premium, presentando un insieme </w:t>
      </w:r>
      <w:proofErr w:type="gramStart"/>
      <w:r w:rsidRPr="003F747D">
        <w:rPr>
          <w:szCs w:val="22"/>
        </w:rPr>
        <w:t xml:space="preserve">di </w:t>
      </w:r>
      <w:proofErr w:type="gramEnd"/>
      <w:r w:rsidRPr="003F747D">
        <w:rPr>
          <w:szCs w:val="22"/>
        </w:rPr>
        <w:t>innovativi servizi integrati mai sviluppati in precedenza. A test</w:t>
      </w:r>
      <w:bookmarkStart w:id="0" w:name="_GoBack"/>
      <w:bookmarkEnd w:id="0"/>
      <w:r w:rsidRPr="003F747D">
        <w:rPr>
          <w:szCs w:val="22"/>
        </w:rPr>
        <w:t>imoniare la bontà del programma anche il Coordinamento delle associazioni per la difesa dell’ambiente</w:t>
      </w:r>
      <w:r w:rsidRPr="003F747D">
        <w:t xml:space="preserve"> e dei diritti di utenti </w:t>
      </w:r>
      <w:proofErr w:type="gramStart"/>
      <w:r w:rsidRPr="003F747D">
        <w:t>e</w:t>
      </w:r>
      <w:proofErr w:type="gramEnd"/>
      <w:r w:rsidRPr="003F747D">
        <w:t xml:space="preserve"> </w:t>
      </w:r>
      <w:proofErr w:type="gramStart"/>
      <w:r w:rsidRPr="003F747D">
        <w:t>consumatori</w:t>
      </w:r>
      <w:proofErr w:type="gramEnd"/>
      <w:r w:rsidRPr="003F747D">
        <w:t xml:space="preserve"> (Codacons). Da Settembre 2011 </w:t>
      </w:r>
      <w:proofErr w:type="spellStart"/>
      <w:r w:rsidRPr="003F747D">
        <w:t>FirstHand</w:t>
      </w:r>
      <w:proofErr w:type="spellEnd"/>
      <w:r w:rsidRPr="003F747D">
        <w:t xml:space="preserve"> è, infatti, l’unico programma di usato garantito in linea con la Carta dei servizi OKCODACONS. </w:t>
      </w:r>
    </w:p>
    <w:p w:rsidR="0002785F" w:rsidRPr="003F747D" w:rsidRDefault="0002785F" w:rsidP="0002785F">
      <w:pPr>
        <w:spacing w:after="0" w:line="360" w:lineRule="auto"/>
      </w:pPr>
      <w:r w:rsidRPr="003F747D">
        <w:t xml:space="preserve">Qualità, trasparenza, partecipazione, efficienza, cortesia e disponibilità sono i principi fondamentali cui </w:t>
      </w:r>
      <w:proofErr w:type="gramStart"/>
      <w:r w:rsidRPr="003F747D">
        <w:t xml:space="preserve">si </w:t>
      </w:r>
      <w:proofErr w:type="gramEnd"/>
      <w:r w:rsidRPr="003F747D">
        <w:t xml:space="preserve">ispira </w:t>
      </w:r>
      <w:proofErr w:type="spellStart"/>
      <w:r w:rsidRPr="003F747D">
        <w:t>FirstHand</w:t>
      </w:r>
      <w:proofErr w:type="spellEnd"/>
      <w:r w:rsidRPr="003F747D">
        <w:t xml:space="preserve">. Valori che sono parte integrante della Carta dei Servizi che riconosce affidabile il servizio </w:t>
      </w:r>
      <w:proofErr w:type="spellStart"/>
      <w:r w:rsidRPr="003F747D">
        <w:t>FirstHand</w:t>
      </w:r>
      <w:proofErr w:type="spellEnd"/>
      <w:r w:rsidRPr="003F747D">
        <w:t xml:space="preserve">. </w:t>
      </w:r>
      <w:proofErr w:type="spellStart"/>
      <w:r w:rsidRPr="003F747D">
        <w:t>FirstHand</w:t>
      </w:r>
      <w:proofErr w:type="spellEnd"/>
      <w:r w:rsidRPr="003F747D">
        <w:t xml:space="preserve"> fonda, infatti, l’eccellenza del proprio programma sull’attenzione e la disponibilità verso le esigenze della Clientela, con l’obiettivo di assicurare sempre una risposta qualificata e competente, orientata alla massima correttezza e collaborazione.</w:t>
      </w:r>
    </w:p>
    <w:p w:rsidR="0002785F" w:rsidRPr="003F747D" w:rsidRDefault="0002785F" w:rsidP="0002785F">
      <w:pPr>
        <w:spacing w:after="0" w:line="360" w:lineRule="auto"/>
      </w:pPr>
    </w:p>
    <w:p w:rsidR="0002785F" w:rsidRPr="003F747D" w:rsidRDefault="0002785F" w:rsidP="0002785F">
      <w:pPr>
        <w:spacing w:after="0" w:line="360" w:lineRule="auto"/>
      </w:pPr>
      <w:proofErr w:type="spellStart"/>
      <w:r w:rsidRPr="003F747D">
        <w:t>FirstHand</w:t>
      </w:r>
      <w:proofErr w:type="spellEnd"/>
      <w:r w:rsidRPr="003F747D">
        <w:t xml:space="preserve"> seleziona e garantisce vetture Mercedes-Benz fino a </w:t>
      </w:r>
      <w:proofErr w:type="gramStart"/>
      <w:r w:rsidRPr="003F747D">
        <w:t>6</w:t>
      </w:r>
      <w:proofErr w:type="gramEnd"/>
      <w:r w:rsidRPr="003F747D">
        <w:t xml:space="preserve"> anni e 160.000 km con l’obiettivo di rendere accessibile una vettura usata con le garanzie del nuovo. Per i modelli smart i criteri sono di </w:t>
      </w:r>
      <w:proofErr w:type="gramStart"/>
      <w:r w:rsidRPr="003F747D">
        <w:t>4</w:t>
      </w:r>
      <w:proofErr w:type="gramEnd"/>
      <w:r w:rsidRPr="003F747D">
        <w:t xml:space="preserve"> anni e 80.000 km, in linea con le richieste dei Clienti di questo segmento. </w:t>
      </w:r>
    </w:p>
    <w:p w:rsidR="0002785F" w:rsidRPr="003F747D" w:rsidRDefault="0002785F" w:rsidP="0002785F">
      <w:pPr>
        <w:spacing w:after="0" w:line="360" w:lineRule="auto"/>
      </w:pPr>
    </w:p>
    <w:p w:rsidR="0002785F" w:rsidRDefault="0002785F" w:rsidP="0002785F">
      <w:pPr>
        <w:spacing w:after="0" w:line="360" w:lineRule="auto"/>
      </w:pPr>
      <w:r w:rsidRPr="003F747D">
        <w:t xml:space="preserve">Tranquillità e costi certi sono assicurati ai Clienti </w:t>
      </w:r>
      <w:proofErr w:type="spellStart"/>
      <w:r w:rsidRPr="003F747D">
        <w:t>FirstHand</w:t>
      </w:r>
      <w:proofErr w:type="spellEnd"/>
      <w:r w:rsidRPr="003F747D">
        <w:t xml:space="preserve"> grazie ad una garanzia unica per ampiezza</w:t>
      </w:r>
      <w:r>
        <w:t xml:space="preserve"> e trasparenza, con durata fino a </w:t>
      </w:r>
      <w:proofErr w:type="gramStart"/>
      <w:r>
        <w:t>48</w:t>
      </w:r>
      <w:proofErr w:type="gramEnd"/>
      <w:r>
        <w:t xml:space="preserve"> mesi con chilometraggio illimitato. Per essere certificata </w:t>
      </w:r>
      <w:proofErr w:type="spellStart"/>
      <w:r>
        <w:t>FirstHand</w:t>
      </w:r>
      <w:proofErr w:type="spellEnd"/>
      <w:r>
        <w:t xml:space="preserve">, una vettura deve superare ben 100 approfonditi controlli che coinvolgono ogni aspetto del veicolo, dalla meccanica alle sospensioni, dai cristalli ai rivestimenti interni. </w:t>
      </w:r>
    </w:p>
    <w:p w:rsidR="0002785F" w:rsidRDefault="0002785F" w:rsidP="0002785F">
      <w:pPr>
        <w:spacing w:after="0" w:line="360" w:lineRule="auto"/>
      </w:pPr>
    </w:p>
    <w:p w:rsidR="0002785F" w:rsidRDefault="0002785F" w:rsidP="0002785F">
      <w:pPr>
        <w:spacing w:after="0" w:line="360" w:lineRule="auto"/>
      </w:pPr>
      <w:r>
        <w:t xml:space="preserve">La massima trasparenza della proposta è uno dei punti che caratterizzano il programma </w:t>
      </w:r>
      <w:proofErr w:type="spellStart"/>
      <w:r>
        <w:t>FirstHand</w:t>
      </w:r>
      <w:proofErr w:type="spellEnd"/>
      <w:r>
        <w:t xml:space="preserve"> rispetto alla concorrenza. Per la prima volta, è possibile conoscere il</w:t>
      </w:r>
      <w:proofErr w:type="gramStart"/>
      <w:r>
        <w:t xml:space="preserve"> ‘</w:t>
      </w:r>
      <w:proofErr w:type="gramEnd"/>
      <w:r>
        <w:t xml:space="preserve">curriculum vitae’ dettagliato di ogni vettura in termini di intervalli di manutenzione, passaggi di proprietà ed eventuali interventi tecnici su carrozzeria, scocca, interni e meccanica: tutta la manutenzione ordinaria e straordinaria. </w:t>
      </w:r>
    </w:p>
    <w:p w:rsidR="0002785F" w:rsidRDefault="0002785F" w:rsidP="0002785F">
      <w:pPr>
        <w:spacing w:after="0" w:line="360" w:lineRule="auto"/>
      </w:pPr>
    </w:p>
    <w:p w:rsidR="0002785F" w:rsidRDefault="0002785F" w:rsidP="0002785F">
      <w:pPr>
        <w:spacing w:after="0" w:line="360" w:lineRule="auto"/>
      </w:pPr>
      <w:r>
        <w:t xml:space="preserve">Tra le altre caratteristiche distintive del programma </w:t>
      </w:r>
      <w:proofErr w:type="spellStart"/>
      <w:r>
        <w:t>FirstHand</w:t>
      </w:r>
      <w:proofErr w:type="spellEnd"/>
      <w:r>
        <w:t xml:space="preserve"> figurano, inoltre, il soccorso stradale 24 ore su 24 su tutto il territorio europeo e la vettura sostitutiva. Con </w:t>
      </w:r>
      <w:proofErr w:type="spellStart"/>
      <w:r>
        <w:t>FirstHand</w:t>
      </w:r>
      <w:proofErr w:type="spellEnd"/>
      <w:r>
        <w:t xml:space="preserve"> Mercedes-Benz assicura lo stesso eccellente servizio offerto ai Clienti che acquistano un’autovettura nuova.</w:t>
      </w:r>
    </w:p>
    <w:p w:rsidR="0002785F" w:rsidRDefault="0002785F" w:rsidP="0002785F">
      <w:pPr>
        <w:spacing w:after="0" w:line="360" w:lineRule="auto"/>
      </w:pPr>
    </w:p>
    <w:p w:rsidR="0002785F" w:rsidRDefault="0002785F" w:rsidP="0002785F">
      <w:pPr>
        <w:spacing w:after="0" w:line="360" w:lineRule="auto"/>
      </w:pPr>
      <w:r>
        <w:t xml:space="preserve">Con una copertura di </w:t>
      </w:r>
      <w:proofErr w:type="gramStart"/>
      <w:r>
        <w:t>45</w:t>
      </w:r>
      <w:proofErr w:type="gramEnd"/>
      <w:r>
        <w:t xml:space="preserve"> Dealer </w:t>
      </w:r>
      <w:proofErr w:type="spellStart"/>
      <w:r>
        <w:t>FirstHand</w:t>
      </w:r>
      <w:proofErr w:type="spellEnd"/>
      <w:r>
        <w:t xml:space="preserve"> sul territorio italiano, isole comprese, ogni Cliente ha una Concessionaria vicina e dedicata dove trovare la propria vettura garantita </w:t>
      </w:r>
      <w:proofErr w:type="spellStart"/>
      <w:r>
        <w:t>FirstHand</w:t>
      </w:r>
      <w:proofErr w:type="spellEnd"/>
      <w:r>
        <w:t>.</w:t>
      </w:r>
    </w:p>
    <w:p w:rsidR="0002785F" w:rsidRPr="00C41990" w:rsidRDefault="0002785F" w:rsidP="00C41990">
      <w:pPr>
        <w:spacing w:line="360" w:lineRule="auto"/>
        <w:rPr>
          <w:szCs w:val="22"/>
        </w:rPr>
        <w:sectPr w:rsidR="0002785F" w:rsidRPr="00C41990" w:rsidSect="00835636">
          <w:headerReference w:type="default" r:id="rId12"/>
          <w:type w:val="continuous"/>
          <w:pgSz w:w="11907" w:h="16839" w:code="9"/>
          <w:pgMar w:top="1928" w:right="3289" w:bottom="1304" w:left="1418" w:header="0" w:footer="57" w:gutter="0"/>
          <w:cols w:space="720"/>
          <w:docGrid w:linePitch="354"/>
        </w:sectPr>
      </w:pPr>
    </w:p>
    <w:p w:rsidR="0097544C" w:rsidRDefault="0097544C" w:rsidP="00C41990">
      <w:pPr>
        <w:pStyle w:val="40Continoustext11pt"/>
        <w:tabs>
          <w:tab w:val="left" w:pos="3402"/>
        </w:tabs>
        <w:spacing w:after="0" w:line="360" w:lineRule="auto"/>
        <w:rPr>
          <w:b/>
          <w:szCs w:val="22"/>
        </w:rPr>
      </w:pPr>
    </w:p>
    <w:p w:rsidR="0002785F" w:rsidRPr="00C41990" w:rsidRDefault="0002785F" w:rsidP="00C41990">
      <w:pPr>
        <w:pStyle w:val="40Continoustext11pt"/>
        <w:tabs>
          <w:tab w:val="left" w:pos="3402"/>
        </w:tabs>
        <w:spacing w:after="0" w:line="360" w:lineRule="auto"/>
        <w:rPr>
          <w:b/>
          <w:szCs w:val="22"/>
        </w:rPr>
      </w:pPr>
    </w:p>
    <w:p w:rsidR="0096729C" w:rsidRPr="00C41990" w:rsidRDefault="00C41990" w:rsidP="00C41990">
      <w:pPr>
        <w:spacing w:line="360" w:lineRule="auto"/>
        <w:rPr>
          <w:szCs w:val="22"/>
        </w:rPr>
      </w:pPr>
      <w:proofErr w:type="gramStart"/>
      <w:r w:rsidRPr="00BD5217">
        <w:rPr>
          <w:kern w:val="16"/>
        </w:rPr>
        <w:t>Ulteriori</w:t>
      </w:r>
      <w:proofErr w:type="gramEnd"/>
      <w:r w:rsidRPr="00BD5217">
        <w:rPr>
          <w:kern w:val="16"/>
        </w:rPr>
        <w:t xml:space="preserve"> informazioni su</w:t>
      </w:r>
      <w:r w:rsidRPr="00BD5217">
        <w:rPr>
          <w:szCs w:val="22"/>
        </w:rPr>
        <w:t xml:space="preserve"> </w:t>
      </w:r>
      <w:hyperlink w:history="1">
        <w:r w:rsidRPr="00BD5217">
          <w:rPr>
            <w:rStyle w:val="Collegamentoipertestuale"/>
            <w:b/>
            <w:szCs w:val="22"/>
          </w:rPr>
          <w:t>media.mercedes-benz.it</w:t>
        </w:r>
        <w:r w:rsidRPr="00BD5217">
          <w:rPr>
            <w:b/>
            <w:kern w:val="16"/>
            <w:szCs w:val="22"/>
          </w:rPr>
          <w:t xml:space="preserve"> </w:t>
        </w:r>
        <w:r w:rsidRPr="00BD5217">
          <w:rPr>
            <w:kern w:val="16"/>
          </w:rPr>
          <w:t>e</w:t>
        </w:r>
        <w:r w:rsidRPr="00BD5217">
          <w:rPr>
            <w:b/>
            <w:kern w:val="16"/>
            <w:szCs w:val="22"/>
          </w:rPr>
          <w:t xml:space="preserve"> </w:t>
        </w:r>
        <w:r w:rsidRPr="00BD5217">
          <w:rPr>
            <w:rStyle w:val="Collegamentoipertestuale"/>
            <w:b/>
            <w:szCs w:val="22"/>
          </w:rPr>
          <w:t>media.daimler.com</w:t>
        </w:r>
      </w:hyperlink>
    </w:p>
    <w:sectPr w:rsidR="0096729C" w:rsidRPr="00C41990" w:rsidSect="00514358">
      <w:headerReference w:type="default" r:id="rId13"/>
      <w:headerReference w:type="first" r:id="rId14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854" w:rsidRDefault="00DF1854">
      <w:r>
        <w:separator/>
      </w:r>
    </w:p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</w:endnote>
  <w:endnote w:type="continuationSeparator" w:id="0">
    <w:p w:rsidR="00DF1854" w:rsidRDefault="00DF1854">
      <w:r>
        <w:continuationSeparator/>
      </w:r>
    </w:p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854" w:rsidRDefault="00DF1854">
      <w:r>
        <w:separator/>
      </w:r>
    </w:p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</w:footnote>
  <w:footnote w:type="continuationSeparator" w:id="0">
    <w:p w:rsidR="00DF1854" w:rsidRDefault="00DF1854">
      <w:r>
        <w:continuationSeparator/>
      </w:r>
    </w:p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  <w:p w:rsidR="00DF1854" w:rsidRDefault="00DF18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BC9" w:rsidRDefault="00491BC9">
    <w:pPr>
      <w:spacing w:line="305" w:lineRule="exact"/>
      <w:rPr>
        <w:noProof/>
      </w:rPr>
    </w:pP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6B59A5B1" wp14:editId="69367807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2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BC9" w:rsidRDefault="00491BC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69A780A1" wp14:editId="59FE8364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3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CFF" w:rsidRPr="00723A3A" w:rsidRDefault="00C41990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  <w:sz w:val="22"/>
        <w:szCs w:val="22"/>
      </w:rPr>
    </w:pPr>
    <w:r>
      <w:rPr>
        <w:rFonts w:ascii="CorpoA" w:hAnsi="CorpoA"/>
        <w:noProof/>
        <w:sz w:val="22"/>
      </w:rPr>
      <w:t>Pag.</w:t>
    </w:r>
    <w:r w:rsidR="007A6CFF">
      <w:rPr>
        <w:rFonts w:ascii="CorpoA" w:hAnsi="CorpoA"/>
        <w:noProof/>
        <w:sz w:val="22"/>
      </w:rPr>
      <w:t xml:space="preserve"> </w:t>
    </w:r>
    <w:r w:rsidR="005863D3" w:rsidRPr="00723A3A">
      <w:rPr>
        <w:rStyle w:val="Numeropagina"/>
        <w:rFonts w:ascii="CorpoA" w:hAnsi="CorpoA"/>
        <w:noProof/>
        <w:sz w:val="22"/>
        <w:szCs w:val="22"/>
      </w:rPr>
      <w:fldChar w:fldCharType="begin"/>
    </w:r>
    <w:r w:rsidR="007A6CFF" w:rsidRPr="00723A3A">
      <w:rPr>
        <w:rStyle w:val="Numeropagina"/>
        <w:rFonts w:ascii="CorpoA" w:hAnsi="CorpoA"/>
        <w:noProof/>
        <w:sz w:val="22"/>
        <w:szCs w:val="22"/>
      </w:rPr>
      <w:instrText xml:space="preserve"> PAGE </w:instrText>
    </w:r>
    <w:r w:rsidR="005863D3" w:rsidRPr="00723A3A">
      <w:rPr>
        <w:rStyle w:val="Numeropagina"/>
        <w:rFonts w:ascii="CorpoA" w:hAnsi="CorpoA"/>
        <w:noProof/>
        <w:sz w:val="22"/>
        <w:szCs w:val="22"/>
      </w:rPr>
      <w:fldChar w:fldCharType="separate"/>
    </w:r>
    <w:r w:rsidR="00D96901">
      <w:rPr>
        <w:rStyle w:val="Numeropagina"/>
        <w:rFonts w:ascii="CorpoA" w:hAnsi="CorpoA"/>
        <w:noProof/>
        <w:sz w:val="22"/>
        <w:szCs w:val="22"/>
      </w:rPr>
      <w:t>2</w:t>
    </w:r>
    <w:r w:rsidR="005863D3" w:rsidRPr="00723A3A">
      <w:rPr>
        <w:rStyle w:val="Numeropagina"/>
        <w:rFonts w:ascii="CorpoA" w:hAnsi="CorpoA"/>
        <w:noProof/>
        <w:sz w:val="22"/>
        <w:szCs w:val="22"/>
      </w:rPr>
      <w:fldChar w:fldCharType="end"/>
    </w:r>
  </w:p>
  <w:p w:rsidR="007A6CFF" w:rsidRDefault="007A6CFF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0B603F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="005863D3"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="005863D3"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C41990">
      <w:rPr>
        <w:rStyle w:val="Numeropagina"/>
        <w:rFonts w:ascii="CorpoSLig" w:hAnsi="CorpoSLig"/>
        <w:noProof/>
        <w:sz w:val="22"/>
        <w:szCs w:val="22"/>
      </w:rPr>
      <w:t>5</w:t>
    </w:r>
    <w:r w:rsidR="005863D3"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310B6B"/>
    <w:rsid w:val="0000132B"/>
    <w:rsid w:val="00001CA2"/>
    <w:rsid w:val="00003272"/>
    <w:rsid w:val="0000438D"/>
    <w:rsid w:val="00010A71"/>
    <w:rsid w:val="0001311F"/>
    <w:rsid w:val="00024306"/>
    <w:rsid w:val="000243A7"/>
    <w:rsid w:val="00025774"/>
    <w:rsid w:val="000277A5"/>
    <w:rsid w:val="0002785F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642AC"/>
    <w:rsid w:val="00070501"/>
    <w:rsid w:val="000715F8"/>
    <w:rsid w:val="00072140"/>
    <w:rsid w:val="00072670"/>
    <w:rsid w:val="00080AE7"/>
    <w:rsid w:val="00084BEA"/>
    <w:rsid w:val="000861F6"/>
    <w:rsid w:val="00086B4B"/>
    <w:rsid w:val="00091328"/>
    <w:rsid w:val="00092079"/>
    <w:rsid w:val="00095158"/>
    <w:rsid w:val="000976C7"/>
    <w:rsid w:val="000A4D1B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1440"/>
    <w:rsid w:val="001076F5"/>
    <w:rsid w:val="001126F1"/>
    <w:rsid w:val="00114920"/>
    <w:rsid w:val="00122C5D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4215"/>
    <w:rsid w:val="00144C85"/>
    <w:rsid w:val="00155867"/>
    <w:rsid w:val="00157585"/>
    <w:rsid w:val="0016207B"/>
    <w:rsid w:val="001635A6"/>
    <w:rsid w:val="00166AA6"/>
    <w:rsid w:val="001716ED"/>
    <w:rsid w:val="0018067E"/>
    <w:rsid w:val="0018373C"/>
    <w:rsid w:val="001863A1"/>
    <w:rsid w:val="001879D2"/>
    <w:rsid w:val="0019145C"/>
    <w:rsid w:val="00197CB6"/>
    <w:rsid w:val="001A1C9D"/>
    <w:rsid w:val="001A3B87"/>
    <w:rsid w:val="001B07C1"/>
    <w:rsid w:val="001B12F5"/>
    <w:rsid w:val="001B3A25"/>
    <w:rsid w:val="001C26EC"/>
    <w:rsid w:val="001C6BA7"/>
    <w:rsid w:val="001D4784"/>
    <w:rsid w:val="001D64D5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20711"/>
    <w:rsid w:val="00227F20"/>
    <w:rsid w:val="00231CDA"/>
    <w:rsid w:val="00236713"/>
    <w:rsid w:val="002368CF"/>
    <w:rsid w:val="00237EC5"/>
    <w:rsid w:val="00251B6A"/>
    <w:rsid w:val="002534A5"/>
    <w:rsid w:val="00253ACC"/>
    <w:rsid w:val="00254B69"/>
    <w:rsid w:val="00263154"/>
    <w:rsid w:val="00270652"/>
    <w:rsid w:val="00271D9C"/>
    <w:rsid w:val="002739E9"/>
    <w:rsid w:val="00281D26"/>
    <w:rsid w:val="0028620E"/>
    <w:rsid w:val="002866E8"/>
    <w:rsid w:val="00290E99"/>
    <w:rsid w:val="00291D82"/>
    <w:rsid w:val="00291F06"/>
    <w:rsid w:val="00291FE2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1E77"/>
    <w:rsid w:val="002C3EF5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04929"/>
    <w:rsid w:val="00310B6B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77E44"/>
    <w:rsid w:val="00380ED1"/>
    <w:rsid w:val="003812CB"/>
    <w:rsid w:val="003812D4"/>
    <w:rsid w:val="0038481E"/>
    <w:rsid w:val="0038545A"/>
    <w:rsid w:val="00387E8E"/>
    <w:rsid w:val="00392161"/>
    <w:rsid w:val="00392241"/>
    <w:rsid w:val="00394012"/>
    <w:rsid w:val="003A1DE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3F747D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1C11"/>
    <w:rsid w:val="00447F16"/>
    <w:rsid w:val="004501EB"/>
    <w:rsid w:val="00461E64"/>
    <w:rsid w:val="0046283C"/>
    <w:rsid w:val="00466BAE"/>
    <w:rsid w:val="004678AD"/>
    <w:rsid w:val="00473AF9"/>
    <w:rsid w:val="0047540E"/>
    <w:rsid w:val="004769BD"/>
    <w:rsid w:val="00477157"/>
    <w:rsid w:val="00486A03"/>
    <w:rsid w:val="0048718A"/>
    <w:rsid w:val="0048779C"/>
    <w:rsid w:val="00491BC9"/>
    <w:rsid w:val="00496FEA"/>
    <w:rsid w:val="00497B0B"/>
    <w:rsid w:val="00497DE8"/>
    <w:rsid w:val="004A330F"/>
    <w:rsid w:val="004A3894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3B73"/>
    <w:rsid w:val="004E7D56"/>
    <w:rsid w:val="004F2FCE"/>
    <w:rsid w:val="004F42C2"/>
    <w:rsid w:val="004F53BF"/>
    <w:rsid w:val="004F7B42"/>
    <w:rsid w:val="005100DD"/>
    <w:rsid w:val="00511140"/>
    <w:rsid w:val="00511CBB"/>
    <w:rsid w:val="00514358"/>
    <w:rsid w:val="005168DC"/>
    <w:rsid w:val="00517387"/>
    <w:rsid w:val="00517661"/>
    <w:rsid w:val="00521530"/>
    <w:rsid w:val="00525752"/>
    <w:rsid w:val="00532881"/>
    <w:rsid w:val="0053375B"/>
    <w:rsid w:val="00534AF9"/>
    <w:rsid w:val="00540D8B"/>
    <w:rsid w:val="005440F3"/>
    <w:rsid w:val="00545A25"/>
    <w:rsid w:val="00553031"/>
    <w:rsid w:val="00554681"/>
    <w:rsid w:val="00563F88"/>
    <w:rsid w:val="00564C1F"/>
    <w:rsid w:val="00570626"/>
    <w:rsid w:val="005749B2"/>
    <w:rsid w:val="00574C11"/>
    <w:rsid w:val="00582408"/>
    <w:rsid w:val="00582794"/>
    <w:rsid w:val="00584B23"/>
    <w:rsid w:val="00586121"/>
    <w:rsid w:val="005863D3"/>
    <w:rsid w:val="005920CE"/>
    <w:rsid w:val="00593A60"/>
    <w:rsid w:val="005952C5"/>
    <w:rsid w:val="00595638"/>
    <w:rsid w:val="00596987"/>
    <w:rsid w:val="00597557"/>
    <w:rsid w:val="005A26F4"/>
    <w:rsid w:val="005A5083"/>
    <w:rsid w:val="005A5431"/>
    <w:rsid w:val="005B0869"/>
    <w:rsid w:val="005B1321"/>
    <w:rsid w:val="005B1571"/>
    <w:rsid w:val="005B2C9A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D32"/>
    <w:rsid w:val="005F15B1"/>
    <w:rsid w:val="005F47FC"/>
    <w:rsid w:val="005F6C8F"/>
    <w:rsid w:val="006013CB"/>
    <w:rsid w:val="006032D5"/>
    <w:rsid w:val="00604A11"/>
    <w:rsid w:val="00606A3F"/>
    <w:rsid w:val="006079DD"/>
    <w:rsid w:val="00607AEF"/>
    <w:rsid w:val="00607F3E"/>
    <w:rsid w:val="006105D6"/>
    <w:rsid w:val="00611BDC"/>
    <w:rsid w:val="00612232"/>
    <w:rsid w:val="00621458"/>
    <w:rsid w:val="00622CEE"/>
    <w:rsid w:val="00623BF0"/>
    <w:rsid w:val="0062672D"/>
    <w:rsid w:val="00627413"/>
    <w:rsid w:val="00630E95"/>
    <w:rsid w:val="0064187B"/>
    <w:rsid w:val="00653058"/>
    <w:rsid w:val="00653DE2"/>
    <w:rsid w:val="00653F2A"/>
    <w:rsid w:val="00657C1E"/>
    <w:rsid w:val="00662999"/>
    <w:rsid w:val="0066389A"/>
    <w:rsid w:val="00665A7B"/>
    <w:rsid w:val="006677B2"/>
    <w:rsid w:val="00671666"/>
    <w:rsid w:val="00675014"/>
    <w:rsid w:val="00681193"/>
    <w:rsid w:val="006812E8"/>
    <w:rsid w:val="006840BF"/>
    <w:rsid w:val="00686AE7"/>
    <w:rsid w:val="0068783D"/>
    <w:rsid w:val="006A35D7"/>
    <w:rsid w:val="006B2448"/>
    <w:rsid w:val="006B2D3F"/>
    <w:rsid w:val="006B6CA3"/>
    <w:rsid w:val="006B7F0F"/>
    <w:rsid w:val="006C1089"/>
    <w:rsid w:val="006C4387"/>
    <w:rsid w:val="006C58AC"/>
    <w:rsid w:val="006C5CB5"/>
    <w:rsid w:val="006C6D35"/>
    <w:rsid w:val="006D1DF2"/>
    <w:rsid w:val="006D4E3C"/>
    <w:rsid w:val="006E051A"/>
    <w:rsid w:val="006E5264"/>
    <w:rsid w:val="006E7771"/>
    <w:rsid w:val="006F1B11"/>
    <w:rsid w:val="00710E73"/>
    <w:rsid w:val="007145F2"/>
    <w:rsid w:val="0071693E"/>
    <w:rsid w:val="00716971"/>
    <w:rsid w:val="00716B3F"/>
    <w:rsid w:val="00723A3A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1112"/>
    <w:rsid w:val="00773EEE"/>
    <w:rsid w:val="00780349"/>
    <w:rsid w:val="00781506"/>
    <w:rsid w:val="00783EFF"/>
    <w:rsid w:val="007922C7"/>
    <w:rsid w:val="007A6CFF"/>
    <w:rsid w:val="007B5D44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8008C3"/>
    <w:rsid w:val="008072A6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214"/>
    <w:rsid w:val="00862BCC"/>
    <w:rsid w:val="00865710"/>
    <w:rsid w:val="00880D8E"/>
    <w:rsid w:val="0088782E"/>
    <w:rsid w:val="008905FE"/>
    <w:rsid w:val="00890E5D"/>
    <w:rsid w:val="00896DC3"/>
    <w:rsid w:val="008A0A6B"/>
    <w:rsid w:val="008A1FE5"/>
    <w:rsid w:val="008A3066"/>
    <w:rsid w:val="008A6FD9"/>
    <w:rsid w:val="008A713B"/>
    <w:rsid w:val="008B048F"/>
    <w:rsid w:val="008B164D"/>
    <w:rsid w:val="008B5417"/>
    <w:rsid w:val="008C09D6"/>
    <w:rsid w:val="008C1B7B"/>
    <w:rsid w:val="008C70D0"/>
    <w:rsid w:val="008C7CBE"/>
    <w:rsid w:val="008C7DFC"/>
    <w:rsid w:val="008D2021"/>
    <w:rsid w:val="008D3391"/>
    <w:rsid w:val="008D3419"/>
    <w:rsid w:val="008D4661"/>
    <w:rsid w:val="008D7FB3"/>
    <w:rsid w:val="008E2BAB"/>
    <w:rsid w:val="008E42B5"/>
    <w:rsid w:val="008E7C82"/>
    <w:rsid w:val="008F3D81"/>
    <w:rsid w:val="008F57DB"/>
    <w:rsid w:val="0090394E"/>
    <w:rsid w:val="009055C2"/>
    <w:rsid w:val="00912A09"/>
    <w:rsid w:val="00916781"/>
    <w:rsid w:val="00916C52"/>
    <w:rsid w:val="00916E5A"/>
    <w:rsid w:val="0091792F"/>
    <w:rsid w:val="00922B8A"/>
    <w:rsid w:val="009249D5"/>
    <w:rsid w:val="00925E67"/>
    <w:rsid w:val="00926418"/>
    <w:rsid w:val="0092654B"/>
    <w:rsid w:val="00927051"/>
    <w:rsid w:val="0093284F"/>
    <w:rsid w:val="00936D4F"/>
    <w:rsid w:val="00937135"/>
    <w:rsid w:val="00937F8C"/>
    <w:rsid w:val="0094036E"/>
    <w:rsid w:val="0094249B"/>
    <w:rsid w:val="00943E85"/>
    <w:rsid w:val="009503CD"/>
    <w:rsid w:val="009525D4"/>
    <w:rsid w:val="00952F6C"/>
    <w:rsid w:val="00957CDB"/>
    <w:rsid w:val="00962164"/>
    <w:rsid w:val="0096729C"/>
    <w:rsid w:val="00970098"/>
    <w:rsid w:val="0097172A"/>
    <w:rsid w:val="00973D3E"/>
    <w:rsid w:val="00973EF2"/>
    <w:rsid w:val="0097544C"/>
    <w:rsid w:val="009756EC"/>
    <w:rsid w:val="009806B5"/>
    <w:rsid w:val="00980B83"/>
    <w:rsid w:val="0098341F"/>
    <w:rsid w:val="009874DD"/>
    <w:rsid w:val="009878BD"/>
    <w:rsid w:val="00991781"/>
    <w:rsid w:val="00991D28"/>
    <w:rsid w:val="00992AA1"/>
    <w:rsid w:val="00992E34"/>
    <w:rsid w:val="00994053"/>
    <w:rsid w:val="009969F3"/>
    <w:rsid w:val="009A1632"/>
    <w:rsid w:val="009B3496"/>
    <w:rsid w:val="009C453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3D87"/>
    <w:rsid w:val="009F51B5"/>
    <w:rsid w:val="009F5727"/>
    <w:rsid w:val="009F7378"/>
    <w:rsid w:val="00A02618"/>
    <w:rsid w:val="00A04AF5"/>
    <w:rsid w:val="00A053CB"/>
    <w:rsid w:val="00A075E4"/>
    <w:rsid w:val="00A10336"/>
    <w:rsid w:val="00A10CF0"/>
    <w:rsid w:val="00A14F4F"/>
    <w:rsid w:val="00A161E7"/>
    <w:rsid w:val="00A22C34"/>
    <w:rsid w:val="00A2544B"/>
    <w:rsid w:val="00A25C1A"/>
    <w:rsid w:val="00A30997"/>
    <w:rsid w:val="00A36476"/>
    <w:rsid w:val="00A3719A"/>
    <w:rsid w:val="00A40F62"/>
    <w:rsid w:val="00A4288D"/>
    <w:rsid w:val="00A44D41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102D"/>
    <w:rsid w:val="00A82091"/>
    <w:rsid w:val="00A847F3"/>
    <w:rsid w:val="00A84AF8"/>
    <w:rsid w:val="00A91413"/>
    <w:rsid w:val="00AA1883"/>
    <w:rsid w:val="00AA697F"/>
    <w:rsid w:val="00AA6B7A"/>
    <w:rsid w:val="00AA712F"/>
    <w:rsid w:val="00AB0103"/>
    <w:rsid w:val="00AB09B5"/>
    <w:rsid w:val="00AB1F1A"/>
    <w:rsid w:val="00AB4D1F"/>
    <w:rsid w:val="00AC027B"/>
    <w:rsid w:val="00AC11B2"/>
    <w:rsid w:val="00AC3D8A"/>
    <w:rsid w:val="00AD0450"/>
    <w:rsid w:val="00AD1D0E"/>
    <w:rsid w:val="00AD394E"/>
    <w:rsid w:val="00AD4380"/>
    <w:rsid w:val="00AD5C48"/>
    <w:rsid w:val="00AE22A0"/>
    <w:rsid w:val="00AE38DF"/>
    <w:rsid w:val="00AE57FA"/>
    <w:rsid w:val="00AF7DA1"/>
    <w:rsid w:val="00B017B3"/>
    <w:rsid w:val="00B02818"/>
    <w:rsid w:val="00B033A7"/>
    <w:rsid w:val="00B04322"/>
    <w:rsid w:val="00B072F2"/>
    <w:rsid w:val="00B1300A"/>
    <w:rsid w:val="00B137DE"/>
    <w:rsid w:val="00B14B82"/>
    <w:rsid w:val="00B228FA"/>
    <w:rsid w:val="00B264BA"/>
    <w:rsid w:val="00B27ADD"/>
    <w:rsid w:val="00B3066C"/>
    <w:rsid w:val="00B33371"/>
    <w:rsid w:val="00B4084A"/>
    <w:rsid w:val="00B44148"/>
    <w:rsid w:val="00B537B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4B20"/>
    <w:rsid w:val="00B96274"/>
    <w:rsid w:val="00B9657B"/>
    <w:rsid w:val="00BA20E9"/>
    <w:rsid w:val="00BA6087"/>
    <w:rsid w:val="00BA7B6C"/>
    <w:rsid w:val="00BC017D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1990"/>
    <w:rsid w:val="00C42C14"/>
    <w:rsid w:val="00C44302"/>
    <w:rsid w:val="00C46158"/>
    <w:rsid w:val="00C466DC"/>
    <w:rsid w:val="00C47FEC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388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3590"/>
    <w:rsid w:val="00CA4D95"/>
    <w:rsid w:val="00CA5233"/>
    <w:rsid w:val="00CB6F71"/>
    <w:rsid w:val="00CD2F09"/>
    <w:rsid w:val="00CD5E86"/>
    <w:rsid w:val="00CD67C5"/>
    <w:rsid w:val="00CE0F7F"/>
    <w:rsid w:val="00CE364C"/>
    <w:rsid w:val="00CE60F0"/>
    <w:rsid w:val="00CE7867"/>
    <w:rsid w:val="00CF00C8"/>
    <w:rsid w:val="00CF3A06"/>
    <w:rsid w:val="00D01798"/>
    <w:rsid w:val="00D06F8C"/>
    <w:rsid w:val="00D07C6F"/>
    <w:rsid w:val="00D1343C"/>
    <w:rsid w:val="00D15F99"/>
    <w:rsid w:val="00D166A3"/>
    <w:rsid w:val="00D17AFA"/>
    <w:rsid w:val="00D20E68"/>
    <w:rsid w:val="00D245FE"/>
    <w:rsid w:val="00D2465E"/>
    <w:rsid w:val="00D2587A"/>
    <w:rsid w:val="00D27B1C"/>
    <w:rsid w:val="00D27F9B"/>
    <w:rsid w:val="00D33347"/>
    <w:rsid w:val="00D35F4B"/>
    <w:rsid w:val="00D4009A"/>
    <w:rsid w:val="00D402BA"/>
    <w:rsid w:val="00D41AD1"/>
    <w:rsid w:val="00D41FA1"/>
    <w:rsid w:val="00D452C4"/>
    <w:rsid w:val="00D454C1"/>
    <w:rsid w:val="00D47282"/>
    <w:rsid w:val="00D526BE"/>
    <w:rsid w:val="00D612D3"/>
    <w:rsid w:val="00D64221"/>
    <w:rsid w:val="00D67968"/>
    <w:rsid w:val="00D704FF"/>
    <w:rsid w:val="00D73CD1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96901"/>
    <w:rsid w:val="00DA153A"/>
    <w:rsid w:val="00DA2DAE"/>
    <w:rsid w:val="00DA430B"/>
    <w:rsid w:val="00DA46EB"/>
    <w:rsid w:val="00DA4C2B"/>
    <w:rsid w:val="00DA5141"/>
    <w:rsid w:val="00DB022B"/>
    <w:rsid w:val="00DB0250"/>
    <w:rsid w:val="00DB4287"/>
    <w:rsid w:val="00DB5069"/>
    <w:rsid w:val="00DB7B42"/>
    <w:rsid w:val="00DC36F3"/>
    <w:rsid w:val="00DD15F0"/>
    <w:rsid w:val="00DD4005"/>
    <w:rsid w:val="00DD41D9"/>
    <w:rsid w:val="00DD6439"/>
    <w:rsid w:val="00DE096C"/>
    <w:rsid w:val="00DE1220"/>
    <w:rsid w:val="00DF1854"/>
    <w:rsid w:val="00DF669C"/>
    <w:rsid w:val="00E000B0"/>
    <w:rsid w:val="00E00992"/>
    <w:rsid w:val="00E02470"/>
    <w:rsid w:val="00E03B7A"/>
    <w:rsid w:val="00E14B88"/>
    <w:rsid w:val="00E170DC"/>
    <w:rsid w:val="00E24158"/>
    <w:rsid w:val="00E24D03"/>
    <w:rsid w:val="00E30AF2"/>
    <w:rsid w:val="00E30C39"/>
    <w:rsid w:val="00E33C8C"/>
    <w:rsid w:val="00E34375"/>
    <w:rsid w:val="00E35734"/>
    <w:rsid w:val="00E5003D"/>
    <w:rsid w:val="00E51AE3"/>
    <w:rsid w:val="00E529E0"/>
    <w:rsid w:val="00E534FD"/>
    <w:rsid w:val="00E53DC7"/>
    <w:rsid w:val="00E54731"/>
    <w:rsid w:val="00E602F6"/>
    <w:rsid w:val="00E6066B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3DC1"/>
    <w:rsid w:val="00EC140F"/>
    <w:rsid w:val="00EC593E"/>
    <w:rsid w:val="00EC7DC2"/>
    <w:rsid w:val="00ED0423"/>
    <w:rsid w:val="00ED4BA4"/>
    <w:rsid w:val="00EE00D4"/>
    <w:rsid w:val="00EE0B59"/>
    <w:rsid w:val="00EE23E3"/>
    <w:rsid w:val="00EE3570"/>
    <w:rsid w:val="00EE4AC2"/>
    <w:rsid w:val="00EE569D"/>
    <w:rsid w:val="00EF0CAC"/>
    <w:rsid w:val="00EF2C02"/>
    <w:rsid w:val="00EF5A24"/>
    <w:rsid w:val="00EF6BD0"/>
    <w:rsid w:val="00F023A9"/>
    <w:rsid w:val="00F12C27"/>
    <w:rsid w:val="00F13DE2"/>
    <w:rsid w:val="00F21D8B"/>
    <w:rsid w:val="00F23835"/>
    <w:rsid w:val="00F23EE1"/>
    <w:rsid w:val="00F26DE0"/>
    <w:rsid w:val="00F32910"/>
    <w:rsid w:val="00F34429"/>
    <w:rsid w:val="00F415C9"/>
    <w:rsid w:val="00F45981"/>
    <w:rsid w:val="00F45F6C"/>
    <w:rsid w:val="00F46131"/>
    <w:rsid w:val="00F50086"/>
    <w:rsid w:val="00F51F79"/>
    <w:rsid w:val="00F54951"/>
    <w:rsid w:val="00F64FCF"/>
    <w:rsid w:val="00F66AAE"/>
    <w:rsid w:val="00F729D3"/>
    <w:rsid w:val="00F73138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C12A6"/>
    <w:rsid w:val="00FC1BE4"/>
    <w:rsid w:val="00FC1D1B"/>
    <w:rsid w:val="00FC3CF8"/>
    <w:rsid w:val="00FC4A32"/>
    <w:rsid w:val="00FC4E02"/>
    <w:rsid w:val="00FD4419"/>
    <w:rsid w:val="00FD4D55"/>
    <w:rsid w:val="00FD65C1"/>
    <w:rsid w:val="00FD693B"/>
    <w:rsid w:val="00FE2E40"/>
    <w:rsid w:val="00FE4512"/>
    <w:rsid w:val="00FE6DB4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A309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A309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40Continoustext11ptZchnZchn">
    <w:name w:val="4.0 Continous text 11pt Zchn Zchn"/>
    <w:basedOn w:val="Carpredefinitoparagrafo"/>
    <w:rsid w:val="00310B6B"/>
    <w:rPr>
      <w:rFonts w:ascii="CorpoA" w:hAnsi="Corpo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rsid w:val="00A30997"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sid w:val="00A30997"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uiPriority w:val="99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  <w:style w:type="character" w:customStyle="1" w:styleId="40Continoustext11ptZchnZchn">
    <w:name w:val="4.0 Continous text 11pt Zchn Zchn"/>
    <w:basedOn w:val="Carpredefinitoparagrafo"/>
    <w:rsid w:val="00310B6B"/>
    <w:rPr>
      <w:rFonts w:ascii="CorpoA" w:hAnsi="Corpo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%20Templates%202015\PI_Mercedes-Benz_DE_15.12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7F273AE9-2E0A-4EDE-8E5A-493B9863C9B2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PI_Mercedes-Benz_DE_15.12.2014_mit QR_frei.dotx</Template>
  <TotalTime>0</TotalTime>
  <Pages>2</Pages>
  <Words>479</Words>
  <Characters>2983</Characters>
  <Application>Microsoft Office Word</Application>
  <DocSecurity>0</DocSecurity>
  <PresentationFormat/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Presse-Information</vt:lpstr>
    </vt:vector>
  </TitlesOfParts>
  <Company>Daimler AG</Company>
  <LinksUpToDate>false</LinksUpToDate>
  <CharactersWithSpaces>3456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6</cp:revision>
  <cp:lastPrinted>2015-02-17T13:35:00Z</cp:lastPrinted>
  <dcterms:created xsi:type="dcterms:W3CDTF">2015-02-25T09:18:00Z</dcterms:created>
  <dcterms:modified xsi:type="dcterms:W3CDTF">2015-02-26T11:41:00Z</dcterms:modified>
</cp:coreProperties>
</file>