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F64" w:rsidRPr="00430D7D" w:rsidRDefault="008B6CF7" w:rsidP="00332ABB">
      <w:pPr>
        <w:pStyle w:val="00Information"/>
        <w:framePr w:wrap="around" w:x="9037" w:y="4237"/>
        <w:spacing w:after="340" w:line="240" w:lineRule="auto"/>
      </w:pPr>
      <w:r w:rsidRPr="00430D7D">
        <w:rPr>
          <w:noProof/>
          <w:lang w:val="en-US" w:eastAsia="en-US"/>
        </w:rPr>
        <w:drawing>
          <wp:anchor distT="0" distB="0" distL="114300" distR="114300" simplePos="0" relativeHeight="251658240" behindDoc="1" locked="0" layoutInCell="1" allowOverlap="1" wp14:anchorId="6B29314D" wp14:editId="26553E9A">
            <wp:simplePos x="0" y="0"/>
            <wp:positionH relativeFrom="page">
              <wp:posOffset>3420745</wp:posOffset>
            </wp:positionH>
            <wp:positionV relativeFrom="page">
              <wp:posOffset>71755</wp:posOffset>
            </wp:positionV>
            <wp:extent cx="4140200" cy="894715"/>
            <wp:effectExtent l="19050" t="0" r="0" b="0"/>
            <wp:wrapNone/>
            <wp:docPr id="3"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9" cstate="print"/>
                    <a:srcRect/>
                    <a:stretch>
                      <a:fillRect/>
                    </a:stretch>
                  </pic:blipFill>
                  <pic:spPr bwMode="auto">
                    <a:xfrm>
                      <a:off x="0" y="0"/>
                      <a:ext cx="4140200" cy="894715"/>
                    </a:xfrm>
                    <a:prstGeom prst="rect">
                      <a:avLst/>
                    </a:prstGeom>
                    <a:noFill/>
                    <a:ln w="9525">
                      <a:noFill/>
                      <a:miter lim="800000"/>
                      <a:headEnd/>
                      <a:tailEnd/>
                    </a:ln>
                  </pic:spPr>
                </pic:pic>
              </a:graphicData>
            </a:graphic>
          </wp:anchor>
        </w:drawing>
      </w:r>
      <w:r w:rsidRPr="00430D7D">
        <w:t>Informazione stampa</w:t>
      </w:r>
    </w:p>
    <w:p w:rsidR="00BD62D1" w:rsidRPr="00430D7D" w:rsidRDefault="00BD62D1" w:rsidP="00934353">
      <w:pPr>
        <w:rPr>
          <w:sz w:val="22"/>
          <w:szCs w:val="22"/>
          <w:u w:val="single"/>
        </w:rPr>
        <w:sectPr w:rsidR="00BD62D1" w:rsidRPr="00430D7D" w:rsidSect="00332ABB">
          <w:headerReference w:type="even" r:id="rId10"/>
          <w:headerReference w:type="default" r:id="rId11"/>
          <w:footerReference w:type="default" r:id="rId12"/>
          <w:headerReference w:type="first" r:id="rId13"/>
          <w:type w:val="continuous"/>
          <w:pgSz w:w="11906" w:h="16838" w:code="9"/>
          <w:pgMar w:top="1956" w:right="3289" w:bottom="1191" w:left="1418" w:header="425" w:footer="57" w:gutter="0"/>
          <w:pgNumType w:start="1"/>
          <w:cols w:space="720"/>
          <w:formProt w:val="0"/>
          <w:titlePg/>
          <w:docGrid w:linePitch="299"/>
        </w:sectPr>
      </w:pPr>
    </w:p>
    <w:p w:rsidR="00332ABB" w:rsidRPr="00430D7D" w:rsidRDefault="00332ABB" w:rsidP="00332ABB">
      <w:pPr>
        <w:spacing w:after="340" w:line="340" w:lineRule="atLeast"/>
        <w:rPr>
          <w:sz w:val="22"/>
          <w:szCs w:val="22"/>
          <w:u w:val="single"/>
        </w:rPr>
      </w:pPr>
    </w:p>
    <w:p w:rsidR="00332ABB" w:rsidRPr="00430D7D" w:rsidRDefault="00332ABB" w:rsidP="00332ABB">
      <w:pPr>
        <w:spacing w:after="340" w:line="340" w:lineRule="atLeast"/>
        <w:rPr>
          <w:sz w:val="22"/>
          <w:szCs w:val="22"/>
          <w:u w:val="single"/>
        </w:rPr>
      </w:pPr>
    </w:p>
    <w:p w:rsidR="00934353" w:rsidRPr="00430D7D" w:rsidRDefault="00672656" w:rsidP="00934353">
      <w:pPr>
        <w:rPr>
          <w:sz w:val="22"/>
          <w:szCs w:val="22"/>
          <w:u w:val="single"/>
        </w:rPr>
      </w:pPr>
      <w:r w:rsidRPr="00430D7D">
        <w:rPr>
          <w:noProof/>
          <w:sz w:val="22"/>
          <w:u w:val="single"/>
          <w:lang w:val="en-US" w:eastAsia="en-US"/>
        </w:rPr>
        <mc:AlternateContent>
          <mc:Choice Requires="wps">
            <w:drawing>
              <wp:anchor distT="0" distB="0" distL="114300" distR="114300" simplePos="0" relativeHeight="251659264" behindDoc="0" locked="1" layoutInCell="1" allowOverlap="1" wp14:anchorId="2F4F6C71" wp14:editId="1500045E">
                <wp:simplePos x="0" y="0"/>
                <wp:positionH relativeFrom="page">
                  <wp:posOffset>5742940</wp:posOffset>
                </wp:positionH>
                <wp:positionV relativeFrom="page">
                  <wp:posOffset>3118485</wp:posOffset>
                </wp:positionV>
                <wp:extent cx="1727835" cy="617855"/>
                <wp:effectExtent l="0" t="0" r="571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353" w:rsidRPr="003F3C7D" w:rsidRDefault="003F2B36" w:rsidP="00934353">
                            <w:pPr>
                              <w:pStyle w:val="MLStat"/>
                              <w:spacing w:line="380" w:lineRule="atLeast"/>
                              <w:ind w:left="0" w:right="-51" w:firstLine="0"/>
                              <w:rPr>
                                <w:noProof/>
                              </w:rPr>
                            </w:pPr>
                            <w:r>
                              <w:rPr>
                                <w:noProof/>
                              </w:rPr>
                              <w:t>15 s</w:t>
                            </w:r>
                            <w:r w:rsidR="00433353">
                              <w:rPr>
                                <w:noProof/>
                              </w:rPr>
                              <w:t>ettembre 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2.2pt;margin-top:245.55pt;width:136.05pt;height:48.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Uy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" filled="f" stroked="f">
                <v:textbox inset="0,0,0,0">
                  <w:txbxContent>
                    <w:p w:rsidR="00433353" w:rsidRPr="003F3C7D" w:rsidRDefault="003F2B36" w:rsidP="00934353">
                      <w:pPr>
                        <w:pStyle w:val="MLStat"/>
                        <w:spacing w:line="380" w:lineRule="atLeast"/>
                        <w:ind w:left="0" w:right="-51" w:firstLine="0"/>
                        <w:rPr>
                          <w:noProof/>
                        </w:rPr>
                      </w:pPr>
                      <w:r>
                        <w:rPr>
                          <w:noProof/>
                        </w:rPr>
                        <w:t>15 s</w:t>
                      </w:r>
                      <w:r w:rsidR="00433353">
                        <w:rPr>
                          <w:noProof/>
                        </w:rPr>
                        <w:t>ettembre 2014</w:t>
                      </w:r>
                    </w:p>
                  </w:txbxContent>
                </v:textbox>
                <w10:wrap anchorx="page" anchory="page"/>
                <w10:anchorlock/>
              </v:shape>
            </w:pict>
          </mc:Fallback>
        </mc:AlternateContent>
      </w:r>
      <w:r w:rsidR="00F674CE">
        <w:rPr>
          <w:sz w:val="22"/>
          <w:u w:val="single"/>
        </w:rPr>
        <w:t>S 500 PLUG-IN HYBRID</w:t>
      </w:r>
    </w:p>
    <w:p w:rsidR="00934353" w:rsidRPr="00433353" w:rsidRDefault="00934353" w:rsidP="00934353">
      <w:pPr>
        <w:spacing w:line="480" w:lineRule="atLeast"/>
        <w:rPr>
          <w:sz w:val="36"/>
          <w:szCs w:val="32"/>
        </w:rPr>
      </w:pPr>
      <w:r w:rsidRPr="00433353">
        <w:rPr>
          <w:sz w:val="36"/>
        </w:rPr>
        <w:t>Efficienza = performance</w:t>
      </w:r>
    </w:p>
    <w:tbl>
      <w:tblPr>
        <w:tblW w:w="7342" w:type="dxa"/>
        <w:tblInd w:w="70" w:type="dxa"/>
        <w:tblLayout w:type="fixed"/>
        <w:tblCellMar>
          <w:left w:w="70" w:type="dxa"/>
          <w:right w:w="70" w:type="dxa"/>
        </w:tblCellMar>
        <w:tblLook w:val="0000" w:firstRow="0" w:lastRow="0" w:firstColumn="0" w:lastColumn="0" w:noHBand="0" w:noVBand="0"/>
      </w:tblPr>
      <w:tblGrid>
        <w:gridCol w:w="6746"/>
        <w:gridCol w:w="596"/>
      </w:tblGrid>
      <w:tr w:rsidR="00934353" w:rsidRPr="00430D7D" w:rsidTr="003B4151">
        <w:trPr>
          <w:cantSplit/>
          <w:trHeight w:hRule="exact" w:val="284"/>
        </w:trPr>
        <w:tc>
          <w:tcPr>
            <w:tcW w:w="6746" w:type="dxa"/>
            <w:vAlign w:val="center"/>
          </w:tcPr>
          <w:p w:rsidR="00934353" w:rsidRPr="00430D7D" w:rsidRDefault="00934353" w:rsidP="00934353">
            <w:pPr>
              <w:spacing w:after="0" w:line="240" w:lineRule="auto"/>
              <w:rPr>
                <w:rFonts w:cs="CorpoA"/>
                <w:b/>
                <w:bCs/>
                <w:sz w:val="22"/>
                <w:szCs w:val="22"/>
              </w:rPr>
            </w:pPr>
            <w:r w:rsidRPr="00430D7D">
              <w:rPr>
                <w:rFonts w:cs="CorpoA"/>
                <w:sz w:val="22"/>
              </w:rPr>
              <w:t>Indice</w:t>
            </w:r>
            <w:r w:rsidR="00875FB7">
              <w:rPr>
                <w:rFonts w:cs="CorpoA"/>
                <w:sz w:val="22"/>
              </w:rPr>
              <w:t xml:space="preserve"> </w:t>
            </w:r>
          </w:p>
        </w:tc>
        <w:tc>
          <w:tcPr>
            <w:tcW w:w="596" w:type="dxa"/>
            <w:vAlign w:val="center"/>
          </w:tcPr>
          <w:p w:rsidR="00934353" w:rsidRPr="00430D7D" w:rsidRDefault="00934353" w:rsidP="00934353">
            <w:pPr>
              <w:spacing w:after="0" w:line="240" w:lineRule="auto"/>
              <w:jc w:val="right"/>
              <w:rPr>
                <w:sz w:val="22"/>
                <w:szCs w:val="22"/>
              </w:rPr>
            </w:pPr>
            <w:r w:rsidRPr="00430D7D">
              <w:rPr>
                <w:sz w:val="22"/>
              </w:rPr>
              <w:t>Pag.</w:t>
            </w:r>
          </w:p>
        </w:tc>
      </w:tr>
      <w:tr w:rsidR="00934353" w:rsidRPr="00430D7D" w:rsidTr="003B4151">
        <w:trPr>
          <w:cantSplit/>
          <w:trHeight w:hRule="exact" w:val="170"/>
        </w:trPr>
        <w:tc>
          <w:tcPr>
            <w:tcW w:w="6746" w:type="dxa"/>
            <w:vAlign w:val="center"/>
          </w:tcPr>
          <w:p w:rsidR="00934353" w:rsidRPr="00430D7D" w:rsidRDefault="00934353" w:rsidP="00934353">
            <w:pPr>
              <w:rPr>
                <w:sz w:val="16"/>
                <w:szCs w:val="16"/>
              </w:rPr>
            </w:pPr>
          </w:p>
        </w:tc>
        <w:tc>
          <w:tcPr>
            <w:tcW w:w="596" w:type="dxa"/>
            <w:vAlign w:val="center"/>
          </w:tcPr>
          <w:p w:rsidR="00934353" w:rsidRPr="00430D7D" w:rsidRDefault="00934353" w:rsidP="00934353">
            <w:pPr>
              <w:jc w:val="right"/>
              <w:rPr>
                <w:sz w:val="16"/>
                <w:szCs w:val="16"/>
              </w:rPr>
            </w:pPr>
          </w:p>
        </w:tc>
      </w:tr>
      <w:tr w:rsidR="00934353" w:rsidRPr="00430D7D" w:rsidTr="003B4151">
        <w:trPr>
          <w:cantSplit/>
          <w:trHeight w:hRule="exact" w:val="284"/>
        </w:trPr>
        <w:tc>
          <w:tcPr>
            <w:tcW w:w="6746" w:type="dxa"/>
            <w:vAlign w:val="center"/>
          </w:tcPr>
          <w:p w:rsidR="00934353" w:rsidRPr="00430D7D" w:rsidRDefault="00934353" w:rsidP="00934353">
            <w:pPr>
              <w:spacing w:after="0" w:line="240" w:lineRule="auto"/>
              <w:rPr>
                <w:rFonts w:cs="CorpoA"/>
                <w:sz w:val="22"/>
                <w:szCs w:val="22"/>
              </w:rPr>
            </w:pPr>
            <w:r w:rsidRPr="00430D7D">
              <w:rPr>
                <w:rFonts w:cs="CorpoA"/>
                <w:sz w:val="22"/>
                <w:u w:val="single"/>
              </w:rPr>
              <w:t>Versione breve</w:t>
            </w:r>
          </w:p>
        </w:tc>
        <w:tc>
          <w:tcPr>
            <w:tcW w:w="596" w:type="dxa"/>
            <w:vAlign w:val="center"/>
          </w:tcPr>
          <w:p w:rsidR="00934353" w:rsidRPr="00430D7D" w:rsidRDefault="00934353" w:rsidP="00934353">
            <w:pPr>
              <w:spacing w:after="0" w:line="240" w:lineRule="auto"/>
              <w:jc w:val="right"/>
              <w:rPr>
                <w:rFonts w:cs="CorpoA"/>
                <w:sz w:val="22"/>
                <w:szCs w:val="22"/>
              </w:rPr>
            </w:pPr>
          </w:p>
        </w:tc>
      </w:tr>
      <w:tr w:rsidR="00934353" w:rsidRPr="00430D7D" w:rsidTr="003B4151">
        <w:trPr>
          <w:cantSplit/>
          <w:trHeight w:hRule="exact" w:val="284"/>
        </w:trPr>
        <w:tc>
          <w:tcPr>
            <w:tcW w:w="6746" w:type="dxa"/>
            <w:vAlign w:val="center"/>
          </w:tcPr>
          <w:p w:rsidR="00934353" w:rsidRPr="00430D7D" w:rsidRDefault="00BD62D1" w:rsidP="00934353">
            <w:pPr>
              <w:spacing w:after="0" w:line="240" w:lineRule="auto"/>
              <w:rPr>
                <w:sz w:val="22"/>
                <w:szCs w:val="22"/>
              </w:rPr>
            </w:pPr>
            <w:r w:rsidRPr="00430D7D">
              <w:rPr>
                <w:sz w:val="22"/>
              </w:rPr>
              <w:t>Efficienza = performance</w:t>
            </w:r>
          </w:p>
        </w:tc>
        <w:tc>
          <w:tcPr>
            <w:tcW w:w="596" w:type="dxa"/>
            <w:vAlign w:val="center"/>
          </w:tcPr>
          <w:p w:rsidR="00934353" w:rsidRPr="00430D7D" w:rsidRDefault="00875FB7" w:rsidP="00934353">
            <w:pPr>
              <w:spacing w:after="0" w:line="240" w:lineRule="auto"/>
              <w:jc w:val="right"/>
              <w:rPr>
                <w:rFonts w:cs="CorpoA"/>
                <w:sz w:val="22"/>
                <w:szCs w:val="22"/>
              </w:rPr>
            </w:pPr>
            <w:r>
              <w:rPr>
                <w:rFonts w:cs="CorpoA"/>
                <w:sz w:val="22"/>
              </w:rPr>
              <w:t>2</w:t>
            </w:r>
          </w:p>
        </w:tc>
      </w:tr>
      <w:tr w:rsidR="00934353" w:rsidRPr="00430D7D" w:rsidTr="003B4151">
        <w:trPr>
          <w:cantSplit/>
          <w:trHeight w:hRule="exact" w:val="170"/>
        </w:trPr>
        <w:tc>
          <w:tcPr>
            <w:tcW w:w="6746" w:type="dxa"/>
            <w:vAlign w:val="center"/>
          </w:tcPr>
          <w:p w:rsidR="00934353" w:rsidRPr="00430D7D" w:rsidRDefault="00934353" w:rsidP="00934353">
            <w:pPr>
              <w:rPr>
                <w:sz w:val="16"/>
                <w:szCs w:val="16"/>
              </w:rPr>
            </w:pPr>
          </w:p>
        </w:tc>
        <w:tc>
          <w:tcPr>
            <w:tcW w:w="596" w:type="dxa"/>
            <w:vAlign w:val="center"/>
          </w:tcPr>
          <w:p w:rsidR="00934353" w:rsidRPr="00430D7D" w:rsidRDefault="00934353" w:rsidP="00934353">
            <w:pPr>
              <w:jc w:val="right"/>
              <w:rPr>
                <w:sz w:val="16"/>
                <w:szCs w:val="16"/>
              </w:rPr>
            </w:pPr>
          </w:p>
        </w:tc>
      </w:tr>
      <w:tr w:rsidR="00934353" w:rsidRPr="00430D7D" w:rsidTr="003B4151">
        <w:trPr>
          <w:cantSplit/>
          <w:trHeight w:hRule="exact" w:val="284"/>
        </w:trPr>
        <w:tc>
          <w:tcPr>
            <w:tcW w:w="6746" w:type="dxa"/>
            <w:vAlign w:val="center"/>
          </w:tcPr>
          <w:p w:rsidR="00934353" w:rsidRPr="00430D7D" w:rsidRDefault="00934353" w:rsidP="00934353">
            <w:pPr>
              <w:spacing w:after="0" w:line="240" w:lineRule="auto"/>
              <w:rPr>
                <w:b/>
                <w:sz w:val="22"/>
                <w:szCs w:val="22"/>
              </w:rPr>
            </w:pPr>
            <w:r w:rsidRPr="00430D7D">
              <w:rPr>
                <w:b/>
                <w:sz w:val="22"/>
              </w:rPr>
              <w:t>Dati tecnici</w:t>
            </w:r>
          </w:p>
        </w:tc>
        <w:tc>
          <w:tcPr>
            <w:tcW w:w="596" w:type="dxa"/>
            <w:vAlign w:val="center"/>
          </w:tcPr>
          <w:p w:rsidR="00934353" w:rsidRPr="00430D7D" w:rsidRDefault="003B4151" w:rsidP="003F2B36">
            <w:pPr>
              <w:spacing w:after="0" w:line="240" w:lineRule="auto"/>
              <w:jc w:val="right"/>
              <w:rPr>
                <w:rFonts w:cs="CorpoA"/>
                <w:sz w:val="22"/>
                <w:szCs w:val="22"/>
              </w:rPr>
            </w:pPr>
            <w:r w:rsidRPr="00430D7D">
              <w:rPr>
                <w:rFonts w:cs="CorpoA"/>
                <w:sz w:val="22"/>
              </w:rPr>
              <w:t>1</w:t>
            </w:r>
            <w:r w:rsidR="003F2B36">
              <w:rPr>
                <w:rFonts w:cs="CorpoA"/>
                <w:sz w:val="22"/>
              </w:rPr>
              <w:t>0</w:t>
            </w:r>
          </w:p>
        </w:tc>
      </w:tr>
      <w:tr w:rsidR="00934353" w:rsidRPr="00430D7D" w:rsidTr="003B4151">
        <w:trPr>
          <w:cantSplit/>
          <w:trHeight w:hRule="exact" w:val="170"/>
        </w:trPr>
        <w:tc>
          <w:tcPr>
            <w:tcW w:w="6746" w:type="dxa"/>
            <w:vAlign w:val="center"/>
          </w:tcPr>
          <w:p w:rsidR="00934353" w:rsidRPr="00430D7D" w:rsidRDefault="00934353" w:rsidP="00934353">
            <w:pPr>
              <w:rPr>
                <w:sz w:val="16"/>
                <w:szCs w:val="16"/>
              </w:rPr>
            </w:pPr>
          </w:p>
        </w:tc>
        <w:tc>
          <w:tcPr>
            <w:tcW w:w="596" w:type="dxa"/>
            <w:vAlign w:val="center"/>
          </w:tcPr>
          <w:p w:rsidR="00934353" w:rsidRPr="00430D7D" w:rsidRDefault="00934353" w:rsidP="00934353">
            <w:pPr>
              <w:jc w:val="right"/>
              <w:rPr>
                <w:sz w:val="16"/>
                <w:szCs w:val="16"/>
              </w:rPr>
            </w:pPr>
          </w:p>
        </w:tc>
      </w:tr>
      <w:tr w:rsidR="00934353" w:rsidRPr="00430D7D" w:rsidTr="003B4151">
        <w:trPr>
          <w:cantSplit/>
          <w:trHeight w:hRule="exact" w:val="284"/>
        </w:trPr>
        <w:tc>
          <w:tcPr>
            <w:tcW w:w="6746" w:type="dxa"/>
            <w:vAlign w:val="center"/>
          </w:tcPr>
          <w:p w:rsidR="00934353" w:rsidRPr="00430D7D" w:rsidRDefault="00934353" w:rsidP="00934353">
            <w:pPr>
              <w:spacing w:after="0" w:line="240" w:lineRule="auto"/>
              <w:rPr>
                <w:bCs/>
                <w:sz w:val="22"/>
                <w:szCs w:val="22"/>
                <w:u w:val="single"/>
              </w:rPr>
            </w:pPr>
            <w:r w:rsidRPr="00430D7D">
              <w:rPr>
                <w:sz w:val="22"/>
                <w:u w:val="single"/>
              </w:rPr>
              <w:t>Versione lunga</w:t>
            </w:r>
          </w:p>
        </w:tc>
        <w:tc>
          <w:tcPr>
            <w:tcW w:w="596" w:type="dxa"/>
            <w:vAlign w:val="center"/>
          </w:tcPr>
          <w:p w:rsidR="00934353" w:rsidRPr="00430D7D" w:rsidRDefault="00934353" w:rsidP="00934353">
            <w:pPr>
              <w:spacing w:after="0" w:line="240" w:lineRule="auto"/>
              <w:jc w:val="right"/>
              <w:rPr>
                <w:rFonts w:cs="CorpoA"/>
                <w:sz w:val="22"/>
                <w:szCs w:val="22"/>
              </w:rPr>
            </w:pPr>
          </w:p>
        </w:tc>
      </w:tr>
      <w:tr w:rsidR="00934353" w:rsidRPr="00430D7D" w:rsidTr="003B4151">
        <w:trPr>
          <w:cantSplit/>
          <w:trHeight w:hRule="exact" w:val="284"/>
        </w:trPr>
        <w:tc>
          <w:tcPr>
            <w:tcW w:w="6746" w:type="dxa"/>
            <w:vAlign w:val="center"/>
          </w:tcPr>
          <w:p w:rsidR="00934353" w:rsidRPr="00430D7D" w:rsidRDefault="00BD62D1" w:rsidP="00BD62D1">
            <w:pPr>
              <w:spacing w:after="0" w:line="240" w:lineRule="auto"/>
              <w:rPr>
                <w:rFonts w:cs="CorpoA"/>
                <w:b/>
                <w:bCs/>
                <w:sz w:val="22"/>
                <w:szCs w:val="22"/>
              </w:rPr>
            </w:pPr>
            <w:r w:rsidRPr="00430D7D">
              <w:rPr>
                <w:rFonts w:cs="CorpoA"/>
                <w:b/>
                <w:sz w:val="22"/>
              </w:rPr>
              <w:t>Trazione</w:t>
            </w:r>
          </w:p>
        </w:tc>
        <w:tc>
          <w:tcPr>
            <w:tcW w:w="596" w:type="dxa"/>
            <w:vAlign w:val="center"/>
          </w:tcPr>
          <w:p w:rsidR="00934353" w:rsidRPr="00430D7D" w:rsidRDefault="00934353" w:rsidP="00934353">
            <w:pPr>
              <w:spacing w:after="0" w:line="240" w:lineRule="auto"/>
              <w:jc w:val="right"/>
              <w:rPr>
                <w:rFonts w:cs="CorpoA"/>
                <w:sz w:val="22"/>
                <w:szCs w:val="22"/>
              </w:rPr>
            </w:pPr>
          </w:p>
        </w:tc>
      </w:tr>
      <w:tr w:rsidR="00934353" w:rsidRPr="00430D7D" w:rsidTr="003B4151">
        <w:trPr>
          <w:cantSplit/>
          <w:trHeight w:hRule="exact" w:val="284"/>
        </w:trPr>
        <w:tc>
          <w:tcPr>
            <w:tcW w:w="6746" w:type="dxa"/>
            <w:vAlign w:val="center"/>
          </w:tcPr>
          <w:p w:rsidR="00934353" w:rsidRPr="00430D7D" w:rsidRDefault="00BD62D1" w:rsidP="00934353">
            <w:pPr>
              <w:spacing w:after="0" w:line="240" w:lineRule="auto"/>
              <w:rPr>
                <w:rFonts w:cs="CorpoA"/>
                <w:bCs/>
                <w:sz w:val="22"/>
                <w:szCs w:val="22"/>
              </w:rPr>
            </w:pPr>
            <w:r w:rsidRPr="00430D7D">
              <w:rPr>
                <w:rFonts w:cs="CorpoA"/>
                <w:sz w:val="22"/>
              </w:rPr>
              <w:t>Efficienza = performance</w:t>
            </w:r>
          </w:p>
        </w:tc>
        <w:tc>
          <w:tcPr>
            <w:tcW w:w="596" w:type="dxa"/>
            <w:vAlign w:val="center"/>
          </w:tcPr>
          <w:p w:rsidR="00934353" w:rsidRPr="00430D7D" w:rsidRDefault="003B4151" w:rsidP="003F2B36">
            <w:pPr>
              <w:spacing w:after="0" w:line="240" w:lineRule="auto"/>
              <w:jc w:val="right"/>
              <w:rPr>
                <w:rFonts w:cs="CorpoA"/>
                <w:sz w:val="22"/>
                <w:szCs w:val="22"/>
              </w:rPr>
            </w:pPr>
            <w:r w:rsidRPr="00430D7D">
              <w:rPr>
                <w:rFonts w:cs="CorpoA"/>
                <w:sz w:val="22"/>
              </w:rPr>
              <w:t>1</w:t>
            </w:r>
            <w:r w:rsidR="003F2B36">
              <w:rPr>
                <w:rFonts w:cs="CorpoA"/>
                <w:sz w:val="22"/>
              </w:rPr>
              <w:t>2</w:t>
            </w:r>
          </w:p>
        </w:tc>
      </w:tr>
      <w:tr w:rsidR="00934353" w:rsidRPr="00430D7D" w:rsidTr="003B4151">
        <w:trPr>
          <w:cantSplit/>
          <w:trHeight w:hRule="exact" w:val="170"/>
        </w:trPr>
        <w:tc>
          <w:tcPr>
            <w:tcW w:w="6746" w:type="dxa"/>
            <w:vAlign w:val="center"/>
          </w:tcPr>
          <w:p w:rsidR="00934353" w:rsidRPr="00430D7D" w:rsidRDefault="00934353" w:rsidP="00934353">
            <w:pPr>
              <w:autoSpaceDE w:val="0"/>
              <w:autoSpaceDN w:val="0"/>
              <w:adjustRightInd w:val="0"/>
              <w:rPr>
                <w:bCs/>
                <w:sz w:val="16"/>
                <w:szCs w:val="16"/>
              </w:rPr>
            </w:pPr>
          </w:p>
        </w:tc>
        <w:tc>
          <w:tcPr>
            <w:tcW w:w="596" w:type="dxa"/>
            <w:vAlign w:val="center"/>
          </w:tcPr>
          <w:p w:rsidR="00934353" w:rsidRPr="00430D7D" w:rsidRDefault="00934353" w:rsidP="00934353">
            <w:pPr>
              <w:spacing w:after="0" w:line="240" w:lineRule="auto"/>
              <w:jc w:val="right"/>
              <w:rPr>
                <w:rFonts w:cs="CorpoA"/>
                <w:sz w:val="16"/>
                <w:szCs w:val="16"/>
              </w:rPr>
            </w:pPr>
          </w:p>
        </w:tc>
      </w:tr>
      <w:tr w:rsidR="00934353" w:rsidRPr="00430D7D" w:rsidTr="003B4151">
        <w:trPr>
          <w:cantSplit/>
          <w:trHeight w:hRule="exact" w:val="284"/>
        </w:trPr>
        <w:tc>
          <w:tcPr>
            <w:tcW w:w="6746" w:type="dxa"/>
            <w:vAlign w:val="center"/>
          </w:tcPr>
          <w:p w:rsidR="00934353" w:rsidRPr="00430D7D" w:rsidRDefault="008E54CD" w:rsidP="008E54CD">
            <w:pPr>
              <w:spacing w:after="0" w:line="240" w:lineRule="auto"/>
              <w:rPr>
                <w:rFonts w:cs="CorpoA"/>
                <w:b/>
                <w:bCs/>
                <w:sz w:val="22"/>
                <w:szCs w:val="22"/>
              </w:rPr>
            </w:pPr>
            <w:r w:rsidRPr="00430D7D">
              <w:rPr>
                <w:rFonts w:cs="CorpoA"/>
                <w:b/>
                <w:sz w:val="22"/>
              </w:rPr>
              <w:t>Gestione dell</w:t>
            </w:r>
            <w:r w:rsidR="00F674CE">
              <w:rPr>
                <w:rFonts w:cs="CorpoA"/>
                <w:b/>
                <w:sz w:val="22"/>
              </w:rPr>
              <w:t>’</w:t>
            </w:r>
            <w:r w:rsidRPr="00430D7D">
              <w:rPr>
                <w:rFonts w:cs="CorpoA"/>
                <w:b/>
                <w:sz w:val="22"/>
              </w:rPr>
              <w:t>energia e logica di comando</w:t>
            </w:r>
          </w:p>
        </w:tc>
        <w:tc>
          <w:tcPr>
            <w:tcW w:w="596" w:type="dxa"/>
            <w:vAlign w:val="center"/>
          </w:tcPr>
          <w:p w:rsidR="00934353" w:rsidRPr="00430D7D" w:rsidRDefault="00934353" w:rsidP="00934353">
            <w:pPr>
              <w:spacing w:after="0" w:line="240" w:lineRule="auto"/>
              <w:jc w:val="right"/>
              <w:rPr>
                <w:rFonts w:cs="CorpoA"/>
                <w:sz w:val="22"/>
                <w:szCs w:val="22"/>
              </w:rPr>
            </w:pPr>
          </w:p>
        </w:tc>
      </w:tr>
      <w:tr w:rsidR="00934353" w:rsidRPr="00430D7D" w:rsidTr="003B4151">
        <w:trPr>
          <w:cantSplit/>
          <w:trHeight w:hRule="exact" w:val="284"/>
        </w:trPr>
        <w:tc>
          <w:tcPr>
            <w:tcW w:w="6746" w:type="dxa"/>
            <w:vAlign w:val="center"/>
          </w:tcPr>
          <w:p w:rsidR="00934353" w:rsidRPr="00430D7D" w:rsidRDefault="00DD0852" w:rsidP="00934353">
            <w:pPr>
              <w:spacing w:after="0" w:line="240" w:lineRule="auto"/>
              <w:rPr>
                <w:rFonts w:cs="CorpoA"/>
                <w:sz w:val="22"/>
                <w:szCs w:val="22"/>
              </w:rPr>
            </w:pPr>
            <w:r w:rsidRPr="00430D7D">
              <w:rPr>
                <w:rFonts w:cs="CorpoA"/>
                <w:spacing w:val="-4"/>
                <w:sz w:val="22"/>
              </w:rPr>
              <w:t>Strategia di esercizio intelligente</w:t>
            </w:r>
          </w:p>
        </w:tc>
        <w:tc>
          <w:tcPr>
            <w:tcW w:w="596" w:type="dxa"/>
            <w:vAlign w:val="center"/>
          </w:tcPr>
          <w:p w:rsidR="00934353" w:rsidRPr="00430D7D" w:rsidRDefault="003F2B36" w:rsidP="00934353">
            <w:pPr>
              <w:spacing w:after="0" w:line="240" w:lineRule="auto"/>
              <w:jc w:val="right"/>
              <w:rPr>
                <w:rFonts w:cs="CorpoA"/>
                <w:sz w:val="22"/>
                <w:szCs w:val="22"/>
              </w:rPr>
            </w:pPr>
            <w:r>
              <w:rPr>
                <w:rFonts w:cs="CorpoA"/>
                <w:sz w:val="22"/>
              </w:rPr>
              <w:t>18</w:t>
            </w:r>
          </w:p>
        </w:tc>
      </w:tr>
      <w:tr w:rsidR="00934353" w:rsidRPr="00430D7D" w:rsidTr="003B4151">
        <w:trPr>
          <w:cantSplit/>
          <w:trHeight w:hRule="exact" w:val="170"/>
        </w:trPr>
        <w:tc>
          <w:tcPr>
            <w:tcW w:w="6746" w:type="dxa"/>
            <w:vAlign w:val="center"/>
          </w:tcPr>
          <w:p w:rsidR="00934353" w:rsidRPr="00430D7D" w:rsidRDefault="00934353" w:rsidP="00934353">
            <w:pPr>
              <w:rPr>
                <w:sz w:val="16"/>
                <w:szCs w:val="16"/>
              </w:rPr>
            </w:pPr>
          </w:p>
        </w:tc>
        <w:tc>
          <w:tcPr>
            <w:tcW w:w="596" w:type="dxa"/>
            <w:vAlign w:val="center"/>
          </w:tcPr>
          <w:p w:rsidR="00934353" w:rsidRPr="00430D7D" w:rsidRDefault="00934353" w:rsidP="00934353">
            <w:pPr>
              <w:jc w:val="right"/>
              <w:rPr>
                <w:sz w:val="16"/>
                <w:szCs w:val="16"/>
              </w:rPr>
            </w:pPr>
          </w:p>
        </w:tc>
      </w:tr>
      <w:tr w:rsidR="00934353" w:rsidRPr="00430D7D" w:rsidTr="003B4151">
        <w:trPr>
          <w:cantSplit/>
          <w:trHeight w:hRule="exact" w:val="284"/>
        </w:trPr>
        <w:tc>
          <w:tcPr>
            <w:tcW w:w="6746" w:type="dxa"/>
            <w:vAlign w:val="center"/>
          </w:tcPr>
          <w:p w:rsidR="00934353" w:rsidRPr="00430D7D" w:rsidRDefault="00934353" w:rsidP="00463F28">
            <w:pPr>
              <w:spacing w:after="0" w:line="240" w:lineRule="auto"/>
              <w:rPr>
                <w:rFonts w:cs="CorpoA"/>
                <w:spacing w:val="-4"/>
                <w:sz w:val="22"/>
                <w:szCs w:val="22"/>
              </w:rPr>
            </w:pPr>
            <w:r w:rsidRPr="00430D7D">
              <w:rPr>
                <w:rFonts w:cs="CorpoA"/>
                <w:b/>
                <w:sz w:val="22"/>
              </w:rPr>
              <w:t>Gli equipaggiamenti</w:t>
            </w:r>
          </w:p>
        </w:tc>
        <w:tc>
          <w:tcPr>
            <w:tcW w:w="596" w:type="dxa"/>
            <w:vAlign w:val="center"/>
          </w:tcPr>
          <w:p w:rsidR="00934353" w:rsidRPr="00430D7D" w:rsidRDefault="00934353" w:rsidP="00934353">
            <w:pPr>
              <w:spacing w:after="0" w:line="240" w:lineRule="auto"/>
              <w:jc w:val="right"/>
              <w:rPr>
                <w:rFonts w:cs="CorpoA"/>
                <w:sz w:val="22"/>
                <w:szCs w:val="22"/>
              </w:rPr>
            </w:pPr>
          </w:p>
        </w:tc>
      </w:tr>
      <w:tr w:rsidR="00934353" w:rsidRPr="00430D7D" w:rsidTr="003B4151">
        <w:trPr>
          <w:cantSplit/>
          <w:trHeight w:hRule="exact" w:val="284"/>
        </w:trPr>
        <w:tc>
          <w:tcPr>
            <w:tcW w:w="6746" w:type="dxa"/>
            <w:vAlign w:val="center"/>
          </w:tcPr>
          <w:p w:rsidR="00934353" w:rsidRPr="00430D7D" w:rsidRDefault="00463F28" w:rsidP="00934353">
            <w:pPr>
              <w:spacing w:after="0" w:line="240" w:lineRule="auto"/>
              <w:rPr>
                <w:rFonts w:cs="CorpoA"/>
                <w:spacing w:val="-4"/>
                <w:sz w:val="22"/>
                <w:szCs w:val="22"/>
              </w:rPr>
            </w:pPr>
            <w:proofErr w:type="spellStart"/>
            <w:r w:rsidRPr="00430D7D">
              <w:rPr>
                <w:rFonts w:cs="CorpoA"/>
                <w:sz w:val="22"/>
              </w:rPr>
              <w:t>Pre</w:t>
            </w:r>
            <w:proofErr w:type="spellEnd"/>
            <w:r w:rsidRPr="00430D7D">
              <w:rPr>
                <w:rFonts w:cs="CorpoA"/>
                <w:sz w:val="22"/>
              </w:rPr>
              <w:t>-climatizzazione ampliata</w:t>
            </w:r>
          </w:p>
        </w:tc>
        <w:tc>
          <w:tcPr>
            <w:tcW w:w="596" w:type="dxa"/>
            <w:vAlign w:val="center"/>
          </w:tcPr>
          <w:p w:rsidR="00934353" w:rsidRPr="00430D7D" w:rsidRDefault="00463F28" w:rsidP="00934353">
            <w:pPr>
              <w:spacing w:after="0" w:line="240" w:lineRule="auto"/>
              <w:jc w:val="right"/>
              <w:rPr>
                <w:rFonts w:cs="CorpoA"/>
                <w:sz w:val="22"/>
                <w:szCs w:val="22"/>
              </w:rPr>
            </w:pPr>
            <w:r w:rsidRPr="00430D7D">
              <w:rPr>
                <w:rFonts w:cs="CorpoA"/>
                <w:sz w:val="22"/>
              </w:rPr>
              <w:t>2</w:t>
            </w:r>
            <w:r w:rsidR="00875FB7">
              <w:rPr>
                <w:rFonts w:cs="CorpoA"/>
                <w:sz w:val="22"/>
              </w:rPr>
              <w:t>3</w:t>
            </w:r>
          </w:p>
        </w:tc>
      </w:tr>
      <w:tr w:rsidR="00934353" w:rsidRPr="00430D7D" w:rsidTr="003B4151">
        <w:trPr>
          <w:cantSplit/>
          <w:trHeight w:hRule="exact" w:val="170"/>
        </w:trPr>
        <w:tc>
          <w:tcPr>
            <w:tcW w:w="6746" w:type="dxa"/>
            <w:vAlign w:val="center"/>
          </w:tcPr>
          <w:p w:rsidR="00934353" w:rsidRPr="00430D7D" w:rsidRDefault="00934353" w:rsidP="00934353">
            <w:pPr>
              <w:rPr>
                <w:sz w:val="16"/>
                <w:szCs w:val="16"/>
                <w:highlight w:val="green"/>
              </w:rPr>
            </w:pPr>
          </w:p>
        </w:tc>
        <w:tc>
          <w:tcPr>
            <w:tcW w:w="596" w:type="dxa"/>
            <w:vAlign w:val="center"/>
          </w:tcPr>
          <w:p w:rsidR="00934353" w:rsidRPr="00430D7D" w:rsidRDefault="00934353" w:rsidP="00934353">
            <w:pPr>
              <w:jc w:val="right"/>
              <w:rPr>
                <w:sz w:val="16"/>
                <w:szCs w:val="16"/>
              </w:rPr>
            </w:pPr>
          </w:p>
        </w:tc>
      </w:tr>
      <w:tr w:rsidR="00934353" w:rsidRPr="00430D7D" w:rsidTr="003B4151">
        <w:trPr>
          <w:cantSplit/>
          <w:trHeight w:hRule="exact" w:val="284"/>
        </w:trPr>
        <w:tc>
          <w:tcPr>
            <w:tcW w:w="6746" w:type="dxa"/>
            <w:vAlign w:val="center"/>
          </w:tcPr>
          <w:p w:rsidR="00934353" w:rsidRPr="00430D7D" w:rsidRDefault="00463F28" w:rsidP="00934353">
            <w:pPr>
              <w:spacing w:after="0" w:line="240" w:lineRule="auto"/>
              <w:rPr>
                <w:rFonts w:cs="CorpoA"/>
                <w:b/>
                <w:sz w:val="22"/>
                <w:szCs w:val="22"/>
              </w:rPr>
            </w:pPr>
            <w:r w:rsidRPr="00430D7D">
              <w:rPr>
                <w:rFonts w:cs="CorpoA"/>
                <w:b/>
                <w:sz w:val="22"/>
              </w:rPr>
              <w:t xml:space="preserve">Batteria ad alta tensione e </w:t>
            </w:r>
            <w:proofErr w:type="spellStart"/>
            <w:r w:rsidRPr="00430D7D">
              <w:rPr>
                <w:rFonts w:cs="CorpoA"/>
                <w:b/>
                <w:sz w:val="22"/>
              </w:rPr>
              <w:t>caricabatterie</w:t>
            </w:r>
            <w:proofErr w:type="spellEnd"/>
            <w:r w:rsidRPr="00430D7D">
              <w:rPr>
                <w:rFonts w:cs="CorpoA"/>
                <w:b/>
                <w:sz w:val="22"/>
              </w:rPr>
              <w:t xml:space="preserve"> di bordo</w:t>
            </w:r>
          </w:p>
        </w:tc>
        <w:tc>
          <w:tcPr>
            <w:tcW w:w="596" w:type="dxa"/>
            <w:vAlign w:val="center"/>
          </w:tcPr>
          <w:p w:rsidR="00934353" w:rsidRPr="00430D7D" w:rsidRDefault="00934353" w:rsidP="00934353">
            <w:pPr>
              <w:spacing w:after="0" w:line="240" w:lineRule="auto"/>
              <w:jc w:val="right"/>
              <w:rPr>
                <w:rFonts w:cs="CorpoA"/>
                <w:sz w:val="22"/>
                <w:szCs w:val="22"/>
              </w:rPr>
            </w:pPr>
          </w:p>
        </w:tc>
      </w:tr>
      <w:tr w:rsidR="00934353" w:rsidRPr="00430D7D" w:rsidTr="003B4151">
        <w:trPr>
          <w:cantSplit/>
          <w:trHeight w:hRule="exact" w:val="284"/>
        </w:trPr>
        <w:tc>
          <w:tcPr>
            <w:tcW w:w="6746" w:type="dxa"/>
            <w:vAlign w:val="center"/>
          </w:tcPr>
          <w:p w:rsidR="00934353" w:rsidRPr="00430D7D" w:rsidRDefault="00463F28" w:rsidP="00934353">
            <w:pPr>
              <w:spacing w:after="0" w:line="240" w:lineRule="auto"/>
              <w:rPr>
                <w:rFonts w:cs="CorpoA"/>
                <w:sz w:val="22"/>
                <w:szCs w:val="22"/>
              </w:rPr>
            </w:pPr>
            <w:r w:rsidRPr="00430D7D">
              <w:rPr>
                <w:rFonts w:cs="CorpoA"/>
                <w:sz w:val="22"/>
              </w:rPr>
              <w:t>Corrente dalla presa</w:t>
            </w:r>
          </w:p>
        </w:tc>
        <w:tc>
          <w:tcPr>
            <w:tcW w:w="596" w:type="dxa"/>
            <w:vAlign w:val="center"/>
          </w:tcPr>
          <w:p w:rsidR="00934353" w:rsidRPr="00430D7D" w:rsidRDefault="00463F28" w:rsidP="00934353">
            <w:pPr>
              <w:spacing w:after="0" w:line="240" w:lineRule="auto"/>
              <w:jc w:val="right"/>
              <w:rPr>
                <w:rFonts w:cs="CorpoA"/>
                <w:sz w:val="22"/>
                <w:szCs w:val="22"/>
              </w:rPr>
            </w:pPr>
            <w:r w:rsidRPr="00430D7D">
              <w:rPr>
                <w:rFonts w:cs="CorpoA"/>
                <w:sz w:val="22"/>
              </w:rPr>
              <w:t>2</w:t>
            </w:r>
            <w:r w:rsidR="00875FB7">
              <w:rPr>
                <w:rFonts w:cs="CorpoA"/>
                <w:sz w:val="22"/>
              </w:rPr>
              <w:t>6</w:t>
            </w:r>
          </w:p>
        </w:tc>
      </w:tr>
      <w:tr w:rsidR="00934353" w:rsidRPr="00430D7D" w:rsidTr="003B4151">
        <w:trPr>
          <w:cantSplit/>
          <w:trHeight w:hRule="exact" w:val="170"/>
        </w:trPr>
        <w:tc>
          <w:tcPr>
            <w:tcW w:w="6746" w:type="dxa"/>
            <w:vAlign w:val="center"/>
          </w:tcPr>
          <w:p w:rsidR="00934353" w:rsidRPr="00430D7D" w:rsidRDefault="00934353" w:rsidP="00934353">
            <w:pPr>
              <w:rPr>
                <w:sz w:val="16"/>
                <w:szCs w:val="16"/>
              </w:rPr>
            </w:pPr>
          </w:p>
        </w:tc>
        <w:tc>
          <w:tcPr>
            <w:tcW w:w="596" w:type="dxa"/>
            <w:vAlign w:val="center"/>
          </w:tcPr>
          <w:p w:rsidR="00934353" w:rsidRPr="00430D7D" w:rsidRDefault="00934353" w:rsidP="00934353">
            <w:pPr>
              <w:jc w:val="right"/>
              <w:rPr>
                <w:sz w:val="16"/>
                <w:szCs w:val="16"/>
              </w:rPr>
            </w:pPr>
          </w:p>
        </w:tc>
      </w:tr>
      <w:tr w:rsidR="00934353" w:rsidRPr="00430D7D" w:rsidTr="003B4151">
        <w:trPr>
          <w:cantSplit/>
          <w:trHeight w:hRule="exact" w:val="284"/>
        </w:trPr>
        <w:tc>
          <w:tcPr>
            <w:tcW w:w="6746" w:type="dxa"/>
            <w:vAlign w:val="center"/>
          </w:tcPr>
          <w:p w:rsidR="00934353" w:rsidRPr="00430D7D" w:rsidRDefault="00463F28" w:rsidP="00934353">
            <w:pPr>
              <w:spacing w:after="0" w:line="240" w:lineRule="auto"/>
              <w:rPr>
                <w:rFonts w:cs="CorpoA"/>
                <w:b/>
                <w:sz w:val="22"/>
                <w:szCs w:val="22"/>
              </w:rPr>
            </w:pPr>
            <w:r w:rsidRPr="00430D7D">
              <w:rPr>
                <w:rFonts w:cs="CorpoA"/>
                <w:b/>
                <w:sz w:val="22"/>
              </w:rPr>
              <w:t>La strategia ibrida</w:t>
            </w:r>
          </w:p>
        </w:tc>
        <w:tc>
          <w:tcPr>
            <w:tcW w:w="596" w:type="dxa"/>
            <w:vAlign w:val="center"/>
          </w:tcPr>
          <w:p w:rsidR="00934353" w:rsidRPr="00430D7D" w:rsidRDefault="00934353" w:rsidP="00934353">
            <w:pPr>
              <w:spacing w:after="0" w:line="240" w:lineRule="auto"/>
              <w:jc w:val="right"/>
              <w:rPr>
                <w:rFonts w:cs="CorpoA"/>
                <w:sz w:val="22"/>
                <w:szCs w:val="22"/>
              </w:rPr>
            </w:pPr>
          </w:p>
        </w:tc>
      </w:tr>
      <w:tr w:rsidR="00934353" w:rsidRPr="00430D7D" w:rsidTr="003B4151">
        <w:trPr>
          <w:cantSplit/>
          <w:trHeight w:hRule="exact" w:val="284"/>
        </w:trPr>
        <w:tc>
          <w:tcPr>
            <w:tcW w:w="6746" w:type="dxa"/>
            <w:vAlign w:val="center"/>
          </w:tcPr>
          <w:p w:rsidR="00934353" w:rsidRPr="00430D7D" w:rsidRDefault="00463F28" w:rsidP="00934353">
            <w:pPr>
              <w:spacing w:after="0" w:line="240" w:lineRule="auto"/>
              <w:rPr>
                <w:bCs/>
                <w:sz w:val="22"/>
                <w:szCs w:val="22"/>
                <w:u w:val="single"/>
              </w:rPr>
            </w:pPr>
            <w:r w:rsidRPr="00430D7D">
              <w:rPr>
                <w:sz w:val="22"/>
              </w:rPr>
              <w:t>Leader nell</w:t>
            </w:r>
            <w:r w:rsidR="00F674CE">
              <w:rPr>
                <w:sz w:val="22"/>
              </w:rPr>
              <w:t>’</w:t>
            </w:r>
            <w:r w:rsidRPr="00430D7D">
              <w:rPr>
                <w:sz w:val="22"/>
              </w:rPr>
              <w:t>elettrificazione del segmento Premium</w:t>
            </w:r>
          </w:p>
        </w:tc>
        <w:tc>
          <w:tcPr>
            <w:tcW w:w="596" w:type="dxa"/>
            <w:vAlign w:val="center"/>
          </w:tcPr>
          <w:p w:rsidR="00934353" w:rsidRPr="00430D7D" w:rsidRDefault="00463F28" w:rsidP="00934353">
            <w:pPr>
              <w:spacing w:after="0" w:line="240" w:lineRule="auto"/>
              <w:jc w:val="right"/>
              <w:rPr>
                <w:rFonts w:cs="CorpoA"/>
                <w:sz w:val="22"/>
                <w:szCs w:val="22"/>
              </w:rPr>
            </w:pPr>
            <w:r w:rsidRPr="00430D7D">
              <w:rPr>
                <w:rFonts w:cs="CorpoA"/>
                <w:sz w:val="22"/>
              </w:rPr>
              <w:t>2</w:t>
            </w:r>
            <w:r w:rsidR="00875FB7">
              <w:rPr>
                <w:rFonts w:cs="CorpoA"/>
                <w:sz w:val="22"/>
              </w:rPr>
              <w:t>9</w:t>
            </w:r>
          </w:p>
        </w:tc>
      </w:tr>
      <w:tr w:rsidR="00934353" w:rsidRPr="00430D7D" w:rsidTr="003B4151">
        <w:trPr>
          <w:cantSplit/>
          <w:trHeight w:hRule="exact" w:val="170"/>
        </w:trPr>
        <w:tc>
          <w:tcPr>
            <w:tcW w:w="6746" w:type="dxa"/>
            <w:vAlign w:val="center"/>
          </w:tcPr>
          <w:p w:rsidR="00934353" w:rsidRPr="00430D7D" w:rsidRDefault="00934353" w:rsidP="00934353">
            <w:pPr>
              <w:autoSpaceDE w:val="0"/>
              <w:autoSpaceDN w:val="0"/>
              <w:adjustRightInd w:val="0"/>
              <w:rPr>
                <w:bCs/>
                <w:sz w:val="16"/>
                <w:szCs w:val="16"/>
                <w:highlight w:val="green"/>
              </w:rPr>
            </w:pPr>
          </w:p>
        </w:tc>
        <w:tc>
          <w:tcPr>
            <w:tcW w:w="596" w:type="dxa"/>
            <w:vAlign w:val="center"/>
          </w:tcPr>
          <w:p w:rsidR="00934353" w:rsidRPr="00430D7D" w:rsidRDefault="00934353" w:rsidP="00934353">
            <w:pPr>
              <w:spacing w:after="0" w:line="240" w:lineRule="auto"/>
              <w:jc w:val="right"/>
              <w:rPr>
                <w:rFonts w:cs="CorpoA"/>
                <w:sz w:val="16"/>
                <w:szCs w:val="16"/>
              </w:rPr>
            </w:pPr>
          </w:p>
        </w:tc>
      </w:tr>
    </w:tbl>
    <w:p w:rsidR="00934353" w:rsidRPr="00430D7D" w:rsidRDefault="00934353" w:rsidP="00934353">
      <w:pPr>
        <w:keepNext/>
        <w:spacing w:before="180" w:after="0" w:line="240" w:lineRule="auto"/>
        <w:outlineLvl w:val="0"/>
        <w:rPr>
          <w:kern w:val="28"/>
          <w:sz w:val="18"/>
        </w:rPr>
      </w:pPr>
      <w:r w:rsidRPr="00430D7D">
        <w:rPr>
          <w:kern w:val="28"/>
          <w:sz w:val="18"/>
        </w:rPr>
        <w:t>Le descrizioni e i dati riportati in questa cartella stampa riguardano la gamma internazionale delle vetture Mercedes-Benz. Sono possibili differenze specifiche per Paese.</w:t>
      </w:r>
    </w:p>
    <w:p w:rsidR="00934353" w:rsidRPr="00430D7D" w:rsidRDefault="00934353">
      <w:pPr>
        <w:spacing w:after="0" w:line="240" w:lineRule="auto"/>
        <w:rPr>
          <w:kern w:val="28"/>
          <w:sz w:val="18"/>
        </w:rPr>
      </w:pPr>
      <w:r w:rsidRPr="00430D7D">
        <w:rPr>
          <w:kern w:val="28"/>
          <w:sz w:val="18"/>
        </w:rPr>
        <w:br w:type="page"/>
      </w:r>
    </w:p>
    <w:p w:rsidR="00934353" w:rsidRDefault="00934353" w:rsidP="00433353">
      <w:pPr>
        <w:pStyle w:val="41Continoustext11ptbold"/>
        <w:suppressAutoHyphens w:val="0"/>
        <w:spacing w:line="360" w:lineRule="auto"/>
        <w:outlineLvl w:val="0"/>
        <w:rPr>
          <w:b w:val="0"/>
          <w:u w:val="single"/>
        </w:rPr>
      </w:pPr>
      <w:r w:rsidRPr="00430D7D">
        <w:rPr>
          <w:b w:val="0"/>
          <w:u w:val="single"/>
        </w:rPr>
        <w:lastRenderedPageBreak/>
        <w:t>La prima ibrida plug-in con la Stella: S 500 PLUG-IN HYBRID</w:t>
      </w:r>
    </w:p>
    <w:p w:rsidR="00433353" w:rsidRPr="00430D7D" w:rsidRDefault="00433353" w:rsidP="00433353">
      <w:pPr>
        <w:pStyle w:val="41Continoustext11ptbold"/>
        <w:suppressAutoHyphens w:val="0"/>
        <w:spacing w:line="360" w:lineRule="auto"/>
        <w:outlineLvl w:val="0"/>
        <w:rPr>
          <w:b w:val="0"/>
          <w:u w:val="single"/>
        </w:rPr>
      </w:pPr>
    </w:p>
    <w:p w:rsidR="002C3F64" w:rsidRDefault="00840F3E" w:rsidP="00433353">
      <w:pPr>
        <w:pStyle w:val="20Headline"/>
        <w:spacing w:after="0" w:line="360" w:lineRule="auto"/>
        <w:outlineLvl w:val="0"/>
        <w:rPr>
          <w:b w:val="0"/>
          <w:noProof w:val="0"/>
        </w:rPr>
      </w:pPr>
      <w:r w:rsidRPr="00433353">
        <w:rPr>
          <w:b w:val="0"/>
          <w:noProof w:val="0"/>
        </w:rPr>
        <w:t>Efficienza = performance</w:t>
      </w:r>
    </w:p>
    <w:p w:rsidR="00433353" w:rsidRPr="00433353" w:rsidRDefault="00433353" w:rsidP="00433353">
      <w:pPr>
        <w:pStyle w:val="20Headline"/>
        <w:spacing w:after="0" w:line="360" w:lineRule="auto"/>
        <w:outlineLvl w:val="0"/>
        <w:rPr>
          <w:b w:val="0"/>
          <w:noProof w:val="0"/>
          <w:szCs w:val="32"/>
        </w:rPr>
      </w:pPr>
    </w:p>
    <w:p w:rsidR="00CE1E7C" w:rsidRDefault="00CE1E7C" w:rsidP="00CE1E7C">
      <w:pPr>
        <w:pStyle w:val="41Continoustext11ptbold"/>
        <w:suppressAutoHyphens w:val="0"/>
        <w:spacing w:line="360" w:lineRule="auto"/>
        <w:outlineLvl w:val="0"/>
        <w:rPr>
          <w:b w:val="0"/>
          <w:u w:val="single"/>
        </w:rPr>
      </w:pPr>
      <w:r w:rsidRPr="00430D7D">
        <w:rPr>
          <w:b w:val="0"/>
          <w:u w:val="single"/>
        </w:rPr>
        <w:t>La prima ibrida plug-in con la Stella: S 500 PLUG-IN HYBRID</w:t>
      </w:r>
    </w:p>
    <w:p w:rsidR="00840F3E" w:rsidRDefault="00CE1E7C" w:rsidP="00CE1E7C">
      <w:pPr>
        <w:pStyle w:val="40Continoustext11pt"/>
        <w:suppressAutoHyphens w:val="0"/>
        <w:spacing w:after="0" w:line="360" w:lineRule="auto"/>
      </w:pPr>
      <w:r>
        <w:t xml:space="preserve"> </w:t>
      </w:r>
      <w:bookmarkStart w:id="0" w:name="_GoBack"/>
      <w:bookmarkEnd w:id="0"/>
      <w:r w:rsidR="00F674CE">
        <w:t>“</w:t>
      </w:r>
      <w:r w:rsidR="00840F3E" w:rsidRPr="00430D7D">
        <w:t>La S 500 PLUG-IN HYBRID è la prima berlina di lusso a vantare le prestazioni di marcia di un V8 e il consumo di una compatta. Nel suo caso, la massima sfida consiste nel tradurre l</w:t>
      </w:r>
      <w:r w:rsidR="00F674CE">
        <w:t>’</w:t>
      </w:r>
      <w:r w:rsidR="00840F3E" w:rsidRPr="00430D7D">
        <w:t xml:space="preserve">efficienza in una performance di livello superiore. Si impone qui un parallelo affascinante con la nostra </w:t>
      </w:r>
      <w:r w:rsidR="00F674CE">
        <w:t>monoposto</w:t>
      </w:r>
      <w:r w:rsidR="00840F3E" w:rsidRPr="00430D7D">
        <w:t xml:space="preserve"> di Formula 1, anch</w:t>
      </w:r>
      <w:r w:rsidR="00F674CE">
        <w:t>’</w:t>
      </w:r>
      <w:r w:rsidR="00840F3E" w:rsidRPr="00430D7D">
        <w:t>essa equipaggiata con un V6 turbo co</w:t>
      </w:r>
      <w:r w:rsidR="00F674CE">
        <w:t>n trazione ibrida high-tech”</w:t>
      </w:r>
      <w:r w:rsidR="00840F3E" w:rsidRPr="00430D7D">
        <w:t xml:space="preserve">, </w:t>
      </w:r>
      <w:r w:rsidR="00F674CE">
        <w:t>ha dichiarato</w:t>
      </w:r>
      <w:r w:rsidR="00840F3E" w:rsidRPr="00430D7D">
        <w:t xml:space="preserve"> il Professor Dr. Thomas Weber, membro del Consiglio Direttivo Daimler, responsabile della Divisione Ricerca del Gruppo e responsabile del Settore Progettazione e Sviluppo di Mercedes-Benz </w:t>
      </w:r>
      <w:proofErr w:type="spellStart"/>
      <w:r w:rsidR="00840F3E" w:rsidRPr="00430D7D">
        <w:t>Cars</w:t>
      </w:r>
      <w:proofErr w:type="spellEnd"/>
      <w:r w:rsidR="00840F3E" w:rsidRPr="00430D7D">
        <w:t>.</w:t>
      </w:r>
    </w:p>
    <w:p w:rsidR="00433353" w:rsidRPr="00430D7D" w:rsidRDefault="00433353" w:rsidP="00433353">
      <w:pPr>
        <w:pStyle w:val="40Continoustext11pt"/>
        <w:suppressAutoHyphens w:val="0"/>
        <w:spacing w:after="0" w:line="360" w:lineRule="auto"/>
      </w:pPr>
    </w:p>
    <w:p w:rsidR="00835117" w:rsidRDefault="00F674CE" w:rsidP="00433353">
      <w:pPr>
        <w:pStyle w:val="40Continoustext11pt"/>
        <w:suppressAutoHyphens w:val="0"/>
        <w:spacing w:after="0" w:line="360" w:lineRule="auto"/>
        <w:ind w:right="-172"/>
      </w:pPr>
      <w:r>
        <w:t>“</w:t>
      </w:r>
      <w:r w:rsidR="00866A60" w:rsidRPr="00430D7D">
        <w:t>La nuova S 500 PLUG-IN HYBRID offre ai nostri Clienti l</w:t>
      </w:r>
      <w:r>
        <w:t>’</w:t>
      </w:r>
      <w:r w:rsidR="00866A60" w:rsidRPr="00430D7D">
        <w:t xml:space="preserve">intera gamma di innovazioni che rendono la nuova Classe S un </w:t>
      </w:r>
      <w:r w:rsidR="0020034F">
        <w:t>vero e proprio best seller</w:t>
      </w:r>
      <w:r w:rsidR="00866A60" w:rsidRPr="00430D7D">
        <w:t xml:space="preserve">, e regala </w:t>
      </w:r>
      <w:r w:rsidR="0020034F">
        <w:t xml:space="preserve">piacere di guida, </w:t>
      </w:r>
      <w:r w:rsidR="00866A60" w:rsidRPr="00430D7D">
        <w:t xml:space="preserve">dinamismo </w:t>
      </w:r>
      <w:r w:rsidR="0020034F">
        <w:t>e</w:t>
      </w:r>
      <w:r w:rsidR="00866A60" w:rsidRPr="00430D7D">
        <w:t xml:space="preserve"> massima efficienza. Inoltre</w:t>
      </w:r>
      <w:r w:rsidR="0020034F">
        <w:t>,</w:t>
      </w:r>
      <w:r w:rsidR="00866A60" w:rsidRPr="00430D7D">
        <w:t xml:space="preserve"> permette di coprire fino a 33 km</w:t>
      </w:r>
      <w:r>
        <w:t xml:space="preserve"> </w:t>
      </w:r>
      <w:r w:rsidR="0020034F">
        <w:t>totalmente</w:t>
      </w:r>
      <w:r>
        <w:t xml:space="preserve"> a emissioni zero”</w:t>
      </w:r>
      <w:r w:rsidR="00866A60" w:rsidRPr="00430D7D">
        <w:t xml:space="preserve">, </w:t>
      </w:r>
      <w:r w:rsidR="0020034F">
        <w:t>ha aggiunto</w:t>
      </w:r>
      <w:r w:rsidR="00866A60" w:rsidRPr="00430D7D">
        <w:t xml:space="preserve"> Ola </w:t>
      </w:r>
      <w:proofErr w:type="spellStart"/>
      <w:r w:rsidR="00866A60" w:rsidRPr="00430D7D">
        <w:t>Källenius</w:t>
      </w:r>
      <w:proofErr w:type="spellEnd"/>
      <w:r w:rsidR="00866A60" w:rsidRPr="00430D7D">
        <w:t xml:space="preserve">, membro del Consiglio Direttivo e responsabile Divisione Vendite di Mercedes-Benz </w:t>
      </w:r>
      <w:proofErr w:type="spellStart"/>
      <w:r w:rsidR="00866A60" w:rsidRPr="00430D7D">
        <w:t>Cars</w:t>
      </w:r>
      <w:proofErr w:type="spellEnd"/>
      <w:r w:rsidR="00866A60" w:rsidRPr="00430D7D">
        <w:t>.</w:t>
      </w:r>
    </w:p>
    <w:p w:rsidR="00433353" w:rsidRPr="00430D7D" w:rsidRDefault="00433353" w:rsidP="00433353">
      <w:pPr>
        <w:pStyle w:val="40Continoustext11pt"/>
        <w:suppressAutoHyphens w:val="0"/>
        <w:spacing w:after="0" w:line="360" w:lineRule="auto"/>
        <w:ind w:right="-172"/>
      </w:pPr>
    </w:p>
    <w:p w:rsidR="00F30005" w:rsidRDefault="000C5FA8" w:rsidP="00433353">
      <w:pPr>
        <w:pStyle w:val="40Continoustext11pt"/>
        <w:suppressAutoHyphens w:val="0"/>
        <w:spacing w:after="0" w:line="360" w:lineRule="auto"/>
      </w:pPr>
      <w:r w:rsidRPr="00430D7D">
        <w:t>La S 500 PLUG-IN HYBRID eroga una potenza complessiva di 325 kW e una coppia di 650 Nm, accelera da 0 a 100 km/h in appena 5,2 s e ha un</w:t>
      </w:r>
      <w:r w:rsidR="00F674CE">
        <w:t>’</w:t>
      </w:r>
      <w:r w:rsidRPr="00430D7D">
        <w:t>autonomia di 33 km a trazione interamente elettrica. Il consumo certificato ammonta a 2,8 l/100 km, cui corrisponde un livello di emissione di CO</w:t>
      </w:r>
      <w:r w:rsidRPr="00430D7D">
        <w:rPr>
          <w:vertAlign w:val="subscript"/>
        </w:rPr>
        <w:t>2</w:t>
      </w:r>
      <w:r w:rsidR="00430D7D">
        <w:t xml:space="preserve"> di 65 </w:t>
      </w:r>
      <w:r w:rsidRPr="00430D7D">
        <w:t xml:space="preserve">g/km. Gli elementi chiave di queste straordinarie prestazioni sono il V6 biturbo e la trazione ibrida intelligente. </w:t>
      </w:r>
    </w:p>
    <w:p w:rsidR="00433353" w:rsidRPr="00430D7D" w:rsidRDefault="00433353" w:rsidP="00433353">
      <w:pPr>
        <w:pStyle w:val="40Continoustext11pt"/>
        <w:suppressAutoHyphens w:val="0"/>
        <w:spacing w:after="0" w:line="360" w:lineRule="auto"/>
      </w:pPr>
    </w:p>
    <w:p w:rsidR="00C205E3" w:rsidRDefault="00EB4F81" w:rsidP="00433353">
      <w:pPr>
        <w:pStyle w:val="40Continoustext11pt"/>
        <w:suppressAutoHyphens w:val="0"/>
        <w:spacing w:after="0" w:line="360" w:lineRule="auto"/>
      </w:pPr>
      <w:r w:rsidRPr="00430D7D">
        <w:t xml:space="preserve">Dopo la S 400 HYBRID e la S 300 </w:t>
      </w:r>
      <w:proofErr w:type="spellStart"/>
      <w:r w:rsidRPr="00430D7D">
        <w:t>BlueTEC</w:t>
      </w:r>
      <w:proofErr w:type="spellEnd"/>
      <w:r w:rsidRPr="00430D7D">
        <w:t xml:space="preserve"> HYBRID, la S 500 PLUG-IN </w:t>
      </w:r>
      <w:r w:rsidRPr="00430D7D">
        <w:br/>
        <w:t>HYBRID è già il terzo modello ibrido della nuova Classe S. La sua nuova batteria ad alta tensione agli ioni di litio presenta un contenuto energetico di 8,7 kWh e si ricarica esternamente per mezzo di una presa di ricarica installata sul lato destro del paraurti posteriore.</w:t>
      </w:r>
    </w:p>
    <w:p w:rsidR="00433353" w:rsidRPr="00430D7D" w:rsidRDefault="00433353" w:rsidP="00433353">
      <w:pPr>
        <w:pStyle w:val="40Continoustext11pt"/>
        <w:suppressAutoHyphens w:val="0"/>
        <w:spacing w:after="0" w:line="360" w:lineRule="auto"/>
      </w:pPr>
    </w:p>
    <w:p w:rsidR="00AA1314" w:rsidRDefault="00AA1314" w:rsidP="00433353">
      <w:pPr>
        <w:pStyle w:val="40Continoustext11pt"/>
        <w:suppressAutoHyphens w:val="0"/>
        <w:spacing w:after="0" w:line="360" w:lineRule="auto"/>
      </w:pPr>
      <w:r w:rsidRPr="00430D7D">
        <w:t xml:space="preserve">Tutti e tre i modelli ibridi della Classe S </w:t>
      </w:r>
      <w:r w:rsidR="0020034F">
        <w:t>vantano una</w:t>
      </w:r>
      <w:r w:rsidRPr="00430D7D">
        <w:t xml:space="preserve"> certificazione ambientale. Il certificato contiene il bilancio ambientale dettagliato dei modelli lungo il loro </w:t>
      </w:r>
      <w:r w:rsidRPr="00430D7D">
        <w:lastRenderedPageBreak/>
        <w:t>intero ciclo di vita, dalla fase di sviluppo e progettazione fino al riciclaggio, e la relativa certificazione rilasciata da periti indipendenti secondo norme riconosciute a livello internazionale. Per quanto riguarda le emissioni di CO</w:t>
      </w:r>
      <w:r w:rsidRPr="00430D7D">
        <w:rPr>
          <w:vertAlign w:val="subscript"/>
        </w:rPr>
        <w:t>2</w:t>
      </w:r>
      <w:r w:rsidRPr="00430D7D">
        <w:t>, il certificato della S 500 PLUG-IN</w:t>
      </w:r>
      <w:r w:rsidR="00433353">
        <w:t xml:space="preserve"> HYBRID dichiara quanto segue: “</w:t>
      </w:r>
      <w:r w:rsidRPr="00430D7D">
        <w:t>Lungo l</w:t>
      </w:r>
      <w:r w:rsidR="00F674CE">
        <w:t>’</w:t>
      </w:r>
      <w:r w:rsidRPr="00430D7D">
        <w:t>intero ciclo di vita, comprendente produzione, utilizzo per 300.000 chilometri e riciclaggio, risultano netti vantaggi rispetto alla S 500. La ricarica elettrica esterna con il mix elettrico europeo permette di ridurre le emissioni di CO</w:t>
      </w:r>
      <w:r w:rsidRPr="00430D7D">
        <w:rPr>
          <w:vertAlign w:val="subscript"/>
        </w:rPr>
        <w:t>2</w:t>
      </w:r>
      <w:r w:rsidRPr="00430D7D">
        <w:t xml:space="preserve"> del 43% circa (35 tonnellate). Utilizzando l</w:t>
      </w:r>
      <w:r w:rsidR="00F674CE">
        <w:t>’</w:t>
      </w:r>
      <w:r w:rsidRPr="00430D7D">
        <w:t>energia elettrica rigenerativa prodotta dalle centrali idroelettriche è possibile totali</w:t>
      </w:r>
      <w:r w:rsidR="00430D7D">
        <w:t>zzare una riduzione del 56% (46 </w:t>
      </w:r>
      <w:r w:rsidR="00433353">
        <w:t>tonnellate).”</w:t>
      </w:r>
    </w:p>
    <w:p w:rsidR="00433353" w:rsidRPr="00430D7D" w:rsidRDefault="00433353" w:rsidP="00433353">
      <w:pPr>
        <w:pStyle w:val="40Continoustext11pt"/>
        <w:suppressAutoHyphens w:val="0"/>
        <w:spacing w:after="0" w:line="360" w:lineRule="auto"/>
      </w:pPr>
    </w:p>
    <w:p w:rsidR="00346D4C" w:rsidRDefault="00346D4C" w:rsidP="00433353">
      <w:pPr>
        <w:pStyle w:val="40Continoustext11pt"/>
        <w:suppressAutoHyphens w:val="0"/>
        <w:spacing w:after="0" w:line="360" w:lineRule="auto"/>
      </w:pPr>
      <w:r w:rsidRPr="00430D7D">
        <w:t>La trasmissione ibrida si basa sul cambio automatico a 7 rapporti 7G-TRONIC PLUS. La tecnologia ibrida plug-in della Classe S attinge al sistema modulare per trazione ibrida in parallelo di Mercedes-Benz. La caratteristica comune specifica di questo sistema è la frizione aggiuntiva, integrata tra il motore a combustione interna e il motore elettrico. Questa frizione da un lato disaccoppia il motore a combustione interna durante la marcia a trazione puramente elettrica e dall</w:t>
      </w:r>
      <w:r w:rsidR="00F674CE">
        <w:t>’</w:t>
      </w:r>
      <w:r w:rsidRPr="00430D7D">
        <w:t>altro permette di partire con il motore a combustione con le medesime prestazioni di una frizione di avviamento in bagno d</w:t>
      </w:r>
      <w:r w:rsidR="00F674CE">
        <w:t>’</w:t>
      </w:r>
      <w:r w:rsidRPr="00430D7D">
        <w:t>olio. La frizione di separazione sostituisce qui il convertitore di coppia, ed essendo integrata completamente nella scatola del convertitore non porta via spazio aggiuntivo.</w:t>
      </w:r>
    </w:p>
    <w:p w:rsidR="00433353" w:rsidRPr="00430D7D" w:rsidRDefault="00433353" w:rsidP="00433353">
      <w:pPr>
        <w:pStyle w:val="40Continoustext11pt"/>
        <w:suppressAutoHyphens w:val="0"/>
        <w:spacing w:after="0" w:line="360" w:lineRule="auto"/>
      </w:pPr>
    </w:p>
    <w:p w:rsidR="000B3A8D" w:rsidRDefault="007C3C4E" w:rsidP="00433353">
      <w:pPr>
        <w:pStyle w:val="40Continoustext11pt"/>
        <w:suppressAutoHyphens w:val="0"/>
        <w:spacing w:after="0" w:line="360" w:lineRule="auto"/>
      </w:pPr>
      <w:r w:rsidRPr="00430D7D">
        <w:t>Per rafforzare la fiducia dei Clienti nella nuova e innovativa tecnologia di propulsione plug-in, per la prima volta Mercedes-Benz rilascia un certificato, e quindi una promessa di qualità, per la batteria ad alta tensione e i componenti plug-in della S 500 PLUG-IN HYBRID (ad es. per il motore elettrico e l</w:t>
      </w:r>
      <w:r w:rsidR="00F674CE">
        <w:t>’</w:t>
      </w:r>
      <w:r w:rsidRPr="00430D7D">
        <w:t>elettronica di potenza). Con il certificato Mercedes-Benz si impegna a rimuovere qualsiasi difetto tecnico nei sei anni successivi alla prima consegna o immatricolazione oppure en</w:t>
      </w:r>
      <w:r w:rsidR="00433353">
        <w:t xml:space="preserve">tro un limite di percorrenza di </w:t>
      </w:r>
      <w:r w:rsidRPr="00430D7D">
        <w:t>100.000 chilometri.</w:t>
      </w:r>
    </w:p>
    <w:p w:rsidR="00433353" w:rsidRPr="00430D7D" w:rsidRDefault="00433353" w:rsidP="00433353">
      <w:pPr>
        <w:pStyle w:val="40Continoustext11pt"/>
        <w:suppressAutoHyphens w:val="0"/>
        <w:spacing w:after="0" w:line="360" w:lineRule="auto"/>
      </w:pPr>
    </w:p>
    <w:p w:rsidR="00E830A8" w:rsidRDefault="001408A4" w:rsidP="00433353">
      <w:pPr>
        <w:pStyle w:val="40Continoustext11pt"/>
        <w:keepNext/>
        <w:suppressAutoHyphens w:val="0"/>
        <w:spacing w:after="0" w:line="360" w:lineRule="auto"/>
        <w:rPr>
          <w:b/>
        </w:rPr>
      </w:pPr>
      <w:r w:rsidRPr="00430D7D">
        <w:rPr>
          <w:b/>
        </w:rPr>
        <w:t>Acceleratore tattile: assistenza per il guidatore</w:t>
      </w:r>
    </w:p>
    <w:p w:rsidR="00433353" w:rsidRPr="00430D7D" w:rsidRDefault="00433353" w:rsidP="00433353">
      <w:pPr>
        <w:pStyle w:val="40Continoustext11pt"/>
        <w:keepNext/>
        <w:suppressAutoHyphens w:val="0"/>
        <w:spacing w:after="0" w:line="360" w:lineRule="auto"/>
        <w:rPr>
          <w:b/>
        </w:rPr>
      </w:pPr>
    </w:p>
    <w:p w:rsidR="00E830A8" w:rsidRPr="00430D7D" w:rsidRDefault="00E830A8" w:rsidP="00433353">
      <w:pPr>
        <w:pStyle w:val="40Continoustext11pt"/>
        <w:suppressAutoHyphens w:val="0"/>
        <w:spacing w:after="0" w:line="360" w:lineRule="auto"/>
      </w:pPr>
      <w:r w:rsidRPr="00430D7D">
        <w:t>Viaggiare con la trazione ibrida della nuova S 500 PLUG-IN HYBRID è estremamente semplice: basta salire a bordo, avviare il motore e partire per sperimentare l</w:t>
      </w:r>
      <w:r w:rsidR="00F674CE">
        <w:t>’</w:t>
      </w:r>
      <w:r w:rsidRPr="00430D7D">
        <w:t xml:space="preserve">efficienza esemplare di questa vettura e, premendo </w:t>
      </w:r>
      <w:r w:rsidRPr="00430D7D">
        <w:lastRenderedPageBreak/>
        <w:t>l</w:t>
      </w:r>
      <w:r w:rsidR="00F674CE">
        <w:t>’</w:t>
      </w:r>
      <w:r w:rsidRPr="00430D7D">
        <w:t xml:space="preserve">acceleratore in </w:t>
      </w:r>
      <w:proofErr w:type="spellStart"/>
      <w:r w:rsidRPr="00430D7D">
        <w:t>kickdown</w:t>
      </w:r>
      <w:proofErr w:type="spellEnd"/>
      <w:r w:rsidRPr="00430D7D">
        <w:t xml:space="preserve">, anche la particolare prestanza del motore elettrico. Negli spostamenti quotidiani guidare questa vettura è un gioco da ragazzi come con qualsiasi altra auto dotata di cambio automatico. </w:t>
      </w:r>
    </w:p>
    <w:p w:rsidR="00433353" w:rsidRDefault="00433353" w:rsidP="00433353">
      <w:pPr>
        <w:pStyle w:val="40Continoustext11pt"/>
        <w:spacing w:after="0" w:line="360" w:lineRule="auto"/>
      </w:pPr>
    </w:p>
    <w:p w:rsidR="00952D09" w:rsidRDefault="00BE7864" w:rsidP="00433353">
      <w:pPr>
        <w:pStyle w:val="40Continoustext11pt"/>
        <w:spacing w:after="0" w:line="360" w:lineRule="auto"/>
      </w:pPr>
      <w:r>
        <w:t>L</w:t>
      </w:r>
      <w:r w:rsidR="00F674CE">
        <w:t>’</w:t>
      </w:r>
      <w:r w:rsidR="00E830A8" w:rsidRPr="00430D7D">
        <w:t>intelligente strategia di esercizio sceglie automaticamente come combinare in modo ideale l</w:t>
      </w:r>
      <w:r w:rsidR="00F674CE">
        <w:t>’</w:t>
      </w:r>
      <w:r w:rsidR="00E830A8" w:rsidRPr="00430D7D">
        <w:t>azione del motore a combustione interna con quella del motore elettrico in base alla modalità scelta. La strategia non è determinata soltanto dal livello di carica della batteria, ma si adatta con lungimiranza persino alle condizioni del traffico o alle caratteristiche del tragitto. Chi vuole, però, può anche intervenire manualmente e regolare in prima persona l</w:t>
      </w:r>
      <w:r w:rsidR="00F674CE">
        <w:t>’</w:t>
      </w:r>
      <w:r w:rsidR="00E830A8" w:rsidRPr="00430D7D">
        <w:t>interazione dei due motori del sistema ibrido con l</w:t>
      </w:r>
      <w:r w:rsidR="00F674CE">
        <w:t>’</w:t>
      </w:r>
      <w:r w:rsidR="00E830A8" w:rsidRPr="00430D7D">
        <w:t xml:space="preserve">ausilio di quattro modalità di esercizio e tre programmi di marcia. </w:t>
      </w:r>
    </w:p>
    <w:p w:rsidR="00433353" w:rsidRPr="00430D7D" w:rsidRDefault="00433353" w:rsidP="00433353">
      <w:pPr>
        <w:pStyle w:val="40Continoustext11pt"/>
        <w:spacing w:after="0" w:line="360" w:lineRule="auto"/>
      </w:pPr>
    </w:p>
    <w:p w:rsidR="00E830A8" w:rsidRPr="00430D7D" w:rsidRDefault="00952D09" w:rsidP="00433353">
      <w:pPr>
        <w:pStyle w:val="40Continoustext11pt"/>
        <w:suppressAutoHyphens w:val="0"/>
        <w:spacing w:after="0" w:line="360" w:lineRule="auto"/>
      </w:pPr>
      <w:r w:rsidRPr="00430D7D">
        <w:t>Il cosiddetto acceleratore tattile segnala al guidatore con un doppio impulso quando è opportuno togliere il piede dal pedale per sfruttare la funzione “</w:t>
      </w:r>
      <w:proofErr w:type="spellStart"/>
      <w:r w:rsidRPr="00430D7D">
        <w:t>Sailing</w:t>
      </w:r>
      <w:proofErr w:type="spellEnd"/>
      <w:r w:rsidRPr="00430D7D">
        <w:t>” e recuperare energia. Durante la marcia a trazione elettrica, l</w:t>
      </w:r>
      <w:r w:rsidR="00F674CE">
        <w:t>’</w:t>
      </w:r>
      <w:r w:rsidRPr="00430D7D">
        <w:t>acceleratore tattile permette al guidatore di capire qual è il punto di inserimento del motore a combustione interna. In tutte le modalità di esercizio, il guidatore può richiedere la visualizzazione del flusso di energia nella strumentazione e sul display centrale.</w:t>
      </w:r>
    </w:p>
    <w:p w:rsidR="000E2077" w:rsidRPr="00430D7D" w:rsidRDefault="000E2077">
      <w:pPr>
        <w:spacing w:after="0" w:line="240" w:lineRule="auto"/>
        <w:rPr>
          <w:sz w:val="22"/>
        </w:rPr>
      </w:pPr>
    </w:p>
    <w:p w:rsidR="00030593" w:rsidRPr="00430D7D" w:rsidRDefault="00030593" w:rsidP="00E83F61">
      <w:pPr>
        <w:pStyle w:val="40Continoustext11pt"/>
        <w:keepNext/>
        <w:suppressAutoHyphens w:val="0"/>
        <w:spacing w:line="340" w:lineRule="exact"/>
        <w:contextualSpacing/>
        <w:rPr>
          <w:szCs w:val="22"/>
        </w:rPr>
      </w:pPr>
      <w:r w:rsidRPr="00430D7D">
        <w:t>I dati tecnici in sintesi</w:t>
      </w:r>
    </w:p>
    <w:tbl>
      <w:tblPr>
        <w:tblW w:w="7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3"/>
        <w:gridCol w:w="2976"/>
      </w:tblGrid>
      <w:tr w:rsidR="00030593" w:rsidRPr="00430D7D" w:rsidTr="002C6E17">
        <w:tc>
          <w:tcPr>
            <w:tcW w:w="4503" w:type="dxa"/>
          </w:tcPr>
          <w:p w:rsidR="00030593" w:rsidRPr="00430D7D" w:rsidRDefault="00030593" w:rsidP="000B5B00">
            <w:pPr>
              <w:spacing w:after="120" w:line="240" w:lineRule="exact"/>
              <w:rPr>
                <w:rFonts w:cs="Arial"/>
                <w:b/>
                <w:sz w:val="22"/>
                <w:szCs w:val="22"/>
              </w:rPr>
            </w:pPr>
            <w:r w:rsidRPr="00430D7D">
              <w:rPr>
                <w:rFonts w:cs="Arial"/>
                <w:b/>
                <w:sz w:val="22"/>
              </w:rPr>
              <w:t>Modello</w:t>
            </w:r>
          </w:p>
        </w:tc>
        <w:tc>
          <w:tcPr>
            <w:tcW w:w="2976" w:type="dxa"/>
          </w:tcPr>
          <w:p w:rsidR="00030593" w:rsidRPr="00430D7D" w:rsidRDefault="00030593" w:rsidP="000B5B00">
            <w:pPr>
              <w:spacing w:after="120" w:line="240" w:lineRule="exact"/>
              <w:rPr>
                <w:rFonts w:cs="Arial"/>
                <w:b/>
                <w:sz w:val="22"/>
                <w:szCs w:val="22"/>
              </w:rPr>
            </w:pPr>
            <w:r w:rsidRPr="00430D7D">
              <w:rPr>
                <w:rFonts w:cs="Arial"/>
                <w:b/>
                <w:sz w:val="22"/>
              </w:rPr>
              <w:t>S 500 PLUG-IN HYBRID</w:t>
            </w:r>
          </w:p>
        </w:tc>
      </w:tr>
      <w:tr w:rsidR="00030593" w:rsidRPr="00430D7D" w:rsidTr="002C6E17">
        <w:tc>
          <w:tcPr>
            <w:tcW w:w="4503" w:type="dxa"/>
          </w:tcPr>
          <w:p w:rsidR="00030593" w:rsidRPr="00430D7D" w:rsidRDefault="00030593" w:rsidP="000B5B00">
            <w:pPr>
              <w:spacing w:after="120" w:line="240" w:lineRule="exact"/>
              <w:rPr>
                <w:rFonts w:cs="Arial"/>
                <w:b/>
                <w:sz w:val="22"/>
                <w:szCs w:val="22"/>
              </w:rPr>
            </w:pPr>
            <w:r w:rsidRPr="00430D7D">
              <w:rPr>
                <w:rFonts w:cs="Arial"/>
                <w:b/>
                <w:sz w:val="22"/>
              </w:rPr>
              <w:t>Motore a combustione:</w:t>
            </w:r>
          </w:p>
        </w:tc>
        <w:tc>
          <w:tcPr>
            <w:tcW w:w="2976" w:type="dxa"/>
          </w:tcPr>
          <w:p w:rsidR="00030593" w:rsidRPr="00430D7D" w:rsidRDefault="00030593" w:rsidP="000B5B00">
            <w:pPr>
              <w:spacing w:after="120" w:line="240" w:lineRule="exact"/>
              <w:rPr>
                <w:rFonts w:cs="Arial"/>
                <w:sz w:val="22"/>
                <w:szCs w:val="22"/>
              </w:rPr>
            </w:pPr>
          </w:p>
        </w:tc>
      </w:tr>
      <w:tr w:rsidR="00030593" w:rsidRPr="00430D7D" w:rsidTr="002C6E17">
        <w:tc>
          <w:tcPr>
            <w:tcW w:w="4503" w:type="dxa"/>
          </w:tcPr>
          <w:p w:rsidR="00030593" w:rsidRPr="00430D7D" w:rsidRDefault="00030593" w:rsidP="000B5B00">
            <w:pPr>
              <w:spacing w:after="120" w:line="240" w:lineRule="exact"/>
              <w:rPr>
                <w:rFonts w:cs="Arial"/>
                <w:sz w:val="22"/>
                <w:szCs w:val="22"/>
              </w:rPr>
            </w:pPr>
            <w:r w:rsidRPr="00430D7D">
              <w:rPr>
                <w:rFonts w:cs="Arial"/>
                <w:sz w:val="22"/>
              </w:rPr>
              <w:t>Numero/disposizione cilindri</w:t>
            </w:r>
          </w:p>
        </w:tc>
        <w:tc>
          <w:tcPr>
            <w:tcW w:w="2976" w:type="dxa"/>
          </w:tcPr>
          <w:p w:rsidR="00030593" w:rsidRPr="00430D7D" w:rsidRDefault="00030593" w:rsidP="000B5B00">
            <w:pPr>
              <w:spacing w:after="120" w:line="240" w:lineRule="exact"/>
              <w:rPr>
                <w:rFonts w:cs="Arial"/>
                <w:sz w:val="22"/>
                <w:szCs w:val="22"/>
              </w:rPr>
            </w:pPr>
            <w:r w:rsidRPr="00430D7D">
              <w:rPr>
                <w:rFonts w:cs="Arial"/>
                <w:sz w:val="22"/>
              </w:rPr>
              <w:t>6/V</w:t>
            </w:r>
          </w:p>
        </w:tc>
      </w:tr>
      <w:tr w:rsidR="00030593" w:rsidRPr="00430D7D" w:rsidTr="002C6E17">
        <w:tc>
          <w:tcPr>
            <w:tcW w:w="4503" w:type="dxa"/>
          </w:tcPr>
          <w:p w:rsidR="00030593" w:rsidRPr="00430D7D" w:rsidRDefault="00030593" w:rsidP="000B5B00">
            <w:pPr>
              <w:spacing w:after="120" w:line="240" w:lineRule="exact"/>
              <w:rPr>
                <w:rFonts w:cs="Arial"/>
                <w:sz w:val="22"/>
                <w:szCs w:val="22"/>
              </w:rPr>
            </w:pPr>
            <w:r w:rsidRPr="00430D7D">
              <w:rPr>
                <w:rFonts w:cs="Arial"/>
                <w:sz w:val="22"/>
              </w:rPr>
              <w:t>Preparazione della miscela</w:t>
            </w:r>
          </w:p>
        </w:tc>
        <w:tc>
          <w:tcPr>
            <w:tcW w:w="2976" w:type="dxa"/>
          </w:tcPr>
          <w:p w:rsidR="00030593" w:rsidRPr="00430D7D" w:rsidRDefault="00193521" w:rsidP="000B5B00">
            <w:pPr>
              <w:spacing w:after="120" w:line="240" w:lineRule="exact"/>
              <w:rPr>
                <w:rFonts w:cs="Arial"/>
                <w:sz w:val="22"/>
                <w:szCs w:val="22"/>
              </w:rPr>
            </w:pPr>
            <w:r w:rsidRPr="00430D7D">
              <w:rPr>
                <w:rFonts w:cs="Arial"/>
                <w:sz w:val="22"/>
              </w:rPr>
              <w:t>Iniezione ad alta pressione, 2 turbocompressori</w:t>
            </w:r>
          </w:p>
        </w:tc>
      </w:tr>
      <w:tr w:rsidR="00030593" w:rsidRPr="00430D7D" w:rsidTr="002C6E17">
        <w:tc>
          <w:tcPr>
            <w:tcW w:w="4503" w:type="dxa"/>
          </w:tcPr>
          <w:p w:rsidR="00030593" w:rsidRPr="00430D7D" w:rsidRDefault="00030593" w:rsidP="000B5B00">
            <w:pPr>
              <w:spacing w:after="120" w:line="240" w:lineRule="exact"/>
              <w:rPr>
                <w:rFonts w:cs="Arial"/>
                <w:sz w:val="22"/>
                <w:szCs w:val="22"/>
              </w:rPr>
            </w:pPr>
            <w:r w:rsidRPr="00430D7D">
              <w:rPr>
                <w:rFonts w:cs="Arial"/>
                <w:sz w:val="22"/>
              </w:rPr>
              <w:t>Cilindrata (cm</w:t>
            </w:r>
            <w:r w:rsidRPr="00430D7D">
              <w:rPr>
                <w:rFonts w:cs="Arial"/>
                <w:sz w:val="22"/>
                <w:vertAlign w:val="superscript"/>
              </w:rPr>
              <w:t>3</w:t>
            </w:r>
            <w:r w:rsidRPr="00430D7D">
              <w:rPr>
                <w:rFonts w:cs="Arial"/>
                <w:sz w:val="22"/>
              </w:rPr>
              <w:t>)</w:t>
            </w:r>
          </w:p>
        </w:tc>
        <w:tc>
          <w:tcPr>
            <w:tcW w:w="2976" w:type="dxa"/>
          </w:tcPr>
          <w:p w:rsidR="00030593" w:rsidRPr="00430D7D" w:rsidRDefault="00030593" w:rsidP="000B5B00">
            <w:pPr>
              <w:spacing w:after="120" w:line="240" w:lineRule="exact"/>
              <w:rPr>
                <w:rFonts w:cs="Arial"/>
                <w:sz w:val="22"/>
                <w:szCs w:val="22"/>
              </w:rPr>
            </w:pPr>
            <w:r w:rsidRPr="00430D7D">
              <w:rPr>
                <w:rFonts w:cs="Arial"/>
                <w:sz w:val="22"/>
              </w:rPr>
              <w:t>2.996</w:t>
            </w:r>
          </w:p>
        </w:tc>
      </w:tr>
      <w:tr w:rsidR="00030593" w:rsidRPr="00430D7D" w:rsidTr="002C6E17">
        <w:tc>
          <w:tcPr>
            <w:tcW w:w="4503" w:type="dxa"/>
          </w:tcPr>
          <w:p w:rsidR="00030593" w:rsidRPr="00430D7D" w:rsidRDefault="00030593" w:rsidP="000B5B00">
            <w:pPr>
              <w:spacing w:after="120" w:line="240" w:lineRule="exact"/>
              <w:rPr>
                <w:rFonts w:cs="Arial"/>
                <w:sz w:val="22"/>
                <w:szCs w:val="22"/>
              </w:rPr>
            </w:pPr>
            <w:r w:rsidRPr="00430D7D">
              <w:rPr>
                <w:rFonts w:cs="Arial"/>
                <w:sz w:val="22"/>
              </w:rPr>
              <w:t>Potenza nominale (kW/CV)</w:t>
            </w:r>
          </w:p>
        </w:tc>
        <w:tc>
          <w:tcPr>
            <w:tcW w:w="2976" w:type="dxa"/>
          </w:tcPr>
          <w:p w:rsidR="00030593" w:rsidRPr="00430D7D" w:rsidRDefault="00030593" w:rsidP="000B5B00">
            <w:pPr>
              <w:spacing w:after="120" w:line="240" w:lineRule="exact"/>
              <w:rPr>
                <w:rFonts w:cs="Arial"/>
                <w:sz w:val="22"/>
                <w:szCs w:val="22"/>
              </w:rPr>
            </w:pPr>
            <w:r w:rsidRPr="00430D7D">
              <w:rPr>
                <w:rFonts w:cs="Arial"/>
                <w:sz w:val="22"/>
              </w:rPr>
              <w:t xml:space="preserve">245/333 a </w:t>
            </w:r>
            <w:r w:rsidR="00430D7D">
              <w:rPr>
                <w:rFonts w:cs="Arial"/>
                <w:sz w:val="22"/>
              </w:rPr>
              <w:br/>
            </w:r>
            <w:r w:rsidRPr="00430D7D">
              <w:rPr>
                <w:rFonts w:cs="Arial"/>
                <w:sz w:val="22"/>
              </w:rPr>
              <w:t>5.250-6.000 giri/</w:t>
            </w:r>
            <w:proofErr w:type="spellStart"/>
            <w:r w:rsidRPr="00430D7D">
              <w:rPr>
                <w:rFonts w:cs="Arial"/>
                <w:sz w:val="22"/>
              </w:rPr>
              <w:t>min</w:t>
            </w:r>
            <w:proofErr w:type="spellEnd"/>
          </w:p>
        </w:tc>
      </w:tr>
      <w:tr w:rsidR="00030593" w:rsidRPr="00430D7D" w:rsidTr="002C6E17">
        <w:tc>
          <w:tcPr>
            <w:tcW w:w="4503" w:type="dxa"/>
          </w:tcPr>
          <w:p w:rsidR="00030593" w:rsidRPr="00430D7D" w:rsidRDefault="00030593" w:rsidP="000B5B00">
            <w:pPr>
              <w:spacing w:after="120" w:line="240" w:lineRule="exact"/>
              <w:rPr>
                <w:rFonts w:cs="Arial"/>
                <w:sz w:val="22"/>
                <w:szCs w:val="22"/>
              </w:rPr>
            </w:pPr>
            <w:r w:rsidRPr="00430D7D">
              <w:rPr>
                <w:rFonts w:cs="Arial"/>
                <w:sz w:val="22"/>
              </w:rPr>
              <w:t>Coppia nominale (Nm)</w:t>
            </w:r>
          </w:p>
        </w:tc>
        <w:tc>
          <w:tcPr>
            <w:tcW w:w="2976" w:type="dxa"/>
          </w:tcPr>
          <w:p w:rsidR="00030593" w:rsidRPr="00430D7D" w:rsidRDefault="00030593" w:rsidP="000B5B00">
            <w:pPr>
              <w:spacing w:after="120" w:line="240" w:lineRule="exact"/>
              <w:rPr>
                <w:rFonts w:cs="Arial"/>
                <w:sz w:val="22"/>
                <w:szCs w:val="22"/>
              </w:rPr>
            </w:pPr>
            <w:r w:rsidRPr="00430D7D">
              <w:rPr>
                <w:rFonts w:cs="Arial"/>
                <w:sz w:val="22"/>
              </w:rPr>
              <w:t>480 a 1.600-4.000 giri/</w:t>
            </w:r>
            <w:proofErr w:type="spellStart"/>
            <w:r w:rsidRPr="00430D7D">
              <w:rPr>
                <w:rFonts w:cs="Arial"/>
                <w:sz w:val="22"/>
              </w:rPr>
              <w:t>min</w:t>
            </w:r>
            <w:proofErr w:type="spellEnd"/>
          </w:p>
        </w:tc>
      </w:tr>
      <w:tr w:rsidR="00030593" w:rsidRPr="00430D7D" w:rsidTr="002C6E17">
        <w:tc>
          <w:tcPr>
            <w:tcW w:w="4503" w:type="dxa"/>
          </w:tcPr>
          <w:p w:rsidR="00030593" w:rsidRPr="00430D7D" w:rsidRDefault="00030593" w:rsidP="000B5B00">
            <w:pPr>
              <w:spacing w:after="120" w:line="240" w:lineRule="exact"/>
              <w:rPr>
                <w:rFonts w:cs="Arial"/>
                <w:b/>
                <w:sz w:val="22"/>
                <w:szCs w:val="22"/>
              </w:rPr>
            </w:pPr>
            <w:r w:rsidRPr="00430D7D">
              <w:rPr>
                <w:rFonts w:cs="Arial"/>
                <w:b/>
                <w:sz w:val="22"/>
              </w:rPr>
              <w:t>Motore elettrico:</w:t>
            </w:r>
          </w:p>
        </w:tc>
        <w:tc>
          <w:tcPr>
            <w:tcW w:w="2976" w:type="dxa"/>
          </w:tcPr>
          <w:p w:rsidR="00030593" w:rsidRPr="00430D7D" w:rsidRDefault="00030593" w:rsidP="000B5B00">
            <w:pPr>
              <w:spacing w:after="120" w:line="240" w:lineRule="exact"/>
              <w:rPr>
                <w:rFonts w:cs="Arial"/>
                <w:sz w:val="22"/>
                <w:szCs w:val="22"/>
              </w:rPr>
            </w:pPr>
          </w:p>
        </w:tc>
      </w:tr>
      <w:tr w:rsidR="00030593" w:rsidRPr="00430D7D" w:rsidTr="002C6E17">
        <w:tc>
          <w:tcPr>
            <w:tcW w:w="4503" w:type="dxa"/>
          </w:tcPr>
          <w:p w:rsidR="00030593" w:rsidRPr="00430D7D" w:rsidRDefault="00030593" w:rsidP="000B5B00">
            <w:pPr>
              <w:spacing w:after="120" w:line="240" w:lineRule="exact"/>
              <w:rPr>
                <w:rFonts w:cs="Arial"/>
                <w:sz w:val="22"/>
                <w:szCs w:val="22"/>
              </w:rPr>
            </w:pPr>
            <w:r w:rsidRPr="00430D7D">
              <w:rPr>
                <w:rFonts w:cs="Arial"/>
                <w:sz w:val="22"/>
              </w:rPr>
              <w:t>Potenza (kW)</w:t>
            </w:r>
          </w:p>
        </w:tc>
        <w:tc>
          <w:tcPr>
            <w:tcW w:w="2976" w:type="dxa"/>
          </w:tcPr>
          <w:p w:rsidR="00030593" w:rsidRPr="00430D7D" w:rsidRDefault="00030593" w:rsidP="000B5B00">
            <w:pPr>
              <w:spacing w:after="120" w:line="240" w:lineRule="exact"/>
              <w:rPr>
                <w:rFonts w:cs="Arial"/>
                <w:sz w:val="22"/>
                <w:szCs w:val="22"/>
              </w:rPr>
            </w:pPr>
            <w:r w:rsidRPr="00430D7D">
              <w:rPr>
                <w:rFonts w:cs="Arial"/>
                <w:sz w:val="22"/>
              </w:rPr>
              <w:t>85</w:t>
            </w:r>
          </w:p>
        </w:tc>
      </w:tr>
      <w:tr w:rsidR="00030593" w:rsidRPr="00430D7D" w:rsidTr="002C6E17">
        <w:tc>
          <w:tcPr>
            <w:tcW w:w="4503" w:type="dxa"/>
          </w:tcPr>
          <w:p w:rsidR="00030593" w:rsidRPr="00430D7D" w:rsidRDefault="00030593" w:rsidP="000B5B00">
            <w:pPr>
              <w:spacing w:after="120" w:line="240" w:lineRule="exact"/>
              <w:rPr>
                <w:rFonts w:cs="Arial"/>
                <w:sz w:val="22"/>
                <w:szCs w:val="22"/>
              </w:rPr>
            </w:pPr>
            <w:r w:rsidRPr="00430D7D">
              <w:rPr>
                <w:rFonts w:cs="Arial"/>
                <w:sz w:val="22"/>
              </w:rPr>
              <w:t>Coppia (Nm)</w:t>
            </w:r>
          </w:p>
        </w:tc>
        <w:tc>
          <w:tcPr>
            <w:tcW w:w="2976" w:type="dxa"/>
          </w:tcPr>
          <w:p w:rsidR="00030593" w:rsidRPr="00430D7D" w:rsidRDefault="00030593" w:rsidP="000B5B00">
            <w:pPr>
              <w:spacing w:after="120" w:line="240" w:lineRule="exact"/>
              <w:rPr>
                <w:rFonts w:cs="Arial"/>
                <w:sz w:val="22"/>
                <w:szCs w:val="22"/>
              </w:rPr>
            </w:pPr>
            <w:r w:rsidRPr="00430D7D">
              <w:rPr>
                <w:rFonts w:cs="Arial"/>
                <w:sz w:val="22"/>
              </w:rPr>
              <w:t>340</w:t>
            </w:r>
          </w:p>
        </w:tc>
      </w:tr>
      <w:tr w:rsidR="00030593" w:rsidRPr="00430D7D" w:rsidTr="002C6E17">
        <w:tc>
          <w:tcPr>
            <w:tcW w:w="4503" w:type="dxa"/>
          </w:tcPr>
          <w:p w:rsidR="00030593" w:rsidRPr="00430D7D" w:rsidRDefault="00030593" w:rsidP="000B5B00">
            <w:pPr>
              <w:spacing w:after="120" w:line="240" w:lineRule="exact"/>
              <w:rPr>
                <w:rFonts w:cs="Arial"/>
                <w:b/>
                <w:sz w:val="22"/>
                <w:szCs w:val="22"/>
              </w:rPr>
            </w:pPr>
            <w:r w:rsidRPr="00430D7D">
              <w:rPr>
                <w:rFonts w:cs="Arial"/>
                <w:b/>
                <w:sz w:val="22"/>
              </w:rPr>
              <w:t>Potenza complessiva (kW/CV)</w:t>
            </w:r>
          </w:p>
        </w:tc>
        <w:tc>
          <w:tcPr>
            <w:tcW w:w="2976" w:type="dxa"/>
          </w:tcPr>
          <w:p w:rsidR="00030593" w:rsidRPr="00430D7D" w:rsidRDefault="00030593" w:rsidP="000B5B00">
            <w:pPr>
              <w:spacing w:after="120" w:line="240" w:lineRule="exact"/>
              <w:rPr>
                <w:rFonts w:cs="Arial"/>
                <w:sz w:val="22"/>
                <w:szCs w:val="22"/>
              </w:rPr>
            </w:pPr>
            <w:r w:rsidRPr="00430D7D">
              <w:rPr>
                <w:rFonts w:cs="Arial"/>
                <w:sz w:val="22"/>
              </w:rPr>
              <w:t>325/442</w:t>
            </w:r>
          </w:p>
        </w:tc>
      </w:tr>
      <w:tr w:rsidR="00030593" w:rsidRPr="00430D7D" w:rsidTr="002C6E17">
        <w:tc>
          <w:tcPr>
            <w:tcW w:w="4503" w:type="dxa"/>
          </w:tcPr>
          <w:p w:rsidR="00030593" w:rsidRPr="00430D7D" w:rsidRDefault="00030593" w:rsidP="000B5B00">
            <w:pPr>
              <w:spacing w:after="120" w:line="240" w:lineRule="exact"/>
              <w:rPr>
                <w:rFonts w:cs="Arial"/>
                <w:b/>
                <w:sz w:val="22"/>
                <w:szCs w:val="22"/>
              </w:rPr>
            </w:pPr>
            <w:r w:rsidRPr="00430D7D">
              <w:rPr>
                <w:rFonts w:cs="Arial"/>
                <w:b/>
                <w:sz w:val="22"/>
              </w:rPr>
              <w:t>Coppia complessiva (Nm)</w:t>
            </w:r>
            <w:r w:rsidRPr="00430D7D">
              <w:rPr>
                <w:rFonts w:cs="Arial"/>
                <w:b/>
                <w:sz w:val="22"/>
                <w:vertAlign w:val="superscript"/>
              </w:rPr>
              <w:t>1</w:t>
            </w:r>
          </w:p>
        </w:tc>
        <w:tc>
          <w:tcPr>
            <w:tcW w:w="2976" w:type="dxa"/>
          </w:tcPr>
          <w:p w:rsidR="00030593" w:rsidRPr="00430D7D" w:rsidRDefault="00030593" w:rsidP="000B5B00">
            <w:pPr>
              <w:spacing w:after="120" w:line="240" w:lineRule="exact"/>
              <w:rPr>
                <w:rFonts w:cs="Arial"/>
                <w:sz w:val="22"/>
                <w:szCs w:val="22"/>
              </w:rPr>
            </w:pPr>
            <w:r w:rsidRPr="00430D7D">
              <w:rPr>
                <w:rFonts w:cs="Arial"/>
                <w:sz w:val="22"/>
              </w:rPr>
              <w:t>650</w:t>
            </w:r>
          </w:p>
        </w:tc>
      </w:tr>
      <w:tr w:rsidR="00030593" w:rsidRPr="00430D7D" w:rsidTr="002C6E17">
        <w:tc>
          <w:tcPr>
            <w:tcW w:w="4503" w:type="dxa"/>
          </w:tcPr>
          <w:p w:rsidR="00030593" w:rsidRPr="00430D7D" w:rsidRDefault="00030593" w:rsidP="000B5B00">
            <w:pPr>
              <w:spacing w:after="120" w:line="240" w:lineRule="exact"/>
              <w:rPr>
                <w:rFonts w:cs="Arial"/>
                <w:sz w:val="22"/>
                <w:szCs w:val="22"/>
              </w:rPr>
            </w:pPr>
            <w:r w:rsidRPr="00430D7D">
              <w:rPr>
                <w:rFonts w:cs="Arial"/>
                <w:sz w:val="22"/>
              </w:rPr>
              <w:lastRenderedPageBreak/>
              <w:t>Consumo nel ciclo combinato (l/100 km)</w:t>
            </w:r>
            <w:r w:rsidRPr="00430D7D">
              <w:rPr>
                <w:rFonts w:cs="Arial"/>
                <w:sz w:val="22"/>
                <w:vertAlign w:val="superscript"/>
              </w:rPr>
              <w:t>2</w:t>
            </w:r>
          </w:p>
        </w:tc>
        <w:tc>
          <w:tcPr>
            <w:tcW w:w="2976" w:type="dxa"/>
          </w:tcPr>
          <w:p w:rsidR="00030593" w:rsidRPr="00430D7D" w:rsidRDefault="00030593" w:rsidP="000B5B00">
            <w:pPr>
              <w:spacing w:after="120" w:line="240" w:lineRule="exact"/>
              <w:rPr>
                <w:rFonts w:cs="Arial"/>
                <w:sz w:val="22"/>
                <w:szCs w:val="22"/>
              </w:rPr>
            </w:pPr>
            <w:r w:rsidRPr="00430D7D">
              <w:rPr>
                <w:rFonts w:cs="Arial"/>
                <w:sz w:val="22"/>
              </w:rPr>
              <w:t>2,8</w:t>
            </w:r>
          </w:p>
        </w:tc>
      </w:tr>
      <w:tr w:rsidR="00030593" w:rsidRPr="00430D7D" w:rsidTr="002C6E17">
        <w:tc>
          <w:tcPr>
            <w:tcW w:w="4503" w:type="dxa"/>
          </w:tcPr>
          <w:p w:rsidR="00030593" w:rsidRPr="00430D7D" w:rsidRDefault="00030593" w:rsidP="000B5B00">
            <w:pPr>
              <w:spacing w:after="120" w:line="240" w:lineRule="exact"/>
              <w:rPr>
                <w:rFonts w:cs="Arial"/>
                <w:sz w:val="22"/>
                <w:szCs w:val="22"/>
              </w:rPr>
            </w:pPr>
            <w:r w:rsidRPr="00430D7D">
              <w:rPr>
                <w:rFonts w:cs="Arial"/>
                <w:sz w:val="22"/>
              </w:rPr>
              <w:t>Emissioni di CO</w:t>
            </w:r>
            <w:r w:rsidRPr="00430D7D">
              <w:rPr>
                <w:rFonts w:cs="Arial"/>
                <w:sz w:val="22"/>
                <w:vertAlign w:val="subscript"/>
              </w:rPr>
              <w:t>2</w:t>
            </w:r>
            <w:r w:rsidRPr="00430D7D">
              <w:rPr>
                <w:rFonts w:cs="Arial"/>
                <w:sz w:val="22"/>
              </w:rPr>
              <w:t xml:space="preserve"> nel ciclo combinato (g/km)</w:t>
            </w:r>
            <w:r w:rsidRPr="00430D7D">
              <w:rPr>
                <w:rFonts w:cs="Arial"/>
                <w:sz w:val="22"/>
                <w:vertAlign w:val="superscript"/>
              </w:rPr>
              <w:t>2</w:t>
            </w:r>
          </w:p>
        </w:tc>
        <w:tc>
          <w:tcPr>
            <w:tcW w:w="2976" w:type="dxa"/>
          </w:tcPr>
          <w:p w:rsidR="00030593" w:rsidRPr="00430D7D" w:rsidRDefault="00030593" w:rsidP="000B5B00">
            <w:pPr>
              <w:spacing w:after="120" w:line="240" w:lineRule="exact"/>
              <w:rPr>
                <w:rFonts w:cs="Arial"/>
                <w:sz w:val="22"/>
                <w:szCs w:val="22"/>
              </w:rPr>
            </w:pPr>
            <w:r w:rsidRPr="00430D7D">
              <w:rPr>
                <w:rFonts w:cs="Arial"/>
                <w:sz w:val="22"/>
              </w:rPr>
              <w:t>65</w:t>
            </w:r>
          </w:p>
        </w:tc>
      </w:tr>
      <w:tr w:rsidR="00030593" w:rsidRPr="00430D7D" w:rsidTr="002C6E17">
        <w:tc>
          <w:tcPr>
            <w:tcW w:w="4503" w:type="dxa"/>
          </w:tcPr>
          <w:p w:rsidR="00030593" w:rsidRPr="00430D7D" w:rsidRDefault="00030593" w:rsidP="000B5B00">
            <w:pPr>
              <w:spacing w:after="120" w:line="240" w:lineRule="exact"/>
              <w:rPr>
                <w:rFonts w:cs="Arial"/>
                <w:sz w:val="22"/>
                <w:szCs w:val="22"/>
              </w:rPr>
            </w:pPr>
            <w:r w:rsidRPr="00430D7D">
              <w:rPr>
                <w:rFonts w:cs="Arial"/>
                <w:sz w:val="22"/>
              </w:rPr>
              <w:t>Classe di efficienza</w:t>
            </w:r>
          </w:p>
        </w:tc>
        <w:tc>
          <w:tcPr>
            <w:tcW w:w="2976" w:type="dxa"/>
          </w:tcPr>
          <w:p w:rsidR="00030593" w:rsidRPr="00430D7D" w:rsidRDefault="00030593" w:rsidP="000B5B00">
            <w:pPr>
              <w:spacing w:after="120" w:line="240" w:lineRule="exact"/>
              <w:rPr>
                <w:rFonts w:cs="Arial"/>
                <w:sz w:val="22"/>
                <w:szCs w:val="22"/>
              </w:rPr>
            </w:pPr>
            <w:r w:rsidRPr="00430D7D">
              <w:rPr>
                <w:rFonts w:cs="Arial"/>
                <w:sz w:val="22"/>
              </w:rPr>
              <w:t>A+</w:t>
            </w:r>
          </w:p>
        </w:tc>
      </w:tr>
      <w:tr w:rsidR="00030593" w:rsidRPr="00430D7D" w:rsidTr="002C6E17">
        <w:tc>
          <w:tcPr>
            <w:tcW w:w="4503" w:type="dxa"/>
          </w:tcPr>
          <w:p w:rsidR="00030593" w:rsidRPr="00430D7D" w:rsidRDefault="00030593" w:rsidP="000B5B00">
            <w:pPr>
              <w:spacing w:after="120" w:line="240" w:lineRule="exact"/>
              <w:rPr>
                <w:rFonts w:cs="Arial"/>
                <w:sz w:val="22"/>
                <w:szCs w:val="22"/>
              </w:rPr>
            </w:pPr>
            <w:r w:rsidRPr="00430D7D">
              <w:rPr>
                <w:rFonts w:cs="Arial"/>
                <w:sz w:val="22"/>
              </w:rPr>
              <w:t>Autonomia a trazione elettrica (km)</w:t>
            </w:r>
          </w:p>
        </w:tc>
        <w:tc>
          <w:tcPr>
            <w:tcW w:w="2976" w:type="dxa"/>
          </w:tcPr>
          <w:p w:rsidR="00030593" w:rsidRPr="00430D7D" w:rsidRDefault="00030593" w:rsidP="000B5B00">
            <w:pPr>
              <w:spacing w:after="120" w:line="240" w:lineRule="exact"/>
              <w:rPr>
                <w:rFonts w:cs="Arial"/>
                <w:sz w:val="22"/>
                <w:szCs w:val="22"/>
              </w:rPr>
            </w:pPr>
            <w:r w:rsidRPr="00430D7D">
              <w:rPr>
                <w:rFonts w:cs="Arial"/>
                <w:sz w:val="22"/>
              </w:rPr>
              <w:t>33</w:t>
            </w:r>
          </w:p>
        </w:tc>
      </w:tr>
      <w:tr w:rsidR="002C6E17" w:rsidRPr="00430D7D" w:rsidTr="002C6E17">
        <w:tc>
          <w:tcPr>
            <w:tcW w:w="4503" w:type="dxa"/>
          </w:tcPr>
          <w:p w:rsidR="002C6E17" w:rsidRPr="00430D7D" w:rsidRDefault="002C6E17" w:rsidP="002C6E17">
            <w:pPr>
              <w:spacing w:after="120" w:line="240" w:lineRule="exact"/>
              <w:rPr>
                <w:rFonts w:cs="Arial"/>
                <w:sz w:val="22"/>
                <w:szCs w:val="22"/>
              </w:rPr>
            </w:pPr>
            <w:r w:rsidRPr="00430D7D">
              <w:rPr>
                <w:rFonts w:cs="Arial"/>
                <w:sz w:val="22"/>
              </w:rPr>
              <w:t>Tempo di ricarica 20%-100% (400V/16A – 230V/8A)</w:t>
            </w:r>
            <w:r w:rsidRPr="00430D7D">
              <w:rPr>
                <w:rFonts w:cs="Arial"/>
                <w:sz w:val="22"/>
                <w:vertAlign w:val="superscript"/>
              </w:rPr>
              <w:t>3</w:t>
            </w:r>
            <w:r w:rsidRPr="00430D7D">
              <w:rPr>
                <w:rFonts w:cs="Arial"/>
                <w:sz w:val="22"/>
              </w:rPr>
              <w:t xml:space="preserve"> (h)</w:t>
            </w:r>
          </w:p>
        </w:tc>
        <w:tc>
          <w:tcPr>
            <w:tcW w:w="2976" w:type="dxa"/>
          </w:tcPr>
          <w:p w:rsidR="002C6E17" w:rsidRPr="00430D7D" w:rsidRDefault="002C6E17" w:rsidP="002C6E17">
            <w:pPr>
              <w:spacing w:after="120" w:line="240" w:lineRule="exact"/>
              <w:rPr>
                <w:rFonts w:cs="Arial"/>
                <w:sz w:val="22"/>
                <w:szCs w:val="22"/>
              </w:rPr>
            </w:pPr>
            <w:r w:rsidRPr="00430D7D">
              <w:rPr>
                <w:rFonts w:cs="Arial"/>
                <w:sz w:val="22"/>
              </w:rPr>
              <w:t>2 – 4,1</w:t>
            </w:r>
          </w:p>
        </w:tc>
      </w:tr>
      <w:tr w:rsidR="00030593" w:rsidRPr="00430D7D" w:rsidTr="002C6E17">
        <w:tc>
          <w:tcPr>
            <w:tcW w:w="4503" w:type="dxa"/>
          </w:tcPr>
          <w:p w:rsidR="00030593" w:rsidRPr="00430D7D" w:rsidRDefault="00030593" w:rsidP="000B5B00">
            <w:pPr>
              <w:spacing w:after="120" w:line="240" w:lineRule="exact"/>
              <w:rPr>
                <w:rFonts w:cs="Arial"/>
                <w:sz w:val="22"/>
                <w:szCs w:val="22"/>
              </w:rPr>
            </w:pPr>
            <w:r w:rsidRPr="00430D7D">
              <w:rPr>
                <w:rFonts w:cs="Arial"/>
                <w:sz w:val="22"/>
              </w:rPr>
              <w:t>Accelerazione 0-100 km/h (s)</w:t>
            </w:r>
          </w:p>
        </w:tc>
        <w:tc>
          <w:tcPr>
            <w:tcW w:w="2976" w:type="dxa"/>
          </w:tcPr>
          <w:p w:rsidR="00030593" w:rsidRPr="00430D7D" w:rsidRDefault="00030593" w:rsidP="000B5B00">
            <w:pPr>
              <w:spacing w:after="120" w:line="240" w:lineRule="exact"/>
              <w:rPr>
                <w:rFonts w:cs="Arial"/>
                <w:sz w:val="22"/>
                <w:szCs w:val="22"/>
              </w:rPr>
            </w:pPr>
            <w:r w:rsidRPr="00430D7D">
              <w:rPr>
                <w:rFonts w:cs="Arial"/>
                <w:sz w:val="22"/>
              </w:rPr>
              <w:t>5,2</w:t>
            </w:r>
          </w:p>
        </w:tc>
      </w:tr>
      <w:tr w:rsidR="00030593" w:rsidRPr="00430D7D" w:rsidTr="002C6E17">
        <w:tc>
          <w:tcPr>
            <w:tcW w:w="4503" w:type="dxa"/>
          </w:tcPr>
          <w:p w:rsidR="00030593" w:rsidRPr="00430D7D" w:rsidRDefault="00030593" w:rsidP="000B5B00">
            <w:pPr>
              <w:spacing w:after="120" w:line="240" w:lineRule="exact"/>
              <w:rPr>
                <w:rFonts w:cs="Arial"/>
                <w:sz w:val="22"/>
                <w:szCs w:val="22"/>
              </w:rPr>
            </w:pPr>
            <w:r w:rsidRPr="00430D7D">
              <w:rPr>
                <w:rFonts w:cs="Arial"/>
                <w:sz w:val="22"/>
              </w:rPr>
              <w:t>Velocità massima (km/h)</w:t>
            </w:r>
            <w:r w:rsidRPr="00430D7D">
              <w:rPr>
                <w:rFonts w:cs="Arial"/>
                <w:sz w:val="22"/>
                <w:vertAlign w:val="superscript"/>
              </w:rPr>
              <w:t>1</w:t>
            </w:r>
          </w:p>
        </w:tc>
        <w:tc>
          <w:tcPr>
            <w:tcW w:w="2976" w:type="dxa"/>
          </w:tcPr>
          <w:p w:rsidR="00030593" w:rsidRPr="00430D7D" w:rsidRDefault="00030593" w:rsidP="000B5B00">
            <w:pPr>
              <w:spacing w:after="120" w:line="240" w:lineRule="exact"/>
              <w:rPr>
                <w:rFonts w:cs="Arial"/>
                <w:sz w:val="22"/>
                <w:szCs w:val="22"/>
              </w:rPr>
            </w:pPr>
            <w:r w:rsidRPr="00430D7D">
              <w:rPr>
                <w:rFonts w:cs="Arial"/>
                <w:sz w:val="22"/>
              </w:rPr>
              <w:t>250</w:t>
            </w:r>
          </w:p>
        </w:tc>
      </w:tr>
      <w:tr w:rsidR="002C6E17" w:rsidRPr="00430D7D" w:rsidTr="002C6E17">
        <w:tc>
          <w:tcPr>
            <w:tcW w:w="4503" w:type="dxa"/>
          </w:tcPr>
          <w:p w:rsidR="002C6E17" w:rsidRPr="00430D7D" w:rsidRDefault="002C6E17" w:rsidP="002C6E17">
            <w:pPr>
              <w:spacing w:after="120" w:line="240" w:lineRule="exact"/>
              <w:rPr>
                <w:rFonts w:cs="Arial"/>
                <w:sz w:val="22"/>
                <w:szCs w:val="22"/>
              </w:rPr>
            </w:pPr>
            <w:r w:rsidRPr="00430D7D">
              <w:rPr>
                <w:rFonts w:cs="Arial"/>
                <w:sz w:val="22"/>
              </w:rPr>
              <w:t>Velocità massima a trazione elettrica (km/h)</w:t>
            </w:r>
            <w:r w:rsidRPr="00430D7D">
              <w:rPr>
                <w:rFonts w:cs="Arial"/>
                <w:sz w:val="22"/>
                <w:vertAlign w:val="superscript"/>
              </w:rPr>
              <w:t>1</w:t>
            </w:r>
          </w:p>
        </w:tc>
        <w:tc>
          <w:tcPr>
            <w:tcW w:w="2976" w:type="dxa"/>
          </w:tcPr>
          <w:p w:rsidR="002C6E17" w:rsidRPr="00430D7D" w:rsidRDefault="002C6E17" w:rsidP="002C6E17">
            <w:pPr>
              <w:spacing w:after="120" w:line="240" w:lineRule="exact"/>
              <w:rPr>
                <w:rFonts w:cs="Arial"/>
                <w:sz w:val="22"/>
                <w:szCs w:val="22"/>
              </w:rPr>
            </w:pPr>
            <w:r w:rsidRPr="00430D7D">
              <w:rPr>
                <w:rFonts w:cs="Arial"/>
                <w:sz w:val="22"/>
              </w:rPr>
              <w:t>140</w:t>
            </w:r>
          </w:p>
        </w:tc>
      </w:tr>
      <w:tr w:rsidR="00030593" w:rsidRPr="00430D7D" w:rsidTr="002C6E17">
        <w:tc>
          <w:tcPr>
            <w:tcW w:w="4503" w:type="dxa"/>
          </w:tcPr>
          <w:p w:rsidR="00030593" w:rsidRPr="00430D7D" w:rsidRDefault="00030593" w:rsidP="002C6E17">
            <w:pPr>
              <w:spacing w:after="120" w:line="240" w:lineRule="exact"/>
              <w:rPr>
                <w:rFonts w:cs="Arial"/>
                <w:sz w:val="22"/>
                <w:szCs w:val="22"/>
              </w:rPr>
            </w:pPr>
            <w:r w:rsidRPr="00430D7D">
              <w:rPr>
                <w:rFonts w:cs="Arial"/>
                <w:sz w:val="22"/>
              </w:rPr>
              <w:t>Prezzo (in Euro)</w:t>
            </w:r>
            <w:r w:rsidRPr="00430D7D">
              <w:rPr>
                <w:rFonts w:cs="Arial"/>
                <w:sz w:val="22"/>
                <w:vertAlign w:val="superscript"/>
              </w:rPr>
              <w:t>4</w:t>
            </w:r>
          </w:p>
        </w:tc>
        <w:tc>
          <w:tcPr>
            <w:tcW w:w="2976" w:type="dxa"/>
          </w:tcPr>
          <w:p w:rsidR="00030593" w:rsidRPr="00430D7D" w:rsidRDefault="00030593" w:rsidP="000B5B00">
            <w:pPr>
              <w:spacing w:after="120" w:line="240" w:lineRule="exact"/>
              <w:rPr>
                <w:rFonts w:cs="Arial"/>
                <w:sz w:val="22"/>
                <w:szCs w:val="22"/>
              </w:rPr>
            </w:pPr>
            <w:r w:rsidRPr="00430D7D">
              <w:rPr>
                <w:rFonts w:cs="Arial"/>
                <w:sz w:val="22"/>
              </w:rPr>
              <w:t>108.944,50</w:t>
            </w:r>
          </w:p>
        </w:tc>
      </w:tr>
    </w:tbl>
    <w:p w:rsidR="00193521" w:rsidRPr="00430D7D" w:rsidRDefault="00193521" w:rsidP="00193521">
      <w:pPr>
        <w:pStyle w:val="40Continoustext11pt"/>
        <w:suppressAutoHyphens w:val="0"/>
        <w:spacing w:after="0" w:line="240" w:lineRule="auto"/>
        <w:rPr>
          <w:sz w:val="18"/>
          <w:szCs w:val="18"/>
          <w:vertAlign w:val="superscript"/>
        </w:rPr>
      </w:pPr>
    </w:p>
    <w:p w:rsidR="00030593" w:rsidRPr="00430D7D" w:rsidRDefault="00030593" w:rsidP="000B5B00">
      <w:pPr>
        <w:pStyle w:val="40Continoustext11pt"/>
        <w:suppressAutoHyphens w:val="0"/>
        <w:spacing w:line="240" w:lineRule="auto"/>
        <w:rPr>
          <w:sz w:val="18"/>
          <w:szCs w:val="18"/>
        </w:rPr>
      </w:pPr>
      <w:r w:rsidRPr="00430D7D">
        <w:rPr>
          <w:sz w:val="18"/>
          <w:vertAlign w:val="superscript"/>
        </w:rPr>
        <w:t xml:space="preserve">1 </w:t>
      </w:r>
      <w:r w:rsidRPr="00430D7D">
        <w:rPr>
          <w:sz w:val="18"/>
        </w:rPr>
        <w:t xml:space="preserve">Limitata elettronicamente, </w:t>
      </w:r>
      <w:r w:rsidRPr="00430D7D">
        <w:rPr>
          <w:sz w:val="18"/>
          <w:vertAlign w:val="superscript"/>
        </w:rPr>
        <w:t xml:space="preserve">2 </w:t>
      </w:r>
      <w:r w:rsidRPr="00430D7D">
        <w:rPr>
          <w:sz w:val="18"/>
        </w:rPr>
        <w:t xml:space="preserve">Secondo NEDC, </w:t>
      </w:r>
      <w:r w:rsidRPr="00430D7D">
        <w:rPr>
          <w:sz w:val="18"/>
          <w:vertAlign w:val="superscript"/>
        </w:rPr>
        <w:t>3</w:t>
      </w:r>
      <w:r w:rsidRPr="00430D7D">
        <w:rPr>
          <w:vertAlign w:val="superscript"/>
        </w:rPr>
        <w:t xml:space="preserve"> </w:t>
      </w:r>
      <w:r w:rsidRPr="00430D7D">
        <w:rPr>
          <w:sz w:val="18"/>
        </w:rPr>
        <w:t xml:space="preserve">Tempo di ricarica a 230V/8A, ad es. ad una comune presa di corrente. Con le opportune impostazioni sul comando del cavo di ricarica si ottengono tempi di ricarica più brevi (impostazione standard: 8A), se consentito dalla rete elettrica domestica. Tempo di ricarica a 400V/16A, ad es. con una </w:t>
      </w:r>
      <w:proofErr w:type="spellStart"/>
      <w:r w:rsidRPr="00430D7D">
        <w:rPr>
          <w:sz w:val="18"/>
        </w:rPr>
        <w:t>wallbox</w:t>
      </w:r>
      <w:proofErr w:type="spellEnd"/>
      <w:r w:rsidRPr="00430D7D">
        <w:rPr>
          <w:sz w:val="18"/>
        </w:rPr>
        <w:t xml:space="preserve">. I valori di tensione e di corrente indicati si riferiscono alla rete di alimentazione e possono essere limitati dalla vettura. </w:t>
      </w:r>
      <w:r w:rsidRPr="00430D7D">
        <w:rPr>
          <w:sz w:val="18"/>
          <w:vertAlign w:val="superscript"/>
        </w:rPr>
        <w:t xml:space="preserve">4 </w:t>
      </w:r>
      <w:r w:rsidRPr="00430D7D">
        <w:rPr>
          <w:sz w:val="18"/>
        </w:rPr>
        <w:t>Prezzo di vendita in Germania, IVA al 19% inclusa</w:t>
      </w:r>
    </w:p>
    <w:p w:rsidR="00E830A8" w:rsidRDefault="00E830A8" w:rsidP="00433353">
      <w:pPr>
        <w:pStyle w:val="40Continoustext11pt"/>
        <w:keepNext/>
        <w:suppressAutoHyphens w:val="0"/>
        <w:spacing w:after="0" w:line="360" w:lineRule="auto"/>
        <w:rPr>
          <w:b/>
        </w:rPr>
      </w:pPr>
      <w:r w:rsidRPr="00430D7D">
        <w:rPr>
          <w:b/>
        </w:rPr>
        <w:t xml:space="preserve">Ampia dotazione di serie, </w:t>
      </w:r>
      <w:proofErr w:type="spellStart"/>
      <w:r w:rsidRPr="00430D7D">
        <w:rPr>
          <w:b/>
        </w:rPr>
        <w:t>pre</w:t>
      </w:r>
      <w:proofErr w:type="spellEnd"/>
      <w:r w:rsidRPr="00430D7D">
        <w:rPr>
          <w:b/>
        </w:rPr>
        <w:t>-climatizzazione ampliata</w:t>
      </w:r>
    </w:p>
    <w:p w:rsidR="00433353" w:rsidRPr="00430D7D" w:rsidRDefault="00433353" w:rsidP="00433353">
      <w:pPr>
        <w:pStyle w:val="40Continoustext11pt"/>
        <w:keepNext/>
        <w:suppressAutoHyphens w:val="0"/>
        <w:spacing w:after="0" w:line="360" w:lineRule="auto"/>
        <w:rPr>
          <w:b/>
        </w:rPr>
      </w:pPr>
    </w:p>
    <w:p w:rsidR="00F1053A" w:rsidRDefault="00C205E3" w:rsidP="00433353">
      <w:pPr>
        <w:pStyle w:val="40Continoustext11pt"/>
        <w:suppressAutoHyphens w:val="0"/>
        <w:spacing w:after="0" w:line="360" w:lineRule="auto"/>
      </w:pPr>
      <w:r w:rsidRPr="00430D7D">
        <w:t xml:space="preserve">La dotazione di serie della S 500 PLUG-IN HYBRID è </w:t>
      </w:r>
      <w:r w:rsidR="000E2077">
        <w:t>particolarmente</w:t>
      </w:r>
      <w:r w:rsidRPr="00430D7D">
        <w:t xml:space="preserve"> ricca e include una première </w:t>
      </w:r>
      <w:r w:rsidR="000E2077">
        <w:t>internazionale,</w:t>
      </w:r>
      <w:r w:rsidRPr="00433353">
        <w:t xml:space="preserve"> la </w:t>
      </w:r>
      <w:proofErr w:type="spellStart"/>
      <w:r w:rsidRPr="00433353">
        <w:t>pre</w:t>
      </w:r>
      <w:proofErr w:type="spellEnd"/>
      <w:r w:rsidRPr="00433353">
        <w:t xml:space="preserve">-climatizzazione ampliata. Questa funzione opera in base al valore target. In altre parole, la </w:t>
      </w:r>
      <w:proofErr w:type="spellStart"/>
      <w:r w:rsidRPr="00433353">
        <w:t>pre</w:t>
      </w:r>
      <w:proofErr w:type="spellEnd"/>
      <w:r w:rsidRPr="00433353">
        <w:t>-climatizzazione</w:t>
      </w:r>
      <w:r w:rsidRPr="00430D7D">
        <w:t xml:space="preserve"> si </w:t>
      </w:r>
      <w:r w:rsidR="000E2077">
        <w:t>ha il compito</w:t>
      </w:r>
      <w:r w:rsidRPr="00430D7D">
        <w:t xml:space="preserve"> di creare a bordo della Classe S la temperatura preselezionata per l</w:t>
      </w:r>
      <w:r w:rsidR="00F674CE">
        <w:t>’</w:t>
      </w:r>
      <w:r w:rsidRPr="00430D7D">
        <w:t>ora di partenza, a condizione che il guidatore l</w:t>
      </w:r>
      <w:r w:rsidR="00F674CE">
        <w:t>’</w:t>
      </w:r>
      <w:r w:rsidRPr="00430D7D">
        <w:t xml:space="preserve">abbia specificata, ad esempio utilizzando il servizio Mercedes </w:t>
      </w:r>
      <w:proofErr w:type="spellStart"/>
      <w:r w:rsidRPr="00430D7D">
        <w:t>connect</w:t>
      </w:r>
      <w:proofErr w:type="spellEnd"/>
      <w:r w:rsidRPr="00430D7D">
        <w:t xml:space="preserve"> me. </w:t>
      </w:r>
      <w:r w:rsidR="000E2077">
        <w:t>Questo compito</w:t>
      </w:r>
      <w:r w:rsidRPr="00430D7D">
        <w:t xml:space="preserve"> è affidato al compressore a comando elettrico del climatizzatore o, per il riscaldamento ad aria calda della vettura, agli elementi termici elettrici. Il </w:t>
      </w:r>
      <w:proofErr w:type="spellStart"/>
      <w:r w:rsidRPr="00430D7D">
        <w:t>pre</w:t>
      </w:r>
      <w:proofErr w:type="spellEnd"/>
      <w:r w:rsidRPr="00430D7D">
        <w:t>-riscaldamento non agisce solo sull</w:t>
      </w:r>
      <w:r w:rsidR="00F674CE">
        <w:t>’</w:t>
      </w:r>
      <w:r w:rsidRPr="00430D7D">
        <w:t>aria interna, ma anche su sedili, volante e braccioli nelle porte e nella consolle centrale, mentre per la refrigerazione della vettura si attiva anche la ventilazione dei sedili, se presente a bordo.</w:t>
      </w:r>
    </w:p>
    <w:p w:rsidR="000E2077" w:rsidRPr="00430D7D" w:rsidRDefault="000E2077" w:rsidP="00433353">
      <w:pPr>
        <w:pStyle w:val="40Continoustext11pt"/>
        <w:suppressAutoHyphens w:val="0"/>
        <w:spacing w:after="0" w:line="360" w:lineRule="auto"/>
      </w:pPr>
    </w:p>
    <w:p w:rsidR="005B35DF" w:rsidRDefault="00BC0D78" w:rsidP="00433353">
      <w:pPr>
        <w:pStyle w:val="40Continoustext11pt"/>
        <w:suppressAutoHyphens w:val="0"/>
        <w:spacing w:after="0" w:line="360" w:lineRule="auto"/>
      </w:pPr>
      <w:r w:rsidRPr="00430D7D">
        <w:t xml:space="preserve">La dotazione di serie della </w:t>
      </w:r>
      <w:r w:rsidRPr="00430D7D">
        <w:rPr>
          <w:caps/>
        </w:rPr>
        <w:t xml:space="preserve">S 500 PLUG-IN HYBRID, </w:t>
      </w:r>
      <w:r w:rsidR="000E2077">
        <w:t>disponibile sol</w:t>
      </w:r>
      <w:r w:rsidRPr="00430D7D">
        <w:t>o nella versione a passo lungo</w:t>
      </w:r>
      <w:r w:rsidRPr="00433353">
        <w:t>,</w:t>
      </w:r>
      <w:r w:rsidRPr="00430D7D">
        <w:t xml:space="preserve"> comprende anche, ad esempio, fari LED High Performance e gruppi ottici posteriori a LED, rivestimenti in pelle, COMAND Online, touchpad, climatizzatore automatico COMFORTMATIC</w:t>
      </w:r>
      <w:r w:rsidRPr="00433353">
        <w:t xml:space="preserve"> </w:t>
      </w:r>
      <w:r w:rsidRPr="00430D7D">
        <w:t xml:space="preserve">e riscaldamento dei sedili anche per il vano posteriore, pacchetto Memory per i </w:t>
      </w:r>
      <w:r w:rsidR="000E2077">
        <w:t>sedili anteriori, luci soffuse ‘ambient’</w:t>
      </w:r>
      <w:r w:rsidRPr="00430D7D">
        <w:t xml:space="preserve"> in sette tonalità e assetto con sospensioni pneumatiche AIRMATIC con regolazione continua dello smorzamento. </w:t>
      </w:r>
      <w:r w:rsidR="000E2077">
        <w:t xml:space="preserve">S 500 PLUG-IN </w:t>
      </w:r>
      <w:r w:rsidR="000E2077">
        <w:br/>
      </w:r>
      <w:r w:rsidR="000E2077">
        <w:lastRenderedPageBreak/>
        <w:t xml:space="preserve">HYBRID </w:t>
      </w:r>
      <w:r w:rsidR="00102323" w:rsidRPr="00433353">
        <w:t>è disponibile per il mercato italiano nelle versioni PREMIUM e MAXIMUM</w:t>
      </w:r>
    </w:p>
    <w:p w:rsidR="00102323" w:rsidRPr="00430D7D" w:rsidRDefault="00102323" w:rsidP="00433353">
      <w:pPr>
        <w:pStyle w:val="40Continoustext11pt"/>
        <w:suppressAutoHyphens w:val="0"/>
        <w:spacing w:after="0" w:line="360" w:lineRule="auto"/>
      </w:pPr>
    </w:p>
    <w:p w:rsidR="002C5010" w:rsidRDefault="002C5010" w:rsidP="00433353">
      <w:pPr>
        <w:pStyle w:val="40Continoustext11pt"/>
        <w:keepNext/>
        <w:suppressAutoHyphens w:val="0"/>
        <w:spacing w:after="0" w:line="360" w:lineRule="auto"/>
        <w:rPr>
          <w:b/>
        </w:rPr>
      </w:pPr>
      <w:r w:rsidRPr="00430D7D">
        <w:rPr>
          <w:b/>
        </w:rPr>
        <w:t xml:space="preserve">La strategia ibrida Mercedes-Benz: al centro le </w:t>
      </w:r>
      <w:r w:rsidR="000E2077">
        <w:rPr>
          <w:b/>
        </w:rPr>
        <w:t>motorizzazioni</w:t>
      </w:r>
      <w:r w:rsidRPr="00430D7D">
        <w:rPr>
          <w:b/>
        </w:rPr>
        <w:t xml:space="preserve"> plug-in</w:t>
      </w:r>
    </w:p>
    <w:p w:rsidR="00433353" w:rsidRPr="00430D7D" w:rsidRDefault="00433353" w:rsidP="00433353">
      <w:pPr>
        <w:pStyle w:val="40Continoustext11pt"/>
        <w:keepNext/>
        <w:suppressAutoHyphens w:val="0"/>
        <w:spacing w:after="0" w:line="360" w:lineRule="auto"/>
        <w:rPr>
          <w:b/>
          <w:szCs w:val="22"/>
        </w:rPr>
      </w:pPr>
    </w:p>
    <w:p w:rsidR="00DD5197" w:rsidRDefault="00DD5197" w:rsidP="00433353">
      <w:pPr>
        <w:pStyle w:val="40Continoustext11pt"/>
        <w:suppressAutoHyphens w:val="0"/>
        <w:spacing w:after="0" w:line="360" w:lineRule="auto"/>
      </w:pPr>
      <w:r w:rsidRPr="00430D7D">
        <w:t xml:space="preserve">Dopo la S 400 HYBRID e la S 300 </w:t>
      </w:r>
      <w:proofErr w:type="spellStart"/>
      <w:r w:rsidRPr="00430D7D">
        <w:t>BlueTEC</w:t>
      </w:r>
      <w:proofErr w:type="spellEnd"/>
      <w:r w:rsidRPr="00430D7D">
        <w:t xml:space="preserve"> HYBRID, la S 500 PLUG-IN </w:t>
      </w:r>
      <w:r w:rsidRPr="00430D7D">
        <w:br/>
        <w:t>HYBRID è il terzo modello ibrido della nuova Classe S. Mercedes-Benz ha iniziato a introdurre questa tecnologia nella produzione in serie nel 2009. Anche sul versante della trazione elettrica pura la Casa con la Stella è molto avanti. Nei prossimi anni la strategia ibrida sarà incentrata sui modelli ibridi plug-in.</w:t>
      </w:r>
    </w:p>
    <w:p w:rsidR="00433353" w:rsidRPr="00430D7D" w:rsidRDefault="00433353" w:rsidP="00433353">
      <w:pPr>
        <w:pStyle w:val="40Continoustext11pt"/>
        <w:suppressAutoHyphens w:val="0"/>
        <w:spacing w:after="0" w:line="360" w:lineRule="auto"/>
        <w:rPr>
          <w:szCs w:val="22"/>
        </w:rPr>
      </w:pPr>
    </w:p>
    <w:p w:rsidR="00DD5197" w:rsidRDefault="00DD5197" w:rsidP="00433353">
      <w:pPr>
        <w:pStyle w:val="40Continoustext11pt"/>
        <w:suppressAutoHyphens w:val="0"/>
        <w:spacing w:after="0" w:line="360" w:lineRule="auto"/>
      </w:pPr>
      <w:r w:rsidRPr="00430D7D">
        <w:t>La trazione ibrida, ossia la combinazione di un motore a combustione interna con un motore elettrico, aiuta a ridurre il consumo complessivo e ad incrementare le prestazioni, perché il motore elettrico sostituisce o affianca il motore termico quando quest</w:t>
      </w:r>
      <w:r w:rsidR="00F674CE">
        <w:t>’</w:t>
      </w:r>
      <w:r w:rsidRPr="00430D7D">
        <w:t>ultimo mostra un comportamento poco favorevole, che di norma coincide con la fascia di lavoro a carico parziale in cui è richiesta poca potenza.</w:t>
      </w:r>
    </w:p>
    <w:p w:rsidR="00433353" w:rsidRPr="00430D7D" w:rsidRDefault="00433353" w:rsidP="00433353">
      <w:pPr>
        <w:pStyle w:val="40Continoustext11pt"/>
        <w:suppressAutoHyphens w:val="0"/>
        <w:spacing w:after="0" w:line="360" w:lineRule="auto"/>
        <w:rPr>
          <w:szCs w:val="22"/>
        </w:rPr>
      </w:pPr>
    </w:p>
    <w:p w:rsidR="000E2077" w:rsidRDefault="002C5010" w:rsidP="000E2077">
      <w:pPr>
        <w:pStyle w:val="40Continoustext11pt"/>
        <w:suppressAutoHyphens w:val="0"/>
        <w:spacing w:after="0" w:line="360" w:lineRule="auto"/>
        <w:rPr>
          <w:szCs w:val="22"/>
        </w:rPr>
      </w:pPr>
      <w:r w:rsidRPr="00430D7D">
        <w:t>La via più efficace per ridurre i consumi di una vettura a propulsione ibrida consiste nello sfruttare al massimo il recupero dell</w:t>
      </w:r>
      <w:r w:rsidR="00F674CE">
        <w:t>’</w:t>
      </w:r>
      <w:r w:rsidRPr="00430D7D">
        <w:t>energia nelle fasi di rilascio e in frenata. Quando si preme il pedale del freno, la decelerazione avviene innanzi tutto per opera del motore elettrico e non dei freni a disco. I modelli ibridi della nuova Classe S adottano per la prima volta un sistema frenante rigenerativo di seconda generazione. In tal modo, si può ottenere una sovrapposizione impercettibile tra il tradizionale impianto frenante meccanico e la potenza frenante assicurata dal motore elettrico in veste di alternatore.</w:t>
      </w:r>
    </w:p>
    <w:p w:rsidR="000E2077" w:rsidRDefault="000E2077" w:rsidP="000E2077">
      <w:pPr>
        <w:pStyle w:val="40Continoustext11pt"/>
        <w:suppressAutoHyphens w:val="0"/>
        <w:spacing w:after="0" w:line="360" w:lineRule="auto"/>
        <w:rPr>
          <w:szCs w:val="22"/>
        </w:rPr>
      </w:pPr>
    </w:p>
    <w:p w:rsidR="000E2077" w:rsidRDefault="000E2077" w:rsidP="000E2077">
      <w:pPr>
        <w:pStyle w:val="40Continoustext11pt"/>
        <w:suppressAutoHyphens w:val="0"/>
        <w:spacing w:after="0" w:line="360" w:lineRule="auto"/>
        <w:rPr>
          <w:szCs w:val="22"/>
        </w:rPr>
      </w:pPr>
    </w:p>
    <w:p w:rsidR="000E2077" w:rsidRDefault="000E2077" w:rsidP="000E2077">
      <w:pPr>
        <w:pStyle w:val="40Continoustext11pt"/>
        <w:suppressAutoHyphens w:val="0"/>
        <w:spacing w:after="0" w:line="360" w:lineRule="auto"/>
        <w:rPr>
          <w:szCs w:val="22"/>
        </w:rPr>
      </w:pPr>
    </w:p>
    <w:p w:rsidR="00FD58BD" w:rsidRPr="000E2077" w:rsidRDefault="00DD0852" w:rsidP="000E2077">
      <w:pPr>
        <w:pStyle w:val="40Continoustext11pt"/>
        <w:suppressAutoHyphens w:val="0"/>
        <w:spacing w:after="0" w:line="360" w:lineRule="auto"/>
        <w:rPr>
          <w:szCs w:val="22"/>
        </w:rPr>
      </w:pPr>
      <w:r w:rsidRPr="00430D7D">
        <w:rPr>
          <w:b/>
        </w:rPr>
        <w:t>Strategia di esercizio intelligente</w:t>
      </w:r>
    </w:p>
    <w:p w:rsidR="00433353" w:rsidRDefault="00433353" w:rsidP="00433353">
      <w:pPr>
        <w:pStyle w:val="40Continoustext11pt"/>
        <w:suppressAutoHyphens w:val="0"/>
        <w:spacing w:after="0" w:line="360" w:lineRule="auto"/>
      </w:pPr>
    </w:p>
    <w:p w:rsidR="00FD58BD" w:rsidRDefault="00FD58BD" w:rsidP="00433353">
      <w:pPr>
        <w:pStyle w:val="40Continoustext11pt"/>
        <w:suppressAutoHyphens w:val="0"/>
        <w:spacing w:after="0" w:line="360" w:lineRule="auto"/>
      </w:pPr>
      <w:r w:rsidRPr="00430D7D">
        <w:t>Evitare frenate e accelerazioni inutili con uno stile di guida previdente è da sempre la miglior strategia per consumare poco. Nel caso di un modello ibrido questo modus operandi acquista un valore del tutto nuovo. Le frenate, infatti, non servono soltanto a decelerare, ma possono anche essere sfruttate per recuperare energia. Inoltre l</w:t>
      </w:r>
      <w:r w:rsidR="00F674CE">
        <w:t>’</w:t>
      </w:r>
      <w:r w:rsidRPr="00430D7D">
        <w:t xml:space="preserve">andamento del percorso influisce notevolmente </w:t>
      </w:r>
      <w:r w:rsidRPr="00430D7D">
        <w:lastRenderedPageBreak/>
        <w:t>sulla massima efficienza dei processi di ricarica e di scarica della batteria ad alta tensione.</w:t>
      </w:r>
    </w:p>
    <w:p w:rsidR="00433353" w:rsidRPr="00430D7D" w:rsidRDefault="00433353" w:rsidP="00433353">
      <w:pPr>
        <w:pStyle w:val="40Continoustext11pt"/>
        <w:suppressAutoHyphens w:val="0"/>
        <w:spacing w:after="0" w:line="360" w:lineRule="auto"/>
        <w:rPr>
          <w:szCs w:val="22"/>
        </w:rPr>
      </w:pPr>
    </w:p>
    <w:p w:rsidR="00FD58BD" w:rsidRPr="00430D7D" w:rsidRDefault="00414FAE" w:rsidP="00433353">
      <w:pPr>
        <w:pStyle w:val="40Continoustext11pt"/>
        <w:suppressAutoHyphens w:val="0"/>
        <w:spacing w:after="0" w:line="360" w:lineRule="auto"/>
      </w:pPr>
      <w:r w:rsidRPr="00430D7D">
        <w:t>L</w:t>
      </w:r>
      <w:r w:rsidR="00F674CE">
        <w:t>’</w:t>
      </w:r>
      <w:r w:rsidRPr="00430D7D">
        <w:t>intelligente strategia di esercizio aiuta il guidatore in modo efficace e al tempo stesso discreto ad adottare lo stile di guida più efficiente. La strategia di regolazione, per esempio, punta ad arrivare al termine di una salita con la batteria il più possibile scarica, in modo tale che questa possa ricaricarsi durante la successiva discesa. Un altro obiettivo fondamentale è arrivare nei centri abitati con la batteria il più possibile carica, per poter sfruttare al massimo l</w:t>
      </w:r>
      <w:r w:rsidR="00F674CE">
        <w:t>’</w:t>
      </w:r>
      <w:r w:rsidRPr="00430D7D">
        <w:t>efficienza della trazione elettrica nel traffico stop-and-go.</w:t>
      </w:r>
    </w:p>
    <w:p w:rsidR="00433353" w:rsidRDefault="00433353" w:rsidP="00433353">
      <w:pPr>
        <w:pStyle w:val="40Continoustext11pt"/>
        <w:suppressAutoHyphens w:val="0"/>
        <w:spacing w:after="0" w:line="360" w:lineRule="auto"/>
      </w:pPr>
    </w:p>
    <w:p w:rsidR="00FD58BD" w:rsidRPr="00430D7D" w:rsidRDefault="00FD58BD" w:rsidP="00433353">
      <w:pPr>
        <w:pStyle w:val="40Continoustext11pt"/>
        <w:suppressAutoHyphens w:val="0"/>
        <w:spacing w:after="0" w:line="360" w:lineRule="auto"/>
      </w:pPr>
      <w:r w:rsidRPr="00430D7D">
        <w:t>La gestione dell</w:t>
      </w:r>
      <w:r w:rsidR="00F674CE">
        <w:t>’</w:t>
      </w:r>
      <w:r w:rsidRPr="00430D7D">
        <w:t>energia della S 500 PLUG-IN HYBRID si divide fondamentalmente in tre aree.</w:t>
      </w:r>
    </w:p>
    <w:p w:rsidR="00FD58BD" w:rsidRPr="00430D7D" w:rsidRDefault="00FD58BD" w:rsidP="00433353">
      <w:pPr>
        <w:pStyle w:val="40Continoustext11pt"/>
        <w:numPr>
          <w:ilvl w:val="0"/>
          <w:numId w:val="9"/>
        </w:numPr>
        <w:tabs>
          <w:tab w:val="left" w:pos="284"/>
        </w:tabs>
        <w:suppressAutoHyphens w:val="0"/>
        <w:spacing w:after="0" w:line="360" w:lineRule="auto"/>
        <w:ind w:left="0" w:firstLine="0"/>
      </w:pPr>
      <w:r w:rsidRPr="00430D7D">
        <w:t>Gestione in funzione del percorso: in automatico o con le quattro modalità di esercizio</w:t>
      </w:r>
    </w:p>
    <w:p w:rsidR="00FD58BD" w:rsidRPr="00430D7D" w:rsidRDefault="00FD58BD" w:rsidP="00433353">
      <w:pPr>
        <w:pStyle w:val="40Continoustext11pt"/>
        <w:numPr>
          <w:ilvl w:val="0"/>
          <w:numId w:val="9"/>
        </w:numPr>
        <w:tabs>
          <w:tab w:val="left" w:pos="284"/>
        </w:tabs>
        <w:suppressAutoHyphens w:val="0"/>
        <w:spacing w:after="0" w:line="360" w:lineRule="auto"/>
        <w:ind w:left="0" w:firstLine="0"/>
      </w:pPr>
      <w:r w:rsidRPr="00430D7D">
        <w:t>Gestione affidata al guidatore: con i tre programmi di marcia</w:t>
      </w:r>
    </w:p>
    <w:p w:rsidR="00FD58BD" w:rsidRPr="00430D7D" w:rsidRDefault="00FD58BD" w:rsidP="00433353">
      <w:pPr>
        <w:pStyle w:val="40Continoustext11pt"/>
        <w:numPr>
          <w:ilvl w:val="0"/>
          <w:numId w:val="9"/>
        </w:numPr>
        <w:tabs>
          <w:tab w:val="left" w:pos="284"/>
        </w:tabs>
        <w:suppressAutoHyphens w:val="0"/>
        <w:spacing w:after="0" w:line="360" w:lineRule="auto"/>
        <w:ind w:left="0" w:firstLine="0"/>
      </w:pPr>
      <w:r w:rsidRPr="00430D7D">
        <w:t>Gestione in funzione del traffico: con l</w:t>
      </w:r>
      <w:r w:rsidR="00F674CE">
        <w:t>’</w:t>
      </w:r>
      <w:r w:rsidRPr="00430D7D">
        <w:t>ausilio del radar.</w:t>
      </w:r>
    </w:p>
    <w:p w:rsidR="00433353" w:rsidRDefault="00433353" w:rsidP="00433353">
      <w:pPr>
        <w:pStyle w:val="40Continoustext11pt"/>
        <w:keepNext/>
        <w:suppressAutoHyphens w:val="0"/>
        <w:spacing w:after="0" w:line="360" w:lineRule="auto"/>
        <w:rPr>
          <w:b/>
        </w:rPr>
      </w:pPr>
    </w:p>
    <w:p w:rsidR="002C5010" w:rsidRPr="00430D7D" w:rsidRDefault="002C5010" w:rsidP="00433353">
      <w:pPr>
        <w:pStyle w:val="40Continoustext11pt"/>
        <w:keepNext/>
        <w:suppressAutoHyphens w:val="0"/>
        <w:spacing w:after="0" w:line="360" w:lineRule="auto"/>
        <w:rPr>
          <w:b/>
          <w:szCs w:val="22"/>
        </w:rPr>
      </w:pPr>
      <w:r w:rsidRPr="00430D7D">
        <w:rPr>
          <w:b/>
        </w:rPr>
        <w:t>Il processo di ricarica: Corrente dalla presa</w:t>
      </w:r>
    </w:p>
    <w:p w:rsidR="00433353" w:rsidRDefault="00433353" w:rsidP="00433353">
      <w:pPr>
        <w:pStyle w:val="40Continoustext11pt"/>
        <w:suppressAutoHyphens w:val="0"/>
        <w:spacing w:after="0" w:line="360" w:lineRule="auto"/>
      </w:pPr>
    </w:p>
    <w:p w:rsidR="002C5010" w:rsidRPr="00430D7D" w:rsidRDefault="002C5010" w:rsidP="00433353">
      <w:pPr>
        <w:pStyle w:val="40Continoustext11pt"/>
        <w:suppressAutoHyphens w:val="0"/>
        <w:spacing w:after="0" w:line="360" w:lineRule="auto"/>
        <w:rPr>
          <w:szCs w:val="22"/>
        </w:rPr>
      </w:pPr>
      <w:r w:rsidRPr="00430D7D">
        <w:t>La batteria della S 500 PLUG-IN HYBRID è alloggiata in posizione sicura e di minimo ingombro nella coda della Classe S. Un intelligente sistema di ricarica di bordo permette di ricaricare la batteria collegandola a qualunque presa di corrente domestica. In futuro l</w:t>
      </w:r>
      <w:r w:rsidR="00F674CE">
        <w:t>’</w:t>
      </w:r>
      <w:r w:rsidRPr="00430D7D">
        <w:t>alimentazione elettrica dell</w:t>
      </w:r>
      <w:r w:rsidR="00F674CE">
        <w:t>’</w:t>
      </w:r>
      <w:r w:rsidRPr="00430D7D">
        <w:t>auto sarà ancora più semplice con la ricarica per induzione senza cavo.</w:t>
      </w:r>
    </w:p>
    <w:p w:rsidR="002C5010" w:rsidRDefault="002C5010" w:rsidP="00433353">
      <w:pPr>
        <w:pStyle w:val="40Continoustext11pt"/>
        <w:suppressAutoHyphens w:val="0"/>
        <w:spacing w:after="0" w:line="360" w:lineRule="auto"/>
      </w:pPr>
      <w:r w:rsidRPr="00430D7D">
        <w:t>Per l</w:t>
      </w:r>
      <w:r w:rsidR="00F674CE">
        <w:t>’</w:t>
      </w:r>
      <w:r w:rsidRPr="00430D7D">
        <w:t>accumulo dell</w:t>
      </w:r>
      <w:r w:rsidR="00F674CE">
        <w:t>’</w:t>
      </w:r>
      <w:r w:rsidRPr="00430D7D">
        <w:t>energia elettrica la S 500 PLUG-IN HYBRID dispone di una batteria agli ioni di litio del tipo litio-ferro-fosfato. Questo accumulatore raffreddato ad acqua ha una capacità complessiva di 8,7 kWh per un peso totale di 114 kg e un volume di 96 l.</w:t>
      </w:r>
    </w:p>
    <w:p w:rsidR="00433353" w:rsidRPr="00430D7D" w:rsidRDefault="00433353" w:rsidP="00433353">
      <w:pPr>
        <w:pStyle w:val="40Continoustext11pt"/>
        <w:suppressAutoHyphens w:val="0"/>
        <w:spacing w:after="0" w:line="360" w:lineRule="auto"/>
        <w:rPr>
          <w:szCs w:val="22"/>
        </w:rPr>
      </w:pPr>
    </w:p>
    <w:p w:rsidR="002C5010" w:rsidRDefault="002C5010" w:rsidP="00433353">
      <w:pPr>
        <w:pStyle w:val="40Continoustext11pt"/>
        <w:suppressAutoHyphens w:val="0"/>
        <w:spacing w:after="0" w:line="360" w:lineRule="auto"/>
      </w:pPr>
      <w:r w:rsidRPr="00430D7D">
        <w:t>Per privilegiare al massimo la sicurezza nelle collisioni, la dinamica di marcia e il volume del bagagliaio, la batteria dispone di un alloggiamento in alluminio pressofuso ed è installata nella coda della vettura, sopra l</w:t>
      </w:r>
      <w:r w:rsidR="00F674CE">
        <w:t>’</w:t>
      </w:r>
      <w:r w:rsidRPr="00430D7D">
        <w:t>asse posteriore. Lo spazio disponibile è stato sfruttato al meglio, tanto che la S 500 PLUG-IN HYBRID si aggiudica la posizione di testa tra i modelli ibridi plug-in anche per quanto riguarda il volume del bagagliaio (395 l) e la sua accessibilità.</w:t>
      </w:r>
    </w:p>
    <w:p w:rsidR="00433353" w:rsidRPr="00430D7D" w:rsidRDefault="00433353" w:rsidP="00433353">
      <w:pPr>
        <w:pStyle w:val="40Continoustext11pt"/>
        <w:suppressAutoHyphens w:val="0"/>
        <w:spacing w:after="0" w:line="360" w:lineRule="auto"/>
        <w:rPr>
          <w:szCs w:val="22"/>
        </w:rPr>
      </w:pPr>
    </w:p>
    <w:p w:rsidR="002C5010" w:rsidRDefault="002C5010" w:rsidP="00433353">
      <w:pPr>
        <w:pStyle w:val="40Continoustext11pt"/>
        <w:suppressAutoHyphens w:val="0"/>
        <w:spacing w:after="0" w:line="360" w:lineRule="auto"/>
      </w:pPr>
      <w:r w:rsidRPr="00430D7D">
        <w:t xml:space="preserve">La batteria ad alta tensione della S 500 PLUG-IN HYBRID può essere ricaricata dalla rete elettrica esterna per mezzo di un </w:t>
      </w:r>
      <w:proofErr w:type="spellStart"/>
      <w:r w:rsidRPr="00430D7D">
        <w:t>caricabatterie</w:t>
      </w:r>
      <w:proofErr w:type="spellEnd"/>
      <w:r w:rsidRPr="00430D7D">
        <w:t xml:space="preserve"> di bordo da 3,6 kW. Quest</w:t>
      </w:r>
      <w:r w:rsidR="00F674CE">
        <w:t>’</w:t>
      </w:r>
      <w:r w:rsidRPr="00430D7D">
        <w:t xml:space="preserve">ultimo è installato fisso sulla vettura e ricarica in monofase fino a 16 A. Il connettore per il cavo di ricarica si trova dietro uno sportello integrato nel paraurti posteriore, sotto il gruppo ottico destro. Un dispositivo automatico di bloccaggio impedisce che il cavo di ricarica possa essere scollegato dalla vettura da persone non autorizzate. La nuova Classe S può essere ricaricata in tutto il mondo in due ore, per esempio con una </w:t>
      </w:r>
      <w:proofErr w:type="spellStart"/>
      <w:r w:rsidRPr="00430D7D">
        <w:t>wallbox</w:t>
      </w:r>
      <w:proofErr w:type="spellEnd"/>
      <w:r w:rsidRPr="00430D7D">
        <w:t xml:space="preserve"> oppure una colonnina di ricarica (400 V, 16 A). In alternativa è naturalmente possibile utilizzare per la ricarica una presa di corrente domestica. In questo caso, a seconda del tipo di collegamento, per la ricarica possono essere necessarie, ad esempio, due ore e 45 minuti (a 230 V e 13 A)</w:t>
      </w:r>
      <w:r w:rsidRPr="00430D7D">
        <w:rPr>
          <w:rStyle w:val="Rimandonotaapidipagina"/>
        </w:rPr>
        <w:footnoteReference w:id="1"/>
      </w:r>
      <w:r w:rsidRPr="00430D7D">
        <w:t>.</w:t>
      </w:r>
    </w:p>
    <w:p w:rsidR="00433353" w:rsidRPr="00430D7D" w:rsidRDefault="00433353" w:rsidP="00433353">
      <w:pPr>
        <w:pStyle w:val="40Continoustext11pt"/>
        <w:suppressAutoHyphens w:val="0"/>
        <w:spacing w:after="0" w:line="360" w:lineRule="auto"/>
        <w:rPr>
          <w:szCs w:val="22"/>
        </w:rPr>
      </w:pPr>
    </w:p>
    <w:p w:rsidR="002C5010" w:rsidRPr="00430D7D" w:rsidRDefault="002C5010" w:rsidP="00433353">
      <w:pPr>
        <w:pStyle w:val="40Continoustext11pt"/>
        <w:keepNext/>
        <w:suppressAutoHyphens w:val="0"/>
        <w:spacing w:after="0" w:line="360" w:lineRule="auto"/>
        <w:rPr>
          <w:b/>
          <w:szCs w:val="22"/>
        </w:rPr>
      </w:pPr>
      <w:r w:rsidRPr="00430D7D">
        <w:rPr>
          <w:b/>
        </w:rPr>
        <w:t>Il prossimo passo: S 500 PLUG-IN HYBRID - unplugged</w:t>
      </w:r>
    </w:p>
    <w:p w:rsidR="00433353" w:rsidRDefault="00433353" w:rsidP="00433353">
      <w:pPr>
        <w:pStyle w:val="40Continoustext11pt"/>
        <w:suppressAutoHyphens w:val="0"/>
        <w:spacing w:after="0" w:line="360" w:lineRule="auto"/>
      </w:pPr>
    </w:p>
    <w:p w:rsidR="002C5010" w:rsidRDefault="002C5010" w:rsidP="00433353">
      <w:pPr>
        <w:pStyle w:val="40Continoustext11pt"/>
        <w:suppressAutoHyphens w:val="0"/>
        <w:spacing w:after="0" w:line="360" w:lineRule="auto"/>
      </w:pPr>
      <w:r w:rsidRPr="00430D7D">
        <w:t>Uno dei prossimi passi verso la perfezione in fatto di vetture elettriche e di modelli ibridi plug-in è la ricarica senza cavo. La ricarica per induzione della batteria renderà ancora più comodo l</w:t>
      </w:r>
      <w:r w:rsidR="00F674CE">
        <w:t>’</w:t>
      </w:r>
      <w:r w:rsidRPr="00430D7D">
        <w:t>uso dei veicoli elettrici e dei modelli ibridi plug-in. Mercedes-Benz testerà questa tecnologia “unplugged” con la S 500 PLUG-IN HYBRID, per sviluppare una soluzione per la ricarica della batteria ad alta tensione che sia autenticamente ai livelli della Classe S in quanto a comfort e comodità d</w:t>
      </w:r>
      <w:r w:rsidR="00F674CE">
        <w:t>’</w:t>
      </w:r>
      <w:r w:rsidRPr="00430D7D">
        <w:t>uso.</w:t>
      </w:r>
    </w:p>
    <w:p w:rsidR="00433353" w:rsidRPr="00430D7D" w:rsidRDefault="00433353" w:rsidP="00433353">
      <w:pPr>
        <w:pStyle w:val="40Continoustext11pt"/>
        <w:suppressAutoHyphens w:val="0"/>
        <w:spacing w:after="0" w:line="360" w:lineRule="auto"/>
        <w:rPr>
          <w:szCs w:val="22"/>
        </w:rPr>
      </w:pPr>
    </w:p>
    <w:p w:rsidR="002C5010" w:rsidRPr="00430D7D" w:rsidRDefault="002C5010" w:rsidP="00433353">
      <w:pPr>
        <w:pStyle w:val="40Continoustext11pt"/>
        <w:keepNext/>
        <w:suppressAutoHyphens w:val="0"/>
        <w:spacing w:after="0" w:line="360" w:lineRule="auto"/>
        <w:rPr>
          <w:b/>
          <w:szCs w:val="22"/>
        </w:rPr>
      </w:pPr>
      <w:r w:rsidRPr="00430D7D">
        <w:rPr>
          <w:b/>
        </w:rPr>
        <w:t>La storia: leader nel segmento Premium</w:t>
      </w:r>
    </w:p>
    <w:p w:rsidR="00433353" w:rsidRDefault="00433353" w:rsidP="00433353">
      <w:pPr>
        <w:pStyle w:val="40Continoustext11pt"/>
        <w:suppressAutoHyphens w:val="0"/>
        <w:spacing w:after="0" w:line="360" w:lineRule="auto"/>
      </w:pPr>
    </w:p>
    <w:p w:rsidR="002C5010" w:rsidRDefault="00346D4C" w:rsidP="00433353">
      <w:pPr>
        <w:pStyle w:val="40Continoustext11pt"/>
        <w:suppressAutoHyphens w:val="0"/>
        <w:spacing w:after="0" w:line="360" w:lineRule="auto"/>
      </w:pPr>
      <w:r w:rsidRPr="00430D7D">
        <w:t>Nel 1982 Mercedes-Benz presenta il primo prototipo a trazione ibrida – a ricaricare la batteria è un motore boxer a due cilindri. Segue tutta una serie di vetture sperimentali, finché nel 2009 debutta in Casa Mercedes-Benz la prima propulsione ibrida di serie con batteria agli ioni di</w:t>
      </w:r>
      <w:r w:rsidR="00430D7D">
        <w:t xml:space="preserve"> litio a livello mondiale. La S </w:t>
      </w:r>
      <w:r w:rsidRPr="00430D7D">
        <w:t xml:space="preserve">400 HYBRID è a lungo la berlina di lusso con motore a benzina dai consumi </w:t>
      </w:r>
      <w:r w:rsidRPr="00430D7D">
        <w:lastRenderedPageBreak/>
        <w:t>più bassi nonché l</w:t>
      </w:r>
      <w:r w:rsidR="00F674CE">
        <w:t>’</w:t>
      </w:r>
      <w:r w:rsidRPr="00430D7D">
        <w:t>auto ibrida di maggior successo nel suo segmento: circa 20.000 unità vendute.</w:t>
      </w:r>
    </w:p>
    <w:p w:rsidR="00433353" w:rsidRPr="00430D7D" w:rsidRDefault="00433353" w:rsidP="00433353">
      <w:pPr>
        <w:pStyle w:val="40Continoustext11pt"/>
        <w:suppressAutoHyphens w:val="0"/>
        <w:spacing w:after="0" w:line="360" w:lineRule="auto"/>
        <w:rPr>
          <w:szCs w:val="22"/>
        </w:rPr>
      </w:pPr>
    </w:p>
    <w:p w:rsidR="0008284C" w:rsidRDefault="00346D4C" w:rsidP="00433353">
      <w:pPr>
        <w:pStyle w:val="40Continoustext11pt"/>
        <w:suppressAutoHyphens w:val="0"/>
        <w:spacing w:after="0" w:line="360" w:lineRule="auto"/>
      </w:pPr>
      <w:r w:rsidRPr="00430D7D">
        <w:t xml:space="preserve">Partendo dal cambio automatico 7G-TRONIC PLUS nasce la trasmissione ibrida di seconda generazione, che festeggia la propria première nel 2012 a bordo della E 300 </w:t>
      </w:r>
      <w:proofErr w:type="spellStart"/>
      <w:r w:rsidRPr="00430D7D">
        <w:t>BlueTEC</w:t>
      </w:r>
      <w:proofErr w:type="spellEnd"/>
      <w:r w:rsidRPr="00430D7D">
        <w:t xml:space="preserve"> HYBRID, la prima ibrida diesel nel segmento di fascia alta. Coniugando l</w:t>
      </w:r>
      <w:r w:rsidR="00F674CE">
        <w:t>’</w:t>
      </w:r>
      <w:r w:rsidRPr="00430D7D">
        <w:t>efficienza di un motore diesel con i vantaggi della trazione ibrida, Mercedes-Benz posa un</w:t>
      </w:r>
      <w:r w:rsidR="00F674CE">
        <w:t>’</w:t>
      </w:r>
      <w:r w:rsidRPr="00430D7D">
        <w:t>altra pietra miliare dell</w:t>
      </w:r>
      <w:r w:rsidR="00F674CE">
        <w:t>’</w:t>
      </w:r>
      <w:r w:rsidRPr="00430D7D">
        <w:t>evoluzione dell</w:t>
      </w:r>
      <w:r w:rsidR="00F674CE">
        <w:t>’</w:t>
      </w:r>
      <w:r w:rsidRPr="00430D7D">
        <w:t xml:space="preserve">automobile, portando il consumo di carburante nel segmento delle berline di categoria superiore nella fascia dei 4 litri di gasolio ogni 100 km. </w:t>
      </w:r>
    </w:p>
    <w:p w:rsidR="00433353" w:rsidRPr="00430D7D" w:rsidRDefault="00433353" w:rsidP="00433353">
      <w:pPr>
        <w:pStyle w:val="40Continoustext11pt"/>
        <w:suppressAutoHyphens w:val="0"/>
        <w:spacing w:after="0" w:line="360" w:lineRule="auto"/>
        <w:rPr>
          <w:szCs w:val="22"/>
        </w:rPr>
      </w:pPr>
    </w:p>
    <w:p w:rsidR="0008284C" w:rsidRPr="00430D7D" w:rsidRDefault="0008284C" w:rsidP="00433353">
      <w:pPr>
        <w:pStyle w:val="40Continoustext11pt"/>
        <w:suppressAutoHyphens w:val="0"/>
        <w:spacing w:after="0" w:line="360" w:lineRule="auto"/>
        <w:rPr>
          <w:szCs w:val="22"/>
        </w:rPr>
      </w:pPr>
      <w:r w:rsidRPr="00430D7D">
        <w:t xml:space="preserve">Con la C 300 </w:t>
      </w:r>
      <w:proofErr w:type="spellStart"/>
      <w:r w:rsidRPr="00430D7D">
        <w:t>BlueTEC</w:t>
      </w:r>
      <w:proofErr w:type="spellEnd"/>
      <w:r w:rsidRPr="00430D7D">
        <w:t xml:space="preserve"> HYBRID, Mercedes-Benz completa la gamma delle ibride al di sotto del segmento superiore. Nel 2014 esce inoltre anche sul mercato europeo - a integrazione dell</w:t>
      </w:r>
      <w:r w:rsidR="00F674CE">
        <w:t>’</w:t>
      </w:r>
      <w:r w:rsidRPr="00430D7D">
        <w:t xml:space="preserve">offerta di modelli ibridi - la Classe B </w:t>
      </w:r>
      <w:proofErr w:type="spellStart"/>
      <w:r w:rsidRPr="00430D7D">
        <w:t>Electric</w:t>
      </w:r>
      <w:proofErr w:type="spellEnd"/>
      <w:r w:rsidRPr="00430D7D">
        <w:t xml:space="preserve"> Drive, già disponibile negli Stati Uniti.</w:t>
      </w:r>
    </w:p>
    <w:p w:rsidR="00E83F61" w:rsidRPr="00430D7D" w:rsidRDefault="00E83F61" w:rsidP="00433353">
      <w:pPr>
        <w:spacing w:after="0" w:line="360" w:lineRule="auto"/>
        <w:rPr>
          <w:b/>
          <w:sz w:val="22"/>
        </w:rPr>
      </w:pPr>
    </w:p>
    <w:p w:rsidR="00346D4C" w:rsidRPr="00430D7D" w:rsidRDefault="00346D4C" w:rsidP="00433353">
      <w:pPr>
        <w:pStyle w:val="40Continoustext11pt"/>
        <w:keepNext/>
        <w:suppressAutoHyphens w:val="0"/>
        <w:spacing w:after="0" w:line="360" w:lineRule="auto"/>
        <w:rPr>
          <w:b/>
          <w:szCs w:val="22"/>
        </w:rPr>
      </w:pPr>
      <w:r w:rsidRPr="00430D7D">
        <w:rPr>
          <w:b/>
        </w:rPr>
        <w:t xml:space="preserve">Una gamma in crescita: tutte le vetture HYBRID e </w:t>
      </w:r>
      <w:proofErr w:type="spellStart"/>
      <w:r w:rsidRPr="00430D7D">
        <w:rPr>
          <w:b/>
        </w:rPr>
        <w:t>Electric</w:t>
      </w:r>
      <w:proofErr w:type="spellEnd"/>
      <w:r w:rsidRPr="00430D7D">
        <w:rPr>
          <w:b/>
        </w:rPr>
        <w:t xml:space="preserve"> Drive di Mercedes-Benz </w:t>
      </w:r>
      <w:proofErr w:type="spellStart"/>
      <w:r w:rsidRPr="00430D7D">
        <w:rPr>
          <w:b/>
        </w:rPr>
        <w:t>Cars</w:t>
      </w:r>
      <w:proofErr w:type="spellEnd"/>
      <w:r w:rsidRPr="00430D7D">
        <w:rPr>
          <w:b/>
        </w:rPr>
        <w:t xml:space="preserve"> oggi disponibili</w:t>
      </w:r>
    </w:p>
    <w:p w:rsidR="00346D4C" w:rsidRPr="00430D7D" w:rsidRDefault="00346D4C" w:rsidP="00433353">
      <w:pPr>
        <w:numPr>
          <w:ilvl w:val="0"/>
          <w:numId w:val="10"/>
        </w:numPr>
        <w:tabs>
          <w:tab w:val="left" w:pos="284"/>
        </w:tabs>
        <w:spacing w:after="0" w:line="360" w:lineRule="auto"/>
        <w:ind w:left="0" w:firstLine="0"/>
        <w:contextualSpacing/>
        <w:rPr>
          <w:rFonts w:eastAsia="Calibri"/>
          <w:sz w:val="22"/>
          <w:szCs w:val="22"/>
          <w:lang w:eastAsia="en-US"/>
        </w:rPr>
      </w:pPr>
      <w:r w:rsidRPr="00430D7D">
        <w:rPr>
          <w:rFonts w:eastAsia="Calibri"/>
          <w:sz w:val="22"/>
        </w:rPr>
        <w:t xml:space="preserve">2012: smart </w:t>
      </w:r>
      <w:proofErr w:type="spellStart"/>
      <w:r w:rsidRPr="00430D7D">
        <w:rPr>
          <w:rFonts w:eastAsia="Calibri"/>
          <w:sz w:val="22"/>
        </w:rPr>
        <w:t>electric</w:t>
      </w:r>
      <w:proofErr w:type="spellEnd"/>
      <w:r w:rsidRPr="00430D7D">
        <w:rPr>
          <w:rFonts w:eastAsia="Calibri"/>
          <w:sz w:val="22"/>
        </w:rPr>
        <w:t xml:space="preserve"> drive</w:t>
      </w:r>
    </w:p>
    <w:p w:rsidR="00346D4C" w:rsidRPr="00430D7D" w:rsidRDefault="00346D4C" w:rsidP="00433353">
      <w:pPr>
        <w:numPr>
          <w:ilvl w:val="0"/>
          <w:numId w:val="10"/>
        </w:numPr>
        <w:tabs>
          <w:tab w:val="left" w:pos="284"/>
        </w:tabs>
        <w:spacing w:after="0" w:line="360" w:lineRule="auto"/>
        <w:ind w:left="0" w:firstLine="0"/>
        <w:contextualSpacing/>
        <w:rPr>
          <w:rFonts w:eastAsia="Calibri"/>
          <w:sz w:val="22"/>
          <w:szCs w:val="22"/>
          <w:lang w:eastAsia="en-US"/>
        </w:rPr>
      </w:pPr>
      <w:r w:rsidRPr="00430D7D">
        <w:rPr>
          <w:rFonts w:eastAsia="Calibri"/>
          <w:sz w:val="22"/>
        </w:rPr>
        <w:t xml:space="preserve">2012: E 300 </w:t>
      </w:r>
      <w:proofErr w:type="spellStart"/>
      <w:r w:rsidRPr="00430D7D">
        <w:rPr>
          <w:rFonts w:eastAsia="Calibri"/>
          <w:sz w:val="22"/>
        </w:rPr>
        <w:t>BlueTEC</w:t>
      </w:r>
      <w:proofErr w:type="spellEnd"/>
      <w:r w:rsidRPr="00430D7D">
        <w:rPr>
          <w:rFonts w:eastAsia="Calibri"/>
          <w:sz w:val="22"/>
        </w:rPr>
        <w:t xml:space="preserve"> HYBRID</w:t>
      </w:r>
    </w:p>
    <w:p w:rsidR="00346D4C" w:rsidRPr="00430D7D" w:rsidRDefault="00346D4C" w:rsidP="00433353">
      <w:pPr>
        <w:numPr>
          <w:ilvl w:val="0"/>
          <w:numId w:val="10"/>
        </w:numPr>
        <w:tabs>
          <w:tab w:val="left" w:pos="284"/>
        </w:tabs>
        <w:spacing w:after="0" w:line="360" w:lineRule="auto"/>
        <w:ind w:left="0" w:firstLine="0"/>
        <w:contextualSpacing/>
        <w:rPr>
          <w:rFonts w:eastAsia="Calibri"/>
          <w:sz w:val="22"/>
          <w:szCs w:val="22"/>
          <w:lang w:eastAsia="en-US"/>
        </w:rPr>
      </w:pPr>
      <w:r w:rsidRPr="00430D7D">
        <w:rPr>
          <w:rFonts w:eastAsia="Calibri"/>
          <w:sz w:val="22"/>
        </w:rPr>
        <w:t xml:space="preserve">2012: E 400 HYBRID </w:t>
      </w:r>
    </w:p>
    <w:p w:rsidR="00346D4C" w:rsidRPr="00430D7D" w:rsidRDefault="00346D4C" w:rsidP="00433353">
      <w:pPr>
        <w:numPr>
          <w:ilvl w:val="0"/>
          <w:numId w:val="10"/>
        </w:numPr>
        <w:tabs>
          <w:tab w:val="left" w:pos="284"/>
        </w:tabs>
        <w:spacing w:after="0" w:line="360" w:lineRule="auto"/>
        <w:ind w:left="0" w:firstLine="0"/>
        <w:contextualSpacing/>
        <w:rPr>
          <w:rFonts w:eastAsia="Calibri"/>
          <w:sz w:val="22"/>
          <w:szCs w:val="22"/>
          <w:lang w:eastAsia="en-US"/>
        </w:rPr>
      </w:pPr>
      <w:r w:rsidRPr="00430D7D">
        <w:rPr>
          <w:rFonts w:eastAsia="Calibri"/>
          <w:sz w:val="22"/>
        </w:rPr>
        <w:t xml:space="preserve">2013: SLS AMG Coupé </w:t>
      </w:r>
      <w:proofErr w:type="spellStart"/>
      <w:r w:rsidRPr="00430D7D">
        <w:rPr>
          <w:rFonts w:eastAsia="Calibri"/>
          <w:sz w:val="22"/>
        </w:rPr>
        <w:t>Electric</w:t>
      </w:r>
      <w:proofErr w:type="spellEnd"/>
      <w:r w:rsidRPr="00430D7D">
        <w:rPr>
          <w:rFonts w:eastAsia="Calibri"/>
          <w:sz w:val="22"/>
        </w:rPr>
        <w:t xml:space="preserve"> Drive</w:t>
      </w:r>
    </w:p>
    <w:p w:rsidR="00346D4C" w:rsidRPr="00430D7D" w:rsidRDefault="00346D4C" w:rsidP="00433353">
      <w:pPr>
        <w:numPr>
          <w:ilvl w:val="0"/>
          <w:numId w:val="10"/>
        </w:numPr>
        <w:tabs>
          <w:tab w:val="left" w:pos="284"/>
        </w:tabs>
        <w:spacing w:after="0" w:line="360" w:lineRule="auto"/>
        <w:ind w:left="0" w:firstLine="0"/>
        <w:contextualSpacing/>
        <w:rPr>
          <w:rFonts w:eastAsia="Calibri"/>
          <w:sz w:val="22"/>
          <w:szCs w:val="22"/>
          <w:lang w:eastAsia="en-US"/>
        </w:rPr>
      </w:pPr>
      <w:r w:rsidRPr="00430D7D">
        <w:rPr>
          <w:rFonts w:eastAsia="Calibri"/>
          <w:sz w:val="22"/>
        </w:rPr>
        <w:t>2013: S 400 HYBRID</w:t>
      </w:r>
    </w:p>
    <w:p w:rsidR="00346D4C" w:rsidRPr="00430D7D" w:rsidRDefault="00346D4C" w:rsidP="00433353">
      <w:pPr>
        <w:numPr>
          <w:ilvl w:val="0"/>
          <w:numId w:val="10"/>
        </w:numPr>
        <w:tabs>
          <w:tab w:val="left" w:pos="284"/>
        </w:tabs>
        <w:spacing w:after="0" w:line="360" w:lineRule="auto"/>
        <w:ind w:left="0" w:firstLine="0"/>
        <w:contextualSpacing/>
        <w:rPr>
          <w:rFonts w:eastAsia="Calibri"/>
          <w:sz w:val="22"/>
          <w:szCs w:val="22"/>
          <w:lang w:eastAsia="en-US"/>
        </w:rPr>
      </w:pPr>
      <w:r w:rsidRPr="00430D7D">
        <w:rPr>
          <w:rFonts w:eastAsia="Calibri"/>
          <w:sz w:val="22"/>
        </w:rPr>
        <w:t xml:space="preserve">2013: S 300 </w:t>
      </w:r>
      <w:proofErr w:type="spellStart"/>
      <w:r w:rsidRPr="00430D7D">
        <w:rPr>
          <w:rFonts w:eastAsia="Calibri"/>
          <w:sz w:val="22"/>
        </w:rPr>
        <w:t>BlueTEC</w:t>
      </w:r>
      <w:proofErr w:type="spellEnd"/>
      <w:r w:rsidRPr="00430D7D">
        <w:rPr>
          <w:rFonts w:eastAsia="Calibri"/>
          <w:sz w:val="22"/>
        </w:rPr>
        <w:t xml:space="preserve"> HYBRID</w:t>
      </w:r>
    </w:p>
    <w:p w:rsidR="00346D4C" w:rsidRPr="00430D7D" w:rsidRDefault="00346D4C" w:rsidP="00433353">
      <w:pPr>
        <w:numPr>
          <w:ilvl w:val="0"/>
          <w:numId w:val="10"/>
        </w:numPr>
        <w:tabs>
          <w:tab w:val="left" w:pos="284"/>
        </w:tabs>
        <w:spacing w:after="0" w:line="360" w:lineRule="auto"/>
        <w:ind w:left="0" w:firstLine="0"/>
        <w:contextualSpacing/>
        <w:rPr>
          <w:rFonts w:eastAsia="Calibri"/>
          <w:sz w:val="22"/>
          <w:szCs w:val="22"/>
          <w:lang w:eastAsia="en-US"/>
        </w:rPr>
      </w:pPr>
      <w:r w:rsidRPr="00430D7D">
        <w:rPr>
          <w:rFonts w:eastAsia="Calibri"/>
          <w:sz w:val="22"/>
        </w:rPr>
        <w:t xml:space="preserve">2014: C 300 </w:t>
      </w:r>
      <w:proofErr w:type="spellStart"/>
      <w:r w:rsidRPr="00430D7D">
        <w:rPr>
          <w:rFonts w:eastAsia="Calibri"/>
          <w:sz w:val="22"/>
        </w:rPr>
        <w:t>BlueTEC</w:t>
      </w:r>
      <w:proofErr w:type="spellEnd"/>
      <w:r w:rsidRPr="00430D7D">
        <w:rPr>
          <w:rFonts w:eastAsia="Calibri"/>
          <w:sz w:val="22"/>
        </w:rPr>
        <w:t xml:space="preserve"> HYBRID</w:t>
      </w:r>
    </w:p>
    <w:p w:rsidR="00346D4C" w:rsidRPr="00430D7D" w:rsidRDefault="00346D4C" w:rsidP="00433353">
      <w:pPr>
        <w:numPr>
          <w:ilvl w:val="0"/>
          <w:numId w:val="10"/>
        </w:numPr>
        <w:tabs>
          <w:tab w:val="left" w:pos="284"/>
        </w:tabs>
        <w:spacing w:after="0" w:line="360" w:lineRule="auto"/>
        <w:ind w:left="0" w:firstLine="0"/>
        <w:contextualSpacing/>
        <w:rPr>
          <w:rFonts w:eastAsia="Calibri"/>
          <w:sz w:val="22"/>
          <w:szCs w:val="22"/>
          <w:lang w:eastAsia="en-US"/>
        </w:rPr>
      </w:pPr>
      <w:r w:rsidRPr="00430D7D">
        <w:rPr>
          <w:rFonts w:eastAsia="Calibri"/>
          <w:sz w:val="22"/>
        </w:rPr>
        <w:t xml:space="preserve">2014: Classe B </w:t>
      </w:r>
      <w:proofErr w:type="spellStart"/>
      <w:r w:rsidRPr="00430D7D">
        <w:rPr>
          <w:rFonts w:eastAsia="Calibri"/>
          <w:sz w:val="22"/>
        </w:rPr>
        <w:t>Electric</w:t>
      </w:r>
      <w:proofErr w:type="spellEnd"/>
      <w:r w:rsidRPr="00430D7D">
        <w:rPr>
          <w:rFonts w:eastAsia="Calibri"/>
          <w:sz w:val="22"/>
        </w:rPr>
        <w:t xml:space="preserve"> Drive</w:t>
      </w:r>
    </w:p>
    <w:p w:rsidR="00346D4C" w:rsidRPr="00430D7D" w:rsidRDefault="00346D4C" w:rsidP="00433353">
      <w:pPr>
        <w:numPr>
          <w:ilvl w:val="0"/>
          <w:numId w:val="10"/>
        </w:numPr>
        <w:tabs>
          <w:tab w:val="left" w:pos="284"/>
        </w:tabs>
        <w:spacing w:after="0" w:line="360" w:lineRule="auto"/>
        <w:ind w:left="0" w:firstLine="0"/>
        <w:contextualSpacing/>
        <w:rPr>
          <w:rFonts w:eastAsia="Calibri"/>
          <w:sz w:val="22"/>
          <w:szCs w:val="22"/>
          <w:lang w:eastAsia="en-US"/>
        </w:rPr>
      </w:pPr>
      <w:r w:rsidRPr="00430D7D">
        <w:rPr>
          <w:rFonts w:eastAsia="Calibri"/>
          <w:sz w:val="22"/>
        </w:rPr>
        <w:t>9/2014: S 500 PLUG-IN HYBRID</w:t>
      </w:r>
    </w:p>
    <w:p w:rsidR="00346D4C" w:rsidRPr="00430D7D" w:rsidRDefault="00346D4C" w:rsidP="000B5B00">
      <w:pPr>
        <w:pStyle w:val="40Continoustext11pt"/>
        <w:suppressAutoHyphens w:val="0"/>
        <w:spacing w:line="380" w:lineRule="exact"/>
        <w:rPr>
          <w:szCs w:val="22"/>
        </w:rPr>
      </w:pPr>
    </w:p>
    <w:p w:rsidR="00BD62D1" w:rsidRPr="00102323" w:rsidRDefault="00BD62D1" w:rsidP="000E2077">
      <w:pPr>
        <w:spacing w:line="480" w:lineRule="atLeast"/>
        <w:jc w:val="center"/>
        <w:rPr>
          <w:rFonts w:cs="Arial"/>
          <w:b/>
          <w:bCs/>
          <w:szCs w:val="26"/>
          <w:lang w:val="en-US"/>
        </w:rPr>
      </w:pPr>
      <w:r w:rsidRPr="00102323">
        <w:rPr>
          <w:rFonts w:cs="Arial"/>
          <w:b/>
          <w:szCs w:val="26"/>
          <w:lang w:val="en-US"/>
        </w:rPr>
        <w:t>S 500 PLUG-IN HYBRID Mercedes-Benz</w:t>
      </w:r>
    </w:p>
    <w:p w:rsidR="00BD62D1" w:rsidRPr="00430D7D" w:rsidRDefault="00BD62D1" w:rsidP="00BD62D1">
      <w:pPr>
        <w:pBdr>
          <w:top w:val="single" w:sz="4" w:space="1" w:color="auto"/>
        </w:pBdr>
        <w:tabs>
          <w:tab w:val="left" w:pos="284"/>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sidRPr="00430D7D">
        <w:rPr>
          <w:b/>
          <w:sz w:val="18"/>
          <w:u w:val="single"/>
        </w:rPr>
        <w:t>Motore a combustione</w:t>
      </w:r>
    </w:p>
    <w:tbl>
      <w:tblPr>
        <w:tblW w:w="7221" w:type="dxa"/>
        <w:tblInd w:w="8" w:type="dxa"/>
        <w:tblLayout w:type="fixed"/>
        <w:tblCellMar>
          <w:left w:w="0" w:type="dxa"/>
          <w:right w:w="0" w:type="dxa"/>
        </w:tblCellMar>
        <w:tblLook w:val="0000" w:firstRow="0" w:lastRow="0" w:firstColumn="0" w:lastColumn="0" w:noHBand="0" w:noVBand="0"/>
      </w:tblPr>
      <w:tblGrid>
        <w:gridCol w:w="2268"/>
        <w:gridCol w:w="850"/>
        <w:gridCol w:w="4103"/>
      </w:tblGrid>
      <w:tr w:rsidR="00BD62D1" w:rsidRPr="00430D7D" w:rsidTr="003B4151">
        <w:tc>
          <w:tcPr>
            <w:tcW w:w="2268"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r w:rsidRPr="00430D7D">
              <w:rPr>
                <w:sz w:val="18"/>
              </w:rPr>
              <w:t>Numero/disposizione cilindri</w:t>
            </w:r>
          </w:p>
        </w:tc>
        <w:tc>
          <w:tcPr>
            <w:tcW w:w="850"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r w:rsidRPr="00430D7D">
              <w:rPr>
                <w:sz w:val="18"/>
              </w:rPr>
              <w:t>6/V, 4 valvole per cilindro</w:t>
            </w:r>
          </w:p>
        </w:tc>
      </w:tr>
      <w:tr w:rsidR="00BD62D1" w:rsidRPr="00430D7D" w:rsidTr="003B4151">
        <w:tc>
          <w:tcPr>
            <w:tcW w:w="2268"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r w:rsidRPr="00430D7D">
              <w:rPr>
                <w:sz w:val="18"/>
              </w:rPr>
              <w:t>Cilindrata</w:t>
            </w:r>
          </w:p>
        </w:tc>
        <w:tc>
          <w:tcPr>
            <w:tcW w:w="850"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r w:rsidRPr="00430D7D">
              <w:rPr>
                <w:sz w:val="18"/>
              </w:rPr>
              <w:t>cm³</w:t>
            </w:r>
          </w:p>
        </w:tc>
        <w:tc>
          <w:tcPr>
            <w:tcW w:w="4103"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r w:rsidRPr="00430D7D">
              <w:rPr>
                <w:sz w:val="18"/>
              </w:rPr>
              <w:t>2.996</w:t>
            </w:r>
          </w:p>
        </w:tc>
      </w:tr>
      <w:tr w:rsidR="00BD62D1" w:rsidRPr="00430D7D" w:rsidTr="003B4151">
        <w:tc>
          <w:tcPr>
            <w:tcW w:w="2268"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highlight w:val="yellow"/>
              </w:rPr>
            </w:pPr>
            <w:r w:rsidRPr="00430D7D">
              <w:rPr>
                <w:sz w:val="18"/>
              </w:rPr>
              <w:t>Alesaggio x corsa</w:t>
            </w:r>
          </w:p>
        </w:tc>
        <w:tc>
          <w:tcPr>
            <w:tcW w:w="850"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r w:rsidRPr="00430D7D">
              <w:rPr>
                <w:sz w:val="18"/>
              </w:rPr>
              <w:t>mm</w:t>
            </w:r>
          </w:p>
        </w:tc>
        <w:tc>
          <w:tcPr>
            <w:tcW w:w="4103"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r w:rsidRPr="00430D7D">
              <w:rPr>
                <w:sz w:val="18"/>
              </w:rPr>
              <w:t>88,0 x 82,1</w:t>
            </w:r>
          </w:p>
        </w:tc>
      </w:tr>
      <w:tr w:rsidR="00BD62D1" w:rsidRPr="00430D7D" w:rsidTr="003B4151">
        <w:tc>
          <w:tcPr>
            <w:tcW w:w="2268"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r w:rsidRPr="00430D7D">
              <w:rPr>
                <w:sz w:val="18"/>
              </w:rPr>
              <w:t xml:space="preserve">Potenza nominale </w:t>
            </w:r>
          </w:p>
        </w:tc>
        <w:tc>
          <w:tcPr>
            <w:tcW w:w="850"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r w:rsidRPr="00430D7D">
              <w:rPr>
                <w:sz w:val="18"/>
              </w:rPr>
              <w:t>kW/CV</w:t>
            </w:r>
          </w:p>
        </w:tc>
        <w:tc>
          <w:tcPr>
            <w:tcW w:w="4103"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r w:rsidRPr="00430D7D">
              <w:rPr>
                <w:sz w:val="18"/>
              </w:rPr>
              <w:t>245/333 a 5250-6000 giri/</w:t>
            </w:r>
            <w:proofErr w:type="spellStart"/>
            <w:r w:rsidRPr="00430D7D">
              <w:rPr>
                <w:sz w:val="18"/>
              </w:rPr>
              <w:t>min</w:t>
            </w:r>
            <w:proofErr w:type="spellEnd"/>
          </w:p>
        </w:tc>
      </w:tr>
      <w:tr w:rsidR="00BD62D1" w:rsidRPr="00430D7D" w:rsidTr="003B4151">
        <w:tc>
          <w:tcPr>
            <w:tcW w:w="2268"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r w:rsidRPr="00430D7D">
              <w:rPr>
                <w:sz w:val="18"/>
              </w:rPr>
              <w:t>Coppia nominale</w:t>
            </w:r>
          </w:p>
        </w:tc>
        <w:tc>
          <w:tcPr>
            <w:tcW w:w="850"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r w:rsidRPr="00430D7D">
              <w:rPr>
                <w:sz w:val="18"/>
              </w:rPr>
              <w:t>Nm</w:t>
            </w:r>
          </w:p>
        </w:tc>
        <w:tc>
          <w:tcPr>
            <w:tcW w:w="4103"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r w:rsidRPr="00430D7D">
              <w:rPr>
                <w:sz w:val="18"/>
              </w:rPr>
              <w:t>480 a 1600-4000 giri/</w:t>
            </w:r>
            <w:proofErr w:type="spellStart"/>
            <w:r w:rsidRPr="00430D7D">
              <w:rPr>
                <w:sz w:val="18"/>
              </w:rPr>
              <w:t>min</w:t>
            </w:r>
            <w:proofErr w:type="spellEnd"/>
          </w:p>
        </w:tc>
      </w:tr>
      <w:tr w:rsidR="00BD62D1" w:rsidRPr="00430D7D" w:rsidTr="003B4151">
        <w:tc>
          <w:tcPr>
            <w:tcW w:w="2268"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r w:rsidRPr="00430D7D">
              <w:rPr>
                <w:sz w:val="18"/>
              </w:rPr>
              <w:t xml:space="preserve">Rapporto di compressione </w:t>
            </w:r>
          </w:p>
        </w:tc>
        <w:tc>
          <w:tcPr>
            <w:tcW w:w="850"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r w:rsidRPr="00430D7D">
              <w:rPr>
                <w:sz w:val="18"/>
              </w:rPr>
              <w:t>10,5 : 1</w:t>
            </w:r>
          </w:p>
        </w:tc>
      </w:tr>
      <w:tr w:rsidR="00BD62D1" w:rsidRPr="00430D7D" w:rsidTr="003B4151">
        <w:tc>
          <w:tcPr>
            <w:tcW w:w="2268"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r w:rsidRPr="00430D7D">
              <w:rPr>
                <w:sz w:val="18"/>
              </w:rPr>
              <w:t>Preparazione della miscela</w:t>
            </w:r>
          </w:p>
        </w:tc>
        <w:tc>
          <w:tcPr>
            <w:tcW w:w="850"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r w:rsidRPr="00430D7D">
              <w:rPr>
                <w:sz w:val="18"/>
              </w:rPr>
              <w:t>iniezione ad alta pressione, 2 turbocompressori, EDC</w:t>
            </w:r>
          </w:p>
        </w:tc>
      </w:tr>
    </w:tbl>
    <w:p w:rsidR="00BD62D1" w:rsidRPr="00430D7D" w:rsidRDefault="00BD62D1" w:rsidP="00BD62D1">
      <w:pPr>
        <w:pBdr>
          <w:top w:val="single" w:sz="4" w:space="1" w:color="auto"/>
        </w:pBdr>
        <w:tabs>
          <w:tab w:val="left" w:pos="284"/>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sidRPr="00430D7D">
        <w:rPr>
          <w:b/>
          <w:sz w:val="18"/>
          <w:u w:val="single"/>
        </w:rPr>
        <w:lastRenderedPageBreak/>
        <w:t>Motore elettrico</w:t>
      </w:r>
    </w:p>
    <w:tbl>
      <w:tblPr>
        <w:tblW w:w="7221" w:type="dxa"/>
        <w:tblInd w:w="8" w:type="dxa"/>
        <w:tblLayout w:type="fixed"/>
        <w:tblCellMar>
          <w:left w:w="0" w:type="dxa"/>
          <w:right w:w="0" w:type="dxa"/>
        </w:tblCellMar>
        <w:tblLook w:val="0000" w:firstRow="0" w:lastRow="0" w:firstColumn="0" w:lastColumn="0" w:noHBand="0" w:noVBand="0"/>
      </w:tblPr>
      <w:tblGrid>
        <w:gridCol w:w="2268"/>
        <w:gridCol w:w="850"/>
        <w:gridCol w:w="4103"/>
      </w:tblGrid>
      <w:tr w:rsidR="00BD62D1" w:rsidRPr="00430D7D" w:rsidTr="003B4151">
        <w:tc>
          <w:tcPr>
            <w:tcW w:w="2268"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r w:rsidRPr="00430D7D">
              <w:rPr>
                <w:sz w:val="18"/>
              </w:rPr>
              <w:t>Potenza</w:t>
            </w:r>
          </w:p>
        </w:tc>
        <w:tc>
          <w:tcPr>
            <w:tcW w:w="850"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r w:rsidRPr="00430D7D">
              <w:rPr>
                <w:sz w:val="18"/>
              </w:rPr>
              <w:t>kW</w:t>
            </w:r>
          </w:p>
        </w:tc>
        <w:tc>
          <w:tcPr>
            <w:tcW w:w="4103"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r w:rsidRPr="00430D7D">
              <w:rPr>
                <w:sz w:val="18"/>
              </w:rPr>
              <w:t>85</w:t>
            </w:r>
          </w:p>
        </w:tc>
      </w:tr>
      <w:tr w:rsidR="00BD62D1" w:rsidRPr="00430D7D" w:rsidTr="003B4151">
        <w:tc>
          <w:tcPr>
            <w:tcW w:w="2268"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r w:rsidRPr="00430D7D">
              <w:rPr>
                <w:sz w:val="18"/>
              </w:rPr>
              <w:t>Coppia</w:t>
            </w:r>
          </w:p>
        </w:tc>
        <w:tc>
          <w:tcPr>
            <w:tcW w:w="850"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r w:rsidRPr="00430D7D">
              <w:rPr>
                <w:sz w:val="18"/>
              </w:rPr>
              <w:t>Nm</w:t>
            </w:r>
          </w:p>
        </w:tc>
        <w:tc>
          <w:tcPr>
            <w:tcW w:w="4103"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r w:rsidRPr="00430D7D">
              <w:rPr>
                <w:sz w:val="18"/>
              </w:rPr>
              <w:t>340</w:t>
            </w:r>
          </w:p>
        </w:tc>
      </w:tr>
      <w:tr w:rsidR="00BD62D1" w:rsidRPr="00430D7D" w:rsidTr="003B4151">
        <w:tc>
          <w:tcPr>
            <w:tcW w:w="2268"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highlight w:val="yellow"/>
              </w:rPr>
            </w:pPr>
            <w:r w:rsidRPr="00430D7D">
              <w:rPr>
                <w:sz w:val="18"/>
              </w:rPr>
              <w:t>Batteria</w:t>
            </w:r>
          </w:p>
        </w:tc>
        <w:tc>
          <w:tcPr>
            <w:tcW w:w="850"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r w:rsidRPr="00430D7D">
              <w:rPr>
                <w:sz w:val="18"/>
              </w:rPr>
              <w:t>Ioni di litio</w:t>
            </w:r>
          </w:p>
        </w:tc>
      </w:tr>
      <w:tr w:rsidR="00BD62D1" w:rsidRPr="00430D7D" w:rsidTr="003B4151">
        <w:tc>
          <w:tcPr>
            <w:tcW w:w="2268"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r w:rsidRPr="00430D7D">
              <w:rPr>
                <w:sz w:val="18"/>
              </w:rPr>
              <w:t>Contenuto energetico batteria</w:t>
            </w:r>
          </w:p>
        </w:tc>
        <w:tc>
          <w:tcPr>
            <w:tcW w:w="850"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r w:rsidRPr="00430D7D">
              <w:rPr>
                <w:sz w:val="18"/>
              </w:rPr>
              <w:t>kWh</w:t>
            </w:r>
          </w:p>
        </w:tc>
        <w:tc>
          <w:tcPr>
            <w:tcW w:w="4103"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r w:rsidRPr="00430D7D">
              <w:rPr>
                <w:sz w:val="18"/>
              </w:rPr>
              <w:t>8,7</w:t>
            </w:r>
          </w:p>
        </w:tc>
      </w:tr>
      <w:tr w:rsidR="00BD62D1" w:rsidRPr="00430D7D" w:rsidTr="003B4151">
        <w:tc>
          <w:tcPr>
            <w:tcW w:w="2268" w:type="dxa"/>
            <w:tcBorders>
              <w:bottom w:val="single" w:sz="4" w:space="0" w:color="auto"/>
            </w:tcBorders>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r w:rsidRPr="00430D7D">
              <w:rPr>
                <w:sz w:val="18"/>
              </w:rPr>
              <w:t>Capacità batteria</w:t>
            </w:r>
          </w:p>
        </w:tc>
        <w:tc>
          <w:tcPr>
            <w:tcW w:w="850" w:type="dxa"/>
            <w:tcBorders>
              <w:bottom w:val="single" w:sz="4" w:space="0" w:color="auto"/>
            </w:tcBorders>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r w:rsidRPr="00430D7D">
              <w:rPr>
                <w:sz w:val="18"/>
              </w:rPr>
              <w:t>Ah</w:t>
            </w:r>
          </w:p>
        </w:tc>
        <w:tc>
          <w:tcPr>
            <w:tcW w:w="4103" w:type="dxa"/>
            <w:tcBorders>
              <w:bottom w:val="single" w:sz="4" w:space="0" w:color="auto"/>
            </w:tcBorders>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r w:rsidRPr="00430D7D">
              <w:rPr>
                <w:sz w:val="18"/>
              </w:rPr>
              <w:t>22</w:t>
            </w:r>
          </w:p>
        </w:tc>
      </w:tr>
      <w:tr w:rsidR="00BD62D1" w:rsidRPr="00430D7D" w:rsidTr="003B4151">
        <w:tc>
          <w:tcPr>
            <w:tcW w:w="2268" w:type="dxa"/>
            <w:tcBorders>
              <w:top w:val="single" w:sz="4" w:space="0" w:color="auto"/>
            </w:tcBorders>
          </w:tcPr>
          <w:p w:rsidR="00BD62D1" w:rsidRPr="00430D7D" w:rsidRDefault="007165C4" w:rsidP="003B4151">
            <w:pPr>
              <w:tabs>
                <w:tab w:val="left" w:pos="708"/>
                <w:tab w:val="left" w:pos="2268"/>
                <w:tab w:val="left" w:pos="3402"/>
                <w:tab w:val="left" w:pos="7513"/>
              </w:tabs>
              <w:overflowPunct w:val="0"/>
              <w:autoSpaceDE w:val="0"/>
              <w:autoSpaceDN w:val="0"/>
              <w:adjustRightInd w:val="0"/>
              <w:spacing w:after="0" w:line="194" w:lineRule="atLeast"/>
              <w:rPr>
                <w:b/>
                <w:bCs/>
                <w:sz w:val="18"/>
                <w:u w:val="single"/>
              </w:rPr>
            </w:pPr>
            <w:r w:rsidRPr="00430D7D">
              <w:rPr>
                <w:b/>
                <w:sz w:val="18"/>
                <w:u w:val="single"/>
              </w:rPr>
              <w:t>Trazione</w:t>
            </w:r>
          </w:p>
        </w:tc>
        <w:tc>
          <w:tcPr>
            <w:tcW w:w="850" w:type="dxa"/>
            <w:tcBorders>
              <w:top w:val="single" w:sz="4" w:space="0" w:color="auto"/>
            </w:tcBorders>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p>
        </w:tc>
        <w:tc>
          <w:tcPr>
            <w:tcW w:w="4103" w:type="dxa"/>
            <w:tcBorders>
              <w:top w:val="single" w:sz="4" w:space="0" w:color="auto"/>
            </w:tcBorders>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p>
        </w:tc>
      </w:tr>
      <w:tr w:rsidR="00BD62D1" w:rsidRPr="00430D7D" w:rsidTr="003B4151">
        <w:tc>
          <w:tcPr>
            <w:tcW w:w="2268"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r w:rsidRPr="00430D7D">
              <w:rPr>
                <w:sz w:val="18"/>
              </w:rPr>
              <w:t>Potenza complessiva</w:t>
            </w:r>
          </w:p>
        </w:tc>
        <w:tc>
          <w:tcPr>
            <w:tcW w:w="850"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r w:rsidRPr="00430D7D">
              <w:rPr>
                <w:sz w:val="18"/>
              </w:rPr>
              <w:t>kW/CV</w:t>
            </w:r>
          </w:p>
        </w:tc>
        <w:tc>
          <w:tcPr>
            <w:tcW w:w="4103"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r w:rsidRPr="00430D7D">
              <w:rPr>
                <w:sz w:val="18"/>
              </w:rPr>
              <w:t>325/442</w:t>
            </w:r>
          </w:p>
        </w:tc>
      </w:tr>
      <w:tr w:rsidR="00BD62D1" w:rsidRPr="00430D7D" w:rsidTr="003B4151">
        <w:tc>
          <w:tcPr>
            <w:tcW w:w="2268"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r w:rsidRPr="00430D7D">
              <w:rPr>
                <w:sz w:val="18"/>
              </w:rPr>
              <w:t>Coppia complessiva</w:t>
            </w:r>
          </w:p>
        </w:tc>
        <w:tc>
          <w:tcPr>
            <w:tcW w:w="850"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r w:rsidRPr="00430D7D">
              <w:rPr>
                <w:sz w:val="18"/>
              </w:rPr>
              <w:t>Nm</w:t>
            </w:r>
          </w:p>
        </w:tc>
        <w:tc>
          <w:tcPr>
            <w:tcW w:w="4103" w:type="dxa"/>
          </w:tcPr>
          <w:p w:rsidR="00BD62D1" w:rsidRPr="00430D7D" w:rsidRDefault="00BD62D1" w:rsidP="003B4151">
            <w:pPr>
              <w:tabs>
                <w:tab w:val="left" w:pos="708"/>
                <w:tab w:val="left" w:pos="2268"/>
                <w:tab w:val="left" w:pos="3402"/>
                <w:tab w:val="left" w:pos="7513"/>
              </w:tabs>
              <w:overflowPunct w:val="0"/>
              <w:autoSpaceDE w:val="0"/>
              <w:autoSpaceDN w:val="0"/>
              <w:adjustRightInd w:val="0"/>
              <w:spacing w:after="0" w:line="194" w:lineRule="atLeast"/>
              <w:rPr>
                <w:bCs/>
                <w:sz w:val="18"/>
              </w:rPr>
            </w:pPr>
            <w:r w:rsidRPr="00430D7D">
              <w:rPr>
                <w:sz w:val="18"/>
              </w:rPr>
              <w:t>650 (limitata elettronicamente)</w:t>
            </w:r>
          </w:p>
        </w:tc>
      </w:tr>
    </w:tbl>
    <w:p w:rsidR="00BD62D1" w:rsidRPr="00430D7D" w:rsidRDefault="00BD62D1" w:rsidP="00BD62D1">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sidRPr="00430D7D">
        <w:rPr>
          <w:b/>
          <w:sz w:val="18"/>
          <w:u w:val="single"/>
        </w:rPr>
        <w:t>Trasmissione</w:t>
      </w:r>
    </w:p>
    <w:tbl>
      <w:tblPr>
        <w:tblW w:w="7505" w:type="dxa"/>
        <w:tblInd w:w="8" w:type="dxa"/>
        <w:tblLayout w:type="fixed"/>
        <w:tblCellMar>
          <w:left w:w="0" w:type="dxa"/>
          <w:right w:w="0" w:type="dxa"/>
        </w:tblCellMar>
        <w:tblLook w:val="0000" w:firstRow="0" w:lastRow="0" w:firstColumn="0" w:lastColumn="0" w:noHBand="0" w:noVBand="0"/>
      </w:tblPr>
      <w:tblGrid>
        <w:gridCol w:w="1760"/>
        <w:gridCol w:w="1642"/>
        <w:gridCol w:w="4103"/>
      </w:tblGrid>
      <w:tr w:rsidR="00BD62D1" w:rsidRPr="00430D7D" w:rsidTr="003B4151">
        <w:tc>
          <w:tcPr>
            <w:tcW w:w="1760" w:type="dxa"/>
          </w:tcPr>
          <w:p w:rsidR="00BD62D1" w:rsidRPr="00430D7D" w:rsidRDefault="00BD62D1" w:rsidP="003B4151">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430D7D">
              <w:rPr>
                <w:sz w:val="18"/>
              </w:rPr>
              <w:t>Cambio</w:t>
            </w:r>
          </w:p>
        </w:tc>
        <w:tc>
          <w:tcPr>
            <w:tcW w:w="1642" w:type="dxa"/>
          </w:tcPr>
          <w:p w:rsidR="00BD62D1" w:rsidRPr="00430D7D" w:rsidRDefault="00BD62D1" w:rsidP="003B4151">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p>
        </w:tc>
        <w:tc>
          <w:tcPr>
            <w:tcW w:w="4103" w:type="dxa"/>
          </w:tcPr>
          <w:p w:rsidR="00BD62D1" w:rsidRPr="00430D7D" w:rsidRDefault="00BD62D1" w:rsidP="003B4151">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430D7D">
              <w:rPr>
                <w:sz w:val="18"/>
              </w:rPr>
              <w:t>automatico 7G-TRONIC PLUS</w:t>
            </w:r>
          </w:p>
        </w:tc>
      </w:tr>
      <w:tr w:rsidR="00BD62D1" w:rsidRPr="00430D7D" w:rsidTr="003B4151">
        <w:tc>
          <w:tcPr>
            <w:tcW w:w="1760" w:type="dxa"/>
          </w:tcPr>
          <w:p w:rsidR="00BD62D1" w:rsidRPr="00430D7D" w:rsidRDefault="00BD62D1" w:rsidP="003B4151">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430D7D">
              <w:rPr>
                <w:sz w:val="18"/>
              </w:rPr>
              <w:t>Rapporti</w:t>
            </w:r>
          </w:p>
        </w:tc>
        <w:tc>
          <w:tcPr>
            <w:tcW w:w="1642" w:type="dxa"/>
          </w:tcPr>
          <w:p w:rsidR="00BD62D1" w:rsidRPr="00430D7D" w:rsidRDefault="00BD62D1" w:rsidP="003B4151">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430D7D">
              <w:rPr>
                <w:sz w:val="18"/>
              </w:rPr>
              <w:t>al ponte</w:t>
            </w:r>
          </w:p>
          <w:p w:rsidR="00BD62D1" w:rsidRPr="00430D7D" w:rsidRDefault="00BD62D1" w:rsidP="003B4151">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430D7D">
              <w:rPr>
                <w:sz w:val="18"/>
              </w:rPr>
              <w:t>1</w:t>
            </w:r>
            <w:r w:rsidRPr="00430D7D">
              <w:rPr>
                <w:sz w:val="18"/>
                <w:vertAlign w:val="superscript"/>
              </w:rPr>
              <w:t>a</w:t>
            </w:r>
            <w:r w:rsidRPr="00430D7D">
              <w:rPr>
                <w:sz w:val="18"/>
              </w:rPr>
              <w:t xml:space="preserve"> marcia</w:t>
            </w:r>
          </w:p>
          <w:p w:rsidR="00BD62D1" w:rsidRPr="00430D7D" w:rsidRDefault="00BD62D1" w:rsidP="003B4151">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430D7D">
              <w:rPr>
                <w:sz w:val="18"/>
              </w:rPr>
              <w:t>2</w:t>
            </w:r>
            <w:r w:rsidRPr="00430D7D">
              <w:rPr>
                <w:sz w:val="18"/>
                <w:vertAlign w:val="superscript"/>
              </w:rPr>
              <w:t>a</w:t>
            </w:r>
            <w:r w:rsidRPr="00430D7D">
              <w:rPr>
                <w:sz w:val="18"/>
              </w:rPr>
              <w:t xml:space="preserve"> marcia</w:t>
            </w:r>
          </w:p>
          <w:p w:rsidR="00BD62D1" w:rsidRPr="00430D7D" w:rsidRDefault="00BD62D1" w:rsidP="003B4151">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430D7D">
              <w:rPr>
                <w:sz w:val="18"/>
              </w:rPr>
              <w:t>3</w:t>
            </w:r>
            <w:r w:rsidRPr="00430D7D">
              <w:rPr>
                <w:sz w:val="18"/>
                <w:vertAlign w:val="superscript"/>
              </w:rPr>
              <w:t>a</w:t>
            </w:r>
            <w:r w:rsidRPr="00430D7D">
              <w:rPr>
                <w:sz w:val="18"/>
              </w:rPr>
              <w:t xml:space="preserve"> marcia</w:t>
            </w:r>
          </w:p>
          <w:p w:rsidR="00BD62D1" w:rsidRPr="00430D7D" w:rsidRDefault="00BD62D1" w:rsidP="003B4151">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430D7D">
              <w:rPr>
                <w:sz w:val="18"/>
              </w:rPr>
              <w:t>4</w:t>
            </w:r>
            <w:r w:rsidRPr="00430D7D">
              <w:rPr>
                <w:sz w:val="18"/>
                <w:vertAlign w:val="superscript"/>
              </w:rPr>
              <w:t>a</w:t>
            </w:r>
            <w:r w:rsidRPr="00430D7D">
              <w:rPr>
                <w:sz w:val="18"/>
              </w:rPr>
              <w:t xml:space="preserve"> marcia</w:t>
            </w:r>
          </w:p>
          <w:p w:rsidR="00BD62D1" w:rsidRPr="00430D7D" w:rsidRDefault="00BD62D1" w:rsidP="003B4151">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430D7D">
              <w:rPr>
                <w:sz w:val="18"/>
              </w:rPr>
              <w:t>5</w:t>
            </w:r>
            <w:r w:rsidRPr="00430D7D">
              <w:rPr>
                <w:sz w:val="18"/>
                <w:vertAlign w:val="superscript"/>
              </w:rPr>
              <w:t>a</w:t>
            </w:r>
            <w:r w:rsidRPr="00430D7D">
              <w:rPr>
                <w:sz w:val="18"/>
              </w:rPr>
              <w:t xml:space="preserve"> marcia</w:t>
            </w:r>
          </w:p>
          <w:p w:rsidR="00BD62D1" w:rsidRPr="00430D7D" w:rsidRDefault="00BD62D1" w:rsidP="003B4151">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430D7D">
              <w:rPr>
                <w:sz w:val="18"/>
              </w:rPr>
              <w:t>6</w:t>
            </w:r>
            <w:r w:rsidRPr="00430D7D">
              <w:rPr>
                <w:sz w:val="18"/>
                <w:vertAlign w:val="superscript"/>
              </w:rPr>
              <w:t>a</w:t>
            </w:r>
            <w:r w:rsidRPr="00430D7D">
              <w:rPr>
                <w:sz w:val="18"/>
              </w:rPr>
              <w:t xml:space="preserve"> marcia</w:t>
            </w:r>
          </w:p>
          <w:p w:rsidR="00BD62D1" w:rsidRPr="00430D7D" w:rsidRDefault="00BD62D1" w:rsidP="003B4151">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430D7D">
              <w:rPr>
                <w:sz w:val="18"/>
              </w:rPr>
              <w:t>7</w:t>
            </w:r>
            <w:r w:rsidRPr="00430D7D">
              <w:rPr>
                <w:sz w:val="18"/>
                <w:vertAlign w:val="superscript"/>
              </w:rPr>
              <w:t>a</w:t>
            </w:r>
            <w:r w:rsidRPr="00430D7D">
              <w:rPr>
                <w:sz w:val="18"/>
              </w:rPr>
              <w:t xml:space="preserve"> marcia</w:t>
            </w:r>
          </w:p>
          <w:p w:rsidR="00BD62D1" w:rsidRPr="00430D7D" w:rsidRDefault="00BD62D1" w:rsidP="003B4151">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430D7D">
              <w:rPr>
                <w:sz w:val="18"/>
              </w:rPr>
              <w:t>retromarcia 1</w:t>
            </w:r>
          </w:p>
          <w:p w:rsidR="00BD62D1" w:rsidRPr="00430D7D" w:rsidRDefault="00BD62D1" w:rsidP="003B4151">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430D7D">
              <w:rPr>
                <w:sz w:val="18"/>
              </w:rPr>
              <w:t>retromarcia 2</w:t>
            </w:r>
          </w:p>
        </w:tc>
        <w:tc>
          <w:tcPr>
            <w:tcW w:w="4103" w:type="dxa"/>
          </w:tcPr>
          <w:p w:rsidR="00BD62D1" w:rsidRPr="00430D7D" w:rsidRDefault="00BD62D1" w:rsidP="003B4151">
            <w:pPr>
              <w:tabs>
                <w:tab w:val="left" w:pos="708"/>
                <w:tab w:val="left" w:pos="2268"/>
                <w:tab w:val="left" w:pos="3402"/>
                <w:tab w:val="left" w:pos="4962"/>
                <w:tab w:val="left" w:pos="7655"/>
              </w:tabs>
              <w:overflowPunct w:val="0"/>
              <w:autoSpaceDE w:val="0"/>
              <w:autoSpaceDN w:val="0"/>
              <w:adjustRightInd w:val="0"/>
              <w:spacing w:after="0" w:line="194" w:lineRule="atLeast"/>
              <w:rPr>
                <w:sz w:val="18"/>
                <w:szCs w:val="18"/>
              </w:rPr>
            </w:pPr>
            <w:r w:rsidRPr="00430D7D">
              <w:rPr>
                <w:sz w:val="18"/>
              </w:rPr>
              <w:t>2,82</w:t>
            </w:r>
          </w:p>
          <w:p w:rsidR="00BD62D1" w:rsidRPr="00430D7D" w:rsidRDefault="00BD62D1" w:rsidP="003B4151">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430D7D">
              <w:rPr>
                <w:sz w:val="18"/>
              </w:rPr>
              <w:t>4,38</w:t>
            </w:r>
          </w:p>
          <w:p w:rsidR="00BD62D1" w:rsidRPr="00430D7D" w:rsidRDefault="00BD62D1" w:rsidP="003B4151">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430D7D">
              <w:rPr>
                <w:sz w:val="18"/>
              </w:rPr>
              <w:t>2,86</w:t>
            </w:r>
          </w:p>
          <w:p w:rsidR="00BD62D1" w:rsidRPr="00430D7D" w:rsidRDefault="00BD62D1" w:rsidP="003B4151">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430D7D">
              <w:rPr>
                <w:sz w:val="18"/>
              </w:rPr>
              <w:t>1,92</w:t>
            </w:r>
          </w:p>
          <w:p w:rsidR="00BD62D1" w:rsidRPr="00430D7D" w:rsidRDefault="00BD62D1" w:rsidP="003B4151">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430D7D">
              <w:rPr>
                <w:sz w:val="18"/>
              </w:rPr>
              <w:t>1,37</w:t>
            </w:r>
          </w:p>
          <w:p w:rsidR="00BD62D1" w:rsidRPr="00430D7D" w:rsidRDefault="00BD62D1" w:rsidP="003B4151">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430D7D">
              <w:rPr>
                <w:sz w:val="18"/>
              </w:rPr>
              <w:t>1,00</w:t>
            </w:r>
          </w:p>
          <w:p w:rsidR="00BD62D1" w:rsidRPr="00430D7D" w:rsidRDefault="00BD62D1" w:rsidP="003B4151">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430D7D">
              <w:rPr>
                <w:sz w:val="18"/>
              </w:rPr>
              <w:t>0,82</w:t>
            </w:r>
          </w:p>
          <w:p w:rsidR="00BD62D1" w:rsidRPr="00430D7D" w:rsidRDefault="00BD62D1" w:rsidP="003B4151">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430D7D">
              <w:rPr>
                <w:sz w:val="18"/>
              </w:rPr>
              <w:t>0,73</w:t>
            </w:r>
          </w:p>
          <w:p w:rsidR="00BD62D1" w:rsidRPr="00430D7D" w:rsidRDefault="00BD62D1" w:rsidP="003B4151">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430D7D">
              <w:rPr>
                <w:sz w:val="18"/>
              </w:rPr>
              <w:t>3,42</w:t>
            </w:r>
          </w:p>
          <w:p w:rsidR="00BD62D1" w:rsidRPr="00430D7D" w:rsidRDefault="00BD62D1" w:rsidP="003B4151">
            <w:pPr>
              <w:tabs>
                <w:tab w:val="left" w:pos="708"/>
                <w:tab w:val="left" w:pos="2268"/>
                <w:tab w:val="left" w:pos="3402"/>
                <w:tab w:val="left" w:pos="4962"/>
                <w:tab w:val="left" w:pos="7655"/>
              </w:tabs>
              <w:overflowPunct w:val="0"/>
              <w:autoSpaceDE w:val="0"/>
              <w:autoSpaceDN w:val="0"/>
              <w:adjustRightInd w:val="0"/>
              <w:spacing w:after="0" w:line="194" w:lineRule="atLeast"/>
              <w:rPr>
                <w:bCs/>
                <w:sz w:val="18"/>
              </w:rPr>
            </w:pPr>
            <w:r w:rsidRPr="00430D7D">
              <w:rPr>
                <w:sz w:val="18"/>
              </w:rPr>
              <w:t>2,23</w:t>
            </w:r>
          </w:p>
        </w:tc>
      </w:tr>
    </w:tbl>
    <w:p w:rsidR="00BD62D1" w:rsidRPr="00430D7D" w:rsidRDefault="00BD62D1" w:rsidP="00BD62D1">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sidRPr="00430D7D">
        <w:rPr>
          <w:b/>
          <w:sz w:val="18"/>
          <w:u w:val="single"/>
        </w:rPr>
        <w:t>Assetto</w:t>
      </w:r>
    </w:p>
    <w:tbl>
      <w:tblPr>
        <w:tblW w:w="7505" w:type="dxa"/>
        <w:tblInd w:w="8" w:type="dxa"/>
        <w:tblLayout w:type="fixed"/>
        <w:tblCellMar>
          <w:left w:w="0" w:type="dxa"/>
          <w:right w:w="0" w:type="dxa"/>
        </w:tblCellMar>
        <w:tblLook w:val="0000" w:firstRow="0" w:lastRow="0" w:firstColumn="0" w:lastColumn="0" w:noHBand="0" w:noVBand="0"/>
      </w:tblPr>
      <w:tblGrid>
        <w:gridCol w:w="3360"/>
        <w:gridCol w:w="4145"/>
      </w:tblGrid>
      <w:tr w:rsidR="00BD62D1" w:rsidRPr="00430D7D" w:rsidTr="003B4151">
        <w:tc>
          <w:tcPr>
            <w:tcW w:w="3360" w:type="dxa"/>
          </w:tcPr>
          <w:p w:rsidR="00BD62D1" w:rsidRPr="00430D7D" w:rsidRDefault="00BD62D1" w:rsidP="003B4151">
            <w:pPr>
              <w:tabs>
                <w:tab w:val="left" w:pos="708"/>
                <w:tab w:val="left" w:pos="993"/>
                <w:tab w:val="left" w:pos="3402"/>
                <w:tab w:val="left" w:pos="7655"/>
              </w:tabs>
              <w:overflowPunct w:val="0"/>
              <w:autoSpaceDE w:val="0"/>
              <w:autoSpaceDN w:val="0"/>
              <w:adjustRightInd w:val="0"/>
              <w:spacing w:after="0" w:line="194" w:lineRule="atLeast"/>
              <w:rPr>
                <w:bCs/>
                <w:sz w:val="18"/>
                <w:highlight w:val="yellow"/>
              </w:rPr>
            </w:pPr>
            <w:r w:rsidRPr="00430D7D">
              <w:rPr>
                <w:sz w:val="18"/>
              </w:rPr>
              <w:t>Avantreno</w:t>
            </w:r>
            <w:r w:rsidRPr="00430D7D">
              <w:rPr>
                <w:sz w:val="18"/>
                <w:highlight w:val="yellow"/>
              </w:rPr>
              <w:t xml:space="preserve"> </w:t>
            </w:r>
          </w:p>
        </w:tc>
        <w:tc>
          <w:tcPr>
            <w:tcW w:w="4145" w:type="dxa"/>
          </w:tcPr>
          <w:p w:rsidR="00BD62D1" w:rsidRPr="00430D7D" w:rsidRDefault="00BD62D1" w:rsidP="003B4151">
            <w:pPr>
              <w:tabs>
                <w:tab w:val="left" w:pos="708"/>
                <w:tab w:val="left" w:pos="993"/>
                <w:tab w:val="left" w:pos="3402"/>
                <w:tab w:val="left" w:pos="7655"/>
              </w:tabs>
              <w:overflowPunct w:val="0"/>
              <w:autoSpaceDE w:val="0"/>
              <w:autoSpaceDN w:val="0"/>
              <w:adjustRightInd w:val="0"/>
              <w:spacing w:after="0" w:line="194" w:lineRule="atLeast"/>
              <w:rPr>
                <w:bCs/>
                <w:sz w:val="18"/>
              </w:rPr>
            </w:pPr>
            <w:r w:rsidRPr="00430D7D">
              <w:rPr>
                <w:sz w:val="18"/>
              </w:rPr>
              <w:t>a quattro bracci, con sospensioni pneumatiche, ammortizzatori monotubo, barra stabilizzatrice</w:t>
            </w:r>
          </w:p>
        </w:tc>
      </w:tr>
      <w:tr w:rsidR="00BD62D1" w:rsidRPr="00430D7D" w:rsidTr="003B4151">
        <w:tc>
          <w:tcPr>
            <w:tcW w:w="3360" w:type="dxa"/>
          </w:tcPr>
          <w:p w:rsidR="00BD62D1" w:rsidRPr="00430D7D" w:rsidRDefault="00BD62D1" w:rsidP="003B4151">
            <w:pPr>
              <w:tabs>
                <w:tab w:val="left" w:pos="708"/>
                <w:tab w:val="left" w:pos="993"/>
                <w:tab w:val="left" w:pos="3402"/>
                <w:tab w:val="left" w:pos="7655"/>
              </w:tabs>
              <w:overflowPunct w:val="0"/>
              <w:autoSpaceDE w:val="0"/>
              <w:autoSpaceDN w:val="0"/>
              <w:adjustRightInd w:val="0"/>
              <w:spacing w:after="0" w:line="194" w:lineRule="atLeast"/>
              <w:rPr>
                <w:bCs/>
                <w:sz w:val="18"/>
                <w:highlight w:val="yellow"/>
              </w:rPr>
            </w:pPr>
            <w:r w:rsidRPr="00430D7D">
              <w:rPr>
                <w:sz w:val="18"/>
              </w:rPr>
              <w:t xml:space="preserve">Retrotreno </w:t>
            </w:r>
          </w:p>
        </w:tc>
        <w:tc>
          <w:tcPr>
            <w:tcW w:w="4145" w:type="dxa"/>
          </w:tcPr>
          <w:p w:rsidR="00BD62D1" w:rsidRPr="00430D7D" w:rsidRDefault="00BD62D1" w:rsidP="003B4151">
            <w:pPr>
              <w:tabs>
                <w:tab w:val="left" w:pos="708"/>
                <w:tab w:val="left" w:pos="993"/>
                <w:tab w:val="left" w:pos="3402"/>
                <w:tab w:val="left" w:pos="7655"/>
              </w:tabs>
              <w:overflowPunct w:val="0"/>
              <w:autoSpaceDE w:val="0"/>
              <w:autoSpaceDN w:val="0"/>
              <w:adjustRightInd w:val="0"/>
              <w:spacing w:after="0" w:line="194" w:lineRule="atLeast"/>
              <w:rPr>
                <w:bCs/>
                <w:sz w:val="18"/>
              </w:rPr>
            </w:pPr>
            <w:r w:rsidRPr="00430D7D">
              <w:rPr>
                <w:sz w:val="18"/>
              </w:rPr>
              <w:t>a bracci multipli, con sospensioni pneumatiche, ammortizzatori monotubo, barra stabilizzatrice</w:t>
            </w:r>
          </w:p>
        </w:tc>
      </w:tr>
      <w:tr w:rsidR="00BD62D1" w:rsidRPr="00430D7D" w:rsidTr="003B4151">
        <w:tc>
          <w:tcPr>
            <w:tcW w:w="3360" w:type="dxa"/>
          </w:tcPr>
          <w:p w:rsidR="00BD62D1" w:rsidRPr="00430D7D" w:rsidRDefault="00BD62D1" w:rsidP="003B4151">
            <w:pPr>
              <w:tabs>
                <w:tab w:val="left" w:pos="708"/>
                <w:tab w:val="left" w:pos="3402"/>
                <w:tab w:val="left" w:pos="7655"/>
              </w:tabs>
              <w:overflowPunct w:val="0"/>
              <w:autoSpaceDE w:val="0"/>
              <w:autoSpaceDN w:val="0"/>
              <w:adjustRightInd w:val="0"/>
              <w:spacing w:after="0" w:line="194" w:lineRule="atLeast"/>
              <w:rPr>
                <w:bCs/>
                <w:sz w:val="18"/>
              </w:rPr>
            </w:pPr>
            <w:r w:rsidRPr="00430D7D">
              <w:rPr>
                <w:sz w:val="18"/>
              </w:rPr>
              <w:t>Impianto frenante</w:t>
            </w:r>
          </w:p>
        </w:tc>
        <w:tc>
          <w:tcPr>
            <w:tcW w:w="4145" w:type="dxa"/>
          </w:tcPr>
          <w:p w:rsidR="00BD62D1" w:rsidRPr="00430D7D" w:rsidRDefault="00BD62D1" w:rsidP="003B4151">
            <w:pPr>
              <w:tabs>
                <w:tab w:val="left" w:pos="708"/>
                <w:tab w:val="left" w:pos="3402"/>
                <w:tab w:val="left" w:pos="7655"/>
              </w:tabs>
              <w:overflowPunct w:val="0"/>
              <w:autoSpaceDE w:val="0"/>
              <w:autoSpaceDN w:val="0"/>
              <w:adjustRightInd w:val="0"/>
              <w:spacing w:after="0" w:line="194" w:lineRule="atLeast"/>
              <w:rPr>
                <w:bCs/>
                <w:sz w:val="18"/>
              </w:rPr>
            </w:pPr>
            <w:r w:rsidRPr="00430D7D">
              <w:rPr>
                <w:sz w:val="18"/>
              </w:rPr>
              <w:t>freni a disco anteriori autoventilanti e forati, freni a disco posteriori autoventilanti, freno di stazionamento elettrico, ABS, Brake Assist, ESP</w:t>
            </w:r>
            <w:r w:rsidRPr="00430D7D">
              <w:rPr>
                <w:sz w:val="18"/>
                <w:vertAlign w:val="superscript"/>
              </w:rPr>
              <w:t>®</w:t>
            </w:r>
          </w:p>
        </w:tc>
      </w:tr>
      <w:tr w:rsidR="00BD62D1" w:rsidRPr="00430D7D" w:rsidTr="003B4151">
        <w:tc>
          <w:tcPr>
            <w:tcW w:w="3360" w:type="dxa"/>
          </w:tcPr>
          <w:p w:rsidR="00BD62D1" w:rsidRPr="00430D7D" w:rsidRDefault="00BD62D1" w:rsidP="003B4151">
            <w:pPr>
              <w:tabs>
                <w:tab w:val="left" w:pos="708"/>
                <w:tab w:val="left" w:pos="3402"/>
                <w:tab w:val="left" w:pos="7655"/>
              </w:tabs>
              <w:overflowPunct w:val="0"/>
              <w:autoSpaceDE w:val="0"/>
              <w:autoSpaceDN w:val="0"/>
              <w:adjustRightInd w:val="0"/>
              <w:spacing w:after="0" w:line="194" w:lineRule="atLeast"/>
              <w:rPr>
                <w:bCs/>
                <w:sz w:val="18"/>
                <w:highlight w:val="yellow"/>
              </w:rPr>
            </w:pPr>
            <w:r w:rsidRPr="00430D7D">
              <w:rPr>
                <w:sz w:val="18"/>
              </w:rPr>
              <w:t>Sterzo</w:t>
            </w:r>
          </w:p>
        </w:tc>
        <w:tc>
          <w:tcPr>
            <w:tcW w:w="4145" w:type="dxa"/>
          </w:tcPr>
          <w:p w:rsidR="00BD62D1" w:rsidRPr="00430D7D" w:rsidRDefault="00BD62D1" w:rsidP="003B4151">
            <w:pPr>
              <w:tabs>
                <w:tab w:val="left" w:pos="708"/>
                <w:tab w:val="left" w:pos="3402"/>
                <w:tab w:val="left" w:pos="7655"/>
              </w:tabs>
              <w:overflowPunct w:val="0"/>
              <w:autoSpaceDE w:val="0"/>
              <w:autoSpaceDN w:val="0"/>
              <w:adjustRightInd w:val="0"/>
              <w:spacing w:after="0" w:line="194" w:lineRule="atLeast"/>
              <w:rPr>
                <w:bCs/>
                <w:sz w:val="18"/>
                <w:highlight w:val="yellow"/>
              </w:rPr>
            </w:pPr>
            <w:r w:rsidRPr="00430D7D">
              <w:rPr>
                <w:sz w:val="18"/>
              </w:rPr>
              <w:t>servosterzo elettromeccanico a cremagliera</w:t>
            </w:r>
          </w:p>
        </w:tc>
      </w:tr>
      <w:tr w:rsidR="00BD62D1" w:rsidRPr="00430D7D" w:rsidTr="003B4151">
        <w:tc>
          <w:tcPr>
            <w:tcW w:w="3360" w:type="dxa"/>
          </w:tcPr>
          <w:p w:rsidR="00BD62D1" w:rsidRPr="00430D7D" w:rsidRDefault="00BD62D1" w:rsidP="003B4151">
            <w:pPr>
              <w:tabs>
                <w:tab w:val="left" w:pos="708"/>
                <w:tab w:val="left" w:pos="3402"/>
                <w:tab w:val="left" w:pos="7655"/>
              </w:tabs>
              <w:overflowPunct w:val="0"/>
              <w:autoSpaceDE w:val="0"/>
              <w:autoSpaceDN w:val="0"/>
              <w:adjustRightInd w:val="0"/>
              <w:spacing w:after="0" w:line="194" w:lineRule="atLeast"/>
              <w:rPr>
                <w:bCs/>
                <w:sz w:val="18"/>
              </w:rPr>
            </w:pPr>
            <w:r w:rsidRPr="00430D7D">
              <w:rPr>
                <w:sz w:val="18"/>
              </w:rPr>
              <w:t>Cerchi</w:t>
            </w:r>
          </w:p>
        </w:tc>
        <w:tc>
          <w:tcPr>
            <w:tcW w:w="4145" w:type="dxa"/>
          </w:tcPr>
          <w:p w:rsidR="00BD62D1" w:rsidRPr="00430D7D" w:rsidRDefault="00BD62D1" w:rsidP="003B4151">
            <w:pPr>
              <w:tabs>
                <w:tab w:val="left" w:pos="708"/>
                <w:tab w:val="left" w:pos="3402"/>
                <w:tab w:val="left" w:pos="7655"/>
              </w:tabs>
              <w:overflowPunct w:val="0"/>
              <w:autoSpaceDE w:val="0"/>
              <w:autoSpaceDN w:val="0"/>
              <w:adjustRightInd w:val="0"/>
              <w:spacing w:after="0" w:line="194" w:lineRule="atLeast"/>
              <w:rPr>
                <w:bCs/>
                <w:sz w:val="18"/>
              </w:rPr>
            </w:pPr>
            <w:r w:rsidRPr="00430D7D">
              <w:rPr>
                <w:sz w:val="18"/>
              </w:rPr>
              <w:t>8,0 J x 18 (</w:t>
            </w:r>
            <w:proofErr w:type="spellStart"/>
            <w:r w:rsidRPr="00430D7D">
              <w:rPr>
                <w:sz w:val="18"/>
              </w:rPr>
              <w:t>ant</w:t>
            </w:r>
            <w:proofErr w:type="spellEnd"/>
            <w:r w:rsidRPr="00430D7D">
              <w:rPr>
                <w:sz w:val="18"/>
              </w:rPr>
              <w:t>.), 9,5 J x 18 (post.)</w:t>
            </w:r>
          </w:p>
        </w:tc>
      </w:tr>
      <w:tr w:rsidR="00BD62D1" w:rsidRPr="00433353" w:rsidTr="003B4151">
        <w:tc>
          <w:tcPr>
            <w:tcW w:w="3360" w:type="dxa"/>
          </w:tcPr>
          <w:p w:rsidR="00BD62D1" w:rsidRPr="00430D7D" w:rsidRDefault="00BD62D1" w:rsidP="003B4151">
            <w:pPr>
              <w:tabs>
                <w:tab w:val="left" w:pos="708"/>
                <w:tab w:val="left" w:pos="3402"/>
                <w:tab w:val="left" w:pos="7655"/>
              </w:tabs>
              <w:overflowPunct w:val="0"/>
              <w:autoSpaceDE w:val="0"/>
              <w:autoSpaceDN w:val="0"/>
              <w:adjustRightInd w:val="0"/>
              <w:spacing w:after="0" w:line="194" w:lineRule="atLeast"/>
              <w:rPr>
                <w:bCs/>
                <w:sz w:val="18"/>
              </w:rPr>
            </w:pPr>
            <w:r w:rsidRPr="00430D7D">
              <w:rPr>
                <w:sz w:val="18"/>
              </w:rPr>
              <w:t>Pneumatici</w:t>
            </w:r>
          </w:p>
        </w:tc>
        <w:tc>
          <w:tcPr>
            <w:tcW w:w="4145" w:type="dxa"/>
          </w:tcPr>
          <w:p w:rsidR="00BD62D1" w:rsidRPr="00102323" w:rsidRDefault="00BD62D1" w:rsidP="003B4151">
            <w:pPr>
              <w:tabs>
                <w:tab w:val="left" w:pos="708"/>
                <w:tab w:val="left" w:pos="3402"/>
                <w:tab w:val="left" w:pos="7655"/>
              </w:tabs>
              <w:overflowPunct w:val="0"/>
              <w:autoSpaceDE w:val="0"/>
              <w:autoSpaceDN w:val="0"/>
              <w:adjustRightInd w:val="0"/>
              <w:spacing w:after="0" w:line="194" w:lineRule="atLeast"/>
              <w:rPr>
                <w:bCs/>
                <w:sz w:val="18"/>
                <w:lang w:val="en-US"/>
              </w:rPr>
            </w:pPr>
            <w:r w:rsidRPr="00102323">
              <w:rPr>
                <w:sz w:val="18"/>
                <w:lang w:val="en-US"/>
              </w:rPr>
              <w:t>245/50 R 18 W (ant.), 275/45 R 18 W (post.)</w:t>
            </w:r>
          </w:p>
        </w:tc>
      </w:tr>
    </w:tbl>
    <w:p w:rsidR="00BD62D1" w:rsidRPr="00430D7D" w:rsidRDefault="00BD62D1" w:rsidP="00BD62D1">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sidRPr="00430D7D">
        <w:rPr>
          <w:b/>
          <w:sz w:val="18"/>
          <w:u w:val="single"/>
        </w:rPr>
        <w:t>Dimensioni e pesi</w:t>
      </w:r>
    </w:p>
    <w:tbl>
      <w:tblPr>
        <w:tblW w:w="7506" w:type="dxa"/>
        <w:tblInd w:w="8" w:type="dxa"/>
        <w:tblLayout w:type="fixed"/>
        <w:tblCellMar>
          <w:left w:w="0" w:type="dxa"/>
          <w:right w:w="0" w:type="dxa"/>
        </w:tblCellMar>
        <w:tblLook w:val="0000" w:firstRow="0" w:lastRow="0" w:firstColumn="0" w:lastColumn="0" w:noHBand="0" w:noVBand="0"/>
      </w:tblPr>
      <w:tblGrid>
        <w:gridCol w:w="3685"/>
        <w:gridCol w:w="1026"/>
        <w:gridCol w:w="2795"/>
      </w:tblGrid>
      <w:tr w:rsidR="00BD62D1" w:rsidRPr="00430D7D" w:rsidTr="000B3A8D">
        <w:tc>
          <w:tcPr>
            <w:tcW w:w="3685"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Passo</w:t>
            </w:r>
          </w:p>
        </w:tc>
        <w:tc>
          <w:tcPr>
            <w:tcW w:w="1026"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mm</w:t>
            </w:r>
          </w:p>
        </w:tc>
        <w:tc>
          <w:tcPr>
            <w:tcW w:w="2795"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3165</w:t>
            </w:r>
          </w:p>
        </w:tc>
      </w:tr>
      <w:tr w:rsidR="00BD62D1" w:rsidRPr="00430D7D" w:rsidTr="000B3A8D">
        <w:tc>
          <w:tcPr>
            <w:tcW w:w="3685"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 xml:space="preserve">Carreggiata </w:t>
            </w:r>
            <w:proofErr w:type="spellStart"/>
            <w:r w:rsidRPr="00430D7D">
              <w:rPr>
                <w:sz w:val="18"/>
              </w:rPr>
              <w:t>ant</w:t>
            </w:r>
            <w:proofErr w:type="spellEnd"/>
            <w:r w:rsidRPr="00430D7D">
              <w:rPr>
                <w:sz w:val="18"/>
              </w:rPr>
              <w:t>./post.</w:t>
            </w:r>
          </w:p>
        </w:tc>
        <w:tc>
          <w:tcPr>
            <w:tcW w:w="1026"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mm</w:t>
            </w:r>
          </w:p>
        </w:tc>
        <w:tc>
          <w:tcPr>
            <w:tcW w:w="2795"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1624/1632</w:t>
            </w:r>
          </w:p>
        </w:tc>
      </w:tr>
      <w:tr w:rsidR="00BD62D1" w:rsidRPr="00430D7D" w:rsidTr="000B3A8D">
        <w:tc>
          <w:tcPr>
            <w:tcW w:w="3685"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Lunghezza (complessiva)</w:t>
            </w:r>
          </w:p>
        </w:tc>
        <w:tc>
          <w:tcPr>
            <w:tcW w:w="1026"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mm</w:t>
            </w:r>
          </w:p>
        </w:tc>
        <w:tc>
          <w:tcPr>
            <w:tcW w:w="2795"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5246</w:t>
            </w:r>
          </w:p>
        </w:tc>
      </w:tr>
      <w:tr w:rsidR="00BD62D1" w:rsidRPr="00430D7D" w:rsidTr="000B3A8D">
        <w:tc>
          <w:tcPr>
            <w:tcW w:w="3685"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Larghezza (complessiva)</w:t>
            </w:r>
          </w:p>
        </w:tc>
        <w:tc>
          <w:tcPr>
            <w:tcW w:w="1026"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mm</w:t>
            </w:r>
          </w:p>
        </w:tc>
        <w:tc>
          <w:tcPr>
            <w:tcW w:w="2795"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1899</w:t>
            </w:r>
          </w:p>
        </w:tc>
      </w:tr>
      <w:tr w:rsidR="00BD62D1" w:rsidRPr="00430D7D" w:rsidTr="000B3A8D">
        <w:tc>
          <w:tcPr>
            <w:tcW w:w="3685"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Altezza (complessiva)</w:t>
            </w:r>
          </w:p>
        </w:tc>
        <w:tc>
          <w:tcPr>
            <w:tcW w:w="1026"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mm</w:t>
            </w:r>
          </w:p>
        </w:tc>
        <w:tc>
          <w:tcPr>
            <w:tcW w:w="2795"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1494</w:t>
            </w:r>
          </w:p>
        </w:tc>
      </w:tr>
      <w:tr w:rsidR="00BD62D1" w:rsidRPr="00430D7D" w:rsidTr="000B3A8D">
        <w:tc>
          <w:tcPr>
            <w:tcW w:w="3685"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Diametro di volta</w:t>
            </w:r>
          </w:p>
        </w:tc>
        <w:tc>
          <w:tcPr>
            <w:tcW w:w="1026"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m</w:t>
            </w:r>
          </w:p>
        </w:tc>
        <w:tc>
          <w:tcPr>
            <w:tcW w:w="2795"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12,3</w:t>
            </w:r>
          </w:p>
        </w:tc>
      </w:tr>
      <w:tr w:rsidR="00BD62D1" w:rsidRPr="00430D7D" w:rsidTr="000B3A8D">
        <w:tc>
          <w:tcPr>
            <w:tcW w:w="3685"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Volume bagagliaio max.*</w:t>
            </w:r>
          </w:p>
        </w:tc>
        <w:tc>
          <w:tcPr>
            <w:tcW w:w="1026"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l</w:t>
            </w:r>
          </w:p>
        </w:tc>
        <w:tc>
          <w:tcPr>
            <w:tcW w:w="2795"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395</w:t>
            </w:r>
          </w:p>
        </w:tc>
      </w:tr>
      <w:tr w:rsidR="00BD62D1" w:rsidRPr="00430D7D" w:rsidTr="000B3A8D">
        <w:tc>
          <w:tcPr>
            <w:tcW w:w="3685"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Peso in ordine di marcia secondo CE</w:t>
            </w:r>
          </w:p>
        </w:tc>
        <w:tc>
          <w:tcPr>
            <w:tcW w:w="1026"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kg</w:t>
            </w:r>
          </w:p>
        </w:tc>
        <w:tc>
          <w:tcPr>
            <w:tcW w:w="2795"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2215</w:t>
            </w:r>
          </w:p>
        </w:tc>
      </w:tr>
      <w:tr w:rsidR="00BD62D1" w:rsidRPr="00430D7D" w:rsidTr="000B3A8D">
        <w:tc>
          <w:tcPr>
            <w:tcW w:w="3685"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Carico utile</w:t>
            </w:r>
          </w:p>
        </w:tc>
        <w:tc>
          <w:tcPr>
            <w:tcW w:w="1026"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kg</w:t>
            </w:r>
          </w:p>
        </w:tc>
        <w:tc>
          <w:tcPr>
            <w:tcW w:w="2795"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610</w:t>
            </w:r>
          </w:p>
        </w:tc>
      </w:tr>
      <w:tr w:rsidR="00BD62D1" w:rsidRPr="00430D7D" w:rsidTr="000B3A8D">
        <w:tc>
          <w:tcPr>
            <w:tcW w:w="3685"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Massa complessiva</w:t>
            </w:r>
          </w:p>
        </w:tc>
        <w:tc>
          <w:tcPr>
            <w:tcW w:w="1026"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kg</w:t>
            </w:r>
          </w:p>
        </w:tc>
        <w:tc>
          <w:tcPr>
            <w:tcW w:w="2795"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2825</w:t>
            </w:r>
          </w:p>
        </w:tc>
      </w:tr>
      <w:tr w:rsidR="00BD62D1" w:rsidRPr="00430D7D" w:rsidTr="000B3A8D">
        <w:tc>
          <w:tcPr>
            <w:tcW w:w="3685"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Serbatoio/di cui riserva</w:t>
            </w:r>
          </w:p>
        </w:tc>
        <w:tc>
          <w:tcPr>
            <w:tcW w:w="1026"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l</w:t>
            </w:r>
          </w:p>
        </w:tc>
        <w:tc>
          <w:tcPr>
            <w:tcW w:w="2795"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70/8</w:t>
            </w:r>
          </w:p>
        </w:tc>
      </w:tr>
    </w:tbl>
    <w:p w:rsidR="00430D7D" w:rsidRDefault="00430D7D" w:rsidP="00BD62D1">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p>
    <w:p w:rsidR="00BD62D1" w:rsidRPr="00430D7D" w:rsidRDefault="00430D7D" w:rsidP="00BD62D1">
      <w:pPr>
        <w:pBdr>
          <w:top w:val="single" w:sz="4" w:space="1" w:color="auto"/>
        </w:pBdr>
        <w:tabs>
          <w:tab w:val="left" w:pos="2279"/>
          <w:tab w:val="left" w:pos="2580"/>
          <w:tab w:val="left" w:pos="2836"/>
          <w:tab w:val="left" w:pos="5102"/>
        </w:tabs>
        <w:overflowPunct w:val="0"/>
        <w:autoSpaceDE w:val="0"/>
        <w:autoSpaceDN w:val="0"/>
        <w:adjustRightInd w:val="0"/>
        <w:spacing w:before="32" w:after="23" w:line="192" w:lineRule="atLeast"/>
        <w:rPr>
          <w:b/>
          <w:sz w:val="18"/>
          <w:u w:val="single"/>
        </w:rPr>
      </w:pPr>
      <w:r>
        <w:rPr>
          <w:b/>
          <w:sz w:val="18"/>
          <w:u w:val="single"/>
        </w:rPr>
        <w:br w:type="column"/>
      </w:r>
      <w:r w:rsidR="00BD62D1" w:rsidRPr="00430D7D">
        <w:rPr>
          <w:b/>
          <w:sz w:val="18"/>
          <w:u w:val="single"/>
        </w:rPr>
        <w:lastRenderedPageBreak/>
        <w:t xml:space="preserve">Prestazioni e consumi </w:t>
      </w:r>
    </w:p>
    <w:tbl>
      <w:tblPr>
        <w:tblW w:w="7505" w:type="dxa"/>
        <w:tblInd w:w="8" w:type="dxa"/>
        <w:tblLayout w:type="fixed"/>
        <w:tblCellMar>
          <w:left w:w="0" w:type="dxa"/>
          <w:right w:w="0" w:type="dxa"/>
        </w:tblCellMar>
        <w:tblLook w:val="0000" w:firstRow="0" w:lastRow="0" w:firstColumn="0" w:lastColumn="0" w:noHBand="0" w:noVBand="0"/>
      </w:tblPr>
      <w:tblGrid>
        <w:gridCol w:w="3685"/>
        <w:gridCol w:w="1025"/>
        <w:gridCol w:w="2795"/>
      </w:tblGrid>
      <w:tr w:rsidR="00BD62D1" w:rsidRPr="00430D7D" w:rsidTr="000B3A8D">
        <w:tc>
          <w:tcPr>
            <w:tcW w:w="3685"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Accelerazione 0-100 km/h</w:t>
            </w:r>
          </w:p>
        </w:tc>
        <w:tc>
          <w:tcPr>
            <w:tcW w:w="1025"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s</w:t>
            </w:r>
          </w:p>
        </w:tc>
        <w:tc>
          <w:tcPr>
            <w:tcW w:w="2795"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5,2</w:t>
            </w:r>
          </w:p>
        </w:tc>
      </w:tr>
      <w:tr w:rsidR="00BD62D1" w:rsidRPr="00430D7D" w:rsidTr="000B3A8D">
        <w:tc>
          <w:tcPr>
            <w:tcW w:w="3685"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Velocità massima</w:t>
            </w:r>
          </w:p>
        </w:tc>
        <w:tc>
          <w:tcPr>
            <w:tcW w:w="1025"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km/h</w:t>
            </w:r>
          </w:p>
        </w:tc>
        <w:tc>
          <w:tcPr>
            <w:tcW w:w="2795" w:type="dxa"/>
          </w:tcPr>
          <w:p w:rsidR="00BD62D1" w:rsidRPr="00430D7D" w:rsidRDefault="00BD62D1"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250</w:t>
            </w:r>
          </w:p>
        </w:tc>
      </w:tr>
      <w:tr w:rsidR="00083EFF" w:rsidRPr="00430D7D" w:rsidTr="000B3A8D">
        <w:tc>
          <w:tcPr>
            <w:tcW w:w="3685" w:type="dxa"/>
          </w:tcPr>
          <w:p w:rsidR="00083EFF" w:rsidRPr="00430D7D" w:rsidRDefault="00083EFF"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Velocità massima a trazione elettrica</w:t>
            </w:r>
          </w:p>
        </w:tc>
        <w:tc>
          <w:tcPr>
            <w:tcW w:w="1025" w:type="dxa"/>
          </w:tcPr>
          <w:p w:rsidR="00083EFF" w:rsidRPr="00430D7D" w:rsidRDefault="00083EFF"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km/h</w:t>
            </w:r>
          </w:p>
        </w:tc>
        <w:tc>
          <w:tcPr>
            <w:tcW w:w="2795" w:type="dxa"/>
          </w:tcPr>
          <w:p w:rsidR="00083EFF" w:rsidRPr="00430D7D" w:rsidRDefault="00083EFF"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140</w:t>
            </w:r>
          </w:p>
        </w:tc>
      </w:tr>
      <w:tr w:rsidR="00BD62D1" w:rsidRPr="00430D7D" w:rsidTr="000B3A8D">
        <w:tc>
          <w:tcPr>
            <w:tcW w:w="3685" w:type="dxa"/>
          </w:tcPr>
          <w:p w:rsidR="00BD62D1" w:rsidRPr="00430D7D" w:rsidRDefault="007165C4"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Consumo combinato**</w:t>
            </w:r>
          </w:p>
        </w:tc>
        <w:tc>
          <w:tcPr>
            <w:tcW w:w="1025" w:type="dxa"/>
          </w:tcPr>
          <w:p w:rsidR="00BD62D1" w:rsidRPr="00430D7D" w:rsidRDefault="007165C4"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l/100 km</w:t>
            </w:r>
          </w:p>
        </w:tc>
        <w:tc>
          <w:tcPr>
            <w:tcW w:w="2795" w:type="dxa"/>
          </w:tcPr>
          <w:p w:rsidR="00BD62D1" w:rsidRPr="00430D7D" w:rsidRDefault="007165C4"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2,8</w:t>
            </w:r>
          </w:p>
        </w:tc>
      </w:tr>
      <w:tr w:rsidR="003B4151" w:rsidRPr="00430D7D" w:rsidTr="000B3A8D">
        <w:tc>
          <w:tcPr>
            <w:tcW w:w="3685" w:type="dxa"/>
          </w:tcPr>
          <w:p w:rsidR="003B4151" w:rsidRPr="00430D7D" w:rsidRDefault="007165C4"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Emissioni di CO</w:t>
            </w:r>
            <w:r w:rsidRPr="00430D7D">
              <w:rPr>
                <w:sz w:val="18"/>
                <w:vertAlign w:val="subscript"/>
              </w:rPr>
              <w:t>2</w:t>
            </w:r>
            <w:r w:rsidRPr="00430D7D">
              <w:rPr>
                <w:sz w:val="18"/>
              </w:rPr>
              <w:t>**</w:t>
            </w:r>
          </w:p>
        </w:tc>
        <w:tc>
          <w:tcPr>
            <w:tcW w:w="1025" w:type="dxa"/>
          </w:tcPr>
          <w:p w:rsidR="003B4151" w:rsidRPr="00430D7D" w:rsidRDefault="007165C4"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g/km</w:t>
            </w:r>
          </w:p>
        </w:tc>
        <w:tc>
          <w:tcPr>
            <w:tcW w:w="2795" w:type="dxa"/>
          </w:tcPr>
          <w:p w:rsidR="003B4151" w:rsidRPr="00430D7D" w:rsidRDefault="007165C4"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65</w:t>
            </w:r>
          </w:p>
        </w:tc>
      </w:tr>
      <w:tr w:rsidR="00BD62D1" w:rsidRPr="00430D7D" w:rsidTr="000B3A8D">
        <w:tc>
          <w:tcPr>
            <w:tcW w:w="3685" w:type="dxa"/>
          </w:tcPr>
          <w:p w:rsidR="00BD62D1" w:rsidRPr="00430D7D" w:rsidRDefault="007165C4"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Autonomia a trazione elettrica</w:t>
            </w:r>
          </w:p>
        </w:tc>
        <w:tc>
          <w:tcPr>
            <w:tcW w:w="1025" w:type="dxa"/>
          </w:tcPr>
          <w:p w:rsidR="00BD62D1" w:rsidRPr="00430D7D" w:rsidRDefault="007165C4"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km</w:t>
            </w:r>
          </w:p>
        </w:tc>
        <w:tc>
          <w:tcPr>
            <w:tcW w:w="2795" w:type="dxa"/>
          </w:tcPr>
          <w:p w:rsidR="00BD62D1" w:rsidRPr="00430D7D" w:rsidRDefault="007165C4"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33</w:t>
            </w:r>
          </w:p>
        </w:tc>
      </w:tr>
      <w:tr w:rsidR="00083EFF" w:rsidRPr="00430D7D" w:rsidTr="000B3A8D">
        <w:tc>
          <w:tcPr>
            <w:tcW w:w="3685" w:type="dxa"/>
          </w:tcPr>
          <w:p w:rsidR="00083EFF" w:rsidRPr="00430D7D" w:rsidRDefault="00083EFF" w:rsidP="00083EFF">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Tempo di ricarica 20%-100% (400V/16A – 230V/8A)***</w:t>
            </w:r>
          </w:p>
        </w:tc>
        <w:tc>
          <w:tcPr>
            <w:tcW w:w="1025" w:type="dxa"/>
          </w:tcPr>
          <w:p w:rsidR="00083EFF" w:rsidRPr="00430D7D" w:rsidRDefault="00083EFF"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h</w:t>
            </w:r>
          </w:p>
        </w:tc>
        <w:tc>
          <w:tcPr>
            <w:tcW w:w="2795" w:type="dxa"/>
          </w:tcPr>
          <w:p w:rsidR="00083EFF" w:rsidRPr="00430D7D" w:rsidRDefault="00083EFF" w:rsidP="003B4151">
            <w:pPr>
              <w:tabs>
                <w:tab w:val="left" w:pos="708"/>
                <w:tab w:val="left" w:pos="2268"/>
                <w:tab w:val="left" w:pos="3402"/>
                <w:tab w:val="left" w:pos="4962"/>
                <w:tab w:val="left" w:pos="6521"/>
              </w:tabs>
              <w:overflowPunct w:val="0"/>
              <w:autoSpaceDE w:val="0"/>
              <w:autoSpaceDN w:val="0"/>
              <w:adjustRightInd w:val="0"/>
              <w:spacing w:after="0" w:line="194" w:lineRule="atLeast"/>
              <w:rPr>
                <w:bCs/>
                <w:sz w:val="18"/>
              </w:rPr>
            </w:pPr>
            <w:r w:rsidRPr="00430D7D">
              <w:rPr>
                <w:sz w:val="18"/>
              </w:rPr>
              <w:t>2 -4,1</w:t>
            </w:r>
          </w:p>
        </w:tc>
      </w:tr>
    </w:tbl>
    <w:p w:rsidR="00430D7D" w:rsidRDefault="00430D7D" w:rsidP="00BD62D1">
      <w:pPr>
        <w:spacing w:after="0" w:line="276" w:lineRule="auto"/>
        <w:rPr>
          <w:sz w:val="16"/>
        </w:rPr>
      </w:pPr>
    </w:p>
    <w:p w:rsidR="00BD62D1" w:rsidRPr="00430D7D" w:rsidRDefault="00BD62D1" w:rsidP="00BD62D1">
      <w:pPr>
        <w:spacing w:after="0" w:line="276" w:lineRule="auto"/>
        <w:rPr>
          <w:sz w:val="16"/>
          <w:szCs w:val="22"/>
          <w:lang w:eastAsia="en-US"/>
        </w:rPr>
      </w:pPr>
      <w:r w:rsidRPr="00430D7D">
        <w:rPr>
          <w:sz w:val="16"/>
        </w:rPr>
        <w:t xml:space="preserve">*Secondo il metodo di misurazione VDA, **NEDC, ***Tempo di ricarica a 230V/8A, ad es. ad una comune presa di corrente. Con le opportune impostazioni sul comando del cavo di ricarica si ottengono tempi di ricarica più brevi (impostazione standard: 8A), se consentito dalla rete elettrica domestica. Tempo di ricarica a 400V/16A, ad es. con una </w:t>
      </w:r>
      <w:proofErr w:type="spellStart"/>
      <w:r w:rsidRPr="00430D7D">
        <w:rPr>
          <w:sz w:val="16"/>
        </w:rPr>
        <w:t>wallbox</w:t>
      </w:r>
      <w:proofErr w:type="spellEnd"/>
      <w:r w:rsidRPr="00430D7D">
        <w:rPr>
          <w:sz w:val="16"/>
        </w:rPr>
        <w:t>. I valori di tensione e di corrente indicati si riferiscono alla rete di alimentazione e possono essere limitati dalla vettura.</w:t>
      </w:r>
    </w:p>
    <w:p w:rsidR="000E2077" w:rsidRDefault="000E2077">
      <w:pPr>
        <w:spacing w:after="0" w:line="240" w:lineRule="auto"/>
        <w:rPr>
          <w:sz w:val="16"/>
        </w:rPr>
      </w:pPr>
    </w:p>
    <w:p w:rsidR="000E2077" w:rsidRDefault="000E2077">
      <w:pPr>
        <w:spacing w:after="0" w:line="240" w:lineRule="auto"/>
        <w:rPr>
          <w:sz w:val="16"/>
        </w:rPr>
      </w:pPr>
    </w:p>
    <w:p w:rsidR="000E2077" w:rsidRDefault="000E2077">
      <w:pPr>
        <w:spacing w:after="0" w:line="240" w:lineRule="auto"/>
        <w:rPr>
          <w:sz w:val="16"/>
        </w:rPr>
      </w:pPr>
    </w:p>
    <w:p w:rsidR="000E2077" w:rsidRDefault="000E2077">
      <w:pPr>
        <w:spacing w:after="0" w:line="240" w:lineRule="auto"/>
        <w:rPr>
          <w:sz w:val="16"/>
        </w:rPr>
      </w:pPr>
    </w:p>
    <w:p w:rsidR="000E2077" w:rsidRDefault="000E2077" w:rsidP="000E2077">
      <w:pPr>
        <w:spacing w:after="0" w:line="360" w:lineRule="auto"/>
        <w:rPr>
          <w:sz w:val="22"/>
        </w:rPr>
      </w:pPr>
    </w:p>
    <w:p w:rsidR="000E2077" w:rsidRPr="000E2077" w:rsidRDefault="000E2077" w:rsidP="000E2077">
      <w:pPr>
        <w:spacing w:after="0" w:line="360" w:lineRule="auto"/>
        <w:rPr>
          <w:rFonts w:ascii="Times New Roman" w:hAnsi="Times New Roman"/>
          <w:color w:val="000000"/>
          <w:sz w:val="24"/>
          <w:szCs w:val="24"/>
          <w:lang w:eastAsia="it-IT"/>
        </w:rPr>
      </w:pPr>
      <w:r w:rsidRPr="000E2077">
        <w:rPr>
          <w:sz w:val="22"/>
        </w:rPr>
        <w:t xml:space="preserve">Ulteriori informazioni su </w:t>
      </w:r>
      <w:r w:rsidRPr="000E2077">
        <w:rPr>
          <w:b/>
          <w:color w:val="000000"/>
          <w:sz w:val="22"/>
          <w:szCs w:val="22"/>
          <w:lang w:eastAsia="it-IT"/>
        </w:rPr>
        <w:t xml:space="preserve">media.mercedes-benz.it </w:t>
      </w:r>
      <w:r w:rsidRPr="000E2077">
        <w:rPr>
          <w:color w:val="000000"/>
          <w:sz w:val="22"/>
          <w:szCs w:val="22"/>
          <w:lang w:eastAsia="it-IT"/>
        </w:rPr>
        <w:t>e</w:t>
      </w:r>
      <w:r w:rsidRPr="000E2077">
        <w:rPr>
          <w:b/>
          <w:color w:val="000000"/>
          <w:sz w:val="22"/>
          <w:szCs w:val="22"/>
          <w:lang w:eastAsia="it-IT"/>
        </w:rPr>
        <w:t xml:space="preserve"> media.daimler.com</w:t>
      </w:r>
    </w:p>
    <w:p w:rsidR="003B4151" w:rsidRPr="00430D7D" w:rsidRDefault="003B4151">
      <w:pPr>
        <w:spacing w:after="0" w:line="240" w:lineRule="auto"/>
        <w:rPr>
          <w:sz w:val="16"/>
          <w:szCs w:val="22"/>
          <w:lang w:eastAsia="en-US"/>
        </w:rPr>
      </w:pPr>
      <w:r w:rsidRPr="00430D7D">
        <w:rPr>
          <w:sz w:val="16"/>
        </w:rPr>
        <w:br w:type="page"/>
      </w:r>
    </w:p>
    <w:p w:rsidR="003B4151" w:rsidRDefault="003B4151" w:rsidP="00433353">
      <w:pPr>
        <w:pStyle w:val="41Continoustext11ptbold"/>
        <w:suppressAutoHyphens w:val="0"/>
        <w:spacing w:line="360" w:lineRule="auto"/>
        <w:outlineLvl w:val="0"/>
        <w:rPr>
          <w:b w:val="0"/>
          <w:u w:val="single"/>
        </w:rPr>
      </w:pPr>
      <w:r w:rsidRPr="00430D7D">
        <w:rPr>
          <w:b w:val="0"/>
          <w:u w:val="single"/>
        </w:rPr>
        <w:lastRenderedPageBreak/>
        <w:t>Trazione</w:t>
      </w:r>
    </w:p>
    <w:p w:rsidR="00433353" w:rsidRPr="00430D7D" w:rsidRDefault="00433353" w:rsidP="00433353">
      <w:pPr>
        <w:pStyle w:val="41Continoustext11ptbold"/>
        <w:suppressAutoHyphens w:val="0"/>
        <w:spacing w:line="360" w:lineRule="auto"/>
        <w:outlineLvl w:val="0"/>
        <w:rPr>
          <w:b w:val="0"/>
          <w:u w:val="single"/>
        </w:rPr>
      </w:pPr>
    </w:p>
    <w:p w:rsidR="003B4151" w:rsidRDefault="003B4151" w:rsidP="00433353">
      <w:pPr>
        <w:pStyle w:val="20Headline"/>
        <w:spacing w:after="0" w:line="360" w:lineRule="auto"/>
        <w:outlineLvl w:val="0"/>
        <w:rPr>
          <w:b w:val="0"/>
          <w:noProof w:val="0"/>
          <w:szCs w:val="32"/>
        </w:rPr>
      </w:pPr>
      <w:r w:rsidRPr="00433353">
        <w:rPr>
          <w:b w:val="0"/>
          <w:noProof w:val="0"/>
          <w:szCs w:val="32"/>
        </w:rPr>
        <w:t>Efficienza = performance</w:t>
      </w:r>
    </w:p>
    <w:p w:rsidR="00433353" w:rsidRPr="00433353" w:rsidRDefault="00433353" w:rsidP="00433353">
      <w:pPr>
        <w:pStyle w:val="20Headline"/>
        <w:spacing w:after="0" w:line="360" w:lineRule="auto"/>
        <w:outlineLvl w:val="0"/>
        <w:rPr>
          <w:b w:val="0"/>
          <w:noProof w:val="0"/>
          <w:szCs w:val="32"/>
        </w:rPr>
      </w:pPr>
    </w:p>
    <w:p w:rsidR="003B4151" w:rsidRDefault="003B4151" w:rsidP="00433353">
      <w:pPr>
        <w:pStyle w:val="Subhead"/>
        <w:numPr>
          <w:ilvl w:val="0"/>
          <w:numId w:val="0"/>
        </w:numPr>
        <w:spacing w:after="0" w:line="360" w:lineRule="auto"/>
        <w:ind w:right="0"/>
        <w:contextualSpacing w:val="0"/>
      </w:pPr>
      <w:r w:rsidRPr="00430D7D">
        <w:t>La S 500 PLUG-IN HYBRID Mercedes-Benz eroga una potenza complessiva di 325 kW e una coppia di 650 Nm, accelera da 0 a 100 km/h in appena 5,2 s e ha un</w:t>
      </w:r>
      <w:r w:rsidR="00F674CE">
        <w:t>’</w:t>
      </w:r>
      <w:r w:rsidRPr="00430D7D">
        <w:t>autonomia di 33 km a trazione interamente elettrica. Il consumo certificato ammonta a 2,8 l/100 km, equivalenti ad un livello di emissione di CO</w:t>
      </w:r>
      <w:r w:rsidRPr="00430D7D">
        <w:rPr>
          <w:vertAlign w:val="subscript"/>
        </w:rPr>
        <w:t>2</w:t>
      </w:r>
      <w:r w:rsidR="000E2077">
        <w:t xml:space="preserve"> di 65 g/km e anche il </w:t>
      </w:r>
      <w:r w:rsidRPr="00430D7D">
        <w:t xml:space="preserve">consumo effettivo </w:t>
      </w:r>
      <w:r w:rsidR="000E2077">
        <w:t>risulta</w:t>
      </w:r>
      <w:r w:rsidRPr="00430D7D">
        <w:t xml:space="preserve"> eccellente. Gli elementi chiave di queste straordinarie prestazioni sono il V6 biturbo e la trazione ibrida intelligente. </w:t>
      </w:r>
    </w:p>
    <w:p w:rsidR="00433353" w:rsidRPr="00430D7D" w:rsidRDefault="00433353" w:rsidP="00433353">
      <w:pPr>
        <w:pStyle w:val="Subhead"/>
        <w:numPr>
          <w:ilvl w:val="0"/>
          <w:numId w:val="0"/>
        </w:numPr>
        <w:spacing w:after="0" w:line="360" w:lineRule="auto"/>
        <w:ind w:right="0"/>
        <w:contextualSpacing w:val="0"/>
      </w:pPr>
    </w:p>
    <w:p w:rsidR="003B4151" w:rsidRDefault="000E2077" w:rsidP="00433353">
      <w:pPr>
        <w:pStyle w:val="40Continoustext11pt"/>
        <w:suppressAutoHyphens w:val="0"/>
        <w:spacing w:after="0" w:line="360" w:lineRule="auto"/>
      </w:pPr>
      <w:r>
        <w:t>‘</w:t>
      </w:r>
      <w:r w:rsidR="007F5A4C" w:rsidRPr="00430D7D">
        <w:t>La S 500 PLUG-IN HYBRID è la prima berlina di lusso a vantare le prestazioni di marcia di un V8 e il consumo di una compatta. Nel suo caso, la massima sfida consiste nel tradurre l</w:t>
      </w:r>
      <w:r w:rsidR="00F674CE">
        <w:t>’</w:t>
      </w:r>
      <w:r w:rsidR="007F5A4C" w:rsidRPr="00430D7D">
        <w:t>efficienza in una performance di livello superiore. Si impone qui un parallelo affascinante con la nostra fortunata auto di Formula 1, anch</w:t>
      </w:r>
      <w:r w:rsidR="00F674CE">
        <w:t>’</w:t>
      </w:r>
      <w:r w:rsidR="007F5A4C" w:rsidRPr="00430D7D">
        <w:t>essa equipaggiata con un V6 tu</w:t>
      </w:r>
      <w:r>
        <w:t>rbo e trazione ibrida high-tech’</w:t>
      </w:r>
      <w:r w:rsidR="007F5A4C" w:rsidRPr="00430D7D">
        <w:t xml:space="preserve">, </w:t>
      </w:r>
      <w:r>
        <w:t>ha dichiarato</w:t>
      </w:r>
      <w:r w:rsidR="007F5A4C" w:rsidRPr="00430D7D">
        <w:t xml:space="preserve"> il Professor Dr. Thomas Weber, membro del Consiglio Direttivo Daimler, responsabile della Divisione Ricerca del Gruppo e responsabile del Settore Progettazione e Sviluppo di Mercedes-Benz </w:t>
      </w:r>
      <w:proofErr w:type="spellStart"/>
      <w:r w:rsidR="007F5A4C" w:rsidRPr="00430D7D">
        <w:t>Cars</w:t>
      </w:r>
      <w:proofErr w:type="spellEnd"/>
      <w:r w:rsidR="007F5A4C" w:rsidRPr="00430D7D">
        <w:t xml:space="preserve">. </w:t>
      </w:r>
    </w:p>
    <w:p w:rsidR="00433353" w:rsidRPr="00430D7D" w:rsidRDefault="00433353" w:rsidP="00433353">
      <w:pPr>
        <w:pStyle w:val="40Continoustext11pt"/>
        <w:suppressAutoHyphens w:val="0"/>
        <w:spacing w:after="0" w:line="360" w:lineRule="auto"/>
      </w:pPr>
    </w:p>
    <w:p w:rsidR="003B4151" w:rsidRPr="00430D7D" w:rsidRDefault="003B4151" w:rsidP="00433353">
      <w:pPr>
        <w:pStyle w:val="40Continoustext11pt"/>
        <w:suppressAutoHyphens w:val="0"/>
        <w:spacing w:after="0" w:line="360" w:lineRule="auto"/>
      </w:pPr>
      <w:r w:rsidRPr="00430D7D">
        <w:t>La trazione ibrida, ossia la combinazione di un motore a combustione interna con un motore elettrico, aiuta a ridurre il consumo complessivo e ad incrementare le prestazioni, perché il motore elettrico sostituisce o affianca il motore termico quando quest</w:t>
      </w:r>
      <w:r w:rsidR="00F674CE">
        <w:t>’</w:t>
      </w:r>
      <w:r w:rsidRPr="00430D7D">
        <w:t>ultimo mostra un comportamento poco favorevole, che di norma coincide con la fascia di lavoro a carico parziale in cui è richiesta poca potenza. Le esperienze fatte con i precedenti modelli ibridi Mercedes-Benz hanno mostrato che le batterie ad alto contenuto energetico permettono di utilizzare più spesso la trazione elettrica, ma non portano alcun beneficio dal punto di vista dei consumi. La capacità di rigenerare l</w:t>
      </w:r>
      <w:r w:rsidR="00F674CE">
        <w:t>’</w:t>
      </w:r>
      <w:r w:rsidRPr="00430D7D">
        <w:t>energia di frenata dipende dal perfetto dimensionamento del rendimento del sistema rigenerativo e del contenuto energetico della batteria di trazione. La ricarica ad opera del motore a combustione non riesce a compensare il sovrappeso della vettura, quando quest</w:t>
      </w:r>
      <w:r w:rsidR="00F674CE">
        <w:t>’</w:t>
      </w:r>
      <w:r w:rsidRPr="00430D7D">
        <w:t>ultima dispone di una batteria sovradimensionata.</w:t>
      </w:r>
    </w:p>
    <w:p w:rsidR="003B4151" w:rsidRPr="00430D7D" w:rsidRDefault="003B4151" w:rsidP="00433353">
      <w:pPr>
        <w:pStyle w:val="40Continoustext11pt"/>
        <w:suppressAutoHyphens w:val="0"/>
        <w:spacing w:after="0" w:line="360" w:lineRule="auto"/>
      </w:pPr>
      <w:r w:rsidRPr="00430D7D">
        <w:lastRenderedPageBreak/>
        <w:t xml:space="preserve">Per questo motivo, Mercedes-Benz ha scelto per la S 500 </w:t>
      </w:r>
      <w:r w:rsidRPr="00430D7D">
        <w:rPr>
          <w:caps/>
        </w:rPr>
        <w:t>PLUG-IN HYBRID</w:t>
      </w:r>
      <w:r w:rsidRPr="00430D7D">
        <w:t xml:space="preserve"> una batteria ad alto contenuto energetico, affiancandole la possibilità di ricaricare l</w:t>
      </w:r>
      <w:r w:rsidR="00F674CE">
        <w:t>’</w:t>
      </w:r>
      <w:r w:rsidRPr="00430D7D">
        <w:t>accumulatore di energia da una rete elettrica esterna. Questa soluzione realizza un equilibrio perfetto tra i vantaggi della guida elettrica a emissioni zero e l</w:t>
      </w:r>
      <w:r w:rsidR="00F674CE">
        <w:t>’</w:t>
      </w:r>
      <w:r w:rsidRPr="00430D7D">
        <w:t>ingente risparmio sui consumi proprio della trazione ibrida in parallelo, il tutto con un comfort e una dinamica di marcia che soddisfa le massime aspettative. E con un</w:t>
      </w:r>
      <w:r w:rsidR="00F674CE">
        <w:t>’</w:t>
      </w:r>
      <w:r w:rsidRPr="00430D7D">
        <w:t>autonomia che non pone alcun limite al guidatore.</w:t>
      </w:r>
    </w:p>
    <w:p w:rsidR="00433353" w:rsidRDefault="00433353" w:rsidP="00433353">
      <w:pPr>
        <w:pStyle w:val="40Continoustext11pt"/>
        <w:suppressAutoHyphens w:val="0"/>
        <w:spacing w:after="0" w:line="360" w:lineRule="auto"/>
      </w:pPr>
    </w:p>
    <w:p w:rsidR="003B4151" w:rsidRDefault="003B4151" w:rsidP="00433353">
      <w:pPr>
        <w:pStyle w:val="40Continoustext11pt"/>
        <w:suppressAutoHyphens w:val="0"/>
        <w:spacing w:after="0" w:line="360" w:lineRule="auto"/>
      </w:pPr>
      <w:r w:rsidRPr="00430D7D">
        <w:t>Come per tutte le vetture ibride Mercedes-Benz, l</w:t>
      </w:r>
      <w:r w:rsidR="00F674CE">
        <w:t>’</w:t>
      </w:r>
      <w:r w:rsidRPr="00430D7D">
        <w:t>efficientissima catena cinematica è integrata a bordo vettura senza penalizzare lo spazio disponibile. Il fatto che in fase di packaging non siano state apportate modifiche consistenti alla vettura ha prodotto grossi vantaggi, per esempio per la produzione dei modelli ibridi, ma ha reso anche estremamente problematica la progettazione del motore elettrico e la sua integrazione nella testa del cambio, come pure lo sviluppo dell</w:t>
      </w:r>
      <w:r w:rsidR="00F674CE">
        <w:t>’</w:t>
      </w:r>
      <w:r w:rsidRPr="00430D7D">
        <w:t>elettronica di potenza e della batteria agli ioni di litio.</w:t>
      </w:r>
    </w:p>
    <w:p w:rsidR="00433353" w:rsidRPr="00430D7D" w:rsidRDefault="00433353" w:rsidP="00433353">
      <w:pPr>
        <w:pStyle w:val="40Continoustext11pt"/>
        <w:suppressAutoHyphens w:val="0"/>
        <w:spacing w:after="0" w:line="360" w:lineRule="auto"/>
      </w:pPr>
    </w:p>
    <w:p w:rsidR="003B4151" w:rsidRDefault="003B4151" w:rsidP="00433353">
      <w:pPr>
        <w:pStyle w:val="40Continoustext11pt"/>
        <w:suppressAutoHyphens w:val="0"/>
        <w:spacing w:after="0" w:line="360" w:lineRule="auto"/>
      </w:pPr>
      <w:r w:rsidRPr="00430D7D">
        <w:t>La trasmissione ibrida si basa sul cambio automatico a 7 rapporti 7G-TRONIC PLUS. Il sistema ibrido plug-in della Classe S attinge al sistema modulare per trazione ibrida in parallelo di Mercedes-Benz. La caratteristica comune specifica di questo sistema è la frizione aggiuntiva, integrata tra il motore a combustione interna e il motore elettrico. Questa frizione da un lato disaccoppia il motore a combustione interna durante la marcia a trazione puramente elettrica e dall</w:t>
      </w:r>
      <w:r w:rsidR="00F674CE">
        <w:t>’</w:t>
      </w:r>
      <w:r w:rsidRPr="00430D7D">
        <w:t>altro permette di partire con il motore a combustione con le medesime prestazioni di una frizione di avviamento in bagno d</w:t>
      </w:r>
      <w:r w:rsidR="00F674CE">
        <w:t>’</w:t>
      </w:r>
      <w:r w:rsidRPr="00430D7D">
        <w:t xml:space="preserve">olio. La frizione di separazione sostituisce qui il convertitore di coppia, ed essendo integrata completamente nella scatola del convertitore non porta via spazio aggiuntivo. </w:t>
      </w:r>
    </w:p>
    <w:p w:rsidR="00433353" w:rsidRPr="00430D7D" w:rsidRDefault="00433353" w:rsidP="00433353">
      <w:pPr>
        <w:pStyle w:val="40Continoustext11pt"/>
        <w:suppressAutoHyphens w:val="0"/>
        <w:spacing w:after="0" w:line="360" w:lineRule="auto"/>
      </w:pPr>
    </w:p>
    <w:p w:rsidR="003B4151" w:rsidRDefault="003B4151" w:rsidP="00433353">
      <w:pPr>
        <w:pStyle w:val="40Continoustext11pt"/>
        <w:suppressAutoHyphens w:val="0"/>
        <w:spacing w:after="0" w:line="360" w:lineRule="auto"/>
      </w:pPr>
      <w:r w:rsidRPr="00430D7D">
        <w:t>Per le fasi di inattività del motore a combustione, il sistema ibrido comprende un compressore frigorifero ad alta tensione e, sul lato 12 V, un servosterzo elettrico, un depressore elettrico e una pompa supplementare dell</w:t>
      </w:r>
      <w:r w:rsidR="00F674CE">
        <w:t>’</w:t>
      </w:r>
      <w:r w:rsidRPr="00430D7D">
        <w:t>olio del cambio a comando elettrico.</w:t>
      </w:r>
    </w:p>
    <w:p w:rsidR="00433353" w:rsidRPr="00430D7D" w:rsidRDefault="00433353" w:rsidP="00433353">
      <w:pPr>
        <w:pStyle w:val="40Continoustext11pt"/>
        <w:suppressAutoHyphens w:val="0"/>
        <w:spacing w:after="0" w:line="360" w:lineRule="auto"/>
      </w:pPr>
    </w:p>
    <w:p w:rsidR="003B4151" w:rsidRPr="00430D7D" w:rsidRDefault="003B4151" w:rsidP="00433353">
      <w:pPr>
        <w:pStyle w:val="40Continoustext11pt"/>
        <w:keepNext/>
        <w:suppressAutoHyphens w:val="0"/>
        <w:spacing w:after="0" w:line="360" w:lineRule="auto"/>
        <w:rPr>
          <w:b/>
        </w:rPr>
      </w:pPr>
      <w:r w:rsidRPr="00430D7D">
        <w:rPr>
          <w:b/>
        </w:rPr>
        <w:t>Integrazione completa per il motore elettrico</w:t>
      </w:r>
    </w:p>
    <w:p w:rsidR="00433353" w:rsidRDefault="00433353" w:rsidP="00433353">
      <w:pPr>
        <w:pStyle w:val="40Continoustext11pt"/>
        <w:suppressAutoHyphens w:val="0"/>
        <w:spacing w:after="0" w:line="360" w:lineRule="auto"/>
      </w:pPr>
    </w:p>
    <w:p w:rsidR="003B4151" w:rsidRDefault="003B4151" w:rsidP="00433353">
      <w:pPr>
        <w:pStyle w:val="40Continoustext11pt"/>
        <w:suppressAutoHyphens w:val="0"/>
        <w:spacing w:after="0" w:line="360" w:lineRule="auto"/>
      </w:pPr>
      <w:r w:rsidRPr="00430D7D">
        <w:t>Il motore elettrico della PLUG-IN HYBRID è un</w:t>
      </w:r>
      <w:r w:rsidR="00F674CE">
        <w:t>’</w:t>
      </w:r>
      <w:r w:rsidRPr="00430D7D">
        <w:t xml:space="preserve">evoluzione della soluzione adottata per i precedenti modelli ibridi. La struttura modulare ha permesso di </w:t>
      </w:r>
      <w:r w:rsidRPr="00430D7D">
        <w:lastRenderedPageBreak/>
        <w:t>portare la scala lineare da 6 a 9 pacchi lamellari rotorici. Nonostante le dimensioni compatte, il motore elettrico eroga una potenza massima di 85 kW e una coppia massima di 340 Nm. Questo motore sincrono a eccitazione permanente è completamente integrato nella trasmissione ibrida. Lo statore e il rotore del motore a rotore interno sono raffreddati dall</w:t>
      </w:r>
      <w:r w:rsidR="00F674CE">
        <w:t>’</w:t>
      </w:r>
      <w:r w:rsidRPr="00430D7D">
        <w:t>olio del cambio.</w:t>
      </w:r>
    </w:p>
    <w:p w:rsidR="00433353" w:rsidRPr="00430D7D" w:rsidRDefault="00433353" w:rsidP="00433353">
      <w:pPr>
        <w:pStyle w:val="40Continoustext11pt"/>
        <w:suppressAutoHyphens w:val="0"/>
        <w:spacing w:after="0" w:line="360" w:lineRule="auto"/>
        <w:rPr>
          <w:b/>
        </w:rPr>
      </w:pPr>
    </w:p>
    <w:p w:rsidR="003B4151" w:rsidRPr="00430D7D" w:rsidRDefault="003B4151" w:rsidP="00433353">
      <w:pPr>
        <w:pStyle w:val="40Continoustext11pt"/>
        <w:keepNext/>
        <w:suppressAutoHyphens w:val="0"/>
        <w:spacing w:after="0" w:line="360" w:lineRule="auto"/>
        <w:rPr>
          <w:b/>
        </w:rPr>
      </w:pPr>
      <w:r w:rsidRPr="00430D7D">
        <w:rPr>
          <w:b/>
        </w:rPr>
        <w:t>Elettronica di potenza e trasformatore di tensione</w:t>
      </w:r>
    </w:p>
    <w:p w:rsidR="00433353" w:rsidRDefault="00433353" w:rsidP="00433353">
      <w:pPr>
        <w:pStyle w:val="40Continoustext11pt"/>
        <w:suppressAutoHyphens w:val="0"/>
        <w:spacing w:after="0" w:line="360" w:lineRule="auto"/>
      </w:pPr>
    </w:p>
    <w:p w:rsidR="003B4151" w:rsidRDefault="003B4151" w:rsidP="00433353">
      <w:pPr>
        <w:pStyle w:val="40Continoustext11pt"/>
        <w:suppressAutoHyphens w:val="0"/>
        <w:spacing w:after="0" w:line="360" w:lineRule="auto"/>
      </w:pPr>
      <w:r w:rsidRPr="00430D7D">
        <w:t>Il motore elettrico è alimentato dalla batteria ad alta tensione attraverso un convertitore DC/AC raffreddato ad acqua che costituisce l</w:t>
      </w:r>
      <w:r w:rsidR="00F674CE">
        <w:t>’</w:t>
      </w:r>
      <w:r w:rsidRPr="00430D7D">
        <w:t>elettronica di potenza. Anch</w:t>
      </w:r>
      <w:r w:rsidR="00F674CE">
        <w:t>’</w:t>
      </w:r>
      <w:r w:rsidRPr="00430D7D">
        <w:t>essa è parte integrante del sistema modulare Mercedes-Benz ed è stata sviluppata originariamente per la vettura sperimentale SLS</w:t>
      </w:r>
      <w:r w:rsidR="00E7537E">
        <w:t xml:space="preserve"> AMG E</w:t>
      </w:r>
      <w:r w:rsidR="00E7537E">
        <w:noBreakHyphen/>
      </w:r>
      <w:r w:rsidRPr="00430D7D">
        <w:t xml:space="preserve">CELL, poi approdata alla produzione in serie come SLS AMG Coupé </w:t>
      </w:r>
      <w:proofErr w:type="spellStart"/>
      <w:r w:rsidRPr="00430D7D">
        <w:t>Electric</w:t>
      </w:r>
      <w:proofErr w:type="spellEnd"/>
      <w:r w:rsidRPr="00430D7D">
        <w:t xml:space="preserve"> Drive. La reciproca integrazione dell</w:t>
      </w:r>
      <w:r w:rsidR="00F674CE">
        <w:t>’</w:t>
      </w:r>
      <w:r w:rsidRPr="00430D7D">
        <w:t>elettronica di potenza e del motore elettrico ottimizzato per la tecnologia plug-in assicura un comfort e prestazioni di massimo livello sull</w:t>
      </w:r>
      <w:r w:rsidR="00F674CE">
        <w:t>’</w:t>
      </w:r>
      <w:r w:rsidRPr="00430D7D">
        <w:t xml:space="preserve">intera fascia di esercizio. </w:t>
      </w:r>
    </w:p>
    <w:p w:rsidR="00433353" w:rsidRPr="00430D7D" w:rsidRDefault="00433353" w:rsidP="00433353">
      <w:pPr>
        <w:pStyle w:val="40Continoustext11pt"/>
        <w:suppressAutoHyphens w:val="0"/>
        <w:spacing w:after="0" w:line="360" w:lineRule="auto"/>
      </w:pPr>
    </w:p>
    <w:p w:rsidR="003B4151" w:rsidRDefault="003B4151" w:rsidP="00433353">
      <w:pPr>
        <w:pStyle w:val="40Continoustext11pt"/>
        <w:suppressAutoHyphens w:val="0"/>
        <w:spacing w:after="0" w:line="360" w:lineRule="auto"/>
      </w:pPr>
      <w:r w:rsidRPr="00430D7D">
        <w:t>L</w:t>
      </w:r>
      <w:r w:rsidR="00F674CE">
        <w:t>’</w:t>
      </w:r>
      <w:r w:rsidRPr="00430D7D">
        <w:t>elettronica di potenza lavora con una potenza nominale di 325 V e fornisce una corrente massima di 350 A, ricavando la posizione e lo stato del motore elettrico dai segnali di un sensore di posizione del rotore e dal valore di temperatura di diversi componenti. A seconda delle condizioni di esercizio, il motore elettrico viene attivato a controllo di velocità o a controllo di coppia entro i limiti ammessi per il motore stesso. Per ottimizzare cablaggio, packaging e raffreddamento, il convertitore DC/AC è integrato nello spazio riservato ai gruppi. Un convertitore DC/DC separato, installato nella coda della vettura, supporta la rete di bordo a 12 V con una potenza di 3 kW.</w:t>
      </w:r>
    </w:p>
    <w:p w:rsidR="00433353" w:rsidRPr="00430D7D" w:rsidRDefault="00433353" w:rsidP="00433353">
      <w:pPr>
        <w:pStyle w:val="40Continoustext11pt"/>
        <w:suppressAutoHyphens w:val="0"/>
        <w:spacing w:after="0" w:line="360" w:lineRule="auto"/>
      </w:pPr>
    </w:p>
    <w:p w:rsidR="003B4151" w:rsidRDefault="003B4151" w:rsidP="00433353">
      <w:pPr>
        <w:pStyle w:val="40Continoustext11pt"/>
        <w:keepNext/>
        <w:suppressAutoHyphens w:val="0"/>
        <w:spacing w:after="0" w:line="360" w:lineRule="auto"/>
        <w:rPr>
          <w:b/>
        </w:rPr>
      </w:pPr>
      <w:r w:rsidRPr="00430D7D">
        <w:rPr>
          <w:b/>
        </w:rPr>
        <w:t>Sovralimentazione biturbo per il motore a combustione</w:t>
      </w:r>
    </w:p>
    <w:p w:rsidR="00433353" w:rsidRPr="00430D7D" w:rsidRDefault="00433353" w:rsidP="00433353">
      <w:pPr>
        <w:pStyle w:val="40Continoustext11pt"/>
        <w:keepNext/>
        <w:suppressAutoHyphens w:val="0"/>
        <w:spacing w:after="0" w:line="360" w:lineRule="auto"/>
        <w:rPr>
          <w:b/>
        </w:rPr>
      </w:pPr>
    </w:p>
    <w:p w:rsidR="00E96DAD" w:rsidRPr="00430D7D" w:rsidRDefault="00E96DAD" w:rsidP="00433353">
      <w:pPr>
        <w:pStyle w:val="40Continoustext11pt"/>
        <w:suppressAutoHyphens w:val="0"/>
        <w:spacing w:after="0" w:line="360" w:lineRule="auto"/>
      </w:pPr>
      <w:r w:rsidRPr="00430D7D">
        <w:t>Per loro natura, motore elettrico e motore a combustione presentano due diverse erogazioni di coppia, che tuttavia possono completarsi in modo eccellente. Un motore elettrico mette a disposizione la coppia massima già a vettura ferma e può quindi compensare i bassi valori di coppia di un motore a combustione ai bassi regimi. Per questo motivo il motore elettrico e il V6 biturbo sono partner ideali nella catena cinematica della S 500 PLUG-IN HYBRID.</w:t>
      </w:r>
    </w:p>
    <w:p w:rsidR="003B4151" w:rsidRPr="00430D7D" w:rsidRDefault="00E96DAD" w:rsidP="00433353">
      <w:pPr>
        <w:pStyle w:val="40Continoustext11pt"/>
        <w:suppressAutoHyphens w:val="0"/>
        <w:spacing w:after="0" w:line="360" w:lineRule="auto"/>
      </w:pPr>
      <w:r w:rsidRPr="00430D7D">
        <w:lastRenderedPageBreak/>
        <w:t xml:space="preserve">Il V6 biturbo da tre litri appartiene alla gamma di motori M276 e dispone del sistema di iniezione e combustione </w:t>
      </w:r>
      <w:proofErr w:type="spellStart"/>
      <w:r w:rsidRPr="00430D7D">
        <w:t>BlueDIRECT</w:t>
      </w:r>
      <w:proofErr w:type="spellEnd"/>
      <w:r w:rsidRPr="00430D7D">
        <w:t>. Testate e blocco cilindri sono in alluminio. Per ridurre al minimo l</w:t>
      </w:r>
      <w:r w:rsidR="00F674CE">
        <w:t>’</w:t>
      </w:r>
      <w:r w:rsidRPr="00430D7D">
        <w:t>attrito, il rivestimento delle superfici di scorrimento dei cilindri è realizzato con l</w:t>
      </w:r>
      <w:r w:rsidR="00F674CE">
        <w:t>’</w:t>
      </w:r>
      <w:r w:rsidRPr="00430D7D">
        <w:t xml:space="preserve">innovativo processo NANOSLIDE. Tra le altre caratteristiche del motore figurano le quattro valvole per cilindro, un sistema di trasmissione a catene dentate particolarmente silenzioso e due regolatori degli alberi a camme sia sul lato aspirazione sia sul lato scarico. </w:t>
      </w:r>
    </w:p>
    <w:p w:rsidR="00433353" w:rsidRDefault="003B4151" w:rsidP="00433353">
      <w:pPr>
        <w:pStyle w:val="40Continoustext11pt"/>
        <w:suppressAutoHyphens w:val="0"/>
        <w:spacing w:after="0" w:line="360" w:lineRule="auto"/>
      </w:pPr>
      <w:r w:rsidRPr="00430D7D">
        <w:t>L</w:t>
      </w:r>
      <w:r w:rsidR="00F674CE">
        <w:t>’</w:t>
      </w:r>
      <w:r w:rsidRPr="00430D7D">
        <w:t>iniezione diretta di terza generazione inietta il carburante con una pressione di 200 bar e dispone di iniettori piezoelettrici per l</w:t>
      </w:r>
      <w:r w:rsidR="00F674CE">
        <w:t>’</w:t>
      </w:r>
      <w:r w:rsidRPr="00430D7D">
        <w:t>iniezione multipla a getto guidato. La pompa dell</w:t>
      </w:r>
      <w:r w:rsidR="00F674CE">
        <w:t>’</w:t>
      </w:r>
      <w:r w:rsidRPr="00430D7D">
        <w:t xml:space="preserve">olio a palette con regolazione secondo il fabbisogno raffredda e lubrifica il motore in funzione del carico e del regime. </w:t>
      </w:r>
    </w:p>
    <w:p w:rsidR="00433353" w:rsidRDefault="00433353" w:rsidP="00433353">
      <w:pPr>
        <w:pStyle w:val="40Continoustext11pt"/>
        <w:suppressAutoHyphens w:val="0"/>
        <w:spacing w:after="0" w:line="360" w:lineRule="auto"/>
      </w:pPr>
    </w:p>
    <w:p w:rsidR="003B4151" w:rsidRDefault="003B4151" w:rsidP="00433353">
      <w:pPr>
        <w:pStyle w:val="40Continoustext11pt"/>
        <w:suppressAutoHyphens w:val="0"/>
        <w:spacing w:after="0" w:line="360" w:lineRule="auto"/>
      </w:pPr>
      <w:r w:rsidRPr="00430D7D">
        <w:t>La regolazione avviene con due livelli di pressione, uno basso e uno alto, in modo tale da poter variare la portata volumetrica secondo necessità. L</w:t>
      </w:r>
      <w:r w:rsidR="00F674CE">
        <w:t>’</w:t>
      </w:r>
      <w:r w:rsidRPr="00430D7D">
        <w:t>adozione sistematica di materiali sintetici ha permesso di ridurre il peso dei componenti del circuito dell</w:t>
      </w:r>
      <w:r w:rsidR="00F674CE">
        <w:t>’</w:t>
      </w:r>
      <w:r w:rsidRPr="00430D7D">
        <w:t>acqua. La priorità è data all</w:t>
      </w:r>
      <w:r w:rsidR="00F674CE">
        <w:t>’</w:t>
      </w:r>
      <w:r w:rsidRPr="00430D7D">
        <w:t>alimentazione dell</w:t>
      </w:r>
      <w:r w:rsidR="00F674CE">
        <w:t>’</w:t>
      </w:r>
      <w:r w:rsidRPr="00430D7D">
        <w:t>impianto di riscaldamento con un intervallo di temperatura più ampio. Di conseguenza, nella fase di riscaldamento la temperatura desiderata viene raggiunta molto rapidamente. Un elemento termico elettrico provvede a riscaldare rapidamente l</w:t>
      </w:r>
      <w:r w:rsidR="00F674CE">
        <w:t>’</w:t>
      </w:r>
      <w:r w:rsidRPr="00430D7D">
        <w:t>abitacolo anche quando la vettura avanza a trazione elettrica.</w:t>
      </w:r>
    </w:p>
    <w:p w:rsidR="00433353" w:rsidRPr="00430D7D" w:rsidRDefault="00433353" w:rsidP="00433353">
      <w:pPr>
        <w:pStyle w:val="40Continoustext11pt"/>
        <w:suppressAutoHyphens w:val="0"/>
        <w:spacing w:after="0" w:line="360" w:lineRule="auto"/>
      </w:pPr>
    </w:p>
    <w:p w:rsidR="003B4151" w:rsidRPr="00430D7D" w:rsidRDefault="003B4151" w:rsidP="00433353">
      <w:pPr>
        <w:pStyle w:val="40Continoustext11pt"/>
        <w:keepNext/>
        <w:suppressAutoHyphens w:val="0"/>
        <w:spacing w:after="0" w:line="360" w:lineRule="auto"/>
        <w:contextualSpacing/>
        <w:rPr>
          <w:szCs w:val="22"/>
        </w:rPr>
      </w:pPr>
      <w:r w:rsidRPr="00430D7D">
        <w:t>I dati tecnici in sintesi</w:t>
      </w:r>
    </w:p>
    <w:tbl>
      <w:tblPr>
        <w:tblW w:w="7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3"/>
        <w:gridCol w:w="2976"/>
      </w:tblGrid>
      <w:tr w:rsidR="003B4151" w:rsidRPr="00430D7D" w:rsidTr="003B398D">
        <w:tc>
          <w:tcPr>
            <w:tcW w:w="4503" w:type="dxa"/>
          </w:tcPr>
          <w:p w:rsidR="003B4151" w:rsidRPr="00430D7D" w:rsidRDefault="003B4151" w:rsidP="00E7537E">
            <w:pPr>
              <w:spacing w:after="0" w:line="280" w:lineRule="exact"/>
              <w:rPr>
                <w:rFonts w:cs="Arial"/>
                <w:b/>
                <w:sz w:val="22"/>
                <w:szCs w:val="22"/>
              </w:rPr>
            </w:pPr>
            <w:r w:rsidRPr="00430D7D">
              <w:rPr>
                <w:rFonts w:cs="Arial"/>
                <w:b/>
                <w:sz w:val="22"/>
              </w:rPr>
              <w:t>Modello</w:t>
            </w:r>
          </w:p>
        </w:tc>
        <w:tc>
          <w:tcPr>
            <w:tcW w:w="2976" w:type="dxa"/>
          </w:tcPr>
          <w:p w:rsidR="003B4151" w:rsidRPr="00430D7D" w:rsidRDefault="003B4151" w:rsidP="00E7537E">
            <w:pPr>
              <w:spacing w:after="0" w:line="280" w:lineRule="exact"/>
              <w:rPr>
                <w:rFonts w:cs="Arial"/>
                <w:b/>
                <w:sz w:val="22"/>
                <w:szCs w:val="22"/>
              </w:rPr>
            </w:pPr>
            <w:r w:rsidRPr="00430D7D">
              <w:rPr>
                <w:rFonts w:cs="Arial"/>
                <w:b/>
                <w:sz w:val="22"/>
              </w:rPr>
              <w:t>S 500 PLUG-IN HYBRID</w:t>
            </w:r>
          </w:p>
        </w:tc>
      </w:tr>
      <w:tr w:rsidR="003B4151" w:rsidRPr="00430D7D" w:rsidTr="003B398D">
        <w:tc>
          <w:tcPr>
            <w:tcW w:w="4503" w:type="dxa"/>
          </w:tcPr>
          <w:p w:rsidR="003B4151" w:rsidRPr="00430D7D" w:rsidRDefault="003B4151" w:rsidP="00E7537E">
            <w:pPr>
              <w:spacing w:after="0" w:line="280" w:lineRule="exact"/>
              <w:rPr>
                <w:rFonts w:cs="Arial"/>
                <w:b/>
                <w:sz w:val="22"/>
                <w:szCs w:val="22"/>
              </w:rPr>
            </w:pPr>
            <w:r w:rsidRPr="00430D7D">
              <w:rPr>
                <w:rFonts w:cs="Arial"/>
                <w:b/>
                <w:sz w:val="22"/>
              </w:rPr>
              <w:t>Motore a combustione</w:t>
            </w:r>
            <w:r w:rsidR="00E7537E">
              <w:rPr>
                <w:rFonts w:cs="Arial"/>
                <w:b/>
                <w:sz w:val="22"/>
              </w:rPr>
              <w:t>:</w:t>
            </w:r>
          </w:p>
        </w:tc>
        <w:tc>
          <w:tcPr>
            <w:tcW w:w="2976" w:type="dxa"/>
          </w:tcPr>
          <w:p w:rsidR="003B4151" w:rsidRPr="00430D7D" w:rsidRDefault="003B4151" w:rsidP="00E7537E">
            <w:pPr>
              <w:spacing w:after="0" w:line="280" w:lineRule="exact"/>
              <w:rPr>
                <w:rFonts w:cs="Arial"/>
                <w:sz w:val="22"/>
                <w:szCs w:val="22"/>
              </w:rPr>
            </w:pPr>
          </w:p>
        </w:tc>
      </w:tr>
      <w:tr w:rsidR="003B4151" w:rsidRPr="00430D7D" w:rsidTr="003B398D">
        <w:tc>
          <w:tcPr>
            <w:tcW w:w="4503" w:type="dxa"/>
          </w:tcPr>
          <w:p w:rsidR="003B4151" w:rsidRPr="00430D7D" w:rsidRDefault="003B4151" w:rsidP="00E7537E">
            <w:pPr>
              <w:spacing w:after="0" w:line="280" w:lineRule="exact"/>
              <w:rPr>
                <w:rFonts w:cs="Arial"/>
                <w:sz w:val="22"/>
                <w:szCs w:val="22"/>
              </w:rPr>
            </w:pPr>
            <w:r w:rsidRPr="00430D7D">
              <w:rPr>
                <w:rFonts w:cs="Arial"/>
                <w:sz w:val="22"/>
              </w:rPr>
              <w:t>Numero/disposizione cilindri</w:t>
            </w:r>
          </w:p>
        </w:tc>
        <w:tc>
          <w:tcPr>
            <w:tcW w:w="2976" w:type="dxa"/>
          </w:tcPr>
          <w:p w:rsidR="003B4151" w:rsidRPr="00430D7D" w:rsidRDefault="003B4151" w:rsidP="00E7537E">
            <w:pPr>
              <w:spacing w:after="0" w:line="280" w:lineRule="exact"/>
              <w:rPr>
                <w:rFonts w:cs="Arial"/>
                <w:sz w:val="22"/>
                <w:szCs w:val="22"/>
              </w:rPr>
            </w:pPr>
            <w:r w:rsidRPr="00430D7D">
              <w:rPr>
                <w:rFonts w:cs="Arial"/>
                <w:sz w:val="22"/>
              </w:rPr>
              <w:t>6/V</w:t>
            </w:r>
          </w:p>
        </w:tc>
      </w:tr>
      <w:tr w:rsidR="003B4151" w:rsidRPr="00430D7D" w:rsidTr="003B398D">
        <w:tc>
          <w:tcPr>
            <w:tcW w:w="4503" w:type="dxa"/>
          </w:tcPr>
          <w:p w:rsidR="003B4151" w:rsidRPr="00430D7D" w:rsidRDefault="003B4151" w:rsidP="00E7537E">
            <w:pPr>
              <w:spacing w:after="0" w:line="280" w:lineRule="exact"/>
              <w:rPr>
                <w:rFonts w:cs="Arial"/>
                <w:sz w:val="22"/>
                <w:szCs w:val="22"/>
              </w:rPr>
            </w:pPr>
            <w:r w:rsidRPr="00430D7D">
              <w:rPr>
                <w:rFonts w:cs="Arial"/>
                <w:sz w:val="22"/>
              </w:rPr>
              <w:t>Preparazione della miscela</w:t>
            </w:r>
          </w:p>
        </w:tc>
        <w:tc>
          <w:tcPr>
            <w:tcW w:w="2976" w:type="dxa"/>
          </w:tcPr>
          <w:p w:rsidR="003B4151" w:rsidRPr="00430D7D" w:rsidRDefault="00E7537E" w:rsidP="00E7537E">
            <w:pPr>
              <w:spacing w:after="0" w:line="280" w:lineRule="exact"/>
              <w:rPr>
                <w:rFonts w:cs="Arial"/>
                <w:sz w:val="22"/>
                <w:szCs w:val="22"/>
              </w:rPr>
            </w:pPr>
            <w:r>
              <w:rPr>
                <w:rFonts w:cs="Arial"/>
                <w:sz w:val="22"/>
              </w:rPr>
              <w:t>Iniezione ad alta pressione, 2 </w:t>
            </w:r>
            <w:r w:rsidR="003B4151" w:rsidRPr="00430D7D">
              <w:rPr>
                <w:rFonts w:cs="Arial"/>
                <w:sz w:val="22"/>
              </w:rPr>
              <w:t>turbocompressori</w:t>
            </w:r>
          </w:p>
        </w:tc>
      </w:tr>
      <w:tr w:rsidR="003B4151" w:rsidRPr="00430D7D" w:rsidTr="003B398D">
        <w:tc>
          <w:tcPr>
            <w:tcW w:w="4503" w:type="dxa"/>
          </w:tcPr>
          <w:p w:rsidR="003B4151" w:rsidRPr="00430D7D" w:rsidRDefault="003B4151" w:rsidP="00E7537E">
            <w:pPr>
              <w:spacing w:after="0" w:line="280" w:lineRule="exact"/>
              <w:rPr>
                <w:rFonts w:cs="Arial"/>
                <w:sz w:val="22"/>
                <w:szCs w:val="22"/>
              </w:rPr>
            </w:pPr>
            <w:r w:rsidRPr="00430D7D">
              <w:rPr>
                <w:rFonts w:cs="Arial"/>
                <w:sz w:val="22"/>
              </w:rPr>
              <w:t>Cilindrata (cm</w:t>
            </w:r>
            <w:r w:rsidRPr="00430D7D">
              <w:rPr>
                <w:rFonts w:cs="Arial"/>
                <w:sz w:val="22"/>
                <w:vertAlign w:val="superscript"/>
              </w:rPr>
              <w:t>3</w:t>
            </w:r>
            <w:r w:rsidRPr="00430D7D">
              <w:rPr>
                <w:rFonts w:cs="Arial"/>
                <w:sz w:val="22"/>
              </w:rPr>
              <w:t>)</w:t>
            </w:r>
          </w:p>
        </w:tc>
        <w:tc>
          <w:tcPr>
            <w:tcW w:w="2976" w:type="dxa"/>
          </w:tcPr>
          <w:p w:rsidR="003B4151" w:rsidRPr="00430D7D" w:rsidRDefault="003B4151" w:rsidP="00E7537E">
            <w:pPr>
              <w:spacing w:after="0" w:line="280" w:lineRule="exact"/>
              <w:rPr>
                <w:rFonts w:cs="Arial"/>
                <w:sz w:val="22"/>
                <w:szCs w:val="22"/>
              </w:rPr>
            </w:pPr>
            <w:r w:rsidRPr="00430D7D">
              <w:rPr>
                <w:rFonts w:cs="Arial"/>
                <w:sz w:val="22"/>
              </w:rPr>
              <w:t>2.996</w:t>
            </w:r>
          </w:p>
        </w:tc>
      </w:tr>
      <w:tr w:rsidR="003B4151" w:rsidRPr="00430D7D" w:rsidTr="003B398D">
        <w:tc>
          <w:tcPr>
            <w:tcW w:w="4503" w:type="dxa"/>
          </w:tcPr>
          <w:p w:rsidR="003B4151" w:rsidRPr="00430D7D" w:rsidRDefault="003B4151" w:rsidP="00E7537E">
            <w:pPr>
              <w:spacing w:after="0" w:line="280" w:lineRule="exact"/>
              <w:rPr>
                <w:rFonts w:cs="Arial"/>
                <w:sz w:val="22"/>
                <w:szCs w:val="22"/>
              </w:rPr>
            </w:pPr>
            <w:r w:rsidRPr="00430D7D">
              <w:rPr>
                <w:rFonts w:cs="Arial"/>
                <w:sz w:val="22"/>
              </w:rPr>
              <w:t>Potenza nominale (kW/CV)</w:t>
            </w:r>
          </w:p>
        </w:tc>
        <w:tc>
          <w:tcPr>
            <w:tcW w:w="2976" w:type="dxa"/>
          </w:tcPr>
          <w:p w:rsidR="003B4151" w:rsidRPr="00430D7D" w:rsidRDefault="003B4151" w:rsidP="00E7537E">
            <w:pPr>
              <w:spacing w:after="0" w:line="280" w:lineRule="exact"/>
              <w:rPr>
                <w:rFonts w:cs="Arial"/>
                <w:sz w:val="22"/>
                <w:szCs w:val="22"/>
              </w:rPr>
            </w:pPr>
            <w:r w:rsidRPr="00430D7D">
              <w:rPr>
                <w:rFonts w:cs="Arial"/>
                <w:sz w:val="22"/>
              </w:rPr>
              <w:t xml:space="preserve">245/333 a </w:t>
            </w:r>
            <w:r w:rsidR="00E7537E">
              <w:rPr>
                <w:rFonts w:cs="Arial"/>
                <w:sz w:val="22"/>
              </w:rPr>
              <w:br/>
            </w:r>
            <w:r w:rsidRPr="00430D7D">
              <w:rPr>
                <w:rFonts w:cs="Arial"/>
                <w:sz w:val="22"/>
              </w:rPr>
              <w:t>5.250-6.000 giri/</w:t>
            </w:r>
            <w:proofErr w:type="spellStart"/>
            <w:r w:rsidRPr="00430D7D">
              <w:rPr>
                <w:rFonts w:cs="Arial"/>
                <w:sz w:val="22"/>
              </w:rPr>
              <w:t>min</w:t>
            </w:r>
            <w:proofErr w:type="spellEnd"/>
          </w:p>
        </w:tc>
      </w:tr>
      <w:tr w:rsidR="003B4151" w:rsidRPr="00430D7D" w:rsidTr="003B398D">
        <w:tc>
          <w:tcPr>
            <w:tcW w:w="4503" w:type="dxa"/>
          </w:tcPr>
          <w:p w:rsidR="003B4151" w:rsidRPr="00430D7D" w:rsidRDefault="003B4151" w:rsidP="00E7537E">
            <w:pPr>
              <w:spacing w:after="0" w:line="280" w:lineRule="exact"/>
              <w:rPr>
                <w:rFonts w:cs="Arial"/>
                <w:sz w:val="22"/>
                <w:szCs w:val="22"/>
              </w:rPr>
            </w:pPr>
            <w:r w:rsidRPr="00430D7D">
              <w:rPr>
                <w:rFonts w:cs="Arial"/>
                <w:sz w:val="22"/>
              </w:rPr>
              <w:t>Coppia nominale (Nm)</w:t>
            </w:r>
          </w:p>
        </w:tc>
        <w:tc>
          <w:tcPr>
            <w:tcW w:w="2976" w:type="dxa"/>
          </w:tcPr>
          <w:p w:rsidR="003B4151" w:rsidRPr="00430D7D" w:rsidRDefault="003B4151" w:rsidP="00E7537E">
            <w:pPr>
              <w:spacing w:after="0" w:line="280" w:lineRule="exact"/>
              <w:rPr>
                <w:rFonts w:cs="Arial"/>
                <w:sz w:val="22"/>
                <w:szCs w:val="22"/>
              </w:rPr>
            </w:pPr>
            <w:r w:rsidRPr="00430D7D">
              <w:rPr>
                <w:rFonts w:cs="Arial"/>
                <w:sz w:val="22"/>
              </w:rPr>
              <w:t>480 a 1.600-4.000 giri/</w:t>
            </w:r>
            <w:proofErr w:type="spellStart"/>
            <w:r w:rsidRPr="00430D7D">
              <w:rPr>
                <w:rFonts w:cs="Arial"/>
                <w:sz w:val="22"/>
              </w:rPr>
              <w:t>min</w:t>
            </w:r>
            <w:proofErr w:type="spellEnd"/>
          </w:p>
        </w:tc>
      </w:tr>
      <w:tr w:rsidR="003B4151" w:rsidRPr="00430D7D" w:rsidTr="003B398D">
        <w:tc>
          <w:tcPr>
            <w:tcW w:w="4503" w:type="dxa"/>
          </w:tcPr>
          <w:p w:rsidR="003B4151" w:rsidRPr="00430D7D" w:rsidRDefault="003B4151" w:rsidP="00E7537E">
            <w:pPr>
              <w:spacing w:after="0" w:line="280" w:lineRule="exact"/>
              <w:rPr>
                <w:rFonts w:cs="Arial"/>
                <w:b/>
                <w:sz w:val="22"/>
                <w:szCs w:val="22"/>
              </w:rPr>
            </w:pPr>
            <w:r w:rsidRPr="00430D7D">
              <w:rPr>
                <w:rFonts w:cs="Arial"/>
                <w:b/>
                <w:sz w:val="22"/>
              </w:rPr>
              <w:t>Motore elettrico</w:t>
            </w:r>
            <w:r w:rsidR="00E7537E">
              <w:rPr>
                <w:rFonts w:cs="Arial"/>
                <w:b/>
                <w:sz w:val="22"/>
              </w:rPr>
              <w:t>:</w:t>
            </w:r>
          </w:p>
        </w:tc>
        <w:tc>
          <w:tcPr>
            <w:tcW w:w="2976" w:type="dxa"/>
          </w:tcPr>
          <w:p w:rsidR="003B4151" w:rsidRPr="00430D7D" w:rsidRDefault="003B4151" w:rsidP="00E7537E">
            <w:pPr>
              <w:spacing w:after="0" w:line="280" w:lineRule="exact"/>
              <w:rPr>
                <w:rFonts w:cs="Arial"/>
                <w:sz w:val="22"/>
                <w:szCs w:val="22"/>
              </w:rPr>
            </w:pPr>
          </w:p>
        </w:tc>
      </w:tr>
      <w:tr w:rsidR="003B4151" w:rsidRPr="00430D7D" w:rsidTr="003B398D">
        <w:tc>
          <w:tcPr>
            <w:tcW w:w="4503" w:type="dxa"/>
          </w:tcPr>
          <w:p w:rsidR="003B4151" w:rsidRPr="00430D7D" w:rsidRDefault="003B4151" w:rsidP="00E7537E">
            <w:pPr>
              <w:spacing w:after="0" w:line="280" w:lineRule="exact"/>
              <w:rPr>
                <w:rFonts w:cs="Arial"/>
                <w:sz w:val="22"/>
                <w:szCs w:val="22"/>
              </w:rPr>
            </w:pPr>
            <w:r w:rsidRPr="00430D7D">
              <w:rPr>
                <w:rFonts w:cs="Arial"/>
                <w:sz w:val="22"/>
              </w:rPr>
              <w:t>Potenza (kW)</w:t>
            </w:r>
          </w:p>
        </w:tc>
        <w:tc>
          <w:tcPr>
            <w:tcW w:w="2976" w:type="dxa"/>
          </w:tcPr>
          <w:p w:rsidR="003B4151" w:rsidRPr="00430D7D" w:rsidRDefault="003B4151" w:rsidP="00E7537E">
            <w:pPr>
              <w:spacing w:after="0" w:line="280" w:lineRule="exact"/>
              <w:rPr>
                <w:rFonts w:cs="Arial"/>
                <w:sz w:val="22"/>
                <w:szCs w:val="22"/>
              </w:rPr>
            </w:pPr>
            <w:r w:rsidRPr="00430D7D">
              <w:rPr>
                <w:rFonts w:cs="Arial"/>
                <w:sz w:val="22"/>
              </w:rPr>
              <w:t>85</w:t>
            </w:r>
          </w:p>
        </w:tc>
      </w:tr>
      <w:tr w:rsidR="003B4151" w:rsidRPr="00430D7D" w:rsidTr="003B398D">
        <w:tc>
          <w:tcPr>
            <w:tcW w:w="4503" w:type="dxa"/>
          </w:tcPr>
          <w:p w:rsidR="003B4151" w:rsidRPr="00430D7D" w:rsidRDefault="003B4151" w:rsidP="00E7537E">
            <w:pPr>
              <w:spacing w:after="0" w:line="280" w:lineRule="exact"/>
              <w:rPr>
                <w:rFonts w:cs="Arial"/>
                <w:sz w:val="22"/>
                <w:szCs w:val="22"/>
              </w:rPr>
            </w:pPr>
            <w:r w:rsidRPr="00430D7D">
              <w:rPr>
                <w:rFonts w:cs="Arial"/>
                <w:sz w:val="22"/>
              </w:rPr>
              <w:t>Coppia (Nm)</w:t>
            </w:r>
          </w:p>
        </w:tc>
        <w:tc>
          <w:tcPr>
            <w:tcW w:w="2976" w:type="dxa"/>
          </w:tcPr>
          <w:p w:rsidR="003B4151" w:rsidRPr="00430D7D" w:rsidRDefault="003B4151" w:rsidP="00E7537E">
            <w:pPr>
              <w:spacing w:after="0" w:line="280" w:lineRule="exact"/>
              <w:rPr>
                <w:rFonts w:cs="Arial"/>
                <w:sz w:val="22"/>
                <w:szCs w:val="22"/>
              </w:rPr>
            </w:pPr>
            <w:r w:rsidRPr="00430D7D">
              <w:rPr>
                <w:rFonts w:cs="Arial"/>
                <w:sz w:val="22"/>
              </w:rPr>
              <w:t>340</w:t>
            </w:r>
          </w:p>
        </w:tc>
      </w:tr>
      <w:tr w:rsidR="003B4151" w:rsidRPr="00430D7D" w:rsidTr="003B398D">
        <w:tc>
          <w:tcPr>
            <w:tcW w:w="4503" w:type="dxa"/>
          </w:tcPr>
          <w:p w:rsidR="003B4151" w:rsidRPr="00430D7D" w:rsidRDefault="003B4151" w:rsidP="00E7537E">
            <w:pPr>
              <w:spacing w:after="0" w:line="280" w:lineRule="exact"/>
              <w:rPr>
                <w:rFonts w:cs="Arial"/>
                <w:b/>
                <w:sz w:val="22"/>
                <w:szCs w:val="22"/>
              </w:rPr>
            </w:pPr>
            <w:r w:rsidRPr="00430D7D">
              <w:rPr>
                <w:rFonts w:cs="Arial"/>
                <w:b/>
                <w:sz w:val="22"/>
              </w:rPr>
              <w:t>Potenza complessiva (kW/CV)</w:t>
            </w:r>
          </w:p>
        </w:tc>
        <w:tc>
          <w:tcPr>
            <w:tcW w:w="2976" w:type="dxa"/>
          </w:tcPr>
          <w:p w:rsidR="003B4151" w:rsidRPr="00430D7D" w:rsidRDefault="003B4151" w:rsidP="00E7537E">
            <w:pPr>
              <w:spacing w:after="0" w:line="280" w:lineRule="exact"/>
              <w:rPr>
                <w:rFonts w:cs="Arial"/>
                <w:sz w:val="22"/>
                <w:szCs w:val="22"/>
              </w:rPr>
            </w:pPr>
            <w:r w:rsidRPr="00430D7D">
              <w:rPr>
                <w:rFonts w:cs="Arial"/>
                <w:sz w:val="22"/>
              </w:rPr>
              <w:t>325/442</w:t>
            </w:r>
          </w:p>
        </w:tc>
      </w:tr>
      <w:tr w:rsidR="003B4151" w:rsidRPr="00430D7D" w:rsidTr="003B398D">
        <w:tc>
          <w:tcPr>
            <w:tcW w:w="4503" w:type="dxa"/>
          </w:tcPr>
          <w:p w:rsidR="003B4151" w:rsidRPr="00430D7D" w:rsidRDefault="003B4151" w:rsidP="00E7537E">
            <w:pPr>
              <w:spacing w:after="0" w:line="280" w:lineRule="exact"/>
              <w:rPr>
                <w:rFonts w:cs="Arial"/>
                <w:b/>
                <w:sz w:val="22"/>
                <w:szCs w:val="22"/>
              </w:rPr>
            </w:pPr>
            <w:r w:rsidRPr="00430D7D">
              <w:rPr>
                <w:rFonts w:cs="Arial"/>
                <w:b/>
                <w:sz w:val="22"/>
              </w:rPr>
              <w:t>Coppia complessiva (Nm)</w:t>
            </w:r>
            <w:r w:rsidRPr="00430D7D">
              <w:rPr>
                <w:rFonts w:cs="Arial"/>
                <w:b/>
                <w:sz w:val="22"/>
                <w:vertAlign w:val="superscript"/>
              </w:rPr>
              <w:t>1</w:t>
            </w:r>
          </w:p>
        </w:tc>
        <w:tc>
          <w:tcPr>
            <w:tcW w:w="2976" w:type="dxa"/>
          </w:tcPr>
          <w:p w:rsidR="003B4151" w:rsidRPr="00430D7D" w:rsidRDefault="003B4151" w:rsidP="00E7537E">
            <w:pPr>
              <w:spacing w:after="0" w:line="280" w:lineRule="exact"/>
              <w:rPr>
                <w:rFonts w:cs="Arial"/>
                <w:sz w:val="22"/>
                <w:szCs w:val="22"/>
              </w:rPr>
            </w:pPr>
            <w:r w:rsidRPr="00430D7D">
              <w:rPr>
                <w:rFonts w:cs="Arial"/>
                <w:sz w:val="22"/>
              </w:rPr>
              <w:t>650</w:t>
            </w:r>
          </w:p>
        </w:tc>
      </w:tr>
      <w:tr w:rsidR="003B4151" w:rsidRPr="00430D7D" w:rsidTr="003B398D">
        <w:tc>
          <w:tcPr>
            <w:tcW w:w="4503" w:type="dxa"/>
          </w:tcPr>
          <w:p w:rsidR="003B4151" w:rsidRPr="00430D7D" w:rsidRDefault="003B4151" w:rsidP="00E7537E">
            <w:pPr>
              <w:spacing w:after="0" w:line="280" w:lineRule="exact"/>
              <w:rPr>
                <w:rFonts w:cs="Arial"/>
                <w:sz w:val="22"/>
                <w:szCs w:val="22"/>
              </w:rPr>
            </w:pPr>
            <w:r w:rsidRPr="00430D7D">
              <w:rPr>
                <w:rFonts w:cs="Arial"/>
                <w:sz w:val="22"/>
              </w:rPr>
              <w:t>Consumo nel ciclo combinato (l/100 km)</w:t>
            </w:r>
            <w:r w:rsidRPr="00430D7D">
              <w:rPr>
                <w:rFonts w:cs="Arial"/>
                <w:sz w:val="22"/>
                <w:vertAlign w:val="superscript"/>
              </w:rPr>
              <w:t>2</w:t>
            </w:r>
          </w:p>
        </w:tc>
        <w:tc>
          <w:tcPr>
            <w:tcW w:w="2976" w:type="dxa"/>
          </w:tcPr>
          <w:p w:rsidR="003B4151" w:rsidRPr="00430D7D" w:rsidRDefault="003B4151" w:rsidP="00E7537E">
            <w:pPr>
              <w:spacing w:after="0" w:line="280" w:lineRule="exact"/>
              <w:rPr>
                <w:rFonts w:cs="Arial"/>
                <w:sz w:val="22"/>
                <w:szCs w:val="22"/>
              </w:rPr>
            </w:pPr>
            <w:r w:rsidRPr="00430D7D">
              <w:rPr>
                <w:rFonts w:cs="Arial"/>
                <w:sz w:val="22"/>
              </w:rPr>
              <w:t>2,8</w:t>
            </w:r>
          </w:p>
        </w:tc>
      </w:tr>
      <w:tr w:rsidR="003B4151" w:rsidRPr="00430D7D" w:rsidTr="003B398D">
        <w:tc>
          <w:tcPr>
            <w:tcW w:w="4503" w:type="dxa"/>
          </w:tcPr>
          <w:p w:rsidR="003B4151" w:rsidRPr="00430D7D" w:rsidRDefault="003B4151" w:rsidP="00E7537E">
            <w:pPr>
              <w:spacing w:after="0" w:line="280" w:lineRule="exact"/>
              <w:rPr>
                <w:rFonts w:cs="Arial"/>
                <w:sz w:val="22"/>
                <w:szCs w:val="22"/>
              </w:rPr>
            </w:pPr>
            <w:r w:rsidRPr="00430D7D">
              <w:rPr>
                <w:rFonts w:cs="Arial"/>
                <w:sz w:val="22"/>
              </w:rPr>
              <w:t>Emissioni di CO</w:t>
            </w:r>
            <w:r w:rsidRPr="00430D7D">
              <w:rPr>
                <w:rFonts w:cs="Arial"/>
                <w:sz w:val="22"/>
                <w:vertAlign w:val="subscript"/>
              </w:rPr>
              <w:t>2</w:t>
            </w:r>
            <w:r w:rsidRPr="00430D7D">
              <w:rPr>
                <w:rFonts w:cs="Arial"/>
                <w:sz w:val="22"/>
              </w:rPr>
              <w:t xml:space="preserve"> nel ciclo combinato (g/km)</w:t>
            </w:r>
            <w:r w:rsidRPr="00430D7D">
              <w:rPr>
                <w:rFonts w:cs="Arial"/>
                <w:sz w:val="22"/>
                <w:vertAlign w:val="superscript"/>
              </w:rPr>
              <w:t>2</w:t>
            </w:r>
          </w:p>
        </w:tc>
        <w:tc>
          <w:tcPr>
            <w:tcW w:w="2976" w:type="dxa"/>
          </w:tcPr>
          <w:p w:rsidR="003B4151" w:rsidRPr="00430D7D" w:rsidRDefault="003B4151" w:rsidP="00E7537E">
            <w:pPr>
              <w:spacing w:after="0" w:line="280" w:lineRule="exact"/>
              <w:rPr>
                <w:rFonts w:cs="Arial"/>
                <w:sz w:val="22"/>
                <w:szCs w:val="22"/>
              </w:rPr>
            </w:pPr>
            <w:r w:rsidRPr="00430D7D">
              <w:rPr>
                <w:rFonts w:cs="Arial"/>
                <w:sz w:val="22"/>
              </w:rPr>
              <w:t>65</w:t>
            </w:r>
          </w:p>
        </w:tc>
      </w:tr>
      <w:tr w:rsidR="003B4151" w:rsidRPr="00430D7D" w:rsidTr="003B398D">
        <w:tc>
          <w:tcPr>
            <w:tcW w:w="4503" w:type="dxa"/>
          </w:tcPr>
          <w:p w:rsidR="003B4151" w:rsidRPr="00430D7D" w:rsidRDefault="003B4151" w:rsidP="00E7537E">
            <w:pPr>
              <w:spacing w:after="0" w:line="280" w:lineRule="exact"/>
              <w:rPr>
                <w:rFonts w:cs="Arial"/>
                <w:sz w:val="22"/>
                <w:szCs w:val="22"/>
              </w:rPr>
            </w:pPr>
            <w:r w:rsidRPr="00430D7D">
              <w:rPr>
                <w:rFonts w:cs="Arial"/>
                <w:sz w:val="22"/>
              </w:rPr>
              <w:t>Classe di efficienza</w:t>
            </w:r>
          </w:p>
        </w:tc>
        <w:tc>
          <w:tcPr>
            <w:tcW w:w="2976" w:type="dxa"/>
          </w:tcPr>
          <w:p w:rsidR="003B4151" w:rsidRPr="00430D7D" w:rsidRDefault="003B4151" w:rsidP="00E7537E">
            <w:pPr>
              <w:spacing w:after="0" w:line="280" w:lineRule="exact"/>
              <w:rPr>
                <w:rFonts w:cs="Arial"/>
                <w:sz w:val="22"/>
                <w:szCs w:val="22"/>
              </w:rPr>
            </w:pPr>
            <w:r w:rsidRPr="00430D7D">
              <w:rPr>
                <w:rFonts w:cs="Arial"/>
                <w:sz w:val="22"/>
              </w:rPr>
              <w:t>A+</w:t>
            </w:r>
          </w:p>
        </w:tc>
      </w:tr>
      <w:tr w:rsidR="003B4151" w:rsidRPr="00430D7D" w:rsidTr="003B398D">
        <w:tc>
          <w:tcPr>
            <w:tcW w:w="4503" w:type="dxa"/>
          </w:tcPr>
          <w:p w:rsidR="003B4151" w:rsidRPr="00430D7D" w:rsidRDefault="003B4151" w:rsidP="00E7537E">
            <w:pPr>
              <w:spacing w:after="0" w:line="280" w:lineRule="exact"/>
              <w:rPr>
                <w:rFonts w:cs="Arial"/>
                <w:sz w:val="22"/>
                <w:szCs w:val="22"/>
              </w:rPr>
            </w:pPr>
            <w:r w:rsidRPr="00430D7D">
              <w:rPr>
                <w:rFonts w:cs="Arial"/>
                <w:sz w:val="22"/>
              </w:rPr>
              <w:t>Autonomia a trazione elettrica (km)</w:t>
            </w:r>
          </w:p>
        </w:tc>
        <w:tc>
          <w:tcPr>
            <w:tcW w:w="2976" w:type="dxa"/>
          </w:tcPr>
          <w:p w:rsidR="003B4151" w:rsidRPr="00430D7D" w:rsidRDefault="003B4151" w:rsidP="00E7537E">
            <w:pPr>
              <w:spacing w:after="0" w:line="280" w:lineRule="exact"/>
              <w:rPr>
                <w:rFonts w:cs="Arial"/>
                <w:sz w:val="22"/>
                <w:szCs w:val="22"/>
              </w:rPr>
            </w:pPr>
            <w:r w:rsidRPr="00430D7D">
              <w:rPr>
                <w:rFonts w:cs="Arial"/>
                <w:sz w:val="22"/>
              </w:rPr>
              <w:t>33</w:t>
            </w:r>
          </w:p>
        </w:tc>
      </w:tr>
      <w:tr w:rsidR="003B398D" w:rsidRPr="00430D7D" w:rsidTr="002C6E17">
        <w:tc>
          <w:tcPr>
            <w:tcW w:w="4503" w:type="dxa"/>
          </w:tcPr>
          <w:p w:rsidR="003B398D" w:rsidRPr="00430D7D" w:rsidRDefault="003B398D" w:rsidP="00E7537E">
            <w:pPr>
              <w:spacing w:after="0" w:line="280" w:lineRule="exact"/>
              <w:rPr>
                <w:rFonts w:cs="Arial"/>
                <w:sz w:val="22"/>
                <w:szCs w:val="22"/>
              </w:rPr>
            </w:pPr>
            <w:r w:rsidRPr="00430D7D">
              <w:rPr>
                <w:rFonts w:cs="Arial"/>
                <w:sz w:val="22"/>
              </w:rPr>
              <w:t xml:space="preserve">Tempo di ricarica 20%-100% (400V/16A – </w:t>
            </w:r>
            <w:r w:rsidRPr="00430D7D">
              <w:rPr>
                <w:rFonts w:cs="Arial"/>
                <w:sz w:val="22"/>
              </w:rPr>
              <w:lastRenderedPageBreak/>
              <w:t>230V/8A)</w:t>
            </w:r>
            <w:r w:rsidRPr="00430D7D">
              <w:rPr>
                <w:rFonts w:cs="Arial"/>
                <w:sz w:val="22"/>
                <w:vertAlign w:val="superscript"/>
              </w:rPr>
              <w:t>3</w:t>
            </w:r>
            <w:r w:rsidRPr="00430D7D">
              <w:rPr>
                <w:rFonts w:cs="Arial"/>
                <w:sz w:val="22"/>
              </w:rPr>
              <w:t xml:space="preserve"> (h)</w:t>
            </w:r>
          </w:p>
        </w:tc>
        <w:tc>
          <w:tcPr>
            <w:tcW w:w="2976" w:type="dxa"/>
          </w:tcPr>
          <w:p w:rsidR="003B398D" w:rsidRPr="00430D7D" w:rsidRDefault="003B398D" w:rsidP="00E7537E">
            <w:pPr>
              <w:spacing w:after="0" w:line="280" w:lineRule="exact"/>
              <w:rPr>
                <w:rFonts w:cs="Arial"/>
                <w:sz w:val="22"/>
                <w:szCs w:val="22"/>
              </w:rPr>
            </w:pPr>
            <w:r w:rsidRPr="00430D7D">
              <w:rPr>
                <w:rFonts w:cs="Arial"/>
                <w:sz w:val="22"/>
              </w:rPr>
              <w:lastRenderedPageBreak/>
              <w:t>2 – 4,1</w:t>
            </w:r>
          </w:p>
        </w:tc>
      </w:tr>
      <w:tr w:rsidR="003B4151" w:rsidRPr="00430D7D" w:rsidTr="003B398D">
        <w:tc>
          <w:tcPr>
            <w:tcW w:w="4503" w:type="dxa"/>
          </w:tcPr>
          <w:p w:rsidR="003B4151" w:rsidRPr="00430D7D" w:rsidRDefault="003B4151" w:rsidP="00E7537E">
            <w:pPr>
              <w:spacing w:after="0" w:line="280" w:lineRule="exact"/>
              <w:rPr>
                <w:rFonts w:cs="Arial"/>
                <w:sz w:val="22"/>
                <w:szCs w:val="22"/>
              </w:rPr>
            </w:pPr>
            <w:r w:rsidRPr="00430D7D">
              <w:rPr>
                <w:rFonts w:cs="Arial"/>
                <w:sz w:val="22"/>
              </w:rPr>
              <w:lastRenderedPageBreak/>
              <w:t>Accelerazione 0-100 km/h (s)</w:t>
            </w:r>
          </w:p>
        </w:tc>
        <w:tc>
          <w:tcPr>
            <w:tcW w:w="2976" w:type="dxa"/>
          </w:tcPr>
          <w:p w:rsidR="003B4151" w:rsidRPr="00430D7D" w:rsidRDefault="003B4151" w:rsidP="00E7537E">
            <w:pPr>
              <w:spacing w:after="0" w:line="280" w:lineRule="exact"/>
              <w:rPr>
                <w:rFonts w:cs="Arial"/>
                <w:sz w:val="22"/>
                <w:szCs w:val="22"/>
              </w:rPr>
            </w:pPr>
            <w:r w:rsidRPr="00430D7D">
              <w:rPr>
                <w:rFonts w:cs="Arial"/>
                <w:sz w:val="22"/>
              </w:rPr>
              <w:t>5,2</w:t>
            </w:r>
          </w:p>
        </w:tc>
      </w:tr>
      <w:tr w:rsidR="003B4151" w:rsidRPr="00430D7D" w:rsidTr="003B398D">
        <w:tc>
          <w:tcPr>
            <w:tcW w:w="4503" w:type="dxa"/>
          </w:tcPr>
          <w:p w:rsidR="003B4151" w:rsidRPr="00430D7D" w:rsidRDefault="003B4151" w:rsidP="00E7537E">
            <w:pPr>
              <w:spacing w:after="0" w:line="280" w:lineRule="exact"/>
              <w:rPr>
                <w:rFonts w:cs="Arial"/>
                <w:sz w:val="22"/>
                <w:szCs w:val="22"/>
              </w:rPr>
            </w:pPr>
            <w:r w:rsidRPr="00430D7D">
              <w:rPr>
                <w:rFonts w:cs="Arial"/>
                <w:sz w:val="22"/>
              </w:rPr>
              <w:t>Velocità massima (km/h)</w:t>
            </w:r>
            <w:r w:rsidRPr="00430D7D">
              <w:rPr>
                <w:rFonts w:cs="Arial"/>
                <w:sz w:val="22"/>
                <w:vertAlign w:val="superscript"/>
              </w:rPr>
              <w:t>1</w:t>
            </w:r>
          </w:p>
        </w:tc>
        <w:tc>
          <w:tcPr>
            <w:tcW w:w="2976" w:type="dxa"/>
          </w:tcPr>
          <w:p w:rsidR="003B4151" w:rsidRPr="00430D7D" w:rsidRDefault="003B4151" w:rsidP="00E7537E">
            <w:pPr>
              <w:spacing w:after="0" w:line="280" w:lineRule="exact"/>
              <w:rPr>
                <w:rFonts w:cs="Arial"/>
                <w:sz w:val="22"/>
                <w:szCs w:val="22"/>
              </w:rPr>
            </w:pPr>
            <w:r w:rsidRPr="00430D7D">
              <w:rPr>
                <w:rFonts w:cs="Arial"/>
                <w:sz w:val="22"/>
              </w:rPr>
              <w:t>250</w:t>
            </w:r>
          </w:p>
        </w:tc>
      </w:tr>
      <w:tr w:rsidR="003B398D" w:rsidRPr="00430D7D" w:rsidTr="002C6E17">
        <w:tc>
          <w:tcPr>
            <w:tcW w:w="4503" w:type="dxa"/>
          </w:tcPr>
          <w:p w:rsidR="003B398D" w:rsidRPr="00430D7D" w:rsidRDefault="003B398D" w:rsidP="00E7537E">
            <w:pPr>
              <w:spacing w:after="0" w:line="280" w:lineRule="exact"/>
              <w:rPr>
                <w:rFonts w:cs="Arial"/>
                <w:sz w:val="22"/>
                <w:szCs w:val="22"/>
              </w:rPr>
            </w:pPr>
            <w:r w:rsidRPr="00430D7D">
              <w:rPr>
                <w:rFonts w:cs="Arial"/>
                <w:sz w:val="22"/>
              </w:rPr>
              <w:t>Velocità massima a trazione elettrica (km/h)</w:t>
            </w:r>
            <w:r w:rsidRPr="00430D7D">
              <w:rPr>
                <w:rFonts w:cs="Arial"/>
                <w:sz w:val="22"/>
                <w:vertAlign w:val="superscript"/>
              </w:rPr>
              <w:t>1</w:t>
            </w:r>
          </w:p>
        </w:tc>
        <w:tc>
          <w:tcPr>
            <w:tcW w:w="2976" w:type="dxa"/>
          </w:tcPr>
          <w:p w:rsidR="003B398D" w:rsidRPr="00430D7D" w:rsidRDefault="003B398D" w:rsidP="00E7537E">
            <w:pPr>
              <w:spacing w:after="0" w:line="280" w:lineRule="exact"/>
              <w:rPr>
                <w:rFonts w:cs="Arial"/>
                <w:sz w:val="22"/>
                <w:szCs w:val="22"/>
              </w:rPr>
            </w:pPr>
            <w:r w:rsidRPr="00430D7D">
              <w:rPr>
                <w:rFonts w:cs="Arial"/>
                <w:sz w:val="22"/>
              </w:rPr>
              <w:t>140</w:t>
            </w:r>
          </w:p>
        </w:tc>
      </w:tr>
      <w:tr w:rsidR="003B4151" w:rsidRPr="00430D7D" w:rsidTr="003B398D">
        <w:tc>
          <w:tcPr>
            <w:tcW w:w="4503" w:type="dxa"/>
          </w:tcPr>
          <w:p w:rsidR="003B4151" w:rsidRPr="00430D7D" w:rsidRDefault="003B4151" w:rsidP="00E7537E">
            <w:pPr>
              <w:spacing w:after="0" w:line="280" w:lineRule="exact"/>
              <w:rPr>
                <w:rFonts w:cs="Arial"/>
                <w:sz w:val="22"/>
                <w:szCs w:val="22"/>
              </w:rPr>
            </w:pPr>
            <w:r w:rsidRPr="00430D7D">
              <w:rPr>
                <w:rFonts w:cs="Arial"/>
                <w:sz w:val="22"/>
              </w:rPr>
              <w:t>Prezzo (in Euro)</w:t>
            </w:r>
            <w:r w:rsidRPr="00430D7D">
              <w:rPr>
                <w:rFonts w:cs="Arial"/>
                <w:sz w:val="22"/>
                <w:vertAlign w:val="superscript"/>
              </w:rPr>
              <w:t>4</w:t>
            </w:r>
          </w:p>
        </w:tc>
        <w:tc>
          <w:tcPr>
            <w:tcW w:w="2976" w:type="dxa"/>
          </w:tcPr>
          <w:p w:rsidR="003B4151" w:rsidRPr="00430D7D" w:rsidRDefault="003B4151" w:rsidP="00E7537E">
            <w:pPr>
              <w:spacing w:after="0" w:line="280" w:lineRule="exact"/>
              <w:rPr>
                <w:rFonts w:cs="Arial"/>
                <w:sz w:val="22"/>
                <w:szCs w:val="22"/>
              </w:rPr>
            </w:pPr>
            <w:r w:rsidRPr="00430D7D">
              <w:rPr>
                <w:rFonts w:cs="Arial"/>
                <w:sz w:val="22"/>
              </w:rPr>
              <w:t>108.944,50</w:t>
            </w:r>
          </w:p>
        </w:tc>
      </w:tr>
    </w:tbl>
    <w:p w:rsidR="00E7537E" w:rsidRDefault="00E7537E" w:rsidP="00E7537E">
      <w:pPr>
        <w:pStyle w:val="40Continoustext11pt"/>
        <w:suppressAutoHyphens w:val="0"/>
        <w:spacing w:after="0" w:line="240" w:lineRule="auto"/>
        <w:rPr>
          <w:sz w:val="18"/>
          <w:vertAlign w:val="superscript"/>
        </w:rPr>
      </w:pPr>
    </w:p>
    <w:p w:rsidR="003B4151" w:rsidRPr="00430D7D" w:rsidRDefault="003B4151" w:rsidP="003B4151">
      <w:pPr>
        <w:pStyle w:val="40Continoustext11pt"/>
        <w:suppressAutoHyphens w:val="0"/>
        <w:spacing w:line="240" w:lineRule="auto"/>
        <w:rPr>
          <w:sz w:val="18"/>
          <w:szCs w:val="18"/>
        </w:rPr>
      </w:pPr>
      <w:r w:rsidRPr="00430D7D">
        <w:rPr>
          <w:sz w:val="18"/>
          <w:vertAlign w:val="superscript"/>
        </w:rPr>
        <w:t xml:space="preserve">1 </w:t>
      </w:r>
      <w:r w:rsidRPr="00430D7D">
        <w:rPr>
          <w:sz w:val="18"/>
        </w:rPr>
        <w:t xml:space="preserve">Limitata elettronicamente, </w:t>
      </w:r>
      <w:r w:rsidRPr="00430D7D">
        <w:rPr>
          <w:sz w:val="18"/>
          <w:vertAlign w:val="superscript"/>
        </w:rPr>
        <w:t xml:space="preserve">2 </w:t>
      </w:r>
      <w:r w:rsidRPr="00430D7D">
        <w:rPr>
          <w:sz w:val="18"/>
        </w:rPr>
        <w:t xml:space="preserve">Secondo NEDC, </w:t>
      </w:r>
      <w:r w:rsidRPr="00430D7D">
        <w:rPr>
          <w:sz w:val="18"/>
          <w:vertAlign w:val="superscript"/>
        </w:rPr>
        <w:t>3</w:t>
      </w:r>
      <w:r w:rsidRPr="00430D7D">
        <w:rPr>
          <w:vertAlign w:val="superscript"/>
        </w:rPr>
        <w:t xml:space="preserve"> </w:t>
      </w:r>
      <w:r w:rsidRPr="00430D7D">
        <w:rPr>
          <w:sz w:val="18"/>
        </w:rPr>
        <w:t xml:space="preserve">Tempo di ricarica a 230V/8A ad es. ad una comune presa di corrente. Con le opportune impostazioni sul comando del cavo di ricarica si ottengono tempi di ricarica più brevi (impostazione standard: 8A), se consentito dalla rete elettrica domestica. Tempo di ricarica a 400V/16A, ad es. con una </w:t>
      </w:r>
      <w:proofErr w:type="spellStart"/>
      <w:r w:rsidRPr="00430D7D">
        <w:rPr>
          <w:sz w:val="18"/>
        </w:rPr>
        <w:t>wallbox</w:t>
      </w:r>
      <w:proofErr w:type="spellEnd"/>
      <w:r w:rsidRPr="00430D7D">
        <w:rPr>
          <w:sz w:val="18"/>
        </w:rPr>
        <w:t xml:space="preserve">. I valori di tensione e di corrente indicati si riferiscono alla rete di alimentazione e possono essere limitati dalla vettura. </w:t>
      </w:r>
      <w:r w:rsidRPr="00430D7D">
        <w:rPr>
          <w:sz w:val="18"/>
          <w:vertAlign w:val="superscript"/>
        </w:rPr>
        <w:t xml:space="preserve">4 </w:t>
      </w:r>
      <w:r w:rsidRPr="00430D7D">
        <w:rPr>
          <w:sz w:val="18"/>
        </w:rPr>
        <w:t>Prezzo di vendita in Germania, IVA al 19% inclusa</w:t>
      </w:r>
    </w:p>
    <w:p w:rsidR="003B398D" w:rsidRPr="00430D7D" w:rsidRDefault="003B4151" w:rsidP="00433353">
      <w:pPr>
        <w:pStyle w:val="40Continoustext11pt"/>
        <w:suppressAutoHyphens w:val="0"/>
        <w:spacing w:after="0" w:line="360" w:lineRule="auto"/>
      </w:pPr>
      <w:r w:rsidRPr="00430D7D">
        <w:t>La S 500 PLUG-IN HYBRID viaggia a trazione interamente elettrica quando la potenza richiesta e il livello di carica della batteria lo consentono. Anche la partenza da fermo è del tutto elettrica. Questo “</w:t>
      </w:r>
      <w:proofErr w:type="spellStart"/>
      <w:r w:rsidRPr="00430D7D">
        <w:t>silent</w:t>
      </w:r>
      <w:proofErr w:type="spellEnd"/>
      <w:r w:rsidRPr="00430D7D">
        <w:t xml:space="preserve"> start” è una delle esperienze di guida peculiari di questa vettura e rende perfetta la sequenza start/stop, per esempio nelle partenze silenziose dopo le soste ai semafori. Nel programma di marcia “S” è possibile escludere la trazione elettrica.</w:t>
      </w:r>
    </w:p>
    <w:p w:rsidR="00433353" w:rsidRDefault="00433353" w:rsidP="00433353">
      <w:pPr>
        <w:pStyle w:val="40Continoustext11pt"/>
        <w:suppressAutoHyphens w:val="0"/>
        <w:spacing w:after="0" w:line="360" w:lineRule="auto"/>
      </w:pPr>
    </w:p>
    <w:p w:rsidR="003B4151" w:rsidRDefault="00CD187C" w:rsidP="00433353">
      <w:pPr>
        <w:pStyle w:val="40Continoustext11pt"/>
        <w:suppressAutoHyphens w:val="0"/>
        <w:spacing w:after="0" w:line="360" w:lineRule="auto"/>
      </w:pPr>
      <w:r w:rsidRPr="00430D7D">
        <w:t>Quando è richiesta una potenza superiore, un sistema sviluppato appositamente per i motori a iniezione diretta di benzina mette in moto il motore a combustione, che viene subito dopo collegato in modo rapido e confortevole alla catena cinematica dalla frizione di separazione, a sua volta attivata in funzione delle condizioni di marcia. La procedura di avviamento Mercedes-Benz abbina all</w:t>
      </w:r>
      <w:r w:rsidR="00F674CE">
        <w:t>’</w:t>
      </w:r>
      <w:r w:rsidRPr="00430D7D">
        <w:t>opportuna attivazione del motorino di avviamento la cosiddetta funzione ECO start/stop dei motori a iniezione diretta di benzina, con la quale si riesce ad ottimizzare l</w:t>
      </w:r>
      <w:r w:rsidR="00F674CE">
        <w:t>’</w:t>
      </w:r>
      <w:r w:rsidRPr="00430D7D">
        <w:t>avviamento con una serie di iniezioni e di accensioni mirate. Questa procedura e la contemporanea attivazione della frizione di separazione, che imprime un</w:t>
      </w:r>
      <w:r w:rsidR="00F674CE">
        <w:t>’</w:t>
      </w:r>
      <w:r w:rsidRPr="00430D7D">
        <w:t>accelerazione supplementare al motore in fase di avviamento, rendono la messa in moto estremamente rapida rispetto al metodo convenzionale e assicurano un buon collegamento del propulsore alla catena cinematica, che abbandona in tal modo la trazione puramente elettrica.</w:t>
      </w:r>
    </w:p>
    <w:p w:rsidR="00433353" w:rsidRPr="00430D7D" w:rsidRDefault="00433353" w:rsidP="00433353">
      <w:pPr>
        <w:pStyle w:val="40Continoustext11pt"/>
        <w:suppressAutoHyphens w:val="0"/>
        <w:spacing w:after="0" w:line="360" w:lineRule="auto"/>
      </w:pPr>
    </w:p>
    <w:p w:rsidR="003B4151" w:rsidRPr="00430D7D" w:rsidRDefault="00CE78FC" w:rsidP="00433353">
      <w:pPr>
        <w:pStyle w:val="40Continoustext11pt"/>
        <w:suppressAutoHyphens w:val="0"/>
        <w:spacing w:after="0" w:line="360" w:lineRule="auto"/>
      </w:pPr>
      <w:r w:rsidRPr="00430D7D">
        <w:t xml:space="preserve"> Anche se il motore a combustione si spegne il più spesso possibile per consentire alla vettura di viaggiare a trazione interamente elettrica, nelle situazioni in cui è richiesta maggiore potenza esso permette di raggiungere in combinazione con il motore elettrico una coppia complessiva di livello pari a quella di un otto cilindri.</w:t>
      </w:r>
    </w:p>
    <w:p w:rsidR="003B4151" w:rsidRDefault="003B4151" w:rsidP="00433353">
      <w:pPr>
        <w:pStyle w:val="40Continoustext11pt"/>
        <w:keepNext/>
        <w:suppressAutoHyphens w:val="0"/>
        <w:spacing w:after="0" w:line="360" w:lineRule="auto"/>
        <w:rPr>
          <w:b/>
        </w:rPr>
      </w:pPr>
      <w:r w:rsidRPr="00430D7D">
        <w:rPr>
          <w:b/>
        </w:rPr>
        <w:lastRenderedPageBreak/>
        <w:t>Impianto frenante con rigenerazione: il motore elettrico funge da alternatore</w:t>
      </w:r>
    </w:p>
    <w:p w:rsidR="00433353" w:rsidRPr="00430D7D" w:rsidRDefault="00433353" w:rsidP="00433353">
      <w:pPr>
        <w:pStyle w:val="40Continoustext11pt"/>
        <w:keepNext/>
        <w:suppressAutoHyphens w:val="0"/>
        <w:spacing w:after="0" w:line="360" w:lineRule="auto"/>
        <w:rPr>
          <w:b/>
        </w:rPr>
      </w:pPr>
    </w:p>
    <w:p w:rsidR="003B4151" w:rsidRDefault="003B4151" w:rsidP="00433353">
      <w:pPr>
        <w:pStyle w:val="40Continoustext11pt"/>
        <w:suppressAutoHyphens w:val="0"/>
        <w:spacing w:after="0" w:line="360" w:lineRule="auto"/>
      </w:pPr>
      <w:r w:rsidRPr="00430D7D">
        <w:t>La via più efficace per ridurre i consumi di una vettura a propulsione ibrida consiste nello sfruttare al massimo il recupero dell</w:t>
      </w:r>
      <w:r w:rsidR="00F674CE">
        <w:t>’</w:t>
      </w:r>
      <w:r w:rsidRPr="00430D7D">
        <w:t>energia nelle fasi di rilascio e in frenata. Quando il guidatore preme il pedale del freno, ad esempio, la decelerazione è inizialmente affidata al motore elettrico anziché ai freni a disco. I modelli ibridi della nuova Classe S adottano per la prima volta un sistema frenante rigenerativo di seconda generazione. In tal modo, si può ottenere una sovrapposizione impercettibile tra il tradizionale impianto frenante meccanico e la potenza frenante assicurata dal motore elettrico in veste di alternatore.</w:t>
      </w:r>
    </w:p>
    <w:p w:rsidR="00433353" w:rsidRPr="00430D7D" w:rsidRDefault="00433353" w:rsidP="00433353">
      <w:pPr>
        <w:pStyle w:val="40Continoustext11pt"/>
        <w:suppressAutoHyphens w:val="0"/>
        <w:spacing w:after="0" w:line="360" w:lineRule="auto"/>
      </w:pPr>
    </w:p>
    <w:p w:rsidR="003B4151" w:rsidRPr="00430D7D" w:rsidRDefault="003B4151" w:rsidP="00433353">
      <w:pPr>
        <w:pStyle w:val="40Continoustext11pt"/>
        <w:suppressAutoHyphens w:val="0"/>
        <w:spacing w:after="0" w:line="360" w:lineRule="auto"/>
      </w:pPr>
      <w:r w:rsidRPr="00430D7D">
        <w:t>La volontà di frenare del guidatore viene rilevata tramite un sensore di corsa del pedale. La decelerazione è gestita in funzione delle condizioni di marcia ed è realizzata ripartendo la coppia frenante tra il sistema rigenerativo e i freni alle ruote. La pressione frenante al retrotreno viene regolata in tempo reale in base al potenziale di rigenerazione della catena cinematica.</w:t>
      </w:r>
      <w:r w:rsidR="00433353">
        <w:t xml:space="preserve"> </w:t>
      </w:r>
      <w:r w:rsidRPr="00430D7D">
        <w:t>In tutte le fasi di rilascio, inoltre, il motore a combustione interna viene disaccoppiato e alla coppia frenante in rilascio di quest</w:t>
      </w:r>
      <w:r w:rsidR="00F674CE">
        <w:t>’</w:t>
      </w:r>
      <w:r w:rsidRPr="00430D7D">
        <w:t xml:space="preserve">ultimo si sostituisce la coppia rigenerativa in rilascio del motore elettrico. Se il guidatore non preme il pedale del freno, tuttavia, non viene generata alcuna coppia frenante con cui poter ricaricare la batteria e la vettura può “veleggiare”. </w:t>
      </w:r>
    </w:p>
    <w:p w:rsidR="003B4151" w:rsidRPr="00430D7D" w:rsidRDefault="003B4151" w:rsidP="00433353">
      <w:pPr>
        <w:spacing w:after="0" w:line="360" w:lineRule="auto"/>
        <w:rPr>
          <w:sz w:val="22"/>
        </w:rPr>
      </w:pPr>
      <w:r w:rsidRPr="00430D7D">
        <w:br w:type="page"/>
      </w:r>
    </w:p>
    <w:p w:rsidR="003B4151" w:rsidRDefault="008E54CD" w:rsidP="00433353">
      <w:pPr>
        <w:pStyle w:val="41Continoustext11ptbold"/>
        <w:suppressAutoHyphens w:val="0"/>
        <w:spacing w:line="360" w:lineRule="auto"/>
        <w:outlineLvl w:val="0"/>
        <w:rPr>
          <w:b w:val="0"/>
          <w:u w:val="single"/>
        </w:rPr>
      </w:pPr>
      <w:r w:rsidRPr="00430D7D">
        <w:rPr>
          <w:b w:val="0"/>
          <w:u w:val="single"/>
        </w:rPr>
        <w:lastRenderedPageBreak/>
        <w:t>Gestione dell</w:t>
      </w:r>
      <w:r w:rsidR="00F674CE">
        <w:rPr>
          <w:b w:val="0"/>
          <w:u w:val="single"/>
        </w:rPr>
        <w:t>’</w:t>
      </w:r>
      <w:r w:rsidRPr="00430D7D">
        <w:rPr>
          <w:b w:val="0"/>
          <w:u w:val="single"/>
        </w:rPr>
        <w:t>energia e logica di comando</w:t>
      </w:r>
    </w:p>
    <w:p w:rsidR="00433353" w:rsidRPr="00430D7D" w:rsidRDefault="00433353" w:rsidP="00433353">
      <w:pPr>
        <w:pStyle w:val="41Continoustext11ptbold"/>
        <w:suppressAutoHyphens w:val="0"/>
        <w:spacing w:line="360" w:lineRule="auto"/>
        <w:outlineLvl w:val="0"/>
        <w:rPr>
          <w:b w:val="0"/>
          <w:u w:val="single"/>
        </w:rPr>
      </w:pPr>
    </w:p>
    <w:p w:rsidR="00433353" w:rsidRDefault="008E54CD" w:rsidP="00433353">
      <w:pPr>
        <w:pStyle w:val="20Headline"/>
        <w:spacing w:after="0" w:line="360" w:lineRule="auto"/>
        <w:outlineLvl w:val="0"/>
        <w:rPr>
          <w:b w:val="0"/>
          <w:noProof w:val="0"/>
          <w:szCs w:val="32"/>
        </w:rPr>
      </w:pPr>
      <w:r w:rsidRPr="00433353">
        <w:rPr>
          <w:b w:val="0"/>
          <w:noProof w:val="0"/>
          <w:szCs w:val="32"/>
        </w:rPr>
        <w:t>Strategia di esercizio intelligente</w:t>
      </w:r>
    </w:p>
    <w:p w:rsidR="00433353" w:rsidRPr="00433353" w:rsidRDefault="00433353" w:rsidP="00433353">
      <w:pPr>
        <w:pStyle w:val="20Headline"/>
        <w:spacing w:after="0" w:line="360" w:lineRule="auto"/>
        <w:outlineLvl w:val="0"/>
        <w:rPr>
          <w:b w:val="0"/>
          <w:noProof w:val="0"/>
          <w:szCs w:val="32"/>
        </w:rPr>
      </w:pPr>
    </w:p>
    <w:p w:rsidR="003B4151" w:rsidRDefault="003B4151" w:rsidP="00433353">
      <w:pPr>
        <w:pStyle w:val="Subhead"/>
        <w:numPr>
          <w:ilvl w:val="0"/>
          <w:numId w:val="0"/>
        </w:numPr>
        <w:spacing w:after="0" w:line="360" w:lineRule="auto"/>
        <w:ind w:right="0"/>
        <w:contextualSpacing w:val="0"/>
      </w:pPr>
      <w:r w:rsidRPr="00430D7D">
        <w:t>Viaggiare con la trazione ibrida della nuova S 500 PLUG-IN HYBRID è estremamente semplice: basta salire a bordo, avviare il motore e partire per apprezzare l</w:t>
      </w:r>
      <w:r w:rsidR="00F674CE">
        <w:t>’</w:t>
      </w:r>
      <w:r w:rsidRPr="00430D7D">
        <w:t>efficienza esemplare di questa vettura e, premendo l</w:t>
      </w:r>
      <w:r w:rsidR="00F674CE">
        <w:t>’</w:t>
      </w:r>
      <w:r w:rsidRPr="00430D7D">
        <w:t xml:space="preserve">acceleratore in </w:t>
      </w:r>
      <w:proofErr w:type="spellStart"/>
      <w:r w:rsidRPr="00430D7D">
        <w:t>kickdown</w:t>
      </w:r>
      <w:proofErr w:type="spellEnd"/>
      <w:r w:rsidRPr="00430D7D">
        <w:t xml:space="preserve">, la particolare prestanza del motore elettrico. Negli spostamenti quotidiani guidare questa vettura è un gioco da ragazzi come con qualsiasi altra auto dotata di cambio automatico. </w:t>
      </w:r>
    </w:p>
    <w:p w:rsidR="00433353" w:rsidRPr="00430D7D" w:rsidRDefault="00433353" w:rsidP="00433353">
      <w:pPr>
        <w:pStyle w:val="Subhead"/>
        <w:numPr>
          <w:ilvl w:val="0"/>
          <w:numId w:val="0"/>
        </w:numPr>
        <w:spacing w:after="0" w:line="360" w:lineRule="auto"/>
        <w:ind w:right="0"/>
        <w:contextualSpacing w:val="0"/>
      </w:pPr>
    </w:p>
    <w:p w:rsidR="00433353" w:rsidRDefault="003B4151" w:rsidP="00433353">
      <w:pPr>
        <w:pStyle w:val="Subhead"/>
        <w:numPr>
          <w:ilvl w:val="0"/>
          <w:numId w:val="0"/>
        </w:numPr>
        <w:spacing w:after="0" w:line="360" w:lineRule="auto"/>
        <w:ind w:right="0"/>
        <w:rPr>
          <w:b w:val="0"/>
        </w:rPr>
      </w:pPr>
      <w:r w:rsidRPr="00430D7D">
        <w:rPr>
          <w:b w:val="0"/>
        </w:rPr>
        <w:t>Dietro le quinte, l</w:t>
      </w:r>
      <w:r w:rsidR="00F674CE">
        <w:rPr>
          <w:b w:val="0"/>
        </w:rPr>
        <w:t>’</w:t>
      </w:r>
      <w:r w:rsidRPr="00430D7D">
        <w:rPr>
          <w:b w:val="0"/>
        </w:rPr>
        <w:t>intelligente strategia di esercizio sceglie automaticamente come combinare in modo ideale l</w:t>
      </w:r>
      <w:r w:rsidR="00F674CE">
        <w:rPr>
          <w:b w:val="0"/>
        </w:rPr>
        <w:t>’</w:t>
      </w:r>
      <w:r w:rsidRPr="00430D7D">
        <w:rPr>
          <w:b w:val="0"/>
        </w:rPr>
        <w:t>azione del motore a combustione interna con quella del motore elettrico in base alla modalità scelta. La strategia non è determinata soltanto dal livello di carica della batteria, ma si adatta con lungimiranza persino alle condizioni del traffico o alle caratteristiche del tragitto. Chi vuole, però, può anche intervenire manualmente e regolare in prima persona l</w:t>
      </w:r>
      <w:r w:rsidR="00F674CE">
        <w:rPr>
          <w:b w:val="0"/>
        </w:rPr>
        <w:t>’</w:t>
      </w:r>
      <w:r w:rsidRPr="00430D7D">
        <w:rPr>
          <w:b w:val="0"/>
        </w:rPr>
        <w:t>interazione dei due motori del sistema ibrido con l</w:t>
      </w:r>
      <w:r w:rsidR="00F674CE">
        <w:rPr>
          <w:b w:val="0"/>
        </w:rPr>
        <w:t>’</w:t>
      </w:r>
      <w:r w:rsidRPr="00430D7D">
        <w:rPr>
          <w:b w:val="0"/>
        </w:rPr>
        <w:t xml:space="preserve">ausilio di quattro modalità di esercizio e tre programmi di marcia. </w:t>
      </w:r>
    </w:p>
    <w:p w:rsidR="00433353" w:rsidRDefault="00433353" w:rsidP="00433353">
      <w:pPr>
        <w:pStyle w:val="Subhead"/>
        <w:numPr>
          <w:ilvl w:val="0"/>
          <w:numId w:val="0"/>
        </w:numPr>
        <w:spacing w:after="0" w:line="360" w:lineRule="auto"/>
        <w:ind w:right="0"/>
        <w:rPr>
          <w:b w:val="0"/>
        </w:rPr>
      </w:pPr>
    </w:p>
    <w:p w:rsidR="003B4151" w:rsidRDefault="003B4151" w:rsidP="00433353">
      <w:pPr>
        <w:pStyle w:val="Subhead"/>
        <w:numPr>
          <w:ilvl w:val="0"/>
          <w:numId w:val="0"/>
        </w:numPr>
        <w:spacing w:after="0" w:line="360" w:lineRule="auto"/>
        <w:ind w:right="0"/>
        <w:rPr>
          <w:b w:val="0"/>
        </w:rPr>
      </w:pPr>
      <w:r w:rsidRPr="00430D7D">
        <w:rPr>
          <w:b w:val="0"/>
        </w:rPr>
        <w:t>Il cosiddetto acceleratore tattile comunica al guidatore il punto di inserimento del motore termico oppure segnala con un doppio impulso quando è opportuno togliere il piede dal pedale per sfruttare la funzione “</w:t>
      </w:r>
      <w:proofErr w:type="spellStart"/>
      <w:r w:rsidRPr="00430D7D">
        <w:rPr>
          <w:b w:val="0"/>
        </w:rPr>
        <w:t>Sailing</w:t>
      </w:r>
      <w:proofErr w:type="spellEnd"/>
      <w:r w:rsidRPr="00430D7D">
        <w:rPr>
          <w:b w:val="0"/>
        </w:rPr>
        <w:t>” e recuperare energia.</w:t>
      </w:r>
    </w:p>
    <w:p w:rsidR="00433353" w:rsidRPr="00430D7D" w:rsidRDefault="00433353" w:rsidP="00433353">
      <w:pPr>
        <w:pStyle w:val="Subhead"/>
        <w:numPr>
          <w:ilvl w:val="0"/>
          <w:numId w:val="0"/>
        </w:numPr>
        <w:spacing w:after="0" w:line="360" w:lineRule="auto"/>
        <w:ind w:right="0"/>
        <w:rPr>
          <w:b w:val="0"/>
        </w:rPr>
      </w:pPr>
    </w:p>
    <w:p w:rsidR="003B4151" w:rsidRPr="00430D7D" w:rsidRDefault="003B4151" w:rsidP="00433353">
      <w:pPr>
        <w:pStyle w:val="40Continoustext11pt"/>
        <w:suppressAutoHyphens w:val="0"/>
        <w:spacing w:after="0" w:line="360" w:lineRule="auto"/>
      </w:pPr>
      <w:r w:rsidRPr="00430D7D">
        <w:t>Evitare frenate e accelerazioni inutili con uno stile di guida previdente è da sempre la miglior strategia per consumare poco. Nel caso di un modello ibrido questo modus operandi acquista un valore del tutto nuovo. Le frenate, infatti, non servono soltanto a decelerare, ma possono anche essere sfruttate per recuperare energia. Inoltre l</w:t>
      </w:r>
      <w:r w:rsidR="00F674CE">
        <w:t>’</w:t>
      </w:r>
      <w:r w:rsidRPr="00430D7D">
        <w:t>andamento del percorso influisce notevolmente sulla massima efficienza dei processi di ricarica e di scarica della batteria ad alta tensione. L</w:t>
      </w:r>
      <w:r w:rsidR="00F674CE">
        <w:t>’</w:t>
      </w:r>
      <w:r w:rsidRPr="00430D7D">
        <w:t xml:space="preserve">intelligente strategia di esercizio aiuta il guidatore in modo efficace e al tempo stesso discreto ad adottare lo stile di guida più efficiente. La strategia di regolazione, per esempio, punta ad arrivare al termine di una salita con la batteria il più possibile scarica, in modo tale che questa possa ricaricarsi </w:t>
      </w:r>
      <w:r w:rsidRPr="00430D7D">
        <w:lastRenderedPageBreak/>
        <w:t>durante la successiva discesa. Un altro obiettivo fondamentale è arrivare nei centri abitati con la batteria il più possibile carica, per poter sfruttare al massimo l</w:t>
      </w:r>
      <w:r w:rsidR="00F674CE">
        <w:t>’</w:t>
      </w:r>
      <w:r w:rsidRPr="00430D7D">
        <w:t>efficienza della trazione elettrica nel traffico stop-and-go.</w:t>
      </w:r>
    </w:p>
    <w:p w:rsidR="00433353" w:rsidRDefault="00433353" w:rsidP="00433353">
      <w:pPr>
        <w:pStyle w:val="40Continoustext11pt"/>
        <w:suppressAutoHyphens w:val="0"/>
        <w:spacing w:after="0" w:line="360" w:lineRule="auto"/>
      </w:pPr>
    </w:p>
    <w:p w:rsidR="003B4151" w:rsidRPr="00430D7D" w:rsidRDefault="003B4151" w:rsidP="00433353">
      <w:pPr>
        <w:pStyle w:val="40Continoustext11pt"/>
        <w:suppressAutoHyphens w:val="0"/>
        <w:spacing w:after="0" w:line="360" w:lineRule="auto"/>
      </w:pPr>
      <w:r w:rsidRPr="00430D7D">
        <w:t>L</w:t>
      </w:r>
      <w:r w:rsidR="00F674CE">
        <w:t>’</w:t>
      </w:r>
      <w:r w:rsidRPr="00430D7D">
        <w:t>intelligente strategia di esercizio della S 500 PLUG-IN HYBRID si divide fondamentalmente in tre aree.</w:t>
      </w:r>
    </w:p>
    <w:p w:rsidR="003B4151" w:rsidRPr="00430D7D" w:rsidRDefault="003B4151" w:rsidP="00433353">
      <w:pPr>
        <w:pStyle w:val="40Continoustext11pt"/>
        <w:numPr>
          <w:ilvl w:val="0"/>
          <w:numId w:val="9"/>
        </w:numPr>
        <w:tabs>
          <w:tab w:val="left" w:pos="284"/>
        </w:tabs>
        <w:suppressAutoHyphens w:val="0"/>
        <w:spacing w:after="0" w:line="360" w:lineRule="auto"/>
        <w:ind w:left="0" w:firstLine="0"/>
      </w:pPr>
      <w:r w:rsidRPr="00430D7D">
        <w:t>Gestione in funzione del percorso: in automati</w:t>
      </w:r>
      <w:r w:rsidR="00433353">
        <w:t xml:space="preserve">co o con le quattro modalità di </w:t>
      </w:r>
      <w:r w:rsidRPr="00430D7D">
        <w:t>esercizio</w:t>
      </w:r>
    </w:p>
    <w:p w:rsidR="003B4151" w:rsidRPr="00430D7D" w:rsidRDefault="003B4151" w:rsidP="00433353">
      <w:pPr>
        <w:pStyle w:val="40Continoustext11pt"/>
        <w:numPr>
          <w:ilvl w:val="0"/>
          <w:numId w:val="9"/>
        </w:numPr>
        <w:tabs>
          <w:tab w:val="left" w:pos="284"/>
        </w:tabs>
        <w:suppressAutoHyphens w:val="0"/>
        <w:spacing w:after="0" w:line="360" w:lineRule="auto"/>
        <w:ind w:left="0" w:firstLine="0"/>
      </w:pPr>
      <w:r w:rsidRPr="00430D7D">
        <w:t>Gestione affidata al guidatore: con i tre programmi di marcia</w:t>
      </w:r>
    </w:p>
    <w:p w:rsidR="003B4151" w:rsidRDefault="003B4151" w:rsidP="00433353">
      <w:pPr>
        <w:pStyle w:val="40Continoustext11pt"/>
        <w:numPr>
          <w:ilvl w:val="0"/>
          <w:numId w:val="9"/>
        </w:numPr>
        <w:tabs>
          <w:tab w:val="left" w:pos="284"/>
        </w:tabs>
        <w:suppressAutoHyphens w:val="0"/>
        <w:spacing w:after="0" w:line="360" w:lineRule="auto"/>
        <w:ind w:left="0" w:firstLine="0"/>
      </w:pPr>
      <w:r w:rsidRPr="00430D7D">
        <w:t>Gestione in funzione del traffico: con l</w:t>
      </w:r>
      <w:r w:rsidR="00F674CE">
        <w:t>’</w:t>
      </w:r>
      <w:r w:rsidRPr="00430D7D">
        <w:t>ausilio del radar.</w:t>
      </w:r>
    </w:p>
    <w:p w:rsidR="00433353" w:rsidRPr="00430D7D" w:rsidRDefault="00433353" w:rsidP="00433353">
      <w:pPr>
        <w:pStyle w:val="40Continoustext11pt"/>
        <w:tabs>
          <w:tab w:val="left" w:pos="284"/>
        </w:tabs>
        <w:suppressAutoHyphens w:val="0"/>
        <w:spacing w:after="0" w:line="360" w:lineRule="auto"/>
      </w:pPr>
    </w:p>
    <w:p w:rsidR="003B4151" w:rsidRDefault="003B4151" w:rsidP="00433353">
      <w:pPr>
        <w:pStyle w:val="Subhead"/>
        <w:keepNext/>
        <w:numPr>
          <w:ilvl w:val="0"/>
          <w:numId w:val="0"/>
        </w:numPr>
        <w:spacing w:after="0" w:line="360" w:lineRule="auto"/>
        <w:ind w:right="0"/>
        <w:contextualSpacing w:val="0"/>
      </w:pPr>
      <w:r w:rsidRPr="00430D7D">
        <w:t>Quattro modalità di esercizio e tre programmi di marcia</w:t>
      </w:r>
    </w:p>
    <w:p w:rsidR="00433353" w:rsidRPr="00430D7D" w:rsidRDefault="00433353" w:rsidP="00433353">
      <w:pPr>
        <w:pStyle w:val="Subhead"/>
        <w:keepNext/>
        <w:numPr>
          <w:ilvl w:val="0"/>
          <w:numId w:val="0"/>
        </w:numPr>
        <w:spacing w:after="0" w:line="360" w:lineRule="auto"/>
        <w:ind w:right="0"/>
        <w:contextualSpacing w:val="0"/>
        <w:rPr>
          <w:bCs/>
        </w:rPr>
      </w:pPr>
    </w:p>
    <w:p w:rsidR="003B4151" w:rsidRDefault="003B4151" w:rsidP="00433353">
      <w:pPr>
        <w:pStyle w:val="Subhead"/>
        <w:numPr>
          <w:ilvl w:val="0"/>
          <w:numId w:val="0"/>
        </w:numPr>
        <w:spacing w:after="0" w:line="360" w:lineRule="auto"/>
        <w:ind w:right="0"/>
        <w:contextualSpacing w:val="0"/>
        <w:rPr>
          <w:b w:val="0"/>
        </w:rPr>
      </w:pPr>
      <w:r w:rsidRPr="00430D7D">
        <w:rPr>
          <w:b w:val="0"/>
        </w:rPr>
        <w:t xml:space="preserve">Con il selettore delle modalità di esercizio e dei programmi di marcia posto di fianco al Controller, nella consolle centrale, è possibile commutare tra quattro modalità. La selezione operata viene visualizzata da un apposito display al centro della strumentazione. Di seguito le quattro modalità di esercizio in sintesi. </w:t>
      </w:r>
    </w:p>
    <w:p w:rsidR="00433353" w:rsidRPr="00430D7D" w:rsidRDefault="00433353" w:rsidP="00433353">
      <w:pPr>
        <w:pStyle w:val="Subhead"/>
        <w:numPr>
          <w:ilvl w:val="0"/>
          <w:numId w:val="0"/>
        </w:numPr>
        <w:spacing w:after="0" w:line="360" w:lineRule="auto"/>
        <w:ind w:right="0"/>
        <w:contextualSpacing w:val="0"/>
        <w:rPr>
          <w:b w:val="0"/>
          <w:bCs/>
        </w:rPr>
      </w:pPr>
    </w:p>
    <w:p w:rsidR="003B4151" w:rsidRPr="00430D7D" w:rsidRDefault="007165C4" w:rsidP="00433353">
      <w:pPr>
        <w:pStyle w:val="Subhead"/>
        <w:numPr>
          <w:ilvl w:val="0"/>
          <w:numId w:val="11"/>
        </w:numPr>
        <w:spacing w:after="0" w:line="360" w:lineRule="auto"/>
        <w:ind w:left="284" w:right="0" w:hanging="284"/>
        <w:rPr>
          <w:b w:val="0"/>
          <w:bCs/>
        </w:rPr>
      </w:pPr>
      <w:r w:rsidRPr="00430D7D">
        <w:rPr>
          <w:caps/>
        </w:rPr>
        <w:t>HYBRID</w:t>
      </w:r>
      <w:r w:rsidRPr="00430D7D">
        <w:t>:</w:t>
      </w:r>
      <w:r w:rsidRPr="00430D7D">
        <w:rPr>
          <w:b w:val="0"/>
        </w:rPr>
        <w:t xml:space="preserve"> come dice il nome, questa modalità standard corrisponde alla guida ibrida, combina cioè il funzionamento del motore elettrico con quello del motore a combustione. Il motore elettrico interviene in misura maggiore o minore per ottimizzare i consumi o incrementare il dinamismo con la funzione </w:t>
      </w:r>
      <w:proofErr w:type="spellStart"/>
      <w:r w:rsidRPr="00430D7D">
        <w:rPr>
          <w:b w:val="0"/>
        </w:rPr>
        <w:t>Boost</w:t>
      </w:r>
      <w:proofErr w:type="spellEnd"/>
      <w:r w:rsidRPr="00430D7D">
        <w:rPr>
          <w:b w:val="0"/>
        </w:rPr>
        <w:t xml:space="preserve"> in funzione dello stile di guida, del livello di carica della batteria e del programma di marcia attivo. In questa modalità sono disponibili tre programmi di marcia che possono essere attivati con il corrispondente selettore.</w:t>
      </w:r>
    </w:p>
    <w:p w:rsidR="003B4151" w:rsidRPr="00430D7D" w:rsidRDefault="003B4151" w:rsidP="00433353">
      <w:pPr>
        <w:pStyle w:val="Subhead"/>
        <w:numPr>
          <w:ilvl w:val="1"/>
          <w:numId w:val="11"/>
        </w:numPr>
        <w:spacing w:after="0" w:line="360" w:lineRule="auto"/>
        <w:ind w:left="284" w:right="0" w:hanging="284"/>
        <w:rPr>
          <w:b w:val="0"/>
          <w:bCs/>
        </w:rPr>
      </w:pPr>
      <w:r w:rsidRPr="00430D7D">
        <w:rPr>
          <w:b w:val="0"/>
        </w:rPr>
        <w:t xml:space="preserve">Il </w:t>
      </w:r>
      <w:r w:rsidRPr="00430D7D">
        <w:rPr>
          <w:b w:val="0"/>
          <w:u w:val="single"/>
        </w:rPr>
        <w:t>programma di marcia E</w:t>
      </w:r>
      <w:r w:rsidRPr="00430D7D">
        <w:rPr>
          <w:b w:val="0"/>
        </w:rPr>
        <w:t xml:space="preserve"> (Economy) è l</w:t>
      </w:r>
      <w:r w:rsidR="00F674CE">
        <w:rPr>
          <w:b w:val="0"/>
        </w:rPr>
        <w:t>’</w:t>
      </w:r>
      <w:r w:rsidRPr="00430D7D">
        <w:rPr>
          <w:b w:val="0"/>
        </w:rPr>
        <w:t>impostazione standard e sfrutta il motore elettrico sia per migliorare l</w:t>
      </w:r>
      <w:r w:rsidR="00F674CE">
        <w:rPr>
          <w:b w:val="0"/>
        </w:rPr>
        <w:t>’</w:t>
      </w:r>
      <w:r w:rsidRPr="00430D7D">
        <w:rPr>
          <w:b w:val="0"/>
        </w:rPr>
        <w:t>efficienza sia per aumentare il piacere di guida. Viene conservata una riserva di potenza per il motore elettrico, per garantire in qualsiasi momento la massima spinta supplementare.</w:t>
      </w:r>
    </w:p>
    <w:p w:rsidR="003B4151" w:rsidRPr="00430D7D" w:rsidRDefault="003B4151" w:rsidP="00433353">
      <w:pPr>
        <w:pStyle w:val="Subhead"/>
        <w:numPr>
          <w:ilvl w:val="1"/>
          <w:numId w:val="11"/>
        </w:numPr>
        <w:spacing w:after="0" w:line="360" w:lineRule="auto"/>
        <w:ind w:left="284" w:right="0" w:hanging="284"/>
        <w:rPr>
          <w:b w:val="0"/>
          <w:bCs/>
        </w:rPr>
      </w:pPr>
      <w:r w:rsidRPr="00430D7D">
        <w:rPr>
          <w:b w:val="0"/>
        </w:rPr>
        <w:t xml:space="preserve">Il </w:t>
      </w:r>
      <w:r w:rsidRPr="00430D7D">
        <w:rPr>
          <w:b w:val="0"/>
          <w:u w:val="single"/>
        </w:rPr>
        <w:t>programma di marcia E+</w:t>
      </w:r>
      <w:r w:rsidRPr="00430D7D">
        <w:rPr>
          <w:b w:val="0"/>
        </w:rPr>
        <w:t xml:space="preserve"> (Economy +) è improntato al massimo risparmio di carburante; in E+ tutte le funzionalità della strategia di esercizio intelligente sono attive. Il programma sfrutta il più possibile l</w:t>
      </w:r>
      <w:r w:rsidR="00F674CE">
        <w:rPr>
          <w:b w:val="0"/>
        </w:rPr>
        <w:t>’</w:t>
      </w:r>
      <w:r w:rsidRPr="00430D7D">
        <w:rPr>
          <w:b w:val="0"/>
        </w:rPr>
        <w:t>efficienza energetica della trazione ibrida, ad esempio prolungando al massimo la funzione “</w:t>
      </w:r>
      <w:proofErr w:type="spellStart"/>
      <w:r w:rsidRPr="00430D7D">
        <w:rPr>
          <w:b w:val="0"/>
        </w:rPr>
        <w:t>Sailing</w:t>
      </w:r>
      <w:proofErr w:type="spellEnd"/>
      <w:r w:rsidRPr="00430D7D">
        <w:rPr>
          <w:b w:val="0"/>
        </w:rPr>
        <w:t xml:space="preserve">” in fase di rilascio e utilizzando progressivamente la </w:t>
      </w:r>
      <w:r w:rsidRPr="00430D7D">
        <w:rPr>
          <w:b w:val="0"/>
        </w:rPr>
        <w:lastRenderedPageBreak/>
        <w:t>rigenerazione soltanto quando la vettura si avvicina ad un veicolo che precede. Il programma di marcia E+ utilizza la tecnologia radar; per maggiori informazioni vedere il paragrafo “Strategia di esercizio in funzione del traffico”.</w:t>
      </w:r>
    </w:p>
    <w:p w:rsidR="003B4151" w:rsidRPr="00430D7D" w:rsidRDefault="003B4151" w:rsidP="00433353">
      <w:pPr>
        <w:pStyle w:val="Subhead"/>
        <w:numPr>
          <w:ilvl w:val="1"/>
          <w:numId w:val="11"/>
        </w:numPr>
        <w:spacing w:after="0" w:line="360" w:lineRule="auto"/>
        <w:ind w:left="284" w:right="0" w:hanging="284"/>
        <w:rPr>
          <w:b w:val="0"/>
          <w:bCs/>
        </w:rPr>
      </w:pPr>
      <w:r w:rsidRPr="00430D7D">
        <w:rPr>
          <w:b w:val="0"/>
        </w:rPr>
        <w:t xml:space="preserve">Il </w:t>
      </w:r>
      <w:r w:rsidRPr="00430D7D">
        <w:rPr>
          <w:b w:val="0"/>
          <w:u w:val="single"/>
        </w:rPr>
        <w:t>programma di marcia S</w:t>
      </w:r>
      <w:r w:rsidRPr="00430D7D">
        <w:rPr>
          <w:b w:val="0"/>
        </w:rPr>
        <w:t xml:space="preserve"> (Sport) enfatizza l</w:t>
      </w:r>
      <w:r w:rsidR="00F674CE">
        <w:rPr>
          <w:b w:val="0"/>
        </w:rPr>
        <w:t>’</w:t>
      </w:r>
      <w:r w:rsidRPr="00430D7D">
        <w:rPr>
          <w:b w:val="0"/>
        </w:rPr>
        <w:t>indole sportiva della catena cinematica. Il cambio seleziona i punti di innesto a vantaggio dell</w:t>
      </w:r>
      <w:r w:rsidR="00F674CE">
        <w:rPr>
          <w:b w:val="0"/>
        </w:rPr>
        <w:t>’</w:t>
      </w:r>
      <w:r w:rsidRPr="00430D7D">
        <w:rPr>
          <w:b w:val="0"/>
        </w:rPr>
        <w:t xml:space="preserve">agilità. La vettura non viaggia mai a trazione puramente elettrica. La maggiore quantità di energia elettrica disponibile viene utilizzata per fornire assistenza elettrica al motore termico con la funzione </w:t>
      </w:r>
      <w:proofErr w:type="spellStart"/>
      <w:r w:rsidRPr="00430D7D">
        <w:rPr>
          <w:b w:val="0"/>
        </w:rPr>
        <w:t>Boost</w:t>
      </w:r>
      <w:proofErr w:type="spellEnd"/>
      <w:r w:rsidRPr="00430D7D">
        <w:rPr>
          <w:b w:val="0"/>
        </w:rPr>
        <w:t>.</w:t>
      </w:r>
    </w:p>
    <w:p w:rsidR="003B4151" w:rsidRPr="00430D7D" w:rsidRDefault="007165C4" w:rsidP="00433353">
      <w:pPr>
        <w:pStyle w:val="Subhead"/>
        <w:numPr>
          <w:ilvl w:val="0"/>
          <w:numId w:val="11"/>
        </w:numPr>
        <w:spacing w:after="0" w:line="360" w:lineRule="auto"/>
        <w:ind w:left="284" w:right="0" w:hanging="284"/>
        <w:rPr>
          <w:b w:val="0"/>
          <w:bCs/>
        </w:rPr>
      </w:pPr>
      <w:r w:rsidRPr="00430D7D">
        <w:rPr>
          <w:caps/>
        </w:rPr>
        <w:t>E-Mode</w:t>
      </w:r>
      <w:r w:rsidRPr="00430D7D">
        <w:t>:</w:t>
      </w:r>
      <w:r w:rsidRPr="00430D7D">
        <w:rPr>
          <w:b w:val="0"/>
        </w:rPr>
        <w:t xml:space="preserve"> in questa modalità di esercizio la S 500 PLUG-IN HYBRID utilizza il più possibile la sola trazione elettrica. Per evitare che il guidatore prema troppo sull</w:t>
      </w:r>
      <w:r w:rsidR="00F674CE">
        <w:rPr>
          <w:b w:val="0"/>
        </w:rPr>
        <w:t>’</w:t>
      </w:r>
      <w:r w:rsidRPr="00430D7D">
        <w:rPr>
          <w:b w:val="0"/>
        </w:rPr>
        <w:t>acceleratore, mettendo così involontariamente in moto il motore a combustione, in questa modalità si attiva automaticamente l</w:t>
      </w:r>
      <w:r w:rsidR="00F674CE">
        <w:rPr>
          <w:b w:val="0"/>
        </w:rPr>
        <w:t>’</w:t>
      </w:r>
      <w:r w:rsidRPr="00430D7D">
        <w:rPr>
          <w:b w:val="0"/>
        </w:rPr>
        <w:t xml:space="preserve">acceleratore tattile con punto di resistenza. Il motore termico si avvia quindi soltanto quando il guidatore supera il punto di resistenza ben percepibile del pedale. </w:t>
      </w:r>
    </w:p>
    <w:p w:rsidR="003B4151" w:rsidRPr="00430D7D" w:rsidRDefault="003B4151" w:rsidP="00433353">
      <w:pPr>
        <w:pStyle w:val="Subhead"/>
        <w:numPr>
          <w:ilvl w:val="0"/>
          <w:numId w:val="11"/>
        </w:numPr>
        <w:spacing w:after="0" w:line="360" w:lineRule="auto"/>
        <w:ind w:left="284" w:right="0" w:hanging="284"/>
        <w:rPr>
          <w:b w:val="0"/>
          <w:bCs/>
        </w:rPr>
      </w:pPr>
      <w:r w:rsidRPr="00430D7D">
        <w:t>E-</w:t>
      </w:r>
      <w:r w:rsidRPr="00430D7D">
        <w:rPr>
          <w:caps/>
        </w:rPr>
        <w:t>Save</w:t>
      </w:r>
      <w:r w:rsidRPr="00430D7D">
        <w:t>:</w:t>
      </w:r>
      <w:r w:rsidRPr="00430D7D">
        <w:rPr>
          <w:b w:val="0"/>
        </w:rPr>
        <w:t xml:space="preserve"> attivando questa modalità di esercizio, il livello di carica momentaneo della batteria viene mantenuto costante. Essa permette quindi di preservare la carica della batteria per poter successivamente utilizzare la sola trazione elettrica, per esempio entrando in un grande comprensorio urbano. La trazione elettrica continua ad essere ammessa nelle situazioni particolarmente favorevoli, come dopo una breve sosta, ma viene dosata in modo da non portare il livello di carica al di sotto del valore impostato premendo il tasto.</w:t>
      </w:r>
    </w:p>
    <w:p w:rsidR="003B4151" w:rsidRPr="00430D7D" w:rsidRDefault="007165C4" w:rsidP="00433353">
      <w:pPr>
        <w:pStyle w:val="Subhead"/>
        <w:numPr>
          <w:ilvl w:val="0"/>
          <w:numId w:val="11"/>
        </w:numPr>
        <w:spacing w:after="0" w:line="360" w:lineRule="auto"/>
        <w:ind w:left="284" w:right="0" w:hanging="284"/>
        <w:contextualSpacing w:val="0"/>
        <w:rPr>
          <w:b w:val="0"/>
          <w:bCs/>
        </w:rPr>
      </w:pPr>
      <w:r w:rsidRPr="00430D7D">
        <w:rPr>
          <w:caps/>
        </w:rPr>
        <w:t>Charge</w:t>
      </w:r>
      <w:r w:rsidRPr="00430D7D">
        <w:t>:</w:t>
      </w:r>
      <w:r w:rsidRPr="00430D7D">
        <w:rPr>
          <w:b w:val="0"/>
        </w:rPr>
        <w:t xml:space="preserve"> in questa modalità la batteria ad alta tensione viene ricaricata durante la marcia dal motore a combustione interna. Vengono quindi evitate sia la trazione interamente elettrica sia la funzione </w:t>
      </w:r>
      <w:proofErr w:type="spellStart"/>
      <w:r w:rsidRPr="00430D7D">
        <w:rPr>
          <w:b w:val="0"/>
        </w:rPr>
        <w:t>Boost</w:t>
      </w:r>
      <w:proofErr w:type="spellEnd"/>
      <w:r w:rsidRPr="00430D7D">
        <w:rPr>
          <w:b w:val="0"/>
        </w:rPr>
        <w:t>. In condizioni ottimali una batteria ad alta tensione scarica si ricarica completamente in mezz</w:t>
      </w:r>
      <w:r w:rsidR="00F674CE">
        <w:rPr>
          <w:b w:val="0"/>
        </w:rPr>
        <w:t>’</w:t>
      </w:r>
      <w:r w:rsidRPr="00430D7D">
        <w:rPr>
          <w:b w:val="0"/>
        </w:rPr>
        <w:t>ora circa. Non appena la batteria ad alta tensione è carica, avviene il passaggio automatico alla modalità E-</w:t>
      </w:r>
      <w:r w:rsidRPr="00430D7D">
        <w:rPr>
          <w:b w:val="0"/>
          <w:caps/>
        </w:rPr>
        <w:t>Save</w:t>
      </w:r>
      <w:r w:rsidRPr="00430D7D">
        <w:rPr>
          <w:b w:val="0"/>
        </w:rPr>
        <w:t>.</w:t>
      </w:r>
    </w:p>
    <w:p w:rsidR="00433353" w:rsidRDefault="00433353" w:rsidP="00433353">
      <w:pPr>
        <w:keepNext/>
        <w:spacing w:after="0" w:line="360" w:lineRule="auto"/>
        <w:rPr>
          <w:b/>
          <w:sz w:val="22"/>
        </w:rPr>
      </w:pPr>
    </w:p>
    <w:p w:rsidR="003B4151" w:rsidRPr="00430D7D" w:rsidRDefault="003B4151" w:rsidP="00433353">
      <w:pPr>
        <w:keepNext/>
        <w:spacing w:after="0" w:line="360" w:lineRule="auto"/>
        <w:rPr>
          <w:b/>
          <w:sz w:val="22"/>
          <w:szCs w:val="22"/>
        </w:rPr>
      </w:pPr>
      <w:r w:rsidRPr="00430D7D">
        <w:rPr>
          <w:b/>
          <w:sz w:val="22"/>
        </w:rPr>
        <w:t>Strategia di esercizio in funzione del percorso</w:t>
      </w:r>
    </w:p>
    <w:p w:rsidR="00433353" w:rsidRDefault="00433353" w:rsidP="00433353">
      <w:pPr>
        <w:spacing w:after="0" w:line="360" w:lineRule="auto"/>
        <w:rPr>
          <w:sz w:val="22"/>
        </w:rPr>
      </w:pPr>
    </w:p>
    <w:p w:rsidR="003B4151" w:rsidRDefault="003B4151" w:rsidP="00433353">
      <w:pPr>
        <w:spacing w:after="0" w:line="360" w:lineRule="auto"/>
        <w:rPr>
          <w:sz w:val="22"/>
        </w:rPr>
      </w:pPr>
      <w:r w:rsidRPr="00430D7D">
        <w:rPr>
          <w:sz w:val="22"/>
        </w:rPr>
        <w:t>La strategia di esercizio in funzione del percorso si occupa di selezionare al posto del guidatore le modalità di esercizio nella sequenza più idonea al tipo di percorso. Se il sistema conosce la destinazione esatta, perché il guidatore ha avuto l</w:t>
      </w:r>
      <w:r w:rsidR="00F674CE">
        <w:rPr>
          <w:sz w:val="22"/>
        </w:rPr>
        <w:t>’</w:t>
      </w:r>
      <w:r w:rsidRPr="00430D7D">
        <w:rPr>
          <w:sz w:val="22"/>
        </w:rPr>
        <w:t xml:space="preserve">accortezza di inserire i corrispondenti dati nel sistema di navigazione, </w:t>
      </w:r>
      <w:r w:rsidRPr="00430D7D">
        <w:rPr>
          <w:sz w:val="22"/>
        </w:rPr>
        <w:lastRenderedPageBreak/>
        <w:t>le fasi di carica e scarica della batteria ad alta tensione vengono gestite automaticamente per sfruttare al meglio l</w:t>
      </w:r>
      <w:r w:rsidR="00F674CE">
        <w:rPr>
          <w:sz w:val="22"/>
        </w:rPr>
        <w:t>’</w:t>
      </w:r>
      <w:r w:rsidRPr="00430D7D">
        <w:rPr>
          <w:sz w:val="22"/>
        </w:rPr>
        <w:t>energia lungo l</w:t>
      </w:r>
      <w:r w:rsidR="00F674CE">
        <w:rPr>
          <w:sz w:val="22"/>
        </w:rPr>
        <w:t>’</w:t>
      </w:r>
      <w:r w:rsidRPr="00430D7D">
        <w:rPr>
          <w:sz w:val="22"/>
        </w:rPr>
        <w:t>intero percorso fino ad un massimo di 1.000 chilometri. L</w:t>
      </w:r>
      <w:r w:rsidR="00F674CE">
        <w:rPr>
          <w:sz w:val="22"/>
        </w:rPr>
        <w:t>’</w:t>
      </w:r>
      <w:r w:rsidRPr="00430D7D">
        <w:rPr>
          <w:sz w:val="22"/>
        </w:rPr>
        <w:t>obiettivo, ad esempio, è utilizzare il contenuto energetico della batteria per la propulsione lungo un tratto in salita, per poi ricaricarla con la rigenerazione durante la discesa. Per calcolare l</w:t>
      </w:r>
      <w:r w:rsidR="00F674CE">
        <w:rPr>
          <w:sz w:val="22"/>
        </w:rPr>
        <w:t>’</w:t>
      </w:r>
      <w:r w:rsidRPr="00430D7D">
        <w:rPr>
          <w:sz w:val="22"/>
        </w:rPr>
        <w:t>energia potenziale ricavabile in rigenerazione lungo il tratto di strada che la vettura sta per percorrere, il sistema si serve dei dati forniti dal sistema di navigazione COMAND Online. Questi dati forniscono per esempio informazioni in anticipo sul profilo del percorso e i limiti di velocità, con una scansione di un metro fino ad una distanza massima di sette chilometri.</w:t>
      </w:r>
    </w:p>
    <w:p w:rsidR="00433353" w:rsidRPr="00430D7D" w:rsidRDefault="00433353" w:rsidP="00433353">
      <w:pPr>
        <w:spacing w:after="0" w:line="360" w:lineRule="auto"/>
        <w:rPr>
          <w:sz w:val="22"/>
          <w:szCs w:val="22"/>
        </w:rPr>
      </w:pPr>
    </w:p>
    <w:p w:rsidR="003B4151" w:rsidRDefault="003B4151" w:rsidP="00433353">
      <w:pPr>
        <w:spacing w:after="0" w:line="360" w:lineRule="auto"/>
        <w:rPr>
          <w:sz w:val="22"/>
        </w:rPr>
      </w:pPr>
      <w:r w:rsidRPr="00430D7D">
        <w:rPr>
          <w:sz w:val="22"/>
        </w:rPr>
        <w:t>Se invece il sistema non conosce la destinazione, ipotizza quello che potrebbe essere il percorso sulla base delle probabili svolte. Il sistema calcola le probabilità in funzione della categoria della strada. Se, per esempio, la vettura ibrida si trova in autostrada, il sistema dà per scontato che essa rimarrà in autostrada per i sette chilometri successivi.</w:t>
      </w:r>
    </w:p>
    <w:p w:rsidR="00433353" w:rsidRPr="00430D7D" w:rsidRDefault="00433353" w:rsidP="00433353">
      <w:pPr>
        <w:spacing w:after="0" w:line="360" w:lineRule="auto"/>
        <w:rPr>
          <w:sz w:val="22"/>
          <w:szCs w:val="22"/>
        </w:rPr>
      </w:pPr>
    </w:p>
    <w:p w:rsidR="003B4151" w:rsidRDefault="003B4151" w:rsidP="00433353">
      <w:pPr>
        <w:keepNext/>
        <w:spacing w:after="0" w:line="360" w:lineRule="auto"/>
        <w:rPr>
          <w:b/>
          <w:sz w:val="22"/>
        </w:rPr>
      </w:pPr>
      <w:r w:rsidRPr="00430D7D">
        <w:rPr>
          <w:b/>
          <w:sz w:val="22"/>
        </w:rPr>
        <w:t xml:space="preserve">Strategia di esercizio in funzione del traffico </w:t>
      </w:r>
    </w:p>
    <w:p w:rsidR="00433353" w:rsidRPr="00430D7D" w:rsidRDefault="00433353" w:rsidP="00433353">
      <w:pPr>
        <w:keepNext/>
        <w:spacing w:after="0" w:line="360" w:lineRule="auto"/>
        <w:rPr>
          <w:b/>
          <w:sz w:val="22"/>
          <w:szCs w:val="22"/>
        </w:rPr>
      </w:pPr>
    </w:p>
    <w:p w:rsidR="003B4151" w:rsidRDefault="003B4151" w:rsidP="00433353">
      <w:pPr>
        <w:spacing w:after="0" w:line="360" w:lineRule="auto"/>
        <w:rPr>
          <w:sz w:val="22"/>
        </w:rPr>
      </w:pPr>
      <w:r w:rsidRPr="00430D7D">
        <w:rPr>
          <w:sz w:val="22"/>
        </w:rPr>
        <w:t>Nel programma di marcia E+ la coppia in rilascio durante la marcia a trazione elettrica viene ridotta al minimo, in modo da consentire alla vettura di “veleggiare” il più a lungo possibile. Tuttavia, le forti frenate dopo una fase “</w:t>
      </w:r>
      <w:proofErr w:type="spellStart"/>
      <w:r w:rsidRPr="00430D7D">
        <w:rPr>
          <w:sz w:val="22"/>
        </w:rPr>
        <w:t>Sailing</w:t>
      </w:r>
      <w:proofErr w:type="spellEnd"/>
      <w:r w:rsidRPr="00430D7D">
        <w:rPr>
          <w:sz w:val="22"/>
        </w:rPr>
        <w:t>” piuttosto lunga oppure l</w:t>
      </w:r>
      <w:r w:rsidR="00F674CE">
        <w:rPr>
          <w:sz w:val="22"/>
        </w:rPr>
        <w:t>’</w:t>
      </w:r>
      <w:r w:rsidRPr="00430D7D">
        <w:rPr>
          <w:sz w:val="22"/>
        </w:rPr>
        <w:t>inizio precoce di una fase “</w:t>
      </w:r>
      <w:proofErr w:type="spellStart"/>
      <w:r w:rsidRPr="00430D7D">
        <w:rPr>
          <w:sz w:val="22"/>
        </w:rPr>
        <w:t>Sailing</w:t>
      </w:r>
      <w:proofErr w:type="spellEnd"/>
      <w:r w:rsidRPr="00430D7D">
        <w:rPr>
          <w:sz w:val="22"/>
        </w:rPr>
        <w:t xml:space="preserve">”, dopo la quale diventa necessario avviare di nuovo il motore a combustione, sono controproducenti. Per questo motivo il sistema si serve delle informazioni radar per utilizzare il veicolo che precede come punto di riferimento nella marcia in colonna. </w:t>
      </w:r>
    </w:p>
    <w:p w:rsidR="00433353" w:rsidRPr="00430D7D" w:rsidRDefault="00433353" w:rsidP="00433353">
      <w:pPr>
        <w:spacing w:after="0" w:line="360" w:lineRule="auto"/>
        <w:rPr>
          <w:sz w:val="22"/>
          <w:szCs w:val="22"/>
        </w:rPr>
      </w:pPr>
    </w:p>
    <w:p w:rsidR="003B4151" w:rsidRDefault="003B4151" w:rsidP="00433353">
      <w:pPr>
        <w:spacing w:after="0" w:line="360" w:lineRule="auto"/>
        <w:rPr>
          <w:sz w:val="22"/>
        </w:rPr>
      </w:pPr>
      <w:r w:rsidRPr="00430D7D">
        <w:rPr>
          <w:sz w:val="22"/>
        </w:rPr>
        <w:t>Con l</w:t>
      </w:r>
      <w:r w:rsidR="00F674CE">
        <w:rPr>
          <w:sz w:val="22"/>
        </w:rPr>
        <w:t>’</w:t>
      </w:r>
      <w:r w:rsidRPr="00430D7D">
        <w:rPr>
          <w:sz w:val="22"/>
        </w:rPr>
        <w:t>ausilio dei sensori radar il sistema calcola la distanza e la differenza di velocità rispetto al veicolo che precede. Esattamente nell</w:t>
      </w:r>
      <w:r w:rsidR="00F674CE">
        <w:rPr>
          <w:sz w:val="22"/>
        </w:rPr>
        <w:t>’</w:t>
      </w:r>
      <w:r w:rsidRPr="00430D7D">
        <w:rPr>
          <w:sz w:val="22"/>
        </w:rPr>
        <w:t>attimo in cui, rilasciando l</w:t>
      </w:r>
      <w:r w:rsidR="00F674CE">
        <w:rPr>
          <w:sz w:val="22"/>
        </w:rPr>
        <w:t>’</w:t>
      </w:r>
      <w:r w:rsidRPr="00430D7D">
        <w:rPr>
          <w:sz w:val="22"/>
        </w:rPr>
        <w:t>acceleratore, la vettura può mettersi nella scia di un veicolo per risparmiare carburante, l</w:t>
      </w:r>
      <w:r w:rsidR="00F674CE">
        <w:rPr>
          <w:sz w:val="22"/>
        </w:rPr>
        <w:t>’</w:t>
      </w:r>
      <w:r w:rsidRPr="00430D7D">
        <w:rPr>
          <w:sz w:val="22"/>
        </w:rPr>
        <w:t xml:space="preserve">acceleratore tattile consiglia al guidatore con un doppio impulso ben percepibile di togliere il piede dal gas. </w:t>
      </w:r>
    </w:p>
    <w:p w:rsidR="00433353" w:rsidRPr="00430D7D" w:rsidRDefault="00433353" w:rsidP="00433353">
      <w:pPr>
        <w:spacing w:after="0" w:line="360" w:lineRule="auto"/>
        <w:rPr>
          <w:sz w:val="22"/>
          <w:szCs w:val="22"/>
        </w:rPr>
      </w:pPr>
    </w:p>
    <w:p w:rsidR="00463F28" w:rsidRPr="00430D7D" w:rsidRDefault="003B4151" w:rsidP="00433353">
      <w:pPr>
        <w:pStyle w:val="40Continoustext11pt"/>
        <w:suppressAutoHyphens w:val="0"/>
        <w:spacing w:after="0" w:line="360" w:lineRule="auto"/>
        <w:rPr>
          <w:szCs w:val="22"/>
        </w:rPr>
      </w:pPr>
      <w:r w:rsidRPr="00430D7D">
        <w:t>Se il guidatore segue il consiglio, e in quel momento è possibile viaggiare a trazione elettrica, il motore a combustione interna viene spento e disaccoppiato dalla catena cinematica. La vettura passa in modalità “</w:t>
      </w:r>
      <w:proofErr w:type="spellStart"/>
      <w:r w:rsidRPr="00430D7D">
        <w:t>Sailing</w:t>
      </w:r>
      <w:proofErr w:type="spellEnd"/>
      <w:r w:rsidRPr="00430D7D">
        <w:t xml:space="preserve">”. Se il veicolo che </w:t>
      </w:r>
      <w:r w:rsidRPr="00430D7D">
        <w:lastRenderedPageBreak/>
        <w:t>precede riduce la velocità o la distanza si accorcia per altri motivi, interviene una regolazione della fase di rilascio assistita dal radar. La maggiore rigenerazione da parte del motore elettrico serve a correggere di quanto necessario la distanza dal veicolo che precede e, parallelamente, a ricuperare energia.</w:t>
      </w:r>
      <w:r w:rsidR="00875FB7">
        <w:t xml:space="preserve"> </w:t>
      </w:r>
      <w:r w:rsidR="00463F28" w:rsidRPr="00430D7D">
        <w:br w:type="page"/>
      </w:r>
    </w:p>
    <w:p w:rsidR="00463F28" w:rsidRDefault="00463F28" w:rsidP="00433353">
      <w:pPr>
        <w:pStyle w:val="41Continoustext11ptbold"/>
        <w:suppressAutoHyphens w:val="0"/>
        <w:spacing w:line="360" w:lineRule="auto"/>
        <w:outlineLvl w:val="0"/>
        <w:rPr>
          <w:b w:val="0"/>
          <w:u w:val="single"/>
        </w:rPr>
      </w:pPr>
      <w:r w:rsidRPr="00430D7D">
        <w:rPr>
          <w:b w:val="0"/>
          <w:u w:val="single"/>
        </w:rPr>
        <w:lastRenderedPageBreak/>
        <w:t>Gli equipaggiamenti</w:t>
      </w:r>
    </w:p>
    <w:p w:rsidR="00433353" w:rsidRPr="00430D7D" w:rsidRDefault="00433353" w:rsidP="00433353">
      <w:pPr>
        <w:pStyle w:val="41Continoustext11ptbold"/>
        <w:suppressAutoHyphens w:val="0"/>
        <w:spacing w:line="360" w:lineRule="auto"/>
        <w:outlineLvl w:val="0"/>
        <w:rPr>
          <w:b w:val="0"/>
          <w:u w:val="single"/>
        </w:rPr>
      </w:pPr>
    </w:p>
    <w:p w:rsidR="00463F28" w:rsidRDefault="00463F28" w:rsidP="00433353">
      <w:pPr>
        <w:pStyle w:val="20Headline"/>
        <w:spacing w:after="0" w:line="360" w:lineRule="auto"/>
        <w:outlineLvl w:val="0"/>
        <w:rPr>
          <w:b w:val="0"/>
          <w:noProof w:val="0"/>
          <w:szCs w:val="32"/>
        </w:rPr>
      </w:pPr>
      <w:proofErr w:type="spellStart"/>
      <w:r w:rsidRPr="00433353">
        <w:rPr>
          <w:b w:val="0"/>
          <w:noProof w:val="0"/>
          <w:szCs w:val="32"/>
        </w:rPr>
        <w:t>Pre</w:t>
      </w:r>
      <w:proofErr w:type="spellEnd"/>
      <w:r w:rsidRPr="00433353">
        <w:rPr>
          <w:b w:val="0"/>
          <w:noProof w:val="0"/>
          <w:szCs w:val="32"/>
        </w:rPr>
        <w:t>-climatizzazione ampliata</w:t>
      </w:r>
    </w:p>
    <w:p w:rsidR="00433353" w:rsidRPr="00433353" w:rsidRDefault="00433353" w:rsidP="00433353">
      <w:pPr>
        <w:pStyle w:val="20Headline"/>
        <w:spacing w:after="0" w:line="360" w:lineRule="auto"/>
        <w:outlineLvl w:val="0"/>
        <w:rPr>
          <w:b w:val="0"/>
          <w:noProof w:val="0"/>
          <w:szCs w:val="32"/>
        </w:rPr>
      </w:pPr>
    </w:p>
    <w:p w:rsidR="00463F28" w:rsidRDefault="00463F28" w:rsidP="00433353">
      <w:pPr>
        <w:pStyle w:val="Subhead"/>
        <w:numPr>
          <w:ilvl w:val="0"/>
          <w:numId w:val="0"/>
        </w:numPr>
        <w:spacing w:after="0" w:line="360" w:lineRule="auto"/>
        <w:ind w:right="0"/>
        <w:contextualSpacing w:val="0"/>
      </w:pPr>
      <w:r w:rsidRPr="00430D7D">
        <w:t>La S 500 PLUG-IN HYBRID coniuga una trazione ibrida di concezione avanzatissima con le innovazioni assolutamente uniche e l</w:t>
      </w:r>
      <w:r w:rsidR="00F674CE">
        <w:t>’</w:t>
      </w:r>
      <w:r w:rsidRPr="00430D7D">
        <w:t>equipaggiamento raffinato della Classe S. La berlina di lusso a passo lungo non vanta soltanto un dinamismo e un</w:t>
      </w:r>
      <w:r w:rsidR="00F674CE">
        <w:t>’</w:t>
      </w:r>
      <w:r w:rsidRPr="00430D7D">
        <w:t>efficienza fuori del comune, ma garantisce anche un comfort climatico straordinario c</w:t>
      </w:r>
      <w:r w:rsidR="00875FB7">
        <w:t>on l</w:t>
      </w:r>
      <w:r w:rsidR="00F674CE">
        <w:t>’</w:t>
      </w:r>
      <w:r w:rsidR="00875FB7">
        <w:t xml:space="preserve">efficace </w:t>
      </w:r>
      <w:proofErr w:type="spellStart"/>
      <w:r w:rsidR="00875FB7">
        <w:t>pre</w:t>
      </w:r>
      <w:proofErr w:type="spellEnd"/>
      <w:r w:rsidR="00875FB7">
        <w:noBreakHyphen/>
      </w:r>
      <w:r w:rsidRPr="00430D7D">
        <w:t>climatizzazione di serie.</w:t>
      </w:r>
    </w:p>
    <w:p w:rsidR="00433353" w:rsidRPr="00430D7D" w:rsidRDefault="00433353" w:rsidP="00433353">
      <w:pPr>
        <w:pStyle w:val="Subhead"/>
        <w:numPr>
          <w:ilvl w:val="0"/>
          <w:numId w:val="0"/>
        </w:numPr>
        <w:spacing w:after="0" w:line="360" w:lineRule="auto"/>
        <w:ind w:right="0"/>
        <w:contextualSpacing w:val="0"/>
      </w:pPr>
    </w:p>
    <w:p w:rsidR="00463F28" w:rsidRDefault="00463F28" w:rsidP="00433353">
      <w:pPr>
        <w:pStyle w:val="Subhead"/>
        <w:numPr>
          <w:ilvl w:val="0"/>
          <w:numId w:val="0"/>
        </w:numPr>
        <w:spacing w:after="0" w:line="360" w:lineRule="auto"/>
        <w:ind w:right="0"/>
        <w:contextualSpacing w:val="0"/>
        <w:rPr>
          <w:b w:val="0"/>
        </w:rPr>
      </w:pPr>
      <w:r w:rsidRPr="00430D7D">
        <w:rPr>
          <w:b w:val="0"/>
        </w:rPr>
        <w:t xml:space="preserve">La dotazione di serie della S 500 PLUG-IN HYBRID include una première internazionale: la </w:t>
      </w:r>
      <w:proofErr w:type="spellStart"/>
      <w:r w:rsidRPr="00430D7D">
        <w:rPr>
          <w:b w:val="0"/>
        </w:rPr>
        <w:t>pre</w:t>
      </w:r>
      <w:proofErr w:type="spellEnd"/>
      <w:r w:rsidRPr="00430D7D">
        <w:rPr>
          <w:b w:val="0"/>
        </w:rPr>
        <w:t xml:space="preserve">-climatizzazione ampliata. Questa funzione opera in base al valore target. In altre parole, la </w:t>
      </w:r>
      <w:proofErr w:type="spellStart"/>
      <w:r w:rsidRPr="00430D7D">
        <w:rPr>
          <w:b w:val="0"/>
        </w:rPr>
        <w:t>pre</w:t>
      </w:r>
      <w:proofErr w:type="spellEnd"/>
      <w:r w:rsidRPr="00430D7D">
        <w:rPr>
          <w:b w:val="0"/>
        </w:rPr>
        <w:t>-climatizzazione si occupa di creare a bordo della Classe S la temperatura preselezionata per l</w:t>
      </w:r>
      <w:r w:rsidR="00F674CE">
        <w:rPr>
          <w:b w:val="0"/>
        </w:rPr>
        <w:t>’</w:t>
      </w:r>
      <w:r w:rsidRPr="00430D7D">
        <w:rPr>
          <w:b w:val="0"/>
        </w:rPr>
        <w:t>ora di partenza, a condizione che il guidatore l</w:t>
      </w:r>
      <w:r w:rsidR="00F674CE">
        <w:rPr>
          <w:b w:val="0"/>
        </w:rPr>
        <w:t>’</w:t>
      </w:r>
      <w:r w:rsidRPr="00430D7D">
        <w:rPr>
          <w:b w:val="0"/>
        </w:rPr>
        <w:t xml:space="preserve">abbia specificata, ad esempio utilizzando il servizio Mercedes </w:t>
      </w:r>
      <w:proofErr w:type="spellStart"/>
      <w:r w:rsidRPr="00430D7D">
        <w:rPr>
          <w:b w:val="0"/>
        </w:rPr>
        <w:t>connect</w:t>
      </w:r>
      <w:proofErr w:type="spellEnd"/>
      <w:r w:rsidRPr="00430D7D">
        <w:rPr>
          <w:b w:val="0"/>
        </w:rPr>
        <w:t xml:space="preserve"> me. Concretamente l</w:t>
      </w:r>
      <w:r w:rsidR="00F674CE">
        <w:rPr>
          <w:b w:val="0"/>
        </w:rPr>
        <w:t>’</w:t>
      </w:r>
      <w:r w:rsidRPr="00430D7D">
        <w:rPr>
          <w:b w:val="0"/>
        </w:rPr>
        <w:t xml:space="preserve">incarico è affidato al compressore a comando elettrico del climatizzatore o, per il riscaldamento ad aria calda della vettura, agli elementi termici elettrici. Il </w:t>
      </w:r>
      <w:proofErr w:type="spellStart"/>
      <w:r w:rsidRPr="00430D7D">
        <w:rPr>
          <w:b w:val="0"/>
        </w:rPr>
        <w:t>pre</w:t>
      </w:r>
      <w:proofErr w:type="spellEnd"/>
      <w:r w:rsidRPr="00430D7D">
        <w:rPr>
          <w:b w:val="0"/>
        </w:rPr>
        <w:t>-riscaldamento non agisce solo sull</w:t>
      </w:r>
      <w:r w:rsidR="00F674CE">
        <w:rPr>
          <w:b w:val="0"/>
        </w:rPr>
        <w:t>’</w:t>
      </w:r>
      <w:r w:rsidRPr="00430D7D">
        <w:rPr>
          <w:b w:val="0"/>
        </w:rPr>
        <w:t>aria interna, ma anche su sedili, volante e braccioli nelle porte e nella consolle centrale, mentre per la refrigerazione della vettura si attiva anche la ventilazione dei sedili, se presente a bordo.</w:t>
      </w:r>
    </w:p>
    <w:p w:rsidR="00433353" w:rsidRPr="00430D7D" w:rsidRDefault="00433353" w:rsidP="00433353">
      <w:pPr>
        <w:pStyle w:val="Subhead"/>
        <w:numPr>
          <w:ilvl w:val="0"/>
          <w:numId w:val="0"/>
        </w:numPr>
        <w:spacing w:after="0" w:line="360" w:lineRule="auto"/>
        <w:ind w:right="0"/>
        <w:contextualSpacing w:val="0"/>
        <w:rPr>
          <w:b w:val="0"/>
        </w:rPr>
      </w:pPr>
    </w:p>
    <w:p w:rsidR="00463F28" w:rsidRPr="00433353" w:rsidRDefault="00463F28" w:rsidP="00433353">
      <w:pPr>
        <w:pStyle w:val="Subhead"/>
        <w:numPr>
          <w:ilvl w:val="0"/>
          <w:numId w:val="0"/>
        </w:numPr>
        <w:spacing w:after="0" w:line="360" w:lineRule="auto"/>
        <w:ind w:right="0"/>
        <w:contextualSpacing w:val="0"/>
        <w:rPr>
          <w:b w:val="0"/>
        </w:rPr>
      </w:pPr>
      <w:r w:rsidRPr="00433353">
        <w:rPr>
          <w:b w:val="0"/>
        </w:rPr>
        <w:t>In generale l</w:t>
      </w:r>
      <w:r w:rsidR="00F26257" w:rsidRPr="00433353">
        <w:rPr>
          <w:b w:val="0"/>
        </w:rPr>
        <w:t>e</w:t>
      </w:r>
      <w:r w:rsidRPr="00433353">
        <w:rPr>
          <w:b w:val="0"/>
        </w:rPr>
        <w:t xml:space="preserve"> dotazion</w:t>
      </w:r>
      <w:r w:rsidR="00F26257" w:rsidRPr="00433353">
        <w:rPr>
          <w:b w:val="0"/>
        </w:rPr>
        <w:t>i</w:t>
      </w:r>
      <w:r w:rsidRPr="00433353">
        <w:rPr>
          <w:b w:val="0"/>
        </w:rPr>
        <w:t xml:space="preserve"> di serie della S 500 Plug-in hybrid, che è disponibile soltanto nella versione a passo lungo</w:t>
      </w:r>
      <w:r w:rsidR="00F26257" w:rsidRPr="00433353">
        <w:rPr>
          <w:b w:val="0"/>
        </w:rPr>
        <w:t xml:space="preserve"> in due versioni per il mercato italiano, PREMIUM e MAXIMUM</w:t>
      </w:r>
      <w:r w:rsidRPr="00433353">
        <w:rPr>
          <w:b w:val="0"/>
        </w:rPr>
        <w:t>, è molto ricca</w:t>
      </w:r>
      <w:r w:rsidR="00F26257" w:rsidRPr="00433353">
        <w:rPr>
          <w:b w:val="0"/>
        </w:rPr>
        <w:t>. S</w:t>
      </w:r>
      <w:r w:rsidRPr="00433353">
        <w:rPr>
          <w:b w:val="0"/>
        </w:rPr>
        <w:t>ono di serie: fari LED High Performance e gruppi ottici posteriori a LED, rivestimenti in pelle, COMAND Online, touchpad, climatizzatore automatico COMFORTMATIC e riscaldamento dei sedili anche per il vano posteriore, pacchetto Memory per i sedili anteriori, luci soffuse «ambient» in sette tonalità e assetto con sospensioni pneumatiche AIRMATIC con regolazione continua dello smorzamento. L</w:t>
      </w:r>
      <w:r w:rsidR="00F674CE">
        <w:rPr>
          <w:b w:val="0"/>
        </w:rPr>
        <w:t>’</w:t>
      </w:r>
      <w:r w:rsidRPr="00433353">
        <w:rPr>
          <w:b w:val="0"/>
        </w:rPr>
        <w:t>equipaggiamento base per la sicurezza comprende, tra l</w:t>
      </w:r>
      <w:r w:rsidR="00F674CE">
        <w:rPr>
          <w:b w:val="0"/>
        </w:rPr>
        <w:t>’</w:t>
      </w:r>
      <w:r w:rsidRPr="00433353">
        <w:rPr>
          <w:b w:val="0"/>
        </w:rPr>
        <w:t>altro, PRE-SAFE®, COLLISION PREVENTION ASSIST PLUS (avvertimento di collisione con Brake Assist adattivo</w:t>
      </w:r>
      <w:r w:rsidR="00D95076" w:rsidRPr="00433353">
        <w:rPr>
          <w:b w:val="0"/>
        </w:rPr>
        <w:t xml:space="preserve"> di serie per PREMIUM</w:t>
      </w:r>
      <w:r w:rsidRPr="00433353">
        <w:rPr>
          <w:b w:val="0"/>
        </w:rPr>
        <w:t xml:space="preserve">), ATTENTION ASSIST, PRE-SAFE® </w:t>
      </w:r>
      <w:proofErr w:type="spellStart"/>
      <w:r w:rsidRPr="00433353">
        <w:rPr>
          <w:b w:val="0"/>
        </w:rPr>
        <w:t>impulse</w:t>
      </w:r>
      <w:proofErr w:type="spellEnd"/>
      <w:r w:rsidRPr="00433353">
        <w:rPr>
          <w:b w:val="0"/>
        </w:rPr>
        <w:t xml:space="preserve">, sistema di assistenza in presenza di vento laterale e riconoscimento automatico </w:t>
      </w:r>
      <w:r w:rsidRPr="00433353">
        <w:rPr>
          <w:b w:val="0"/>
        </w:rPr>
        <w:lastRenderedPageBreak/>
        <w:t>dei segnali stradali (</w:t>
      </w:r>
      <w:proofErr w:type="spellStart"/>
      <w:r w:rsidRPr="00433353">
        <w:rPr>
          <w:b w:val="0"/>
        </w:rPr>
        <w:t>Speed</w:t>
      </w:r>
      <w:proofErr w:type="spellEnd"/>
      <w:r w:rsidRPr="00433353">
        <w:rPr>
          <w:b w:val="0"/>
        </w:rPr>
        <w:t xml:space="preserve"> Limit Assist con funzione di allerta marcia in controsenso e visualizzazione dei limiti di velocità nella strumentazione).</w:t>
      </w:r>
    </w:p>
    <w:p w:rsidR="00433353" w:rsidRDefault="00433353" w:rsidP="00433353">
      <w:pPr>
        <w:pStyle w:val="Subhead"/>
        <w:numPr>
          <w:ilvl w:val="0"/>
          <w:numId w:val="0"/>
        </w:numPr>
        <w:spacing w:after="0" w:line="360" w:lineRule="auto"/>
        <w:ind w:right="0"/>
        <w:contextualSpacing w:val="0"/>
      </w:pPr>
    </w:p>
    <w:p w:rsidR="00463F28" w:rsidRDefault="00463F28" w:rsidP="00433353">
      <w:pPr>
        <w:pStyle w:val="Subhead"/>
        <w:numPr>
          <w:ilvl w:val="0"/>
          <w:numId w:val="0"/>
        </w:numPr>
        <w:spacing w:after="0" w:line="360" w:lineRule="auto"/>
        <w:ind w:right="0"/>
        <w:contextualSpacing w:val="0"/>
      </w:pPr>
      <w:r w:rsidRPr="00430D7D">
        <w:t>È inoltre disponibile una grande quantità di straordinari equipaggiamenti a richiesta.</w:t>
      </w:r>
    </w:p>
    <w:p w:rsidR="008E73CC" w:rsidRPr="00430D7D" w:rsidRDefault="008E73CC" w:rsidP="00433353">
      <w:pPr>
        <w:pStyle w:val="Subhead"/>
        <w:numPr>
          <w:ilvl w:val="0"/>
          <w:numId w:val="0"/>
        </w:numPr>
        <w:spacing w:after="0" w:line="360" w:lineRule="auto"/>
        <w:ind w:right="0"/>
        <w:contextualSpacing w:val="0"/>
      </w:pPr>
    </w:p>
    <w:p w:rsidR="00463F28" w:rsidRPr="00430D7D" w:rsidRDefault="00463F28" w:rsidP="00951CE9">
      <w:pPr>
        <w:pStyle w:val="40Continoustext11pt"/>
        <w:numPr>
          <w:ilvl w:val="0"/>
          <w:numId w:val="2"/>
        </w:numPr>
        <w:tabs>
          <w:tab w:val="num" w:pos="246"/>
        </w:tabs>
        <w:spacing w:after="0" w:line="360" w:lineRule="auto"/>
        <w:ind w:left="284" w:hanging="284"/>
        <w:contextualSpacing/>
        <w:rPr>
          <w:szCs w:val="22"/>
        </w:rPr>
      </w:pPr>
      <w:r w:rsidRPr="00430D7D">
        <w:rPr>
          <w:b/>
        </w:rPr>
        <w:t>Display head-up</w:t>
      </w:r>
      <w:r w:rsidRPr="00430D7D">
        <w:t xml:space="preserve"> </w:t>
      </w:r>
    </w:p>
    <w:p w:rsidR="00463F28" w:rsidRPr="00433353" w:rsidRDefault="00463F28" w:rsidP="00951CE9">
      <w:pPr>
        <w:pStyle w:val="40Continoustext11pt"/>
        <w:numPr>
          <w:ilvl w:val="0"/>
          <w:numId w:val="2"/>
        </w:numPr>
        <w:tabs>
          <w:tab w:val="num" w:pos="246"/>
        </w:tabs>
        <w:spacing w:after="0" w:line="360" w:lineRule="auto"/>
        <w:ind w:left="284" w:hanging="284"/>
        <w:contextualSpacing/>
        <w:rPr>
          <w:szCs w:val="22"/>
        </w:rPr>
      </w:pPr>
      <w:r w:rsidRPr="00430D7D">
        <w:rPr>
          <w:b/>
        </w:rPr>
        <w:t>Pacchetto di assistenza alla guida Plus</w:t>
      </w:r>
      <w:r w:rsidRPr="00430D7D">
        <w:t xml:space="preserve"> </w:t>
      </w:r>
      <w:r w:rsidR="00F26257" w:rsidRPr="00433353">
        <w:t xml:space="preserve">( a richiesta per PREMIUM, di serie per MAXIMUM) </w:t>
      </w:r>
      <w:r w:rsidRPr="00433353">
        <w:t xml:space="preserve">comprensivo di DISTRONIC PLUS con sistema di assistenza allo sterzo e Stop &amp; Go </w:t>
      </w:r>
      <w:proofErr w:type="spellStart"/>
      <w:r w:rsidRPr="00433353">
        <w:t>Pilot</w:t>
      </w:r>
      <w:proofErr w:type="spellEnd"/>
      <w:r w:rsidRPr="00433353">
        <w:t>, sistema frenante PRE-SAFE</w:t>
      </w:r>
      <w:r w:rsidRPr="00433353">
        <w:rPr>
          <w:vertAlign w:val="superscript"/>
        </w:rPr>
        <w:t>®</w:t>
      </w:r>
      <w:r w:rsidRPr="00433353">
        <w:t xml:space="preserve">, BAS PLUS con sistema di assistenza agli incroci, </w:t>
      </w:r>
      <w:proofErr w:type="spellStart"/>
      <w:r w:rsidRPr="00433353">
        <w:t>Blind</w:t>
      </w:r>
      <w:proofErr w:type="spellEnd"/>
      <w:r w:rsidRPr="00433353">
        <w:t xml:space="preserve"> Spot Assist attivo, sistema </w:t>
      </w:r>
      <w:proofErr w:type="spellStart"/>
      <w:r w:rsidRPr="00433353">
        <w:t>antisbandamento</w:t>
      </w:r>
      <w:proofErr w:type="spellEnd"/>
      <w:r w:rsidRPr="00433353">
        <w:t xml:space="preserve"> attivo e PRE-SAFE</w:t>
      </w:r>
      <w:r w:rsidRPr="00433353">
        <w:rPr>
          <w:vertAlign w:val="superscript"/>
        </w:rPr>
        <w:t>®</w:t>
      </w:r>
      <w:r w:rsidRPr="00433353">
        <w:t xml:space="preserve"> PLUS, solo in abbinamento al pacchetto Parcheggio comprensivo di Park Assist.</w:t>
      </w:r>
    </w:p>
    <w:p w:rsidR="00463F28" w:rsidRPr="00433353" w:rsidRDefault="00463F28" w:rsidP="00951CE9">
      <w:pPr>
        <w:pStyle w:val="40Continoustext11pt"/>
        <w:numPr>
          <w:ilvl w:val="0"/>
          <w:numId w:val="2"/>
        </w:numPr>
        <w:tabs>
          <w:tab w:val="num" w:pos="246"/>
        </w:tabs>
        <w:spacing w:after="0" w:line="360" w:lineRule="auto"/>
        <w:ind w:left="284" w:hanging="284"/>
        <w:contextualSpacing/>
        <w:rPr>
          <w:szCs w:val="22"/>
        </w:rPr>
      </w:pPr>
      <w:r w:rsidRPr="00433353">
        <w:rPr>
          <w:b/>
        </w:rPr>
        <w:t xml:space="preserve">Sistema di visione notturna </w:t>
      </w:r>
      <w:proofErr w:type="spellStart"/>
      <w:r w:rsidRPr="00433353">
        <w:rPr>
          <w:b/>
        </w:rPr>
        <w:t>Nightview</w:t>
      </w:r>
      <w:proofErr w:type="spellEnd"/>
      <w:r w:rsidRPr="00433353">
        <w:rPr>
          <w:b/>
        </w:rPr>
        <w:t xml:space="preserve"> Plus</w:t>
      </w:r>
      <w:r w:rsidR="00F26257" w:rsidRPr="00433353">
        <w:rPr>
          <w:b/>
        </w:rPr>
        <w:t xml:space="preserve"> </w:t>
      </w:r>
      <w:r w:rsidR="00F26257" w:rsidRPr="00433353">
        <w:t>( a richiesta per PREMIUM, di serie per MAXIMUM) c</w:t>
      </w:r>
      <w:r w:rsidRPr="00433353">
        <w:t xml:space="preserve"> con riconoscimento tempestivo di persone e animali di grossa taglia al buio, inclusa funzione </w:t>
      </w:r>
      <w:proofErr w:type="spellStart"/>
      <w:r w:rsidRPr="00433353">
        <w:t>Spotlight</w:t>
      </w:r>
      <w:proofErr w:type="spellEnd"/>
      <w:r w:rsidRPr="00433353">
        <w:t xml:space="preserve"> </w:t>
      </w:r>
    </w:p>
    <w:p w:rsidR="00463F28" w:rsidRPr="00433353" w:rsidRDefault="00463F28" w:rsidP="00951CE9">
      <w:pPr>
        <w:pStyle w:val="40Continoustext11pt"/>
        <w:numPr>
          <w:ilvl w:val="0"/>
          <w:numId w:val="2"/>
        </w:numPr>
        <w:tabs>
          <w:tab w:val="num" w:pos="246"/>
        </w:tabs>
        <w:spacing w:after="0" w:line="360" w:lineRule="auto"/>
        <w:ind w:left="284" w:hanging="284"/>
        <w:contextualSpacing/>
        <w:rPr>
          <w:szCs w:val="22"/>
        </w:rPr>
      </w:pPr>
      <w:r w:rsidRPr="00433353">
        <w:rPr>
          <w:b/>
        </w:rPr>
        <w:t>Pacchetto PRE-SAFE</w:t>
      </w:r>
      <w:r w:rsidRPr="00433353">
        <w:rPr>
          <w:b/>
          <w:vertAlign w:val="superscript"/>
        </w:rPr>
        <w:t>®</w:t>
      </w:r>
      <w:r w:rsidRPr="00433353">
        <w:t xml:space="preserve"> </w:t>
      </w:r>
      <w:r w:rsidRPr="00433353">
        <w:rPr>
          <w:b/>
        </w:rPr>
        <w:t>per il vano posteriore</w:t>
      </w:r>
      <w:r w:rsidRPr="00433353">
        <w:t xml:space="preserve"> con </w:t>
      </w:r>
      <w:proofErr w:type="spellStart"/>
      <w:r w:rsidRPr="00433353">
        <w:t>porgifibbia</w:t>
      </w:r>
      <w:proofErr w:type="spellEnd"/>
      <w:r w:rsidRPr="00433353">
        <w:t xml:space="preserve"> illuminati, pretensionatori PRE-SAFE</w:t>
      </w:r>
      <w:r w:rsidRPr="00433353">
        <w:rPr>
          <w:vertAlign w:val="superscript"/>
        </w:rPr>
        <w:t>®</w:t>
      </w:r>
      <w:r w:rsidRPr="00433353">
        <w:t xml:space="preserve"> e </w:t>
      </w:r>
      <w:proofErr w:type="spellStart"/>
      <w:r w:rsidRPr="00433353">
        <w:t>beltbag</w:t>
      </w:r>
      <w:proofErr w:type="spellEnd"/>
      <w:r w:rsidRPr="00433353">
        <w:t xml:space="preserve"> per i sedili posteriori esterni </w:t>
      </w:r>
    </w:p>
    <w:p w:rsidR="00463F28" w:rsidRPr="00433353" w:rsidRDefault="00463F28" w:rsidP="00951CE9">
      <w:pPr>
        <w:pStyle w:val="40Continoustext11pt"/>
        <w:numPr>
          <w:ilvl w:val="0"/>
          <w:numId w:val="2"/>
        </w:numPr>
        <w:tabs>
          <w:tab w:val="num" w:pos="246"/>
        </w:tabs>
        <w:spacing w:after="0" w:line="360" w:lineRule="auto"/>
        <w:ind w:left="284" w:hanging="284"/>
        <w:contextualSpacing/>
        <w:rPr>
          <w:szCs w:val="22"/>
        </w:rPr>
      </w:pPr>
      <w:r w:rsidRPr="00433353">
        <w:rPr>
          <w:b/>
        </w:rPr>
        <w:t>Pacchetto Comfort per i sedili</w:t>
      </w:r>
      <w:r w:rsidRPr="00433353">
        <w:t xml:space="preserve"> anteriori</w:t>
      </w:r>
      <w:r w:rsidR="00F26257" w:rsidRPr="00433353">
        <w:t xml:space="preserve"> ( a richiesta per PREMIUM, di serie per MAXIMUM) c</w:t>
      </w:r>
      <w:r w:rsidRPr="00433353">
        <w:t xml:space="preserve">, costituito da: sedili anteriori </w:t>
      </w:r>
      <w:proofErr w:type="spellStart"/>
      <w:r w:rsidRPr="00433353">
        <w:t>Multicontour</w:t>
      </w:r>
      <w:proofErr w:type="spellEnd"/>
      <w:r w:rsidRPr="00433353">
        <w:t xml:space="preserve"> a conformazione variabile con adattamento dinamico (i sostegni laterali dei sedili vengono regolati ciascuno da una camera d</w:t>
      </w:r>
      <w:r w:rsidR="00F674CE">
        <w:t>’</w:t>
      </w:r>
      <w:r w:rsidRPr="00433353">
        <w:t>aria) e funzione di massaggio ENERGIZING (con 14 camere d</w:t>
      </w:r>
      <w:r w:rsidR="00F674CE">
        <w:t>’</w:t>
      </w:r>
      <w:r w:rsidRPr="00433353">
        <w:t>aria nello schienale, zone di massaggio riscaldate in corrispondenza della colonna vertebrale), sedili riscaldabili Plus a riscaldamento rapido e regolazione del supporto lombare per mezzo di tre camere d</w:t>
      </w:r>
      <w:r w:rsidR="00F674CE">
        <w:t>’</w:t>
      </w:r>
      <w:r w:rsidRPr="00433353">
        <w:t>aria</w:t>
      </w:r>
    </w:p>
    <w:p w:rsidR="00463F28" w:rsidRPr="00433353" w:rsidRDefault="00463F28" w:rsidP="00951CE9">
      <w:pPr>
        <w:pStyle w:val="40Continoustext11pt"/>
        <w:numPr>
          <w:ilvl w:val="0"/>
          <w:numId w:val="2"/>
        </w:numPr>
        <w:tabs>
          <w:tab w:val="num" w:pos="246"/>
        </w:tabs>
        <w:spacing w:after="0" w:line="360" w:lineRule="auto"/>
        <w:ind w:left="284" w:hanging="284"/>
        <w:contextualSpacing/>
        <w:rPr>
          <w:szCs w:val="22"/>
        </w:rPr>
      </w:pPr>
      <w:r w:rsidRPr="00433353">
        <w:rPr>
          <w:b/>
        </w:rPr>
        <w:t>Sedili posteriori a regolazione elettrica</w:t>
      </w:r>
      <w:r w:rsidRPr="00433353">
        <w:t xml:space="preserve"> con funzione Memory, composti da: divano a tre posti con due sedili Comfort esterni regolabili elettricamente, poggiatesta Comfort con cuscino supplementare, sedile lato passeggero regolabile dal vano posteriore, doppio sistema di fissaggio dei seggiolini per bambini ISOFIX, due punti di fissaggio </w:t>
      </w:r>
      <w:proofErr w:type="spellStart"/>
      <w:r w:rsidRPr="00433353">
        <w:t>TopTether</w:t>
      </w:r>
      <w:proofErr w:type="spellEnd"/>
      <w:r w:rsidRPr="00433353">
        <w:t xml:space="preserve">, bracciolo nel vano posteriore inclusi </w:t>
      </w:r>
      <w:proofErr w:type="spellStart"/>
      <w:r w:rsidRPr="00433353">
        <w:t>portabevande</w:t>
      </w:r>
      <w:proofErr w:type="spellEnd"/>
      <w:r w:rsidRPr="00433353">
        <w:t xml:space="preserve"> doppi con inserto in legno e piano d</w:t>
      </w:r>
      <w:r w:rsidR="00F674CE">
        <w:t>’</w:t>
      </w:r>
      <w:r w:rsidRPr="00433353">
        <w:t xml:space="preserve">appoggio </w:t>
      </w:r>
    </w:p>
    <w:p w:rsidR="00463F28" w:rsidRPr="00433353" w:rsidRDefault="00463F28" w:rsidP="00951CE9">
      <w:pPr>
        <w:pStyle w:val="40Continoustext11pt"/>
        <w:numPr>
          <w:ilvl w:val="0"/>
          <w:numId w:val="2"/>
        </w:numPr>
        <w:tabs>
          <w:tab w:val="num" w:pos="246"/>
        </w:tabs>
        <w:spacing w:after="0" w:line="360" w:lineRule="auto"/>
        <w:ind w:left="284" w:hanging="284"/>
        <w:contextualSpacing/>
        <w:rPr>
          <w:szCs w:val="22"/>
        </w:rPr>
      </w:pPr>
      <w:r w:rsidRPr="00433353">
        <w:rPr>
          <w:b/>
        </w:rPr>
        <w:t>Pacchetto AIR-BALANCE</w:t>
      </w:r>
      <w:r w:rsidRPr="00433353">
        <w:t xml:space="preserve"> inclusa ionizzazione, filtrazione migliorata e profumazione dell</w:t>
      </w:r>
      <w:r w:rsidR="00F674CE">
        <w:t>’</w:t>
      </w:r>
      <w:r w:rsidRPr="00433353">
        <w:t>aria</w:t>
      </w:r>
    </w:p>
    <w:p w:rsidR="00463F28" w:rsidRPr="00433353" w:rsidRDefault="00463F28" w:rsidP="00951CE9">
      <w:pPr>
        <w:pStyle w:val="40Continoustext11pt"/>
        <w:numPr>
          <w:ilvl w:val="0"/>
          <w:numId w:val="2"/>
        </w:numPr>
        <w:tabs>
          <w:tab w:val="num" w:pos="246"/>
        </w:tabs>
        <w:spacing w:after="0" w:line="360" w:lineRule="auto"/>
        <w:ind w:left="284" w:hanging="284"/>
        <w:contextualSpacing/>
        <w:rPr>
          <w:szCs w:val="22"/>
        </w:rPr>
      </w:pPr>
      <w:r w:rsidRPr="00433353">
        <w:rPr>
          <w:b/>
        </w:rPr>
        <w:lastRenderedPageBreak/>
        <w:t>Pacchetto Comfort calore</w:t>
      </w:r>
      <w:r w:rsidRPr="00433353">
        <w:t xml:space="preserve"> composto da: bracciolo riscaldabile nella porta lato guida e lato passeggero e nella consolle centrale, bracciolo riscaldabile nelle porte posteriori, bracciolo riscaldabile centrale nel vano posteriore in abbinamento ai sedili posteriori a regolazione elettrica (a richiesta), bracciolo riscaldabile nella consolle Business in abbinamento al vano posteriore First Class (a richiesta), tasti per il riscaldamento di sedili e braccioli nei pannelli di comandi integrati nelle porte, volante riscaldabile </w:t>
      </w:r>
    </w:p>
    <w:p w:rsidR="00463F28" w:rsidRPr="00433353" w:rsidRDefault="00463F28" w:rsidP="00951CE9">
      <w:pPr>
        <w:pStyle w:val="40Continoustext11pt"/>
        <w:numPr>
          <w:ilvl w:val="0"/>
          <w:numId w:val="2"/>
        </w:numPr>
        <w:tabs>
          <w:tab w:val="num" w:pos="246"/>
        </w:tabs>
        <w:spacing w:after="0" w:line="360" w:lineRule="auto"/>
        <w:ind w:left="284" w:hanging="284"/>
        <w:contextualSpacing/>
        <w:rPr>
          <w:szCs w:val="22"/>
        </w:rPr>
      </w:pPr>
      <w:r w:rsidRPr="00433353">
        <w:rPr>
          <w:b/>
        </w:rPr>
        <w:t>Tetto Panorama scorrevole</w:t>
      </w:r>
      <w:r w:rsidRPr="00433353">
        <w:t xml:space="preserve"> con chiusura Comfort e chiusura automatica in caso di pioggia, tendina avvolgibile parasole elettrica, protezione </w:t>
      </w:r>
      <w:proofErr w:type="spellStart"/>
      <w:r w:rsidRPr="00433353">
        <w:t>antincastro</w:t>
      </w:r>
      <w:proofErr w:type="spellEnd"/>
      <w:r w:rsidRPr="00433353">
        <w:t xml:space="preserve"> e funzione di chiusura PRE-SAFE</w:t>
      </w:r>
      <w:r w:rsidRPr="00433353">
        <w:rPr>
          <w:vertAlign w:val="superscript"/>
        </w:rPr>
        <w:t>®</w:t>
      </w:r>
      <w:r w:rsidRPr="00433353">
        <w:t xml:space="preserve"> </w:t>
      </w:r>
    </w:p>
    <w:p w:rsidR="00463F28" w:rsidRPr="00433353" w:rsidRDefault="00463F28" w:rsidP="00951CE9">
      <w:pPr>
        <w:pStyle w:val="40Continoustext11pt"/>
        <w:numPr>
          <w:ilvl w:val="0"/>
          <w:numId w:val="2"/>
        </w:numPr>
        <w:tabs>
          <w:tab w:val="num" w:pos="246"/>
        </w:tabs>
        <w:spacing w:after="0" w:line="360" w:lineRule="auto"/>
        <w:ind w:left="284" w:hanging="284"/>
        <w:contextualSpacing/>
        <w:rPr>
          <w:szCs w:val="22"/>
        </w:rPr>
      </w:pPr>
      <w:proofErr w:type="spellStart"/>
      <w:r w:rsidRPr="00433353">
        <w:rPr>
          <w:b/>
        </w:rPr>
        <w:t>Burmester</w:t>
      </w:r>
      <w:proofErr w:type="spellEnd"/>
      <w:r w:rsidRPr="00433353">
        <w:rPr>
          <w:b/>
          <w:vertAlign w:val="superscript"/>
        </w:rPr>
        <w:t>®</w:t>
      </w:r>
      <w:r w:rsidRPr="00433353">
        <w:rPr>
          <w:b/>
        </w:rPr>
        <w:t xml:space="preserve"> Sound System Surround High-End 3D</w:t>
      </w:r>
      <w:r w:rsidR="00875FB7" w:rsidRPr="00433353">
        <w:t xml:space="preserve"> con 24 </w:t>
      </w:r>
      <w:r w:rsidRPr="00433353">
        <w:t xml:space="preserve">altoparlanti, 24 canali di amplificazione e una potenza complessiva di 1.540 Watt </w:t>
      </w:r>
    </w:p>
    <w:p w:rsidR="00463F28" w:rsidRPr="00433353" w:rsidRDefault="00463F28" w:rsidP="00951CE9">
      <w:pPr>
        <w:pStyle w:val="40Continoustext11pt"/>
        <w:numPr>
          <w:ilvl w:val="0"/>
          <w:numId w:val="2"/>
        </w:numPr>
        <w:tabs>
          <w:tab w:val="num" w:pos="246"/>
        </w:tabs>
        <w:spacing w:after="0" w:line="360" w:lineRule="auto"/>
        <w:ind w:left="284" w:hanging="284"/>
        <w:contextualSpacing/>
        <w:rPr>
          <w:szCs w:val="22"/>
        </w:rPr>
      </w:pPr>
      <w:proofErr w:type="spellStart"/>
      <w:r w:rsidRPr="00433353">
        <w:rPr>
          <w:b/>
        </w:rPr>
        <w:t>Individual</w:t>
      </w:r>
      <w:proofErr w:type="spellEnd"/>
      <w:r w:rsidRPr="00433353">
        <w:rPr>
          <w:b/>
        </w:rPr>
        <w:t xml:space="preserve"> Entertainment nel vano posteriore</w:t>
      </w:r>
      <w:r w:rsidRPr="00433353">
        <w:t xml:space="preserve"> con due display da 25,4 cm (10") sullo schienale dei sedili anteriori, lettore DVD, due cuffie e telecomando del COMAND </w:t>
      </w:r>
    </w:p>
    <w:p w:rsidR="00463F28" w:rsidRPr="00433353" w:rsidRDefault="00463F28" w:rsidP="00951CE9">
      <w:pPr>
        <w:pStyle w:val="40Continoustext11pt"/>
        <w:numPr>
          <w:ilvl w:val="0"/>
          <w:numId w:val="2"/>
        </w:numPr>
        <w:tabs>
          <w:tab w:val="num" w:pos="246"/>
        </w:tabs>
        <w:spacing w:after="0" w:line="360" w:lineRule="auto"/>
        <w:ind w:left="284" w:hanging="284"/>
        <w:contextualSpacing/>
        <w:rPr>
          <w:szCs w:val="22"/>
        </w:rPr>
      </w:pPr>
      <w:r w:rsidRPr="00433353">
        <w:rPr>
          <w:b/>
        </w:rPr>
        <w:t>Sintonizzatore TV</w:t>
      </w:r>
      <w:r w:rsidRPr="00433353">
        <w:t xml:space="preserve"> per la ricezione digitale, compatibile con varie funzioni tra cui audio multicanale, guida elettronica ai programmi (EPG) e televideo </w:t>
      </w:r>
    </w:p>
    <w:p w:rsidR="00463F28" w:rsidRPr="00430D7D" w:rsidRDefault="00463F28" w:rsidP="00433353">
      <w:pPr>
        <w:spacing w:after="0" w:line="360" w:lineRule="auto"/>
        <w:rPr>
          <w:sz w:val="22"/>
        </w:rPr>
      </w:pPr>
      <w:r w:rsidRPr="00430D7D">
        <w:br w:type="page"/>
      </w:r>
    </w:p>
    <w:p w:rsidR="00463F28" w:rsidRDefault="00463F28" w:rsidP="00433353">
      <w:pPr>
        <w:pStyle w:val="20Headline"/>
        <w:spacing w:after="0" w:line="360" w:lineRule="auto"/>
        <w:outlineLvl w:val="0"/>
        <w:rPr>
          <w:b w:val="0"/>
          <w:noProof w:val="0"/>
          <w:sz w:val="22"/>
          <w:u w:val="single"/>
        </w:rPr>
      </w:pPr>
      <w:r w:rsidRPr="00430D7D">
        <w:rPr>
          <w:b w:val="0"/>
          <w:noProof w:val="0"/>
          <w:sz w:val="22"/>
          <w:u w:val="single"/>
        </w:rPr>
        <w:lastRenderedPageBreak/>
        <w:t xml:space="preserve">Batteria ad alta tensione e </w:t>
      </w:r>
      <w:proofErr w:type="spellStart"/>
      <w:r w:rsidRPr="00430D7D">
        <w:rPr>
          <w:b w:val="0"/>
          <w:noProof w:val="0"/>
          <w:sz w:val="22"/>
          <w:u w:val="single"/>
        </w:rPr>
        <w:t>caricabatterie</w:t>
      </w:r>
      <w:proofErr w:type="spellEnd"/>
      <w:r w:rsidRPr="00430D7D">
        <w:rPr>
          <w:b w:val="0"/>
          <w:noProof w:val="0"/>
          <w:sz w:val="22"/>
          <w:u w:val="single"/>
        </w:rPr>
        <w:t xml:space="preserve"> di bordo</w:t>
      </w:r>
    </w:p>
    <w:p w:rsidR="00433353" w:rsidRPr="00430D7D" w:rsidRDefault="00433353" w:rsidP="00433353">
      <w:pPr>
        <w:pStyle w:val="20Headline"/>
        <w:spacing w:after="0" w:line="360" w:lineRule="auto"/>
        <w:outlineLvl w:val="0"/>
        <w:rPr>
          <w:b w:val="0"/>
          <w:noProof w:val="0"/>
          <w:sz w:val="22"/>
          <w:u w:val="single"/>
        </w:rPr>
      </w:pPr>
    </w:p>
    <w:p w:rsidR="00463F28" w:rsidRDefault="00463F28" w:rsidP="00433353">
      <w:pPr>
        <w:pStyle w:val="20Headline"/>
        <w:spacing w:after="0" w:line="360" w:lineRule="auto"/>
        <w:outlineLvl w:val="0"/>
        <w:rPr>
          <w:b w:val="0"/>
          <w:noProof w:val="0"/>
          <w:szCs w:val="32"/>
        </w:rPr>
      </w:pPr>
      <w:r w:rsidRPr="00433353">
        <w:rPr>
          <w:b w:val="0"/>
          <w:noProof w:val="0"/>
          <w:szCs w:val="32"/>
        </w:rPr>
        <w:t>Corrente dalla presa</w:t>
      </w:r>
    </w:p>
    <w:p w:rsidR="00433353" w:rsidRPr="00433353" w:rsidRDefault="00433353" w:rsidP="00433353">
      <w:pPr>
        <w:pStyle w:val="20Headline"/>
        <w:spacing w:after="0" w:line="360" w:lineRule="auto"/>
        <w:outlineLvl w:val="0"/>
        <w:rPr>
          <w:b w:val="0"/>
          <w:noProof w:val="0"/>
          <w:szCs w:val="32"/>
        </w:rPr>
      </w:pPr>
    </w:p>
    <w:p w:rsidR="00463F28" w:rsidRDefault="00463F28" w:rsidP="00433353">
      <w:pPr>
        <w:pStyle w:val="Subhead"/>
        <w:numPr>
          <w:ilvl w:val="0"/>
          <w:numId w:val="0"/>
        </w:numPr>
        <w:spacing w:after="0" w:line="360" w:lineRule="auto"/>
        <w:ind w:right="0"/>
        <w:contextualSpacing w:val="0"/>
      </w:pPr>
      <w:r w:rsidRPr="00430D7D">
        <w:t>La batteria della S 500 PLUG-IN HYBRID è alloggiata in posizione sicura e di minimo ingombro nella coda della Classe S. Un intelligente sistema di ricarica di bordo permette di ricaricare la batteria collegandola a qualunque presa di corrente domestica. In futuro l</w:t>
      </w:r>
      <w:r w:rsidR="00F674CE">
        <w:t>’</w:t>
      </w:r>
      <w:r w:rsidRPr="00430D7D">
        <w:t>alimentazione elettrica dell</w:t>
      </w:r>
      <w:r w:rsidR="00F674CE">
        <w:t>’</w:t>
      </w:r>
      <w:r w:rsidRPr="00430D7D">
        <w:t>auto sarà ancora più semplice con la ricarica per induzione senza cavo.</w:t>
      </w:r>
    </w:p>
    <w:p w:rsidR="00433353" w:rsidRPr="00430D7D" w:rsidRDefault="00433353" w:rsidP="00433353">
      <w:pPr>
        <w:pStyle w:val="Subhead"/>
        <w:numPr>
          <w:ilvl w:val="0"/>
          <w:numId w:val="0"/>
        </w:numPr>
        <w:spacing w:after="0" w:line="360" w:lineRule="auto"/>
        <w:ind w:right="0"/>
        <w:contextualSpacing w:val="0"/>
      </w:pPr>
    </w:p>
    <w:p w:rsidR="00463F28" w:rsidRDefault="00463F28" w:rsidP="00433353">
      <w:pPr>
        <w:pStyle w:val="40Continoustext11pt"/>
        <w:suppressAutoHyphens w:val="0"/>
        <w:spacing w:after="0" w:line="360" w:lineRule="auto"/>
      </w:pPr>
      <w:r w:rsidRPr="00430D7D">
        <w:t>Per l</w:t>
      </w:r>
      <w:r w:rsidR="00F674CE">
        <w:t>’</w:t>
      </w:r>
      <w:r w:rsidRPr="00430D7D">
        <w:t>accumulo dell</w:t>
      </w:r>
      <w:r w:rsidR="00F674CE">
        <w:t>’</w:t>
      </w:r>
      <w:r w:rsidRPr="00430D7D">
        <w:t>energia elettrica la S 500 PLUG-IN HYBRID dispone di una batteria agli ioni di litio del tipo litio-ferro-fosfato. Una struttura modulare composta da 120 celle VDA collegate in serie (22 Ah/cella) fornisce una tensione nominale di 396 V, che a seconda del punto di esercizio può variare tra i 270 V e i 430 V ed è quindi perfettamente dimensionata per la trazione elettrica.</w:t>
      </w:r>
    </w:p>
    <w:p w:rsidR="00433353" w:rsidRPr="00430D7D" w:rsidRDefault="00433353" w:rsidP="00433353">
      <w:pPr>
        <w:pStyle w:val="40Continoustext11pt"/>
        <w:suppressAutoHyphens w:val="0"/>
        <w:spacing w:after="0" w:line="360" w:lineRule="auto"/>
      </w:pPr>
    </w:p>
    <w:p w:rsidR="00463F28" w:rsidRDefault="00463F28" w:rsidP="00433353">
      <w:pPr>
        <w:pStyle w:val="40Continoustext11pt"/>
        <w:suppressAutoHyphens w:val="0"/>
        <w:spacing w:after="0" w:line="360" w:lineRule="auto"/>
      </w:pPr>
      <w:r w:rsidRPr="00430D7D">
        <w:t xml:space="preserve">Questo accumulatore raffreddato ad acqua ha </w:t>
      </w:r>
      <w:r w:rsidR="00875FB7">
        <w:t>una capacità complessiva di 8,7 </w:t>
      </w:r>
      <w:r w:rsidRPr="00430D7D">
        <w:t>kWh per un peso totale di 114 kg e un volume di 96 l. Un sistema di gestione dell</w:t>
      </w:r>
      <w:r w:rsidR="00F674CE">
        <w:t>’</w:t>
      </w:r>
      <w:r w:rsidRPr="00430D7D">
        <w:t>energia sviluppato da Mercedes-Benz permette di sfruttare al meglio la capacità della batteria e mette costantemente a disposizione la potenza necessaria, assicurando in pari misura una lunga durata utile e la disponibilità dell</w:t>
      </w:r>
      <w:r w:rsidR="00F674CE">
        <w:t>’</w:t>
      </w:r>
      <w:r w:rsidRPr="00430D7D">
        <w:t>accumulatore.</w:t>
      </w:r>
    </w:p>
    <w:p w:rsidR="00433353" w:rsidRPr="00430D7D" w:rsidRDefault="00433353" w:rsidP="00433353">
      <w:pPr>
        <w:pStyle w:val="40Continoustext11pt"/>
        <w:suppressAutoHyphens w:val="0"/>
        <w:spacing w:after="0" w:line="360" w:lineRule="auto"/>
      </w:pPr>
    </w:p>
    <w:p w:rsidR="00463F28" w:rsidRPr="00430D7D" w:rsidRDefault="00463F28" w:rsidP="00433353">
      <w:pPr>
        <w:pStyle w:val="40Continoustext11pt"/>
        <w:suppressAutoHyphens w:val="0"/>
        <w:spacing w:after="0" w:line="360" w:lineRule="auto"/>
      </w:pPr>
      <w:r w:rsidRPr="00430D7D">
        <w:t>Per privilegiare al massimo la sicurezza nelle collisioni, la dinamica di marcia e il volume del bagagliaio, la batteria dispone di un alloggiamento in alluminio pressofuso ed è installata nella coda della vettura, sopra l</w:t>
      </w:r>
      <w:r w:rsidR="00F674CE">
        <w:t>’</w:t>
      </w:r>
      <w:r w:rsidRPr="00430D7D">
        <w:t>asse posteriore. Lo spazio disponibile è stato sfruttato al meglio, tanto che la S 500 PLUG-IN HYBRID si aggiudica la posizione di testa tra i modelli ibridi plug-in anche per quanto riguarda il volume del bagagliaio (395 l) e la sua accessibilità. La struttura modulare dei componenti della batteria rende il sistema facilmente compatibile anche con altri modelli di vetture.</w:t>
      </w:r>
    </w:p>
    <w:p w:rsidR="00463F28" w:rsidRDefault="00463F28" w:rsidP="00433353">
      <w:pPr>
        <w:pStyle w:val="40Continoustext11pt"/>
        <w:keepNext/>
        <w:suppressAutoHyphens w:val="0"/>
        <w:spacing w:after="0" w:line="360" w:lineRule="auto"/>
        <w:rPr>
          <w:b/>
        </w:rPr>
      </w:pPr>
      <w:r w:rsidRPr="00430D7D">
        <w:rPr>
          <w:b/>
        </w:rPr>
        <w:lastRenderedPageBreak/>
        <w:t>Ricarica della batteria in due ore</w:t>
      </w:r>
    </w:p>
    <w:p w:rsidR="00433353" w:rsidRPr="00430D7D" w:rsidRDefault="00433353" w:rsidP="00433353">
      <w:pPr>
        <w:pStyle w:val="40Continoustext11pt"/>
        <w:keepNext/>
        <w:suppressAutoHyphens w:val="0"/>
        <w:spacing w:after="0" w:line="360" w:lineRule="auto"/>
        <w:rPr>
          <w:b/>
        </w:rPr>
      </w:pPr>
    </w:p>
    <w:p w:rsidR="00463F28" w:rsidRDefault="00463F28" w:rsidP="00433353">
      <w:pPr>
        <w:pStyle w:val="40Continoustext11pt"/>
        <w:suppressAutoHyphens w:val="0"/>
        <w:spacing w:after="0" w:line="360" w:lineRule="auto"/>
      </w:pPr>
      <w:r w:rsidRPr="00430D7D">
        <w:t xml:space="preserve">La batteria ad alta tensione della S 500 </w:t>
      </w:r>
      <w:r w:rsidRPr="00430D7D">
        <w:rPr>
          <w:caps/>
        </w:rPr>
        <w:t>Plug-In Hybrid</w:t>
      </w:r>
      <w:r w:rsidRPr="00430D7D">
        <w:t xml:space="preserve"> può essere ricaricata dalla rete elettrica esterna per mezzo di un </w:t>
      </w:r>
      <w:proofErr w:type="spellStart"/>
      <w:r w:rsidRPr="00430D7D">
        <w:t>caricabatterie</w:t>
      </w:r>
      <w:proofErr w:type="spellEnd"/>
      <w:r w:rsidRPr="00430D7D">
        <w:t xml:space="preserve"> di bordo da 3,6 kW. Quest</w:t>
      </w:r>
      <w:r w:rsidR="00F674CE">
        <w:t>’</w:t>
      </w:r>
      <w:r w:rsidRPr="00430D7D">
        <w:t>ultimo è installato fisso sulla vettura e ricarica in monofase fino a 16 A. Il connettore per il cavo di ricarica si trova dietro uno sportello integrato nel paraurti posteriore, sotto il gruppo ottico destro. Un dispositivo automatico di bloccaggio impedisce che il cavo di ricarica possa essere scollegato dalla vettura da persone non autorizzate.</w:t>
      </w:r>
    </w:p>
    <w:p w:rsidR="00433353" w:rsidRPr="00430D7D" w:rsidRDefault="00433353" w:rsidP="00433353">
      <w:pPr>
        <w:pStyle w:val="40Continoustext11pt"/>
        <w:suppressAutoHyphens w:val="0"/>
        <w:spacing w:after="0" w:line="360" w:lineRule="auto"/>
      </w:pPr>
    </w:p>
    <w:p w:rsidR="00463F28" w:rsidRPr="00430D7D" w:rsidRDefault="007F04F7" w:rsidP="00433353">
      <w:pPr>
        <w:pStyle w:val="40Continoustext11pt"/>
        <w:suppressAutoHyphens w:val="0"/>
        <w:spacing w:after="0" w:line="360" w:lineRule="auto"/>
      </w:pPr>
      <w:r w:rsidRPr="00430D7D">
        <w:t xml:space="preserve">La nuova Classe S può essere ricaricata in tutto il mondo in 2 ore, per esempio con una </w:t>
      </w:r>
      <w:proofErr w:type="spellStart"/>
      <w:r w:rsidRPr="00430D7D">
        <w:t>wallbox</w:t>
      </w:r>
      <w:proofErr w:type="spellEnd"/>
      <w:r w:rsidRPr="00430D7D">
        <w:t xml:space="preserve"> oppure una colonnina di ricarica (400 V, 16 A). In alternativa è naturalmente possibile utilizzare per la ricarica una presa di corrente domestica. In questo caso, a seconda del tipo di collegamento, per la ricarica possono essere necessarie, ad esempio, 2 ore e 45 minuti (a 230 V e 13 A).</w:t>
      </w:r>
      <w:r w:rsidRPr="00430D7D">
        <w:rPr>
          <w:rStyle w:val="Rimandonotaapidipagina"/>
        </w:rPr>
        <w:footnoteReference w:id="2"/>
      </w:r>
      <w:r w:rsidRPr="00430D7D">
        <w:t xml:space="preserve"> </w:t>
      </w:r>
      <w:r w:rsidR="00875FB7">
        <w:br/>
      </w:r>
      <w:r w:rsidRPr="00430D7D">
        <w:t>I dati del processo di ricarica e la potenza disponibile vengono trasmessi costantemente al sistema di gestione dell</w:t>
      </w:r>
      <w:r w:rsidR="00F674CE">
        <w:t>’</w:t>
      </w:r>
      <w:r w:rsidRPr="00430D7D">
        <w:t xml:space="preserve">energia della vettura, che li utilizza per gestire la ricarica. Il </w:t>
      </w:r>
      <w:proofErr w:type="spellStart"/>
      <w:r w:rsidRPr="00430D7D">
        <w:t>caricabatterie</w:t>
      </w:r>
      <w:proofErr w:type="spellEnd"/>
      <w:r w:rsidRPr="00430D7D">
        <w:t xml:space="preserve"> di bordo è alloggiato in prossimità della batteria, di conseguenza il cavo di collegamento e i condotti dell</w:t>
      </w:r>
      <w:r w:rsidR="00F674CE">
        <w:t>’</w:t>
      </w:r>
      <w:r w:rsidRPr="00430D7D">
        <w:t>acqua di raffreddamento presentano una lunghezza ideale.</w:t>
      </w:r>
    </w:p>
    <w:p w:rsidR="00463F28" w:rsidRPr="00430D7D" w:rsidRDefault="00463F28" w:rsidP="00433353">
      <w:pPr>
        <w:pStyle w:val="40Continoustext11pt"/>
        <w:suppressAutoHyphens w:val="0"/>
        <w:spacing w:after="0" w:line="360" w:lineRule="auto"/>
      </w:pPr>
      <w:r w:rsidRPr="00430D7D">
        <w:t>Con la gestione intelligente della ricarica la nuova Classe S supporta le seguenti funzioni:</w:t>
      </w:r>
    </w:p>
    <w:p w:rsidR="00463F28" w:rsidRPr="00430D7D" w:rsidRDefault="00463F28" w:rsidP="00433353">
      <w:pPr>
        <w:pStyle w:val="40Continoustext11pt"/>
        <w:numPr>
          <w:ilvl w:val="0"/>
          <w:numId w:val="12"/>
        </w:numPr>
        <w:suppressAutoHyphens w:val="0"/>
        <w:spacing w:after="0" w:line="360" w:lineRule="auto"/>
        <w:ind w:left="284" w:hanging="284"/>
        <w:contextualSpacing/>
      </w:pPr>
      <w:r w:rsidRPr="00430D7D">
        <w:t>ricarica perfetta tenendo conto delle richieste del cliente, dei dati della vettura e dell</w:t>
      </w:r>
      <w:r w:rsidR="00F674CE">
        <w:t>’</w:t>
      </w:r>
      <w:r w:rsidRPr="00430D7D">
        <w:t>infrastruttura di ricarica</w:t>
      </w:r>
    </w:p>
    <w:p w:rsidR="00463F28" w:rsidRPr="00430D7D" w:rsidRDefault="00463F28" w:rsidP="00433353">
      <w:pPr>
        <w:pStyle w:val="40Continoustext11pt"/>
        <w:numPr>
          <w:ilvl w:val="0"/>
          <w:numId w:val="12"/>
        </w:numPr>
        <w:suppressAutoHyphens w:val="0"/>
        <w:spacing w:after="0" w:line="360" w:lineRule="auto"/>
        <w:ind w:left="284" w:hanging="284"/>
        <w:contextualSpacing/>
      </w:pPr>
      <w:r w:rsidRPr="00430D7D">
        <w:t>calcolo automatico e sicuro della quantità di energia prelevata</w:t>
      </w:r>
    </w:p>
    <w:p w:rsidR="00463F28" w:rsidRPr="00430D7D" w:rsidRDefault="00463F28" w:rsidP="00433353">
      <w:pPr>
        <w:pStyle w:val="40Continoustext11pt"/>
        <w:numPr>
          <w:ilvl w:val="0"/>
          <w:numId w:val="12"/>
        </w:numPr>
        <w:suppressAutoHyphens w:val="0"/>
        <w:spacing w:after="0" w:line="360" w:lineRule="auto"/>
        <w:ind w:left="284" w:hanging="284"/>
      </w:pPr>
      <w:r w:rsidRPr="00430D7D">
        <w:t>trasmissione e ricezione dei dati importanti ai fini della ricarica.</w:t>
      </w:r>
    </w:p>
    <w:p w:rsidR="00433353" w:rsidRDefault="00433353" w:rsidP="00433353">
      <w:pPr>
        <w:pStyle w:val="40Continoustext11pt"/>
        <w:suppressAutoHyphens w:val="0"/>
        <w:spacing w:after="0" w:line="360" w:lineRule="auto"/>
      </w:pPr>
    </w:p>
    <w:p w:rsidR="00463F28" w:rsidRDefault="00463F28" w:rsidP="00433353">
      <w:pPr>
        <w:pStyle w:val="40Continoustext11pt"/>
        <w:suppressAutoHyphens w:val="0"/>
        <w:spacing w:after="0" w:line="360" w:lineRule="auto"/>
      </w:pPr>
      <w:r w:rsidRPr="00430D7D">
        <w:t>La dotazione di serie della S 500 PLUG-IN HYBRID prevede un cavo di ricarica spiralizzato, lungo quattro metri, del tipo E/F</w:t>
      </w:r>
      <w:r w:rsidRPr="00430D7D">
        <w:rPr>
          <w:rStyle w:val="Rimandonotaapidipagina"/>
        </w:rPr>
        <w:footnoteReference w:id="3"/>
      </w:r>
      <w:r w:rsidRPr="00430D7D">
        <w:t xml:space="preserve"> (Mode 2); in alternativa è possibile richiedere un cavo liscio da otto metri. A richiesta sono disponibili </w:t>
      </w:r>
      <w:r w:rsidRPr="00430D7D">
        <w:lastRenderedPageBreak/>
        <w:t xml:space="preserve">anche altri quattro tipi di cavi di ricarica spiralizzati per prese industriali, stazioni di ricarica pubbliche e </w:t>
      </w:r>
      <w:proofErr w:type="spellStart"/>
      <w:r w:rsidRPr="00430D7D">
        <w:t>wallbox</w:t>
      </w:r>
      <w:proofErr w:type="spellEnd"/>
      <w:r w:rsidRPr="00430D7D">
        <w:t>.</w:t>
      </w:r>
    </w:p>
    <w:p w:rsidR="00433353" w:rsidRPr="00430D7D" w:rsidRDefault="00433353" w:rsidP="00433353">
      <w:pPr>
        <w:pStyle w:val="40Continoustext11pt"/>
        <w:suppressAutoHyphens w:val="0"/>
        <w:spacing w:after="0" w:line="360" w:lineRule="auto"/>
      </w:pPr>
    </w:p>
    <w:p w:rsidR="00463F28" w:rsidRDefault="00463F28" w:rsidP="00433353">
      <w:pPr>
        <w:pStyle w:val="20Headline"/>
        <w:keepNext/>
        <w:spacing w:after="0" w:line="360" w:lineRule="auto"/>
        <w:outlineLvl w:val="0"/>
        <w:rPr>
          <w:noProof w:val="0"/>
          <w:sz w:val="22"/>
        </w:rPr>
      </w:pPr>
      <w:r w:rsidRPr="00430D7D">
        <w:rPr>
          <w:noProof w:val="0"/>
          <w:sz w:val="22"/>
        </w:rPr>
        <w:t xml:space="preserve">Il prossimo passo: S 500 PLUG-IN HYBRID </w:t>
      </w:r>
      <w:r w:rsidR="00875FB7">
        <w:rPr>
          <w:noProof w:val="0"/>
          <w:sz w:val="22"/>
        </w:rPr>
        <w:t>–</w:t>
      </w:r>
      <w:r w:rsidRPr="00430D7D">
        <w:rPr>
          <w:noProof w:val="0"/>
          <w:sz w:val="22"/>
        </w:rPr>
        <w:t xml:space="preserve"> unplugged</w:t>
      </w:r>
    </w:p>
    <w:p w:rsidR="00433353" w:rsidRPr="00430D7D" w:rsidRDefault="00433353" w:rsidP="00433353">
      <w:pPr>
        <w:pStyle w:val="20Headline"/>
        <w:keepNext/>
        <w:spacing w:after="0" w:line="360" w:lineRule="auto"/>
        <w:outlineLvl w:val="0"/>
        <w:rPr>
          <w:noProof w:val="0"/>
          <w:sz w:val="22"/>
        </w:rPr>
      </w:pPr>
    </w:p>
    <w:p w:rsidR="00463F28" w:rsidRDefault="00463F28" w:rsidP="00433353">
      <w:pPr>
        <w:pStyle w:val="Subhead"/>
        <w:numPr>
          <w:ilvl w:val="0"/>
          <w:numId w:val="0"/>
        </w:numPr>
        <w:spacing w:after="0" w:line="360" w:lineRule="auto"/>
        <w:ind w:right="0"/>
        <w:rPr>
          <w:b w:val="0"/>
        </w:rPr>
      </w:pPr>
      <w:r w:rsidRPr="00430D7D">
        <w:rPr>
          <w:b w:val="0"/>
        </w:rPr>
        <w:t>Uno dei prossimi passi verso la perfezione in fatto di vetture elettriche e di modelli ibridi plug-in è la ricarica senza cavo. La ricarica per induzione della batteria rende ancora più comodo l</w:t>
      </w:r>
      <w:r w:rsidR="00F674CE">
        <w:rPr>
          <w:b w:val="0"/>
        </w:rPr>
        <w:t>’</w:t>
      </w:r>
      <w:r w:rsidRPr="00430D7D">
        <w:rPr>
          <w:b w:val="0"/>
        </w:rPr>
        <w:t>uso dei veicoli elettrici e dei modelli ibridi plug-in. Mercedes-Benz testerà questa tecnologia “unplugged” con la S 500 PLUG-IN HYBRID in una flotta sperimentale, per sviluppare una soluzione per la ricarica della batteria ad alta tensione che sia autenticamente ai livelli della Classe S in quanto a comfort e comodità d</w:t>
      </w:r>
      <w:r w:rsidR="00F674CE">
        <w:rPr>
          <w:b w:val="0"/>
        </w:rPr>
        <w:t>’</w:t>
      </w:r>
      <w:r w:rsidRPr="00430D7D">
        <w:rPr>
          <w:b w:val="0"/>
        </w:rPr>
        <w:t>uso.</w:t>
      </w:r>
    </w:p>
    <w:p w:rsidR="00433353" w:rsidRPr="00430D7D" w:rsidRDefault="00433353" w:rsidP="00433353">
      <w:pPr>
        <w:pStyle w:val="Subhead"/>
        <w:numPr>
          <w:ilvl w:val="0"/>
          <w:numId w:val="0"/>
        </w:numPr>
        <w:spacing w:after="0" w:line="360" w:lineRule="auto"/>
        <w:ind w:right="0"/>
        <w:rPr>
          <w:b w:val="0"/>
        </w:rPr>
      </w:pPr>
    </w:p>
    <w:p w:rsidR="00463F28" w:rsidRPr="00430D7D" w:rsidRDefault="00463F28" w:rsidP="00433353">
      <w:pPr>
        <w:pStyle w:val="40Continoustext11pt"/>
        <w:suppressAutoHyphens w:val="0"/>
        <w:spacing w:after="0" w:line="360" w:lineRule="auto"/>
      </w:pPr>
      <w:r w:rsidRPr="00430D7D">
        <w:t>Il sistema è costituito da due componenti: una bobina secondaria nel pianale della vettura e una piastra, in cui è integrata la bobina primaria, che va installata sotto la vettura, per esempio sul pavimento del garage. La corrente elettrica viene trasferita, senza cavo di ricarica, con una potenza di 3,6 kW. Questo sistema permette di ricaricare la batteria ad alta tensione della vettura in modo efficiente, comodo e sicuro con un rendimento superiore a</w:t>
      </w:r>
      <w:r w:rsidR="00875FB7">
        <w:t>l 90 </w:t>
      </w:r>
      <w:r w:rsidRPr="00430D7D">
        <w:t>percento.</w:t>
      </w:r>
    </w:p>
    <w:p w:rsidR="00463F28" w:rsidRPr="00430D7D" w:rsidRDefault="00463F28" w:rsidP="00433353">
      <w:pPr>
        <w:spacing w:after="0" w:line="360" w:lineRule="auto"/>
        <w:rPr>
          <w:sz w:val="22"/>
        </w:rPr>
      </w:pPr>
      <w:r w:rsidRPr="00430D7D">
        <w:br w:type="page"/>
      </w:r>
    </w:p>
    <w:p w:rsidR="00463F28" w:rsidRDefault="00463F28" w:rsidP="00433353">
      <w:pPr>
        <w:spacing w:after="0" w:line="360" w:lineRule="auto"/>
        <w:outlineLvl w:val="0"/>
        <w:rPr>
          <w:sz w:val="22"/>
          <w:u w:val="single"/>
        </w:rPr>
      </w:pPr>
      <w:r w:rsidRPr="00430D7D">
        <w:rPr>
          <w:sz w:val="22"/>
          <w:u w:val="single"/>
        </w:rPr>
        <w:lastRenderedPageBreak/>
        <w:t>Strategia ibrida</w:t>
      </w:r>
    </w:p>
    <w:p w:rsidR="00433353" w:rsidRPr="00430D7D" w:rsidRDefault="00433353" w:rsidP="00433353">
      <w:pPr>
        <w:spacing w:after="0" w:line="360" w:lineRule="auto"/>
        <w:outlineLvl w:val="0"/>
        <w:rPr>
          <w:sz w:val="22"/>
          <w:u w:val="single"/>
        </w:rPr>
      </w:pPr>
    </w:p>
    <w:p w:rsidR="00433353" w:rsidRDefault="00463F28" w:rsidP="00433353">
      <w:pPr>
        <w:spacing w:after="0" w:line="360" w:lineRule="auto"/>
        <w:outlineLvl w:val="0"/>
        <w:rPr>
          <w:sz w:val="36"/>
          <w:szCs w:val="32"/>
        </w:rPr>
      </w:pPr>
      <w:r w:rsidRPr="00433353">
        <w:rPr>
          <w:sz w:val="36"/>
          <w:szCs w:val="32"/>
        </w:rPr>
        <w:t>Leader nell</w:t>
      </w:r>
      <w:r w:rsidR="00F674CE">
        <w:rPr>
          <w:sz w:val="36"/>
          <w:szCs w:val="32"/>
        </w:rPr>
        <w:t>’</w:t>
      </w:r>
      <w:r w:rsidRPr="00433353">
        <w:rPr>
          <w:sz w:val="36"/>
          <w:szCs w:val="32"/>
        </w:rPr>
        <w:t>elettrificazione del segmento Premium</w:t>
      </w:r>
    </w:p>
    <w:p w:rsidR="00433353" w:rsidRPr="00433353" w:rsidRDefault="00433353" w:rsidP="00433353">
      <w:pPr>
        <w:spacing w:after="0" w:line="360" w:lineRule="auto"/>
        <w:outlineLvl w:val="0"/>
        <w:rPr>
          <w:sz w:val="36"/>
          <w:szCs w:val="32"/>
        </w:rPr>
      </w:pPr>
    </w:p>
    <w:p w:rsidR="00463F28" w:rsidRDefault="00463F28" w:rsidP="00433353">
      <w:pPr>
        <w:spacing w:after="0" w:line="360" w:lineRule="auto"/>
        <w:rPr>
          <w:b/>
          <w:sz w:val="22"/>
        </w:rPr>
      </w:pPr>
      <w:r w:rsidRPr="00430D7D">
        <w:rPr>
          <w:b/>
          <w:sz w:val="22"/>
        </w:rPr>
        <w:t xml:space="preserve">Dopo la S 400 HYBRID e la S 300 </w:t>
      </w:r>
      <w:proofErr w:type="spellStart"/>
      <w:r w:rsidRPr="00430D7D">
        <w:rPr>
          <w:b/>
          <w:sz w:val="22"/>
        </w:rPr>
        <w:t>BlueTEC</w:t>
      </w:r>
      <w:proofErr w:type="spellEnd"/>
      <w:r w:rsidRPr="00430D7D">
        <w:rPr>
          <w:b/>
          <w:sz w:val="22"/>
        </w:rPr>
        <w:t xml:space="preserve"> HYBRID, la S 500 PLUG-IN HYBRID è già il terzo modello ibrido della nuova Classe S. Mercedes-Benz ha iniziato a introdurre questa tecnologia nella produzione in serie nel 2009. Nel 2014 Mercedes-Benz vende più vetture ibride di tutti gli altri costruttori tedeschi messi insieme. Anche sul versante della trazione elettrica pura la Casa con la Stella è molto avanti. Nei prossimi anni la strategia ibrida sarà incentrata sui modelli ibridi plug-in.</w:t>
      </w:r>
    </w:p>
    <w:p w:rsidR="00433353" w:rsidRPr="00430D7D" w:rsidRDefault="00433353" w:rsidP="00433353">
      <w:pPr>
        <w:spacing w:after="0" w:line="360" w:lineRule="auto"/>
        <w:rPr>
          <w:b/>
          <w:sz w:val="22"/>
        </w:rPr>
      </w:pPr>
    </w:p>
    <w:p w:rsidR="00463F28" w:rsidRDefault="00463F28" w:rsidP="00433353">
      <w:pPr>
        <w:suppressAutoHyphens/>
        <w:spacing w:after="0" w:line="360" w:lineRule="auto"/>
        <w:rPr>
          <w:sz w:val="22"/>
        </w:rPr>
      </w:pPr>
      <w:r w:rsidRPr="00430D7D">
        <w:rPr>
          <w:sz w:val="22"/>
        </w:rPr>
        <w:t>Nel 1982 Mercedes-Benz presenta il primo prototipo a trazione ibrida – a ricaricare la batteria è un motore boxer a due cilindri. Segue tutta una serie di vetture sperimentali, finché nel 2009 debutta in Casa Mercedes-Benz la prima propulsione ibrida di serie con batteria agli ioni di</w:t>
      </w:r>
      <w:r w:rsidR="00875FB7">
        <w:rPr>
          <w:sz w:val="22"/>
        </w:rPr>
        <w:t xml:space="preserve"> litio a livello mondiale. La S </w:t>
      </w:r>
      <w:r w:rsidRPr="00430D7D">
        <w:rPr>
          <w:sz w:val="22"/>
        </w:rPr>
        <w:t>400 HYBRID è a lungo la berlina di lusso con motore a benzina dai consumi più bassi nonché l</w:t>
      </w:r>
      <w:r w:rsidR="00F674CE">
        <w:rPr>
          <w:sz w:val="22"/>
        </w:rPr>
        <w:t>’</w:t>
      </w:r>
      <w:r w:rsidRPr="00430D7D">
        <w:rPr>
          <w:sz w:val="22"/>
        </w:rPr>
        <w:t xml:space="preserve">auto ibrida di maggior successo nel suo segmento: in tutto il mondo circa 20.000 Clienti hanno acquistato una S 400 HYBRID della Serie precedente. Accanto alla trasmissione ibrida in parallelo di prima generazione viene sviluppata una trasmissione ibrida </w:t>
      </w:r>
      <w:proofErr w:type="spellStart"/>
      <w:r w:rsidRPr="00430D7D">
        <w:rPr>
          <w:sz w:val="22"/>
        </w:rPr>
        <w:t>power</w:t>
      </w:r>
      <w:proofErr w:type="spellEnd"/>
      <w:r w:rsidRPr="00430D7D">
        <w:rPr>
          <w:sz w:val="22"/>
        </w:rPr>
        <w:t xml:space="preserve"> split, con cui nel 2009 esce sul mercato americano la ML 450 HYBRID. </w:t>
      </w:r>
    </w:p>
    <w:p w:rsidR="00951CE9" w:rsidRPr="00430D7D" w:rsidRDefault="00951CE9" w:rsidP="00433353">
      <w:pPr>
        <w:suppressAutoHyphens/>
        <w:spacing w:after="0" w:line="360" w:lineRule="auto"/>
        <w:rPr>
          <w:sz w:val="22"/>
        </w:rPr>
      </w:pPr>
    </w:p>
    <w:p w:rsidR="00463F28" w:rsidRPr="00430D7D" w:rsidRDefault="00463F28" w:rsidP="00433353">
      <w:pPr>
        <w:spacing w:after="0" w:line="360" w:lineRule="auto"/>
        <w:rPr>
          <w:sz w:val="22"/>
        </w:rPr>
      </w:pPr>
      <w:r w:rsidRPr="00430D7D">
        <w:rPr>
          <w:sz w:val="22"/>
        </w:rPr>
        <w:t xml:space="preserve">Partendo dal cambio automatico 7G-TRONIC PLUS nasce la trasmissione ibrida di seconda generazione, che festeggia la propria première nel 2012 a bordo della E 300 </w:t>
      </w:r>
      <w:proofErr w:type="spellStart"/>
      <w:r w:rsidRPr="00430D7D">
        <w:rPr>
          <w:sz w:val="22"/>
        </w:rPr>
        <w:t>BlueTEC</w:t>
      </w:r>
      <w:proofErr w:type="spellEnd"/>
      <w:r w:rsidRPr="00430D7D">
        <w:rPr>
          <w:sz w:val="22"/>
        </w:rPr>
        <w:t xml:space="preserve"> HYBRID, la prima ibrida diesel nel segmento di fascia alta. Coniugando l</w:t>
      </w:r>
      <w:r w:rsidR="00F674CE">
        <w:rPr>
          <w:sz w:val="22"/>
        </w:rPr>
        <w:t>’</w:t>
      </w:r>
      <w:r w:rsidRPr="00430D7D">
        <w:rPr>
          <w:sz w:val="22"/>
        </w:rPr>
        <w:t>efficienza di un motore diesel con i vantaggi della trazione ibrida, Mercedes-Benz posa un</w:t>
      </w:r>
      <w:r w:rsidR="00F674CE">
        <w:rPr>
          <w:sz w:val="22"/>
        </w:rPr>
        <w:t>’</w:t>
      </w:r>
      <w:r w:rsidRPr="00430D7D">
        <w:rPr>
          <w:sz w:val="22"/>
        </w:rPr>
        <w:t>altra pietra miliare dell</w:t>
      </w:r>
      <w:r w:rsidR="00F674CE">
        <w:rPr>
          <w:sz w:val="22"/>
        </w:rPr>
        <w:t>’</w:t>
      </w:r>
      <w:r w:rsidRPr="00430D7D">
        <w:rPr>
          <w:sz w:val="22"/>
        </w:rPr>
        <w:t>evoluzione dell</w:t>
      </w:r>
      <w:r w:rsidR="00F674CE">
        <w:rPr>
          <w:sz w:val="22"/>
        </w:rPr>
        <w:t>’</w:t>
      </w:r>
      <w:r w:rsidRPr="00430D7D">
        <w:rPr>
          <w:sz w:val="22"/>
        </w:rPr>
        <w:t>automobile, portando il consumo di carburante nel segmento delle berline di categoria superiore nella fascia dei 4 litri di gasolio ogni 100 km.</w:t>
      </w:r>
    </w:p>
    <w:p w:rsidR="00951CE9" w:rsidRDefault="00951CE9" w:rsidP="00433353">
      <w:pPr>
        <w:spacing w:after="0" w:line="360" w:lineRule="auto"/>
        <w:rPr>
          <w:sz w:val="22"/>
        </w:rPr>
      </w:pPr>
    </w:p>
    <w:p w:rsidR="00463F28" w:rsidRPr="00430D7D" w:rsidRDefault="00463F28" w:rsidP="00433353">
      <w:pPr>
        <w:spacing w:after="0" w:line="360" w:lineRule="auto"/>
        <w:rPr>
          <w:sz w:val="22"/>
        </w:rPr>
      </w:pPr>
      <w:r w:rsidRPr="00430D7D">
        <w:rPr>
          <w:sz w:val="22"/>
        </w:rPr>
        <w:t xml:space="preserve">Sempre nel 2012 per la E 400 </w:t>
      </w:r>
      <w:r w:rsidRPr="00430D7D">
        <w:rPr>
          <w:caps/>
          <w:sz w:val="22"/>
        </w:rPr>
        <w:t>Hybrid</w:t>
      </w:r>
      <w:r w:rsidRPr="00430D7D">
        <w:rPr>
          <w:sz w:val="22"/>
        </w:rPr>
        <w:t xml:space="preserve"> e nel 2013 per la nuova S 400 </w:t>
      </w:r>
      <w:r w:rsidRPr="00430D7D">
        <w:rPr>
          <w:caps/>
          <w:sz w:val="22"/>
        </w:rPr>
        <w:t>Hybrid</w:t>
      </w:r>
      <w:r w:rsidRPr="00430D7D">
        <w:rPr>
          <w:sz w:val="22"/>
        </w:rPr>
        <w:t xml:space="preserve">, Mercedes-Benz prosegue la tradizione delle vetture ibride con motore a </w:t>
      </w:r>
      <w:r w:rsidRPr="00430D7D">
        <w:rPr>
          <w:sz w:val="22"/>
        </w:rPr>
        <w:lastRenderedPageBreak/>
        <w:t xml:space="preserve">benzina a sei cilindri a iniezione diretta; nello stesso anno esce sul mercato con la S 300 </w:t>
      </w:r>
      <w:proofErr w:type="spellStart"/>
      <w:r w:rsidRPr="00430D7D">
        <w:rPr>
          <w:sz w:val="22"/>
        </w:rPr>
        <w:t>BlueTEC</w:t>
      </w:r>
      <w:proofErr w:type="spellEnd"/>
      <w:r w:rsidRPr="00430D7D">
        <w:rPr>
          <w:sz w:val="22"/>
        </w:rPr>
        <w:t xml:space="preserve"> HYBRID la seconda ibrida diesel. </w:t>
      </w:r>
    </w:p>
    <w:p w:rsidR="00463F28" w:rsidRDefault="00463F28" w:rsidP="00433353">
      <w:pPr>
        <w:spacing w:after="0" w:line="360" w:lineRule="auto"/>
        <w:rPr>
          <w:sz w:val="22"/>
        </w:rPr>
      </w:pPr>
      <w:r w:rsidRPr="00430D7D">
        <w:rPr>
          <w:sz w:val="22"/>
        </w:rPr>
        <w:t xml:space="preserve">Con la C 300 </w:t>
      </w:r>
      <w:proofErr w:type="spellStart"/>
      <w:r w:rsidRPr="00430D7D">
        <w:rPr>
          <w:sz w:val="22"/>
        </w:rPr>
        <w:t>BlueTEC</w:t>
      </w:r>
      <w:proofErr w:type="spellEnd"/>
      <w:r w:rsidRPr="00430D7D">
        <w:rPr>
          <w:sz w:val="22"/>
        </w:rPr>
        <w:t xml:space="preserve"> </w:t>
      </w:r>
      <w:r w:rsidRPr="00430D7D">
        <w:rPr>
          <w:caps/>
          <w:sz w:val="22"/>
        </w:rPr>
        <w:t>Hybrid</w:t>
      </w:r>
      <w:r w:rsidRPr="00430D7D">
        <w:rPr>
          <w:sz w:val="22"/>
        </w:rPr>
        <w:t>, Mercedes-Benz completa la gamma delle ibride al di sotto del segmento superiore. Negli anni successivi vengono lanciati altri modelli ibridi plug-in.</w:t>
      </w:r>
    </w:p>
    <w:p w:rsidR="00951CE9" w:rsidRPr="00430D7D" w:rsidRDefault="00951CE9" w:rsidP="00433353">
      <w:pPr>
        <w:spacing w:after="0" w:line="360" w:lineRule="auto"/>
        <w:rPr>
          <w:sz w:val="22"/>
        </w:rPr>
      </w:pPr>
    </w:p>
    <w:p w:rsidR="00463F28" w:rsidRDefault="00463F28" w:rsidP="00433353">
      <w:pPr>
        <w:keepNext/>
        <w:spacing w:after="0" w:line="360" w:lineRule="auto"/>
        <w:rPr>
          <w:b/>
          <w:sz w:val="22"/>
        </w:rPr>
      </w:pPr>
      <w:r w:rsidRPr="00430D7D">
        <w:rPr>
          <w:b/>
          <w:sz w:val="22"/>
        </w:rPr>
        <w:t>Ruolo pionieristico anche nell</w:t>
      </w:r>
      <w:r w:rsidR="00F674CE">
        <w:rPr>
          <w:b/>
          <w:sz w:val="22"/>
        </w:rPr>
        <w:t>’</w:t>
      </w:r>
      <w:proofErr w:type="spellStart"/>
      <w:r w:rsidRPr="00430D7D">
        <w:rPr>
          <w:b/>
          <w:sz w:val="22"/>
        </w:rPr>
        <w:t>elettromobilità</w:t>
      </w:r>
      <w:proofErr w:type="spellEnd"/>
      <w:r w:rsidRPr="00430D7D">
        <w:rPr>
          <w:b/>
          <w:sz w:val="22"/>
        </w:rPr>
        <w:t xml:space="preserve"> pura</w:t>
      </w:r>
    </w:p>
    <w:p w:rsidR="00951CE9" w:rsidRPr="00430D7D" w:rsidRDefault="00951CE9" w:rsidP="00433353">
      <w:pPr>
        <w:keepNext/>
        <w:spacing w:after="0" w:line="360" w:lineRule="auto"/>
        <w:rPr>
          <w:b/>
          <w:sz w:val="22"/>
        </w:rPr>
      </w:pPr>
    </w:p>
    <w:p w:rsidR="00463F28" w:rsidRDefault="00463F28" w:rsidP="00433353">
      <w:pPr>
        <w:spacing w:after="0" w:line="360" w:lineRule="auto"/>
        <w:rPr>
          <w:sz w:val="22"/>
        </w:rPr>
      </w:pPr>
      <w:r w:rsidRPr="00430D7D">
        <w:rPr>
          <w:sz w:val="22"/>
        </w:rPr>
        <w:t xml:space="preserve">Anche sul versante della trazione elettrica pura Daimler AG ha svolto un lavoro pionieristico con la smart </w:t>
      </w:r>
      <w:proofErr w:type="spellStart"/>
      <w:r w:rsidRPr="00430D7D">
        <w:rPr>
          <w:sz w:val="22"/>
        </w:rPr>
        <w:t>fortwo</w:t>
      </w:r>
      <w:proofErr w:type="spellEnd"/>
      <w:r w:rsidRPr="00430D7D">
        <w:rPr>
          <w:sz w:val="22"/>
        </w:rPr>
        <w:t xml:space="preserve"> </w:t>
      </w:r>
      <w:proofErr w:type="spellStart"/>
      <w:r w:rsidRPr="00430D7D">
        <w:rPr>
          <w:sz w:val="22"/>
        </w:rPr>
        <w:t>electric</w:t>
      </w:r>
      <w:proofErr w:type="spellEnd"/>
      <w:r w:rsidRPr="00430D7D">
        <w:rPr>
          <w:sz w:val="22"/>
        </w:rPr>
        <w:t xml:space="preserve"> drive e la Mercedes-Benz SLS AMG Coupé </w:t>
      </w:r>
      <w:proofErr w:type="spellStart"/>
      <w:r w:rsidRPr="00430D7D">
        <w:rPr>
          <w:sz w:val="22"/>
        </w:rPr>
        <w:t>Electric</w:t>
      </w:r>
      <w:proofErr w:type="spellEnd"/>
      <w:r w:rsidRPr="00430D7D">
        <w:rPr>
          <w:sz w:val="22"/>
        </w:rPr>
        <w:t xml:space="preserve"> Drive. Dal 2014 è inoltre presente sul mercato la Classe B </w:t>
      </w:r>
      <w:proofErr w:type="spellStart"/>
      <w:r w:rsidRPr="00430D7D">
        <w:rPr>
          <w:sz w:val="22"/>
        </w:rPr>
        <w:t>Electric</w:t>
      </w:r>
      <w:proofErr w:type="spellEnd"/>
      <w:r w:rsidRPr="00430D7D">
        <w:rPr>
          <w:sz w:val="22"/>
        </w:rPr>
        <w:t xml:space="preserve"> Drive. Alla guida silenziosa e priva di emissioni locali provvede qui un potente motore elettrico da 130 kW che, secondo la prerogativa tipica dei motori elettrici, eroga la sua coppia massima di 340 Nm non appena si sfiora il pedale dell</w:t>
      </w:r>
      <w:r w:rsidR="00F674CE">
        <w:rPr>
          <w:sz w:val="22"/>
        </w:rPr>
        <w:t>’</w:t>
      </w:r>
      <w:r w:rsidRPr="00430D7D">
        <w:rPr>
          <w:sz w:val="22"/>
        </w:rPr>
        <w:t>acceleratore. Questo valore corrisponde approssimativamente alla coppia di un moderno motore a benzina da tre litri di cilindrata. Il risultato: un</w:t>
      </w:r>
      <w:r w:rsidR="00F674CE">
        <w:rPr>
          <w:sz w:val="22"/>
        </w:rPr>
        <w:t>’</w:t>
      </w:r>
      <w:r w:rsidRPr="00430D7D">
        <w:rPr>
          <w:sz w:val="22"/>
        </w:rPr>
        <w:t>accelerazione da ferma decisamente scattante. La Classe B a trazione elettrica è brillante anche alla spunto da zero a 100 km/h, per il quale impiega appena 7,9 secondi. Ciò garantisce un comportamento di marcia imperturbabile e un piacere di guida estremamente dinamico in qualsiasi situazione. La velocità massima è limitata elettronicamente a 160 km/h, per consentire una maggiore autonomia che – a seconda del ciclo di marcia – si aggira intorno ai 200 chilometri.</w:t>
      </w:r>
      <w:r w:rsidR="00951CE9">
        <w:rPr>
          <w:sz w:val="22"/>
        </w:rPr>
        <w:t xml:space="preserve"> </w:t>
      </w:r>
      <w:r w:rsidRPr="00430D7D">
        <w:rPr>
          <w:sz w:val="22"/>
        </w:rPr>
        <w:t>Per la parte che riguarda la tecnica di propulsione elettrica, vetture elettriche e vetture ibride condividono i componenti del sistema modulare Mercedes-Benz.</w:t>
      </w:r>
    </w:p>
    <w:p w:rsidR="00951CE9" w:rsidRPr="00430D7D" w:rsidRDefault="00951CE9" w:rsidP="00433353">
      <w:pPr>
        <w:spacing w:after="0" w:line="360" w:lineRule="auto"/>
        <w:rPr>
          <w:sz w:val="22"/>
        </w:rPr>
      </w:pPr>
    </w:p>
    <w:p w:rsidR="00463F28" w:rsidRPr="00430D7D" w:rsidRDefault="00463F28" w:rsidP="00433353">
      <w:pPr>
        <w:keepNext/>
        <w:spacing w:after="0" w:line="360" w:lineRule="auto"/>
        <w:rPr>
          <w:b/>
          <w:sz w:val="22"/>
        </w:rPr>
      </w:pPr>
      <w:r w:rsidRPr="00430D7D">
        <w:rPr>
          <w:b/>
          <w:sz w:val="22"/>
        </w:rPr>
        <w:t>L</w:t>
      </w:r>
      <w:r w:rsidR="00F674CE">
        <w:rPr>
          <w:b/>
          <w:sz w:val="22"/>
        </w:rPr>
        <w:t>’</w:t>
      </w:r>
      <w:r w:rsidRPr="00430D7D">
        <w:rPr>
          <w:b/>
          <w:sz w:val="22"/>
        </w:rPr>
        <w:t>attuale gamma di modelli ibridi di fascia alta</w:t>
      </w:r>
    </w:p>
    <w:p w:rsidR="00951CE9" w:rsidRDefault="00951CE9" w:rsidP="00433353">
      <w:pPr>
        <w:spacing w:after="0" w:line="360" w:lineRule="auto"/>
        <w:rPr>
          <w:sz w:val="22"/>
        </w:rPr>
      </w:pPr>
    </w:p>
    <w:p w:rsidR="00463F28" w:rsidRDefault="00463F28" w:rsidP="00433353">
      <w:pPr>
        <w:spacing w:after="0" w:line="360" w:lineRule="auto"/>
        <w:rPr>
          <w:sz w:val="22"/>
        </w:rPr>
      </w:pPr>
      <w:r w:rsidRPr="00430D7D">
        <w:rPr>
          <w:sz w:val="22"/>
        </w:rPr>
        <w:t>Con la nuova Classe S, Mercedes-Benz prosegue la propria offensiva a tutto campo nell</w:t>
      </w:r>
      <w:r w:rsidR="00F674CE">
        <w:rPr>
          <w:sz w:val="22"/>
        </w:rPr>
        <w:t>’</w:t>
      </w:r>
      <w:r w:rsidRPr="00430D7D">
        <w:rPr>
          <w:sz w:val="22"/>
        </w:rPr>
        <w:t xml:space="preserve">ambito delle motorizzazioni ibride. Con la S 400 HYBRID e la S 300 </w:t>
      </w:r>
      <w:proofErr w:type="spellStart"/>
      <w:r w:rsidRPr="00430D7D">
        <w:rPr>
          <w:sz w:val="22"/>
        </w:rPr>
        <w:t>BlueTEC</w:t>
      </w:r>
      <w:proofErr w:type="spellEnd"/>
      <w:r w:rsidRPr="00430D7D">
        <w:rPr>
          <w:sz w:val="22"/>
        </w:rPr>
        <w:t xml:space="preserve"> HYBRID vengono proposti altri due modelli ibridi che si aggiungono alla S 500 PLUG-IN HYBRID. </w:t>
      </w:r>
    </w:p>
    <w:p w:rsidR="00951CE9" w:rsidRPr="00430D7D" w:rsidRDefault="00951CE9" w:rsidP="00433353">
      <w:pPr>
        <w:spacing w:after="0" w:line="360" w:lineRule="auto"/>
        <w:rPr>
          <w:bCs/>
          <w:sz w:val="22"/>
        </w:rPr>
      </w:pPr>
    </w:p>
    <w:p w:rsidR="00463F28" w:rsidRPr="00430D7D" w:rsidRDefault="00463F28" w:rsidP="00951CE9">
      <w:pPr>
        <w:numPr>
          <w:ilvl w:val="0"/>
          <w:numId w:val="13"/>
        </w:numPr>
        <w:spacing w:after="0" w:line="360" w:lineRule="auto"/>
        <w:ind w:left="284" w:hanging="284"/>
        <w:rPr>
          <w:sz w:val="22"/>
        </w:rPr>
      </w:pPr>
      <w:r w:rsidRPr="00430D7D">
        <w:rPr>
          <w:sz w:val="22"/>
        </w:rPr>
        <w:t>La S 400 HYBRID consuma appena 6,3 litri per 100 chilometri nel ciclo NEDC combinato. Rispetto al modello precedente si tratta di una riduzione del 20%. Le emissioni di CO</w:t>
      </w:r>
      <w:r w:rsidRPr="00430D7D">
        <w:rPr>
          <w:sz w:val="22"/>
          <w:vertAlign w:val="subscript"/>
        </w:rPr>
        <w:t>2</w:t>
      </w:r>
      <w:r w:rsidRPr="00430D7D">
        <w:rPr>
          <w:sz w:val="22"/>
        </w:rPr>
        <w:t>, pari a 147 grammi al chilometro, sono anch</w:t>
      </w:r>
      <w:r w:rsidR="00F674CE">
        <w:rPr>
          <w:sz w:val="22"/>
        </w:rPr>
        <w:t>’</w:t>
      </w:r>
      <w:r w:rsidRPr="00430D7D">
        <w:rPr>
          <w:sz w:val="22"/>
        </w:rPr>
        <w:t xml:space="preserve">esse un ottimo valore in questo segmento di autovetture. Questi </w:t>
      </w:r>
      <w:r w:rsidRPr="00430D7D">
        <w:rPr>
          <w:sz w:val="22"/>
        </w:rPr>
        <w:lastRenderedPageBreak/>
        <w:t xml:space="preserve">risultati esemplari sono abbinati a un potenziale di tutto rispetto in termini di potenza: il motore a benzina eroga una potenza massima di </w:t>
      </w:r>
      <w:r w:rsidRPr="00430D7D">
        <w:rPr>
          <w:b/>
          <w:sz w:val="22"/>
        </w:rPr>
        <w:t>225 kW</w:t>
      </w:r>
      <w:r w:rsidRPr="00430D7D">
        <w:rPr>
          <w:sz w:val="22"/>
        </w:rPr>
        <w:t xml:space="preserve"> (306 CV), ai quali si aggiungono i </w:t>
      </w:r>
      <w:r w:rsidRPr="00430D7D">
        <w:rPr>
          <w:b/>
          <w:sz w:val="22"/>
        </w:rPr>
        <w:t>20 kW</w:t>
      </w:r>
      <w:r w:rsidRPr="00430D7D">
        <w:rPr>
          <w:sz w:val="22"/>
        </w:rPr>
        <w:t xml:space="preserve"> (27 CV) del motore elettrico. La coppia del motore a combustione interna è di 370 Nm, quella del motore elettrico 250 Nm. </w:t>
      </w:r>
    </w:p>
    <w:p w:rsidR="00463F28" w:rsidRPr="00430D7D" w:rsidRDefault="00463F28" w:rsidP="00951CE9">
      <w:pPr>
        <w:numPr>
          <w:ilvl w:val="0"/>
          <w:numId w:val="13"/>
        </w:numPr>
        <w:spacing w:after="0" w:line="360" w:lineRule="auto"/>
        <w:ind w:left="284" w:hanging="284"/>
        <w:rPr>
          <w:sz w:val="22"/>
        </w:rPr>
      </w:pPr>
      <w:r w:rsidRPr="00430D7D">
        <w:rPr>
          <w:sz w:val="22"/>
        </w:rPr>
        <w:t xml:space="preserve">Sulla S 300 </w:t>
      </w:r>
      <w:proofErr w:type="spellStart"/>
      <w:r w:rsidRPr="00430D7D">
        <w:rPr>
          <w:sz w:val="22"/>
        </w:rPr>
        <w:t>BlueTEC</w:t>
      </w:r>
      <w:proofErr w:type="spellEnd"/>
      <w:r w:rsidRPr="00430D7D">
        <w:rPr>
          <w:sz w:val="22"/>
        </w:rPr>
        <w:t xml:space="preserve"> HYBRID, Mercedes-Benz abbina il motore diesel a quattro cilindri da 2,2 litri con una potenza di </w:t>
      </w:r>
      <w:r w:rsidRPr="00430D7D">
        <w:rPr>
          <w:b/>
          <w:sz w:val="22"/>
        </w:rPr>
        <w:t>150 kW</w:t>
      </w:r>
      <w:r w:rsidRPr="00430D7D">
        <w:rPr>
          <w:sz w:val="22"/>
        </w:rPr>
        <w:t xml:space="preserve"> (204 CV) al potente modulo ibrido da </w:t>
      </w:r>
      <w:r w:rsidRPr="00430D7D">
        <w:rPr>
          <w:b/>
          <w:sz w:val="22"/>
        </w:rPr>
        <w:t>20 kW</w:t>
      </w:r>
      <w:r w:rsidRPr="00430D7D">
        <w:rPr>
          <w:sz w:val="22"/>
        </w:rPr>
        <w:t xml:space="preserve"> (27 CV). La coppia massima del motore a combustione interna, pari a 500 Nm, si somma alla coppia massima di 250 Nm assicurata dal motore elettrico. La S 300 </w:t>
      </w:r>
      <w:proofErr w:type="spellStart"/>
      <w:r w:rsidRPr="00430D7D">
        <w:rPr>
          <w:sz w:val="22"/>
        </w:rPr>
        <w:t>BlueTEC</w:t>
      </w:r>
      <w:proofErr w:type="spellEnd"/>
      <w:r w:rsidRPr="00430D7D">
        <w:rPr>
          <w:sz w:val="22"/>
        </w:rPr>
        <w:t xml:space="preserve"> HYBRID si accontenta di 4,4 litri ogni 100 km (CO</w:t>
      </w:r>
      <w:r w:rsidRPr="00430D7D">
        <w:rPr>
          <w:sz w:val="22"/>
          <w:vertAlign w:val="subscript"/>
        </w:rPr>
        <w:t>2</w:t>
      </w:r>
      <w:r w:rsidRPr="00430D7D">
        <w:rPr>
          <w:sz w:val="22"/>
        </w:rPr>
        <w:t>: 115 g/km) nel ciclo combinato e soddisfa i requisiti della classe di efficienza energetica A+. In tal modo, Mercedes-Benz ha praticamente dimezzato i consumi nella fascia di potenza intorno ai 150 kW nel corso degli ultimi dieci anni.</w:t>
      </w:r>
    </w:p>
    <w:p w:rsidR="00463F28" w:rsidRDefault="00463F28" w:rsidP="00433353">
      <w:pPr>
        <w:keepNext/>
        <w:spacing w:after="0" w:line="360" w:lineRule="auto"/>
        <w:rPr>
          <w:b/>
          <w:sz w:val="22"/>
        </w:rPr>
      </w:pPr>
      <w:r w:rsidRPr="00430D7D">
        <w:rPr>
          <w:b/>
          <w:sz w:val="22"/>
        </w:rPr>
        <w:t>Tutte le pietre miliari della trazione ibrida in sintesi</w:t>
      </w:r>
    </w:p>
    <w:p w:rsidR="00951CE9" w:rsidRPr="00430D7D" w:rsidRDefault="00951CE9" w:rsidP="00433353">
      <w:pPr>
        <w:keepNext/>
        <w:spacing w:after="0" w:line="360" w:lineRule="auto"/>
        <w:rPr>
          <w:b/>
          <w:sz w:val="22"/>
        </w:rPr>
      </w:pPr>
    </w:p>
    <w:p w:rsidR="00463F28" w:rsidRPr="00430D7D" w:rsidRDefault="00463F28" w:rsidP="00433353">
      <w:pPr>
        <w:spacing w:after="0" w:line="360" w:lineRule="auto"/>
        <w:rPr>
          <w:sz w:val="22"/>
          <w:szCs w:val="22"/>
          <w:u w:val="single"/>
        </w:rPr>
      </w:pPr>
      <w:r w:rsidRPr="00430D7D">
        <w:rPr>
          <w:sz w:val="22"/>
          <w:u w:val="single"/>
        </w:rPr>
        <w:t>Veicoli sperimentali</w:t>
      </w:r>
    </w:p>
    <w:p w:rsidR="00463F28" w:rsidRPr="00430D7D" w:rsidRDefault="00463F28" w:rsidP="00951CE9">
      <w:pPr>
        <w:numPr>
          <w:ilvl w:val="0"/>
          <w:numId w:val="14"/>
        </w:numPr>
        <w:spacing w:after="0" w:line="360" w:lineRule="auto"/>
        <w:ind w:left="284" w:hanging="284"/>
        <w:contextualSpacing/>
        <w:rPr>
          <w:rFonts w:eastAsia="Calibri"/>
          <w:bCs/>
          <w:sz w:val="22"/>
          <w:szCs w:val="22"/>
          <w:lang w:eastAsia="en-US"/>
        </w:rPr>
      </w:pPr>
      <w:r w:rsidRPr="00430D7D">
        <w:rPr>
          <w:rFonts w:eastAsia="Calibri"/>
          <w:sz w:val="22"/>
        </w:rPr>
        <w:t xml:space="preserve">1982: </w:t>
      </w:r>
      <w:proofErr w:type="spellStart"/>
      <w:r w:rsidRPr="00430D7D">
        <w:rPr>
          <w:rFonts w:eastAsia="Calibri"/>
          <w:sz w:val="22"/>
        </w:rPr>
        <w:t>concept</w:t>
      </w:r>
      <w:proofErr w:type="spellEnd"/>
      <w:r w:rsidRPr="00430D7D">
        <w:rPr>
          <w:rFonts w:eastAsia="Calibri"/>
          <w:sz w:val="22"/>
        </w:rPr>
        <w:t xml:space="preserve"> Mercedes-Benz con motore boxer a due cilindri</w:t>
      </w:r>
    </w:p>
    <w:p w:rsidR="00463F28" w:rsidRPr="00430D7D" w:rsidRDefault="00463F28" w:rsidP="00951CE9">
      <w:pPr>
        <w:numPr>
          <w:ilvl w:val="0"/>
          <w:numId w:val="14"/>
        </w:numPr>
        <w:spacing w:after="0" w:line="360" w:lineRule="auto"/>
        <w:ind w:left="284" w:hanging="284"/>
        <w:contextualSpacing/>
        <w:rPr>
          <w:rFonts w:eastAsia="Calibri"/>
          <w:sz w:val="22"/>
          <w:szCs w:val="22"/>
          <w:lang w:eastAsia="en-US"/>
        </w:rPr>
      </w:pPr>
      <w:r w:rsidRPr="00430D7D">
        <w:rPr>
          <w:rFonts w:eastAsia="Calibri"/>
          <w:sz w:val="22"/>
        </w:rPr>
        <w:t xml:space="preserve">1993: </w:t>
      </w:r>
      <w:r w:rsidRPr="00430D7D">
        <w:rPr>
          <w:rFonts w:ascii="Calibri" w:eastAsia="Calibri" w:hAnsi="Calibri"/>
          <w:sz w:val="22"/>
        </w:rPr>
        <w:t>“</w:t>
      </w:r>
      <w:r w:rsidRPr="00430D7D">
        <w:rPr>
          <w:rFonts w:eastAsia="Calibri"/>
          <w:sz w:val="22"/>
        </w:rPr>
        <w:t xml:space="preserve">Taxi HYBRID” Mercedes-Benz come prima vettura ibrida in parallelo. Una </w:t>
      </w:r>
      <w:r w:rsidRPr="00430D7D">
        <w:rPr>
          <w:rFonts w:eastAsia="Calibri"/>
          <w:sz w:val="22"/>
        </w:rPr>
        <w:br/>
        <w:t>Classe C con un quattro cilindri diesel da 55 kW (75 CV), affiancato da un motore elettrico che eroga 130 Nm e 20 kW (27 CV) di potenza</w:t>
      </w:r>
    </w:p>
    <w:p w:rsidR="00463F28" w:rsidRPr="00430D7D" w:rsidRDefault="00463F28" w:rsidP="00951CE9">
      <w:pPr>
        <w:numPr>
          <w:ilvl w:val="0"/>
          <w:numId w:val="14"/>
        </w:numPr>
        <w:spacing w:after="0" w:line="360" w:lineRule="auto"/>
        <w:ind w:left="284" w:right="-172" w:hanging="284"/>
        <w:contextualSpacing/>
        <w:rPr>
          <w:rFonts w:eastAsia="Calibri"/>
          <w:sz w:val="22"/>
          <w:szCs w:val="22"/>
          <w:lang w:eastAsia="en-US"/>
        </w:rPr>
      </w:pPr>
      <w:r w:rsidRPr="00430D7D">
        <w:rPr>
          <w:rFonts w:eastAsia="Calibri"/>
          <w:sz w:val="22"/>
        </w:rPr>
        <w:t xml:space="preserve">2001: smart </w:t>
      </w:r>
      <w:proofErr w:type="spellStart"/>
      <w:r w:rsidRPr="00430D7D">
        <w:rPr>
          <w:rFonts w:eastAsia="Calibri"/>
          <w:sz w:val="22"/>
        </w:rPr>
        <w:t>fortwo</w:t>
      </w:r>
      <w:proofErr w:type="spellEnd"/>
      <w:r w:rsidRPr="00430D7D">
        <w:rPr>
          <w:rFonts w:eastAsia="Calibri"/>
          <w:sz w:val="22"/>
        </w:rPr>
        <w:t xml:space="preserve"> cdi. Un motore elettrico da 20 kW (27 CV) forma un</w:t>
      </w:r>
      <w:r w:rsidR="00F674CE">
        <w:rPr>
          <w:rFonts w:eastAsia="Calibri"/>
          <w:sz w:val="22"/>
        </w:rPr>
        <w:t>’</w:t>
      </w:r>
      <w:r w:rsidRPr="00430D7D">
        <w:rPr>
          <w:rFonts w:eastAsia="Calibri"/>
          <w:sz w:val="22"/>
        </w:rPr>
        <w:t>unità di minimo ingombro con il tre cilindri diesel da 30 kW (41 CV)</w:t>
      </w:r>
    </w:p>
    <w:p w:rsidR="00463F28" w:rsidRPr="00102323" w:rsidRDefault="00EF7211" w:rsidP="00951CE9">
      <w:pPr>
        <w:numPr>
          <w:ilvl w:val="0"/>
          <w:numId w:val="14"/>
        </w:numPr>
        <w:spacing w:after="0" w:line="360" w:lineRule="auto"/>
        <w:ind w:left="284" w:hanging="284"/>
        <w:contextualSpacing/>
        <w:rPr>
          <w:rFonts w:eastAsia="Calibri"/>
          <w:sz w:val="22"/>
          <w:szCs w:val="22"/>
          <w:lang w:val="en-US" w:eastAsia="en-US"/>
        </w:rPr>
      </w:pPr>
      <w:r w:rsidRPr="00102323">
        <w:rPr>
          <w:rFonts w:eastAsia="Calibri"/>
          <w:sz w:val="22"/>
          <w:lang w:val="en-US"/>
        </w:rPr>
        <w:t xml:space="preserve">2002: </w:t>
      </w:r>
      <w:proofErr w:type="spellStart"/>
      <w:r w:rsidRPr="00102323">
        <w:rPr>
          <w:rFonts w:eastAsia="Calibri"/>
          <w:sz w:val="22"/>
          <w:lang w:val="en-US"/>
        </w:rPr>
        <w:t>Unimog</w:t>
      </w:r>
      <w:proofErr w:type="spellEnd"/>
      <w:r w:rsidRPr="00102323">
        <w:rPr>
          <w:rFonts w:eastAsia="Calibri"/>
          <w:sz w:val="22"/>
          <w:lang w:val="en-US"/>
        </w:rPr>
        <w:t xml:space="preserve"> “E-Drive” Mercedes-Benz. </w:t>
      </w:r>
    </w:p>
    <w:p w:rsidR="00463F28" w:rsidRPr="00430D7D" w:rsidRDefault="00463F28" w:rsidP="00951CE9">
      <w:pPr>
        <w:numPr>
          <w:ilvl w:val="0"/>
          <w:numId w:val="14"/>
        </w:numPr>
        <w:spacing w:after="0" w:line="360" w:lineRule="auto"/>
        <w:ind w:left="284" w:hanging="284"/>
        <w:contextualSpacing/>
        <w:rPr>
          <w:rFonts w:eastAsia="Calibri"/>
          <w:sz w:val="22"/>
          <w:szCs w:val="22"/>
          <w:lang w:eastAsia="en-US"/>
        </w:rPr>
      </w:pPr>
      <w:r w:rsidRPr="00430D7D">
        <w:rPr>
          <w:rFonts w:eastAsia="Calibri"/>
          <w:sz w:val="22"/>
        </w:rPr>
        <w:t>2002: Classe M “</w:t>
      </w:r>
      <w:proofErr w:type="spellStart"/>
      <w:r w:rsidRPr="00430D7D">
        <w:rPr>
          <w:rFonts w:eastAsia="Calibri"/>
          <w:sz w:val="22"/>
        </w:rPr>
        <w:t>HyPer</w:t>
      </w:r>
      <w:proofErr w:type="spellEnd"/>
      <w:r w:rsidRPr="00430D7D">
        <w:rPr>
          <w:rFonts w:eastAsia="Calibri"/>
          <w:sz w:val="22"/>
        </w:rPr>
        <w:t xml:space="preserve">” Mercedes-Benz. Una ML 270 CDI con motore diesel common </w:t>
      </w:r>
      <w:proofErr w:type="spellStart"/>
      <w:r w:rsidRPr="00430D7D">
        <w:rPr>
          <w:rFonts w:eastAsia="Calibri"/>
          <w:sz w:val="22"/>
        </w:rPr>
        <w:t>rail</w:t>
      </w:r>
      <w:proofErr w:type="spellEnd"/>
      <w:r w:rsidRPr="00430D7D">
        <w:rPr>
          <w:rFonts w:eastAsia="Calibri"/>
          <w:sz w:val="22"/>
        </w:rPr>
        <w:t xml:space="preserve"> da 120 kW (163 CV) e cambio manuale automatizzato. Dispone di un motore elettrico da 45 kW (61 CV) e dalla coppia elevata, che è installato tra il motore diesel e il cambio</w:t>
      </w:r>
    </w:p>
    <w:p w:rsidR="00463F28" w:rsidRPr="00430D7D" w:rsidRDefault="00463F28" w:rsidP="00951CE9">
      <w:pPr>
        <w:numPr>
          <w:ilvl w:val="0"/>
          <w:numId w:val="14"/>
        </w:numPr>
        <w:spacing w:after="0" w:line="360" w:lineRule="auto"/>
        <w:ind w:left="284" w:hanging="284"/>
        <w:contextualSpacing/>
        <w:rPr>
          <w:rFonts w:eastAsia="Calibri"/>
          <w:sz w:val="22"/>
          <w:szCs w:val="22"/>
          <w:lang w:eastAsia="en-US"/>
        </w:rPr>
      </w:pPr>
      <w:r w:rsidRPr="00430D7D">
        <w:rPr>
          <w:rFonts w:eastAsia="Calibri"/>
          <w:sz w:val="22"/>
        </w:rPr>
        <w:t xml:space="preserve">2003: F 500 </w:t>
      </w:r>
      <w:proofErr w:type="spellStart"/>
      <w:r w:rsidRPr="00430D7D">
        <w:rPr>
          <w:rFonts w:eastAsia="Calibri"/>
          <w:sz w:val="22"/>
        </w:rPr>
        <w:t>Mind</w:t>
      </w:r>
      <w:proofErr w:type="spellEnd"/>
      <w:r w:rsidRPr="00430D7D">
        <w:rPr>
          <w:rFonts w:eastAsia="Calibri"/>
          <w:sz w:val="22"/>
        </w:rPr>
        <w:t xml:space="preserve"> Mercedes-Benz. Il </w:t>
      </w:r>
      <w:r w:rsidR="00875FB7">
        <w:rPr>
          <w:rFonts w:eastAsia="Calibri"/>
          <w:sz w:val="22"/>
        </w:rPr>
        <w:t>V8 diesel ha una potenza di 178 </w:t>
      </w:r>
      <w:r w:rsidRPr="00430D7D">
        <w:rPr>
          <w:rFonts w:eastAsia="Calibri"/>
          <w:sz w:val="22"/>
        </w:rPr>
        <w:t xml:space="preserve">kW (242 CV) e 560 Nm. Il motore elettrico mette a disposizione altri 48 kW (65 CV) e 300 Nm. Lo stesso tipo di propulsione viene presentato dalla Casa anche con la </w:t>
      </w:r>
      <w:proofErr w:type="spellStart"/>
      <w:r w:rsidRPr="00430D7D">
        <w:rPr>
          <w:rFonts w:eastAsia="Calibri"/>
          <w:sz w:val="22"/>
        </w:rPr>
        <w:t>concept</w:t>
      </w:r>
      <w:proofErr w:type="spellEnd"/>
      <w:r w:rsidRPr="00430D7D">
        <w:rPr>
          <w:rFonts w:eastAsia="Calibri"/>
          <w:sz w:val="22"/>
        </w:rPr>
        <w:t xml:space="preserve"> car Vision </w:t>
      </w:r>
      <w:proofErr w:type="spellStart"/>
      <w:r w:rsidRPr="00430D7D">
        <w:rPr>
          <w:rFonts w:eastAsia="Calibri"/>
          <w:sz w:val="22"/>
        </w:rPr>
        <w:t>Grand</w:t>
      </w:r>
      <w:proofErr w:type="spellEnd"/>
      <w:r w:rsidRPr="00430D7D">
        <w:rPr>
          <w:rFonts w:eastAsia="Calibri"/>
          <w:sz w:val="22"/>
        </w:rPr>
        <w:t xml:space="preserve"> Sports </w:t>
      </w:r>
      <w:proofErr w:type="spellStart"/>
      <w:r w:rsidRPr="00430D7D">
        <w:rPr>
          <w:rFonts w:eastAsia="Calibri"/>
          <w:sz w:val="22"/>
        </w:rPr>
        <w:t>Tourer</w:t>
      </w:r>
      <w:proofErr w:type="spellEnd"/>
      <w:r w:rsidRPr="00430D7D">
        <w:rPr>
          <w:rFonts w:eastAsia="Calibri"/>
          <w:sz w:val="22"/>
        </w:rPr>
        <w:t xml:space="preserve"> Mercedes-Benz</w:t>
      </w:r>
    </w:p>
    <w:p w:rsidR="00463F28" w:rsidRPr="00430D7D" w:rsidRDefault="00463F28" w:rsidP="00951CE9">
      <w:pPr>
        <w:numPr>
          <w:ilvl w:val="0"/>
          <w:numId w:val="14"/>
        </w:numPr>
        <w:spacing w:after="0" w:line="360" w:lineRule="auto"/>
        <w:ind w:left="284" w:hanging="284"/>
        <w:contextualSpacing/>
        <w:rPr>
          <w:rFonts w:eastAsia="Calibri"/>
          <w:sz w:val="22"/>
          <w:szCs w:val="22"/>
          <w:lang w:eastAsia="en-US"/>
        </w:rPr>
      </w:pPr>
      <w:r w:rsidRPr="00430D7D">
        <w:rPr>
          <w:rFonts w:eastAsia="Calibri"/>
          <w:sz w:val="22"/>
        </w:rPr>
        <w:t>2004: Sprinter Mercedes-Benz con trazione ibrida plug-in</w:t>
      </w:r>
    </w:p>
    <w:p w:rsidR="00463F28" w:rsidRPr="00430D7D" w:rsidRDefault="00463F28" w:rsidP="00951CE9">
      <w:pPr>
        <w:numPr>
          <w:ilvl w:val="0"/>
          <w:numId w:val="14"/>
        </w:numPr>
        <w:spacing w:after="0" w:line="360" w:lineRule="auto"/>
        <w:ind w:left="284" w:hanging="284"/>
        <w:contextualSpacing/>
        <w:rPr>
          <w:rFonts w:eastAsia="Calibri"/>
          <w:sz w:val="22"/>
          <w:szCs w:val="22"/>
          <w:lang w:eastAsia="en-US"/>
        </w:rPr>
      </w:pPr>
      <w:r w:rsidRPr="00102323">
        <w:rPr>
          <w:rFonts w:eastAsia="Calibri"/>
          <w:sz w:val="22"/>
          <w:lang w:val="en-US"/>
        </w:rPr>
        <w:lastRenderedPageBreak/>
        <w:t xml:space="preserve">2005: </w:t>
      </w:r>
      <w:proofErr w:type="spellStart"/>
      <w:r w:rsidRPr="00102323">
        <w:rPr>
          <w:rFonts w:eastAsia="Calibri"/>
          <w:sz w:val="22"/>
          <w:lang w:val="en-US"/>
        </w:rPr>
        <w:t>Classe</w:t>
      </w:r>
      <w:proofErr w:type="spellEnd"/>
      <w:r w:rsidRPr="00102323">
        <w:rPr>
          <w:rFonts w:eastAsia="Calibri"/>
          <w:sz w:val="22"/>
          <w:lang w:val="en-US"/>
        </w:rPr>
        <w:t xml:space="preserve"> S “HYBRID” Mercedes-Benz.</w:t>
      </w:r>
      <w:r w:rsidR="00875FB7" w:rsidRPr="00102323">
        <w:rPr>
          <w:rFonts w:eastAsia="Calibri"/>
          <w:sz w:val="22"/>
          <w:lang w:val="en-US"/>
        </w:rPr>
        <w:t xml:space="preserve"> </w:t>
      </w:r>
      <w:r w:rsidR="00875FB7">
        <w:rPr>
          <w:rFonts w:eastAsia="Calibri"/>
          <w:sz w:val="22"/>
        </w:rPr>
        <w:t>Un otto cilindri diesel da 191 </w:t>
      </w:r>
      <w:r w:rsidRPr="00430D7D">
        <w:rPr>
          <w:rFonts w:eastAsia="Calibri"/>
          <w:sz w:val="22"/>
        </w:rPr>
        <w:t>kW (260 CV) e 560 Nm, affiancato da due motori elettrici con una potenza complessiva di 50 kW (68 CV)</w:t>
      </w:r>
    </w:p>
    <w:p w:rsidR="00B52385" w:rsidRPr="00430D7D" w:rsidRDefault="00B52385" w:rsidP="00951CE9">
      <w:pPr>
        <w:numPr>
          <w:ilvl w:val="0"/>
          <w:numId w:val="14"/>
        </w:numPr>
        <w:spacing w:after="0" w:line="360" w:lineRule="auto"/>
        <w:ind w:left="284" w:hanging="284"/>
        <w:contextualSpacing/>
        <w:rPr>
          <w:rFonts w:eastAsia="Calibri"/>
          <w:sz w:val="22"/>
          <w:szCs w:val="22"/>
          <w:lang w:eastAsia="en-US"/>
        </w:rPr>
      </w:pPr>
      <w:r w:rsidRPr="00430D7D">
        <w:rPr>
          <w:rFonts w:eastAsia="Calibri"/>
          <w:sz w:val="22"/>
        </w:rPr>
        <w:t xml:space="preserve">2005: smart </w:t>
      </w:r>
      <w:proofErr w:type="spellStart"/>
      <w:r w:rsidRPr="00430D7D">
        <w:rPr>
          <w:rFonts w:eastAsia="Calibri"/>
          <w:sz w:val="22"/>
        </w:rPr>
        <w:t>crosstown</w:t>
      </w:r>
      <w:proofErr w:type="spellEnd"/>
      <w:r w:rsidRPr="00430D7D">
        <w:rPr>
          <w:rFonts w:eastAsia="Calibri"/>
          <w:sz w:val="22"/>
        </w:rPr>
        <w:t>. Modello ibrido con motore a tre cilindri a benzina (45 kW) e motore elettrico (23 kW)</w:t>
      </w:r>
    </w:p>
    <w:p w:rsidR="00E44B91" w:rsidRPr="00430D7D" w:rsidRDefault="00E44B91" w:rsidP="00951CE9">
      <w:pPr>
        <w:numPr>
          <w:ilvl w:val="0"/>
          <w:numId w:val="14"/>
        </w:numPr>
        <w:spacing w:after="0" w:line="360" w:lineRule="auto"/>
        <w:ind w:left="284" w:hanging="284"/>
        <w:rPr>
          <w:rFonts w:eastAsia="Calibri"/>
          <w:sz w:val="22"/>
          <w:szCs w:val="22"/>
          <w:lang w:eastAsia="en-US"/>
        </w:rPr>
      </w:pPr>
      <w:r w:rsidRPr="00430D7D">
        <w:rPr>
          <w:rFonts w:eastAsia="Calibri"/>
          <w:sz w:val="22"/>
        </w:rPr>
        <w:t xml:space="preserve">2009: </w:t>
      </w:r>
      <w:proofErr w:type="spellStart"/>
      <w:r w:rsidRPr="00430D7D">
        <w:rPr>
          <w:rFonts w:eastAsia="Calibri"/>
          <w:sz w:val="22"/>
        </w:rPr>
        <w:t>Concept</w:t>
      </w:r>
      <w:proofErr w:type="spellEnd"/>
      <w:r w:rsidRPr="00430D7D">
        <w:rPr>
          <w:rFonts w:eastAsia="Calibri"/>
          <w:sz w:val="22"/>
        </w:rPr>
        <w:t xml:space="preserve"> </w:t>
      </w:r>
      <w:proofErr w:type="spellStart"/>
      <w:r w:rsidRPr="00430D7D">
        <w:rPr>
          <w:rFonts w:eastAsia="Calibri"/>
          <w:sz w:val="22"/>
        </w:rPr>
        <w:t>BlueZERO</w:t>
      </w:r>
      <w:proofErr w:type="spellEnd"/>
      <w:r w:rsidRPr="00430D7D">
        <w:rPr>
          <w:rFonts w:eastAsia="Calibri"/>
          <w:sz w:val="22"/>
        </w:rPr>
        <w:t xml:space="preserve"> in tre versioni: elettrica (E-CELL), con celle a combustibile (F-CELL) e con </w:t>
      </w:r>
      <w:proofErr w:type="spellStart"/>
      <w:r w:rsidRPr="00430D7D">
        <w:rPr>
          <w:rFonts w:eastAsia="Calibri"/>
          <w:sz w:val="22"/>
        </w:rPr>
        <w:t>Range</w:t>
      </w:r>
      <w:proofErr w:type="spellEnd"/>
      <w:r w:rsidRPr="00430D7D">
        <w:rPr>
          <w:rFonts w:eastAsia="Calibri"/>
          <w:sz w:val="22"/>
        </w:rPr>
        <w:t xml:space="preserve"> </w:t>
      </w:r>
      <w:proofErr w:type="spellStart"/>
      <w:r w:rsidRPr="00430D7D">
        <w:rPr>
          <w:rFonts w:eastAsia="Calibri"/>
          <w:sz w:val="22"/>
        </w:rPr>
        <w:t>Extender</w:t>
      </w:r>
      <w:proofErr w:type="spellEnd"/>
      <w:r w:rsidRPr="00430D7D">
        <w:rPr>
          <w:rFonts w:eastAsia="Calibri"/>
          <w:sz w:val="22"/>
        </w:rPr>
        <w:t xml:space="preserve"> (E-CELL PLUS)</w:t>
      </w:r>
    </w:p>
    <w:p w:rsidR="00433353" w:rsidRDefault="00433353" w:rsidP="00433353">
      <w:pPr>
        <w:keepNext/>
        <w:spacing w:after="0" w:line="360" w:lineRule="auto"/>
        <w:rPr>
          <w:sz w:val="22"/>
          <w:u w:val="single"/>
        </w:rPr>
      </w:pPr>
    </w:p>
    <w:p w:rsidR="00463F28" w:rsidRPr="00430D7D" w:rsidRDefault="00463F28" w:rsidP="00433353">
      <w:pPr>
        <w:keepNext/>
        <w:spacing w:after="0" w:line="360" w:lineRule="auto"/>
        <w:rPr>
          <w:sz w:val="22"/>
          <w:szCs w:val="22"/>
          <w:u w:val="single"/>
        </w:rPr>
      </w:pPr>
      <w:r w:rsidRPr="00430D7D">
        <w:rPr>
          <w:sz w:val="22"/>
          <w:u w:val="single"/>
        </w:rPr>
        <w:t xml:space="preserve">Vetture di serie (HYBRID ed </w:t>
      </w:r>
      <w:proofErr w:type="spellStart"/>
      <w:r w:rsidRPr="00430D7D">
        <w:rPr>
          <w:sz w:val="22"/>
          <w:u w:val="single"/>
        </w:rPr>
        <w:t>Electric</w:t>
      </w:r>
      <w:proofErr w:type="spellEnd"/>
      <w:r w:rsidRPr="00430D7D">
        <w:rPr>
          <w:sz w:val="22"/>
          <w:u w:val="single"/>
        </w:rPr>
        <w:t xml:space="preserve"> Drive)</w:t>
      </w:r>
    </w:p>
    <w:p w:rsidR="00463F28" w:rsidRPr="00430D7D" w:rsidRDefault="00463F28" w:rsidP="00951CE9">
      <w:pPr>
        <w:numPr>
          <w:ilvl w:val="0"/>
          <w:numId w:val="10"/>
        </w:numPr>
        <w:spacing w:after="0" w:line="360" w:lineRule="auto"/>
        <w:ind w:left="284" w:hanging="284"/>
        <w:contextualSpacing/>
        <w:rPr>
          <w:rFonts w:eastAsia="Calibri"/>
          <w:sz w:val="22"/>
          <w:szCs w:val="22"/>
          <w:lang w:eastAsia="en-US"/>
        </w:rPr>
      </w:pPr>
      <w:r w:rsidRPr="00430D7D">
        <w:rPr>
          <w:rFonts w:eastAsia="Calibri"/>
          <w:sz w:val="22"/>
        </w:rPr>
        <w:t>2009: S 400 HYBRID (20.000 unità vendute in tutto il mondo)</w:t>
      </w:r>
    </w:p>
    <w:p w:rsidR="00463F28" w:rsidRPr="00430D7D" w:rsidRDefault="00463F28" w:rsidP="00951CE9">
      <w:pPr>
        <w:numPr>
          <w:ilvl w:val="0"/>
          <w:numId w:val="10"/>
        </w:numPr>
        <w:spacing w:after="0" w:line="360" w:lineRule="auto"/>
        <w:ind w:left="284" w:hanging="284"/>
        <w:contextualSpacing/>
        <w:rPr>
          <w:rFonts w:eastAsia="Calibri"/>
          <w:sz w:val="22"/>
          <w:szCs w:val="22"/>
          <w:lang w:eastAsia="en-US"/>
        </w:rPr>
      </w:pPr>
      <w:r w:rsidRPr="00430D7D">
        <w:rPr>
          <w:rFonts w:eastAsia="Calibri"/>
          <w:sz w:val="22"/>
        </w:rPr>
        <w:t>2009: ML 450 HYBRID</w:t>
      </w:r>
    </w:p>
    <w:p w:rsidR="00463F28" w:rsidRPr="00430D7D" w:rsidRDefault="00463F28" w:rsidP="00951CE9">
      <w:pPr>
        <w:numPr>
          <w:ilvl w:val="0"/>
          <w:numId w:val="10"/>
        </w:numPr>
        <w:spacing w:after="0" w:line="360" w:lineRule="auto"/>
        <w:ind w:left="284" w:hanging="284"/>
        <w:contextualSpacing/>
        <w:rPr>
          <w:rFonts w:eastAsia="Calibri"/>
          <w:sz w:val="22"/>
          <w:szCs w:val="22"/>
          <w:lang w:eastAsia="en-US"/>
        </w:rPr>
      </w:pPr>
      <w:r w:rsidRPr="00430D7D">
        <w:rPr>
          <w:rFonts w:eastAsia="Calibri"/>
          <w:sz w:val="22"/>
        </w:rPr>
        <w:t xml:space="preserve">2012: smart </w:t>
      </w:r>
      <w:proofErr w:type="spellStart"/>
      <w:r w:rsidRPr="00430D7D">
        <w:rPr>
          <w:rFonts w:eastAsia="Calibri"/>
          <w:sz w:val="22"/>
        </w:rPr>
        <w:t>electric</w:t>
      </w:r>
      <w:proofErr w:type="spellEnd"/>
      <w:r w:rsidRPr="00430D7D">
        <w:rPr>
          <w:rFonts w:eastAsia="Calibri"/>
          <w:sz w:val="22"/>
        </w:rPr>
        <w:t xml:space="preserve"> drive</w:t>
      </w:r>
    </w:p>
    <w:p w:rsidR="00463F28" w:rsidRPr="00430D7D" w:rsidRDefault="00463F28" w:rsidP="00951CE9">
      <w:pPr>
        <w:numPr>
          <w:ilvl w:val="0"/>
          <w:numId w:val="10"/>
        </w:numPr>
        <w:spacing w:after="0" w:line="360" w:lineRule="auto"/>
        <w:ind w:left="284" w:hanging="284"/>
        <w:contextualSpacing/>
        <w:rPr>
          <w:rFonts w:eastAsia="Calibri"/>
          <w:sz w:val="22"/>
          <w:szCs w:val="22"/>
          <w:lang w:eastAsia="en-US"/>
        </w:rPr>
      </w:pPr>
      <w:r w:rsidRPr="00430D7D">
        <w:rPr>
          <w:rFonts w:eastAsia="Calibri"/>
          <w:sz w:val="22"/>
        </w:rPr>
        <w:t xml:space="preserve">2012: E 300 </w:t>
      </w:r>
      <w:proofErr w:type="spellStart"/>
      <w:r w:rsidRPr="00430D7D">
        <w:rPr>
          <w:rFonts w:eastAsia="Calibri"/>
          <w:sz w:val="22"/>
        </w:rPr>
        <w:t>BlueTEC</w:t>
      </w:r>
      <w:proofErr w:type="spellEnd"/>
      <w:r w:rsidRPr="00430D7D">
        <w:rPr>
          <w:rFonts w:eastAsia="Calibri"/>
          <w:sz w:val="22"/>
        </w:rPr>
        <w:t xml:space="preserve"> HYBRID</w:t>
      </w:r>
    </w:p>
    <w:p w:rsidR="00463F28" w:rsidRPr="00430D7D" w:rsidRDefault="00463F28" w:rsidP="00951CE9">
      <w:pPr>
        <w:numPr>
          <w:ilvl w:val="0"/>
          <w:numId w:val="10"/>
        </w:numPr>
        <w:spacing w:after="0" w:line="360" w:lineRule="auto"/>
        <w:ind w:left="284" w:hanging="284"/>
        <w:contextualSpacing/>
        <w:rPr>
          <w:rFonts w:eastAsia="Calibri"/>
          <w:sz w:val="22"/>
          <w:szCs w:val="22"/>
          <w:lang w:eastAsia="en-US"/>
        </w:rPr>
      </w:pPr>
      <w:r w:rsidRPr="00430D7D">
        <w:rPr>
          <w:rFonts w:eastAsia="Calibri"/>
          <w:sz w:val="22"/>
        </w:rPr>
        <w:t xml:space="preserve">2012: E 400 HYBRID </w:t>
      </w:r>
    </w:p>
    <w:p w:rsidR="00463F28" w:rsidRPr="00430D7D" w:rsidRDefault="00463F28" w:rsidP="00951CE9">
      <w:pPr>
        <w:numPr>
          <w:ilvl w:val="0"/>
          <w:numId w:val="10"/>
        </w:numPr>
        <w:spacing w:after="0" w:line="360" w:lineRule="auto"/>
        <w:ind w:left="284" w:hanging="284"/>
        <w:contextualSpacing/>
        <w:rPr>
          <w:rFonts w:eastAsia="Calibri"/>
          <w:sz w:val="22"/>
          <w:szCs w:val="22"/>
          <w:lang w:eastAsia="en-US"/>
        </w:rPr>
      </w:pPr>
      <w:r w:rsidRPr="00430D7D">
        <w:rPr>
          <w:rFonts w:eastAsia="Calibri"/>
          <w:sz w:val="22"/>
        </w:rPr>
        <w:t xml:space="preserve">2013: SLS AMG Coupé </w:t>
      </w:r>
      <w:proofErr w:type="spellStart"/>
      <w:r w:rsidRPr="00430D7D">
        <w:rPr>
          <w:rFonts w:eastAsia="Calibri"/>
          <w:sz w:val="22"/>
        </w:rPr>
        <w:t>Electric</w:t>
      </w:r>
      <w:proofErr w:type="spellEnd"/>
      <w:r w:rsidRPr="00430D7D">
        <w:rPr>
          <w:rFonts w:eastAsia="Calibri"/>
          <w:sz w:val="22"/>
        </w:rPr>
        <w:t xml:space="preserve"> Drive</w:t>
      </w:r>
    </w:p>
    <w:p w:rsidR="00463F28" w:rsidRPr="00430D7D" w:rsidRDefault="00463F28" w:rsidP="00951CE9">
      <w:pPr>
        <w:numPr>
          <w:ilvl w:val="0"/>
          <w:numId w:val="10"/>
        </w:numPr>
        <w:spacing w:after="0" w:line="360" w:lineRule="auto"/>
        <w:ind w:left="284" w:hanging="284"/>
        <w:contextualSpacing/>
        <w:rPr>
          <w:rFonts w:eastAsia="Calibri"/>
          <w:sz w:val="22"/>
          <w:szCs w:val="22"/>
          <w:lang w:eastAsia="en-US"/>
        </w:rPr>
      </w:pPr>
      <w:r w:rsidRPr="00430D7D">
        <w:rPr>
          <w:rFonts w:eastAsia="Calibri"/>
          <w:sz w:val="22"/>
        </w:rPr>
        <w:t>2013: S 400 HYBRID</w:t>
      </w:r>
    </w:p>
    <w:p w:rsidR="00463F28" w:rsidRPr="00430D7D" w:rsidRDefault="00463F28" w:rsidP="00951CE9">
      <w:pPr>
        <w:numPr>
          <w:ilvl w:val="0"/>
          <w:numId w:val="10"/>
        </w:numPr>
        <w:spacing w:after="0" w:line="360" w:lineRule="auto"/>
        <w:ind w:left="284" w:hanging="284"/>
        <w:contextualSpacing/>
        <w:rPr>
          <w:rFonts w:eastAsia="Calibri"/>
          <w:sz w:val="22"/>
          <w:szCs w:val="22"/>
          <w:lang w:eastAsia="en-US"/>
        </w:rPr>
      </w:pPr>
      <w:r w:rsidRPr="00430D7D">
        <w:rPr>
          <w:rFonts w:eastAsia="Calibri"/>
          <w:sz w:val="22"/>
        </w:rPr>
        <w:t xml:space="preserve">2013: S 300 </w:t>
      </w:r>
      <w:proofErr w:type="spellStart"/>
      <w:r w:rsidRPr="00430D7D">
        <w:rPr>
          <w:rFonts w:eastAsia="Calibri"/>
          <w:sz w:val="22"/>
        </w:rPr>
        <w:t>BlueTEC</w:t>
      </w:r>
      <w:proofErr w:type="spellEnd"/>
      <w:r w:rsidRPr="00430D7D">
        <w:rPr>
          <w:rFonts w:eastAsia="Calibri"/>
          <w:sz w:val="22"/>
        </w:rPr>
        <w:t xml:space="preserve"> HYBRID</w:t>
      </w:r>
    </w:p>
    <w:p w:rsidR="00463F28" w:rsidRPr="00430D7D" w:rsidRDefault="00463F28" w:rsidP="00951CE9">
      <w:pPr>
        <w:numPr>
          <w:ilvl w:val="0"/>
          <w:numId w:val="10"/>
        </w:numPr>
        <w:spacing w:after="0" w:line="360" w:lineRule="auto"/>
        <w:ind w:left="284" w:hanging="284"/>
        <w:contextualSpacing/>
        <w:rPr>
          <w:rFonts w:eastAsia="Calibri"/>
          <w:sz w:val="22"/>
          <w:szCs w:val="22"/>
          <w:lang w:eastAsia="en-US"/>
        </w:rPr>
      </w:pPr>
      <w:r w:rsidRPr="00430D7D">
        <w:rPr>
          <w:rFonts w:eastAsia="Calibri"/>
          <w:sz w:val="22"/>
        </w:rPr>
        <w:t xml:space="preserve">2014: C 300 </w:t>
      </w:r>
      <w:proofErr w:type="spellStart"/>
      <w:r w:rsidRPr="00430D7D">
        <w:rPr>
          <w:rFonts w:eastAsia="Calibri"/>
          <w:sz w:val="22"/>
        </w:rPr>
        <w:t>BlueTEC</w:t>
      </w:r>
      <w:proofErr w:type="spellEnd"/>
      <w:r w:rsidRPr="00430D7D">
        <w:rPr>
          <w:rFonts w:eastAsia="Calibri"/>
          <w:sz w:val="22"/>
        </w:rPr>
        <w:t xml:space="preserve"> HYBRID</w:t>
      </w:r>
    </w:p>
    <w:p w:rsidR="00463F28" w:rsidRPr="00430D7D" w:rsidRDefault="00463F28" w:rsidP="00951CE9">
      <w:pPr>
        <w:numPr>
          <w:ilvl w:val="0"/>
          <w:numId w:val="10"/>
        </w:numPr>
        <w:spacing w:after="0" w:line="360" w:lineRule="auto"/>
        <w:ind w:left="284" w:hanging="284"/>
        <w:contextualSpacing/>
        <w:rPr>
          <w:rFonts w:eastAsia="Calibri"/>
          <w:sz w:val="22"/>
          <w:szCs w:val="22"/>
          <w:lang w:eastAsia="en-US"/>
        </w:rPr>
      </w:pPr>
      <w:r w:rsidRPr="00430D7D">
        <w:rPr>
          <w:rFonts w:eastAsia="Calibri"/>
          <w:sz w:val="22"/>
        </w:rPr>
        <w:t xml:space="preserve">2014: Classe B </w:t>
      </w:r>
      <w:proofErr w:type="spellStart"/>
      <w:r w:rsidRPr="00430D7D">
        <w:rPr>
          <w:rFonts w:eastAsia="Calibri"/>
          <w:sz w:val="22"/>
        </w:rPr>
        <w:t>Electric</w:t>
      </w:r>
      <w:proofErr w:type="spellEnd"/>
      <w:r w:rsidRPr="00430D7D">
        <w:rPr>
          <w:rFonts w:eastAsia="Calibri"/>
          <w:sz w:val="22"/>
        </w:rPr>
        <w:t xml:space="preserve"> Drive</w:t>
      </w:r>
    </w:p>
    <w:p w:rsidR="00463F28" w:rsidRPr="00430D7D" w:rsidRDefault="00463F28" w:rsidP="00951CE9">
      <w:pPr>
        <w:numPr>
          <w:ilvl w:val="0"/>
          <w:numId w:val="10"/>
        </w:numPr>
        <w:spacing w:after="0" w:line="360" w:lineRule="auto"/>
        <w:ind w:left="284" w:hanging="284"/>
        <w:rPr>
          <w:rFonts w:eastAsia="Calibri"/>
          <w:sz w:val="22"/>
          <w:szCs w:val="22"/>
          <w:lang w:eastAsia="en-US"/>
        </w:rPr>
      </w:pPr>
      <w:r w:rsidRPr="00430D7D">
        <w:rPr>
          <w:rFonts w:eastAsia="Calibri"/>
          <w:sz w:val="22"/>
        </w:rPr>
        <w:t>9/2014: S 500 PLUG-IN HYBRID</w:t>
      </w:r>
    </w:p>
    <w:p w:rsidR="00463F28" w:rsidRPr="00430D7D" w:rsidRDefault="00463F28" w:rsidP="00433353">
      <w:pPr>
        <w:pStyle w:val="40Continoustext11pt"/>
        <w:suppressAutoHyphens w:val="0"/>
        <w:spacing w:after="0" w:line="360" w:lineRule="auto"/>
      </w:pPr>
    </w:p>
    <w:p w:rsidR="003B4151" w:rsidRPr="00430D7D" w:rsidRDefault="003B4151" w:rsidP="00433353">
      <w:pPr>
        <w:pStyle w:val="40Continoustext11pt"/>
        <w:suppressAutoHyphens w:val="0"/>
        <w:spacing w:after="0" w:line="360" w:lineRule="auto"/>
      </w:pPr>
    </w:p>
    <w:p w:rsidR="003B4151" w:rsidRPr="00430D7D" w:rsidRDefault="003B4151" w:rsidP="00433353">
      <w:pPr>
        <w:pStyle w:val="40Continoustext11pt"/>
        <w:suppressAutoHyphens w:val="0"/>
        <w:spacing w:after="0" w:line="360" w:lineRule="auto"/>
        <w:sectPr w:rsidR="003B4151" w:rsidRPr="00430D7D" w:rsidSect="00430D7D">
          <w:headerReference w:type="even" r:id="rId14"/>
          <w:headerReference w:type="default" r:id="rId15"/>
          <w:footerReference w:type="default" r:id="rId16"/>
          <w:headerReference w:type="first" r:id="rId17"/>
          <w:footerReference w:type="first" r:id="rId18"/>
          <w:type w:val="continuous"/>
          <w:pgSz w:w="11906" w:h="16838" w:code="9"/>
          <w:pgMar w:top="1956" w:right="3289" w:bottom="1191" w:left="1418" w:header="425" w:footer="57" w:gutter="0"/>
          <w:cols w:space="720"/>
          <w:formProt w:val="0"/>
          <w:titlePg/>
          <w:docGrid w:linePitch="299"/>
        </w:sectPr>
      </w:pPr>
    </w:p>
    <w:p w:rsidR="003B4151" w:rsidRPr="00430D7D" w:rsidRDefault="003B4151" w:rsidP="00433353">
      <w:pPr>
        <w:spacing w:after="0" w:line="360" w:lineRule="auto"/>
        <w:rPr>
          <w:sz w:val="22"/>
          <w:szCs w:val="22"/>
        </w:rPr>
      </w:pPr>
    </w:p>
    <w:p w:rsidR="00BD62D1" w:rsidRPr="00430D7D" w:rsidRDefault="00BD62D1" w:rsidP="00433353">
      <w:pPr>
        <w:spacing w:after="0" w:line="360" w:lineRule="auto"/>
        <w:rPr>
          <w:sz w:val="22"/>
          <w:szCs w:val="22"/>
        </w:rPr>
      </w:pPr>
    </w:p>
    <w:sectPr w:rsidR="00BD62D1" w:rsidRPr="00430D7D" w:rsidSect="00430D7D">
      <w:headerReference w:type="even" r:id="rId19"/>
      <w:type w:val="continuous"/>
      <w:pgSz w:w="11906" w:h="16838" w:code="9"/>
      <w:pgMar w:top="1956" w:right="3289" w:bottom="1134" w:left="1418" w:header="204"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3353" w:rsidRDefault="00433353">
      <w:r>
        <w:separator/>
      </w:r>
    </w:p>
  </w:endnote>
  <w:endnote w:type="continuationSeparator" w:id="0">
    <w:p w:rsidR="00433353" w:rsidRDefault="00433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poS">
    <w:panose1 w:val="00000000000000000000"/>
    <w:charset w:val="00"/>
    <w:family w:val="auto"/>
    <w:pitch w:val="variable"/>
    <w:sig w:usb0="800000AF" w:usb1="1000204A"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353" w:rsidRDefault="00433353" w:rsidP="00D52127">
    <w:pPr>
      <w:pStyle w:val="Footer9pt"/>
      <w:spacing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353" w:rsidRDefault="00433353" w:rsidP="00D52127">
    <w:pPr>
      <w:pStyle w:val="Footer9pt"/>
      <w:spacing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353" w:rsidRPr="008E73CC" w:rsidRDefault="00433353" w:rsidP="008E73C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3353" w:rsidRDefault="00433353">
      <w:r>
        <w:separator/>
      </w:r>
    </w:p>
  </w:footnote>
  <w:footnote w:type="continuationSeparator" w:id="0">
    <w:p w:rsidR="00433353" w:rsidRDefault="00433353">
      <w:r>
        <w:continuationSeparator/>
      </w:r>
    </w:p>
  </w:footnote>
  <w:footnote w:id="1">
    <w:p w:rsidR="00433353" w:rsidRPr="00E96DAD" w:rsidRDefault="00433353" w:rsidP="00E96DAD">
      <w:pPr>
        <w:pStyle w:val="Testonotaapidipagina"/>
        <w:rPr>
          <w:sz w:val="18"/>
          <w:szCs w:val="18"/>
        </w:rPr>
      </w:pPr>
      <w:r>
        <w:rPr>
          <w:rStyle w:val="Rimandonotaapidipagina"/>
          <w:sz w:val="18"/>
        </w:rPr>
        <w:footnoteRef/>
      </w:r>
      <w:r>
        <w:rPr>
          <w:sz w:val="18"/>
        </w:rPr>
        <w:t xml:space="preserve"> Il tempo di ricarica varia tra 2 ore (400V/16A, ad es. con una </w:t>
      </w:r>
      <w:proofErr w:type="spellStart"/>
      <w:r>
        <w:rPr>
          <w:sz w:val="18"/>
        </w:rPr>
        <w:t>wallbox</w:t>
      </w:r>
      <w:proofErr w:type="spellEnd"/>
      <w:r>
        <w:rPr>
          <w:sz w:val="18"/>
        </w:rPr>
        <w:t>) e 4,1 ore (bei 230V/8A, ad es. ad una presa di corrente domestica). Con le opportune impostazioni sul comando del cavo di ricarica si ottengono anche dalle prese domestiche tempi di ricarica più brevi, se consentiti dalla rete elettrica domestica. I valori di tensione e di corrente indicati si riferiscono alla rete di alimentazione e possono essere limitati dalla vettura. Tutti i tempi di ricarica si riferiscono ad un processo di ricarica della batteria dal 20% al 100%.</w:t>
      </w:r>
    </w:p>
  </w:footnote>
  <w:footnote w:id="2">
    <w:p w:rsidR="00433353" w:rsidRDefault="00433353" w:rsidP="00F4546D">
      <w:pPr>
        <w:pStyle w:val="Testonotaapidipagina"/>
      </w:pPr>
      <w:r>
        <w:rPr>
          <w:rStyle w:val="Rimandonotaapidipagina"/>
        </w:rPr>
        <w:footnoteRef/>
      </w:r>
      <w:r>
        <w:t xml:space="preserve"> </w:t>
      </w:r>
      <w:r>
        <w:rPr>
          <w:sz w:val="18"/>
        </w:rPr>
        <w:t xml:space="preserve">Il tempo di ricarica varia tra 2 ore (a 400V/16A, ad es. con una </w:t>
      </w:r>
      <w:proofErr w:type="spellStart"/>
      <w:r>
        <w:rPr>
          <w:sz w:val="18"/>
        </w:rPr>
        <w:t>wallbox</w:t>
      </w:r>
      <w:proofErr w:type="spellEnd"/>
      <w:r>
        <w:rPr>
          <w:sz w:val="18"/>
        </w:rPr>
        <w:t>) e 4,1 ore (a 230V/8A, ad es. ad una presa di corrente domestica). Con le opportune impostazioni sul comando del cavo di ricarica si ottengono anche dalle prese domestiche tempi di ricarica inferiori a 4,1 ore, se consentiti dalla rete elettrica domestica.</w:t>
      </w:r>
      <w:r>
        <w:t xml:space="preserve"> </w:t>
      </w:r>
      <w:r>
        <w:rPr>
          <w:sz w:val="18"/>
        </w:rPr>
        <w:t>I valori di tensione e di corrente indicati si riferiscono alla rete di alimentazione e possono essere limitati dalla vettura. Tutti i tempi di ricarica si riferiscono ad un processo di ricarica della batteria dal 20% al 100%.</w:t>
      </w:r>
    </w:p>
  </w:footnote>
  <w:footnote w:id="3">
    <w:p w:rsidR="00433353" w:rsidRDefault="00433353">
      <w:pPr>
        <w:pStyle w:val="Testonotaapidipagina"/>
      </w:pPr>
      <w:r>
        <w:rPr>
          <w:rStyle w:val="Rimandonotaapidipagina"/>
        </w:rPr>
        <w:footnoteRef/>
      </w:r>
      <w:r>
        <w:t xml:space="preserve"> </w:t>
      </w:r>
      <w:r>
        <w:rPr>
          <w:sz w:val="18"/>
        </w:rPr>
        <w:t>A seconda del mercato di destinazione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353" w:rsidRDefault="00433353"/>
  <w:p w:rsidR="00433353" w:rsidRDefault="00433353"/>
  <w:p w:rsidR="00433353" w:rsidRDefault="00433353"/>
  <w:p w:rsidR="00433353" w:rsidRDefault="00433353"/>
  <w:p w:rsidR="00433353" w:rsidRDefault="0043335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353" w:rsidRDefault="00433353" w:rsidP="002C3F64">
    <w:pPr>
      <w:pStyle w:val="MLStat"/>
      <w:framePr w:w="2325" w:h="289" w:wrap="around" w:vAnchor="page" w:hAnchor="page" w:x="9045" w:y="1957" w:anchorLock="1"/>
      <w:spacing w:after="0"/>
      <w:ind w:left="0" w:right="0" w:firstLine="0"/>
      <w:rPr>
        <w:noProof/>
      </w:rPr>
    </w:pPr>
    <w:r>
      <w:rPr>
        <w:noProof/>
      </w:rPr>
      <w:t>Pag</w:t>
    </w:r>
    <w:r w:rsidR="000E2077">
      <w:rPr>
        <w:noProof/>
      </w:rPr>
      <w:t>.</w:t>
    </w:r>
    <w:r>
      <w:rPr>
        <w:noProof/>
      </w:rPr>
      <w:t xml:space="preserve">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sidR="000E2077">
      <w:rPr>
        <w:rStyle w:val="Numeropagina"/>
        <w:noProof/>
      </w:rPr>
      <w:t>10</w:t>
    </w:r>
    <w:r w:rsidRPr="00A1793E">
      <w:rPr>
        <w:rStyle w:val="Numeropagina"/>
        <w:noProof/>
      </w:rPr>
      <w:fldChar w:fldCharType="end"/>
    </w:r>
  </w:p>
  <w:p w:rsidR="00433353" w:rsidRDefault="00433353" w:rsidP="002C3F64">
    <w:pPr>
      <w:pStyle w:val="Intestazione"/>
      <w:spacing w:line="305"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353" w:rsidRDefault="00433353" w:rsidP="002C3F64">
    <w:pPr>
      <w:pStyle w:val="Intestazione"/>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353" w:rsidRDefault="00433353"/>
  <w:p w:rsidR="00433353" w:rsidRDefault="00433353"/>
  <w:p w:rsidR="00433353" w:rsidRDefault="00433353"/>
  <w:p w:rsidR="00433353" w:rsidRDefault="00433353"/>
  <w:p w:rsidR="00433353" w:rsidRDefault="00433353"/>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353" w:rsidRDefault="00433353" w:rsidP="002C3F64">
    <w:pPr>
      <w:pStyle w:val="MLStat"/>
      <w:framePr w:w="2325" w:h="289" w:wrap="around" w:vAnchor="page" w:hAnchor="page" w:x="9045" w:y="1957" w:anchorLock="1"/>
      <w:spacing w:after="0"/>
      <w:ind w:left="0" w:right="0" w:firstLine="0"/>
      <w:rPr>
        <w:noProof/>
      </w:rPr>
    </w:pPr>
    <w:r>
      <w:rPr>
        <w:noProof/>
      </w:rPr>
      <w:t xml:space="preserve">Pag.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sidR="00CE1E7C">
      <w:rPr>
        <w:rStyle w:val="Numeropagina"/>
        <w:noProof/>
      </w:rPr>
      <w:t>10</w:t>
    </w:r>
    <w:r w:rsidRPr="00A1793E">
      <w:rPr>
        <w:rStyle w:val="Numeropagina"/>
        <w:noProof/>
      </w:rPr>
      <w:fldChar w:fldCharType="end"/>
    </w:r>
  </w:p>
  <w:p w:rsidR="00433353" w:rsidRDefault="00433353" w:rsidP="002C3F64">
    <w:pPr>
      <w:pStyle w:val="Intestazione"/>
      <w:spacing w:line="305" w:lineRule="exac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353" w:rsidRDefault="00433353" w:rsidP="002C3F64">
    <w:pPr>
      <w:pStyle w:val="MLStat"/>
      <w:framePr w:w="2325" w:h="289" w:wrap="around" w:vAnchor="page" w:hAnchor="page" w:x="9045" w:y="1957" w:anchorLock="1"/>
      <w:spacing w:after="0"/>
      <w:ind w:left="0" w:right="0" w:firstLine="0"/>
      <w:rPr>
        <w:noProof/>
      </w:rPr>
    </w:pPr>
    <w:r>
      <w:rPr>
        <w:noProof/>
      </w:rPr>
      <w:t>Pag</w:t>
    </w:r>
    <w:r w:rsidR="008E73CC">
      <w:rPr>
        <w:noProof/>
      </w:rPr>
      <w:t>.</w:t>
    </w:r>
    <w:r>
      <w:rPr>
        <w:noProof/>
      </w:rPr>
      <w:t xml:space="preserve">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sidR="000E2077">
      <w:rPr>
        <w:rStyle w:val="Numeropagina"/>
        <w:noProof/>
      </w:rPr>
      <w:t>11</w:t>
    </w:r>
    <w:r w:rsidRPr="00A1793E">
      <w:rPr>
        <w:rStyle w:val="Numeropagina"/>
        <w:noProof/>
      </w:rPr>
      <w:fldChar w:fldCharType="end"/>
    </w:r>
  </w:p>
  <w:p w:rsidR="00433353" w:rsidRDefault="00433353" w:rsidP="002C3F64">
    <w:pPr>
      <w:pStyle w:val="Intestazione"/>
      <w:spacing w:line="305" w:lineRule="exac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353" w:rsidRDefault="0043335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123108AE"/>
    <w:multiLevelType w:val="multilevel"/>
    <w:tmpl w:val="4B1A8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6F1C79"/>
    <w:multiLevelType w:val="hybridMultilevel"/>
    <w:tmpl w:val="FBFCA4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60E58DE"/>
    <w:multiLevelType w:val="hybridMultilevel"/>
    <w:tmpl w:val="2D68445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nsid w:val="42637F6E"/>
    <w:multiLevelType w:val="hybridMultilevel"/>
    <w:tmpl w:val="090C87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50E53171"/>
    <w:multiLevelType w:val="hybridMultilevel"/>
    <w:tmpl w:val="F7C60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51EE66A9"/>
    <w:multiLevelType w:val="hybridMultilevel"/>
    <w:tmpl w:val="4372C11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5A571149"/>
    <w:multiLevelType w:val="multilevel"/>
    <w:tmpl w:val="A336E6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1FB1E3E"/>
    <w:multiLevelType w:val="hybridMultilevel"/>
    <w:tmpl w:val="4A96BCBA"/>
    <w:lvl w:ilvl="0" w:tplc="A47E1A7E">
      <w:start w:val="1"/>
      <w:numFmt w:val="bullet"/>
      <w:lvlText w:val=""/>
      <w:lvlJc w:val="left"/>
      <w:pPr>
        <w:ind w:left="1428" w:hanging="360"/>
      </w:pPr>
      <w:rPr>
        <w:rFonts w:ascii="Symbol" w:hAnsi="Symbol" w:hint="default"/>
        <w:color w:val="auto"/>
      </w:rPr>
    </w:lvl>
    <w:lvl w:ilvl="1" w:tplc="04070003">
      <w:start w:val="1"/>
      <w:numFmt w:val="bullet"/>
      <w:lvlText w:val="o"/>
      <w:lvlJc w:val="left"/>
      <w:pPr>
        <w:ind w:left="2148" w:hanging="360"/>
      </w:pPr>
      <w:rPr>
        <w:rFonts w:ascii="Courier New" w:hAnsi="Courier New" w:cs="Courier New" w:hint="default"/>
      </w:rPr>
    </w:lvl>
    <w:lvl w:ilvl="2" w:tplc="04070005">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9">
    <w:nsid w:val="69343FFA"/>
    <w:multiLevelType w:val="hybridMultilevel"/>
    <w:tmpl w:val="15C0BF84"/>
    <w:lvl w:ilvl="0" w:tplc="83A855C6">
      <w:numFmt w:val="bullet"/>
      <w:lvlText w:val="-"/>
      <w:lvlJc w:val="left"/>
      <w:pPr>
        <w:ind w:left="720" w:hanging="36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737113B1"/>
    <w:multiLevelType w:val="hybridMultilevel"/>
    <w:tmpl w:val="C814398A"/>
    <w:lvl w:ilvl="0" w:tplc="00309998">
      <w:numFmt w:val="bullet"/>
      <w:lvlText w:val="-"/>
      <w:lvlJc w:val="left"/>
      <w:pPr>
        <w:ind w:left="720" w:hanging="36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74E71162"/>
    <w:multiLevelType w:val="hybridMultilevel"/>
    <w:tmpl w:val="3C2608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7CF0558C"/>
    <w:multiLevelType w:val="hybridMultilevel"/>
    <w:tmpl w:val="EAF8C56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3"/>
  </w:num>
  <w:num w:numId="5">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7"/>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7">
    <w:abstractNumId w:val="9"/>
  </w:num>
  <w:num w:numId="8">
    <w:abstractNumId w:val="10"/>
  </w:num>
  <w:num w:numId="9">
    <w:abstractNumId w:val="4"/>
  </w:num>
  <w:num w:numId="10">
    <w:abstractNumId w:val="8"/>
  </w:num>
  <w:num w:numId="11">
    <w:abstractNumId w:val="6"/>
  </w:num>
  <w:num w:numId="12">
    <w:abstractNumId w:val="12"/>
  </w:num>
  <w:num w:numId="13">
    <w:abstractNumId w:val="5"/>
  </w:num>
  <w:num w:numId="14">
    <w:abstractNumId w:val="11"/>
  </w:num>
  <w:num w:numId="15">
    <w:abstractNumId w:val="0"/>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64" w:dllVersion="131078" w:nlCheck="1" w:checkStyle="1"/>
  <w:activeWritingStyle w:appName="MSWord" w:lang="de-DE" w:vendorID="64" w:dllVersion="131078" w:nlCheck="1" w:checkStyle="1"/>
  <w:activeWritingStyle w:appName="MSWord" w:lang="en-US" w:vendorID="64" w:dllVersion="131078" w:nlCheck="1" w:checkStyle="1"/>
  <w:activeWritingStyle w:appName="MSWord" w:lang="fr-FR" w:vendorID="64" w:dllVersion="131078"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52D"/>
    <w:rsid w:val="00030593"/>
    <w:rsid w:val="00031F5E"/>
    <w:rsid w:val="0004590B"/>
    <w:rsid w:val="0005270A"/>
    <w:rsid w:val="00052F21"/>
    <w:rsid w:val="00055EEA"/>
    <w:rsid w:val="00057A91"/>
    <w:rsid w:val="00067C08"/>
    <w:rsid w:val="0008284C"/>
    <w:rsid w:val="00083EFF"/>
    <w:rsid w:val="00084BFE"/>
    <w:rsid w:val="00097367"/>
    <w:rsid w:val="0009758B"/>
    <w:rsid w:val="000A7774"/>
    <w:rsid w:val="000B3A8D"/>
    <w:rsid w:val="000B5B00"/>
    <w:rsid w:val="000C1815"/>
    <w:rsid w:val="000C5FA8"/>
    <w:rsid w:val="000C652D"/>
    <w:rsid w:val="000E2077"/>
    <w:rsid w:val="000E7553"/>
    <w:rsid w:val="000F43DE"/>
    <w:rsid w:val="000F6225"/>
    <w:rsid w:val="00102323"/>
    <w:rsid w:val="001030BB"/>
    <w:rsid w:val="00107D5B"/>
    <w:rsid w:val="00107E2B"/>
    <w:rsid w:val="0011345E"/>
    <w:rsid w:val="0011370D"/>
    <w:rsid w:val="0013008F"/>
    <w:rsid w:val="001408A4"/>
    <w:rsid w:val="001433B9"/>
    <w:rsid w:val="001665F5"/>
    <w:rsid w:val="00176D54"/>
    <w:rsid w:val="001849BC"/>
    <w:rsid w:val="00193521"/>
    <w:rsid w:val="001A6F7D"/>
    <w:rsid w:val="001B774C"/>
    <w:rsid w:val="001D04B7"/>
    <w:rsid w:val="001E64B0"/>
    <w:rsid w:val="0020034F"/>
    <w:rsid w:val="002157B1"/>
    <w:rsid w:val="00224DF8"/>
    <w:rsid w:val="00234A1C"/>
    <w:rsid w:val="002458D0"/>
    <w:rsid w:val="0024731E"/>
    <w:rsid w:val="0025136D"/>
    <w:rsid w:val="0026598F"/>
    <w:rsid w:val="00274A33"/>
    <w:rsid w:val="002C073E"/>
    <w:rsid w:val="002C3F64"/>
    <w:rsid w:val="002C5010"/>
    <w:rsid w:val="002C6E17"/>
    <w:rsid w:val="002D543B"/>
    <w:rsid w:val="002F58BA"/>
    <w:rsid w:val="0032639D"/>
    <w:rsid w:val="00330877"/>
    <w:rsid w:val="00332509"/>
    <w:rsid w:val="00332ABB"/>
    <w:rsid w:val="00346D4C"/>
    <w:rsid w:val="003534D4"/>
    <w:rsid w:val="00355F84"/>
    <w:rsid w:val="00362D47"/>
    <w:rsid w:val="00365F63"/>
    <w:rsid w:val="00377D3C"/>
    <w:rsid w:val="00393064"/>
    <w:rsid w:val="003A170F"/>
    <w:rsid w:val="003B0B26"/>
    <w:rsid w:val="003B398D"/>
    <w:rsid w:val="003B4151"/>
    <w:rsid w:val="003F2B36"/>
    <w:rsid w:val="00400EC0"/>
    <w:rsid w:val="00400FE9"/>
    <w:rsid w:val="00402788"/>
    <w:rsid w:val="00412BC0"/>
    <w:rsid w:val="00414FAE"/>
    <w:rsid w:val="00420C96"/>
    <w:rsid w:val="00421E7D"/>
    <w:rsid w:val="004258C3"/>
    <w:rsid w:val="00430D7D"/>
    <w:rsid w:val="00432CE3"/>
    <w:rsid w:val="00433353"/>
    <w:rsid w:val="00443535"/>
    <w:rsid w:val="004458AE"/>
    <w:rsid w:val="00450E24"/>
    <w:rsid w:val="00463F28"/>
    <w:rsid w:val="00493FB6"/>
    <w:rsid w:val="004A23BB"/>
    <w:rsid w:val="004A4EDF"/>
    <w:rsid w:val="004B06E6"/>
    <w:rsid w:val="004C5A76"/>
    <w:rsid w:val="004D04B9"/>
    <w:rsid w:val="004D3A24"/>
    <w:rsid w:val="004E36E2"/>
    <w:rsid w:val="004E3E18"/>
    <w:rsid w:val="00500B08"/>
    <w:rsid w:val="00505AD3"/>
    <w:rsid w:val="00517A45"/>
    <w:rsid w:val="00534948"/>
    <w:rsid w:val="00550FEA"/>
    <w:rsid w:val="00562E0B"/>
    <w:rsid w:val="005716C7"/>
    <w:rsid w:val="00573204"/>
    <w:rsid w:val="00586A66"/>
    <w:rsid w:val="0059284A"/>
    <w:rsid w:val="00594106"/>
    <w:rsid w:val="005A37C9"/>
    <w:rsid w:val="005B35DF"/>
    <w:rsid w:val="005C51AD"/>
    <w:rsid w:val="005C7903"/>
    <w:rsid w:val="005E7FA3"/>
    <w:rsid w:val="005F6BE1"/>
    <w:rsid w:val="006044CF"/>
    <w:rsid w:val="00617EF9"/>
    <w:rsid w:val="0062751E"/>
    <w:rsid w:val="00627A2F"/>
    <w:rsid w:val="00643FD5"/>
    <w:rsid w:val="006460F6"/>
    <w:rsid w:val="00655C1E"/>
    <w:rsid w:val="0065788A"/>
    <w:rsid w:val="006633A1"/>
    <w:rsid w:val="00672656"/>
    <w:rsid w:val="00683825"/>
    <w:rsid w:val="0069416C"/>
    <w:rsid w:val="006A143B"/>
    <w:rsid w:val="006A1775"/>
    <w:rsid w:val="006A3F87"/>
    <w:rsid w:val="006D4978"/>
    <w:rsid w:val="006D53BA"/>
    <w:rsid w:val="006D5C97"/>
    <w:rsid w:val="006E2D40"/>
    <w:rsid w:val="006F1AA9"/>
    <w:rsid w:val="00703E8C"/>
    <w:rsid w:val="007165C4"/>
    <w:rsid w:val="00755CF2"/>
    <w:rsid w:val="00791487"/>
    <w:rsid w:val="007A00D8"/>
    <w:rsid w:val="007A50AF"/>
    <w:rsid w:val="007C3C4E"/>
    <w:rsid w:val="007D480D"/>
    <w:rsid w:val="007F04F7"/>
    <w:rsid w:val="007F5A4C"/>
    <w:rsid w:val="0080122F"/>
    <w:rsid w:val="00804A4D"/>
    <w:rsid w:val="0081419B"/>
    <w:rsid w:val="00822147"/>
    <w:rsid w:val="00835117"/>
    <w:rsid w:val="00836808"/>
    <w:rsid w:val="00840F3E"/>
    <w:rsid w:val="00845FC2"/>
    <w:rsid w:val="008503CE"/>
    <w:rsid w:val="00866A60"/>
    <w:rsid w:val="00875FB7"/>
    <w:rsid w:val="008948C4"/>
    <w:rsid w:val="00895A11"/>
    <w:rsid w:val="008A27CD"/>
    <w:rsid w:val="008A78B9"/>
    <w:rsid w:val="008B30A9"/>
    <w:rsid w:val="008B6CF7"/>
    <w:rsid w:val="008C4EB6"/>
    <w:rsid w:val="008D1CED"/>
    <w:rsid w:val="008D22F2"/>
    <w:rsid w:val="008E54CD"/>
    <w:rsid w:val="008E73CC"/>
    <w:rsid w:val="008F262D"/>
    <w:rsid w:val="008F44B4"/>
    <w:rsid w:val="008F4E57"/>
    <w:rsid w:val="008F5453"/>
    <w:rsid w:val="008F7BE9"/>
    <w:rsid w:val="009106EE"/>
    <w:rsid w:val="0092236E"/>
    <w:rsid w:val="00924DB1"/>
    <w:rsid w:val="00934353"/>
    <w:rsid w:val="009429D3"/>
    <w:rsid w:val="0094663A"/>
    <w:rsid w:val="00947690"/>
    <w:rsid w:val="00951CE9"/>
    <w:rsid w:val="00952D09"/>
    <w:rsid w:val="00957B3E"/>
    <w:rsid w:val="0097701B"/>
    <w:rsid w:val="009A2278"/>
    <w:rsid w:val="009A6131"/>
    <w:rsid w:val="009C4443"/>
    <w:rsid w:val="009D3D85"/>
    <w:rsid w:val="009E1EF7"/>
    <w:rsid w:val="009E3EF1"/>
    <w:rsid w:val="009E568C"/>
    <w:rsid w:val="009E7881"/>
    <w:rsid w:val="009F4490"/>
    <w:rsid w:val="00A26A94"/>
    <w:rsid w:val="00A64583"/>
    <w:rsid w:val="00A710BD"/>
    <w:rsid w:val="00A75068"/>
    <w:rsid w:val="00A779CD"/>
    <w:rsid w:val="00A91E1E"/>
    <w:rsid w:val="00A9561E"/>
    <w:rsid w:val="00AA1314"/>
    <w:rsid w:val="00AA48AE"/>
    <w:rsid w:val="00AB27D3"/>
    <w:rsid w:val="00AB5B0C"/>
    <w:rsid w:val="00AB770A"/>
    <w:rsid w:val="00B1740F"/>
    <w:rsid w:val="00B52385"/>
    <w:rsid w:val="00B53554"/>
    <w:rsid w:val="00B5457E"/>
    <w:rsid w:val="00B721E5"/>
    <w:rsid w:val="00B7443D"/>
    <w:rsid w:val="00B903A0"/>
    <w:rsid w:val="00B92F50"/>
    <w:rsid w:val="00B97EFE"/>
    <w:rsid w:val="00BB402A"/>
    <w:rsid w:val="00BB71DC"/>
    <w:rsid w:val="00BC0D78"/>
    <w:rsid w:val="00BD5AF5"/>
    <w:rsid w:val="00BD62D1"/>
    <w:rsid w:val="00BE2FA7"/>
    <w:rsid w:val="00BE7864"/>
    <w:rsid w:val="00BF2F15"/>
    <w:rsid w:val="00C01F7E"/>
    <w:rsid w:val="00C04D97"/>
    <w:rsid w:val="00C12CF0"/>
    <w:rsid w:val="00C205E3"/>
    <w:rsid w:val="00C21E24"/>
    <w:rsid w:val="00C40578"/>
    <w:rsid w:val="00C45988"/>
    <w:rsid w:val="00C479B4"/>
    <w:rsid w:val="00C54155"/>
    <w:rsid w:val="00C61199"/>
    <w:rsid w:val="00C64F32"/>
    <w:rsid w:val="00C712FD"/>
    <w:rsid w:val="00C7437C"/>
    <w:rsid w:val="00C8799B"/>
    <w:rsid w:val="00CA15EC"/>
    <w:rsid w:val="00CA2AF4"/>
    <w:rsid w:val="00CA4AF0"/>
    <w:rsid w:val="00CB01F3"/>
    <w:rsid w:val="00CB5AE6"/>
    <w:rsid w:val="00CC533D"/>
    <w:rsid w:val="00CC7D38"/>
    <w:rsid w:val="00CD187C"/>
    <w:rsid w:val="00CE1E7C"/>
    <w:rsid w:val="00CE78FC"/>
    <w:rsid w:val="00CE7E2A"/>
    <w:rsid w:val="00D0302D"/>
    <w:rsid w:val="00D03234"/>
    <w:rsid w:val="00D0402A"/>
    <w:rsid w:val="00D13D8A"/>
    <w:rsid w:val="00D23A35"/>
    <w:rsid w:val="00D31CE7"/>
    <w:rsid w:val="00D32D78"/>
    <w:rsid w:val="00D51FAC"/>
    <w:rsid w:val="00D52127"/>
    <w:rsid w:val="00D54FBB"/>
    <w:rsid w:val="00D564B8"/>
    <w:rsid w:val="00D778BD"/>
    <w:rsid w:val="00D855BC"/>
    <w:rsid w:val="00D95076"/>
    <w:rsid w:val="00DA3A07"/>
    <w:rsid w:val="00DA6451"/>
    <w:rsid w:val="00DD0852"/>
    <w:rsid w:val="00DD5197"/>
    <w:rsid w:val="00DE33C9"/>
    <w:rsid w:val="00DE39F3"/>
    <w:rsid w:val="00DE6563"/>
    <w:rsid w:val="00E06E8B"/>
    <w:rsid w:val="00E24604"/>
    <w:rsid w:val="00E326AC"/>
    <w:rsid w:val="00E41BB8"/>
    <w:rsid w:val="00E44B91"/>
    <w:rsid w:val="00E47D8D"/>
    <w:rsid w:val="00E5142C"/>
    <w:rsid w:val="00E52606"/>
    <w:rsid w:val="00E53640"/>
    <w:rsid w:val="00E53DA5"/>
    <w:rsid w:val="00E5720A"/>
    <w:rsid w:val="00E62F44"/>
    <w:rsid w:val="00E7537E"/>
    <w:rsid w:val="00E77E3D"/>
    <w:rsid w:val="00E800D8"/>
    <w:rsid w:val="00E81953"/>
    <w:rsid w:val="00E830A8"/>
    <w:rsid w:val="00E83F61"/>
    <w:rsid w:val="00E85099"/>
    <w:rsid w:val="00E92171"/>
    <w:rsid w:val="00E96A1E"/>
    <w:rsid w:val="00E96DAD"/>
    <w:rsid w:val="00EB4F81"/>
    <w:rsid w:val="00EB5835"/>
    <w:rsid w:val="00EB737F"/>
    <w:rsid w:val="00EC7A58"/>
    <w:rsid w:val="00ED66D7"/>
    <w:rsid w:val="00EF172F"/>
    <w:rsid w:val="00EF2055"/>
    <w:rsid w:val="00EF7211"/>
    <w:rsid w:val="00F039CC"/>
    <w:rsid w:val="00F043CF"/>
    <w:rsid w:val="00F069CB"/>
    <w:rsid w:val="00F1053A"/>
    <w:rsid w:val="00F26257"/>
    <w:rsid w:val="00F30005"/>
    <w:rsid w:val="00F4546D"/>
    <w:rsid w:val="00F648C7"/>
    <w:rsid w:val="00F65264"/>
    <w:rsid w:val="00F674CE"/>
    <w:rsid w:val="00F70AEA"/>
    <w:rsid w:val="00F70E13"/>
    <w:rsid w:val="00F71E8C"/>
    <w:rsid w:val="00F77878"/>
    <w:rsid w:val="00F84A22"/>
    <w:rsid w:val="00FA2BC5"/>
    <w:rsid w:val="00FA5368"/>
    <w:rsid w:val="00FB574F"/>
    <w:rsid w:val="00FB6585"/>
    <w:rsid w:val="00FD58BD"/>
    <w:rsid w:val="00FE0705"/>
    <w:rsid w:val="00FE07C1"/>
    <w:rsid w:val="00FE1A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link w:val="IntestazioneCaratter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link w:val="PidipaginaCarattere"/>
    <w:semiHidden/>
    <w:rsid w:val="002C3F64"/>
    <w:pPr>
      <w:tabs>
        <w:tab w:val="center" w:pos="4536"/>
        <w:tab w:val="right" w:pos="9072"/>
      </w:tabs>
    </w:pPr>
  </w:style>
  <w:style w:type="character" w:styleId="Collegamentoipertestuale">
    <w:name w:val="Hyperlink"/>
    <w:basedOn w:val="Carpredefinitoparagrafo"/>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qFormat/>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0C652D"/>
    <w:pPr>
      <w:widowControl w:val="0"/>
      <w:suppressAutoHyphens/>
      <w:spacing w:after="0" w:line="340" w:lineRule="atLeast"/>
    </w:pPr>
    <w:rPr>
      <w:sz w:val="22"/>
    </w:rPr>
  </w:style>
  <w:style w:type="paragraph" w:customStyle="1" w:styleId="40Continuoustext11pt">
    <w:name w:val="4.0 Continuous text 11pt"/>
    <w:link w:val="40Continuoustext11ptZchnZchn"/>
    <w:rsid w:val="00D855BC"/>
    <w:pPr>
      <w:widowControl w:val="0"/>
      <w:spacing w:after="340" w:line="340" w:lineRule="atLeast"/>
    </w:pPr>
    <w:rPr>
      <w:rFonts w:ascii="CorpoA" w:hAnsi="CorpoA"/>
      <w:sz w:val="22"/>
    </w:rPr>
  </w:style>
  <w:style w:type="character" w:customStyle="1" w:styleId="40Continuoustext11ptZchnZchn">
    <w:name w:val="4.0 Continuous text 11pt Zchn Zchn"/>
    <w:link w:val="40Continuoustext11pt"/>
    <w:rsid w:val="00D855BC"/>
    <w:rPr>
      <w:rFonts w:ascii="CorpoA" w:hAnsi="CorpoA"/>
      <w:sz w:val="22"/>
    </w:rPr>
  </w:style>
  <w:style w:type="character" w:styleId="Collegamentovisitato">
    <w:name w:val="FollowedHyperlink"/>
    <w:basedOn w:val="Carpredefinitoparagrafo"/>
    <w:rsid w:val="000A7774"/>
    <w:rPr>
      <w:color w:val="800080" w:themeColor="followedHyperlink"/>
      <w:u w:val="single"/>
    </w:rPr>
  </w:style>
  <w:style w:type="character" w:styleId="Rimandocommento">
    <w:name w:val="annotation reference"/>
    <w:basedOn w:val="Carpredefinitoparagrafo"/>
    <w:rsid w:val="002C073E"/>
    <w:rPr>
      <w:sz w:val="16"/>
      <w:szCs w:val="16"/>
    </w:rPr>
  </w:style>
  <w:style w:type="paragraph" w:styleId="Testocommento">
    <w:name w:val="annotation text"/>
    <w:basedOn w:val="Normale"/>
    <w:link w:val="TestocommentoCarattere"/>
    <w:rsid w:val="002C073E"/>
    <w:pPr>
      <w:spacing w:line="240" w:lineRule="auto"/>
    </w:pPr>
    <w:rPr>
      <w:sz w:val="20"/>
    </w:rPr>
  </w:style>
  <w:style w:type="character" w:customStyle="1" w:styleId="TestocommentoCarattere">
    <w:name w:val="Testo commento Carattere"/>
    <w:basedOn w:val="Carpredefinitoparagrafo"/>
    <w:link w:val="Testocommento"/>
    <w:rsid w:val="002C073E"/>
    <w:rPr>
      <w:rFonts w:ascii="CorpoA" w:hAnsi="CorpoA"/>
    </w:rPr>
  </w:style>
  <w:style w:type="paragraph" w:styleId="Soggettocommento">
    <w:name w:val="annotation subject"/>
    <w:basedOn w:val="Testocommento"/>
    <w:next w:val="Testocommento"/>
    <w:link w:val="SoggettocommentoCarattere"/>
    <w:rsid w:val="002C073E"/>
    <w:rPr>
      <w:b/>
      <w:bCs/>
    </w:rPr>
  </w:style>
  <w:style w:type="character" w:customStyle="1" w:styleId="SoggettocommentoCarattere">
    <w:name w:val="Soggetto commento Carattere"/>
    <w:basedOn w:val="TestocommentoCarattere"/>
    <w:link w:val="Soggettocommento"/>
    <w:rsid w:val="002C073E"/>
    <w:rPr>
      <w:rFonts w:ascii="CorpoA" w:hAnsi="CorpoA"/>
      <w:b/>
      <w:bCs/>
    </w:rPr>
  </w:style>
  <w:style w:type="paragraph" w:styleId="Paragrafoelenco">
    <w:name w:val="List Paragraph"/>
    <w:basedOn w:val="Normale"/>
    <w:uiPriority w:val="34"/>
    <w:qFormat/>
    <w:rsid w:val="001D04B7"/>
    <w:pPr>
      <w:ind w:left="720"/>
      <w:contextualSpacing/>
    </w:pPr>
  </w:style>
  <w:style w:type="paragraph" w:styleId="Testonotaapidipagina">
    <w:name w:val="footnote text"/>
    <w:basedOn w:val="Normale"/>
    <w:link w:val="TestonotaapidipaginaCarattere"/>
    <w:rsid w:val="00332509"/>
    <w:pPr>
      <w:spacing w:after="0" w:line="240" w:lineRule="auto"/>
    </w:pPr>
    <w:rPr>
      <w:sz w:val="20"/>
    </w:rPr>
  </w:style>
  <w:style w:type="character" w:customStyle="1" w:styleId="TestonotaapidipaginaCarattere">
    <w:name w:val="Testo nota a piè di pagina Carattere"/>
    <w:basedOn w:val="Carpredefinitoparagrafo"/>
    <w:link w:val="Testonotaapidipagina"/>
    <w:rsid w:val="00332509"/>
    <w:rPr>
      <w:rFonts w:ascii="CorpoA" w:hAnsi="CorpoA"/>
    </w:rPr>
  </w:style>
  <w:style w:type="character" w:styleId="Rimandonotaapidipagina">
    <w:name w:val="footnote reference"/>
    <w:basedOn w:val="Carpredefinitoparagrafo"/>
    <w:rsid w:val="00332509"/>
    <w:rPr>
      <w:vertAlign w:val="superscript"/>
    </w:rPr>
  </w:style>
  <w:style w:type="character" w:customStyle="1" w:styleId="IntestazioneCarattere">
    <w:name w:val="Intestazione Carattere"/>
    <w:basedOn w:val="Carpredefinitoparagrafo"/>
    <w:link w:val="Intestazione"/>
    <w:semiHidden/>
    <w:rsid w:val="00BD62D1"/>
    <w:rPr>
      <w:rFonts w:ascii="CorpoA" w:hAnsi="CorpoA"/>
      <w:sz w:val="26"/>
    </w:rPr>
  </w:style>
  <w:style w:type="character" w:customStyle="1" w:styleId="PidipaginaCarattere">
    <w:name w:val="Piè di pagina Carattere"/>
    <w:basedOn w:val="Carpredefinitoparagrafo"/>
    <w:link w:val="Pidipagina"/>
    <w:semiHidden/>
    <w:rsid w:val="00BD62D1"/>
    <w:rPr>
      <w:rFonts w:ascii="CorpoA" w:hAnsi="CorpoA"/>
      <w:sz w:val="26"/>
    </w:rPr>
  </w:style>
  <w:style w:type="paragraph" w:styleId="Revisione">
    <w:name w:val="Revision"/>
    <w:hidden/>
    <w:uiPriority w:val="99"/>
    <w:semiHidden/>
    <w:rsid w:val="00F648C7"/>
    <w:rPr>
      <w:rFonts w:ascii="CorpoA" w:hAnsi="CorpoA"/>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link w:val="IntestazioneCaratter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link w:val="PidipaginaCarattere"/>
    <w:semiHidden/>
    <w:rsid w:val="002C3F64"/>
    <w:pPr>
      <w:tabs>
        <w:tab w:val="center" w:pos="4536"/>
        <w:tab w:val="right" w:pos="9072"/>
      </w:tabs>
    </w:pPr>
  </w:style>
  <w:style w:type="character" w:styleId="Collegamentoipertestuale">
    <w:name w:val="Hyperlink"/>
    <w:basedOn w:val="Carpredefinitoparagrafo"/>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qFormat/>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0C652D"/>
    <w:pPr>
      <w:widowControl w:val="0"/>
      <w:suppressAutoHyphens/>
      <w:spacing w:after="0" w:line="340" w:lineRule="atLeast"/>
    </w:pPr>
    <w:rPr>
      <w:sz w:val="22"/>
    </w:rPr>
  </w:style>
  <w:style w:type="paragraph" w:customStyle="1" w:styleId="40Continuoustext11pt">
    <w:name w:val="4.0 Continuous text 11pt"/>
    <w:link w:val="40Continuoustext11ptZchnZchn"/>
    <w:rsid w:val="00D855BC"/>
    <w:pPr>
      <w:widowControl w:val="0"/>
      <w:spacing w:after="340" w:line="340" w:lineRule="atLeast"/>
    </w:pPr>
    <w:rPr>
      <w:rFonts w:ascii="CorpoA" w:hAnsi="CorpoA"/>
      <w:sz w:val="22"/>
    </w:rPr>
  </w:style>
  <w:style w:type="character" w:customStyle="1" w:styleId="40Continuoustext11ptZchnZchn">
    <w:name w:val="4.0 Continuous text 11pt Zchn Zchn"/>
    <w:link w:val="40Continuoustext11pt"/>
    <w:rsid w:val="00D855BC"/>
    <w:rPr>
      <w:rFonts w:ascii="CorpoA" w:hAnsi="CorpoA"/>
      <w:sz w:val="22"/>
    </w:rPr>
  </w:style>
  <w:style w:type="character" w:styleId="Collegamentovisitato">
    <w:name w:val="FollowedHyperlink"/>
    <w:basedOn w:val="Carpredefinitoparagrafo"/>
    <w:rsid w:val="000A7774"/>
    <w:rPr>
      <w:color w:val="800080" w:themeColor="followedHyperlink"/>
      <w:u w:val="single"/>
    </w:rPr>
  </w:style>
  <w:style w:type="character" w:styleId="Rimandocommento">
    <w:name w:val="annotation reference"/>
    <w:basedOn w:val="Carpredefinitoparagrafo"/>
    <w:rsid w:val="002C073E"/>
    <w:rPr>
      <w:sz w:val="16"/>
      <w:szCs w:val="16"/>
    </w:rPr>
  </w:style>
  <w:style w:type="paragraph" w:styleId="Testocommento">
    <w:name w:val="annotation text"/>
    <w:basedOn w:val="Normale"/>
    <w:link w:val="TestocommentoCarattere"/>
    <w:rsid w:val="002C073E"/>
    <w:pPr>
      <w:spacing w:line="240" w:lineRule="auto"/>
    </w:pPr>
    <w:rPr>
      <w:sz w:val="20"/>
    </w:rPr>
  </w:style>
  <w:style w:type="character" w:customStyle="1" w:styleId="TestocommentoCarattere">
    <w:name w:val="Testo commento Carattere"/>
    <w:basedOn w:val="Carpredefinitoparagrafo"/>
    <w:link w:val="Testocommento"/>
    <w:rsid w:val="002C073E"/>
    <w:rPr>
      <w:rFonts w:ascii="CorpoA" w:hAnsi="CorpoA"/>
    </w:rPr>
  </w:style>
  <w:style w:type="paragraph" w:styleId="Soggettocommento">
    <w:name w:val="annotation subject"/>
    <w:basedOn w:val="Testocommento"/>
    <w:next w:val="Testocommento"/>
    <w:link w:val="SoggettocommentoCarattere"/>
    <w:rsid w:val="002C073E"/>
    <w:rPr>
      <w:b/>
      <w:bCs/>
    </w:rPr>
  </w:style>
  <w:style w:type="character" w:customStyle="1" w:styleId="SoggettocommentoCarattere">
    <w:name w:val="Soggetto commento Carattere"/>
    <w:basedOn w:val="TestocommentoCarattere"/>
    <w:link w:val="Soggettocommento"/>
    <w:rsid w:val="002C073E"/>
    <w:rPr>
      <w:rFonts w:ascii="CorpoA" w:hAnsi="CorpoA"/>
      <w:b/>
      <w:bCs/>
    </w:rPr>
  </w:style>
  <w:style w:type="paragraph" w:styleId="Paragrafoelenco">
    <w:name w:val="List Paragraph"/>
    <w:basedOn w:val="Normale"/>
    <w:uiPriority w:val="34"/>
    <w:qFormat/>
    <w:rsid w:val="001D04B7"/>
    <w:pPr>
      <w:ind w:left="720"/>
      <w:contextualSpacing/>
    </w:pPr>
  </w:style>
  <w:style w:type="paragraph" w:styleId="Testonotaapidipagina">
    <w:name w:val="footnote text"/>
    <w:basedOn w:val="Normale"/>
    <w:link w:val="TestonotaapidipaginaCarattere"/>
    <w:rsid w:val="00332509"/>
    <w:pPr>
      <w:spacing w:after="0" w:line="240" w:lineRule="auto"/>
    </w:pPr>
    <w:rPr>
      <w:sz w:val="20"/>
    </w:rPr>
  </w:style>
  <w:style w:type="character" w:customStyle="1" w:styleId="TestonotaapidipaginaCarattere">
    <w:name w:val="Testo nota a piè di pagina Carattere"/>
    <w:basedOn w:val="Carpredefinitoparagrafo"/>
    <w:link w:val="Testonotaapidipagina"/>
    <w:rsid w:val="00332509"/>
    <w:rPr>
      <w:rFonts w:ascii="CorpoA" w:hAnsi="CorpoA"/>
    </w:rPr>
  </w:style>
  <w:style w:type="character" w:styleId="Rimandonotaapidipagina">
    <w:name w:val="footnote reference"/>
    <w:basedOn w:val="Carpredefinitoparagrafo"/>
    <w:rsid w:val="00332509"/>
    <w:rPr>
      <w:vertAlign w:val="superscript"/>
    </w:rPr>
  </w:style>
  <w:style w:type="character" w:customStyle="1" w:styleId="IntestazioneCarattere">
    <w:name w:val="Intestazione Carattere"/>
    <w:basedOn w:val="Carpredefinitoparagrafo"/>
    <w:link w:val="Intestazione"/>
    <w:semiHidden/>
    <w:rsid w:val="00BD62D1"/>
    <w:rPr>
      <w:rFonts w:ascii="CorpoA" w:hAnsi="CorpoA"/>
      <w:sz w:val="26"/>
    </w:rPr>
  </w:style>
  <w:style w:type="character" w:customStyle="1" w:styleId="PidipaginaCarattere">
    <w:name w:val="Piè di pagina Carattere"/>
    <w:basedOn w:val="Carpredefinitoparagrafo"/>
    <w:link w:val="Pidipagina"/>
    <w:semiHidden/>
    <w:rsid w:val="00BD62D1"/>
    <w:rPr>
      <w:rFonts w:ascii="CorpoA" w:hAnsi="CorpoA"/>
      <w:sz w:val="26"/>
    </w:rPr>
  </w:style>
  <w:style w:type="paragraph" w:styleId="Revisione">
    <w:name w:val="Revision"/>
    <w:hidden/>
    <w:uiPriority w:val="99"/>
    <w:semiHidden/>
    <w:rsid w:val="00F648C7"/>
    <w:rPr>
      <w:rFonts w:ascii="CorpoA" w:hAnsi="CorpoA"/>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Neues%20Template%202012\PI%20ohne%20125%20Logo.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star_td="http://www.star-group.net/schemas/transit/filters/textdata" SelectedStyle="" StyleName=""/>
</file>

<file path=customXml/itemProps1.xml><?xml version="1.0" encoding="utf-8"?>
<ds:datastoreItem xmlns:ds="http://schemas.openxmlformats.org/officeDocument/2006/customXml" ds:itemID="{E7CC91D3-E10D-4ECA-AF6F-D808ABA4004F}">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 ohne 125 Logo.dot</Template>
  <TotalTime>0</TotalTime>
  <Pages>32</Pages>
  <Words>8867</Words>
  <Characters>49320</Characters>
  <Application>Microsoft Office Word</Application>
  <DocSecurity>0</DocSecurity>
  <Lines>411</Lines>
  <Paragraphs>116</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Informazione stampa</vt:lpstr>
    </vt:vector>
  </TitlesOfParts>
  <Company>Daimler AG</Company>
  <LinksUpToDate>false</LinksUpToDate>
  <CharactersWithSpaces>58071</CharactersWithSpaces>
  <SharedDoc>false</SharedDoc>
  <HLinks>
    <vt:vector size="24" baseType="variant">
      <vt:variant>
        <vt:i4>524300</vt:i4>
      </vt:variant>
      <vt:variant>
        <vt:i4>9</vt:i4>
      </vt:variant>
      <vt:variant>
        <vt:i4>0</vt:i4>
      </vt:variant>
      <vt:variant>
        <vt:i4>5</vt:i4>
      </vt:variant>
      <vt:variant>
        <vt:lpwstr>http://www.mercedes-benz.com/</vt:lpwstr>
      </vt:variant>
      <vt:variant>
        <vt:lpwstr/>
      </vt:variant>
      <vt:variant>
        <vt:i4>6160474</vt:i4>
      </vt:variant>
      <vt:variant>
        <vt:i4>6</vt:i4>
      </vt:variant>
      <vt:variant>
        <vt:i4>0</vt:i4>
      </vt:variant>
      <vt:variant>
        <vt:i4>5</vt:i4>
      </vt:variant>
      <vt:variant>
        <vt:lpwstr>http://www.media.daimler.com/</vt:lpwstr>
      </vt:variant>
      <vt:variant>
        <vt:lpwstr/>
      </vt:variant>
      <vt:variant>
        <vt:i4>2097169</vt:i4>
      </vt:variant>
      <vt:variant>
        <vt:i4>3</vt:i4>
      </vt:variant>
      <vt:variant>
        <vt:i4>0</vt:i4>
      </vt:variant>
      <vt:variant>
        <vt:i4>5</vt:i4>
      </vt:variant>
      <vt:variant>
        <vt:lpwstr>mailto:max.mustermann2@daimler.com</vt:lpwstr>
      </vt:variant>
      <vt:variant>
        <vt:lpwstr/>
      </vt:variant>
      <vt:variant>
        <vt:i4>6750217</vt:i4>
      </vt:variant>
      <vt:variant>
        <vt:i4>0</vt:i4>
      </vt:variant>
      <vt:variant>
        <vt:i4>0</vt:i4>
      </vt:variant>
      <vt:variant>
        <vt:i4>5</vt:i4>
      </vt:variant>
      <vt:variant>
        <vt:lpwstr>mailto:max.mustermann@daimler.com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Barletta, Marco (183-Extern)</cp:lastModifiedBy>
  <cp:revision>8</cp:revision>
  <cp:lastPrinted>2014-09-02T08:38:00Z</cp:lastPrinted>
  <dcterms:created xsi:type="dcterms:W3CDTF">2014-09-12T12:01:00Z</dcterms:created>
  <dcterms:modified xsi:type="dcterms:W3CDTF">2014-09-15T15:19:00Z</dcterms:modified>
</cp:coreProperties>
</file>