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F64" w:rsidRPr="005135F7" w:rsidRDefault="00417D29" w:rsidP="002C3F64">
      <w:pPr>
        <w:pStyle w:val="00Information"/>
        <w:framePr w:wrap="around" w:x="9045" w:y="4140"/>
        <w:spacing w:after="340" w:line="240" w:lineRule="auto"/>
        <w:rPr>
          <w:lang w:val="en-GB"/>
        </w:rPr>
      </w:pPr>
      <w:r w:rsidRPr="005135F7">
        <w:rPr>
          <w:noProof/>
          <w:lang w:val="it-IT" w:eastAsia="it-IT"/>
        </w:rPr>
        <w:drawing>
          <wp:anchor distT="0" distB="0" distL="114300" distR="114300" simplePos="0" relativeHeight="251658240" behindDoc="1" locked="0" layoutInCell="1" allowOverlap="1" wp14:anchorId="6E9465D5" wp14:editId="4E137FF5">
            <wp:simplePos x="0" y="0"/>
            <wp:positionH relativeFrom="page">
              <wp:posOffset>3420745</wp:posOffset>
            </wp:positionH>
            <wp:positionV relativeFrom="page">
              <wp:posOffset>71755</wp:posOffset>
            </wp:positionV>
            <wp:extent cx="4140200" cy="894715"/>
            <wp:effectExtent l="0" t="0" r="0" b="635"/>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a:ln>
                      <a:noFill/>
                    </a:ln>
                  </pic:spPr>
                </pic:pic>
              </a:graphicData>
            </a:graphic>
          </wp:anchor>
        </w:drawing>
      </w:r>
      <w:r w:rsidR="002C3F64" w:rsidRPr="005135F7">
        <w:rPr>
          <w:lang w:val="en-GB"/>
        </w:rPr>
        <w:t>Press</w:t>
      </w:r>
      <w:r w:rsidR="006677A1" w:rsidRPr="005135F7">
        <w:rPr>
          <w:lang w:val="en-GB"/>
        </w:rPr>
        <w:t xml:space="preserve"> </w:t>
      </w:r>
      <w:r w:rsidR="002C3F64" w:rsidRPr="005135F7">
        <w:rPr>
          <w:lang w:val="en-GB"/>
        </w:rPr>
        <w:t>Information</w:t>
      </w:r>
    </w:p>
    <w:p w:rsidR="002C3F64" w:rsidRPr="005135F7" w:rsidRDefault="002C3F64" w:rsidP="002C3F64">
      <w:pPr>
        <w:pStyle w:val="40Continoustext11pt"/>
        <w:rPr>
          <w:lang w:val="en-GB"/>
        </w:rPr>
        <w:sectPr w:rsidR="002C3F64" w:rsidRPr="005135F7" w:rsidSect="00D52127">
          <w:headerReference w:type="default" r:id="rId10"/>
          <w:footerReference w:type="default" r:id="rId11"/>
          <w:footerReference w:type="first" r:id="rId12"/>
          <w:pgSz w:w="11906" w:h="16838" w:code="9"/>
          <w:pgMar w:top="3289" w:right="3090" w:bottom="1191" w:left="1389" w:header="425" w:footer="57" w:gutter="0"/>
          <w:cols w:space="720"/>
          <w:titlePg/>
          <w:docGrid w:linePitch="299"/>
        </w:sectPr>
      </w:pPr>
    </w:p>
    <w:p w:rsidR="005D502E" w:rsidRPr="005135F7" w:rsidRDefault="00F86C2A" w:rsidP="005F4D73">
      <w:pPr>
        <w:spacing w:after="0" w:line="340" w:lineRule="atLeast"/>
        <w:rPr>
          <w:rFonts w:eastAsia="Calibri" w:cs="Courier New"/>
          <w:sz w:val="22"/>
          <w:szCs w:val="22"/>
          <w:u w:val="single"/>
          <w:lang w:val="en-GB" w:eastAsia="en-US"/>
        </w:rPr>
      </w:pPr>
      <w:r w:rsidRPr="005135F7">
        <w:rPr>
          <w:rFonts w:eastAsia="Calibri" w:cs="Courier New"/>
          <w:sz w:val="22"/>
          <w:szCs w:val="22"/>
          <w:u w:val="single"/>
          <w:lang w:val="en-GB" w:eastAsia="en-US"/>
        </w:rPr>
        <w:lastRenderedPageBreak/>
        <w:t xml:space="preserve">Mercedes-Benz </w:t>
      </w:r>
      <w:r w:rsidR="006677A1" w:rsidRPr="005135F7">
        <w:rPr>
          <w:rFonts w:eastAsia="Calibri" w:cs="Courier New"/>
          <w:sz w:val="22"/>
          <w:szCs w:val="22"/>
          <w:u w:val="single"/>
          <w:lang w:val="en-GB" w:eastAsia="en-US"/>
        </w:rPr>
        <w:t>at the 2014</w:t>
      </w:r>
      <w:r w:rsidRPr="005135F7">
        <w:rPr>
          <w:rFonts w:eastAsia="Calibri" w:cs="Courier New"/>
          <w:sz w:val="22"/>
          <w:szCs w:val="22"/>
          <w:u w:val="single"/>
          <w:lang w:val="en-GB" w:eastAsia="en-US"/>
        </w:rPr>
        <w:t xml:space="preserve"> New York International Auto Show </w:t>
      </w:r>
      <w:r w:rsidR="003545DB">
        <w:rPr>
          <w:sz w:val="22"/>
          <w:szCs w:val="22"/>
          <w:u w:val="single"/>
          <w:lang w:val="en-GB"/>
        </w:rPr>
        <w:pict>
          <v:shapetype id="_x0000_t202" coordsize="21600,21600" o:spt="202" path="m,l,21600r21600,l21600,xe">
            <v:stroke joinstyle="miter"/>
            <v:path gradientshapeok="t" o:connecttype="rect"/>
          </v:shapetype>
          <v:shape id="Textfeld 2" o:spid="_x0000_s1026" type="#_x0000_t202" style="position:absolute;margin-left:452.2pt;margin-top:234.45pt;width:136.05pt;height:48.65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HRnrg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" filled="f" stroked="f">
            <v:textbox inset="0,0,0,0">
              <w:txbxContent>
                <w:p w:rsidR="00440C46" w:rsidRPr="003F3C7D" w:rsidRDefault="003545DB" w:rsidP="00055848">
                  <w:pPr>
                    <w:pStyle w:val="MLStat"/>
                    <w:spacing w:line="380" w:lineRule="atLeast"/>
                    <w:ind w:left="0" w:right="-51" w:firstLine="0"/>
                    <w:rPr>
                      <w:noProof/>
                      <w:lang w:val="de-DE"/>
                    </w:rPr>
                  </w:pPr>
                  <w:r>
                    <w:rPr>
                      <w:noProof/>
                      <w:lang w:val="de-DE"/>
                    </w:rPr>
                    <w:t>17</w:t>
                  </w:r>
                  <w:bookmarkStart w:id="0" w:name="_GoBack"/>
                  <w:bookmarkEnd w:id="0"/>
                  <w:r w:rsidR="00DF31B4">
                    <w:rPr>
                      <w:noProof/>
                      <w:lang w:val="de-DE"/>
                    </w:rPr>
                    <w:t xml:space="preserve"> </w:t>
                  </w:r>
                  <w:r w:rsidR="00F86C2A">
                    <w:rPr>
                      <w:noProof/>
                      <w:lang w:val="de-DE"/>
                    </w:rPr>
                    <w:t>April</w:t>
                  </w:r>
                  <w:r w:rsidR="00440C46">
                    <w:rPr>
                      <w:noProof/>
                      <w:lang w:val="de-DE"/>
                    </w:rPr>
                    <w:t xml:space="preserve"> 2014</w:t>
                  </w:r>
                </w:p>
              </w:txbxContent>
            </v:textbox>
            <w10:wrap anchorx="page" anchory="page"/>
            <w10:anchorlock/>
          </v:shape>
        </w:pict>
      </w:r>
    </w:p>
    <w:p w:rsidR="005F4D73" w:rsidRPr="005135F7" w:rsidRDefault="005F4D73" w:rsidP="005F4D73">
      <w:pPr>
        <w:spacing w:after="0" w:line="340" w:lineRule="atLeast"/>
        <w:rPr>
          <w:rFonts w:eastAsia="Calibri" w:cs="Courier New"/>
          <w:sz w:val="22"/>
          <w:szCs w:val="22"/>
          <w:u w:val="single"/>
          <w:lang w:val="en-GB" w:eastAsia="en-US"/>
        </w:rPr>
      </w:pPr>
    </w:p>
    <w:p w:rsidR="009112AD" w:rsidRPr="005135F7" w:rsidRDefault="00584690" w:rsidP="005D502E">
      <w:pPr>
        <w:spacing w:after="0" w:line="340" w:lineRule="atLeast"/>
        <w:rPr>
          <w:rFonts w:eastAsia="Calibri"/>
          <w:b/>
          <w:sz w:val="32"/>
          <w:szCs w:val="32"/>
          <w:lang w:val="en-GB" w:eastAsia="en-US"/>
        </w:rPr>
      </w:pPr>
      <w:r w:rsidRPr="005135F7">
        <w:rPr>
          <w:rFonts w:eastAsia="Calibri"/>
          <w:b/>
          <w:sz w:val="32"/>
          <w:szCs w:val="32"/>
          <w:lang w:val="en-GB" w:eastAsia="en-US"/>
        </w:rPr>
        <w:t>A new star over the</w:t>
      </w:r>
      <w:r w:rsidR="006677A1" w:rsidRPr="005135F7">
        <w:rPr>
          <w:rFonts w:eastAsia="Calibri"/>
          <w:b/>
          <w:sz w:val="32"/>
          <w:szCs w:val="32"/>
          <w:lang w:val="en-GB" w:eastAsia="en-US"/>
        </w:rPr>
        <w:t xml:space="preserve"> </w:t>
      </w:r>
      <w:r w:rsidR="00696AA8" w:rsidRPr="005135F7">
        <w:rPr>
          <w:rFonts w:eastAsia="Calibri"/>
          <w:b/>
          <w:sz w:val="32"/>
          <w:szCs w:val="32"/>
          <w:lang w:val="en-GB" w:eastAsia="en-US"/>
        </w:rPr>
        <w:t>Hudson River</w:t>
      </w:r>
      <w:r w:rsidR="00E43C76" w:rsidRPr="005135F7">
        <w:rPr>
          <w:rFonts w:eastAsia="Calibri"/>
          <w:b/>
          <w:sz w:val="32"/>
          <w:szCs w:val="32"/>
          <w:lang w:val="en-GB" w:eastAsia="en-US"/>
        </w:rPr>
        <w:t xml:space="preserve"> -</w:t>
      </w:r>
      <w:r w:rsidR="007658CE" w:rsidRPr="005135F7">
        <w:rPr>
          <w:rFonts w:eastAsia="Calibri"/>
          <w:b/>
          <w:sz w:val="32"/>
          <w:szCs w:val="32"/>
          <w:lang w:val="en-GB" w:eastAsia="en-US"/>
        </w:rPr>
        <w:t xml:space="preserve"> </w:t>
      </w:r>
      <w:r w:rsidR="00E43C76" w:rsidRPr="005135F7">
        <w:rPr>
          <w:rFonts w:eastAsia="Calibri"/>
          <w:b/>
          <w:sz w:val="32"/>
          <w:szCs w:val="32"/>
          <w:lang w:val="en-GB" w:eastAsia="en-US"/>
        </w:rPr>
        <w:br/>
      </w:r>
      <w:r w:rsidR="00696AA8" w:rsidRPr="005135F7">
        <w:rPr>
          <w:rFonts w:eastAsia="Calibri"/>
          <w:b/>
          <w:sz w:val="32"/>
          <w:szCs w:val="32"/>
          <w:lang w:val="en-GB" w:eastAsia="en-US"/>
        </w:rPr>
        <w:t>W</w:t>
      </w:r>
      <w:r w:rsidR="006677A1" w:rsidRPr="005135F7">
        <w:rPr>
          <w:rFonts w:eastAsia="Calibri"/>
          <w:b/>
          <w:sz w:val="32"/>
          <w:szCs w:val="32"/>
          <w:lang w:val="en-GB" w:eastAsia="en-US"/>
        </w:rPr>
        <w:t>orld P</w:t>
      </w:r>
      <w:r w:rsidR="00696AA8" w:rsidRPr="005135F7">
        <w:rPr>
          <w:rFonts w:eastAsia="Calibri"/>
          <w:b/>
          <w:sz w:val="32"/>
          <w:szCs w:val="32"/>
          <w:lang w:val="en-GB" w:eastAsia="en-US"/>
        </w:rPr>
        <w:t xml:space="preserve">remiere </w:t>
      </w:r>
      <w:r w:rsidRPr="005135F7">
        <w:rPr>
          <w:rFonts w:eastAsia="Calibri"/>
          <w:b/>
          <w:sz w:val="32"/>
          <w:szCs w:val="32"/>
          <w:lang w:val="en-GB" w:eastAsia="en-US"/>
        </w:rPr>
        <w:t>of the n</w:t>
      </w:r>
      <w:r w:rsidR="006677A1" w:rsidRPr="005135F7">
        <w:rPr>
          <w:rFonts w:eastAsia="Calibri"/>
          <w:b/>
          <w:sz w:val="32"/>
          <w:szCs w:val="32"/>
          <w:lang w:val="en-GB" w:eastAsia="en-US"/>
        </w:rPr>
        <w:t xml:space="preserve">ew </w:t>
      </w:r>
      <w:r w:rsidR="00F86C2A" w:rsidRPr="005135F7">
        <w:rPr>
          <w:rFonts w:eastAsia="Calibri"/>
          <w:b/>
          <w:sz w:val="32"/>
          <w:szCs w:val="32"/>
          <w:lang w:val="en-GB" w:eastAsia="en-US"/>
        </w:rPr>
        <w:t>S 63 AMG Coupé</w:t>
      </w:r>
      <w:r w:rsidR="00860781" w:rsidRPr="005135F7">
        <w:rPr>
          <w:rFonts w:eastAsia="Calibri"/>
          <w:b/>
          <w:sz w:val="32"/>
          <w:szCs w:val="32"/>
          <w:lang w:val="en-GB" w:eastAsia="en-US"/>
        </w:rPr>
        <w:t xml:space="preserve"> </w:t>
      </w:r>
    </w:p>
    <w:p w:rsidR="005D502E" w:rsidRPr="005135F7" w:rsidRDefault="005D502E" w:rsidP="005D502E">
      <w:pPr>
        <w:spacing w:after="0" w:line="340" w:lineRule="atLeast"/>
        <w:rPr>
          <w:rFonts w:eastAsia="Calibri"/>
          <w:sz w:val="22"/>
          <w:szCs w:val="22"/>
          <w:lang w:val="en-GB" w:eastAsia="en-US"/>
        </w:rPr>
      </w:pPr>
    </w:p>
    <w:p w:rsidR="002506FD" w:rsidRPr="005135F7" w:rsidRDefault="00F86C2A" w:rsidP="005D502E">
      <w:pPr>
        <w:spacing w:after="0" w:line="340" w:lineRule="atLeast"/>
        <w:rPr>
          <w:rFonts w:eastAsia="Calibri"/>
          <w:b/>
          <w:sz w:val="22"/>
          <w:szCs w:val="22"/>
          <w:lang w:val="en-GB" w:eastAsia="en-US"/>
        </w:rPr>
      </w:pPr>
      <w:r w:rsidRPr="005135F7">
        <w:rPr>
          <w:rFonts w:eastAsia="Calibri"/>
          <w:b/>
          <w:sz w:val="22"/>
          <w:szCs w:val="22"/>
          <w:lang w:val="en-GB" w:eastAsia="en-US"/>
        </w:rPr>
        <w:t>New York</w:t>
      </w:r>
      <w:r w:rsidR="00FB45A8" w:rsidRPr="005135F7">
        <w:rPr>
          <w:rFonts w:eastAsia="Calibri"/>
          <w:b/>
          <w:sz w:val="22"/>
          <w:szCs w:val="22"/>
          <w:lang w:val="en-GB" w:eastAsia="en-US"/>
        </w:rPr>
        <w:t xml:space="preserve"> </w:t>
      </w:r>
      <w:r w:rsidR="005D502E" w:rsidRPr="005135F7">
        <w:rPr>
          <w:rFonts w:eastAsia="Calibri"/>
          <w:b/>
          <w:sz w:val="22"/>
          <w:szCs w:val="22"/>
          <w:lang w:val="en-GB" w:eastAsia="en-US"/>
        </w:rPr>
        <w:t>–</w:t>
      </w:r>
      <w:r w:rsidR="008A2BFE" w:rsidRPr="005135F7">
        <w:rPr>
          <w:rFonts w:eastAsia="Calibri"/>
          <w:b/>
          <w:sz w:val="22"/>
          <w:szCs w:val="22"/>
          <w:lang w:val="en-GB" w:eastAsia="en-US"/>
        </w:rPr>
        <w:t xml:space="preserve"> </w:t>
      </w:r>
      <w:r w:rsidR="00860781" w:rsidRPr="005135F7">
        <w:rPr>
          <w:rFonts w:eastAsia="Calibri"/>
          <w:b/>
          <w:sz w:val="22"/>
          <w:szCs w:val="22"/>
          <w:lang w:val="en-GB" w:eastAsia="en-US"/>
        </w:rPr>
        <w:t>60</w:t>
      </w:r>
      <w:r w:rsidR="00F66B4F" w:rsidRPr="005135F7">
        <w:rPr>
          <w:rFonts w:eastAsia="Calibri"/>
          <w:b/>
          <w:sz w:val="22"/>
          <w:szCs w:val="22"/>
          <w:lang w:val="en-GB" w:eastAsia="en-US"/>
        </w:rPr>
        <w:t xml:space="preserve"> years</w:t>
      </w:r>
      <w:r w:rsidR="00860781" w:rsidRPr="005135F7">
        <w:rPr>
          <w:rFonts w:eastAsia="Calibri"/>
          <w:b/>
          <w:sz w:val="22"/>
          <w:szCs w:val="22"/>
          <w:lang w:val="en-GB" w:eastAsia="en-US"/>
        </w:rPr>
        <w:t xml:space="preserve"> </w:t>
      </w:r>
      <w:r w:rsidR="002506FD" w:rsidRPr="005135F7">
        <w:rPr>
          <w:rFonts w:eastAsia="Calibri"/>
          <w:b/>
          <w:sz w:val="22"/>
          <w:szCs w:val="22"/>
          <w:lang w:val="en-GB" w:eastAsia="en-US"/>
        </w:rPr>
        <w:t xml:space="preserve">after the legendary 300 SL “Gullwing” debuted in the “Big Apple”, another sporty dream car with the three-pointed star makes its entrance: The new </w:t>
      </w:r>
      <w:r w:rsidR="00BC1F96">
        <w:rPr>
          <w:rFonts w:eastAsia="Calibri"/>
          <w:b/>
          <w:sz w:val="22"/>
          <w:szCs w:val="22"/>
          <w:lang w:val="en-GB" w:eastAsia="en-US"/>
        </w:rPr>
        <w:t>S</w:t>
      </w:r>
      <w:r w:rsidR="002506FD" w:rsidRPr="005135F7">
        <w:rPr>
          <w:rFonts w:eastAsia="Calibri"/>
          <w:b/>
          <w:sz w:val="22"/>
          <w:szCs w:val="22"/>
          <w:lang w:val="en-GB" w:eastAsia="en-US"/>
        </w:rPr>
        <w:t xml:space="preserve"> 63 AMG Coupé takes cent</w:t>
      </w:r>
      <w:r w:rsidR="005135F7">
        <w:rPr>
          <w:rFonts w:eastAsia="Calibri"/>
          <w:b/>
          <w:sz w:val="22"/>
          <w:szCs w:val="22"/>
          <w:lang w:val="en-GB" w:eastAsia="en-US"/>
        </w:rPr>
        <w:t>re</w:t>
      </w:r>
      <w:r w:rsidR="002506FD" w:rsidRPr="005135F7">
        <w:rPr>
          <w:rFonts w:eastAsia="Calibri"/>
          <w:b/>
          <w:sz w:val="22"/>
          <w:szCs w:val="22"/>
          <w:lang w:val="en-GB" w:eastAsia="en-US"/>
        </w:rPr>
        <w:t xml:space="preserve"> stage on the Mercedes-Benz stand at the New York International Auto Show. The </w:t>
      </w:r>
      <w:r w:rsidR="00F66B4F" w:rsidRPr="005135F7">
        <w:rPr>
          <w:rFonts w:eastAsia="Calibri"/>
          <w:b/>
          <w:sz w:val="22"/>
          <w:szCs w:val="22"/>
          <w:lang w:val="en-GB" w:eastAsia="en-US"/>
        </w:rPr>
        <w:t>stunning</w:t>
      </w:r>
      <w:r w:rsidR="002506FD" w:rsidRPr="005135F7">
        <w:rPr>
          <w:rFonts w:eastAsia="Calibri"/>
          <w:b/>
          <w:sz w:val="22"/>
          <w:szCs w:val="22"/>
          <w:lang w:val="en-GB" w:eastAsia="en-US"/>
        </w:rPr>
        <w:t xml:space="preserve"> high-performance coupé sees Mercedes-AMG enhance its model </w:t>
      </w:r>
      <w:proofErr w:type="spellStart"/>
      <w:r w:rsidR="002506FD" w:rsidRPr="005135F7">
        <w:rPr>
          <w:rFonts w:eastAsia="Calibri"/>
          <w:b/>
          <w:sz w:val="22"/>
          <w:szCs w:val="22"/>
          <w:lang w:val="en-GB" w:eastAsia="en-US"/>
        </w:rPr>
        <w:t>lineup</w:t>
      </w:r>
      <w:proofErr w:type="spellEnd"/>
      <w:r w:rsidR="002506FD" w:rsidRPr="005135F7">
        <w:rPr>
          <w:rFonts w:eastAsia="Calibri"/>
          <w:b/>
          <w:sz w:val="22"/>
          <w:szCs w:val="22"/>
          <w:lang w:val="en-GB" w:eastAsia="en-US"/>
        </w:rPr>
        <w:t xml:space="preserve"> with a luxurious sports car that combines supreme power and performance with </w:t>
      </w:r>
      <w:proofErr w:type="spellStart"/>
      <w:r w:rsidR="002506FD" w:rsidRPr="005135F7">
        <w:rPr>
          <w:rFonts w:eastAsia="Calibri"/>
          <w:b/>
          <w:sz w:val="22"/>
          <w:szCs w:val="22"/>
          <w:lang w:val="en-GB" w:eastAsia="en-US"/>
        </w:rPr>
        <w:t>groundbreaking</w:t>
      </w:r>
      <w:proofErr w:type="spellEnd"/>
      <w:r w:rsidR="002506FD" w:rsidRPr="005135F7">
        <w:rPr>
          <w:rFonts w:eastAsia="Calibri"/>
          <w:b/>
          <w:sz w:val="22"/>
          <w:szCs w:val="22"/>
          <w:lang w:val="en-GB" w:eastAsia="en-US"/>
        </w:rPr>
        <w:t xml:space="preserve"> efficiency</w:t>
      </w:r>
      <w:r w:rsidR="00533BAD" w:rsidRPr="005135F7">
        <w:rPr>
          <w:rFonts w:eastAsia="Calibri"/>
          <w:b/>
          <w:sz w:val="22"/>
          <w:szCs w:val="22"/>
          <w:lang w:val="en-GB" w:eastAsia="en-US"/>
        </w:rPr>
        <w:t xml:space="preserve">. AMG is in the fast lane throughout the world, exceeding last year’s </w:t>
      </w:r>
      <w:r w:rsidR="005135F7" w:rsidRPr="005135F7">
        <w:rPr>
          <w:rFonts w:eastAsia="Calibri"/>
          <w:b/>
          <w:sz w:val="22"/>
          <w:szCs w:val="22"/>
          <w:lang w:val="en-GB" w:eastAsia="en-US"/>
        </w:rPr>
        <w:t xml:space="preserve">first </w:t>
      </w:r>
      <w:r w:rsidR="00533BAD" w:rsidRPr="005135F7">
        <w:rPr>
          <w:rFonts w:eastAsia="Calibri"/>
          <w:b/>
          <w:sz w:val="22"/>
          <w:szCs w:val="22"/>
          <w:lang w:val="en-GB" w:eastAsia="en-US"/>
        </w:rPr>
        <w:t>quarter sales figures by more than 50 percent</w:t>
      </w:r>
      <w:r w:rsidR="002506FD" w:rsidRPr="005135F7">
        <w:rPr>
          <w:rFonts w:eastAsia="Calibri"/>
          <w:b/>
          <w:sz w:val="22"/>
          <w:szCs w:val="22"/>
          <w:lang w:val="en-GB" w:eastAsia="en-US"/>
        </w:rPr>
        <w:t>. Mercedes-Benz USA</w:t>
      </w:r>
      <w:r w:rsidR="00533BAD" w:rsidRPr="005135F7">
        <w:rPr>
          <w:rFonts w:eastAsia="Calibri"/>
          <w:b/>
          <w:sz w:val="22"/>
          <w:szCs w:val="22"/>
          <w:lang w:val="en-GB" w:eastAsia="en-US"/>
        </w:rPr>
        <w:t>, too,</w:t>
      </w:r>
      <w:r w:rsidR="002506FD" w:rsidRPr="005135F7">
        <w:rPr>
          <w:rFonts w:eastAsia="Calibri"/>
          <w:b/>
          <w:sz w:val="22"/>
          <w:szCs w:val="22"/>
          <w:lang w:val="en-GB" w:eastAsia="en-US"/>
        </w:rPr>
        <w:t xml:space="preserve"> </w:t>
      </w:r>
      <w:r w:rsidR="00533BAD" w:rsidRPr="005135F7">
        <w:rPr>
          <w:rFonts w:eastAsia="Calibri"/>
          <w:b/>
          <w:sz w:val="22"/>
          <w:szCs w:val="22"/>
          <w:lang w:val="en-GB" w:eastAsia="en-US"/>
        </w:rPr>
        <w:t>has been able to follow on</w:t>
      </w:r>
      <w:r w:rsidR="002506FD" w:rsidRPr="005135F7">
        <w:rPr>
          <w:rFonts w:eastAsia="Calibri"/>
          <w:b/>
          <w:sz w:val="22"/>
          <w:szCs w:val="22"/>
          <w:lang w:val="en-GB" w:eastAsia="en-US"/>
        </w:rPr>
        <w:t xml:space="preserve"> seamlessly </w:t>
      </w:r>
      <w:r w:rsidR="00533BAD" w:rsidRPr="005135F7">
        <w:rPr>
          <w:rFonts w:eastAsia="Calibri"/>
          <w:b/>
          <w:sz w:val="22"/>
          <w:szCs w:val="22"/>
          <w:lang w:val="en-GB" w:eastAsia="en-US"/>
        </w:rPr>
        <w:t>from its</w:t>
      </w:r>
      <w:r w:rsidR="002506FD" w:rsidRPr="005135F7">
        <w:rPr>
          <w:rFonts w:eastAsia="Calibri"/>
          <w:b/>
          <w:sz w:val="22"/>
          <w:szCs w:val="22"/>
          <w:lang w:val="en-GB" w:eastAsia="en-US"/>
        </w:rPr>
        <w:t xml:space="preserve"> record year in 2013</w:t>
      </w:r>
      <w:r w:rsidR="00533BAD" w:rsidRPr="005135F7">
        <w:rPr>
          <w:rFonts w:eastAsia="Calibri"/>
          <w:b/>
          <w:sz w:val="22"/>
          <w:szCs w:val="22"/>
          <w:lang w:val="en-GB" w:eastAsia="en-US"/>
        </w:rPr>
        <w:t>. Each of</w:t>
      </w:r>
      <w:r w:rsidR="002506FD" w:rsidRPr="005135F7">
        <w:rPr>
          <w:rFonts w:eastAsia="Calibri"/>
          <w:b/>
          <w:sz w:val="22"/>
          <w:szCs w:val="22"/>
          <w:lang w:val="en-GB" w:eastAsia="en-US"/>
        </w:rPr>
        <w:t xml:space="preserve"> the first four months of this year</w:t>
      </w:r>
      <w:r w:rsidR="00533BAD" w:rsidRPr="005135F7">
        <w:rPr>
          <w:rFonts w:eastAsia="Calibri"/>
          <w:b/>
          <w:sz w:val="22"/>
          <w:szCs w:val="22"/>
          <w:lang w:val="en-GB" w:eastAsia="en-US"/>
        </w:rPr>
        <w:t xml:space="preserve"> ended with a new sales record</w:t>
      </w:r>
      <w:r w:rsidR="00DF31B4">
        <w:rPr>
          <w:rFonts w:eastAsia="Calibri"/>
          <w:b/>
          <w:sz w:val="22"/>
          <w:szCs w:val="22"/>
          <w:lang w:val="en-GB" w:eastAsia="en-US"/>
        </w:rPr>
        <w:t>.</w:t>
      </w:r>
    </w:p>
    <w:p w:rsidR="002506FD" w:rsidRPr="005135F7" w:rsidRDefault="002506FD" w:rsidP="005D502E">
      <w:pPr>
        <w:spacing w:after="0" w:line="340" w:lineRule="atLeast"/>
        <w:rPr>
          <w:rFonts w:eastAsia="Calibri"/>
          <w:b/>
          <w:sz w:val="22"/>
          <w:szCs w:val="22"/>
          <w:lang w:val="en-GB" w:eastAsia="en-US"/>
        </w:rPr>
      </w:pPr>
    </w:p>
    <w:p w:rsidR="002506FD" w:rsidRPr="005135F7" w:rsidRDefault="002506FD" w:rsidP="00F6170D">
      <w:pPr>
        <w:pStyle w:val="40Continoustext11pt"/>
        <w:spacing w:after="0" w:line="340" w:lineRule="atLeast"/>
        <w:rPr>
          <w:szCs w:val="22"/>
          <w:lang w:val="en-GB"/>
        </w:rPr>
      </w:pPr>
      <w:r w:rsidRPr="005135F7">
        <w:rPr>
          <w:szCs w:val="22"/>
          <w:lang w:val="en-GB"/>
        </w:rPr>
        <w:t>“</w:t>
      </w:r>
      <w:r w:rsidR="007574FA" w:rsidRPr="005135F7">
        <w:rPr>
          <w:szCs w:val="22"/>
          <w:lang w:val="en-GB"/>
        </w:rPr>
        <w:t>The new S 63 AMG Coupé is another exciting AMG dream car in the luxury segment.</w:t>
      </w:r>
      <w:r w:rsidRPr="005135F7">
        <w:rPr>
          <w:szCs w:val="22"/>
          <w:lang w:val="en-GB"/>
        </w:rPr>
        <w:t xml:space="preserve"> We now also offer our new two-door with the optional, performance-oriented AMG 4MATIC all-wheel drive. We are thus continuing our all-wheel drive and model offensive on our largest single market, the U.S.,” says Tobias Moers, </w:t>
      </w:r>
      <w:r w:rsidR="00950560" w:rsidRPr="005135F7">
        <w:rPr>
          <w:szCs w:val="22"/>
          <w:lang w:val="en-GB"/>
        </w:rPr>
        <w:t>Chairman of the Board of Management of Mercedes-AMG GmbH.</w:t>
      </w:r>
    </w:p>
    <w:p w:rsidR="001D4D06" w:rsidRPr="005135F7" w:rsidRDefault="001D4D06" w:rsidP="00F6170D">
      <w:pPr>
        <w:pStyle w:val="40Continoustext11pt"/>
        <w:spacing w:after="0" w:line="340" w:lineRule="atLeast"/>
        <w:rPr>
          <w:szCs w:val="22"/>
          <w:lang w:val="en-GB"/>
        </w:rPr>
      </w:pPr>
    </w:p>
    <w:p w:rsidR="00950560" w:rsidRPr="005135F7" w:rsidRDefault="00950560" w:rsidP="0023468E">
      <w:pPr>
        <w:pStyle w:val="40Continoustext11pt"/>
        <w:spacing w:after="0" w:line="340" w:lineRule="atLeast"/>
        <w:rPr>
          <w:b/>
          <w:szCs w:val="22"/>
          <w:lang w:val="en-GB"/>
        </w:rPr>
      </w:pPr>
      <w:r w:rsidRPr="005135F7">
        <w:rPr>
          <w:b/>
          <w:szCs w:val="22"/>
          <w:lang w:val="en-GB"/>
        </w:rPr>
        <w:t>Top performance thanks to systematic lightweight design and more power</w:t>
      </w:r>
    </w:p>
    <w:p w:rsidR="00C0273D" w:rsidRPr="005135F7" w:rsidRDefault="00C0273D" w:rsidP="0023468E">
      <w:pPr>
        <w:pStyle w:val="40Continoustext11pt"/>
        <w:spacing w:after="0" w:line="340" w:lineRule="atLeast"/>
        <w:rPr>
          <w:szCs w:val="22"/>
          <w:lang w:val="en-GB"/>
        </w:rPr>
      </w:pPr>
    </w:p>
    <w:p w:rsidR="00950560" w:rsidRPr="005135F7" w:rsidRDefault="00950560" w:rsidP="0023468E">
      <w:pPr>
        <w:pStyle w:val="40Continoustext11pt"/>
        <w:spacing w:after="0" w:line="340" w:lineRule="atLeast"/>
        <w:rPr>
          <w:szCs w:val="22"/>
          <w:lang w:val="en-GB"/>
        </w:rPr>
      </w:pPr>
      <w:r w:rsidRPr="005135F7">
        <w:rPr>
          <w:szCs w:val="22"/>
          <w:lang w:val="en-GB"/>
        </w:rPr>
        <w:t>Thanks to lightweight design, vehicl</w:t>
      </w:r>
      <w:r w:rsidR="00AB09BF" w:rsidRPr="005135F7">
        <w:rPr>
          <w:szCs w:val="22"/>
          <w:lang w:val="en-GB"/>
        </w:rPr>
        <w:t>e weight has been reduced by 65 </w:t>
      </w:r>
      <w:r w:rsidRPr="005135F7">
        <w:rPr>
          <w:szCs w:val="22"/>
          <w:lang w:val="en-GB"/>
        </w:rPr>
        <w:t xml:space="preserve">kilograms – despite a more extensive standard equipment package than </w:t>
      </w:r>
      <w:r w:rsidR="00AB09BF" w:rsidRPr="005135F7">
        <w:rPr>
          <w:szCs w:val="22"/>
          <w:lang w:val="en-GB"/>
        </w:rPr>
        <w:br/>
      </w:r>
      <w:r w:rsidRPr="005135F7">
        <w:rPr>
          <w:szCs w:val="22"/>
          <w:lang w:val="en-GB"/>
        </w:rPr>
        <w:t xml:space="preserve">on the preceding model. </w:t>
      </w:r>
      <w:r w:rsidR="003D2D8A" w:rsidRPr="005135F7">
        <w:rPr>
          <w:szCs w:val="22"/>
          <w:lang w:val="en-GB"/>
        </w:rPr>
        <w:t xml:space="preserve">The weight saving benefits performance and fuel consumption </w:t>
      </w:r>
      <w:r w:rsidR="00F66B4F" w:rsidRPr="005135F7">
        <w:rPr>
          <w:szCs w:val="22"/>
          <w:lang w:val="en-GB"/>
        </w:rPr>
        <w:t>in equal measure</w:t>
      </w:r>
      <w:r w:rsidR="003D2D8A" w:rsidRPr="005135F7">
        <w:rPr>
          <w:szCs w:val="22"/>
          <w:lang w:val="en-GB"/>
        </w:rPr>
        <w:t>. Depending on the model variant, the S 63 AMG Coupé accelerates from zero to 100 km/h in as little as 3.9 seconds</w:t>
      </w:r>
      <w:r w:rsidR="00F66B4F" w:rsidRPr="005135F7">
        <w:rPr>
          <w:szCs w:val="22"/>
          <w:lang w:val="en-GB"/>
        </w:rPr>
        <w:t>, while</w:t>
      </w:r>
      <w:r w:rsidR="003D2D8A" w:rsidRPr="005135F7">
        <w:rPr>
          <w:szCs w:val="22"/>
          <w:lang w:val="en-GB"/>
        </w:rPr>
        <w:t xml:space="preserve"> top speeds stands at 250 km/h (electronically limited). At the same time, the fuel consumption of the new AMG 5.5-lit</w:t>
      </w:r>
      <w:r w:rsidR="005135F7">
        <w:rPr>
          <w:szCs w:val="22"/>
          <w:lang w:val="en-GB"/>
        </w:rPr>
        <w:t>re</w:t>
      </w:r>
      <w:r w:rsidR="003D2D8A" w:rsidRPr="005135F7">
        <w:rPr>
          <w:szCs w:val="22"/>
          <w:lang w:val="en-GB"/>
        </w:rPr>
        <w:t xml:space="preserve"> V8 </w:t>
      </w:r>
      <w:proofErr w:type="spellStart"/>
      <w:r w:rsidR="003D2D8A" w:rsidRPr="005135F7">
        <w:rPr>
          <w:szCs w:val="22"/>
          <w:lang w:val="en-GB"/>
        </w:rPr>
        <w:t>biturbo</w:t>
      </w:r>
      <w:proofErr w:type="spellEnd"/>
      <w:r w:rsidR="003D2D8A" w:rsidRPr="005135F7">
        <w:rPr>
          <w:szCs w:val="22"/>
          <w:lang w:val="en-GB"/>
        </w:rPr>
        <w:t xml:space="preserve"> has dropped in the NEDC compared with its predecessor by 0.4 to 10.1 lit</w:t>
      </w:r>
      <w:r w:rsidR="005135F7">
        <w:rPr>
          <w:szCs w:val="22"/>
          <w:lang w:val="en-GB"/>
        </w:rPr>
        <w:t>re</w:t>
      </w:r>
      <w:r w:rsidR="003D2D8A" w:rsidRPr="005135F7">
        <w:rPr>
          <w:szCs w:val="22"/>
          <w:lang w:val="en-GB"/>
        </w:rPr>
        <w:t>s per 100 kilomet</w:t>
      </w:r>
      <w:r w:rsidR="005135F7">
        <w:rPr>
          <w:szCs w:val="22"/>
          <w:lang w:val="en-GB"/>
        </w:rPr>
        <w:t>re</w:t>
      </w:r>
      <w:r w:rsidR="003D2D8A" w:rsidRPr="005135F7">
        <w:rPr>
          <w:szCs w:val="22"/>
          <w:lang w:val="en-GB"/>
        </w:rPr>
        <w:t xml:space="preserve">s – </w:t>
      </w:r>
      <w:r w:rsidR="003D2D8A" w:rsidRPr="005135F7">
        <w:rPr>
          <w:szCs w:val="22"/>
          <w:lang w:val="en-GB"/>
        </w:rPr>
        <w:lastRenderedPageBreak/>
        <w:t xml:space="preserve">although the new </w:t>
      </w:r>
      <w:r w:rsidR="003D2D8A" w:rsidRPr="005135F7">
        <w:rPr>
          <w:b/>
          <w:szCs w:val="22"/>
          <w:lang w:val="en-GB"/>
        </w:rPr>
        <w:t>430 kW</w:t>
      </w:r>
      <w:r w:rsidR="003D2D8A" w:rsidRPr="005135F7">
        <w:rPr>
          <w:szCs w:val="22"/>
          <w:lang w:val="en-GB"/>
        </w:rPr>
        <w:t xml:space="preserve"> (585 </w:t>
      </w:r>
      <w:proofErr w:type="spellStart"/>
      <w:r w:rsidR="003D2D8A" w:rsidRPr="005135F7">
        <w:rPr>
          <w:szCs w:val="22"/>
          <w:lang w:val="en-GB"/>
        </w:rPr>
        <w:t>hp</w:t>
      </w:r>
      <w:proofErr w:type="spellEnd"/>
      <w:r w:rsidR="003D2D8A" w:rsidRPr="005135F7">
        <w:rPr>
          <w:szCs w:val="22"/>
          <w:lang w:val="en-GB"/>
        </w:rPr>
        <w:t xml:space="preserve">) high-performance </w:t>
      </w:r>
      <w:r w:rsidR="00F66B4F" w:rsidRPr="005135F7">
        <w:rPr>
          <w:szCs w:val="22"/>
          <w:lang w:val="en-GB"/>
        </w:rPr>
        <w:t>unit</w:t>
      </w:r>
      <w:r w:rsidR="003D2D8A" w:rsidRPr="005135F7">
        <w:rPr>
          <w:szCs w:val="22"/>
          <w:lang w:val="en-GB"/>
        </w:rPr>
        <w:t xml:space="preserve"> from the </w:t>
      </w:r>
      <w:proofErr w:type="spellStart"/>
      <w:r w:rsidR="003D2D8A" w:rsidRPr="005135F7">
        <w:rPr>
          <w:szCs w:val="22"/>
          <w:lang w:val="en-GB"/>
        </w:rPr>
        <w:t>BlueDIRECT</w:t>
      </w:r>
      <w:proofErr w:type="spellEnd"/>
      <w:r w:rsidR="003D2D8A" w:rsidRPr="005135F7">
        <w:rPr>
          <w:szCs w:val="22"/>
          <w:lang w:val="en-GB"/>
        </w:rPr>
        <w:t xml:space="preserve"> engine family generates </w:t>
      </w:r>
      <w:r w:rsidR="003D2D8A" w:rsidRPr="005135F7">
        <w:rPr>
          <w:b/>
          <w:szCs w:val="22"/>
          <w:lang w:val="en-GB"/>
        </w:rPr>
        <w:t>30 kW</w:t>
      </w:r>
      <w:r w:rsidR="003D2D8A" w:rsidRPr="005135F7">
        <w:rPr>
          <w:szCs w:val="22"/>
          <w:lang w:val="en-GB"/>
        </w:rPr>
        <w:t xml:space="preserve"> (41 </w:t>
      </w:r>
      <w:proofErr w:type="spellStart"/>
      <w:r w:rsidR="003D2D8A" w:rsidRPr="005135F7">
        <w:rPr>
          <w:szCs w:val="22"/>
          <w:lang w:val="en-GB"/>
        </w:rPr>
        <w:t>hp</w:t>
      </w:r>
      <w:proofErr w:type="spellEnd"/>
      <w:r w:rsidR="003D2D8A" w:rsidRPr="005135F7">
        <w:rPr>
          <w:szCs w:val="22"/>
          <w:lang w:val="en-GB"/>
        </w:rPr>
        <w:t xml:space="preserve">) more power. </w:t>
      </w:r>
      <w:r w:rsidR="00F66B4F" w:rsidRPr="005135F7">
        <w:rPr>
          <w:szCs w:val="22"/>
          <w:lang w:val="en-GB"/>
        </w:rPr>
        <w:t>M</w:t>
      </w:r>
      <w:r w:rsidR="003D2D8A" w:rsidRPr="005135F7">
        <w:rPr>
          <w:szCs w:val="22"/>
          <w:lang w:val="en-GB"/>
        </w:rPr>
        <w:t>aximum torque</w:t>
      </w:r>
      <w:r w:rsidR="00F66B4F" w:rsidRPr="005135F7">
        <w:rPr>
          <w:szCs w:val="22"/>
          <w:lang w:val="en-GB"/>
        </w:rPr>
        <w:t xml:space="preserve"> has</w:t>
      </w:r>
      <w:r w:rsidR="003D2D8A" w:rsidRPr="005135F7">
        <w:rPr>
          <w:szCs w:val="22"/>
          <w:lang w:val="en-GB"/>
        </w:rPr>
        <w:t xml:space="preserve"> even increased by 100 to 900 Newton m</w:t>
      </w:r>
      <w:r w:rsidR="00AB09BF" w:rsidRPr="005135F7">
        <w:rPr>
          <w:szCs w:val="22"/>
          <w:lang w:val="en-GB"/>
        </w:rPr>
        <w:t>et</w:t>
      </w:r>
      <w:r w:rsidR="005135F7">
        <w:rPr>
          <w:szCs w:val="22"/>
          <w:lang w:val="en-GB"/>
        </w:rPr>
        <w:t>re</w:t>
      </w:r>
      <w:r w:rsidR="00AB09BF" w:rsidRPr="005135F7">
        <w:rPr>
          <w:szCs w:val="22"/>
          <w:lang w:val="en-GB"/>
        </w:rPr>
        <w:t>s. This makes the new S </w:t>
      </w:r>
      <w:r w:rsidR="003D2D8A" w:rsidRPr="005135F7">
        <w:rPr>
          <w:szCs w:val="22"/>
          <w:lang w:val="en-GB"/>
        </w:rPr>
        <w:t>63 AMG Coupé the most fuel-efficient model in its class. Based on power output, torque and fuel consumption, the AMG V8 is one of the most efficient series-production V8 engines in the world.</w:t>
      </w:r>
    </w:p>
    <w:p w:rsidR="001D4D06" w:rsidRPr="005135F7" w:rsidRDefault="001D4D06" w:rsidP="00F6170D">
      <w:pPr>
        <w:pStyle w:val="40Continoustext11pt"/>
        <w:spacing w:after="0" w:line="340" w:lineRule="atLeast"/>
        <w:rPr>
          <w:szCs w:val="22"/>
          <w:lang w:val="en-GB"/>
        </w:rPr>
      </w:pPr>
    </w:p>
    <w:p w:rsidR="003D2D8A" w:rsidRPr="005135F7" w:rsidRDefault="003D2D8A" w:rsidP="00A06EB7">
      <w:pPr>
        <w:pStyle w:val="40Continoustext11pt"/>
        <w:spacing w:after="0" w:line="340" w:lineRule="atLeast"/>
        <w:rPr>
          <w:szCs w:val="22"/>
          <w:lang w:val="en-GB"/>
        </w:rPr>
      </w:pPr>
      <w:r w:rsidRPr="005135F7">
        <w:rPr>
          <w:szCs w:val="22"/>
          <w:lang w:val="en-GB"/>
        </w:rPr>
        <w:t xml:space="preserve">Further highlights of the S 63 AMG Coupé with rear-wheel drive </w:t>
      </w:r>
      <w:r w:rsidR="00AE643A" w:rsidRPr="005135F7">
        <w:rPr>
          <w:szCs w:val="22"/>
          <w:lang w:val="en-GB"/>
        </w:rPr>
        <w:t>include</w:t>
      </w:r>
      <w:r w:rsidRPr="005135F7">
        <w:rPr>
          <w:szCs w:val="22"/>
          <w:lang w:val="en-GB"/>
        </w:rPr>
        <w:t xml:space="preserve"> the AMG sports suspension based on MAGIC BODY CONTROL with</w:t>
      </w:r>
      <w:r w:rsidR="00AE643A" w:rsidRPr="005135F7">
        <w:rPr>
          <w:szCs w:val="22"/>
          <w:lang w:val="en-GB"/>
        </w:rPr>
        <w:t xml:space="preserve"> the</w:t>
      </w:r>
      <w:r w:rsidRPr="005135F7">
        <w:rPr>
          <w:szCs w:val="22"/>
          <w:lang w:val="en-GB"/>
        </w:rPr>
        <w:t xml:space="preserve"> world</w:t>
      </w:r>
      <w:r w:rsidR="00AE643A" w:rsidRPr="005135F7">
        <w:rPr>
          <w:szCs w:val="22"/>
          <w:lang w:val="en-GB"/>
        </w:rPr>
        <w:t xml:space="preserve">’s </w:t>
      </w:r>
      <w:r w:rsidRPr="005135F7">
        <w:rPr>
          <w:szCs w:val="22"/>
          <w:lang w:val="en-GB"/>
        </w:rPr>
        <w:t>first curve tilting function</w:t>
      </w:r>
      <w:r w:rsidR="00861312" w:rsidRPr="005135F7">
        <w:rPr>
          <w:szCs w:val="22"/>
          <w:lang w:val="en-GB"/>
        </w:rPr>
        <w:t xml:space="preserve">. </w:t>
      </w:r>
      <w:r w:rsidR="00AE643A" w:rsidRPr="005135F7">
        <w:rPr>
          <w:szCs w:val="22"/>
          <w:lang w:val="en-GB"/>
        </w:rPr>
        <w:t>This enables the</w:t>
      </w:r>
      <w:r w:rsidR="00861312" w:rsidRPr="005135F7">
        <w:rPr>
          <w:szCs w:val="22"/>
          <w:lang w:val="en-GB"/>
        </w:rPr>
        <w:t xml:space="preserve"> S 63 AMG Coupé </w:t>
      </w:r>
      <w:r w:rsidR="00AE643A" w:rsidRPr="005135F7">
        <w:rPr>
          <w:szCs w:val="22"/>
          <w:lang w:val="en-GB"/>
        </w:rPr>
        <w:t>to lean</w:t>
      </w:r>
      <w:r w:rsidR="00861312" w:rsidRPr="005135F7">
        <w:rPr>
          <w:szCs w:val="22"/>
          <w:lang w:val="en-GB"/>
        </w:rPr>
        <w:t xml:space="preserve"> into the bend</w:t>
      </w:r>
      <w:r w:rsidR="00AE643A" w:rsidRPr="005135F7">
        <w:rPr>
          <w:szCs w:val="22"/>
          <w:lang w:val="en-GB"/>
        </w:rPr>
        <w:t>,</w:t>
      </w:r>
      <w:r w:rsidR="00861312" w:rsidRPr="005135F7">
        <w:rPr>
          <w:szCs w:val="22"/>
          <w:lang w:val="en-GB"/>
        </w:rPr>
        <w:t xml:space="preserve"> similar to a motorcycle rider or skier, thus reducing the lateral acceleration exerted on the occupants.</w:t>
      </w:r>
      <w:r w:rsidR="00AD019C" w:rsidRPr="005135F7">
        <w:rPr>
          <w:szCs w:val="22"/>
          <w:lang w:val="en-GB"/>
        </w:rPr>
        <w:t xml:space="preserve"> On country roads in particular, this technical innovation offers considerably more comfort and driving fun under high-speed cornering.</w:t>
      </w:r>
    </w:p>
    <w:p w:rsidR="00F6170D" w:rsidRPr="005135F7" w:rsidRDefault="00F6170D" w:rsidP="00F6170D">
      <w:pPr>
        <w:pStyle w:val="40Continoustext11pt"/>
        <w:spacing w:after="0" w:line="340" w:lineRule="atLeast"/>
        <w:rPr>
          <w:szCs w:val="22"/>
          <w:lang w:val="en-GB"/>
        </w:rPr>
      </w:pPr>
    </w:p>
    <w:p w:rsidR="00295DC7" w:rsidRPr="005135F7" w:rsidRDefault="00D922C2" w:rsidP="00763700">
      <w:pPr>
        <w:spacing w:after="0" w:line="340" w:lineRule="atLeast"/>
        <w:rPr>
          <w:b/>
          <w:sz w:val="22"/>
          <w:lang w:val="en-GB"/>
        </w:rPr>
      </w:pPr>
      <w:r w:rsidRPr="005135F7">
        <w:rPr>
          <w:b/>
          <w:sz w:val="22"/>
          <w:lang w:val="en-GB"/>
        </w:rPr>
        <w:t xml:space="preserve">Mercedes-Benz USA </w:t>
      </w:r>
      <w:r w:rsidR="00AD019C" w:rsidRPr="005135F7">
        <w:rPr>
          <w:b/>
          <w:sz w:val="22"/>
          <w:lang w:val="en-GB"/>
        </w:rPr>
        <w:t>maintains successful heading</w:t>
      </w:r>
    </w:p>
    <w:p w:rsidR="007518C6" w:rsidRPr="005135F7" w:rsidRDefault="007518C6" w:rsidP="007518C6">
      <w:pPr>
        <w:spacing w:after="0" w:line="340" w:lineRule="atLeast"/>
        <w:rPr>
          <w:sz w:val="22"/>
          <w:lang w:val="en-GB"/>
        </w:rPr>
      </w:pPr>
    </w:p>
    <w:p w:rsidR="00AD019C" w:rsidRPr="005135F7" w:rsidRDefault="00AD019C" w:rsidP="007518C6">
      <w:pPr>
        <w:spacing w:after="0" w:line="340" w:lineRule="atLeast"/>
        <w:rPr>
          <w:sz w:val="22"/>
          <w:lang w:val="en-GB"/>
        </w:rPr>
      </w:pPr>
      <w:r w:rsidRPr="005135F7">
        <w:rPr>
          <w:sz w:val="22"/>
          <w:lang w:val="en-GB"/>
        </w:rPr>
        <w:t xml:space="preserve">With new sales records set in the first four months of the year, Mercedes-Benz USA carries on seamlessly from its record year in 2013. The most important factors for success include the new S-Class, which found more buyers last year than its three main competitors put together. Another top seller is the CLA, with four out of five customers in the U.S. being newcomers to the brand with the three-pointed star. Looking ahead to the </w:t>
      </w:r>
      <w:r w:rsidR="00AB09BF" w:rsidRPr="005135F7">
        <w:rPr>
          <w:sz w:val="22"/>
          <w:lang w:val="en-GB"/>
        </w:rPr>
        <w:t>forthcoming launch of the new C</w:t>
      </w:r>
      <w:r w:rsidR="00AB09BF" w:rsidRPr="005135F7">
        <w:rPr>
          <w:sz w:val="22"/>
          <w:lang w:val="en-GB"/>
        </w:rPr>
        <w:noBreakHyphen/>
      </w:r>
      <w:r w:rsidRPr="005135F7">
        <w:rPr>
          <w:sz w:val="22"/>
          <w:lang w:val="en-GB"/>
        </w:rPr>
        <w:t xml:space="preserve">Class, the GLA compact SUV and the zero-emissions B-Class Electric Drive, Steve Cannon, President and CEO of Mercedes-Benz USA says, “We </w:t>
      </w:r>
      <w:r w:rsidR="00041EFA" w:rsidRPr="005135F7">
        <w:rPr>
          <w:sz w:val="22"/>
          <w:lang w:val="en-GB"/>
        </w:rPr>
        <w:t>stand</w:t>
      </w:r>
      <w:r w:rsidRPr="005135F7">
        <w:rPr>
          <w:sz w:val="22"/>
          <w:lang w:val="en-GB"/>
        </w:rPr>
        <w:t xml:space="preserve"> at the beginning of the biggest product offensive in our history. By the end of the decade, we will have launched thirty new models in the space of just seven years.</w:t>
      </w:r>
      <w:r w:rsidR="00D84B85" w:rsidRPr="005135F7">
        <w:rPr>
          <w:sz w:val="22"/>
          <w:lang w:val="en-GB"/>
        </w:rPr>
        <w:t xml:space="preserve"> So it will be impossible for anyone in the market for a luxury automobile to not consider a Mercedes-Benz.</w:t>
      </w:r>
      <w:r w:rsidRPr="005135F7">
        <w:rPr>
          <w:sz w:val="22"/>
          <w:lang w:val="en-GB"/>
        </w:rPr>
        <w:t>”</w:t>
      </w:r>
    </w:p>
    <w:p w:rsidR="00A06EB7" w:rsidRPr="005135F7" w:rsidRDefault="00A06EB7" w:rsidP="007518C6">
      <w:pPr>
        <w:spacing w:after="0" w:line="340" w:lineRule="atLeast"/>
        <w:rPr>
          <w:sz w:val="22"/>
          <w:lang w:val="en-GB"/>
        </w:rPr>
      </w:pPr>
    </w:p>
    <w:p w:rsidR="00763700" w:rsidRPr="005135F7" w:rsidRDefault="00763700" w:rsidP="00F6170D">
      <w:pPr>
        <w:spacing w:after="0" w:line="340" w:lineRule="atLeast"/>
        <w:rPr>
          <w:sz w:val="22"/>
          <w:lang w:val="en-GB"/>
        </w:rPr>
      </w:pPr>
    </w:p>
    <w:p w:rsidR="00AB09BF" w:rsidRPr="005135F7" w:rsidRDefault="00AB09BF" w:rsidP="00F422CB">
      <w:pPr>
        <w:pStyle w:val="40Continoustext11pt"/>
        <w:spacing w:after="0" w:line="200" w:lineRule="exact"/>
        <w:outlineLvl w:val="0"/>
        <w:rPr>
          <w:b/>
          <w:lang w:val="en-GB"/>
        </w:rPr>
      </w:pPr>
    </w:p>
    <w:p w:rsidR="00F422CB" w:rsidRPr="005135F7" w:rsidRDefault="00AD019C" w:rsidP="00F422CB">
      <w:pPr>
        <w:pStyle w:val="40Continoustext11pt"/>
        <w:spacing w:after="0" w:line="200" w:lineRule="exact"/>
        <w:outlineLvl w:val="0"/>
        <w:rPr>
          <w:b/>
          <w:lang w:val="en-GB"/>
        </w:rPr>
      </w:pPr>
      <w:r w:rsidRPr="005135F7">
        <w:rPr>
          <w:b/>
          <w:lang w:val="en-GB"/>
        </w:rPr>
        <w:t>Contacts</w:t>
      </w:r>
      <w:r w:rsidR="00F422CB" w:rsidRPr="005135F7">
        <w:rPr>
          <w:b/>
          <w:lang w:val="en-GB"/>
        </w:rPr>
        <w:t>:</w:t>
      </w:r>
    </w:p>
    <w:p w:rsidR="00F422CB" w:rsidRPr="005135F7" w:rsidRDefault="00F422CB" w:rsidP="00F422CB">
      <w:pPr>
        <w:pStyle w:val="40Continoustext11pt"/>
        <w:spacing w:after="0" w:line="200" w:lineRule="exact"/>
        <w:ind w:right="-721"/>
        <w:rPr>
          <w:lang w:val="en-GB"/>
        </w:rPr>
      </w:pPr>
    </w:p>
    <w:p w:rsidR="00F422CB" w:rsidRPr="005135F7" w:rsidRDefault="00AD019C" w:rsidP="00F422CB">
      <w:pPr>
        <w:pStyle w:val="DCNormal"/>
        <w:spacing w:after="0"/>
        <w:rPr>
          <w:lang w:val="en-GB"/>
        </w:rPr>
      </w:pPr>
      <w:proofErr w:type="spellStart"/>
      <w:r w:rsidRPr="005135F7">
        <w:rPr>
          <w:lang w:val="en-GB"/>
        </w:rPr>
        <w:t>Christoph</w:t>
      </w:r>
      <w:proofErr w:type="spellEnd"/>
      <w:r w:rsidRPr="005135F7">
        <w:rPr>
          <w:lang w:val="en-GB"/>
        </w:rPr>
        <w:t xml:space="preserve"> Horn, </w:t>
      </w:r>
      <w:proofErr w:type="spellStart"/>
      <w:r w:rsidRPr="005135F7">
        <w:rPr>
          <w:lang w:val="en-GB"/>
        </w:rPr>
        <w:t>t</w:t>
      </w:r>
      <w:r w:rsidR="00F422CB" w:rsidRPr="005135F7">
        <w:rPr>
          <w:lang w:val="en-GB"/>
        </w:rPr>
        <w:t>el</w:t>
      </w:r>
      <w:proofErr w:type="spellEnd"/>
      <w:r w:rsidR="00F422CB" w:rsidRPr="005135F7">
        <w:rPr>
          <w:lang w:val="en-GB"/>
        </w:rPr>
        <w:t xml:space="preserve">: +49 (0)711 17-75841, </w:t>
      </w:r>
      <w:hyperlink r:id="rId13" w:history="1">
        <w:r w:rsidR="00F422CB" w:rsidRPr="005135F7">
          <w:rPr>
            <w:rStyle w:val="Collegamentoipertestuale"/>
            <w:lang w:val="en-GB"/>
          </w:rPr>
          <w:t>christoph.horn@daimler.com</w:t>
        </w:r>
      </w:hyperlink>
    </w:p>
    <w:p w:rsidR="00F422CB" w:rsidRPr="00DF31B4" w:rsidRDefault="00F422CB" w:rsidP="00F422CB">
      <w:pPr>
        <w:pStyle w:val="DCNormal"/>
        <w:spacing w:after="0"/>
      </w:pPr>
      <w:r w:rsidRPr="00DF31B4">
        <w:t xml:space="preserve">Norbert Giesen, </w:t>
      </w:r>
      <w:r w:rsidR="00AD019C" w:rsidRPr="00DF31B4">
        <w:t>t</w:t>
      </w:r>
      <w:r w:rsidRPr="00DF31B4">
        <w:t xml:space="preserve">el: +49 (0)711 17-76422, </w:t>
      </w:r>
      <w:hyperlink r:id="rId14" w:history="1">
        <w:r w:rsidRPr="00DF31B4">
          <w:rPr>
            <w:rStyle w:val="Collegamentoipertestuale"/>
          </w:rPr>
          <w:t>norbert.giesen@daimler.com</w:t>
        </w:r>
      </w:hyperlink>
    </w:p>
    <w:p w:rsidR="00F422CB" w:rsidRPr="00DF31B4" w:rsidRDefault="00C7168A" w:rsidP="00F422CB">
      <w:pPr>
        <w:pStyle w:val="DCNormal"/>
        <w:spacing w:after="0"/>
        <w:ind w:right="-314"/>
        <w:rPr>
          <w:rStyle w:val="Collegamentoipertestuale"/>
        </w:rPr>
      </w:pPr>
      <w:r w:rsidRPr="00DF31B4">
        <w:t>Birgit Zaiser</w:t>
      </w:r>
      <w:r w:rsidR="00F422CB" w:rsidRPr="00DF31B4">
        <w:t xml:space="preserve">, </w:t>
      </w:r>
      <w:r w:rsidR="00AD019C" w:rsidRPr="00DF31B4">
        <w:t>t</w:t>
      </w:r>
      <w:r w:rsidR="00F422CB" w:rsidRPr="00DF31B4">
        <w:t>el: +49 (0)71</w:t>
      </w:r>
      <w:r w:rsidRPr="00DF31B4">
        <w:t>44 302</w:t>
      </w:r>
      <w:r w:rsidR="00F422CB" w:rsidRPr="00DF31B4">
        <w:t>-</w:t>
      </w:r>
      <w:r w:rsidRPr="00DF31B4">
        <w:t>581</w:t>
      </w:r>
      <w:r w:rsidR="00F422CB" w:rsidRPr="00DF31B4">
        <w:t xml:space="preserve">, </w:t>
      </w:r>
      <w:hyperlink r:id="rId15" w:history="1">
        <w:r w:rsidR="00AB09BF" w:rsidRPr="00DF31B4">
          <w:rPr>
            <w:rStyle w:val="Collegamentoipertestuale"/>
          </w:rPr>
          <w:t>birgit.zaiser@daimler.com</w:t>
        </w:r>
      </w:hyperlink>
      <w:r w:rsidR="00AB09BF" w:rsidRPr="00DF31B4">
        <w:rPr>
          <w:rStyle w:val="Collegamentoipertestuale"/>
        </w:rPr>
        <w:t xml:space="preserve"> </w:t>
      </w:r>
    </w:p>
    <w:p w:rsidR="000B7E66" w:rsidRPr="00DF31B4" w:rsidRDefault="000B7E66" w:rsidP="00F422CB">
      <w:pPr>
        <w:pStyle w:val="40Continoustext11pt"/>
        <w:spacing w:after="0" w:line="240" w:lineRule="auto"/>
        <w:rPr>
          <w:szCs w:val="22"/>
        </w:rPr>
      </w:pPr>
    </w:p>
    <w:p w:rsidR="00F422CB" w:rsidRPr="005135F7" w:rsidRDefault="00AD019C" w:rsidP="00F422CB">
      <w:pPr>
        <w:pStyle w:val="40Continoustext11pt"/>
        <w:spacing w:after="0" w:line="240" w:lineRule="auto"/>
        <w:rPr>
          <w:rStyle w:val="FormatvorlageZchn"/>
          <w:lang w:val="en-GB"/>
        </w:rPr>
      </w:pPr>
      <w:r w:rsidRPr="005135F7">
        <w:rPr>
          <w:lang w:val="en-GB"/>
        </w:rPr>
        <w:t>Further</w:t>
      </w:r>
      <w:r w:rsidR="00F422CB" w:rsidRPr="005135F7">
        <w:rPr>
          <w:lang w:val="en-GB"/>
        </w:rPr>
        <w:t xml:space="preserve"> </w:t>
      </w:r>
      <w:r w:rsidRPr="005135F7">
        <w:rPr>
          <w:lang w:val="en-GB"/>
        </w:rPr>
        <w:t>i</w:t>
      </w:r>
      <w:r w:rsidR="00F422CB" w:rsidRPr="005135F7">
        <w:rPr>
          <w:lang w:val="en-GB"/>
        </w:rPr>
        <w:t>nformation</w:t>
      </w:r>
      <w:r w:rsidRPr="005135F7">
        <w:rPr>
          <w:lang w:val="en-GB"/>
        </w:rPr>
        <w:t xml:space="preserve"> on</w:t>
      </w:r>
      <w:r w:rsidR="00F422CB" w:rsidRPr="005135F7">
        <w:rPr>
          <w:lang w:val="en-GB"/>
        </w:rPr>
        <w:t xml:space="preserve"> Mercedes-Benz</w:t>
      </w:r>
      <w:r w:rsidRPr="005135F7">
        <w:rPr>
          <w:lang w:val="en-GB"/>
        </w:rPr>
        <w:t xml:space="preserve"> can be found in the internet at</w:t>
      </w:r>
      <w:r w:rsidR="00F422CB" w:rsidRPr="005135F7">
        <w:rPr>
          <w:lang w:val="en-GB"/>
        </w:rPr>
        <w:t xml:space="preserve">: </w:t>
      </w:r>
      <w:hyperlink r:id="rId16" w:history="1">
        <w:r w:rsidR="00F422CB" w:rsidRPr="005135F7">
          <w:rPr>
            <w:rStyle w:val="Collegamentoipertestuale"/>
            <w:b/>
            <w:lang w:val="en-GB"/>
          </w:rPr>
          <w:t>www.media.daimler.com</w:t>
        </w:r>
      </w:hyperlink>
      <w:r w:rsidR="00F422CB" w:rsidRPr="005135F7">
        <w:rPr>
          <w:rStyle w:val="41Continoustext11ptboldZchnZchn"/>
          <w:lang w:val="en-GB"/>
        </w:rPr>
        <w:t xml:space="preserve"> </w:t>
      </w:r>
      <w:r w:rsidRPr="005135F7">
        <w:rPr>
          <w:lang w:val="en-GB"/>
        </w:rPr>
        <w:t>a</w:t>
      </w:r>
      <w:r w:rsidR="00F422CB" w:rsidRPr="005135F7">
        <w:rPr>
          <w:lang w:val="en-GB"/>
        </w:rPr>
        <w:t>nd</w:t>
      </w:r>
      <w:r w:rsidR="00F422CB" w:rsidRPr="005135F7">
        <w:rPr>
          <w:rStyle w:val="41Continoustext11ptboldZchnZchn"/>
          <w:lang w:val="en-GB"/>
        </w:rPr>
        <w:t xml:space="preserve"> </w:t>
      </w:r>
      <w:hyperlink r:id="rId17" w:history="1">
        <w:r w:rsidR="00F422CB" w:rsidRPr="005135F7">
          <w:rPr>
            <w:rStyle w:val="Collegamentoipertestuale"/>
            <w:b/>
            <w:lang w:val="en-GB"/>
          </w:rPr>
          <w:t>www.mercedes-benz.com</w:t>
        </w:r>
      </w:hyperlink>
      <w:r w:rsidR="00F422CB" w:rsidRPr="005135F7">
        <w:rPr>
          <w:rStyle w:val="41Continoustext11ptboldZchnZchn"/>
          <w:lang w:val="en-GB"/>
        </w:rPr>
        <w:t xml:space="preserve"> </w:t>
      </w:r>
    </w:p>
    <w:sectPr w:rsidR="00F422CB" w:rsidRPr="005135F7" w:rsidSect="00717146">
      <w:headerReference w:type="even" r:id="rId18"/>
      <w:type w:val="continuous"/>
      <w:pgSz w:w="11906" w:h="16838" w:code="9"/>
      <w:pgMar w:top="1956" w:right="3289" w:bottom="1191" w:left="1418" w:header="425" w:footer="57" w:gutter="0"/>
      <w:cols w:space="720"/>
      <w:formProt w:val="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8E2" w:rsidRDefault="006D28E2">
      <w:r>
        <w:separator/>
      </w:r>
    </w:p>
  </w:endnote>
  <w:endnote w:type="continuationSeparator" w:id="0">
    <w:p w:rsidR="006D28E2" w:rsidRDefault="006D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01" w:csb1="00000000"/>
  </w:font>
  <w:font w:name="CorpoA">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595" w:rsidRDefault="000A0595" w:rsidP="000A0595">
    <w:pPr>
      <w:pStyle w:val="Footer9pt"/>
      <w:spacing w:after="0"/>
    </w:pPr>
  </w:p>
  <w:p w:rsidR="00440C46" w:rsidRPr="00584690" w:rsidRDefault="000A0595" w:rsidP="000A0595">
    <w:pPr>
      <w:pStyle w:val="Footer9pt"/>
      <w:rPr>
        <w:lang w:val="en-US"/>
      </w:rPr>
    </w:pPr>
    <w:r w:rsidRPr="00584690">
      <w:rPr>
        <w:lang w:val="en-US"/>
      </w:rPr>
      <w:t>Daimler Communications, 70546 Stuttgart/Germany</w:t>
    </w:r>
    <w:r w:rsidRPr="00584690">
      <w:rPr>
        <w:lang w:val="en-US"/>
      </w:rPr>
      <w:br/>
      <w:t xml:space="preserve">Mercedes-Benz – </w:t>
    </w:r>
    <w:r w:rsidR="00465511" w:rsidRPr="00584690">
      <w:rPr>
        <w:lang w:val="en-US"/>
      </w:rPr>
      <w:t xml:space="preserve">A </w:t>
    </w:r>
    <w:r w:rsidR="00AB09BF">
      <w:rPr>
        <w:lang w:val="en-US"/>
      </w:rPr>
      <w:t>Daimler</w:t>
    </w:r>
    <w:r w:rsidR="00465511" w:rsidRPr="00584690">
      <w:rPr>
        <w:lang w:val="en-US"/>
      </w:rPr>
      <w:t xml:space="preserve"> </w:t>
    </w:r>
    <w:r w:rsidR="00AB09BF">
      <w:rPr>
        <w:lang w:val="en-US"/>
      </w:rPr>
      <w:t>B</w:t>
    </w:r>
    <w:r w:rsidR="00465511" w:rsidRPr="00584690">
      <w:rPr>
        <w:lang w:val="en-US"/>
      </w:rPr>
      <w:t>rand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C46" w:rsidRDefault="00440C46" w:rsidP="00D52127">
    <w:pPr>
      <w:pStyle w:val="Footer9pt"/>
      <w:spacing w:before="60" w:after="0"/>
    </w:pPr>
  </w:p>
  <w:p w:rsidR="00440C46" w:rsidRPr="00584690" w:rsidRDefault="00440C46" w:rsidP="002C3F64">
    <w:pPr>
      <w:pStyle w:val="Footer9pt"/>
      <w:rPr>
        <w:lang w:val="en-US"/>
      </w:rPr>
    </w:pPr>
    <w:r w:rsidRPr="00584690">
      <w:rPr>
        <w:lang w:val="en-US"/>
      </w:rPr>
      <w:t>Daimler Communications, 70546 Stuttgart/Germany</w:t>
    </w:r>
    <w:r w:rsidRPr="00584690">
      <w:rPr>
        <w:lang w:val="en-US"/>
      </w:rPr>
      <w:br/>
      <w:t xml:space="preserve">Mercedes-Benz – </w:t>
    </w:r>
    <w:r w:rsidR="00950560" w:rsidRPr="00584690">
      <w:rPr>
        <w:lang w:val="en-US"/>
      </w:rPr>
      <w:t>A</w:t>
    </w:r>
    <w:r w:rsidR="00AB09BF">
      <w:rPr>
        <w:lang w:val="en-US"/>
      </w:rPr>
      <w:t xml:space="preserve"> Daimler B</w:t>
    </w:r>
    <w:r w:rsidR="00950560" w:rsidRPr="00584690">
      <w:rPr>
        <w:lang w:val="en-US"/>
      </w:rPr>
      <w:t>rand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8E2" w:rsidRDefault="006D28E2">
      <w:r>
        <w:separator/>
      </w:r>
    </w:p>
  </w:footnote>
  <w:footnote w:type="continuationSeparator" w:id="0">
    <w:p w:rsidR="006D28E2" w:rsidRDefault="006D28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C46" w:rsidRPr="00AB09BF" w:rsidRDefault="00465511" w:rsidP="00AB09BF">
    <w:pPr>
      <w:framePr w:w="2722" w:h="289" w:wrap="around" w:vAnchor="page" w:hAnchor="page" w:x="8977" w:y="1993" w:anchorLock="1"/>
      <w:spacing w:after="0"/>
      <w:rPr>
        <w:noProof/>
        <w:sz w:val="22"/>
        <w:szCs w:val="22"/>
      </w:rPr>
    </w:pPr>
    <w:r w:rsidRPr="00AB09BF">
      <w:rPr>
        <w:noProof/>
        <w:sz w:val="22"/>
        <w:szCs w:val="22"/>
      </w:rPr>
      <w:t>Page</w:t>
    </w:r>
    <w:r w:rsidR="00440C46" w:rsidRPr="00AB09BF">
      <w:rPr>
        <w:noProof/>
        <w:sz w:val="22"/>
        <w:szCs w:val="22"/>
      </w:rPr>
      <w:t xml:space="preserve"> </w:t>
    </w:r>
    <w:r w:rsidR="008D7116" w:rsidRPr="00AB09BF">
      <w:rPr>
        <w:noProof/>
        <w:sz w:val="22"/>
        <w:szCs w:val="22"/>
      </w:rPr>
      <w:fldChar w:fldCharType="begin"/>
    </w:r>
    <w:r w:rsidR="00440C46" w:rsidRPr="00AB09BF">
      <w:rPr>
        <w:noProof/>
        <w:sz w:val="22"/>
        <w:szCs w:val="22"/>
      </w:rPr>
      <w:instrText xml:space="preserve"> PAGE </w:instrText>
    </w:r>
    <w:r w:rsidR="008D7116" w:rsidRPr="00AB09BF">
      <w:rPr>
        <w:noProof/>
        <w:sz w:val="22"/>
        <w:szCs w:val="22"/>
      </w:rPr>
      <w:fldChar w:fldCharType="separate"/>
    </w:r>
    <w:r w:rsidR="003545DB">
      <w:rPr>
        <w:noProof/>
        <w:sz w:val="22"/>
        <w:szCs w:val="22"/>
      </w:rPr>
      <w:t>2</w:t>
    </w:r>
    <w:r w:rsidR="008D7116" w:rsidRPr="00AB09BF">
      <w:rPr>
        <w:noProof/>
        <w:sz w:val="22"/>
        <w:szCs w:val="22"/>
      </w:rPr>
      <w:fldChar w:fldCharType="end"/>
    </w:r>
  </w:p>
  <w:p w:rsidR="00C0273D" w:rsidRDefault="00C0273D" w:rsidP="00C0273D">
    <w:pPr>
      <w:framePr w:w="7422" w:h="911" w:hRule="exact" w:hSpace="142" w:wrap="around" w:vAnchor="page" w:hAnchor="page" w:x="1449" w:y="1081"/>
    </w:pPr>
  </w:p>
  <w:p w:rsidR="00440C46" w:rsidRDefault="00440C46">
    <w:pPr>
      <w:spacing w:line="305" w:lineRule="exact"/>
      <w:rPr>
        <w:noProof/>
      </w:rPr>
    </w:pPr>
  </w:p>
  <w:p w:rsidR="00440C46" w:rsidRDefault="00440C46">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C46" w:rsidRDefault="00440C4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56CD9"/>
    <w:multiLevelType w:val="hybridMultilevel"/>
    <w:tmpl w:val="372C00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641212B"/>
    <w:multiLevelType w:val="hybridMultilevel"/>
    <w:tmpl w:val="4636E900"/>
    <w:lvl w:ilvl="0" w:tplc="4858EA22">
      <w:start w:val="1"/>
      <w:numFmt w:val="bullet"/>
      <w:lvlText w:val=""/>
      <w:lvlJc w:val="left"/>
      <w:pPr>
        <w:ind w:left="720" w:hanging="360"/>
      </w:pPr>
      <w:rPr>
        <w:rFonts w:ascii="Symbol" w:hAnsi="Symbol" w:hint="default"/>
        <w:b/>
        <w:i w:val="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02E6633"/>
    <w:multiLevelType w:val="hybridMultilevel"/>
    <w:tmpl w:val="D9ECB262"/>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1D5F737A"/>
    <w:multiLevelType w:val="hybridMultilevel"/>
    <w:tmpl w:val="E640AD74"/>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20DB1B71"/>
    <w:multiLevelType w:val="hybridMultilevel"/>
    <w:tmpl w:val="F118E94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23F36555"/>
    <w:multiLevelType w:val="hybridMultilevel"/>
    <w:tmpl w:val="73282D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40D4D82"/>
    <w:multiLevelType w:val="hybridMultilevel"/>
    <w:tmpl w:val="ABD46B98"/>
    <w:lvl w:ilvl="0" w:tplc="53F0A648">
      <w:numFmt w:val="bullet"/>
      <w:lvlText w:val="•"/>
      <w:lvlJc w:val="left"/>
      <w:pPr>
        <w:ind w:left="720" w:hanging="360"/>
      </w:pPr>
      <w:rPr>
        <w:rFonts w:ascii="CorpoA" w:eastAsia="Times New Roman" w:hAnsi="CorpoA" w:cs="Corpo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CC533E0"/>
    <w:multiLevelType w:val="hybridMultilevel"/>
    <w:tmpl w:val="CCAA3EA6"/>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nsid w:val="2D3340C6"/>
    <w:multiLevelType w:val="hybridMultilevel"/>
    <w:tmpl w:val="3AC879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E134D61"/>
    <w:multiLevelType w:val="hybridMultilevel"/>
    <w:tmpl w:val="71AADF28"/>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302E18CA"/>
    <w:multiLevelType w:val="hybridMultilevel"/>
    <w:tmpl w:val="14DA354E"/>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330504C5"/>
    <w:multiLevelType w:val="hybridMultilevel"/>
    <w:tmpl w:val="4BC66BAC"/>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39984CBB"/>
    <w:multiLevelType w:val="hybridMultilevel"/>
    <w:tmpl w:val="DE4806DE"/>
    <w:lvl w:ilvl="0" w:tplc="04070001">
      <w:start w:val="1"/>
      <w:numFmt w:val="bullet"/>
      <w:lvlText w:val=""/>
      <w:lvlJc w:val="left"/>
      <w:pPr>
        <w:ind w:left="1078" w:hanging="360"/>
      </w:pPr>
      <w:rPr>
        <w:rFonts w:ascii="Symbol" w:hAnsi="Symbol" w:hint="default"/>
      </w:rPr>
    </w:lvl>
    <w:lvl w:ilvl="1" w:tplc="04070003" w:tentative="1">
      <w:start w:val="1"/>
      <w:numFmt w:val="bullet"/>
      <w:lvlText w:val="o"/>
      <w:lvlJc w:val="left"/>
      <w:pPr>
        <w:ind w:left="1798" w:hanging="360"/>
      </w:pPr>
      <w:rPr>
        <w:rFonts w:ascii="Courier New" w:hAnsi="Courier New" w:hint="default"/>
      </w:rPr>
    </w:lvl>
    <w:lvl w:ilvl="2" w:tplc="04070005" w:tentative="1">
      <w:start w:val="1"/>
      <w:numFmt w:val="bullet"/>
      <w:lvlText w:val=""/>
      <w:lvlJc w:val="left"/>
      <w:pPr>
        <w:ind w:left="2518" w:hanging="360"/>
      </w:pPr>
      <w:rPr>
        <w:rFonts w:ascii="Wingdings" w:hAnsi="Wingdings" w:hint="default"/>
      </w:rPr>
    </w:lvl>
    <w:lvl w:ilvl="3" w:tplc="04070001" w:tentative="1">
      <w:start w:val="1"/>
      <w:numFmt w:val="bullet"/>
      <w:lvlText w:val=""/>
      <w:lvlJc w:val="left"/>
      <w:pPr>
        <w:ind w:left="3238" w:hanging="360"/>
      </w:pPr>
      <w:rPr>
        <w:rFonts w:ascii="Symbol" w:hAnsi="Symbol" w:hint="default"/>
      </w:rPr>
    </w:lvl>
    <w:lvl w:ilvl="4" w:tplc="04070003" w:tentative="1">
      <w:start w:val="1"/>
      <w:numFmt w:val="bullet"/>
      <w:lvlText w:val="o"/>
      <w:lvlJc w:val="left"/>
      <w:pPr>
        <w:ind w:left="3958" w:hanging="360"/>
      </w:pPr>
      <w:rPr>
        <w:rFonts w:ascii="Courier New" w:hAnsi="Courier New" w:hint="default"/>
      </w:rPr>
    </w:lvl>
    <w:lvl w:ilvl="5" w:tplc="04070005" w:tentative="1">
      <w:start w:val="1"/>
      <w:numFmt w:val="bullet"/>
      <w:lvlText w:val=""/>
      <w:lvlJc w:val="left"/>
      <w:pPr>
        <w:ind w:left="4678" w:hanging="360"/>
      </w:pPr>
      <w:rPr>
        <w:rFonts w:ascii="Wingdings" w:hAnsi="Wingdings" w:hint="default"/>
      </w:rPr>
    </w:lvl>
    <w:lvl w:ilvl="6" w:tplc="04070001" w:tentative="1">
      <w:start w:val="1"/>
      <w:numFmt w:val="bullet"/>
      <w:lvlText w:val=""/>
      <w:lvlJc w:val="left"/>
      <w:pPr>
        <w:ind w:left="5398" w:hanging="360"/>
      </w:pPr>
      <w:rPr>
        <w:rFonts w:ascii="Symbol" w:hAnsi="Symbol" w:hint="default"/>
      </w:rPr>
    </w:lvl>
    <w:lvl w:ilvl="7" w:tplc="04070003" w:tentative="1">
      <w:start w:val="1"/>
      <w:numFmt w:val="bullet"/>
      <w:lvlText w:val="o"/>
      <w:lvlJc w:val="left"/>
      <w:pPr>
        <w:ind w:left="6118" w:hanging="360"/>
      </w:pPr>
      <w:rPr>
        <w:rFonts w:ascii="Courier New" w:hAnsi="Courier New" w:hint="default"/>
      </w:rPr>
    </w:lvl>
    <w:lvl w:ilvl="8" w:tplc="04070005" w:tentative="1">
      <w:start w:val="1"/>
      <w:numFmt w:val="bullet"/>
      <w:lvlText w:val=""/>
      <w:lvlJc w:val="left"/>
      <w:pPr>
        <w:ind w:left="6838" w:hanging="360"/>
      </w:pPr>
      <w:rPr>
        <w:rFonts w:ascii="Wingdings" w:hAnsi="Wingdings" w:hint="default"/>
      </w:rPr>
    </w:lvl>
  </w:abstractNum>
  <w:abstractNum w:abstractNumId="14">
    <w:nsid w:val="3CCD3F55"/>
    <w:multiLevelType w:val="hybridMultilevel"/>
    <w:tmpl w:val="F8E40D24"/>
    <w:lvl w:ilvl="0" w:tplc="4858EA22">
      <w:start w:val="1"/>
      <w:numFmt w:val="bullet"/>
      <w:lvlText w:val=""/>
      <w:lvlJc w:val="left"/>
      <w:pPr>
        <w:tabs>
          <w:tab w:val="num" w:pos="246"/>
        </w:tabs>
        <w:ind w:left="473" w:hanging="32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40A83C37"/>
    <w:multiLevelType w:val="hybridMultilevel"/>
    <w:tmpl w:val="CB70FB9A"/>
    <w:lvl w:ilvl="0" w:tplc="F654ABD8">
      <w:start w:val="1"/>
      <w:numFmt w:val="bullet"/>
      <w:lvlText w:val=""/>
      <w:lvlJc w:val="left"/>
      <w:pPr>
        <w:tabs>
          <w:tab w:val="num" w:pos="170"/>
        </w:tabs>
        <w:ind w:left="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418B4173"/>
    <w:multiLevelType w:val="hybridMultilevel"/>
    <w:tmpl w:val="4D6801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1F800E6"/>
    <w:multiLevelType w:val="hybridMultilevel"/>
    <w:tmpl w:val="0100A9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54400BF"/>
    <w:multiLevelType w:val="hybridMultilevel"/>
    <w:tmpl w:val="C14ABC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45481348"/>
    <w:multiLevelType w:val="hybridMultilevel"/>
    <w:tmpl w:val="EC2C08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472B7ACC"/>
    <w:multiLevelType w:val="hybridMultilevel"/>
    <w:tmpl w:val="49BC0F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4AE62956"/>
    <w:multiLevelType w:val="hybridMultilevel"/>
    <w:tmpl w:val="52448578"/>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nsid w:val="4CAB7921"/>
    <w:multiLevelType w:val="hybridMultilevel"/>
    <w:tmpl w:val="302445CE"/>
    <w:lvl w:ilvl="0" w:tplc="4858EA22">
      <w:start w:val="1"/>
      <w:numFmt w:val="bullet"/>
      <w:lvlText w:val=""/>
      <w:lvlJc w:val="left"/>
      <w:pPr>
        <w:tabs>
          <w:tab w:val="num" w:pos="93"/>
        </w:tabs>
        <w:ind w:left="320" w:hanging="320"/>
      </w:pPr>
      <w:rPr>
        <w:rFonts w:ascii="Symbol" w:hAnsi="Symbol" w:hint="default"/>
        <w:b/>
        <w:i w:val="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4DB1516C"/>
    <w:multiLevelType w:val="hybridMultilevel"/>
    <w:tmpl w:val="A6522F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nsid w:val="57425894"/>
    <w:multiLevelType w:val="hybridMultilevel"/>
    <w:tmpl w:val="FB7A3D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62995D04"/>
    <w:multiLevelType w:val="hybridMultilevel"/>
    <w:tmpl w:val="543E4818"/>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nsid w:val="632853DC"/>
    <w:multiLevelType w:val="hybridMultilevel"/>
    <w:tmpl w:val="DD2464FC"/>
    <w:lvl w:ilvl="0" w:tplc="53F0A648">
      <w:numFmt w:val="bullet"/>
      <w:lvlText w:val="•"/>
      <w:lvlJc w:val="left"/>
      <w:pPr>
        <w:ind w:left="720" w:hanging="360"/>
      </w:pPr>
      <w:rPr>
        <w:rFonts w:ascii="CorpoA" w:eastAsia="Times New Roman" w:hAnsi="CorpoA" w:cs="Corpo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65315CD8"/>
    <w:multiLevelType w:val="hybridMultilevel"/>
    <w:tmpl w:val="4DA2BB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67475D31"/>
    <w:multiLevelType w:val="hybridMultilevel"/>
    <w:tmpl w:val="C41E43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677D7B43"/>
    <w:multiLevelType w:val="hybridMultilevel"/>
    <w:tmpl w:val="8EB061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683B624E"/>
    <w:multiLevelType w:val="hybridMultilevel"/>
    <w:tmpl w:val="4812539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nsid w:val="6B7B240F"/>
    <w:multiLevelType w:val="hybridMultilevel"/>
    <w:tmpl w:val="0D2CA10E"/>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nsid w:val="6BFC772D"/>
    <w:multiLevelType w:val="hybridMultilevel"/>
    <w:tmpl w:val="9F4E0B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6FE318A5"/>
    <w:multiLevelType w:val="hybridMultilevel"/>
    <w:tmpl w:val="D054E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746A4EED"/>
    <w:multiLevelType w:val="hybridMultilevel"/>
    <w:tmpl w:val="4D8204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760315BF"/>
    <w:multiLevelType w:val="multilevel"/>
    <w:tmpl w:val="EB442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7C46E61"/>
    <w:multiLevelType w:val="hybridMultilevel"/>
    <w:tmpl w:val="94E484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79004A6E"/>
    <w:multiLevelType w:val="hybridMultilevel"/>
    <w:tmpl w:val="23EEBD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25"/>
  </w:num>
  <w:num w:numId="4">
    <w:abstractNumId w:val="35"/>
  </w:num>
  <w:num w:numId="5">
    <w:abstractNumId w:val="16"/>
  </w:num>
  <w:num w:numId="6">
    <w:abstractNumId w:val="9"/>
  </w:num>
  <w:num w:numId="7">
    <w:abstractNumId w:val="19"/>
  </w:num>
  <w:num w:numId="8">
    <w:abstractNumId w:val="32"/>
  </w:num>
  <w:num w:numId="9">
    <w:abstractNumId w:val="0"/>
  </w:num>
  <w:num w:numId="10">
    <w:abstractNumId w:val="20"/>
  </w:num>
  <w:num w:numId="11">
    <w:abstractNumId w:val="27"/>
  </w:num>
  <w:num w:numId="12">
    <w:abstractNumId w:val="29"/>
  </w:num>
  <w:num w:numId="13">
    <w:abstractNumId w:val="15"/>
  </w:num>
  <w:num w:numId="14">
    <w:abstractNumId w:val="13"/>
  </w:num>
  <w:num w:numId="15">
    <w:abstractNumId w:val="21"/>
  </w:num>
  <w:num w:numId="16">
    <w:abstractNumId w:val="31"/>
  </w:num>
  <w:num w:numId="17">
    <w:abstractNumId w:val="3"/>
  </w:num>
  <w:num w:numId="18">
    <w:abstractNumId w:val="10"/>
  </w:num>
  <w:num w:numId="19">
    <w:abstractNumId w:val="12"/>
  </w:num>
  <w:num w:numId="20">
    <w:abstractNumId w:val="4"/>
  </w:num>
  <w:num w:numId="21">
    <w:abstractNumId w:val="22"/>
  </w:num>
  <w:num w:numId="22">
    <w:abstractNumId w:val="1"/>
  </w:num>
  <w:num w:numId="23">
    <w:abstractNumId w:val="8"/>
  </w:num>
  <w:num w:numId="24">
    <w:abstractNumId w:val="24"/>
  </w:num>
  <w:num w:numId="25">
    <w:abstractNumId w:val="33"/>
  </w:num>
  <w:num w:numId="26">
    <w:abstractNumId w:val="14"/>
  </w:num>
  <w:num w:numId="27">
    <w:abstractNumId w:val="6"/>
  </w:num>
  <w:num w:numId="28">
    <w:abstractNumId w:val="17"/>
  </w:num>
  <w:num w:numId="29">
    <w:abstractNumId w:val="7"/>
  </w:num>
  <w:num w:numId="30">
    <w:abstractNumId w:val="26"/>
  </w:num>
  <w:num w:numId="31">
    <w:abstractNumId w:val="34"/>
  </w:num>
  <w:num w:numId="32">
    <w:abstractNumId w:val="37"/>
  </w:num>
  <w:num w:numId="33">
    <w:abstractNumId w:val="18"/>
  </w:num>
  <w:num w:numId="34">
    <w:abstractNumId w:val="36"/>
  </w:num>
  <w:num w:numId="35">
    <w:abstractNumId w:val="28"/>
  </w:num>
  <w:num w:numId="36">
    <w:abstractNumId w:val="30"/>
  </w:num>
  <w:num w:numId="37">
    <w:abstractNumId w:val="23"/>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64" w:dllVersion="131078" w:nlCheck="1" w:checkStyle="1"/>
  <w:activeWritingStyle w:appName="MSWord" w:lang="de-DE"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2"/>
  </w:compat>
  <w:rsids>
    <w:rsidRoot w:val="00055848"/>
    <w:rsid w:val="000104B6"/>
    <w:rsid w:val="00033304"/>
    <w:rsid w:val="00041EFA"/>
    <w:rsid w:val="00047C1B"/>
    <w:rsid w:val="00055848"/>
    <w:rsid w:val="00057A91"/>
    <w:rsid w:val="00070920"/>
    <w:rsid w:val="00087A10"/>
    <w:rsid w:val="00097334"/>
    <w:rsid w:val="000A0595"/>
    <w:rsid w:val="000B080B"/>
    <w:rsid w:val="000B163B"/>
    <w:rsid w:val="000B7E66"/>
    <w:rsid w:val="000C3A88"/>
    <w:rsid w:val="000D1A7B"/>
    <w:rsid w:val="000D6B53"/>
    <w:rsid w:val="000E139F"/>
    <w:rsid w:val="000F4C95"/>
    <w:rsid w:val="000F768A"/>
    <w:rsid w:val="001030BB"/>
    <w:rsid w:val="0011345E"/>
    <w:rsid w:val="0012122B"/>
    <w:rsid w:val="0013008F"/>
    <w:rsid w:val="0013147F"/>
    <w:rsid w:val="00142BDA"/>
    <w:rsid w:val="001816BC"/>
    <w:rsid w:val="001A3BF0"/>
    <w:rsid w:val="001A6F7D"/>
    <w:rsid w:val="001B297E"/>
    <w:rsid w:val="001B774C"/>
    <w:rsid w:val="001D4D06"/>
    <w:rsid w:val="0023468E"/>
    <w:rsid w:val="002506FD"/>
    <w:rsid w:val="00253AE5"/>
    <w:rsid w:val="0026598F"/>
    <w:rsid w:val="00273D1E"/>
    <w:rsid w:val="00282D08"/>
    <w:rsid w:val="00295DC7"/>
    <w:rsid w:val="00295E71"/>
    <w:rsid w:val="002A55D4"/>
    <w:rsid w:val="002B295E"/>
    <w:rsid w:val="002C013E"/>
    <w:rsid w:val="002C1F22"/>
    <w:rsid w:val="002C3F64"/>
    <w:rsid w:val="002C546C"/>
    <w:rsid w:val="002D3BCE"/>
    <w:rsid w:val="002E1876"/>
    <w:rsid w:val="002F0573"/>
    <w:rsid w:val="002F282C"/>
    <w:rsid w:val="002F48D0"/>
    <w:rsid w:val="003055FF"/>
    <w:rsid w:val="00306F7E"/>
    <w:rsid w:val="0035074F"/>
    <w:rsid w:val="003534D4"/>
    <w:rsid w:val="00353B7B"/>
    <w:rsid w:val="00353E35"/>
    <w:rsid w:val="003545DB"/>
    <w:rsid w:val="003626DA"/>
    <w:rsid w:val="00367FD0"/>
    <w:rsid w:val="00375D53"/>
    <w:rsid w:val="003765CE"/>
    <w:rsid w:val="00387FA0"/>
    <w:rsid w:val="00392F55"/>
    <w:rsid w:val="003A0078"/>
    <w:rsid w:val="003A7F6B"/>
    <w:rsid w:val="003B6452"/>
    <w:rsid w:val="003D2D8A"/>
    <w:rsid w:val="003D51EA"/>
    <w:rsid w:val="003E0482"/>
    <w:rsid w:val="003F0CA1"/>
    <w:rsid w:val="004147AC"/>
    <w:rsid w:val="00417D29"/>
    <w:rsid w:val="00420C96"/>
    <w:rsid w:val="00432CE3"/>
    <w:rsid w:val="00440C46"/>
    <w:rsid w:val="00450E24"/>
    <w:rsid w:val="00451391"/>
    <w:rsid w:val="00465511"/>
    <w:rsid w:val="00474F90"/>
    <w:rsid w:val="004836B8"/>
    <w:rsid w:val="004969E4"/>
    <w:rsid w:val="004A1E08"/>
    <w:rsid w:val="004C5A76"/>
    <w:rsid w:val="004C6F23"/>
    <w:rsid w:val="004E3830"/>
    <w:rsid w:val="004E48C1"/>
    <w:rsid w:val="004F2AFF"/>
    <w:rsid w:val="00500B08"/>
    <w:rsid w:val="00501982"/>
    <w:rsid w:val="00501AA0"/>
    <w:rsid w:val="005048BE"/>
    <w:rsid w:val="005135F7"/>
    <w:rsid w:val="00517A45"/>
    <w:rsid w:val="00533BAD"/>
    <w:rsid w:val="005369B1"/>
    <w:rsid w:val="00545EE8"/>
    <w:rsid w:val="005716C7"/>
    <w:rsid w:val="0057398D"/>
    <w:rsid w:val="00575FAE"/>
    <w:rsid w:val="005817C4"/>
    <w:rsid w:val="00584690"/>
    <w:rsid w:val="005846B8"/>
    <w:rsid w:val="00595CF8"/>
    <w:rsid w:val="00597283"/>
    <w:rsid w:val="005B6E25"/>
    <w:rsid w:val="005C0B75"/>
    <w:rsid w:val="005C261D"/>
    <w:rsid w:val="005C3998"/>
    <w:rsid w:val="005C5B31"/>
    <w:rsid w:val="005C7903"/>
    <w:rsid w:val="005D26B6"/>
    <w:rsid w:val="005D4619"/>
    <w:rsid w:val="005D502E"/>
    <w:rsid w:val="005E2876"/>
    <w:rsid w:val="005E5B7E"/>
    <w:rsid w:val="005E6B2E"/>
    <w:rsid w:val="005F4D73"/>
    <w:rsid w:val="006044CF"/>
    <w:rsid w:val="006177CC"/>
    <w:rsid w:val="00627DB2"/>
    <w:rsid w:val="006460F6"/>
    <w:rsid w:val="0064739C"/>
    <w:rsid w:val="006677A1"/>
    <w:rsid w:val="0068419E"/>
    <w:rsid w:val="0069654D"/>
    <w:rsid w:val="0069676E"/>
    <w:rsid w:val="00696AA8"/>
    <w:rsid w:val="006A3F87"/>
    <w:rsid w:val="006B3452"/>
    <w:rsid w:val="006C2D4C"/>
    <w:rsid w:val="006D28E2"/>
    <w:rsid w:val="006D5416"/>
    <w:rsid w:val="006D5C97"/>
    <w:rsid w:val="006E2FB5"/>
    <w:rsid w:val="006F1AA9"/>
    <w:rsid w:val="006F620D"/>
    <w:rsid w:val="00702500"/>
    <w:rsid w:val="00715584"/>
    <w:rsid w:val="00717146"/>
    <w:rsid w:val="007438AF"/>
    <w:rsid w:val="007518C6"/>
    <w:rsid w:val="007574FA"/>
    <w:rsid w:val="00763700"/>
    <w:rsid w:val="007658CE"/>
    <w:rsid w:val="00771396"/>
    <w:rsid w:val="0078076F"/>
    <w:rsid w:val="007846D6"/>
    <w:rsid w:val="007975CD"/>
    <w:rsid w:val="007A4EB3"/>
    <w:rsid w:val="007A6EF7"/>
    <w:rsid w:val="007B0D24"/>
    <w:rsid w:val="007C0BF6"/>
    <w:rsid w:val="007D480D"/>
    <w:rsid w:val="007F05AF"/>
    <w:rsid w:val="007F18D1"/>
    <w:rsid w:val="007F4B24"/>
    <w:rsid w:val="00805178"/>
    <w:rsid w:val="00806167"/>
    <w:rsid w:val="00816371"/>
    <w:rsid w:val="008266B6"/>
    <w:rsid w:val="00835F6F"/>
    <w:rsid w:val="00860781"/>
    <w:rsid w:val="00861312"/>
    <w:rsid w:val="0086166C"/>
    <w:rsid w:val="00865E33"/>
    <w:rsid w:val="008757D8"/>
    <w:rsid w:val="008958E2"/>
    <w:rsid w:val="008A2BFE"/>
    <w:rsid w:val="008A7CF3"/>
    <w:rsid w:val="008B30A9"/>
    <w:rsid w:val="008C1032"/>
    <w:rsid w:val="008C3334"/>
    <w:rsid w:val="008D0655"/>
    <w:rsid w:val="008D19ED"/>
    <w:rsid w:val="008D7116"/>
    <w:rsid w:val="008E1754"/>
    <w:rsid w:val="008F1DDE"/>
    <w:rsid w:val="008F262D"/>
    <w:rsid w:val="00906485"/>
    <w:rsid w:val="00910E86"/>
    <w:rsid w:val="009112AD"/>
    <w:rsid w:val="00913A05"/>
    <w:rsid w:val="0092236E"/>
    <w:rsid w:val="009255FD"/>
    <w:rsid w:val="00947690"/>
    <w:rsid w:val="00950560"/>
    <w:rsid w:val="00957A1F"/>
    <w:rsid w:val="00957B3E"/>
    <w:rsid w:val="00986786"/>
    <w:rsid w:val="009A2278"/>
    <w:rsid w:val="009D1F4B"/>
    <w:rsid w:val="009F3E1E"/>
    <w:rsid w:val="00A065F3"/>
    <w:rsid w:val="00A06EB7"/>
    <w:rsid w:val="00A234CE"/>
    <w:rsid w:val="00A3288F"/>
    <w:rsid w:val="00A334B9"/>
    <w:rsid w:val="00A532CF"/>
    <w:rsid w:val="00A608D7"/>
    <w:rsid w:val="00A60A6F"/>
    <w:rsid w:val="00A727AC"/>
    <w:rsid w:val="00A74F39"/>
    <w:rsid w:val="00A87EA6"/>
    <w:rsid w:val="00AA0395"/>
    <w:rsid w:val="00AB09BF"/>
    <w:rsid w:val="00AB27D3"/>
    <w:rsid w:val="00AD019C"/>
    <w:rsid w:val="00AE1ABD"/>
    <w:rsid w:val="00AE21AC"/>
    <w:rsid w:val="00AE3D4E"/>
    <w:rsid w:val="00AE643A"/>
    <w:rsid w:val="00AE653C"/>
    <w:rsid w:val="00B12DC3"/>
    <w:rsid w:val="00B206D5"/>
    <w:rsid w:val="00B63518"/>
    <w:rsid w:val="00B7479C"/>
    <w:rsid w:val="00BB4786"/>
    <w:rsid w:val="00BC1F96"/>
    <w:rsid w:val="00BC40EB"/>
    <w:rsid w:val="00BD0F14"/>
    <w:rsid w:val="00BD48C2"/>
    <w:rsid w:val="00BD6E0B"/>
    <w:rsid w:val="00BE2FA7"/>
    <w:rsid w:val="00BF18EE"/>
    <w:rsid w:val="00C0273D"/>
    <w:rsid w:val="00C12CF0"/>
    <w:rsid w:val="00C25EE3"/>
    <w:rsid w:val="00C37BD0"/>
    <w:rsid w:val="00C45988"/>
    <w:rsid w:val="00C479B4"/>
    <w:rsid w:val="00C57504"/>
    <w:rsid w:val="00C7168A"/>
    <w:rsid w:val="00C8330C"/>
    <w:rsid w:val="00C874D2"/>
    <w:rsid w:val="00C9414F"/>
    <w:rsid w:val="00CB0B98"/>
    <w:rsid w:val="00CB41BF"/>
    <w:rsid w:val="00CB668A"/>
    <w:rsid w:val="00CD14E6"/>
    <w:rsid w:val="00CD3ACF"/>
    <w:rsid w:val="00CE03B2"/>
    <w:rsid w:val="00CE28AD"/>
    <w:rsid w:val="00D20408"/>
    <w:rsid w:val="00D21FE5"/>
    <w:rsid w:val="00D31CE7"/>
    <w:rsid w:val="00D32D78"/>
    <w:rsid w:val="00D35E18"/>
    <w:rsid w:val="00D41BD6"/>
    <w:rsid w:val="00D52127"/>
    <w:rsid w:val="00D55FB6"/>
    <w:rsid w:val="00D649D7"/>
    <w:rsid w:val="00D70198"/>
    <w:rsid w:val="00D767FA"/>
    <w:rsid w:val="00D84B85"/>
    <w:rsid w:val="00D84C98"/>
    <w:rsid w:val="00D922C2"/>
    <w:rsid w:val="00DA1AE7"/>
    <w:rsid w:val="00DA57EF"/>
    <w:rsid w:val="00DA66B0"/>
    <w:rsid w:val="00DD49AE"/>
    <w:rsid w:val="00DE1773"/>
    <w:rsid w:val="00DE33C9"/>
    <w:rsid w:val="00DF31B4"/>
    <w:rsid w:val="00DF4BDE"/>
    <w:rsid w:val="00E1048E"/>
    <w:rsid w:val="00E10683"/>
    <w:rsid w:val="00E43C76"/>
    <w:rsid w:val="00E535A7"/>
    <w:rsid w:val="00E6084B"/>
    <w:rsid w:val="00E62F44"/>
    <w:rsid w:val="00E76733"/>
    <w:rsid w:val="00E800D8"/>
    <w:rsid w:val="00E94758"/>
    <w:rsid w:val="00E96A1E"/>
    <w:rsid w:val="00EB6CE7"/>
    <w:rsid w:val="00EB70BA"/>
    <w:rsid w:val="00EC0A8C"/>
    <w:rsid w:val="00ED02D4"/>
    <w:rsid w:val="00ED275F"/>
    <w:rsid w:val="00ED487E"/>
    <w:rsid w:val="00EF7A9F"/>
    <w:rsid w:val="00F03900"/>
    <w:rsid w:val="00F33060"/>
    <w:rsid w:val="00F41DB3"/>
    <w:rsid w:val="00F422CB"/>
    <w:rsid w:val="00F60E53"/>
    <w:rsid w:val="00F6170D"/>
    <w:rsid w:val="00F65156"/>
    <w:rsid w:val="00F65396"/>
    <w:rsid w:val="00F66B4F"/>
    <w:rsid w:val="00F82DEC"/>
    <w:rsid w:val="00F86C2A"/>
    <w:rsid w:val="00F93556"/>
    <w:rsid w:val="00F96FF2"/>
    <w:rsid w:val="00FA1E63"/>
    <w:rsid w:val="00FA6A20"/>
    <w:rsid w:val="00FA6DE4"/>
    <w:rsid w:val="00FB45A8"/>
    <w:rsid w:val="00FB574F"/>
    <w:rsid w:val="00FB576E"/>
    <w:rsid w:val="00FC0546"/>
    <w:rsid w:val="00FD2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C3F64"/>
    <w:pPr>
      <w:spacing w:after="380" w:line="380" w:lineRule="atLeast"/>
    </w:pPr>
    <w:rPr>
      <w:rFonts w:ascii="CorpoA" w:hAnsi="CorpoA"/>
      <w:sz w:val="26"/>
    </w:rPr>
  </w:style>
  <w:style w:type="paragraph" w:styleId="Titolo1">
    <w:name w:val="heading 1"/>
    <w:basedOn w:val="Normale"/>
    <w:next w:val="Titolo2"/>
    <w:link w:val="Titolo1Carattere"/>
    <w:qFormat/>
    <w:rsid w:val="00055848"/>
    <w:pPr>
      <w:keepNext/>
      <w:spacing w:before="240" w:after="60" w:line="440" w:lineRule="exact"/>
      <w:outlineLvl w:val="0"/>
    </w:pPr>
    <w:rPr>
      <w:rFonts w:ascii="CorpoS" w:hAnsi="CorpoS"/>
      <w:b/>
      <w:kern w:val="28"/>
      <w:sz w:val="36"/>
    </w:rPr>
  </w:style>
  <w:style w:type="paragraph" w:styleId="Titolo2">
    <w:name w:val="heading 2"/>
    <w:basedOn w:val="Normale"/>
    <w:next w:val="Normale"/>
    <w:link w:val="Titolo2Carattere"/>
    <w:unhideWhenUsed/>
    <w:qFormat/>
    <w:rsid w:val="00055848"/>
    <w:pPr>
      <w:keepNext/>
      <w:keepLines/>
      <w:spacing w:before="200" w:after="0"/>
      <w:outlineLvl w:val="1"/>
    </w:pPr>
    <w:rPr>
      <w:rFonts w:asciiTheme="majorHAnsi" w:eastAsiaTheme="majorEastAsia" w:hAnsiTheme="majorHAnsi" w:cstheme="majorBidi"/>
      <w:b/>
      <w:bCs/>
      <w:color w:val="4F81BD" w:themeColor="accent1"/>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aliases w:val="Kopfzeile Char, Char1 Char, Char1"/>
    <w:basedOn w:val="Normale"/>
    <w:link w:val="IntestazioneCaratter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link w:val="PidipaginaCarattere"/>
    <w:semiHidden/>
    <w:rsid w:val="002C3F64"/>
    <w:pPr>
      <w:tabs>
        <w:tab w:val="center" w:pos="4536"/>
        <w:tab w:val="right" w:pos="9072"/>
      </w:tabs>
    </w:pPr>
  </w:style>
  <w:style w:type="character" w:styleId="Collegamentoipertestuale">
    <w:name w:val="Hyperlink"/>
    <w:basedOn w:val="Carpredefinitoparagrafo"/>
    <w:semiHidden/>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val="en-GB" w:eastAsia="en-US"/>
    </w:rPr>
  </w:style>
  <w:style w:type="character" w:customStyle="1" w:styleId="FormatvorlageZchn">
    <w:name w:val="Formatvorlage Zchn"/>
    <w:basedOn w:val="41Continoustext11ptboldZchnZchn"/>
    <w:link w:val="Formatvorlage"/>
    <w:rsid w:val="002C3F64"/>
    <w:rPr>
      <w:rFonts w:ascii="CorpoADem" w:hAnsi="CorpoADem"/>
      <w:b/>
      <w:sz w:val="22"/>
      <w:lang w:val="de-DE"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de-DE"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de-DE" w:eastAsia="de-DE" w:bidi="ar-SA"/>
    </w:rPr>
  </w:style>
  <w:style w:type="character" w:customStyle="1" w:styleId="Footer9ptZchn">
    <w:name w:val="Footer 9pt Zchn"/>
    <w:basedOn w:val="Carpredefinitoparagrafo"/>
    <w:link w:val="Footer9pt"/>
    <w:rsid w:val="002C3F64"/>
    <w:rPr>
      <w:rFonts w:ascii="CorpoS" w:hAnsi="CorpoS"/>
      <w:noProof/>
      <w:sz w:val="18"/>
      <w:lang w:val="de-DE" w:eastAsia="de-DE" w:bidi="ar-SA"/>
    </w:rPr>
  </w:style>
  <w:style w:type="paragraph" w:styleId="Mappadocumento">
    <w:name w:val="Document Map"/>
    <w:basedOn w:val="Normale"/>
    <w:link w:val="MappadocumentoCarattere"/>
    <w:semiHidden/>
    <w:rsid w:val="001B774C"/>
    <w:pPr>
      <w:shd w:val="clear" w:color="auto" w:fill="000080"/>
    </w:pPr>
    <w:rPr>
      <w:rFonts w:ascii="Tahoma" w:hAnsi="Tahoma" w:cs="Tahoma"/>
      <w:sz w:val="20"/>
    </w:rPr>
  </w:style>
  <w:style w:type="paragraph" w:styleId="Testofumetto">
    <w:name w:val="Balloon Text"/>
    <w:basedOn w:val="Normale"/>
    <w:link w:val="TestofumettoCarattere"/>
    <w:uiPriority w:val="99"/>
    <w:semiHidden/>
    <w:rsid w:val="001B774C"/>
    <w:rPr>
      <w:rFonts w:ascii="Tahoma" w:hAnsi="Tahoma" w:cs="Tahoma"/>
      <w:sz w:val="16"/>
      <w:szCs w:val="16"/>
    </w:rPr>
  </w:style>
  <w:style w:type="character" w:customStyle="1" w:styleId="Titolo1Carattere">
    <w:name w:val="Titolo 1 Carattere"/>
    <w:basedOn w:val="Carpredefinitoparagrafo"/>
    <w:link w:val="Titolo1"/>
    <w:rsid w:val="00055848"/>
    <w:rPr>
      <w:rFonts w:ascii="CorpoS" w:hAnsi="CorpoS"/>
      <w:b/>
      <w:kern w:val="28"/>
      <w:sz w:val="36"/>
    </w:rPr>
  </w:style>
  <w:style w:type="paragraph" w:customStyle="1" w:styleId="21Headline">
    <w:name w:val="2.1 Headline"/>
    <w:next w:val="Normale"/>
    <w:rsid w:val="00055848"/>
    <w:pPr>
      <w:spacing w:after="340" w:line="440" w:lineRule="atLeast"/>
    </w:pPr>
    <w:rPr>
      <w:rFonts w:ascii="CorpoA" w:hAnsi="CorpoA"/>
      <w:noProof/>
      <w:sz w:val="36"/>
    </w:rPr>
  </w:style>
  <w:style w:type="paragraph" w:customStyle="1" w:styleId="Heading">
    <w:name w:val="Heading"/>
    <w:next w:val="Introductory"/>
    <w:rsid w:val="00055848"/>
    <w:pPr>
      <w:spacing w:after="340" w:line="440" w:lineRule="atLeast"/>
    </w:pPr>
    <w:rPr>
      <w:rFonts w:ascii="CorpoA" w:hAnsi="CorpoA"/>
      <w:noProof/>
      <w:sz w:val="36"/>
    </w:rPr>
  </w:style>
  <w:style w:type="paragraph" w:customStyle="1" w:styleId="Introductory">
    <w:name w:val="Introductory"/>
    <w:rsid w:val="00055848"/>
    <w:pPr>
      <w:spacing w:after="340" w:line="340" w:lineRule="atLeast"/>
    </w:pPr>
    <w:rPr>
      <w:rFonts w:ascii="CorpoA" w:hAnsi="CorpoA"/>
      <w:b/>
      <w:bCs/>
      <w:noProof/>
      <w:sz w:val="22"/>
    </w:rPr>
  </w:style>
  <w:style w:type="character" w:customStyle="1" w:styleId="IntestazioneCarattere">
    <w:name w:val="Intestazione Carattere"/>
    <w:aliases w:val="Kopfzeile Char Carattere, Char1 Char Carattere, Char1 Carattere"/>
    <w:basedOn w:val="Carpredefinitoparagrafo"/>
    <w:link w:val="Intestazione"/>
    <w:semiHidden/>
    <w:rsid w:val="00055848"/>
    <w:rPr>
      <w:rFonts w:ascii="CorpoA" w:hAnsi="CorpoA"/>
      <w:sz w:val="26"/>
    </w:rPr>
  </w:style>
  <w:style w:type="character" w:customStyle="1" w:styleId="Titolo2Carattere">
    <w:name w:val="Titolo 2 Carattere"/>
    <w:basedOn w:val="Carpredefinitoparagrafo"/>
    <w:link w:val="Titolo2"/>
    <w:rsid w:val="00055848"/>
    <w:rPr>
      <w:rFonts w:asciiTheme="majorHAnsi" w:eastAsiaTheme="majorEastAsia" w:hAnsiTheme="majorHAnsi" w:cstheme="majorBidi"/>
      <w:b/>
      <w:bCs/>
      <w:color w:val="4F81BD" w:themeColor="accent1"/>
      <w:sz w:val="26"/>
      <w:szCs w:val="26"/>
    </w:rPr>
  </w:style>
  <w:style w:type="character" w:customStyle="1" w:styleId="PidipaginaCarattere">
    <w:name w:val="Piè di pagina Carattere"/>
    <w:basedOn w:val="Carpredefinitoparagrafo"/>
    <w:link w:val="Pidipagina"/>
    <w:semiHidden/>
    <w:rsid w:val="005D502E"/>
    <w:rPr>
      <w:rFonts w:ascii="CorpoA" w:hAnsi="CorpoA"/>
      <w:sz w:val="26"/>
    </w:rPr>
  </w:style>
  <w:style w:type="character" w:customStyle="1" w:styleId="MappadocumentoCarattere">
    <w:name w:val="Mappa documento Carattere"/>
    <w:basedOn w:val="Carpredefinitoparagrafo"/>
    <w:link w:val="Mappadocumento"/>
    <w:semiHidden/>
    <w:rsid w:val="005D502E"/>
    <w:rPr>
      <w:rFonts w:ascii="Tahoma" w:hAnsi="Tahoma" w:cs="Tahoma"/>
      <w:shd w:val="clear" w:color="auto" w:fill="000080"/>
    </w:rPr>
  </w:style>
  <w:style w:type="paragraph" w:customStyle="1" w:styleId="Sprechblasentext1">
    <w:name w:val="Sprechblasentext1"/>
    <w:basedOn w:val="Normale"/>
    <w:semiHidden/>
    <w:rsid w:val="005D502E"/>
    <w:rPr>
      <w:rFonts w:ascii="Tahoma" w:hAnsi="Tahoma" w:cs="Tahoma"/>
      <w:sz w:val="16"/>
      <w:szCs w:val="16"/>
    </w:rPr>
  </w:style>
  <w:style w:type="character" w:customStyle="1" w:styleId="SprechblasentextZchn">
    <w:name w:val="Sprechblasentext Zchn"/>
    <w:semiHidden/>
    <w:locked/>
    <w:rsid w:val="005D502E"/>
    <w:rPr>
      <w:rFonts w:cs="Times New Roman"/>
      <w:sz w:val="2"/>
    </w:rPr>
  </w:style>
  <w:style w:type="character" w:styleId="Rimandocommento">
    <w:name w:val="annotation reference"/>
    <w:rsid w:val="005D502E"/>
    <w:rPr>
      <w:rFonts w:cs="Times New Roman"/>
      <w:sz w:val="16"/>
    </w:rPr>
  </w:style>
  <w:style w:type="paragraph" w:styleId="Testocommento">
    <w:name w:val="annotation text"/>
    <w:basedOn w:val="Normale"/>
    <w:link w:val="TestocommentoCarattere"/>
    <w:rsid w:val="005D502E"/>
    <w:rPr>
      <w:sz w:val="20"/>
    </w:rPr>
  </w:style>
  <w:style w:type="character" w:customStyle="1" w:styleId="TestocommentoCarattere">
    <w:name w:val="Testo commento Carattere"/>
    <w:basedOn w:val="Carpredefinitoparagrafo"/>
    <w:link w:val="Testocommento"/>
    <w:rsid w:val="005D502E"/>
    <w:rPr>
      <w:rFonts w:ascii="CorpoA" w:hAnsi="CorpoA"/>
    </w:rPr>
  </w:style>
  <w:style w:type="paragraph" w:customStyle="1" w:styleId="Kommentarthema1">
    <w:name w:val="Kommentarthema1"/>
    <w:basedOn w:val="Testocommento"/>
    <w:next w:val="Testocommento"/>
    <w:rsid w:val="005D502E"/>
    <w:pPr>
      <w:spacing w:line="240" w:lineRule="auto"/>
    </w:pPr>
    <w:rPr>
      <w:b/>
      <w:bCs/>
    </w:rPr>
  </w:style>
  <w:style w:type="character" w:customStyle="1" w:styleId="KommentarthemaZchn">
    <w:name w:val="Kommentarthema Zchn"/>
    <w:locked/>
    <w:rsid w:val="005D502E"/>
    <w:rPr>
      <w:rFonts w:ascii="CorpoA" w:hAnsi="CorpoA" w:cs="Times New Roman"/>
      <w:b/>
      <w:bCs/>
    </w:rPr>
  </w:style>
  <w:style w:type="character" w:styleId="Enfasigrassetto">
    <w:name w:val="Strong"/>
    <w:qFormat/>
    <w:rsid w:val="005D502E"/>
    <w:rPr>
      <w:rFonts w:cs="Times New Roman"/>
      <w:b/>
      <w:bCs/>
    </w:rPr>
  </w:style>
  <w:style w:type="character" w:customStyle="1" w:styleId="TestofumettoCarattere">
    <w:name w:val="Testo fumetto Carattere"/>
    <w:basedOn w:val="Carpredefinitoparagrafo"/>
    <w:link w:val="Testofumetto"/>
    <w:uiPriority w:val="99"/>
    <w:semiHidden/>
    <w:rsid w:val="005D502E"/>
    <w:rPr>
      <w:rFonts w:ascii="Tahoma" w:hAnsi="Tahoma" w:cs="Tahoma"/>
      <w:sz w:val="16"/>
      <w:szCs w:val="16"/>
    </w:rPr>
  </w:style>
  <w:style w:type="paragraph" w:customStyle="1" w:styleId="40Continuoustext11pt">
    <w:name w:val="4.0 Continuous text 11pt"/>
    <w:rsid w:val="005D502E"/>
    <w:pPr>
      <w:widowControl w:val="0"/>
      <w:spacing w:after="340" w:line="340" w:lineRule="atLeast"/>
    </w:pPr>
    <w:rPr>
      <w:rFonts w:ascii="CorpoA" w:hAnsi="CorpoA"/>
      <w:sz w:val="22"/>
    </w:rPr>
  </w:style>
  <w:style w:type="character" w:customStyle="1" w:styleId="40Continuoustext11ptZchnZchn">
    <w:name w:val="4.0 Continuous text 11pt Zchn Zchn"/>
    <w:locked/>
    <w:rsid w:val="005D502E"/>
    <w:rPr>
      <w:rFonts w:ascii="CorpoA" w:hAnsi="CorpoA"/>
      <w:sz w:val="22"/>
      <w:lang w:val="de-DE" w:eastAsia="de-DE" w:bidi="ar-SA"/>
    </w:rPr>
  </w:style>
  <w:style w:type="paragraph" w:styleId="Testonormale">
    <w:name w:val="Plain Text"/>
    <w:basedOn w:val="Normale"/>
    <w:link w:val="TestonormaleCarattere"/>
    <w:rsid w:val="005D502E"/>
    <w:pPr>
      <w:spacing w:after="0" w:line="240" w:lineRule="auto"/>
    </w:pPr>
    <w:rPr>
      <w:rFonts w:ascii="Consolas" w:hAnsi="Consolas"/>
      <w:sz w:val="21"/>
      <w:szCs w:val="21"/>
      <w:lang w:eastAsia="en-US"/>
    </w:rPr>
  </w:style>
  <w:style w:type="character" w:customStyle="1" w:styleId="TestonormaleCarattere">
    <w:name w:val="Testo normale Carattere"/>
    <w:basedOn w:val="Carpredefinitoparagrafo"/>
    <w:link w:val="Testonormale"/>
    <w:rsid w:val="005D502E"/>
    <w:rPr>
      <w:rFonts w:ascii="Consolas" w:hAnsi="Consolas"/>
      <w:sz w:val="21"/>
      <w:szCs w:val="21"/>
      <w:lang w:eastAsia="en-US"/>
    </w:rPr>
  </w:style>
  <w:style w:type="paragraph" w:styleId="Testonotaapidipagina">
    <w:name w:val="footnote text"/>
    <w:basedOn w:val="Normale"/>
    <w:link w:val="TestonotaapidipaginaCarattere"/>
    <w:rsid w:val="005D502E"/>
    <w:rPr>
      <w:sz w:val="20"/>
    </w:rPr>
  </w:style>
  <w:style w:type="character" w:customStyle="1" w:styleId="TestonotaapidipaginaCarattere">
    <w:name w:val="Testo nota a piè di pagina Carattere"/>
    <w:basedOn w:val="Carpredefinitoparagrafo"/>
    <w:link w:val="Testonotaapidipagina"/>
    <w:rsid w:val="005D502E"/>
    <w:rPr>
      <w:rFonts w:ascii="CorpoA" w:hAnsi="CorpoA"/>
    </w:rPr>
  </w:style>
  <w:style w:type="character" w:styleId="Rimandonotaapidipagina">
    <w:name w:val="footnote reference"/>
    <w:rsid w:val="005D502E"/>
    <w:rPr>
      <w:rFonts w:cs="Times New Roman"/>
      <w:vertAlign w:val="superscript"/>
    </w:rPr>
  </w:style>
  <w:style w:type="paragraph" w:customStyle="1" w:styleId="berarbeitung1">
    <w:name w:val="Überarbeitung1"/>
    <w:hidden/>
    <w:semiHidden/>
    <w:rsid w:val="005D502E"/>
    <w:rPr>
      <w:rFonts w:ascii="CorpoA" w:hAnsi="CorpoA"/>
      <w:sz w:val="26"/>
    </w:rPr>
  </w:style>
  <w:style w:type="paragraph" w:customStyle="1" w:styleId="50Closing11pt">
    <w:name w:val="5.0 Closing 11pt"/>
    <w:basedOn w:val="Normale"/>
    <w:uiPriority w:val="99"/>
    <w:rsid w:val="005D502E"/>
    <w:pPr>
      <w:widowControl w:val="0"/>
      <w:suppressAutoHyphens/>
      <w:spacing w:after="0" w:line="340" w:lineRule="atLeast"/>
    </w:pPr>
    <w:rPr>
      <w:sz w:val="22"/>
    </w:rPr>
  </w:style>
  <w:style w:type="paragraph" w:customStyle="1" w:styleId="DCNormal">
    <w:name w:val="DCNormal"/>
    <w:rsid w:val="005D502E"/>
    <w:pPr>
      <w:widowControl w:val="0"/>
      <w:spacing w:after="340" w:line="340" w:lineRule="atLeast"/>
    </w:pPr>
    <w:rPr>
      <w:rFonts w:ascii="CorpoA" w:eastAsia="MS Mincho" w:hAnsi="CorpoA"/>
      <w:sz w:val="22"/>
      <w:szCs w:val="22"/>
    </w:rPr>
  </w:style>
  <w:style w:type="paragraph" w:styleId="Soggettocommento">
    <w:name w:val="annotation subject"/>
    <w:basedOn w:val="Testocommento"/>
    <w:next w:val="Testocommento"/>
    <w:link w:val="SoggettocommentoCarattere"/>
    <w:rsid w:val="00392F55"/>
    <w:pPr>
      <w:spacing w:line="240" w:lineRule="auto"/>
    </w:pPr>
    <w:rPr>
      <w:b/>
      <w:bCs/>
    </w:rPr>
  </w:style>
  <w:style w:type="character" w:customStyle="1" w:styleId="SoggettocommentoCarattere">
    <w:name w:val="Soggetto commento Carattere"/>
    <w:basedOn w:val="TestocommentoCarattere"/>
    <w:link w:val="Soggettocommento"/>
    <w:rsid w:val="00392F55"/>
    <w:rPr>
      <w:rFonts w:ascii="CorpoA" w:hAnsi="Corpo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C3F64"/>
    <w:pPr>
      <w:spacing w:after="380" w:line="380" w:lineRule="atLeast"/>
    </w:pPr>
    <w:rPr>
      <w:rFonts w:ascii="CorpoA" w:hAnsi="CorpoA"/>
      <w:sz w:val="26"/>
    </w:rPr>
  </w:style>
  <w:style w:type="paragraph" w:styleId="Titolo1">
    <w:name w:val="heading 1"/>
    <w:basedOn w:val="Normale"/>
    <w:next w:val="Titolo2"/>
    <w:link w:val="Titolo1Carattere"/>
    <w:qFormat/>
    <w:rsid w:val="00055848"/>
    <w:pPr>
      <w:keepNext/>
      <w:spacing w:before="240" w:after="60" w:line="440" w:lineRule="exact"/>
      <w:outlineLvl w:val="0"/>
    </w:pPr>
    <w:rPr>
      <w:rFonts w:ascii="CorpoS" w:hAnsi="CorpoS"/>
      <w:b/>
      <w:kern w:val="28"/>
      <w:sz w:val="36"/>
    </w:rPr>
  </w:style>
  <w:style w:type="paragraph" w:styleId="Titolo2">
    <w:name w:val="heading 2"/>
    <w:basedOn w:val="Normale"/>
    <w:next w:val="Normale"/>
    <w:link w:val="Titolo2Carattere"/>
    <w:unhideWhenUsed/>
    <w:qFormat/>
    <w:rsid w:val="00055848"/>
    <w:pPr>
      <w:keepNext/>
      <w:keepLines/>
      <w:spacing w:before="200" w:after="0"/>
      <w:outlineLvl w:val="1"/>
    </w:pPr>
    <w:rPr>
      <w:rFonts w:asciiTheme="majorHAnsi" w:eastAsiaTheme="majorEastAsia" w:hAnsiTheme="majorHAnsi" w:cstheme="majorBidi"/>
      <w:b/>
      <w:bCs/>
      <w:color w:val="4F81BD" w:themeColor="accent1"/>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aliases w:val="Kopfzeile Char, Char1 Char, Char1"/>
    <w:basedOn w:val="Normale"/>
    <w:link w:val="IntestazioneCaratter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link w:val="PidipaginaCarattere"/>
    <w:semiHidden/>
    <w:rsid w:val="002C3F64"/>
    <w:pPr>
      <w:tabs>
        <w:tab w:val="center" w:pos="4536"/>
        <w:tab w:val="right" w:pos="9072"/>
      </w:tabs>
    </w:pPr>
  </w:style>
  <w:style w:type="character" w:styleId="Collegamentoipertestuale">
    <w:name w:val="Hyperlink"/>
    <w:basedOn w:val="Carpredefinitoparagrafo"/>
    <w:semiHidden/>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val="en-GB" w:eastAsia="en-US"/>
    </w:rPr>
  </w:style>
  <w:style w:type="character" w:customStyle="1" w:styleId="FormatvorlageZchn">
    <w:name w:val="Formatvorlage Zchn"/>
    <w:basedOn w:val="41Continoustext11ptboldZchnZchn"/>
    <w:link w:val="Formatvorlage"/>
    <w:rsid w:val="002C3F64"/>
    <w:rPr>
      <w:rFonts w:ascii="CorpoADem" w:hAnsi="CorpoADem"/>
      <w:b/>
      <w:sz w:val="22"/>
      <w:lang w:val="de-DE"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de-DE"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de-DE" w:eastAsia="de-DE" w:bidi="ar-SA"/>
    </w:rPr>
  </w:style>
  <w:style w:type="character" w:customStyle="1" w:styleId="Footer9ptZchn">
    <w:name w:val="Footer 9pt Zchn"/>
    <w:basedOn w:val="Carpredefinitoparagrafo"/>
    <w:link w:val="Footer9pt"/>
    <w:rsid w:val="002C3F64"/>
    <w:rPr>
      <w:rFonts w:ascii="CorpoS" w:hAnsi="CorpoS"/>
      <w:noProof/>
      <w:sz w:val="18"/>
      <w:lang w:val="de-DE" w:eastAsia="de-DE" w:bidi="ar-SA"/>
    </w:rPr>
  </w:style>
  <w:style w:type="paragraph" w:styleId="Mappadocumento">
    <w:name w:val="Document Map"/>
    <w:basedOn w:val="Normale"/>
    <w:link w:val="MappadocumentoCarattere"/>
    <w:semiHidden/>
    <w:rsid w:val="001B774C"/>
    <w:pPr>
      <w:shd w:val="clear" w:color="auto" w:fill="000080"/>
    </w:pPr>
    <w:rPr>
      <w:rFonts w:ascii="Tahoma" w:hAnsi="Tahoma" w:cs="Tahoma"/>
      <w:sz w:val="20"/>
    </w:rPr>
  </w:style>
  <w:style w:type="paragraph" w:styleId="Testofumetto">
    <w:name w:val="Balloon Text"/>
    <w:basedOn w:val="Normale"/>
    <w:link w:val="TestofumettoCarattere"/>
    <w:uiPriority w:val="99"/>
    <w:semiHidden/>
    <w:rsid w:val="001B774C"/>
    <w:rPr>
      <w:rFonts w:ascii="Tahoma" w:hAnsi="Tahoma" w:cs="Tahoma"/>
      <w:sz w:val="16"/>
      <w:szCs w:val="16"/>
    </w:rPr>
  </w:style>
  <w:style w:type="character" w:customStyle="1" w:styleId="Titolo1Carattere">
    <w:name w:val="Überschrift 1 Zchn"/>
    <w:basedOn w:val="Carpredefinitoparagrafo"/>
    <w:link w:val="Titolo1"/>
    <w:rsid w:val="00055848"/>
    <w:rPr>
      <w:rFonts w:ascii="CorpoS" w:hAnsi="CorpoS"/>
      <w:b/>
      <w:kern w:val="28"/>
      <w:sz w:val="36"/>
    </w:rPr>
  </w:style>
  <w:style w:type="paragraph" w:customStyle="1" w:styleId="21Headline">
    <w:name w:val="2.1 Headline"/>
    <w:next w:val="Normale"/>
    <w:rsid w:val="00055848"/>
    <w:pPr>
      <w:spacing w:after="340" w:line="440" w:lineRule="atLeast"/>
    </w:pPr>
    <w:rPr>
      <w:rFonts w:ascii="CorpoA" w:hAnsi="CorpoA"/>
      <w:noProof/>
      <w:sz w:val="36"/>
    </w:rPr>
  </w:style>
  <w:style w:type="paragraph" w:customStyle="1" w:styleId="Heading">
    <w:name w:val="Heading"/>
    <w:next w:val="Introductory"/>
    <w:rsid w:val="00055848"/>
    <w:pPr>
      <w:spacing w:after="340" w:line="440" w:lineRule="atLeast"/>
    </w:pPr>
    <w:rPr>
      <w:rFonts w:ascii="CorpoA" w:hAnsi="CorpoA"/>
      <w:noProof/>
      <w:sz w:val="36"/>
    </w:rPr>
  </w:style>
  <w:style w:type="paragraph" w:customStyle="1" w:styleId="Introductory">
    <w:name w:val="Introductory"/>
    <w:rsid w:val="00055848"/>
    <w:pPr>
      <w:spacing w:after="340" w:line="340" w:lineRule="atLeast"/>
    </w:pPr>
    <w:rPr>
      <w:rFonts w:ascii="CorpoA" w:hAnsi="CorpoA"/>
      <w:b/>
      <w:bCs/>
      <w:noProof/>
      <w:sz w:val="22"/>
    </w:rPr>
  </w:style>
  <w:style w:type="character" w:customStyle="1" w:styleId="IntestazioneCarattere">
    <w:name w:val="Kopfzeile Zchn"/>
    <w:aliases w:val="Kopfzeile Char Zchn, Char1 Char Zchn, Char1 Zchn"/>
    <w:basedOn w:val="Carpredefinitoparagrafo"/>
    <w:link w:val="Intestazione"/>
    <w:semiHidden/>
    <w:rsid w:val="00055848"/>
    <w:rPr>
      <w:rFonts w:ascii="CorpoA" w:hAnsi="CorpoA"/>
      <w:sz w:val="26"/>
    </w:rPr>
  </w:style>
  <w:style w:type="character" w:customStyle="1" w:styleId="Titolo2Carattere">
    <w:name w:val="Überschrift 2 Zchn"/>
    <w:basedOn w:val="Carpredefinitoparagrafo"/>
    <w:link w:val="Titolo2"/>
    <w:rsid w:val="00055848"/>
    <w:rPr>
      <w:rFonts w:asciiTheme="majorHAnsi" w:eastAsiaTheme="majorEastAsia" w:hAnsiTheme="majorHAnsi" w:cstheme="majorBidi"/>
      <w:b/>
      <w:bCs/>
      <w:color w:val="4F81BD" w:themeColor="accent1"/>
      <w:sz w:val="26"/>
      <w:szCs w:val="26"/>
    </w:rPr>
  </w:style>
  <w:style w:type="character" w:customStyle="1" w:styleId="PidipaginaCarattere">
    <w:name w:val="Fußzeile Zchn"/>
    <w:basedOn w:val="Carpredefinitoparagrafo"/>
    <w:link w:val="Pidipagina"/>
    <w:semiHidden/>
    <w:rsid w:val="005D502E"/>
    <w:rPr>
      <w:rFonts w:ascii="CorpoA" w:hAnsi="CorpoA"/>
      <w:sz w:val="26"/>
    </w:rPr>
  </w:style>
  <w:style w:type="character" w:customStyle="1" w:styleId="MappadocumentoCarattere">
    <w:name w:val="Dokumentstruktur Zchn"/>
    <w:basedOn w:val="Carpredefinitoparagrafo"/>
    <w:link w:val="Mappadocumento"/>
    <w:semiHidden/>
    <w:rsid w:val="005D502E"/>
    <w:rPr>
      <w:rFonts w:ascii="Tahoma" w:hAnsi="Tahoma" w:cs="Tahoma"/>
      <w:shd w:val="clear" w:color="auto" w:fill="000080"/>
    </w:rPr>
  </w:style>
  <w:style w:type="paragraph" w:customStyle="1" w:styleId="Sprechblasentext1">
    <w:name w:val="Sprechblasentext1"/>
    <w:basedOn w:val="Normale"/>
    <w:semiHidden/>
    <w:rsid w:val="005D502E"/>
    <w:rPr>
      <w:rFonts w:ascii="Tahoma" w:hAnsi="Tahoma" w:cs="Tahoma"/>
      <w:sz w:val="16"/>
      <w:szCs w:val="16"/>
    </w:rPr>
  </w:style>
  <w:style w:type="character" w:customStyle="1" w:styleId="SprechblasentextZchn">
    <w:name w:val="Sprechblasentext Zchn"/>
    <w:semiHidden/>
    <w:locked/>
    <w:rsid w:val="005D502E"/>
    <w:rPr>
      <w:rFonts w:cs="Times New Roman"/>
      <w:sz w:val="2"/>
    </w:rPr>
  </w:style>
  <w:style w:type="character" w:styleId="Rimandocommento">
    <w:name w:val="annotation reference"/>
    <w:rsid w:val="005D502E"/>
    <w:rPr>
      <w:rFonts w:cs="Times New Roman"/>
      <w:sz w:val="16"/>
    </w:rPr>
  </w:style>
  <w:style w:type="paragraph" w:styleId="Testocommento">
    <w:name w:val="annotation text"/>
    <w:basedOn w:val="Normale"/>
    <w:link w:val="TestocommentoCarattere"/>
    <w:rsid w:val="005D502E"/>
    <w:rPr>
      <w:sz w:val="20"/>
    </w:rPr>
  </w:style>
  <w:style w:type="character" w:customStyle="1" w:styleId="TestocommentoCarattere">
    <w:name w:val="Kommentartext Zchn"/>
    <w:basedOn w:val="Carpredefinitoparagrafo"/>
    <w:link w:val="Testocommento"/>
    <w:rsid w:val="005D502E"/>
    <w:rPr>
      <w:rFonts w:ascii="CorpoA" w:hAnsi="CorpoA"/>
    </w:rPr>
  </w:style>
  <w:style w:type="paragraph" w:customStyle="1" w:styleId="Kommentarthema1">
    <w:name w:val="Kommentarthema1"/>
    <w:basedOn w:val="Testocommento"/>
    <w:next w:val="Testocommento"/>
    <w:rsid w:val="005D502E"/>
    <w:pPr>
      <w:spacing w:line="240" w:lineRule="auto"/>
    </w:pPr>
    <w:rPr>
      <w:b/>
      <w:bCs/>
    </w:rPr>
  </w:style>
  <w:style w:type="character" w:customStyle="1" w:styleId="KommentarthemaZchn">
    <w:name w:val="Kommentarthema Zchn"/>
    <w:locked/>
    <w:rsid w:val="005D502E"/>
    <w:rPr>
      <w:rFonts w:ascii="CorpoA" w:hAnsi="CorpoA" w:cs="Times New Roman"/>
      <w:b/>
      <w:bCs/>
    </w:rPr>
  </w:style>
  <w:style w:type="character" w:styleId="Enfasigrassetto">
    <w:name w:val="Strong"/>
    <w:qFormat/>
    <w:rsid w:val="005D502E"/>
    <w:rPr>
      <w:rFonts w:cs="Times New Roman"/>
      <w:b/>
      <w:bCs/>
    </w:rPr>
  </w:style>
  <w:style w:type="character" w:customStyle="1" w:styleId="TestofumettoCarattere">
    <w:name w:val="Sprechblasentext Zchn1"/>
    <w:basedOn w:val="Carpredefinitoparagrafo"/>
    <w:link w:val="Testofumetto"/>
    <w:uiPriority w:val="99"/>
    <w:semiHidden/>
    <w:rsid w:val="005D502E"/>
    <w:rPr>
      <w:rFonts w:ascii="Tahoma" w:hAnsi="Tahoma" w:cs="Tahoma"/>
      <w:sz w:val="16"/>
      <w:szCs w:val="16"/>
    </w:rPr>
  </w:style>
  <w:style w:type="paragraph" w:customStyle="1" w:styleId="40Continuoustext11pt">
    <w:name w:val="4.0 Continuous text 11pt"/>
    <w:rsid w:val="005D502E"/>
    <w:pPr>
      <w:widowControl w:val="0"/>
      <w:spacing w:after="340" w:line="340" w:lineRule="atLeast"/>
    </w:pPr>
    <w:rPr>
      <w:rFonts w:ascii="CorpoA" w:hAnsi="CorpoA"/>
      <w:sz w:val="22"/>
    </w:rPr>
  </w:style>
  <w:style w:type="character" w:customStyle="1" w:styleId="40Continuoustext11ptZchnZchn">
    <w:name w:val="4.0 Continuous text 11pt Zchn Zchn"/>
    <w:locked/>
    <w:rsid w:val="005D502E"/>
    <w:rPr>
      <w:rFonts w:ascii="CorpoA" w:hAnsi="CorpoA"/>
      <w:sz w:val="22"/>
      <w:lang w:val="de-DE" w:eastAsia="de-DE" w:bidi="ar-SA"/>
    </w:rPr>
  </w:style>
  <w:style w:type="paragraph" w:styleId="Testonormale">
    <w:name w:val="Plain Text"/>
    <w:basedOn w:val="Normale"/>
    <w:link w:val="TestonormaleCarattere"/>
    <w:rsid w:val="005D502E"/>
    <w:pPr>
      <w:spacing w:after="0" w:line="240" w:lineRule="auto"/>
    </w:pPr>
    <w:rPr>
      <w:rFonts w:ascii="Consolas" w:hAnsi="Consolas"/>
      <w:sz w:val="21"/>
      <w:szCs w:val="21"/>
      <w:lang w:eastAsia="en-US"/>
    </w:rPr>
  </w:style>
  <w:style w:type="character" w:customStyle="1" w:styleId="TestonormaleCarattere">
    <w:name w:val="Nur Text Zchn"/>
    <w:basedOn w:val="Carpredefinitoparagrafo"/>
    <w:link w:val="Testonormale"/>
    <w:rsid w:val="005D502E"/>
    <w:rPr>
      <w:rFonts w:ascii="Consolas" w:hAnsi="Consolas"/>
      <w:sz w:val="21"/>
      <w:szCs w:val="21"/>
      <w:lang w:eastAsia="en-US"/>
    </w:rPr>
  </w:style>
  <w:style w:type="paragraph" w:styleId="Testonotaapidipagina">
    <w:name w:val="footnote text"/>
    <w:basedOn w:val="Normale"/>
    <w:link w:val="TestonotaapidipaginaCarattere"/>
    <w:rsid w:val="005D502E"/>
    <w:rPr>
      <w:sz w:val="20"/>
    </w:rPr>
  </w:style>
  <w:style w:type="character" w:customStyle="1" w:styleId="TestonotaapidipaginaCarattere">
    <w:name w:val="Fußnotentext Zchn"/>
    <w:basedOn w:val="Carpredefinitoparagrafo"/>
    <w:link w:val="Testonotaapidipagina"/>
    <w:rsid w:val="005D502E"/>
    <w:rPr>
      <w:rFonts w:ascii="CorpoA" w:hAnsi="CorpoA"/>
    </w:rPr>
  </w:style>
  <w:style w:type="character" w:styleId="Rimandonotaapidipagina">
    <w:name w:val="footnote reference"/>
    <w:rsid w:val="005D502E"/>
    <w:rPr>
      <w:rFonts w:cs="Times New Roman"/>
      <w:vertAlign w:val="superscript"/>
    </w:rPr>
  </w:style>
  <w:style w:type="paragraph" w:customStyle="1" w:styleId="berarbeitung1">
    <w:name w:val="Überarbeitung1"/>
    <w:hidden/>
    <w:semiHidden/>
    <w:rsid w:val="005D502E"/>
    <w:rPr>
      <w:rFonts w:ascii="CorpoA" w:hAnsi="CorpoA"/>
      <w:sz w:val="26"/>
    </w:rPr>
  </w:style>
  <w:style w:type="paragraph" w:customStyle="1" w:styleId="50Closing11pt">
    <w:name w:val="5.0 Closing 11pt"/>
    <w:basedOn w:val="Normale"/>
    <w:uiPriority w:val="99"/>
    <w:rsid w:val="005D502E"/>
    <w:pPr>
      <w:widowControl w:val="0"/>
      <w:suppressAutoHyphens/>
      <w:spacing w:after="0" w:line="340" w:lineRule="atLeast"/>
    </w:pPr>
    <w:rPr>
      <w:sz w:val="22"/>
    </w:rPr>
  </w:style>
  <w:style w:type="paragraph" w:customStyle="1" w:styleId="DCNormal">
    <w:name w:val="DCNormal"/>
    <w:rsid w:val="005D502E"/>
    <w:pPr>
      <w:widowControl w:val="0"/>
      <w:spacing w:after="340" w:line="340" w:lineRule="atLeast"/>
    </w:pPr>
    <w:rPr>
      <w:rFonts w:ascii="CorpoA" w:eastAsia="MS Mincho" w:hAnsi="CorpoA"/>
      <w:sz w:val="22"/>
      <w:szCs w:val="22"/>
    </w:rPr>
  </w:style>
  <w:style w:type="paragraph" w:styleId="Soggettocommento">
    <w:name w:val="annotation subject"/>
    <w:basedOn w:val="Testocommento"/>
    <w:next w:val="Testocommento"/>
    <w:link w:val="SoggettocommentoCarattere"/>
    <w:rsid w:val="00392F55"/>
    <w:pPr>
      <w:spacing w:line="240" w:lineRule="auto"/>
    </w:pPr>
    <w:rPr>
      <w:b/>
      <w:bCs/>
    </w:rPr>
  </w:style>
  <w:style w:type="character" w:customStyle="1" w:styleId="SoggettocommentoCarattere">
    <w:name w:val="Kommentarthema Zchn1"/>
    <w:basedOn w:val="TestocommentoCarattere"/>
    <w:link w:val="Soggettocommento"/>
    <w:rsid w:val="00392F55"/>
    <w:rPr>
      <w:rFonts w:ascii="CorpoA" w:hAnsi="Corpo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42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hristoph.horn@daimler.com"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mercedes-benz.com" TargetMode="External"/><Relationship Id="rId2" Type="http://schemas.openxmlformats.org/officeDocument/2006/relationships/numbering" Target="numbering.xml"/><Relationship Id="rId16" Type="http://schemas.openxmlformats.org/officeDocument/2006/relationships/hyperlink" Target="http://www.media.daimle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birgit.zaiser@daimler.com" TargetMode="Externa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norbert.giesen@daimler.co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65033-7805-4EB3-89FE-B3D51D62A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642</Words>
  <Characters>3664</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Information</vt:lpstr>
      <vt:lpstr>Presse-Information</vt:lpstr>
    </vt:vector>
  </TitlesOfParts>
  <Company>Daimler AG</Company>
  <LinksUpToDate>false</LinksUpToDate>
  <CharactersWithSpaces>4298</CharactersWithSpaces>
  <SharedDoc>false</SharedDoc>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2097169</vt:i4>
      </vt:variant>
      <vt:variant>
        <vt:i4>3</vt:i4>
      </vt:variant>
      <vt:variant>
        <vt:i4>0</vt:i4>
      </vt:variant>
      <vt:variant>
        <vt:i4>5</vt:i4>
      </vt:variant>
      <vt:variant>
        <vt:lpwstr>mailto:max.mustermann2@daimler.com</vt:lpwstr>
      </vt:variant>
      <vt:variant>
        <vt:lpwstr/>
      </vt: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COM/MBC</dc:creator>
  <cp:lastModifiedBy>Inverardi, Fabrizio (183-Extern)</cp:lastModifiedBy>
  <cp:revision>11</cp:revision>
  <cp:lastPrinted>2014-04-14T16:52:00Z</cp:lastPrinted>
  <dcterms:created xsi:type="dcterms:W3CDTF">2014-04-15T13:39:00Z</dcterms:created>
  <dcterms:modified xsi:type="dcterms:W3CDTF">2014-04-17T06:59:00Z</dcterms:modified>
</cp:coreProperties>
</file>