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035B" w:rsidRDefault="008A3E86" w:rsidP="00DE6751">
      <w:pPr>
        <w:pStyle w:val="20Headline"/>
        <w:spacing w:after="0" w:line="360" w:lineRule="auto"/>
        <w:rPr>
          <w:sz w:val="22"/>
          <w:szCs w:val="22"/>
          <w:u w:val="single"/>
          <w:lang w:val="it-IT"/>
        </w:rPr>
      </w:pPr>
      <w:r w:rsidRPr="008A3E86">
        <w:rPr>
          <w:sz w:val="22"/>
          <w:szCs w:val="22"/>
          <w:u w:val="single"/>
          <w:lang w:val="it-IT"/>
        </w:rPr>
        <w:t xml:space="preserve">Nuovo SLT Mercedes-Benz: </w:t>
      </w:r>
      <w:r w:rsidR="006905A0">
        <w:rPr>
          <w:sz w:val="22"/>
          <w:szCs w:val="22"/>
          <w:u w:val="single"/>
          <w:lang w:val="it-IT"/>
        </w:rPr>
        <w:t>la perfezione</w:t>
      </w:r>
      <w:bookmarkStart w:id="0" w:name="_GoBack"/>
      <w:bookmarkEnd w:id="0"/>
      <w:r w:rsidRPr="008A3E86">
        <w:rPr>
          <w:sz w:val="22"/>
          <w:szCs w:val="22"/>
          <w:u w:val="single"/>
          <w:lang w:val="it-IT"/>
        </w:rPr>
        <w:t xml:space="preserve"> dei truck con la Stella</w:t>
      </w:r>
    </w:p>
    <w:p w:rsidR="00DE6751" w:rsidRPr="008A3E86" w:rsidRDefault="00DE6751" w:rsidP="00DE6751">
      <w:pPr>
        <w:pStyle w:val="20Headline"/>
        <w:spacing w:after="0" w:line="360" w:lineRule="auto"/>
        <w:rPr>
          <w:sz w:val="22"/>
          <w:szCs w:val="22"/>
          <w:u w:val="single"/>
          <w:lang w:val="it-IT"/>
        </w:rPr>
      </w:pPr>
    </w:p>
    <w:p w:rsidR="0016207B" w:rsidRDefault="008A3E86" w:rsidP="00DE6751">
      <w:pPr>
        <w:pStyle w:val="20Headline"/>
        <w:spacing w:after="0" w:line="360" w:lineRule="auto"/>
        <w:rPr>
          <w:b w:val="0"/>
          <w:sz w:val="36"/>
          <w:szCs w:val="32"/>
          <w:lang w:val="it-IT"/>
        </w:rPr>
      </w:pPr>
      <w:proofErr w:type="gramStart"/>
      <w:r w:rsidRPr="00DE6751">
        <w:rPr>
          <w:b w:val="0"/>
          <w:sz w:val="36"/>
          <w:szCs w:val="32"/>
          <w:lang w:val="it-IT"/>
        </w:rPr>
        <w:t xml:space="preserve">High-Tech per compiti gravosi: </w:t>
      </w:r>
      <w:r w:rsidR="006905A0">
        <w:rPr>
          <w:b w:val="0"/>
          <w:sz w:val="36"/>
          <w:szCs w:val="32"/>
          <w:lang w:val="it-IT"/>
        </w:rPr>
        <w:t>i</w:t>
      </w:r>
      <w:r w:rsidRPr="00DE6751">
        <w:rPr>
          <w:b w:val="0"/>
          <w:sz w:val="36"/>
          <w:szCs w:val="32"/>
          <w:lang w:val="it-IT"/>
        </w:rPr>
        <w:t xml:space="preserve"> trattori stradali pesanti </w:t>
      </w:r>
      <w:proofErr w:type="spellStart"/>
      <w:r w:rsidRPr="00DE6751">
        <w:rPr>
          <w:b w:val="0"/>
          <w:sz w:val="36"/>
          <w:szCs w:val="32"/>
          <w:lang w:val="it-IT"/>
        </w:rPr>
        <w:t>Actros</w:t>
      </w:r>
      <w:proofErr w:type="spellEnd"/>
      <w:r w:rsidRPr="00DE6751">
        <w:rPr>
          <w:b w:val="0"/>
          <w:sz w:val="36"/>
          <w:szCs w:val="32"/>
          <w:lang w:val="it-IT"/>
        </w:rPr>
        <w:t xml:space="preserve"> SLT e </w:t>
      </w:r>
      <w:proofErr w:type="spellStart"/>
      <w:r w:rsidRPr="00DE6751">
        <w:rPr>
          <w:b w:val="0"/>
          <w:sz w:val="36"/>
          <w:szCs w:val="32"/>
          <w:lang w:val="it-IT"/>
        </w:rPr>
        <w:t>Arocs</w:t>
      </w:r>
      <w:proofErr w:type="spellEnd"/>
      <w:r w:rsidRPr="00DE6751">
        <w:rPr>
          <w:b w:val="0"/>
          <w:sz w:val="36"/>
          <w:szCs w:val="32"/>
          <w:lang w:val="it-IT"/>
        </w:rPr>
        <w:t> SLT</w:t>
      </w:r>
      <w:proofErr w:type="gramEnd"/>
    </w:p>
    <w:p w:rsidR="00DE6751" w:rsidRPr="00DE6751" w:rsidRDefault="00DE6751" w:rsidP="00DE6751">
      <w:pPr>
        <w:pStyle w:val="20Headline"/>
        <w:spacing w:after="0" w:line="360" w:lineRule="auto"/>
        <w:rPr>
          <w:b w:val="0"/>
          <w:sz w:val="36"/>
          <w:lang w:val="it-IT"/>
        </w:rPr>
      </w:pPr>
    </w:p>
    <w:p w:rsidR="007A6CFF" w:rsidRPr="008A3E86" w:rsidRDefault="007A6CFF" w:rsidP="00DE6751">
      <w:pPr>
        <w:pStyle w:val="41Continoustext13ptbold"/>
        <w:spacing w:after="0" w:line="360" w:lineRule="auto"/>
        <w:rPr>
          <w:lang w:val="it-IT"/>
        </w:rPr>
        <w:sectPr w:rsidR="007A6CFF" w:rsidRPr="008A3E86" w:rsidSect="006719C9">
          <w:headerReference w:type="even" r:id="rId10"/>
          <w:headerReference w:type="default" r:id="rId11"/>
          <w:footerReference w:type="even" r:id="rId12"/>
          <w:headerReference w:type="first" r:id="rId13"/>
          <w:type w:val="continuous"/>
          <w:pgSz w:w="11907" w:h="16839" w:code="9"/>
          <w:pgMar w:top="3969" w:right="3289" w:bottom="1304" w:left="1418" w:header="0" w:footer="57" w:gutter="0"/>
          <w:cols w:space="720"/>
          <w:titlePg/>
          <w:docGrid w:linePitch="354"/>
        </w:sectPr>
      </w:pPr>
    </w:p>
    <w:p w:rsidR="00855400" w:rsidRPr="008A3E86" w:rsidRDefault="00D21804" w:rsidP="00DE6751">
      <w:pPr>
        <w:pStyle w:val="00Information"/>
        <w:framePr w:h="2279" w:hRule="exact" w:wrap="around" w:y="4055"/>
        <w:spacing w:line="360" w:lineRule="auto"/>
        <w:rPr>
          <w:rFonts w:ascii="CorpoS" w:hAnsi="CorpoS"/>
          <w:sz w:val="26"/>
          <w:lang w:val="it-IT"/>
        </w:rPr>
      </w:pPr>
      <w:r w:rsidRPr="008A3E86">
        <w:rPr>
          <w:rFonts w:ascii="CorpoS" w:hAnsi="CorpoS"/>
          <w:sz w:val="26"/>
          <w:lang w:val="it-IT"/>
        </w:rPr>
        <w:t>Informazione stampa</w:t>
      </w:r>
    </w:p>
    <w:p w:rsidR="00DE6751" w:rsidRDefault="00DE6751" w:rsidP="00DE6751">
      <w:pPr>
        <w:pStyle w:val="40Continuoustext13pt"/>
        <w:framePr w:w="2722" w:h="2279" w:hRule="exact" w:wrap="around" w:vAnchor="page" w:hAnchor="page" w:x="8988" w:y="4055" w:anchorLock="1"/>
        <w:tabs>
          <w:tab w:val="left" w:pos="3402"/>
          <w:tab w:val="left" w:pos="7655"/>
        </w:tabs>
        <w:spacing w:after="0" w:line="360" w:lineRule="auto"/>
        <w:rPr>
          <w:rStyle w:val="40Continuoustext13ptZchn"/>
          <w:sz w:val="22"/>
          <w:szCs w:val="26"/>
          <w:lang w:val="it-IT"/>
        </w:rPr>
      </w:pPr>
    </w:p>
    <w:p w:rsidR="00855400" w:rsidRPr="008A3E86" w:rsidRDefault="00D21804" w:rsidP="00DE6751">
      <w:pPr>
        <w:pStyle w:val="40Continuoustext13pt"/>
        <w:framePr w:w="2722" w:h="2279" w:hRule="exact" w:wrap="around" w:vAnchor="page" w:hAnchor="page" w:x="8988" w:y="4055" w:anchorLock="1"/>
        <w:tabs>
          <w:tab w:val="left" w:pos="3402"/>
          <w:tab w:val="left" w:pos="7655"/>
        </w:tabs>
        <w:spacing w:after="0" w:line="360" w:lineRule="auto"/>
        <w:rPr>
          <w:szCs w:val="26"/>
          <w:lang w:val="it-IT"/>
        </w:rPr>
      </w:pPr>
      <w:r w:rsidRPr="00282A34">
        <w:rPr>
          <w:rStyle w:val="40Continuoustext13ptZchn"/>
          <w:sz w:val="22"/>
          <w:szCs w:val="26"/>
          <w:lang w:val="it-IT"/>
        </w:rPr>
        <w:t>28 Gennaio 2014</w:t>
      </w:r>
    </w:p>
    <w:p w:rsidR="008A3E86" w:rsidRPr="00282A34" w:rsidRDefault="008A3E86" w:rsidP="00DE6751">
      <w:pPr>
        <w:pStyle w:val="40Continuoustext11pt"/>
        <w:numPr>
          <w:ilvl w:val="0"/>
          <w:numId w:val="33"/>
        </w:numPr>
        <w:tabs>
          <w:tab w:val="left" w:pos="284"/>
        </w:tabs>
        <w:spacing w:after="0" w:line="360" w:lineRule="auto"/>
        <w:ind w:left="0" w:firstLine="0"/>
        <w:rPr>
          <w:b/>
          <w:bCs/>
          <w:lang w:val="it-IT" w:eastAsia="ja-JP"/>
        </w:rPr>
      </w:pPr>
      <w:r w:rsidRPr="00282A34">
        <w:rPr>
          <w:b/>
          <w:bCs/>
          <w:lang w:val="it-IT" w:eastAsia="ja-JP"/>
        </w:rPr>
        <w:lastRenderedPageBreak/>
        <w:t>Il nuovo SLT: uno specialista di alto livello per compiti gravosi</w:t>
      </w:r>
    </w:p>
    <w:p w:rsidR="008A3E86" w:rsidRPr="008A3E86" w:rsidRDefault="008A3E86" w:rsidP="00DE6751">
      <w:pPr>
        <w:pStyle w:val="40Continuoustext11pt"/>
        <w:numPr>
          <w:ilvl w:val="0"/>
          <w:numId w:val="33"/>
        </w:numPr>
        <w:tabs>
          <w:tab w:val="left" w:pos="284"/>
        </w:tabs>
        <w:spacing w:after="0" w:line="360" w:lineRule="auto"/>
        <w:ind w:left="0" w:firstLine="0"/>
        <w:rPr>
          <w:b/>
          <w:bCs/>
          <w:lang w:val="it-IT" w:eastAsia="ja-JP"/>
        </w:rPr>
      </w:pPr>
      <w:proofErr w:type="gramStart"/>
      <w:r w:rsidRPr="008A3E86">
        <w:rPr>
          <w:b/>
          <w:bCs/>
          <w:lang w:val="it-IT" w:eastAsia="ja-JP"/>
        </w:rPr>
        <w:t>Peso complessivo dell'autoarticolato per il nuovo SLT pari a 250 t</w:t>
      </w:r>
      <w:proofErr w:type="gramEnd"/>
    </w:p>
    <w:p w:rsidR="008A3E86" w:rsidRPr="008A3E86" w:rsidRDefault="008A3E86" w:rsidP="00DE6751">
      <w:pPr>
        <w:pStyle w:val="40Continuoustext11pt"/>
        <w:numPr>
          <w:ilvl w:val="0"/>
          <w:numId w:val="33"/>
        </w:numPr>
        <w:tabs>
          <w:tab w:val="left" w:pos="284"/>
        </w:tabs>
        <w:spacing w:after="0" w:line="360" w:lineRule="auto"/>
        <w:ind w:left="0" w:firstLine="0"/>
        <w:rPr>
          <w:b/>
          <w:bCs/>
          <w:lang w:val="it-IT" w:eastAsia="ja-JP"/>
        </w:rPr>
      </w:pPr>
      <w:r w:rsidRPr="008A3E86">
        <w:rPr>
          <w:b/>
          <w:bCs/>
          <w:lang w:val="it-IT" w:eastAsia="ja-JP"/>
        </w:rPr>
        <w:t>Cabina di guida: postazione di lavoro funzionale e zona giorno confortevole</w:t>
      </w:r>
    </w:p>
    <w:p w:rsidR="008A3E86" w:rsidRPr="00282A34" w:rsidRDefault="008A3E86" w:rsidP="00DE6751">
      <w:pPr>
        <w:pStyle w:val="40Continuoustext11pt"/>
        <w:numPr>
          <w:ilvl w:val="0"/>
          <w:numId w:val="33"/>
        </w:numPr>
        <w:tabs>
          <w:tab w:val="left" w:pos="284"/>
        </w:tabs>
        <w:spacing w:after="0" w:line="360" w:lineRule="auto"/>
        <w:ind w:left="0" w:firstLine="0"/>
        <w:rPr>
          <w:b/>
          <w:bCs/>
          <w:lang w:val="it-IT" w:eastAsia="ja-JP"/>
        </w:rPr>
      </w:pPr>
      <w:r w:rsidRPr="00282A34">
        <w:rPr>
          <w:b/>
          <w:bCs/>
          <w:lang w:val="it-IT" w:eastAsia="ja-JP"/>
        </w:rPr>
        <w:t>Per ogni evenienza: ralla scorrevole, due ganci di traino rinforzati</w:t>
      </w:r>
    </w:p>
    <w:p w:rsidR="008A3E86" w:rsidRPr="008A3E86" w:rsidRDefault="008A3E86" w:rsidP="00DE6751">
      <w:pPr>
        <w:pStyle w:val="40Continuoustext11pt"/>
        <w:numPr>
          <w:ilvl w:val="0"/>
          <w:numId w:val="33"/>
        </w:numPr>
        <w:tabs>
          <w:tab w:val="left" w:pos="284"/>
        </w:tabs>
        <w:spacing w:after="0" w:line="360" w:lineRule="auto"/>
        <w:ind w:left="0" w:firstLine="0"/>
        <w:rPr>
          <w:b/>
          <w:bCs/>
          <w:lang w:val="it-IT" w:eastAsia="ja-JP"/>
        </w:rPr>
      </w:pPr>
      <w:r w:rsidRPr="008A3E86">
        <w:rPr>
          <w:b/>
          <w:bCs/>
          <w:lang w:val="it-IT" w:eastAsia="ja-JP"/>
        </w:rPr>
        <w:t xml:space="preserve">Motorizzazione di punta per un modello di </w:t>
      </w:r>
      <w:proofErr w:type="gramStart"/>
      <w:r w:rsidRPr="008A3E86">
        <w:rPr>
          <w:b/>
          <w:bCs/>
          <w:lang w:val="it-IT" w:eastAsia="ja-JP"/>
        </w:rPr>
        <w:t>punta</w:t>
      </w:r>
      <w:proofErr w:type="gramEnd"/>
      <w:r w:rsidRPr="008A3E86">
        <w:rPr>
          <w:b/>
          <w:bCs/>
          <w:lang w:val="it-IT" w:eastAsia="ja-JP"/>
        </w:rPr>
        <w:t>: OM 473 Mercedes-Benz</w:t>
      </w:r>
    </w:p>
    <w:p w:rsidR="008A3E86" w:rsidRPr="008A3E86" w:rsidRDefault="008A3E86" w:rsidP="00DE6751">
      <w:pPr>
        <w:pStyle w:val="40Continuoustext11pt"/>
        <w:numPr>
          <w:ilvl w:val="0"/>
          <w:numId w:val="33"/>
        </w:numPr>
        <w:tabs>
          <w:tab w:val="left" w:pos="284"/>
        </w:tabs>
        <w:spacing w:after="0" w:line="360" w:lineRule="auto"/>
        <w:ind w:left="0" w:firstLine="0"/>
        <w:rPr>
          <w:b/>
          <w:bCs/>
          <w:lang w:val="it-IT" w:eastAsia="ja-JP"/>
        </w:rPr>
      </w:pPr>
      <w:r w:rsidRPr="008A3E86">
        <w:rPr>
          <w:b/>
          <w:bCs/>
          <w:lang w:val="it-IT" w:eastAsia="ja-JP"/>
        </w:rPr>
        <w:t xml:space="preserve">L'unico trattore stradale pesante a </w:t>
      </w:r>
      <w:proofErr w:type="gramStart"/>
      <w:r w:rsidRPr="008A3E86">
        <w:rPr>
          <w:b/>
          <w:bCs/>
          <w:lang w:val="it-IT" w:eastAsia="ja-JP"/>
        </w:rPr>
        <w:t>16</w:t>
      </w:r>
      <w:proofErr w:type="gramEnd"/>
      <w:r w:rsidRPr="008A3E86">
        <w:rPr>
          <w:b/>
          <w:bCs/>
          <w:lang w:val="it-IT" w:eastAsia="ja-JP"/>
        </w:rPr>
        <w:t> marce</w:t>
      </w:r>
    </w:p>
    <w:p w:rsidR="008A3E86" w:rsidRPr="00282A34" w:rsidRDefault="008A3E86" w:rsidP="00DE6751">
      <w:pPr>
        <w:pStyle w:val="40Continuoustext11pt"/>
        <w:numPr>
          <w:ilvl w:val="0"/>
          <w:numId w:val="33"/>
        </w:numPr>
        <w:tabs>
          <w:tab w:val="left" w:pos="284"/>
        </w:tabs>
        <w:spacing w:after="0" w:line="360" w:lineRule="auto"/>
        <w:ind w:left="0" w:firstLine="0"/>
        <w:rPr>
          <w:b/>
          <w:bCs/>
          <w:lang w:val="it-IT" w:eastAsia="ja-JP"/>
        </w:rPr>
      </w:pPr>
      <w:proofErr w:type="gramStart"/>
      <w:r w:rsidRPr="00282A34">
        <w:rPr>
          <w:b/>
          <w:bCs/>
          <w:lang w:val="it-IT" w:eastAsia="ja-JP"/>
        </w:rPr>
        <w:t xml:space="preserve">Frizione con Turbo </w:t>
      </w:r>
      <w:proofErr w:type="spellStart"/>
      <w:r w:rsidRPr="00282A34">
        <w:rPr>
          <w:b/>
          <w:bCs/>
          <w:lang w:val="it-IT" w:eastAsia="ja-JP"/>
        </w:rPr>
        <w:t>Retarder</w:t>
      </w:r>
      <w:proofErr w:type="spellEnd"/>
      <w:r w:rsidRPr="00282A34">
        <w:rPr>
          <w:b/>
          <w:bCs/>
          <w:lang w:val="it-IT" w:eastAsia="ja-JP"/>
        </w:rPr>
        <w:t>: un sistema unico nel suo genere in fase di spunto e frenata</w:t>
      </w:r>
      <w:proofErr w:type="gramEnd"/>
    </w:p>
    <w:p w:rsidR="008A3E86" w:rsidRPr="00282A34" w:rsidRDefault="008A3E86" w:rsidP="00DE6751">
      <w:pPr>
        <w:pStyle w:val="40Continuoustext11pt"/>
        <w:numPr>
          <w:ilvl w:val="0"/>
          <w:numId w:val="33"/>
        </w:numPr>
        <w:tabs>
          <w:tab w:val="left" w:pos="284"/>
        </w:tabs>
        <w:spacing w:after="0" w:line="360" w:lineRule="auto"/>
        <w:ind w:left="0" w:firstLine="0"/>
        <w:rPr>
          <w:b/>
          <w:bCs/>
          <w:lang w:val="it-IT" w:eastAsia="ja-JP"/>
        </w:rPr>
      </w:pPr>
      <w:proofErr w:type="gramStart"/>
      <w:r w:rsidRPr="00282A34">
        <w:rPr>
          <w:b/>
          <w:bCs/>
          <w:lang w:val="it-IT" w:eastAsia="ja-JP"/>
        </w:rPr>
        <w:t>Torre di raffreddamento: un concentrato di tecniche speciali per i trasporti pesanti</w:t>
      </w:r>
      <w:proofErr w:type="gramEnd"/>
    </w:p>
    <w:p w:rsidR="008A3E86" w:rsidRDefault="008A3E86" w:rsidP="00DE6751">
      <w:pPr>
        <w:pStyle w:val="40Continuoustext11pt"/>
        <w:numPr>
          <w:ilvl w:val="0"/>
          <w:numId w:val="33"/>
        </w:numPr>
        <w:tabs>
          <w:tab w:val="left" w:pos="284"/>
        </w:tabs>
        <w:spacing w:after="0" w:line="360" w:lineRule="auto"/>
        <w:ind w:left="0" w:firstLine="0"/>
        <w:rPr>
          <w:b/>
          <w:bCs/>
          <w:lang w:val="it-IT" w:eastAsia="ja-JP"/>
        </w:rPr>
      </w:pPr>
      <w:proofErr w:type="gramStart"/>
      <w:r w:rsidRPr="00282A34">
        <w:rPr>
          <w:b/>
          <w:bCs/>
          <w:lang w:val="it-IT" w:eastAsia="ja-JP"/>
        </w:rPr>
        <w:t>Test intensivi su banchi di prova, sulle piste di collaudo e nella pratica</w:t>
      </w:r>
      <w:proofErr w:type="gramEnd"/>
    </w:p>
    <w:p w:rsidR="00DE6751" w:rsidRPr="00282A34" w:rsidRDefault="00DE6751" w:rsidP="00DE6751">
      <w:pPr>
        <w:pStyle w:val="40Continuoustext11pt"/>
        <w:tabs>
          <w:tab w:val="left" w:pos="284"/>
        </w:tabs>
        <w:spacing w:after="0" w:line="360" w:lineRule="auto"/>
        <w:rPr>
          <w:b/>
          <w:bCs/>
          <w:lang w:val="it-IT" w:eastAsia="ja-JP"/>
        </w:rPr>
      </w:pPr>
    </w:p>
    <w:p w:rsidR="008A3E86" w:rsidRDefault="008A3E86" w:rsidP="00DE6751">
      <w:pPr>
        <w:pStyle w:val="40Continuoustext11pt"/>
        <w:spacing w:after="0" w:line="360" w:lineRule="auto"/>
        <w:rPr>
          <w:lang w:val="it-IT"/>
        </w:rPr>
      </w:pPr>
      <w:r w:rsidRPr="008A3E86">
        <w:rPr>
          <w:lang w:val="it-IT"/>
        </w:rPr>
        <w:t xml:space="preserve">Mercedes-Benz </w:t>
      </w:r>
      <w:proofErr w:type="spellStart"/>
      <w:r w:rsidRPr="008A3E86">
        <w:rPr>
          <w:lang w:val="it-IT"/>
        </w:rPr>
        <w:t>Trucks</w:t>
      </w:r>
      <w:proofErr w:type="spellEnd"/>
      <w:r w:rsidRPr="008A3E86">
        <w:rPr>
          <w:lang w:val="it-IT"/>
        </w:rPr>
        <w:t xml:space="preserve"> completa la sua squadra: il nuovo trattore stradale pesante SLT rappresenta il coronamento della sua gamma di veicoli industriali appena rinnovata per l'introduzione dell</w:t>
      </w:r>
      <w:r>
        <w:rPr>
          <w:lang w:val="it-IT"/>
        </w:rPr>
        <w:t>a norma sui gas di scarico Euro </w:t>
      </w:r>
      <w:r w:rsidRPr="008A3E86">
        <w:rPr>
          <w:lang w:val="it-IT"/>
        </w:rPr>
        <w:t xml:space="preserve">VI, composta </w:t>
      </w:r>
      <w:proofErr w:type="gramStart"/>
      <w:r w:rsidRPr="008A3E86">
        <w:rPr>
          <w:lang w:val="it-IT"/>
        </w:rPr>
        <w:t>da</w:t>
      </w:r>
      <w:proofErr w:type="gramEnd"/>
      <w:r w:rsidRPr="008A3E86">
        <w:rPr>
          <w:lang w:val="it-IT"/>
        </w:rPr>
        <w:t xml:space="preserve"> </w:t>
      </w:r>
      <w:proofErr w:type="spellStart"/>
      <w:r w:rsidRPr="008A3E86">
        <w:rPr>
          <w:lang w:val="it-IT"/>
        </w:rPr>
        <w:t>Actros</w:t>
      </w:r>
      <w:proofErr w:type="spellEnd"/>
      <w:r w:rsidRPr="008A3E86">
        <w:rPr>
          <w:lang w:val="it-IT"/>
        </w:rPr>
        <w:t xml:space="preserve">, </w:t>
      </w:r>
      <w:proofErr w:type="spellStart"/>
      <w:r w:rsidRPr="008A3E86">
        <w:rPr>
          <w:lang w:val="it-IT"/>
        </w:rPr>
        <w:t>Arocs</w:t>
      </w:r>
      <w:proofErr w:type="spellEnd"/>
      <w:r w:rsidRPr="008A3E86">
        <w:rPr>
          <w:lang w:val="it-IT"/>
        </w:rPr>
        <w:t xml:space="preserve">, </w:t>
      </w:r>
      <w:proofErr w:type="spellStart"/>
      <w:r w:rsidRPr="008A3E86">
        <w:rPr>
          <w:lang w:val="it-IT"/>
        </w:rPr>
        <w:t>Antos</w:t>
      </w:r>
      <w:proofErr w:type="spellEnd"/>
      <w:r w:rsidRPr="008A3E86">
        <w:rPr>
          <w:lang w:val="it-IT"/>
        </w:rPr>
        <w:t xml:space="preserve"> e </w:t>
      </w:r>
      <w:proofErr w:type="spellStart"/>
      <w:r w:rsidRPr="008A3E86">
        <w:rPr>
          <w:lang w:val="it-IT"/>
        </w:rPr>
        <w:t>Atego</w:t>
      </w:r>
      <w:proofErr w:type="spellEnd"/>
      <w:r w:rsidRPr="008A3E86">
        <w:rPr>
          <w:lang w:val="it-IT"/>
        </w:rPr>
        <w:t xml:space="preserve">. Nel caso </w:t>
      </w:r>
      <w:proofErr w:type="gramStart"/>
      <w:r w:rsidRPr="008A3E86">
        <w:rPr>
          <w:lang w:val="it-IT"/>
        </w:rPr>
        <w:t>dell'</w:t>
      </w:r>
      <w:proofErr w:type="gramEnd"/>
      <w:r w:rsidRPr="008A3E86">
        <w:rPr>
          <w:lang w:val="it-IT"/>
        </w:rPr>
        <w:t xml:space="preserve">SLT si tratta di un </w:t>
      </w:r>
      <w:proofErr w:type="gramStart"/>
      <w:r w:rsidRPr="008A3E86">
        <w:rPr>
          <w:lang w:val="it-IT"/>
        </w:rPr>
        <w:t>progetto</w:t>
      </w:r>
      <w:proofErr w:type="gramEnd"/>
      <w:r w:rsidRPr="008A3E86">
        <w:rPr>
          <w:lang w:val="it-IT"/>
        </w:rPr>
        <w:t xml:space="preserve"> interno realizzato da Daimler </w:t>
      </w:r>
      <w:proofErr w:type="spellStart"/>
      <w:r w:rsidRPr="008A3E86">
        <w:rPr>
          <w:lang w:val="it-IT"/>
        </w:rPr>
        <w:t>Trucks</w:t>
      </w:r>
      <w:proofErr w:type="spellEnd"/>
      <w:r w:rsidRPr="008A3E86">
        <w:rPr>
          <w:lang w:val="it-IT"/>
        </w:rPr>
        <w:t xml:space="preserve"> con una serie di raffinatezze tecniche. Che si tratti di motore, impianto di raffreddamento, frizione c</w:t>
      </w:r>
      <w:r>
        <w:rPr>
          <w:lang w:val="it-IT"/>
        </w:rPr>
        <w:t xml:space="preserve">on Turbo </w:t>
      </w:r>
      <w:proofErr w:type="spellStart"/>
      <w:r>
        <w:rPr>
          <w:lang w:val="it-IT"/>
        </w:rPr>
        <w:t>Retarder</w:t>
      </w:r>
      <w:proofErr w:type="spellEnd"/>
      <w:r>
        <w:rPr>
          <w:lang w:val="it-IT"/>
        </w:rPr>
        <w:t xml:space="preserve"> o cambio a </w:t>
      </w:r>
      <w:proofErr w:type="gramStart"/>
      <w:r>
        <w:rPr>
          <w:lang w:val="it-IT"/>
        </w:rPr>
        <w:t>16</w:t>
      </w:r>
      <w:proofErr w:type="gramEnd"/>
      <w:r>
        <w:rPr>
          <w:lang w:val="it-IT"/>
        </w:rPr>
        <w:t> </w:t>
      </w:r>
      <w:r w:rsidRPr="008A3E86">
        <w:rPr>
          <w:lang w:val="it-IT"/>
        </w:rPr>
        <w:t>marce totalmente automatizzato con programmi di marcia speciali, questo veicolo high-tech con la Stella coniuga una potenza straordinaria con un'estrema sensibilità, ovvero le massime prestazioni con una precisione al centimetro. In altre parole, il nuovo SLT, così come i classici veicoli stradali con la Stella, fissa nuovi parametri di riferimento nel suo segmento. Con un peso comples</w:t>
      </w:r>
      <w:r>
        <w:rPr>
          <w:lang w:val="it-IT"/>
        </w:rPr>
        <w:t>sivo dell'autoarticolato di 250 </w:t>
      </w:r>
      <w:r w:rsidRPr="008A3E86">
        <w:rPr>
          <w:lang w:val="it-IT"/>
        </w:rPr>
        <w:t xml:space="preserve">t, il trattore SLT Mercedes-Benz è disponibile in numerose configurazioni a tre e quattro assi basate sui modelli </w:t>
      </w:r>
      <w:proofErr w:type="spellStart"/>
      <w:r w:rsidRPr="008A3E86">
        <w:rPr>
          <w:lang w:val="it-IT"/>
        </w:rPr>
        <w:t>Actros</w:t>
      </w:r>
      <w:proofErr w:type="spellEnd"/>
      <w:r w:rsidRPr="008A3E86">
        <w:rPr>
          <w:lang w:val="it-IT"/>
        </w:rPr>
        <w:t xml:space="preserve"> e </w:t>
      </w:r>
      <w:proofErr w:type="spellStart"/>
      <w:r w:rsidRPr="008A3E86">
        <w:rPr>
          <w:lang w:val="it-IT"/>
        </w:rPr>
        <w:t>Arocs</w:t>
      </w:r>
      <w:proofErr w:type="spellEnd"/>
      <w:r w:rsidRPr="008A3E86">
        <w:rPr>
          <w:lang w:val="it-IT"/>
        </w:rPr>
        <w:t>.</w:t>
      </w:r>
    </w:p>
    <w:p w:rsidR="00DE6751" w:rsidRPr="008A3E86" w:rsidRDefault="00DE6751" w:rsidP="00DE6751">
      <w:pPr>
        <w:pStyle w:val="40Continuoustext11pt"/>
        <w:spacing w:after="0" w:line="360" w:lineRule="auto"/>
        <w:rPr>
          <w:lang w:val="it-IT"/>
        </w:rPr>
      </w:pPr>
    </w:p>
    <w:p w:rsidR="008A3E86" w:rsidRPr="008A3E86" w:rsidRDefault="008A3E86" w:rsidP="00DE6751">
      <w:pPr>
        <w:pStyle w:val="40Continuoustext11pt"/>
        <w:spacing w:after="0" w:line="360" w:lineRule="auto"/>
        <w:rPr>
          <w:b/>
          <w:lang w:val="it-IT"/>
        </w:rPr>
      </w:pPr>
      <w:r w:rsidRPr="008A3E86">
        <w:rPr>
          <w:b/>
          <w:lang w:val="it-IT"/>
        </w:rPr>
        <w:lastRenderedPageBreak/>
        <w:t>Trasporti pesanti: la disciplina regina del segmento dei trasporti</w:t>
      </w:r>
    </w:p>
    <w:p w:rsidR="00DE6751" w:rsidRDefault="00DE6751" w:rsidP="00DE6751">
      <w:pPr>
        <w:pStyle w:val="40Continuoustext11pt"/>
        <w:spacing w:after="0" w:line="360" w:lineRule="auto"/>
        <w:rPr>
          <w:lang w:val="it-IT"/>
        </w:rPr>
      </w:pPr>
    </w:p>
    <w:p w:rsidR="008A3E86" w:rsidRPr="008A3E86" w:rsidRDefault="008A3E86" w:rsidP="00DE6751">
      <w:pPr>
        <w:pStyle w:val="40Continuoustext11pt"/>
        <w:spacing w:after="0" w:line="360" w:lineRule="auto"/>
        <w:rPr>
          <w:lang w:val="it-IT"/>
        </w:rPr>
      </w:pPr>
      <w:r w:rsidRPr="008A3E86">
        <w:rPr>
          <w:lang w:val="it-IT"/>
        </w:rPr>
        <w:t xml:space="preserve">Da possenti turbine e trasformatori a motori diesel navali e macchinari, fino a caldaie e impianti eolici: i trasporti pesanti figurano tra i compiti più affascinanti </w:t>
      </w:r>
      <w:proofErr w:type="gramStart"/>
      <w:r w:rsidRPr="008A3E86">
        <w:rPr>
          <w:lang w:val="it-IT"/>
        </w:rPr>
        <w:t>di</w:t>
      </w:r>
      <w:proofErr w:type="gramEnd"/>
      <w:r w:rsidRPr="008A3E86">
        <w:rPr>
          <w:lang w:val="it-IT"/>
        </w:rPr>
        <w:t xml:space="preserve"> questo settore. Questi pesi massimi rappresentano una categoria a sé: i trattori stradali pesanti portano carichi di diverse centinaia di tonnell</w:t>
      </w:r>
      <w:r>
        <w:rPr>
          <w:lang w:val="it-IT"/>
        </w:rPr>
        <w:t>ate, a volte da soli fino a 250 </w:t>
      </w:r>
      <w:r w:rsidRPr="008A3E86">
        <w:rPr>
          <w:lang w:val="it-IT"/>
        </w:rPr>
        <w:t xml:space="preserve">t e a volte insieme </w:t>
      </w:r>
      <w:proofErr w:type="gramStart"/>
      <w:r w:rsidRPr="008A3E86">
        <w:rPr>
          <w:lang w:val="it-IT"/>
        </w:rPr>
        <w:t>ad</w:t>
      </w:r>
      <w:proofErr w:type="gramEnd"/>
      <w:r w:rsidRPr="008A3E86">
        <w:rPr>
          <w:lang w:val="it-IT"/>
        </w:rPr>
        <w:t xml:space="preserve"> altri, fino a un massimo di tre trattori, con peso complessivo dell'autoarticolato pari a 750</w:t>
      </w:r>
      <w:r>
        <w:rPr>
          <w:lang w:val="it-IT"/>
        </w:rPr>
        <w:t> </w:t>
      </w:r>
      <w:r w:rsidRPr="008A3E86">
        <w:rPr>
          <w:lang w:val="it-IT"/>
        </w:rPr>
        <w:t>t.</w:t>
      </w:r>
    </w:p>
    <w:p w:rsidR="008A3E86" w:rsidRPr="008A3E86" w:rsidRDefault="008A3E86" w:rsidP="00DE6751">
      <w:pPr>
        <w:pStyle w:val="40Continuoustext11pt"/>
        <w:spacing w:after="0" w:line="360" w:lineRule="auto"/>
        <w:rPr>
          <w:lang w:val="it-IT"/>
        </w:rPr>
      </w:pPr>
      <w:r w:rsidRPr="008A3E86">
        <w:rPr>
          <w:lang w:val="it-IT"/>
        </w:rPr>
        <w:t xml:space="preserve">In questo modo possono nascere convogli con una lunghezza complessiva di </w:t>
      </w:r>
      <w:proofErr w:type="gramStart"/>
      <w:r w:rsidRPr="008A3E86">
        <w:rPr>
          <w:lang w:val="it-IT"/>
        </w:rPr>
        <w:t>50</w:t>
      </w:r>
      <w:proofErr w:type="gramEnd"/>
      <w:r w:rsidRPr="008A3E86">
        <w:rPr>
          <w:lang w:val="it-IT"/>
        </w:rPr>
        <w:t xml:space="preserve"> o addirittura 100</w:t>
      </w:r>
      <w:r>
        <w:rPr>
          <w:lang w:val="it-IT"/>
        </w:rPr>
        <w:t> </w:t>
      </w:r>
      <w:r w:rsidRPr="008A3E86">
        <w:rPr>
          <w:lang w:val="it-IT"/>
        </w:rPr>
        <w:t>m, che ciò nonostante, grazie a tecniche sofisticate, sono manovrabili al centimetro e con un'attenta pianificazione quasi “militaresca” trasportano il loro carico su strade pubbliche fino a destinazione. Le ambizioni del nuovo SLT sono elevate: già a vuoto, la combinazione di trattore e semirimorc</w:t>
      </w:r>
      <w:r>
        <w:rPr>
          <w:lang w:val="it-IT"/>
        </w:rPr>
        <w:t xml:space="preserve">hio o rimorchio pesa da </w:t>
      </w:r>
      <w:proofErr w:type="gramStart"/>
      <w:r>
        <w:rPr>
          <w:lang w:val="it-IT"/>
        </w:rPr>
        <w:t>60</w:t>
      </w:r>
      <w:proofErr w:type="gramEnd"/>
      <w:r>
        <w:rPr>
          <w:lang w:val="it-IT"/>
        </w:rPr>
        <w:t xml:space="preserve"> a 65 t</w:t>
      </w:r>
      <w:r w:rsidRPr="008A3E86">
        <w:rPr>
          <w:lang w:val="it-IT"/>
        </w:rPr>
        <w:t xml:space="preserve"> circa, ovvero 1,5 volte il peso degli autoarticolati generalmente in circolazione sulle strade dell'Europa centrale.</w:t>
      </w:r>
    </w:p>
    <w:p w:rsidR="00DE6751" w:rsidRDefault="00DE6751" w:rsidP="00DE6751">
      <w:pPr>
        <w:pStyle w:val="40Continuoustext11pt"/>
        <w:spacing w:after="0" w:line="360" w:lineRule="auto"/>
        <w:rPr>
          <w:b/>
          <w:lang w:val="it-IT"/>
        </w:rPr>
      </w:pPr>
    </w:p>
    <w:p w:rsidR="008A3E86" w:rsidRPr="008A3E86" w:rsidRDefault="008A3E86" w:rsidP="00DE6751">
      <w:pPr>
        <w:pStyle w:val="40Continuoustext11pt"/>
        <w:spacing w:after="0" w:line="360" w:lineRule="auto"/>
        <w:rPr>
          <w:b/>
          <w:lang w:val="it-IT"/>
        </w:rPr>
      </w:pPr>
      <w:r w:rsidRPr="008A3E86">
        <w:rPr>
          <w:b/>
          <w:lang w:val="it-IT"/>
        </w:rPr>
        <w:t>Il nuovo SLT: uno specialista di alto livello per compiti gravosi</w:t>
      </w:r>
    </w:p>
    <w:p w:rsidR="00DE6751" w:rsidRDefault="00DE6751" w:rsidP="00DE6751">
      <w:pPr>
        <w:pStyle w:val="40Continuoustext11pt"/>
        <w:spacing w:after="0" w:line="360" w:lineRule="auto"/>
        <w:rPr>
          <w:lang w:val="it-IT"/>
        </w:rPr>
      </w:pPr>
    </w:p>
    <w:p w:rsidR="008A3E86" w:rsidRPr="008A3E86" w:rsidRDefault="008A3E86" w:rsidP="00DE6751">
      <w:pPr>
        <w:pStyle w:val="40Continuoustext11pt"/>
        <w:spacing w:after="0" w:line="360" w:lineRule="auto"/>
        <w:rPr>
          <w:lang w:val="it-IT"/>
        </w:rPr>
      </w:pPr>
      <w:r w:rsidRPr="008A3E86">
        <w:rPr>
          <w:lang w:val="it-IT"/>
        </w:rPr>
        <w:t xml:space="preserve">Con il nuovo SLT (abbreviazione di </w:t>
      </w:r>
      <w:proofErr w:type="spellStart"/>
      <w:r w:rsidRPr="008A3E86">
        <w:rPr>
          <w:lang w:val="it-IT"/>
        </w:rPr>
        <w:t>Schwer</w:t>
      </w:r>
      <w:proofErr w:type="spellEnd"/>
      <w:r w:rsidRPr="008A3E86">
        <w:rPr>
          <w:lang w:val="it-IT"/>
        </w:rPr>
        <w:t>-Last-</w:t>
      </w:r>
      <w:proofErr w:type="spellStart"/>
      <w:r w:rsidRPr="008A3E86">
        <w:rPr>
          <w:lang w:val="it-IT"/>
        </w:rPr>
        <w:t>Transporter</w:t>
      </w:r>
      <w:proofErr w:type="spellEnd"/>
      <w:r w:rsidRPr="008A3E86">
        <w:rPr>
          <w:lang w:val="it-IT"/>
        </w:rPr>
        <w:t xml:space="preserve">, </w:t>
      </w:r>
      <w:proofErr w:type="gramStart"/>
      <w:r w:rsidRPr="008A3E86">
        <w:rPr>
          <w:lang w:val="it-IT"/>
        </w:rPr>
        <w:t>ovvero</w:t>
      </w:r>
      <w:proofErr w:type="gramEnd"/>
      <w:r w:rsidRPr="008A3E86">
        <w:rPr>
          <w:lang w:val="it-IT"/>
        </w:rPr>
        <w:t xml:space="preserve"> veicolo per trasporti pesanti), Mercedes-Benz ha progettato uno specialista di alto livello per questo segmento estremamente impegnativo. La progettazione è stata guidata dalla divisione CTT (Custom </w:t>
      </w:r>
      <w:proofErr w:type="spellStart"/>
      <w:r w:rsidRPr="008A3E86">
        <w:rPr>
          <w:lang w:val="it-IT"/>
        </w:rPr>
        <w:t>Tailored</w:t>
      </w:r>
      <w:proofErr w:type="spellEnd"/>
      <w:r w:rsidRPr="008A3E86">
        <w:rPr>
          <w:lang w:val="it-IT"/>
        </w:rPr>
        <w:t xml:space="preserve"> </w:t>
      </w:r>
      <w:proofErr w:type="spellStart"/>
      <w:r w:rsidRPr="008A3E86">
        <w:rPr>
          <w:lang w:val="it-IT"/>
        </w:rPr>
        <w:t>Trucks</w:t>
      </w:r>
      <w:proofErr w:type="spellEnd"/>
      <w:r w:rsidRPr="008A3E86">
        <w:rPr>
          <w:lang w:val="it-IT"/>
        </w:rPr>
        <w:t xml:space="preserve">) della fabbrica di </w:t>
      </w:r>
      <w:proofErr w:type="spellStart"/>
      <w:r w:rsidRPr="008A3E86">
        <w:rPr>
          <w:lang w:val="it-IT"/>
        </w:rPr>
        <w:t>Molsheim</w:t>
      </w:r>
      <w:proofErr w:type="spellEnd"/>
      <w:r w:rsidRPr="008A3E86">
        <w:rPr>
          <w:lang w:val="it-IT"/>
        </w:rPr>
        <w:t xml:space="preserve"> (Francia), in stretta collaborazione con il reparto Sviluppo Veicoli Industriali di Stoccarda.</w:t>
      </w:r>
      <w:r w:rsidR="00DE6751">
        <w:rPr>
          <w:lang w:val="it-IT"/>
        </w:rPr>
        <w:t xml:space="preserve"> </w:t>
      </w:r>
      <w:r w:rsidRPr="008A3E86">
        <w:rPr>
          <w:lang w:val="it-IT"/>
        </w:rPr>
        <w:t xml:space="preserve">Gli acquirenti del nuovo SLT potranno trarre vantaggio da una gamma di veicoli </w:t>
      </w:r>
      <w:proofErr w:type="gramStart"/>
      <w:r w:rsidRPr="008A3E86">
        <w:rPr>
          <w:lang w:val="it-IT"/>
        </w:rPr>
        <w:t>altamente</w:t>
      </w:r>
      <w:proofErr w:type="gramEnd"/>
      <w:r w:rsidRPr="008A3E86">
        <w:rPr>
          <w:lang w:val="it-IT"/>
        </w:rPr>
        <w:t xml:space="preserve"> specializzati prodotta da un unico fornitore con componenti perfettamente armonizzati tra loro: motore, cambio e assali portano tutti la Stella. Il veicolo base </w:t>
      </w:r>
      <w:proofErr w:type="gramStart"/>
      <w:r w:rsidRPr="008A3E86">
        <w:rPr>
          <w:lang w:val="it-IT"/>
        </w:rPr>
        <w:t>dell'</w:t>
      </w:r>
      <w:proofErr w:type="gramEnd"/>
      <w:r w:rsidRPr="008A3E86">
        <w:rPr>
          <w:lang w:val="it-IT"/>
        </w:rPr>
        <w:t xml:space="preserve">SLT viene prodotto nella fabbrica di veicoli industriali di </w:t>
      </w:r>
      <w:proofErr w:type="spellStart"/>
      <w:r w:rsidRPr="008A3E86">
        <w:rPr>
          <w:lang w:val="it-IT"/>
        </w:rPr>
        <w:t>Wörth</w:t>
      </w:r>
      <w:proofErr w:type="spellEnd"/>
      <w:r w:rsidRPr="008A3E86">
        <w:rPr>
          <w:lang w:val="it-IT"/>
        </w:rPr>
        <w:t xml:space="preserve"> e completato a </w:t>
      </w:r>
      <w:proofErr w:type="spellStart"/>
      <w:r w:rsidRPr="008A3E86">
        <w:rPr>
          <w:lang w:val="it-IT"/>
        </w:rPr>
        <w:t>Molsheim</w:t>
      </w:r>
      <w:proofErr w:type="spellEnd"/>
      <w:r w:rsidRPr="008A3E86">
        <w:rPr>
          <w:lang w:val="it-IT"/>
        </w:rPr>
        <w:t xml:space="preserve">. Questo gruppo comprende l'imponente torre di raffreddamento dietro la cabina, insieme ai </w:t>
      </w:r>
      <w:proofErr w:type="gramStart"/>
      <w:r w:rsidRPr="008A3E86">
        <w:rPr>
          <w:lang w:val="it-IT"/>
        </w:rPr>
        <w:t>componenti</w:t>
      </w:r>
      <w:proofErr w:type="gramEnd"/>
      <w:r w:rsidRPr="008A3E86">
        <w:rPr>
          <w:lang w:val="it-IT"/>
        </w:rPr>
        <w:t xml:space="preserve"> alloggiati al suo interno, il montaggio dell'asse anteriore aggiunto sterzante per le motrici per semirimorchio a quattro assi, oppure i supporti per ganci di traino rinforzati anteriori e posteriori, la ralla scorrevole, una piastra di compressione sulla coda, la cosiddetta “passerella” dietro la torre di raffreddamento e i fari di lavoro.</w:t>
      </w:r>
    </w:p>
    <w:p w:rsidR="008A3E86" w:rsidRDefault="008A3E86" w:rsidP="00DE6751">
      <w:pPr>
        <w:spacing w:line="360" w:lineRule="auto"/>
        <w:rPr>
          <w:color w:val="auto"/>
          <w:lang w:val="it-IT"/>
        </w:rPr>
      </w:pPr>
    </w:p>
    <w:p w:rsidR="008A3E86" w:rsidRPr="008A3E86" w:rsidRDefault="008A3E86" w:rsidP="00DE6751">
      <w:pPr>
        <w:pStyle w:val="40Continuoustext11pt"/>
        <w:spacing w:after="0" w:line="360" w:lineRule="auto"/>
        <w:rPr>
          <w:b/>
          <w:lang w:val="it-IT"/>
        </w:rPr>
      </w:pPr>
      <w:proofErr w:type="gramStart"/>
      <w:r w:rsidRPr="008A3E86">
        <w:rPr>
          <w:b/>
          <w:lang w:val="it-IT"/>
        </w:rPr>
        <w:lastRenderedPageBreak/>
        <w:t>Ampia gamma di modelli: il trattore stradale per trasporti pesanti su misura</w:t>
      </w:r>
      <w:proofErr w:type="gramEnd"/>
    </w:p>
    <w:p w:rsidR="00DE6751" w:rsidRDefault="00DE6751" w:rsidP="00DE6751">
      <w:pPr>
        <w:pStyle w:val="40Continuoustext11pt"/>
        <w:spacing w:after="0" w:line="360" w:lineRule="auto"/>
        <w:rPr>
          <w:lang w:val="it-IT"/>
        </w:rPr>
      </w:pPr>
    </w:p>
    <w:p w:rsidR="008A3E86" w:rsidRPr="008A3E86" w:rsidRDefault="008A3E86" w:rsidP="00DE6751">
      <w:pPr>
        <w:pStyle w:val="40Continuoustext11pt"/>
        <w:spacing w:after="0" w:line="360" w:lineRule="auto"/>
        <w:rPr>
          <w:lang w:val="it-IT"/>
        </w:rPr>
      </w:pPr>
      <w:r w:rsidRPr="008A3E86">
        <w:rPr>
          <w:lang w:val="it-IT"/>
        </w:rPr>
        <w:t>Mercedes-Benz produce il nuovo SLT in una vasta gamma di versioni. Quella di maggiore spicco, sotto ogni aspetto, è l'</w:t>
      </w:r>
      <w:proofErr w:type="spellStart"/>
      <w:r w:rsidRPr="008A3E86">
        <w:rPr>
          <w:lang w:val="it-IT"/>
        </w:rPr>
        <w:t>Actros</w:t>
      </w:r>
      <w:proofErr w:type="spellEnd"/>
      <w:r w:rsidRPr="008A3E86">
        <w:rPr>
          <w:lang w:val="it-IT"/>
        </w:rPr>
        <w:t xml:space="preserve"> SLT con sospensioni pneumatiche dotato delle spaziose cabine </w:t>
      </w:r>
      <w:proofErr w:type="spellStart"/>
      <w:r w:rsidRPr="008A3E86">
        <w:rPr>
          <w:lang w:val="it-IT"/>
        </w:rPr>
        <w:t>GigaSpace</w:t>
      </w:r>
      <w:proofErr w:type="spellEnd"/>
      <w:r w:rsidRPr="008A3E86">
        <w:rPr>
          <w:lang w:val="it-IT"/>
        </w:rPr>
        <w:t xml:space="preserve"> e </w:t>
      </w:r>
      <w:proofErr w:type="spellStart"/>
      <w:r w:rsidRPr="008A3E86">
        <w:rPr>
          <w:lang w:val="it-IT"/>
        </w:rPr>
        <w:t>BigSpace</w:t>
      </w:r>
      <w:proofErr w:type="spellEnd"/>
      <w:r w:rsidRPr="008A3E86">
        <w:rPr>
          <w:lang w:val="it-IT"/>
        </w:rPr>
        <w:t xml:space="preserve"> da 2500</w:t>
      </w:r>
      <w:r>
        <w:rPr>
          <w:lang w:val="it-IT"/>
        </w:rPr>
        <w:t> </w:t>
      </w:r>
      <w:r w:rsidRPr="008A3E86">
        <w:rPr>
          <w:lang w:val="it-IT"/>
        </w:rPr>
        <w:t>mm di larghezza. L'</w:t>
      </w:r>
      <w:proofErr w:type="spellStart"/>
      <w:r w:rsidRPr="008A3E86">
        <w:rPr>
          <w:lang w:val="it-IT"/>
        </w:rPr>
        <w:t>Arocs</w:t>
      </w:r>
      <w:proofErr w:type="spellEnd"/>
      <w:r w:rsidRPr="008A3E86">
        <w:rPr>
          <w:lang w:val="it-IT"/>
        </w:rPr>
        <w:t xml:space="preserve"> SLT con sospensioni meccaniche, realizzato sulla base del robustissimo </w:t>
      </w:r>
      <w:proofErr w:type="spellStart"/>
      <w:r w:rsidRPr="008A3E86">
        <w:rPr>
          <w:lang w:val="it-IT"/>
        </w:rPr>
        <w:t>Arocs</w:t>
      </w:r>
      <w:proofErr w:type="spellEnd"/>
      <w:r w:rsidRPr="008A3E86">
        <w:rPr>
          <w:lang w:val="it-IT"/>
        </w:rPr>
        <w:t xml:space="preserve"> </w:t>
      </w:r>
      <w:proofErr w:type="spellStart"/>
      <w:r w:rsidRPr="008A3E86">
        <w:rPr>
          <w:lang w:val="it-IT"/>
        </w:rPr>
        <w:t>Grounder</w:t>
      </w:r>
      <w:proofErr w:type="spellEnd"/>
      <w:r w:rsidRPr="008A3E86">
        <w:rPr>
          <w:lang w:val="it-IT"/>
        </w:rPr>
        <w:t xml:space="preserve">, è disponibile oltre che con la cabina </w:t>
      </w:r>
      <w:proofErr w:type="spellStart"/>
      <w:r w:rsidRPr="008A3E86">
        <w:rPr>
          <w:lang w:val="it-IT"/>
        </w:rPr>
        <w:t>BigSpace</w:t>
      </w:r>
      <w:proofErr w:type="spellEnd"/>
      <w:r w:rsidRPr="008A3E86">
        <w:rPr>
          <w:lang w:val="it-IT"/>
        </w:rPr>
        <w:t xml:space="preserve"> anche con la </w:t>
      </w:r>
      <w:proofErr w:type="gramStart"/>
      <w:r w:rsidRPr="008A3E86">
        <w:rPr>
          <w:lang w:val="it-IT"/>
        </w:rPr>
        <w:t>cabina</w:t>
      </w:r>
      <w:proofErr w:type="gramEnd"/>
      <w:r w:rsidRPr="008A3E86">
        <w:rPr>
          <w:lang w:val="it-IT"/>
        </w:rPr>
        <w:t xml:space="preserve"> </w:t>
      </w:r>
      <w:proofErr w:type="spellStart"/>
      <w:r w:rsidRPr="008A3E86">
        <w:rPr>
          <w:lang w:val="it-IT"/>
        </w:rPr>
        <w:t>StreamSpace</w:t>
      </w:r>
      <w:proofErr w:type="spellEnd"/>
      <w:r w:rsidRPr="008A3E86">
        <w:rPr>
          <w:lang w:val="it-IT"/>
        </w:rPr>
        <w:t xml:space="preserve"> da 2300</w:t>
      </w:r>
      <w:r>
        <w:rPr>
          <w:lang w:val="it-IT"/>
        </w:rPr>
        <w:t> mm di larghezza. L'</w:t>
      </w:r>
      <w:proofErr w:type="spellStart"/>
      <w:r>
        <w:rPr>
          <w:lang w:val="it-IT"/>
        </w:rPr>
        <w:t>Actros</w:t>
      </w:r>
      <w:proofErr w:type="spellEnd"/>
      <w:r>
        <w:rPr>
          <w:lang w:val="it-IT"/>
        </w:rPr>
        <w:t> </w:t>
      </w:r>
      <w:r w:rsidRPr="008A3E86">
        <w:rPr>
          <w:lang w:val="it-IT"/>
        </w:rPr>
        <w:t>SLT con sospensioni pneumatiche è disponibile nelle seguenti varianti:</w:t>
      </w:r>
    </w:p>
    <w:p w:rsidR="008A3E86" w:rsidRPr="008A3E86" w:rsidRDefault="008A3E86" w:rsidP="00DE6751">
      <w:pPr>
        <w:pStyle w:val="40Continuoustext11pt"/>
        <w:numPr>
          <w:ilvl w:val="0"/>
          <w:numId w:val="38"/>
        </w:numPr>
        <w:tabs>
          <w:tab w:val="left" w:pos="284"/>
        </w:tabs>
        <w:spacing w:after="0" w:line="360" w:lineRule="auto"/>
        <w:ind w:left="0" w:firstLine="0"/>
        <w:rPr>
          <w:lang w:val="es-ES_tradnl"/>
        </w:rPr>
      </w:pPr>
      <w:proofErr w:type="spellStart"/>
      <w:r w:rsidRPr="008A3E86">
        <w:rPr>
          <w:lang w:val="es-ES_tradnl"/>
        </w:rPr>
        <w:t>Actros</w:t>
      </w:r>
      <w:proofErr w:type="spellEnd"/>
      <w:r>
        <w:rPr>
          <w:lang w:val="es-ES_tradnl"/>
        </w:rPr>
        <w:t xml:space="preserve"> SLT 6x4, </w:t>
      </w:r>
      <w:proofErr w:type="spellStart"/>
      <w:r>
        <w:rPr>
          <w:lang w:val="es-ES_tradnl"/>
        </w:rPr>
        <w:t>passo</w:t>
      </w:r>
      <w:proofErr w:type="spellEnd"/>
      <w:r>
        <w:rPr>
          <w:lang w:val="es-ES_tradnl"/>
        </w:rPr>
        <w:t xml:space="preserve"> 3400 mm o 4000 </w:t>
      </w:r>
      <w:r w:rsidRPr="008A3E86">
        <w:rPr>
          <w:lang w:val="es-ES_tradnl"/>
        </w:rPr>
        <w:t>mm</w:t>
      </w:r>
    </w:p>
    <w:p w:rsidR="00DE6751" w:rsidRDefault="008A3E86" w:rsidP="00DE6751">
      <w:pPr>
        <w:pStyle w:val="40Continuoustext11pt"/>
        <w:numPr>
          <w:ilvl w:val="0"/>
          <w:numId w:val="38"/>
        </w:numPr>
        <w:tabs>
          <w:tab w:val="left" w:pos="284"/>
        </w:tabs>
        <w:spacing w:after="0" w:line="360" w:lineRule="auto"/>
        <w:ind w:left="0" w:firstLine="0"/>
        <w:rPr>
          <w:lang w:val="es-ES_tradnl"/>
        </w:rPr>
      </w:pPr>
      <w:proofErr w:type="spellStart"/>
      <w:r w:rsidRPr="008A3E86">
        <w:rPr>
          <w:lang w:val="es-ES_tradnl"/>
        </w:rPr>
        <w:t>Actros</w:t>
      </w:r>
      <w:proofErr w:type="spellEnd"/>
      <w:r>
        <w:rPr>
          <w:lang w:val="es-ES_tradnl"/>
        </w:rPr>
        <w:t xml:space="preserve"> SLT 8x4, </w:t>
      </w:r>
      <w:proofErr w:type="spellStart"/>
      <w:r>
        <w:rPr>
          <w:lang w:val="es-ES_tradnl"/>
        </w:rPr>
        <w:t>passo</w:t>
      </w:r>
      <w:proofErr w:type="spellEnd"/>
      <w:r>
        <w:rPr>
          <w:lang w:val="es-ES_tradnl"/>
        </w:rPr>
        <w:t xml:space="preserve"> 4000 mm</w:t>
      </w:r>
      <w:r w:rsidR="00DE6751">
        <w:rPr>
          <w:lang w:val="es-ES_tradnl"/>
        </w:rPr>
        <w:t xml:space="preserve"> </w:t>
      </w:r>
    </w:p>
    <w:p w:rsidR="008A3E86" w:rsidRPr="00DE6751" w:rsidRDefault="008A3E86" w:rsidP="00DE6751">
      <w:pPr>
        <w:pStyle w:val="40Continuoustext11pt"/>
        <w:tabs>
          <w:tab w:val="left" w:pos="284"/>
        </w:tabs>
        <w:spacing w:after="0" w:line="360" w:lineRule="auto"/>
        <w:rPr>
          <w:lang w:val="es-ES_tradnl"/>
        </w:rPr>
      </w:pPr>
      <w:r w:rsidRPr="00DE6751">
        <w:rPr>
          <w:lang w:val="it-IT"/>
        </w:rPr>
        <w:t>L'</w:t>
      </w:r>
      <w:proofErr w:type="spellStart"/>
      <w:r w:rsidRPr="00DE6751">
        <w:rPr>
          <w:lang w:val="it-IT"/>
        </w:rPr>
        <w:t>Arocs</w:t>
      </w:r>
      <w:proofErr w:type="spellEnd"/>
      <w:r w:rsidRPr="00DE6751">
        <w:rPr>
          <w:lang w:val="it-IT"/>
        </w:rPr>
        <w:t> SLT con sospensioni meccaniche è disponibile nelle seguenti varianti:</w:t>
      </w:r>
    </w:p>
    <w:p w:rsidR="008A3E86" w:rsidRPr="008A3E86" w:rsidRDefault="008A3E86" w:rsidP="00DE6751">
      <w:pPr>
        <w:pStyle w:val="40Continuoustext11pt"/>
        <w:numPr>
          <w:ilvl w:val="0"/>
          <w:numId w:val="40"/>
        </w:numPr>
        <w:tabs>
          <w:tab w:val="left" w:pos="284"/>
        </w:tabs>
        <w:spacing w:after="0" w:line="360" w:lineRule="auto"/>
        <w:ind w:left="0" w:firstLine="0"/>
        <w:rPr>
          <w:lang w:val="it-IT"/>
        </w:rPr>
      </w:pPr>
      <w:proofErr w:type="spellStart"/>
      <w:r w:rsidRPr="008A3E86">
        <w:rPr>
          <w:lang w:val="it-IT"/>
        </w:rPr>
        <w:t>Arocs</w:t>
      </w:r>
      <w:proofErr w:type="spellEnd"/>
      <w:r w:rsidRPr="008A3E86">
        <w:rPr>
          <w:lang w:val="it-IT"/>
        </w:rPr>
        <w:t> SLT</w:t>
      </w:r>
      <w:r>
        <w:rPr>
          <w:lang w:val="it-IT"/>
        </w:rPr>
        <w:t xml:space="preserve"> 6x4, passo 3300 mm o 3900 </w:t>
      </w:r>
      <w:proofErr w:type="gramStart"/>
      <w:r w:rsidRPr="008A3E86">
        <w:rPr>
          <w:lang w:val="it-IT"/>
        </w:rPr>
        <w:t>mm</w:t>
      </w:r>
      <w:proofErr w:type="gramEnd"/>
    </w:p>
    <w:p w:rsidR="008A3E86" w:rsidRPr="008A3E86" w:rsidRDefault="008A3E86" w:rsidP="00DE6751">
      <w:pPr>
        <w:pStyle w:val="40Continuoustext11pt"/>
        <w:numPr>
          <w:ilvl w:val="0"/>
          <w:numId w:val="40"/>
        </w:numPr>
        <w:tabs>
          <w:tab w:val="left" w:pos="284"/>
        </w:tabs>
        <w:spacing w:after="0" w:line="360" w:lineRule="auto"/>
        <w:ind w:left="0" w:firstLine="0"/>
        <w:rPr>
          <w:lang w:val="it-IT"/>
        </w:rPr>
      </w:pPr>
      <w:proofErr w:type="spellStart"/>
      <w:r>
        <w:rPr>
          <w:lang w:val="it-IT"/>
        </w:rPr>
        <w:t>Arocs</w:t>
      </w:r>
      <w:proofErr w:type="spellEnd"/>
      <w:r>
        <w:rPr>
          <w:lang w:val="it-IT"/>
        </w:rPr>
        <w:t> SLT 8x4, passo 3900 </w:t>
      </w:r>
      <w:r w:rsidRPr="008A3E86">
        <w:rPr>
          <w:lang w:val="it-IT"/>
        </w:rPr>
        <w:t>mm</w:t>
      </w:r>
    </w:p>
    <w:p w:rsidR="008A3E86" w:rsidRPr="008A3E86" w:rsidRDefault="008A3E86" w:rsidP="00DE6751">
      <w:pPr>
        <w:pStyle w:val="40Continuoustext11pt"/>
        <w:numPr>
          <w:ilvl w:val="0"/>
          <w:numId w:val="40"/>
        </w:numPr>
        <w:tabs>
          <w:tab w:val="left" w:pos="284"/>
        </w:tabs>
        <w:spacing w:after="0" w:line="360" w:lineRule="auto"/>
        <w:ind w:left="0" w:firstLine="0"/>
        <w:rPr>
          <w:lang w:val="it-IT"/>
        </w:rPr>
      </w:pPr>
      <w:proofErr w:type="spellStart"/>
      <w:r>
        <w:rPr>
          <w:lang w:val="it-IT"/>
        </w:rPr>
        <w:t>Arocs</w:t>
      </w:r>
      <w:proofErr w:type="spellEnd"/>
      <w:r>
        <w:rPr>
          <w:lang w:val="it-IT"/>
        </w:rPr>
        <w:t> SLT 8x6, passo 4200 </w:t>
      </w:r>
      <w:r w:rsidRPr="008A3E86">
        <w:rPr>
          <w:lang w:val="it-IT"/>
        </w:rPr>
        <w:t>mm</w:t>
      </w:r>
    </w:p>
    <w:p w:rsidR="008A3E86" w:rsidRPr="008A3E86" w:rsidRDefault="008A3E86" w:rsidP="00DE6751">
      <w:pPr>
        <w:pStyle w:val="40Continuoustext11pt"/>
        <w:numPr>
          <w:ilvl w:val="0"/>
          <w:numId w:val="40"/>
        </w:numPr>
        <w:tabs>
          <w:tab w:val="left" w:pos="284"/>
        </w:tabs>
        <w:spacing w:after="0" w:line="360" w:lineRule="auto"/>
        <w:ind w:left="0" w:firstLine="0"/>
        <w:rPr>
          <w:lang w:val="it-IT"/>
        </w:rPr>
      </w:pPr>
      <w:proofErr w:type="spellStart"/>
      <w:r>
        <w:rPr>
          <w:lang w:val="it-IT"/>
        </w:rPr>
        <w:t>Arocs</w:t>
      </w:r>
      <w:proofErr w:type="spellEnd"/>
      <w:r>
        <w:rPr>
          <w:lang w:val="it-IT"/>
        </w:rPr>
        <w:t> SLT 6x6, passo 3900 </w:t>
      </w:r>
      <w:r w:rsidRPr="008A3E86">
        <w:rPr>
          <w:lang w:val="it-IT"/>
        </w:rPr>
        <w:t>mm</w:t>
      </w:r>
    </w:p>
    <w:p w:rsidR="008A3E86" w:rsidRDefault="008A3E86" w:rsidP="00DE6751">
      <w:pPr>
        <w:pStyle w:val="40Continuoustext11pt"/>
        <w:numPr>
          <w:ilvl w:val="0"/>
          <w:numId w:val="40"/>
        </w:numPr>
        <w:tabs>
          <w:tab w:val="left" w:pos="284"/>
        </w:tabs>
        <w:spacing w:after="0" w:line="360" w:lineRule="auto"/>
        <w:ind w:left="0" w:firstLine="0"/>
        <w:rPr>
          <w:lang w:val="it-IT"/>
        </w:rPr>
      </w:pPr>
      <w:proofErr w:type="spellStart"/>
      <w:r>
        <w:rPr>
          <w:lang w:val="it-IT"/>
        </w:rPr>
        <w:t>Arocs</w:t>
      </w:r>
      <w:proofErr w:type="spellEnd"/>
      <w:r>
        <w:rPr>
          <w:lang w:val="it-IT"/>
        </w:rPr>
        <w:t> SLT 8x8, passo 4850 mm</w:t>
      </w:r>
    </w:p>
    <w:p w:rsidR="00DE6751" w:rsidRPr="008A3E86" w:rsidRDefault="00DE6751" w:rsidP="00DE6751">
      <w:pPr>
        <w:pStyle w:val="40Continuoustext11pt"/>
        <w:tabs>
          <w:tab w:val="left" w:pos="284"/>
        </w:tabs>
        <w:spacing w:after="0" w:line="360" w:lineRule="auto"/>
        <w:rPr>
          <w:lang w:val="it-IT"/>
        </w:rPr>
      </w:pPr>
    </w:p>
    <w:p w:rsidR="008A3E86" w:rsidRDefault="008A3E86" w:rsidP="00DE6751">
      <w:pPr>
        <w:pStyle w:val="40Continuoustext11pt"/>
        <w:spacing w:after="0" w:line="360" w:lineRule="auto"/>
        <w:rPr>
          <w:lang w:val="it-IT"/>
        </w:rPr>
      </w:pPr>
      <w:r w:rsidRPr="008A3E86">
        <w:rPr>
          <w:lang w:val="it-IT"/>
        </w:rPr>
        <w:t xml:space="preserve">Le versioni di SLT con trazione integrale con configurazioni 6x6, 8x6 e 8x8 si aggiungeranno nel corso dell'anno e </w:t>
      </w:r>
      <w:proofErr w:type="gramStart"/>
      <w:r w:rsidRPr="008A3E86">
        <w:rPr>
          <w:lang w:val="it-IT"/>
        </w:rPr>
        <w:t>verranno</w:t>
      </w:r>
      <w:proofErr w:type="gramEnd"/>
      <w:r w:rsidRPr="008A3E86">
        <w:rPr>
          <w:lang w:val="it-IT"/>
        </w:rPr>
        <w:t xml:space="preserve"> commercializzate prevalentement</w:t>
      </w:r>
      <w:r>
        <w:rPr>
          <w:lang w:val="it-IT"/>
        </w:rPr>
        <w:t xml:space="preserve">e nei mercati di esportazione. </w:t>
      </w:r>
      <w:r w:rsidRPr="008A3E86">
        <w:rPr>
          <w:lang w:val="it-IT"/>
        </w:rPr>
        <w:t xml:space="preserve">Come vero e proprio “truck internazionale” </w:t>
      </w:r>
      <w:proofErr w:type="gramStart"/>
      <w:r w:rsidRPr="008A3E86">
        <w:rPr>
          <w:lang w:val="it-IT"/>
        </w:rPr>
        <w:t>l'</w:t>
      </w:r>
      <w:proofErr w:type="gramEnd"/>
      <w:r w:rsidRPr="008A3E86">
        <w:rPr>
          <w:lang w:val="it-IT"/>
        </w:rPr>
        <w:t>SLT sarà disponibile con guida sia a sinistra che a destra, anche in versioni speciali, come ad esempio per l'uso fuoristrada con pneumatici di dimensioni fino a 14.00</w:t>
      </w:r>
      <w:r w:rsidR="00045611">
        <w:rPr>
          <w:lang w:val="it-IT"/>
        </w:rPr>
        <w:t> </w:t>
      </w:r>
      <w:r w:rsidRPr="008A3E86">
        <w:rPr>
          <w:lang w:val="it-IT"/>
        </w:rPr>
        <w:t>R</w:t>
      </w:r>
      <w:r w:rsidR="00045611">
        <w:rPr>
          <w:lang w:val="it-IT"/>
        </w:rPr>
        <w:t> </w:t>
      </w:r>
      <w:r w:rsidRPr="008A3E86">
        <w:rPr>
          <w:lang w:val="it-IT"/>
        </w:rPr>
        <w:t>20 per tutte le varianti di trazione integrale.</w:t>
      </w:r>
    </w:p>
    <w:p w:rsidR="00DE6751" w:rsidRPr="008A3E86" w:rsidRDefault="00DE6751" w:rsidP="00DE6751">
      <w:pPr>
        <w:pStyle w:val="40Continuoustext11pt"/>
        <w:spacing w:after="0" w:line="360" w:lineRule="auto"/>
        <w:rPr>
          <w:lang w:val="it-IT"/>
        </w:rPr>
      </w:pPr>
    </w:p>
    <w:p w:rsidR="00045611" w:rsidRDefault="008A3E86" w:rsidP="00DE6751">
      <w:pPr>
        <w:pStyle w:val="40Continuoustext11pt"/>
        <w:spacing w:after="0" w:line="360" w:lineRule="auto"/>
        <w:rPr>
          <w:lang w:val="it-IT"/>
        </w:rPr>
      </w:pPr>
      <w:r w:rsidRPr="008A3E86">
        <w:rPr>
          <w:lang w:val="it-IT"/>
        </w:rPr>
        <w:t xml:space="preserve">In ogni caso, questo segmento </w:t>
      </w:r>
      <w:proofErr w:type="gramStart"/>
      <w:r w:rsidRPr="008A3E86">
        <w:rPr>
          <w:lang w:val="it-IT"/>
        </w:rPr>
        <w:t>altamente</w:t>
      </w:r>
      <w:proofErr w:type="gramEnd"/>
      <w:r w:rsidRPr="008A3E86">
        <w:rPr>
          <w:lang w:val="it-IT"/>
        </w:rPr>
        <w:t xml:space="preserve"> specialistico dal mercato estremamente ristretto con un numero limitato di unità vendute ogni anno, nell'ordine di poche centinaia, è caratterizzato da un alto grado di personalizzazione. Per questo motivo alcune aziende attribuiscono particolare importanza all'adozione delle proprie versioni </w:t>
      </w:r>
      <w:proofErr w:type="gramStart"/>
      <w:r w:rsidRPr="008A3E86">
        <w:rPr>
          <w:lang w:val="it-IT"/>
        </w:rPr>
        <w:t xml:space="preserve">di </w:t>
      </w:r>
      <w:proofErr w:type="gramEnd"/>
      <w:r w:rsidRPr="008A3E86">
        <w:rPr>
          <w:lang w:val="it-IT"/>
        </w:rPr>
        <w:t>impianti elettrici o idraulici, oppure richiedono una verniciatura personalizzata nei minimi dettagli.</w:t>
      </w:r>
    </w:p>
    <w:p w:rsidR="00DE6751" w:rsidRDefault="00DE6751" w:rsidP="00DE6751">
      <w:pPr>
        <w:pStyle w:val="40Continuoustext11pt"/>
        <w:spacing w:after="0" w:line="360" w:lineRule="auto"/>
        <w:rPr>
          <w:b/>
          <w:lang w:val="it-IT"/>
        </w:rPr>
      </w:pPr>
    </w:p>
    <w:p w:rsidR="008A3E86" w:rsidRPr="00045611" w:rsidRDefault="008A3E86" w:rsidP="00DE6751">
      <w:pPr>
        <w:pStyle w:val="40Continuoustext11pt"/>
        <w:spacing w:after="0" w:line="360" w:lineRule="auto"/>
        <w:rPr>
          <w:b/>
          <w:lang w:val="it-IT"/>
        </w:rPr>
      </w:pPr>
      <w:proofErr w:type="gramStart"/>
      <w:r w:rsidRPr="00045611">
        <w:rPr>
          <w:b/>
          <w:lang w:val="it-IT"/>
        </w:rPr>
        <w:t>Peso complessivo dell'autoarticolato per il nuovo SLT pari a 250</w:t>
      </w:r>
      <w:r w:rsidR="00045611">
        <w:rPr>
          <w:b/>
          <w:lang w:val="it-IT"/>
        </w:rPr>
        <w:t> t</w:t>
      </w:r>
      <w:proofErr w:type="gramEnd"/>
    </w:p>
    <w:p w:rsidR="00DE6751" w:rsidRDefault="00DE6751" w:rsidP="00DE6751">
      <w:pPr>
        <w:pStyle w:val="40Continuoustext11pt"/>
        <w:spacing w:after="0" w:line="360" w:lineRule="auto"/>
        <w:rPr>
          <w:lang w:val="it-IT"/>
        </w:rPr>
      </w:pPr>
    </w:p>
    <w:p w:rsidR="008A3E86" w:rsidRDefault="008A3E86" w:rsidP="00DE6751">
      <w:pPr>
        <w:pStyle w:val="40Continuoustext11pt"/>
        <w:spacing w:after="0" w:line="360" w:lineRule="auto"/>
        <w:rPr>
          <w:lang w:val="it-IT"/>
        </w:rPr>
      </w:pPr>
      <w:r w:rsidRPr="008A3E86">
        <w:rPr>
          <w:lang w:val="it-IT"/>
        </w:rPr>
        <w:t>Al centro della gamma figurano le versioni a quattro assi. In questa configurazione, il peso complessivo tecnicamente ammesso pe</w:t>
      </w:r>
      <w:r w:rsidR="00045611">
        <w:rPr>
          <w:lang w:val="it-IT"/>
        </w:rPr>
        <w:t xml:space="preserve">r il veicolo si aggira sulle </w:t>
      </w:r>
      <w:proofErr w:type="gramStart"/>
      <w:r w:rsidR="00045611">
        <w:rPr>
          <w:lang w:val="it-IT"/>
        </w:rPr>
        <w:t>41</w:t>
      </w:r>
      <w:proofErr w:type="gramEnd"/>
      <w:r w:rsidR="00045611">
        <w:rPr>
          <w:lang w:val="it-IT"/>
        </w:rPr>
        <w:t> </w:t>
      </w:r>
      <w:r w:rsidRPr="008A3E86">
        <w:rPr>
          <w:lang w:val="it-IT"/>
        </w:rPr>
        <w:t xml:space="preserve">t, mentre il carico singolo sugli assi anteriori e posteriori </w:t>
      </w:r>
      <w:r w:rsidR="00045611">
        <w:rPr>
          <w:lang w:val="it-IT"/>
        </w:rPr>
        <w:t xml:space="preserve">corrisponde rispettivamente a </w:t>
      </w:r>
      <w:r w:rsidR="00045611" w:rsidRPr="00045611">
        <w:rPr>
          <w:lang w:val="it-IT"/>
        </w:rPr>
        <w:t>9</w:t>
      </w:r>
      <w:r w:rsidR="00045611">
        <w:rPr>
          <w:lang w:val="it-IT"/>
        </w:rPr>
        <w:t> </w:t>
      </w:r>
      <w:r w:rsidRPr="00045611">
        <w:rPr>
          <w:lang w:val="it-IT"/>
        </w:rPr>
        <w:t>t</w:t>
      </w:r>
      <w:r w:rsidRPr="008A3E86">
        <w:rPr>
          <w:lang w:val="it-IT"/>
        </w:rPr>
        <w:t>, 8</w:t>
      </w:r>
      <w:r w:rsidR="00045611">
        <w:rPr>
          <w:lang w:val="it-IT"/>
        </w:rPr>
        <w:t> </w:t>
      </w:r>
      <w:r w:rsidRPr="008A3E86">
        <w:rPr>
          <w:lang w:val="it-IT"/>
        </w:rPr>
        <w:t>t e 2</w:t>
      </w:r>
      <w:r w:rsidR="00045611">
        <w:rPr>
          <w:lang w:val="it-IT"/>
        </w:rPr>
        <w:t> </w:t>
      </w:r>
      <w:r w:rsidRPr="008A3E86">
        <w:rPr>
          <w:lang w:val="it-IT"/>
        </w:rPr>
        <w:t>x 13</w:t>
      </w:r>
      <w:r w:rsidR="00045611">
        <w:rPr>
          <w:lang w:val="it-IT"/>
        </w:rPr>
        <w:t> </w:t>
      </w:r>
      <w:r w:rsidRPr="008A3E86">
        <w:rPr>
          <w:lang w:val="it-IT"/>
        </w:rPr>
        <w:t>t. Nei mercati di esportazione è consentito un incremento del peso complessivo del trattore st</w:t>
      </w:r>
      <w:r w:rsidR="00045611">
        <w:rPr>
          <w:lang w:val="it-IT"/>
        </w:rPr>
        <w:t xml:space="preserve">radale fino </w:t>
      </w:r>
      <w:proofErr w:type="gramStart"/>
      <w:r w:rsidR="00045611">
        <w:rPr>
          <w:lang w:val="it-IT"/>
        </w:rPr>
        <w:t>ad</w:t>
      </w:r>
      <w:proofErr w:type="gramEnd"/>
      <w:r w:rsidR="00045611">
        <w:rPr>
          <w:lang w:val="it-IT"/>
        </w:rPr>
        <w:t xml:space="preserve"> un massimo di 48 t per l'</w:t>
      </w:r>
      <w:proofErr w:type="spellStart"/>
      <w:r w:rsidR="00045611">
        <w:rPr>
          <w:lang w:val="it-IT"/>
        </w:rPr>
        <w:t>Arocs</w:t>
      </w:r>
      <w:proofErr w:type="spellEnd"/>
      <w:r w:rsidR="00045611">
        <w:rPr>
          <w:lang w:val="it-IT"/>
        </w:rPr>
        <w:t> </w:t>
      </w:r>
      <w:r w:rsidRPr="008A3E86">
        <w:rPr>
          <w:lang w:val="it-IT"/>
        </w:rPr>
        <w:t xml:space="preserve">8x8. Il peso complessivo ammesso dell'autoarticolato, per </w:t>
      </w:r>
      <w:r w:rsidR="00045611">
        <w:rPr>
          <w:lang w:val="it-IT"/>
        </w:rPr>
        <w:t>tutti i modelli, equivale a 250 </w:t>
      </w:r>
      <w:r w:rsidRPr="008A3E86">
        <w:rPr>
          <w:lang w:val="it-IT"/>
        </w:rPr>
        <w:t>t.</w:t>
      </w:r>
    </w:p>
    <w:p w:rsidR="00DE6751" w:rsidRPr="008A3E86" w:rsidRDefault="00DE6751" w:rsidP="00DE6751">
      <w:pPr>
        <w:pStyle w:val="40Continuoustext11pt"/>
        <w:spacing w:after="0" w:line="360" w:lineRule="auto"/>
        <w:rPr>
          <w:lang w:val="it-IT"/>
        </w:rPr>
      </w:pPr>
    </w:p>
    <w:p w:rsidR="008A3E86" w:rsidRDefault="008A3E86" w:rsidP="00DE6751">
      <w:pPr>
        <w:pStyle w:val="40Continuoustext11pt"/>
        <w:spacing w:after="0" w:line="360" w:lineRule="auto"/>
        <w:rPr>
          <w:lang w:val="it-IT"/>
        </w:rPr>
      </w:pPr>
      <w:proofErr w:type="gramStart"/>
      <w:r w:rsidRPr="008A3E86">
        <w:rPr>
          <w:lang w:val="it-IT"/>
        </w:rPr>
        <w:t>L'</w:t>
      </w:r>
      <w:proofErr w:type="gramEnd"/>
      <w:r w:rsidRPr="008A3E86">
        <w:rPr>
          <w:lang w:val="it-IT"/>
        </w:rPr>
        <w:t xml:space="preserve">SLT, come trattore stradale pesante tecnologicamente avanzato ed estremamente robusto, è predisposto per resistere alle massime sollecitazioni possibili. Per chi può rinunciare a questa caratteristica e trasporta pesi </w:t>
      </w:r>
      <w:r w:rsidR="00045611">
        <w:rPr>
          <w:lang w:val="it-IT"/>
        </w:rPr>
        <w:t xml:space="preserve">complessivi non superiori a </w:t>
      </w:r>
      <w:r w:rsidR="00045611" w:rsidRPr="00045611">
        <w:rPr>
          <w:lang w:val="it-IT"/>
        </w:rPr>
        <w:t>120 </w:t>
      </w:r>
      <w:r w:rsidRPr="00045611">
        <w:rPr>
          <w:lang w:val="it-IT"/>
        </w:rPr>
        <w:t>t</w:t>
      </w:r>
      <w:r w:rsidRPr="008A3E86">
        <w:rPr>
          <w:lang w:val="it-IT"/>
        </w:rPr>
        <w:t xml:space="preserve">, oppure viaggia in prevalenza su strade dal profilo topografico poco impegnativo, </w:t>
      </w:r>
      <w:proofErr w:type="gramStart"/>
      <w:r w:rsidRPr="008A3E86">
        <w:rPr>
          <w:lang w:val="it-IT"/>
        </w:rPr>
        <w:t>l'</w:t>
      </w:r>
      <w:proofErr w:type="gramEnd"/>
      <w:r w:rsidRPr="008A3E86">
        <w:rPr>
          <w:lang w:val="it-IT"/>
        </w:rPr>
        <w:t xml:space="preserve">SLT può anche essere fornito nella versione “Semi-SLT” priva di frizione con Turbo </w:t>
      </w:r>
      <w:proofErr w:type="spellStart"/>
      <w:r w:rsidRPr="008A3E86">
        <w:rPr>
          <w:lang w:val="it-IT"/>
        </w:rPr>
        <w:t>Retarder</w:t>
      </w:r>
      <w:proofErr w:type="spellEnd"/>
      <w:r w:rsidRPr="008A3E86">
        <w:rPr>
          <w:lang w:val="it-IT"/>
        </w:rPr>
        <w:t xml:space="preserve"> e dell'impianto di raffreddamento supplementare. In caso di omologazioni individuali, </w:t>
      </w:r>
      <w:proofErr w:type="gramStart"/>
      <w:r w:rsidRPr="008A3E86">
        <w:rPr>
          <w:lang w:val="it-IT"/>
        </w:rPr>
        <w:t>a seconda dell'</w:t>
      </w:r>
      <w:proofErr w:type="gramEnd"/>
      <w:r w:rsidRPr="008A3E86">
        <w:rPr>
          <w:lang w:val="it-IT"/>
        </w:rPr>
        <w:t>equipaggiamento e del settore di impiego, è possibile raggiungere un peso complessivo</w:t>
      </w:r>
      <w:r w:rsidR="00045611">
        <w:rPr>
          <w:lang w:val="it-IT"/>
        </w:rPr>
        <w:t xml:space="preserve"> dell'autoarticolato pari a 150 </w:t>
      </w:r>
      <w:r w:rsidRPr="008A3E86">
        <w:rPr>
          <w:lang w:val="it-IT"/>
        </w:rPr>
        <w:t>t, anche se con determinate limitazioni.</w:t>
      </w:r>
      <w:r w:rsidR="00DE6751">
        <w:rPr>
          <w:lang w:val="it-IT"/>
        </w:rPr>
        <w:t xml:space="preserve"> </w:t>
      </w:r>
      <w:r w:rsidRPr="008A3E86">
        <w:rPr>
          <w:lang w:val="it-IT"/>
        </w:rPr>
        <w:t xml:space="preserve">Benché la maggioranza delle vendite </w:t>
      </w:r>
      <w:proofErr w:type="gramStart"/>
      <w:r w:rsidRPr="008A3E86">
        <w:rPr>
          <w:lang w:val="it-IT"/>
        </w:rPr>
        <w:t>dell'</w:t>
      </w:r>
      <w:proofErr w:type="gramEnd"/>
      <w:r w:rsidRPr="008A3E86">
        <w:rPr>
          <w:lang w:val="it-IT"/>
        </w:rPr>
        <w:t>SLT si concentri in Europa, questo veicolo è richiesto anche oltreoceano, come ad esempio in Sudamerica e Africa. Per i Paesi che applicano valori limite di emissione meno se</w:t>
      </w:r>
      <w:r w:rsidR="00045611">
        <w:rPr>
          <w:lang w:val="it-IT"/>
        </w:rPr>
        <w:t>veri di quelli della norma Euro </w:t>
      </w:r>
      <w:r w:rsidRPr="008A3E86">
        <w:rPr>
          <w:lang w:val="it-IT"/>
        </w:rPr>
        <w:t xml:space="preserve">VI, per gli anni a venire continuerà </w:t>
      </w:r>
      <w:proofErr w:type="gramStart"/>
      <w:r w:rsidRPr="008A3E86">
        <w:rPr>
          <w:lang w:val="it-IT"/>
        </w:rPr>
        <w:t>ad</w:t>
      </w:r>
      <w:proofErr w:type="gramEnd"/>
      <w:r w:rsidRPr="008A3E86">
        <w:rPr>
          <w:lang w:val="it-IT"/>
        </w:rPr>
        <w:t xml:space="preserve"> essere disponibile i</w:t>
      </w:r>
      <w:r w:rsidR="00045611">
        <w:rPr>
          <w:lang w:val="it-IT"/>
        </w:rPr>
        <w:t xml:space="preserve">l modello </w:t>
      </w:r>
      <w:proofErr w:type="spellStart"/>
      <w:r w:rsidR="00045611">
        <w:rPr>
          <w:lang w:val="it-IT"/>
        </w:rPr>
        <w:t>Actros</w:t>
      </w:r>
      <w:proofErr w:type="spellEnd"/>
      <w:r w:rsidR="00045611">
        <w:rPr>
          <w:lang w:val="it-IT"/>
        </w:rPr>
        <w:t xml:space="preserve"> già affermato.</w:t>
      </w:r>
    </w:p>
    <w:p w:rsidR="00DE6751" w:rsidRPr="008A3E86" w:rsidRDefault="00DE6751" w:rsidP="00DE6751">
      <w:pPr>
        <w:pStyle w:val="40Continuoustext11pt"/>
        <w:spacing w:after="0" w:line="360" w:lineRule="auto"/>
        <w:rPr>
          <w:lang w:val="it-IT"/>
        </w:rPr>
      </w:pPr>
    </w:p>
    <w:p w:rsidR="008A3E86" w:rsidRPr="00045611" w:rsidRDefault="008A3E86" w:rsidP="00DE6751">
      <w:pPr>
        <w:pStyle w:val="40Continuoustext11pt"/>
        <w:spacing w:after="0" w:line="360" w:lineRule="auto"/>
        <w:rPr>
          <w:b/>
          <w:lang w:val="it-IT"/>
        </w:rPr>
      </w:pPr>
      <w:r w:rsidRPr="00045611">
        <w:rPr>
          <w:b/>
          <w:lang w:val="it-IT"/>
        </w:rPr>
        <w:t>Design: immagine imponente, vigorosa ed elegante al tempo stesso</w:t>
      </w:r>
    </w:p>
    <w:p w:rsidR="00DE6751" w:rsidRDefault="00DE6751" w:rsidP="00DE6751">
      <w:pPr>
        <w:pStyle w:val="40Continuoustext11pt"/>
        <w:spacing w:after="0" w:line="360" w:lineRule="auto"/>
        <w:rPr>
          <w:lang w:val="it-IT"/>
        </w:rPr>
      </w:pPr>
    </w:p>
    <w:p w:rsidR="008A3E86" w:rsidRPr="008A3E86" w:rsidRDefault="008A3E86" w:rsidP="00DE6751">
      <w:pPr>
        <w:pStyle w:val="40Continuoustext11pt"/>
        <w:spacing w:after="0" w:line="360" w:lineRule="auto"/>
        <w:rPr>
          <w:lang w:val="it-IT"/>
        </w:rPr>
      </w:pPr>
      <w:r w:rsidRPr="008A3E86">
        <w:rPr>
          <w:lang w:val="it-IT"/>
        </w:rPr>
        <w:t xml:space="preserve">Un elemento tipico dell'immagine imponente del nuovo SLT consiste nel suo incisivo design. Pur basandosi inconfondibilmente sui modelli </w:t>
      </w:r>
      <w:proofErr w:type="spellStart"/>
      <w:r w:rsidRPr="008A3E86">
        <w:rPr>
          <w:lang w:val="it-IT"/>
        </w:rPr>
        <w:t>Actros</w:t>
      </w:r>
      <w:proofErr w:type="spellEnd"/>
      <w:r w:rsidRPr="008A3E86">
        <w:rPr>
          <w:lang w:val="it-IT"/>
        </w:rPr>
        <w:t xml:space="preserve"> e </w:t>
      </w:r>
      <w:proofErr w:type="spellStart"/>
      <w:r w:rsidRPr="008A3E86">
        <w:rPr>
          <w:lang w:val="it-IT"/>
        </w:rPr>
        <w:t>Arocs</w:t>
      </w:r>
      <w:proofErr w:type="spellEnd"/>
      <w:r w:rsidRPr="008A3E86">
        <w:rPr>
          <w:lang w:val="it-IT"/>
        </w:rPr>
        <w:t xml:space="preserve">, </w:t>
      </w:r>
      <w:proofErr w:type="gramStart"/>
      <w:r w:rsidRPr="008A3E86">
        <w:rPr>
          <w:lang w:val="it-IT"/>
        </w:rPr>
        <w:t>l'</w:t>
      </w:r>
      <w:proofErr w:type="gramEnd"/>
      <w:r w:rsidRPr="008A3E86">
        <w:rPr>
          <w:lang w:val="it-IT"/>
        </w:rPr>
        <w:t xml:space="preserve">SLT possiede come invariabile tratto distintivo un elemento centrale del paraurti con un supporto anteriore per il gancio di traino rinforzato da utilizzare negli interventi di spinta. A tale scopo, in questo punto sono previsti </w:t>
      </w:r>
      <w:proofErr w:type="gramStart"/>
      <w:r w:rsidRPr="008A3E86">
        <w:rPr>
          <w:lang w:val="it-IT"/>
        </w:rPr>
        <w:t>appositi</w:t>
      </w:r>
      <w:proofErr w:type="gramEnd"/>
      <w:r w:rsidRPr="008A3E86">
        <w:rPr>
          <w:lang w:val="it-IT"/>
        </w:rPr>
        <w:t xml:space="preserve"> raccordi dell'impianto frenante e idraulico, nonché gradini d'accesso integrati per le attività di manutenzione.</w:t>
      </w:r>
    </w:p>
    <w:p w:rsidR="008A3E86" w:rsidRDefault="008A3E86" w:rsidP="00DE6751">
      <w:pPr>
        <w:pStyle w:val="40Continuoustext11pt"/>
        <w:spacing w:after="0" w:line="360" w:lineRule="auto"/>
        <w:rPr>
          <w:lang w:val="it-IT"/>
        </w:rPr>
      </w:pPr>
      <w:r w:rsidRPr="008A3E86">
        <w:rPr>
          <w:lang w:val="it-IT"/>
        </w:rPr>
        <w:t xml:space="preserve">Il nuovo elemento </w:t>
      </w:r>
      <w:proofErr w:type="gramStart"/>
      <w:r w:rsidRPr="008A3E86">
        <w:rPr>
          <w:lang w:val="it-IT"/>
        </w:rPr>
        <w:t xml:space="preserve">si </w:t>
      </w:r>
      <w:proofErr w:type="gramEnd"/>
      <w:r w:rsidRPr="008A3E86">
        <w:rPr>
          <w:lang w:val="it-IT"/>
        </w:rPr>
        <w:t xml:space="preserve">inserisce armoniosamente nelle linee dinamiche del veicolo. Gli angoli del paraurti e le fiancate </w:t>
      </w:r>
      <w:proofErr w:type="gramStart"/>
      <w:r w:rsidRPr="008A3E86">
        <w:rPr>
          <w:lang w:val="it-IT"/>
        </w:rPr>
        <w:t>dell'</w:t>
      </w:r>
      <w:proofErr w:type="gramEnd"/>
      <w:r w:rsidRPr="008A3E86">
        <w:rPr>
          <w:lang w:val="it-IT"/>
        </w:rPr>
        <w:t xml:space="preserve">SLT, così come i fari e la mascherina del radiatore, sono stati ripresi dal rispettivo veicolo base. Oltre </w:t>
      </w:r>
      <w:r w:rsidR="00045611">
        <w:rPr>
          <w:lang w:val="it-IT"/>
        </w:rPr>
        <w:br/>
      </w:r>
      <w:proofErr w:type="gramStart"/>
      <w:r w:rsidRPr="008A3E86">
        <w:rPr>
          <w:lang w:val="it-IT"/>
        </w:rPr>
        <w:t>a</w:t>
      </w:r>
      <w:proofErr w:type="gramEnd"/>
      <w:r w:rsidRPr="008A3E86">
        <w:rPr>
          <w:lang w:val="it-IT"/>
        </w:rPr>
        <w:t xml:space="preserve"> presentare notevoli doti estetiche, questo design offre diversi vantaggi aerodinamici, tra cui una minore tendenza all'imbrattamento delle fiancate, un minore fruscio di marcia e manovre semplificate, grazie al campo visivo senza limitazioni. A tutto ciò si aggiunge il vantaggio di una maggiore facilità di approvvigionamento </w:t>
      </w:r>
      <w:proofErr w:type="gramStart"/>
      <w:r w:rsidRPr="008A3E86">
        <w:rPr>
          <w:lang w:val="it-IT"/>
        </w:rPr>
        <w:t>di</w:t>
      </w:r>
      <w:proofErr w:type="gramEnd"/>
      <w:r w:rsidRPr="008A3E86">
        <w:rPr>
          <w:lang w:val="it-IT"/>
        </w:rPr>
        <w:t xml:space="preserve"> ricambi, poiché si tratta di parti prodotte in grande serie.</w:t>
      </w:r>
    </w:p>
    <w:p w:rsidR="00DE6751" w:rsidRPr="008A3E86" w:rsidRDefault="00DE6751" w:rsidP="00DE6751">
      <w:pPr>
        <w:pStyle w:val="40Continuoustext11pt"/>
        <w:spacing w:after="0" w:line="360" w:lineRule="auto"/>
        <w:rPr>
          <w:lang w:val="it-IT"/>
        </w:rPr>
      </w:pPr>
    </w:p>
    <w:p w:rsidR="008A3E86" w:rsidRPr="00045611" w:rsidRDefault="008A3E86" w:rsidP="00DE6751">
      <w:pPr>
        <w:pStyle w:val="40Continuoustext11pt"/>
        <w:spacing w:after="0" w:line="360" w:lineRule="auto"/>
        <w:rPr>
          <w:b/>
          <w:lang w:val="it-IT"/>
        </w:rPr>
      </w:pPr>
      <w:r w:rsidRPr="00045611">
        <w:rPr>
          <w:b/>
          <w:lang w:val="it-IT"/>
        </w:rPr>
        <w:t xml:space="preserve">Staffa cromata con luci rotanti di segnalazione sul tetto della </w:t>
      </w:r>
      <w:proofErr w:type="gramStart"/>
      <w:r w:rsidRPr="00045611">
        <w:rPr>
          <w:b/>
          <w:lang w:val="it-IT"/>
        </w:rPr>
        <w:t>cabina</w:t>
      </w:r>
      <w:proofErr w:type="gramEnd"/>
    </w:p>
    <w:p w:rsidR="00DE6751" w:rsidRDefault="00DE6751" w:rsidP="00DE6751">
      <w:pPr>
        <w:pStyle w:val="40Continuoustext11pt"/>
        <w:spacing w:after="0" w:line="360" w:lineRule="auto"/>
        <w:rPr>
          <w:lang w:val="it-IT"/>
        </w:rPr>
      </w:pPr>
    </w:p>
    <w:p w:rsidR="008A3E86" w:rsidRPr="008A3E86" w:rsidRDefault="008A3E86" w:rsidP="00DE6751">
      <w:pPr>
        <w:pStyle w:val="40Continuoustext11pt"/>
        <w:spacing w:after="0" w:line="360" w:lineRule="auto"/>
        <w:rPr>
          <w:lang w:val="it-IT"/>
        </w:rPr>
      </w:pPr>
      <w:r w:rsidRPr="008A3E86">
        <w:rPr>
          <w:lang w:val="it-IT"/>
        </w:rPr>
        <w:t xml:space="preserve">Le luci rotanti di segnalazione sul tetto della cabina rientrano nella dotazione obbligatoria dei trattori stradali per trasporti pesanti. Sul nuovo SLT, queste luci possono essere alloggiate a richiesta su una staffa cromata, insieme a quattro fari supplementari: un particolare estetico del veicolo che </w:t>
      </w:r>
      <w:proofErr w:type="gramStart"/>
      <w:r w:rsidRPr="008A3E86">
        <w:rPr>
          <w:lang w:val="it-IT"/>
        </w:rPr>
        <w:t>risulta</w:t>
      </w:r>
      <w:proofErr w:type="gramEnd"/>
      <w:r w:rsidRPr="008A3E86">
        <w:rPr>
          <w:lang w:val="it-IT"/>
        </w:rPr>
        <w:t xml:space="preserve"> pratico e raffinato al tempo stesso.</w:t>
      </w:r>
      <w:r w:rsidR="00DE6751">
        <w:rPr>
          <w:lang w:val="it-IT"/>
        </w:rPr>
        <w:t xml:space="preserve"> </w:t>
      </w:r>
      <w:r w:rsidRPr="008A3E86">
        <w:rPr>
          <w:lang w:val="it-IT"/>
        </w:rPr>
        <w:t xml:space="preserve">Altrettanto caratteristici </w:t>
      </w:r>
      <w:proofErr w:type="gramStart"/>
      <w:r w:rsidRPr="008A3E86">
        <w:rPr>
          <w:lang w:val="it-IT"/>
        </w:rPr>
        <w:t>risultano</w:t>
      </w:r>
      <w:proofErr w:type="gramEnd"/>
      <w:r w:rsidRPr="008A3E86">
        <w:rPr>
          <w:lang w:val="it-IT"/>
        </w:rPr>
        <w:t xml:space="preserve"> i rivestimenti laterali della torre di raffreddamento dietro la cabina di guida, con grandi prese d'aria sul lato destro. Questi flap in materiale sintetico rinforzato con fibre di vetro riprendono il profilo della cabina, prolungandolo armoniosamente. Oltre all'impianto di raffreddamento per il motore e la frizione con Turbo </w:t>
      </w:r>
      <w:proofErr w:type="spellStart"/>
      <w:r w:rsidRPr="008A3E86">
        <w:rPr>
          <w:lang w:val="it-IT"/>
        </w:rPr>
        <w:t>Retarder</w:t>
      </w:r>
      <w:proofErr w:type="spellEnd"/>
      <w:r w:rsidRPr="008A3E86">
        <w:rPr>
          <w:lang w:val="it-IT"/>
        </w:rPr>
        <w:t>, la torre di raffreddamento contiene anche l'impianto idraulico, il serbatoio dell'aria compressa e quello del carburante.</w:t>
      </w:r>
    </w:p>
    <w:p w:rsidR="00DE6751" w:rsidRDefault="00DE6751" w:rsidP="00DE6751">
      <w:pPr>
        <w:pStyle w:val="40Continuoustext11pt"/>
        <w:spacing w:after="0" w:line="360" w:lineRule="auto"/>
        <w:rPr>
          <w:b/>
          <w:lang w:val="it-IT"/>
        </w:rPr>
      </w:pPr>
    </w:p>
    <w:p w:rsidR="008A3E86" w:rsidRDefault="008A3E86" w:rsidP="00DE6751">
      <w:pPr>
        <w:pStyle w:val="40Continuoustext11pt"/>
        <w:spacing w:after="0" w:line="360" w:lineRule="auto"/>
        <w:rPr>
          <w:b/>
          <w:lang w:val="it-IT"/>
        </w:rPr>
      </w:pPr>
      <w:r w:rsidRPr="00F32477">
        <w:rPr>
          <w:b/>
          <w:lang w:val="it-IT"/>
        </w:rPr>
        <w:t>Cabina di guida: postazione di lavoro funzionale e zona giorno confortevole</w:t>
      </w:r>
    </w:p>
    <w:p w:rsidR="00DE6751" w:rsidRPr="00F32477" w:rsidRDefault="00DE6751" w:rsidP="00DE6751">
      <w:pPr>
        <w:pStyle w:val="40Continuoustext11pt"/>
        <w:spacing w:after="0" w:line="360" w:lineRule="auto"/>
        <w:rPr>
          <w:b/>
          <w:lang w:val="it-IT"/>
        </w:rPr>
      </w:pPr>
    </w:p>
    <w:p w:rsidR="008A3E86" w:rsidRPr="008A3E86" w:rsidRDefault="008A3E86" w:rsidP="00DE6751">
      <w:pPr>
        <w:pStyle w:val="40Continuoustext11pt"/>
        <w:spacing w:after="0" w:line="360" w:lineRule="auto"/>
        <w:rPr>
          <w:lang w:val="it-IT"/>
        </w:rPr>
      </w:pPr>
      <w:r w:rsidRPr="008A3E86">
        <w:rPr>
          <w:lang w:val="it-IT"/>
        </w:rPr>
        <w:t xml:space="preserve">Le cabine di guida dei trattori stradali pesanti fungono sia da postazione di lavoro </w:t>
      </w:r>
      <w:proofErr w:type="gramStart"/>
      <w:r w:rsidRPr="008A3E86">
        <w:rPr>
          <w:lang w:val="it-IT"/>
        </w:rPr>
        <w:t>che</w:t>
      </w:r>
      <w:proofErr w:type="gramEnd"/>
      <w:r w:rsidRPr="008A3E86">
        <w:rPr>
          <w:lang w:val="it-IT"/>
        </w:rPr>
        <w:t xml:space="preserve"> da zona giorno. Se da un lato qui si </w:t>
      </w:r>
      <w:proofErr w:type="gramStart"/>
      <w:r w:rsidRPr="008A3E86">
        <w:rPr>
          <w:lang w:val="it-IT"/>
        </w:rPr>
        <w:t>lavora</w:t>
      </w:r>
      <w:proofErr w:type="gramEnd"/>
      <w:r w:rsidRPr="008A3E86">
        <w:rPr>
          <w:lang w:val="it-IT"/>
        </w:rPr>
        <w:t xml:space="preserve"> altamente concentrati al volante in condizioni particolarmente impegnative, dall'altro nello stesso ambiente si devono trascorrere lunghi periodi di sosta in modo confortevole, quando ad esempio a causa delle dimensioni del carico o del percorso prestabilito il trasporto si può effettuare soltanto di notte, negli orari di minore traffico, e quindi bisogna</w:t>
      </w:r>
      <w:r>
        <w:rPr>
          <w:lang w:val="it-IT"/>
        </w:rPr>
        <w:t xml:space="preserve"> effettuare le pause di giorno.</w:t>
      </w:r>
      <w:r w:rsidRPr="008A3E86">
        <w:rPr>
          <w:lang w:val="it-IT"/>
        </w:rPr>
        <w:t xml:space="preserve"> Inoltre, le cabine non di rado ospitano un team di due autisti.</w:t>
      </w:r>
    </w:p>
    <w:p w:rsidR="00DE6751" w:rsidRDefault="008A3E86" w:rsidP="00DE6751">
      <w:pPr>
        <w:pStyle w:val="40Continuoustext11pt"/>
        <w:spacing w:after="0" w:line="360" w:lineRule="auto"/>
        <w:rPr>
          <w:lang w:val="it-IT"/>
        </w:rPr>
      </w:pPr>
      <w:r w:rsidRPr="008A3E86">
        <w:rPr>
          <w:lang w:val="it-IT"/>
        </w:rPr>
        <w:t xml:space="preserve">I progettisti </w:t>
      </w:r>
      <w:proofErr w:type="gramStart"/>
      <w:r w:rsidRPr="008A3E86">
        <w:rPr>
          <w:lang w:val="it-IT"/>
        </w:rPr>
        <w:t>dell'</w:t>
      </w:r>
      <w:proofErr w:type="gramEnd"/>
      <w:r w:rsidRPr="008A3E86">
        <w:rPr>
          <w:lang w:val="it-IT"/>
        </w:rPr>
        <w:t xml:space="preserve">SLT, per questo motivo, hanno attinto alla vasta gamma di cabine dei modelli </w:t>
      </w:r>
      <w:proofErr w:type="spellStart"/>
      <w:r w:rsidRPr="008A3E86">
        <w:rPr>
          <w:lang w:val="it-IT"/>
        </w:rPr>
        <w:t>Actros</w:t>
      </w:r>
      <w:proofErr w:type="spellEnd"/>
      <w:r w:rsidRPr="008A3E86">
        <w:rPr>
          <w:lang w:val="it-IT"/>
        </w:rPr>
        <w:t xml:space="preserve"> e </w:t>
      </w:r>
      <w:proofErr w:type="spellStart"/>
      <w:r w:rsidRPr="008A3E86">
        <w:rPr>
          <w:lang w:val="it-IT"/>
        </w:rPr>
        <w:t>Arocs</w:t>
      </w:r>
      <w:proofErr w:type="spellEnd"/>
      <w:r w:rsidRPr="008A3E86">
        <w:rPr>
          <w:lang w:val="it-IT"/>
        </w:rPr>
        <w:t>, scegliendo tre spaziose varianti per i trasporti di line</w:t>
      </w:r>
      <w:r w:rsidR="00F32477">
        <w:rPr>
          <w:lang w:val="it-IT"/>
        </w:rPr>
        <w:t>a. Mercedes-Benz offre l'</w:t>
      </w:r>
      <w:proofErr w:type="spellStart"/>
      <w:r w:rsidR="00F32477">
        <w:rPr>
          <w:lang w:val="it-IT"/>
        </w:rPr>
        <w:t>Actros</w:t>
      </w:r>
      <w:proofErr w:type="spellEnd"/>
      <w:r w:rsidR="00F32477">
        <w:rPr>
          <w:lang w:val="it-IT"/>
        </w:rPr>
        <w:t> </w:t>
      </w:r>
      <w:r w:rsidRPr="008A3E86">
        <w:rPr>
          <w:lang w:val="it-IT"/>
        </w:rPr>
        <w:t>SLT con sospensioni pneumatiche in abbinamento alle cabi</w:t>
      </w:r>
      <w:r w:rsidR="00F32477">
        <w:rPr>
          <w:lang w:val="it-IT"/>
        </w:rPr>
        <w:t xml:space="preserve">ne </w:t>
      </w:r>
      <w:proofErr w:type="spellStart"/>
      <w:r w:rsidR="00F32477">
        <w:rPr>
          <w:lang w:val="it-IT"/>
        </w:rPr>
        <w:t>GigaSpace</w:t>
      </w:r>
      <w:proofErr w:type="spellEnd"/>
      <w:r w:rsidR="00F32477">
        <w:rPr>
          <w:lang w:val="it-IT"/>
        </w:rPr>
        <w:t xml:space="preserve"> e </w:t>
      </w:r>
      <w:proofErr w:type="spellStart"/>
      <w:r w:rsidR="00F32477">
        <w:rPr>
          <w:lang w:val="it-IT"/>
        </w:rPr>
        <w:t>BigSpace</w:t>
      </w:r>
      <w:proofErr w:type="spellEnd"/>
      <w:r w:rsidR="00F32477">
        <w:rPr>
          <w:lang w:val="it-IT"/>
        </w:rPr>
        <w:t xml:space="preserve"> da 2500 </w:t>
      </w:r>
      <w:r w:rsidRPr="008A3E86">
        <w:rPr>
          <w:lang w:val="it-IT"/>
        </w:rPr>
        <w:t xml:space="preserve">mm di larghezza. </w:t>
      </w:r>
      <w:proofErr w:type="gramStart"/>
      <w:r w:rsidRPr="008A3E86">
        <w:rPr>
          <w:lang w:val="it-IT"/>
        </w:rPr>
        <w:t>Ma</w:t>
      </w:r>
      <w:proofErr w:type="gramEnd"/>
      <w:r w:rsidRPr="008A3E86">
        <w:rPr>
          <w:lang w:val="it-IT"/>
        </w:rPr>
        <w:t xml:space="preserve"> è soprattutto la cabina </w:t>
      </w:r>
      <w:proofErr w:type="spellStart"/>
      <w:r w:rsidRPr="008A3E86">
        <w:rPr>
          <w:lang w:val="it-IT"/>
        </w:rPr>
        <w:t>GigaSpace</w:t>
      </w:r>
      <w:proofErr w:type="spellEnd"/>
      <w:r w:rsidRPr="008A3E86">
        <w:rPr>
          <w:lang w:val="it-IT"/>
        </w:rPr>
        <w:t xml:space="preserve"> a sorprendere per la sua abbondanza di spazio. Un'altezza interna fino a 2,13</w:t>
      </w:r>
      <w:r w:rsidR="00F32477">
        <w:rPr>
          <w:lang w:val="it-IT"/>
        </w:rPr>
        <w:t> </w:t>
      </w:r>
      <w:r w:rsidRPr="008A3E86">
        <w:rPr>
          <w:lang w:val="it-IT"/>
        </w:rPr>
        <w:t xml:space="preserve">m, un'ampia libertà di movimento e uno straordinario volume di stivaggio sono solo alcune delle sue doti. </w:t>
      </w:r>
    </w:p>
    <w:p w:rsidR="00DE6751" w:rsidRDefault="00DE6751" w:rsidP="00DE6751">
      <w:pPr>
        <w:pStyle w:val="40Continuoustext11pt"/>
        <w:spacing w:after="0" w:line="360" w:lineRule="auto"/>
        <w:rPr>
          <w:lang w:val="it-IT"/>
        </w:rPr>
      </w:pPr>
    </w:p>
    <w:p w:rsidR="008A3E86" w:rsidRPr="008A3E86" w:rsidRDefault="008A3E86" w:rsidP="00DE6751">
      <w:pPr>
        <w:pStyle w:val="40Continuoustext11pt"/>
        <w:spacing w:after="0" w:line="360" w:lineRule="auto"/>
        <w:rPr>
          <w:lang w:val="it-IT"/>
        </w:rPr>
      </w:pPr>
      <w:r w:rsidRPr="008A3E86">
        <w:rPr>
          <w:lang w:val="it-IT"/>
        </w:rPr>
        <w:t>La postazione di lavor</w:t>
      </w:r>
      <w:r w:rsidR="00F32477">
        <w:rPr>
          <w:lang w:val="it-IT"/>
        </w:rPr>
        <w:t>o e la zona giorno, sull'</w:t>
      </w:r>
      <w:proofErr w:type="spellStart"/>
      <w:r w:rsidR="00F32477">
        <w:rPr>
          <w:lang w:val="it-IT"/>
        </w:rPr>
        <w:t>Actros</w:t>
      </w:r>
      <w:proofErr w:type="spellEnd"/>
      <w:r w:rsidR="00F32477">
        <w:rPr>
          <w:lang w:val="it-IT"/>
        </w:rPr>
        <w:t> </w:t>
      </w:r>
      <w:r w:rsidRPr="008A3E86">
        <w:rPr>
          <w:lang w:val="it-IT"/>
        </w:rPr>
        <w:t>SLT, sono chiaramente separate. I materiali pregiati, piacevoli e luminosi degli interni testimoniano che un ambiente funzionale può anche essere accogliente.</w:t>
      </w:r>
    </w:p>
    <w:p w:rsidR="008A3E86" w:rsidRPr="008A3E86" w:rsidRDefault="008A3E86" w:rsidP="00DE6751">
      <w:pPr>
        <w:pStyle w:val="40Continuoustext11pt"/>
        <w:spacing w:after="0" w:line="360" w:lineRule="auto"/>
        <w:rPr>
          <w:lang w:val="it-IT"/>
        </w:rPr>
      </w:pPr>
      <w:r w:rsidRPr="008A3E86">
        <w:rPr>
          <w:lang w:val="it-IT"/>
        </w:rPr>
        <w:t xml:space="preserve">A garantire un particolare comfort e benessere durante le soste più lunghe provvede la versione </w:t>
      </w:r>
      <w:proofErr w:type="spellStart"/>
      <w:r w:rsidRPr="008A3E86">
        <w:rPr>
          <w:lang w:val="it-IT"/>
        </w:rPr>
        <w:t>SoloStar</w:t>
      </w:r>
      <w:proofErr w:type="spellEnd"/>
      <w:r w:rsidRPr="008A3E86">
        <w:rPr>
          <w:lang w:val="it-IT"/>
        </w:rPr>
        <w:t xml:space="preserve"> </w:t>
      </w:r>
      <w:proofErr w:type="spellStart"/>
      <w:r w:rsidRPr="008A3E86">
        <w:rPr>
          <w:lang w:val="it-IT"/>
        </w:rPr>
        <w:t>Concept</w:t>
      </w:r>
      <w:proofErr w:type="spellEnd"/>
      <w:r w:rsidRPr="008A3E86">
        <w:rPr>
          <w:lang w:val="it-IT"/>
        </w:rPr>
        <w:t xml:space="preserve"> con poltrona sul lato passeggero. In alternativa, questo spazio può essere utilizzato come funzionale zona di lavoro.</w:t>
      </w:r>
    </w:p>
    <w:p w:rsidR="008A3E86" w:rsidRPr="008A3E86" w:rsidRDefault="00F32477" w:rsidP="00DE6751">
      <w:pPr>
        <w:pStyle w:val="40Continuoustext11pt"/>
        <w:spacing w:after="0" w:line="360" w:lineRule="auto"/>
        <w:rPr>
          <w:lang w:val="it-IT"/>
        </w:rPr>
      </w:pPr>
      <w:r>
        <w:rPr>
          <w:lang w:val="it-IT"/>
        </w:rPr>
        <w:t>Anche l'</w:t>
      </w:r>
      <w:proofErr w:type="spellStart"/>
      <w:r>
        <w:rPr>
          <w:lang w:val="it-IT"/>
        </w:rPr>
        <w:t>Arocs</w:t>
      </w:r>
      <w:proofErr w:type="spellEnd"/>
      <w:r>
        <w:rPr>
          <w:lang w:val="it-IT"/>
        </w:rPr>
        <w:t> </w:t>
      </w:r>
      <w:r w:rsidR="008A3E86" w:rsidRPr="008A3E86">
        <w:rPr>
          <w:lang w:val="it-IT"/>
        </w:rPr>
        <w:t>SLT con sospensioni meccaniche è disponibile con la s</w:t>
      </w:r>
      <w:r>
        <w:rPr>
          <w:lang w:val="it-IT"/>
        </w:rPr>
        <w:t xml:space="preserve">paziosa cabina </w:t>
      </w:r>
      <w:proofErr w:type="spellStart"/>
      <w:r>
        <w:rPr>
          <w:lang w:val="it-IT"/>
        </w:rPr>
        <w:t>BigSpace</w:t>
      </w:r>
      <w:proofErr w:type="spellEnd"/>
      <w:r>
        <w:rPr>
          <w:lang w:val="it-IT"/>
        </w:rPr>
        <w:t xml:space="preserve"> da 1,99 </w:t>
      </w:r>
      <w:r w:rsidR="008A3E86" w:rsidRPr="008A3E86">
        <w:rPr>
          <w:lang w:val="it-IT"/>
        </w:rPr>
        <w:t>m di altezza interna. Gli interni dell'</w:t>
      </w:r>
      <w:proofErr w:type="spellStart"/>
      <w:r w:rsidR="008A3E86" w:rsidRPr="008A3E86">
        <w:rPr>
          <w:lang w:val="it-IT"/>
        </w:rPr>
        <w:t>Arocs</w:t>
      </w:r>
      <w:proofErr w:type="spellEnd"/>
      <w:r w:rsidR="008A3E86" w:rsidRPr="008A3E86">
        <w:rPr>
          <w:lang w:val="it-IT"/>
        </w:rPr>
        <w:t xml:space="preserve">, particolarmente funzionali e facili da pulire, sono ideali anche per l'utilizzo del veicolo in condizioni </w:t>
      </w:r>
      <w:proofErr w:type="gramStart"/>
      <w:r w:rsidR="008A3E86" w:rsidRPr="008A3E86">
        <w:rPr>
          <w:lang w:val="it-IT"/>
        </w:rPr>
        <w:t>estremamente</w:t>
      </w:r>
      <w:proofErr w:type="gramEnd"/>
      <w:r w:rsidR="008A3E86" w:rsidRPr="008A3E86">
        <w:rPr>
          <w:lang w:val="it-IT"/>
        </w:rPr>
        <w:t xml:space="preserve"> gravose.</w:t>
      </w:r>
    </w:p>
    <w:p w:rsidR="00DE6751" w:rsidRDefault="00DE6751" w:rsidP="00DE6751">
      <w:pPr>
        <w:pStyle w:val="40Continuoustext11pt"/>
        <w:spacing w:after="0" w:line="360" w:lineRule="auto"/>
        <w:rPr>
          <w:b/>
          <w:lang w:val="it-IT"/>
        </w:rPr>
      </w:pPr>
    </w:p>
    <w:p w:rsidR="008A3E86" w:rsidRPr="00F32477" w:rsidRDefault="008A3E86" w:rsidP="00DE6751">
      <w:pPr>
        <w:pStyle w:val="40Continuoustext11pt"/>
        <w:spacing w:after="0" w:line="360" w:lineRule="auto"/>
        <w:rPr>
          <w:b/>
          <w:lang w:val="it-IT"/>
        </w:rPr>
      </w:pPr>
      <w:r w:rsidRPr="00F32477">
        <w:rPr>
          <w:b/>
          <w:lang w:val="it-IT"/>
        </w:rPr>
        <w:t xml:space="preserve">Cruscotto progettato in base alle esigenze del conducente ed ergonomicamente </w:t>
      </w:r>
      <w:proofErr w:type="gramStart"/>
      <w:r w:rsidRPr="00F32477">
        <w:rPr>
          <w:b/>
          <w:lang w:val="it-IT"/>
        </w:rPr>
        <w:t>perfetto</w:t>
      </w:r>
      <w:proofErr w:type="gramEnd"/>
    </w:p>
    <w:p w:rsidR="00DE6751" w:rsidRDefault="00DE6751" w:rsidP="00DE6751">
      <w:pPr>
        <w:pStyle w:val="40Continuoustext11pt"/>
        <w:spacing w:after="0" w:line="360" w:lineRule="auto"/>
        <w:rPr>
          <w:lang w:val="it-IT"/>
        </w:rPr>
      </w:pPr>
    </w:p>
    <w:p w:rsidR="008A3E86" w:rsidRDefault="00F32477" w:rsidP="00DE6751">
      <w:pPr>
        <w:pStyle w:val="40Continuoustext11pt"/>
        <w:spacing w:after="0" w:line="360" w:lineRule="auto"/>
        <w:rPr>
          <w:lang w:val="it-IT"/>
        </w:rPr>
      </w:pPr>
      <w:r>
        <w:rPr>
          <w:lang w:val="it-IT"/>
        </w:rPr>
        <w:t xml:space="preserve">I modelli </w:t>
      </w:r>
      <w:proofErr w:type="spellStart"/>
      <w:r>
        <w:rPr>
          <w:lang w:val="it-IT"/>
        </w:rPr>
        <w:t>Actros</w:t>
      </w:r>
      <w:proofErr w:type="spellEnd"/>
      <w:r>
        <w:rPr>
          <w:lang w:val="it-IT"/>
        </w:rPr>
        <w:t xml:space="preserve"> SLT e </w:t>
      </w:r>
      <w:proofErr w:type="spellStart"/>
      <w:r>
        <w:rPr>
          <w:lang w:val="it-IT"/>
        </w:rPr>
        <w:t>Arocs</w:t>
      </w:r>
      <w:proofErr w:type="spellEnd"/>
      <w:r>
        <w:rPr>
          <w:lang w:val="it-IT"/>
        </w:rPr>
        <w:t> </w:t>
      </w:r>
      <w:r w:rsidR="008A3E86" w:rsidRPr="008A3E86">
        <w:rPr>
          <w:lang w:val="it-IT"/>
        </w:rPr>
        <w:t xml:space="preserve">SLT, come tutti i veicoli industriali con la Stella di ultima generazione, sono dotati di un cruscotto ergonomicamente perfetto e progettato in base alle esigenze del conducente, con strumenti dall'ottima leggibilità, un display a colori informativo e un volante multifunzione. Comandi e vani portaoggetti sono disposti a portata di mano dell'autista. Il sedile di guida a sospensione pneumatica </w:t>
      </w:r>
      <w:proofErr w:type="gramStart"/>
      <w:r w:rsidR="008A3E86" w:rsidRPr="008A3E86">
        <w:rPr>
          <w:lang w:val="it-IT"/>
        </w:rPr>
        <w:t>Comfort</w:t>
      </w:r>
      <w:proofErr w:type="gramEnd"/>
      <w:r w:rsidR="008A3E86" w:rsidRPr="008A3E86">
        <w:rPr>
          <w:lang w:val="it-IT"/>
        </w:rPr>
        <w:t xml:space="preserve"> convince per l'ampio piano di seduta e lo schienale con sistema di adattamento all’altezza delle spalle. Il sedile dispone inoltre di ampie possibilità di regolazione. A richiesta, i sedili a sospensione pneumatica </w:t>
      </w:r>
      <w:proofErr w:type="gramStart"/>
      <w:r w:rsidR="008A3E86" w:rsidRPr="008A3E86">
        <w:rPr>
          <w:lang w:val="it-IT"/>
        </w:rPr>
        <w:t>Comfort</w:t>
      </w:r>
      <w:proofErr w:type="gramEnd"/>
      <w:r w:rsidR="008A3E86" w:rsidRPr="008A3E86">
        <w:rPr>
          <w:lang w:val="it-IT"/>
        </w:rPr>
        <w:t xml:space="preserve"> e climatizzati possono essere dotati di una funzione di massaggio.</w:t>
      </w:r>
    </w:p>
    <w:p w:rsidR="00DE6751" w:rsidRPr="008A3E86" w:rsidRDefault="00DE6751" w:rsidP="00DE6751">
      <w:pPr>
        <w:pStyle w:val="40Continuoustext11pt"/>
        <w:spacing w:after="0" w:line="360" w:lineRule="auto"/>
        <w:rPr>
          <w:lang w:val="it-IT"/>
        </w:rPr>
      </w:pPr>
    </w:p>
    <w:p w:rsidR="008A3E86" w:rsidRDefault="008A3E86" w:rsidP="00DE6751">
      <w:pPr>
        <w:pStyle w:val="40Continuoustext11pt"/>
        <w:spacing w:after="0" w:line="360" w:lineRule="auto"/>
        <w:rPr>
          <w:lang w:val="it-IT"/>
        </w:rPr>
      </w:pPr>
      <w:r w:rsidRPr="008A3E86">
        <w:rPr>
          <w:lang w:val="it-IT"/>
        </w:rPr>
        <w:t xml:space="preserve">I confortevoli letti </w:t>
      </w:r>
      <w:proofErr w:type="gramStart"/>
      <w:r w:rsidRPr="008A3E86">
        <w:rPr>
          <w:lang w:val="it-IT"/>
        </w:rPr>
        <w:t>dell'</w:t>
      </w:r>
      <w:proofErr w:type="gramEnd"/>
      <w:r w:rsidRPr="008A3E86">
        <w:rPr>
          <w:lang w:val="it-IT"/>
        </w:rPr>
        <w:t xml:space="preserve">SLT garantiscono un sonno rigenerante nelle pause di riposo. La superficie del letto è </w:t>
      </w:r>
      <w:proofErr w:type="gramStart"/>
      <w:r w:rsidRPr="008A3E86">
        <w:rPr>
          <w:lang w:val="it-IT"/>
        </w:rPr>
        <w:t>larga 750</w:t>
      </w:r>
      <w:proofErr w:type="gramEnd"/>
      <w:r w:rsidR="00F32477">
        <w:rPr>
          <w:lang w:val="it-IT"/>
        </w:rPr>
        <w:t> mm e può arrivare fino a 2200 </w:t>
      </w:r>
      <w:r w:rsidRPr="008A3E86">
        <w:rPr>
          <w:lang w:val="it-IT"/>
        </w:rPr>
        <w:t xml:space="preserve">mm di lunghezza. A richiesta, </w:t>
      </w:r>
      <w:proofErr w:type="gramStart"/>
      <w:r w:rsidRPr="008A3E86">
        <w:rPr>
          <w:lang w:val="it-IT"/>
        </w:rPr>
        <w:t>l'</w:t>
      </w:r>
      <w:proofErr w:type="gramEnd"/>
      <w:r w:rsidRPr="008A3E86">
        <w:rPr>
          <w:lang w:val="it-IT"/>
        </w:rPr>
        <w:t>SLT può essere dotato anche di un secondo letto superiore con uguali caratteristiche.</w:t>
      </w:r>
      <w:r w:rsidR="00DE6751">
        <w:rPr>
          <w:lang w:val="it-IT"/>
        </w:rPr>
        <w:t xml:space="preserve"> </w:t>
      </w:r>
      <w:r w:rsidRPr="008A3E86">
        <w:rPr>
          <w:lang w:val="it-IT"/>
        </w:rPr>
        <w:t>Sotto il letto sono disponibili ampi vani di stivag</w:t>
      </w:r>
      <w:r w:rsidR="00F32477">
        <w:rPr>
          <w:lang w:val="it-IT"/>
        </w:rPr>
        <w:t>gio con una capacità fino a 558 </w:t>
      </w:r>
      <w:r w:rsidRPr="008A3E86">
        <w:rPr>
          <w:lang w:val="it-IT"/>
        </w:rPr>
        <w:t>l, accessibili da entrambi i lati</w:t>
      </w:r>
      <w:r>
        <w:rPr>
          <w:lang w:val="it-IT"/>
        </w:rPr>
        <w:t xml:space="preserve"> per mezzo di grandi sportelli.</w:t>
      </w:r>
      <w:r w:rsidRPr="008A3E86">
        <w:rPr>
          <w:lang w:val="it-IT"/>
        </w:rPr>
        <w:t xml:space="preserve"> A questo scopo, il condotto di aspirazione del</w:t>
      </w:r>
      <w:r>
        <w:rPr>
          <w:lang w:val="it-IT"/>
        </w:rPr>
        <w:t xml:space="preserve">l'aria </w:t>
      </w:r>
      <w:proofErr w:type="gramStart"/>
      <w:r>
        <w:rPr>
          <w:lang w:val="it-IT"/>
        </w:rPr>
        <w:t>del</w:t>
      </w:r>
      <w:proofErr w:type="gramEnd"/>
      <w:r>
        <w:rPr>
          <w:lang w:val="it-IT"/>
        </w:rPr>
        <w:t xml:space="preserve"> motore sul lato dest</w:t>
      </w:r>
      <w:r w:rsidRPr="008A3E86">
        <w:rPr>
          <w:lang w:val="it-IT"/>
        </w:rPr>
        <w:t>o del veicolo</w:t>
      </w:r>
      <w:r w:rsidR="00F32477">
        <w:rPr>
          <w:lang w:val="it-IT"/>
        </w:rPr>
        <w:t xml:space="preserve"> </w:t>
      </w:r>
      <w:r w:rsidRPr="008A3E86">
        <w:rPr>
          <w:lang w:val="it-IT"/>
        </w:rPr>
        <w:t>è stato convogliato verso il retro, passando lungo la cabina. Negli spaziosi cassetti della parte centrale sotto il letto può essere integrato un frigorifero a richiesta. Grandi scomparti con serratura, al disopra del parabrezza, possono ospitare fino a 332</w:t>
      </w:r>
      <w:r w:rsidR="00F32477">
        <w:rPr>
          <w:lang w:val="it-IT"/>
        </w:rPr>
        <w:t> </w:t>
      </w:r>
      <w:r w:rsidRPr="008A3E86">
        <w:rPr>
          <w:lang w:val="it-IT"/>
        </w:rPr>
        <w:t>l di bagagli.</w:t>
      </w:r>
      <w:r w:rsidR="00DE6751">
        <w:rPr>
          <w:lang w:val="it-IT"/>
        </w:rPr>
        <w:t xml:space="preserve"> </w:t>
      </w:r>
      <w:r w:rsidR="00F32477">
        <w:rPr>
          <w:lang w:val="it-IT"/>
        </w:rPr>
        <w:t xml:space="preserve">A richiesta, i modelli </w:t>
      </w:r>
      <w:proofErr w:type="spellStart"/>
      <w:r w:rsidR="00F32477">
        <w:rPr>
          <w:lang w:val="it-IT"/>
        </w:rPr>
        <w:t>Actros</w:t>
      </w:r>
      <w:proofErr w:type="spellEnd"/>
      <w:r w:rsidR="00F32477">
        <w:rPr>
          <w:lang w:val="it-IT"/>
        </w:rPr>
        <w:t xml:space="preserve"> SLT e </w:t>
      </w:r>
      <w:proofErr w:type="spellStart"/>
      <w:r w:rsidR="00F32477">
        <w:rPr>
          <w:lang w:val="it-IT"/>
        </w:rPr>
        <w:t>Arocs</w:t>
      </w:r>
      <w:proofErr w:type="spellEnd"/>
      <w:r w:rsidR="00F32477">
        <w:rPr>
          <w:lang w:val="it-IT"/>
        </w:rPr>
        <w:t> </w:t>
      </w:r>
      <w:r w:rsidRPr="008A3E86">
        <w:rPr>
          <w:lang w:val="it-IT"/>
        </w:rPr>
        <w:t xml:space="preserve">SLT sono disponibili con una chiave multifunzione. Questo equipaggiamento, che ricorda uno </w:t>
      </w:r>
      <w:proofErr w:type="spellStart"/>
      <w:r w:rsidRPr="008A3E86">
        <w:rPr>
          <w:lang w:val="it-IT"/>
        </w:rPr>
        <w:t>smartphone</w:t>
      </w:r>
      <w:proofErr w:type="spellEnd"/>
      <w:r w:rsidRPr="008A3E86">
        <w:rPr>
          <w:lang w:val="it-IT"/>
        </w:rPr>
        <w:t xml:space="preserve"> per forma e funzionamento, integra le funzioni di una chiusura centralizzata </w:t>
      </w:r>
      <w:proofErr w:type="gramStart"/>
      <w:r w:rsidRPr="008A3E86">
        <w:rPr>
          <w:lang w:val="it-IT"/>
        </w:rPr>
        <w:t>Comfort</w:t>
      </w:r>
      <w:proofErr w:type="gramEnd"/>
      <w:r w:rsidRPr="008A3E86">
        <w:rPr>
          <w:lang w:val="it-IT"/>
        </w:rPr>
        <w:t xml:space="preserve"> con quelle di un controllo completo del veicolo alla partenza. La chiave multifunzione funge anche da telecomando per l'autoradio, il riscaldamento supplementare e il climatizzatore autonomo (a richiesta).</w:t>
      </w:r>
    </w:p>
    <w:p w:rsidR="00DE6751" w:rsidRPr="008A3E86" w:rsidRDefault="00DE6751" w:rsidP="00DE6751">
      <w:pPr>
        <w:pStyle w:val="40Continuoustext11pt"/>
        <w:spacing w:after="0" w:line="360" w:lineRule="auto"/>
        <w:rPr>
          <w:lang w:val="it-IT"/>
        </w:rPr>
      </w:pPr>
    </w:p>
    <w:p w:rsidR="008A3E86" w:rsidRDefault="008A3E86" w:rsidP="00DE6751">
      <w:pPr>
        <w:pStyle w:val="40Continuoustext11pt"/>
        <w:spacing w:after="0" w:line="360" w:lineRule="auto"/>
        <w:rPr>
          <w:b/>
          <w:lang w:val="it-IT"/>
        </w:rPr>
      </w:pPr>
      <w:r w:rsidRPr="00F32477">
        <w:rPr>
          <w:b/>
          <w:lang w:val="it-IT"/>
        </w:rPr>
        <w:t xml:space="preserve">Telaio robusto: la salda spina dorsale </w:t>
      </w:r>
      <w:proofErr w:type="gramStart"/>
      <w:r w:rsidRPr="00F32477">
        <w:rPr>
          <w:b/>
          <w:lang w:val="it-IT"/>
        </w:rPr>
        <w:t>dell'</w:t>
      </w:r>
      <w:proofErr w:type="gramEnd"/>
      <w:r w:rsidRPr="00F32477">
        <w:rPr>
          <w:b/>
          <w:lang w:val="it-IT"/>
        </w:rPr>
        <w:t>SLT</w:t>
      </w:r>
    </w:p>
    <w:p w:rsidR="00DE6751" w:rsidRPr="00F32477" w:rsidRDefault="00DE6751" w:rsidP="00DE6751">
      <w:pPr>
        <w:pStyle w:val="40Continuoustext11pt"/>
        <w:spacing w:after="0" w:line="360" w:lineRule="auto"/>
        <w:rPr>
          <w:b/>
          <w:lang w:val="it-IT"/>
        </w:rPr>
      </w:pPr>
    </w:p>
    <w:p w:rsidR="008A3E86" w:rsidRPr="008A3E86" w:rsidRDefault="008A3E86" w:rsidP="00DE6751">
      <w:pPr>
        <w:pStyle w:val="40Continuoustext11pt"/>
        <w:spacing w:after="0" w:line="360" w:lineRule="auto"/>
        <w:rPr>
          <w:lang w:val="it-IT"/>
        </w:rPr>
      </w:pPr>
      <w:r w:rsidRPr="008A3E86">
        <w:rPr>
          <w:lang w:val="it-IT"/>
        </w:rPr>
        <w:t xml:space="preserve">La salda “spina dorsale” del nuovo SLT è rappresentata da un telaio rinforzato. </w:t>
      </w:r>
      <w:proofErr w:type="gramStart"/>
      <w:r w:rsidRPr="008A3E86">
        <w:rPr>
          <w:lang w:val="it-IT"/>
        </w:rPr>
        <w:t>A seconda della</w:t>
      </w:r>
      <w:proofErr w:type="gramEnd"/>
      <w:r w:rsidRPr="008A3E86">
        <w:rPr>
          <w:lang w:val="it-IT"/>
        </w:rPr>
        <w:t xml:space="preserve"> versione, la larghezza del telaio è pari a 834</w:t>
      </w:r>
      <w:r w:rsidR="00F32477">
        <w:rPr>
          <w:lang w:val="it-IT"/>
        </w:rPr>
        <w:t> mm con longheroni da 8 mm di spessore (</w:t>
      </w:r>
      <w:proofErr w:type="spellStart"/>
      <w:r w:rsidR="00F32477">
        <w:rPr>
          <w:lang w:val="it-IT"/>
        </w:rPr>
        <w:t>Actros</w:t>
      </w:r>
      <w:proofErr w:type="spellEnd"/>
      <w:r w:rsidR="00F32477">
        <w:rPr>
          <w:lang w:val="it-IT"/>
        </w:rPr>
        <w:t> </w:t>
      </w:r>
      <w:r w:rsidRPr="008A3E86">
        <w:rPr>
          <w:lang w:val="it-IT"/>
        </w:rPr>
        <w:t>SLT con s</w:t>
      </w:r>
      <w:r w:rsidR="00F32477">
        <w:rPr>
          <w:lang w:val="it-IT"/>
        </w:rPr>
        <w:t>ospensioni pneumatiche) o a 744 mm con longheroni da 9 mm (</w:t>
      </w:r>
      <w:proofErr w:type="spellStart"/>
      <w:r w:rsidR="00F32477">
        <w:rPr>
          <w:lang w:val="it-IT"/>
        </w:rPr>
        <w:t>Arocs</w:t>
      </w:r>
      <w:proofErr w:type="spellEnd"/>
      <w:r w:rsidR="00F32477">
        <w:rPr>
          <w:lang w:val="it-IT"/>
        </w:rPr>
        <w:t> </w:t>
      </w:r>
      <w:r w:rsidRPr="008A3E86">
        <w:rPr>
          <w:lang w:val="it-IT"/>
        </w:rPr>
        <w:t xml:space="preserve">SLT con molle paraboliche). A questi </w:t>
      </w:r>
      <w:proofErr w:type="gramStart"/>
      <w:r w:rsidRPr="008A3E86">
        <w:rPr>
          <w:lang w:val="it-IT"/>
        </w:rPr>
        <w:t>componenti</w:t>
      </w:r>
      <w:proofErr w:type="gramEnd"/>
      <w:r w:rsidRPr="008A3E86">
        <w:rPr>
          <w:lang w:val="it-IT"/>
        </w:rPr>
        <w:t xml:space="preserve"> si aggiungono elementi di rinforzo espressamente progettati per l'SLT.</w:t>
      </w:r>
      <w:r w:rsidR="00F32477">
        <w:rPr>
          <w:lang w:val="it-IT"/>
        </w:rPr>
        <w:t xml:space="preserve"> </w:t>
      </w:r>
      <w:r w:rsidRPr="008A3E86">
        <w:rPr>
          <w:lang w:val="it-IT"/>
        </w:rPr>
        <w:t xml:space="preserve">I longheroni non sono </w:t>
      </w:r>
      <w:proofErr w:type="gramStart"/>
      <w:r w:rsidRPr="008A3E86">
        <w:rPr>
          <w:lang w:val="it-IT"/>
        </w:rPr>
        <w:t>saldati, ma</w:t>
      </w:r>
      <w:proofErr w:type="gramEnd"/>
      <w:r w:rsidRPr="008A3E86">
        <w:rPr>
          <w:lang w:val="it-IT"/>
        </w:rPr>
        <w:t xml:space="preserve"> realizzati in acciaio a grana fine lavorato a freddo: una garanzia per la resistenza alle massime sollecitazioni.</w:t>
      </w:r>
    </w:p>
    <w:p w:rsidR="008A3E86" w:rsidRDefault="008A3E86" w:rsidP="00DE6751">
      <w:pPr>
        <w:pStyle w:val="40Continuoustext11pt"/>
        <w:spacing w:after="0" w:line="360" w:lineRule="auto"/>
        <w:rPr>
          <w:lang w:val="it-IT"/>
        </w:rPr>
      </w:pPr>
      <w:r w:rsidRPr="008A3E86">
        <w:rPr>
          <w:lang w:val="it-IT"/>
        </w:rPr>
        <w:t xml:space="preserve">Lateralmente sul telaio </w:t>
      </w:r>
      <w:proofErr w:type="gramStart"/>
      <w:r w:rsidRPr="008A3E86">
        <w:rPr>
          <w:lang w:val="it-IT"/>
        </w:rPr>
        <w:t>sono</w:t>
      </w:r>
      <w:proofErr w:type="gramEnd"/>
      <w:r w:rsidRPr="008A3E86">
        <w:rPr>
          <w:lang w:val="it-IT"/>
        </w:rPr>
        <w:t xml:space="preserve"> alloggiati un serbatoio d</w:t>
      </w:r>
      <w:r w:rsidR="00F32477">
        <w:rPr>
          <w:lang w:val="it-IT"/>
        </w:rPr>
        <w:t xml:space="preserve">i </w:t>
      </w:r>
      <w:proofErr w:type="spellStart"/>
      <w:r w:rsidR="00F32477">
        <w:rPr>
          <w:lang w:val="it-IT"/>
        </w:rPr>
        <w:t>AdBlue</w:t>
      </w:r>
      <w:proofErr w:type="spellEnd"/>
      <w:r w:rsidR="00F32477">
        <w:rPr>
          <w:lang w:val="it-IT"/>
        </w:rPr>
        <w:t xml:space="preserve"> con una capacità di 60 </w:t>
      </w:r>
      <w:r w:rsidRPr="008A3E86">
        <w:rPr>
          <w:lang w:val="it-IT"/>
        </w:rPr>
        <w:t>l (</w:t>
      </w:r>
      <w:proofErr w:type="spellStart"/>
      <w:r w:rsidRPr="008A3E86">
        <w:rPr>
          <w:lang w:val="it-IT"/>
        </w:rPr>
        <w:t>Arocs</w:t>
      </w:r>
      <w:proofErr w:type="spellEnd"/>
      <w:r w:rsidRPr="008A3E86">
        <w:rPr>
          <w:lang w:val="it-IT"/>
        </w:rPr>
        <w:t>) o di 75</w:t>
      </w:r>
      <w:r w:rsidR="00F32477">
        <w:rPr>
          <w:lang w:val="it-IT"/>
        </w:rPr>
        <w:t> </w:t>
      </w:r>
      <w:r w:rsidRPr="008A3E86">
        <w:rPr>
          <w:lang w:val="it-IT"/>
        </w:rPr>
        <w:t>l (</w:t>
      </w:r>
      <w:proofErr w:type="spellStart"/>
      <w:r w:rsidRPr="008A3E86">
        <w:rPr>
          <w:lang w:val="it-IT"/>
        </w:rPr>
        <w:t>Actros</w:t>
      </w:r>
      <w:proofErr w:type="spellEnd"/>
      <w:r w:rsidRPr="008A3E86">
        <w:rPr>
          <w:lang w:val="it-IT"/>
        </w:rPr>
        <w:t>), come pure, per risparmiare spazio, le batterie disposte una sopra l'altra e l'impianto di scarico. Il conducente può accedere al telaio davanti alla ralla in modo comodo e sicuro utilizzando la cosiddetta “passerella”, una piattaforma dietro la torre di raffreddamento.</w:t>
      </w:r>
    </w:p>
    <w:p w:rsidR="00DE6751" w:rsidRPr="008A3E86" w:rsidRDefault="00DE6751" w:rsidP="00DE6751">
      <w:pPr>
        <w:pStyle w:val="40Continuoustext11pt"/>
        <w:spacing w:after="0" w:line="360" w:lineRule="auto"/>
        <w:rPr>
          <w:lang w:val="it-IT"/>
        </w:rPr>
      </w:pPr>
    </w:p>
    <w:p w:rsidR="008A3E86" w:rsidRDefault="008A3E86" w:rsidP="00DE6751">
      <w:pPr>
        <w:pStyle w:val="40Continuoustext11pt"/>
        <w:spacing w:after="0" w:line="360" w:lineRule="auto"/>
        <w:rPr>
          <w:b/>
          <w:lang w:val="it-IT"/>
        </w:rPr>
      </w:pPr>
      <w:r w:rsidRPr="00F32477">
        <w:rPr>
          <w:b/>
          <w:lang w:val="it-IT"/>
        </w:rPr>
        <w:t>Per ogni evenienza: ralla scorrevole, due ganci di traino rinforzati</w:t>
      </w:r>
    </w:p>
    <w:p w:rsidR="00DE6751" w:rsidRPr="00F32477" w:rsidRDefault="00DE6751" w:rsidP="00DE6751">
      <w:pPr>
        <w:pStyle w:val="40Continuoustext11pt"/>
        <w:spacing w:after="0" w:line="360" w:lineRule="auto"/>
        <w:rPr>
          <w:b/>
          <w:lang w:val="it-IT"/>
        </w:rPr>
      </w:pPr>
    </w:p>
    <w:p w:rsidR="008A3E86" w:rsidRDefault="008A3E86" w:rsidP="00DE6751">
      <w:pPr>
        <w:pStyle w:val="40Continuoustext11pt"/>
        <w:spacing w:after="0" w:line="360" w:lineRule="auto"/>
        <w:rPr>
          <w:lang w:val="it-IT"/>
        </w:rPr>
      </w:pPr>
      <w:r w:rsidRPr="008A3E86">
        <w:rPr>
          <w:lang w:val="it-IT"/>
        </w:rPr>
        <w:t xml:space="preserve">Il nuovo SLT è disponibile con diversi tipi di ralle, a richiesta dotate di un dispositivo di scorrimento con lo scopo di ottimizzare il carico per asse </w:t>
      </w:r>
      <w:proofErr w:type="gramStart"/>
      <w:r w:rsidRPr="008A3E86">
        <w:rPr>
          <w:lang w:val="it-IT"/>
        </w:rPr>
        <w:t>a seconda della</w:t>
      </w:r>
      <w:proofErr w:type="gramEnd"/>
      <w:r w:rsidRPr="008A3E86">
        <w:rPr>
          <w:lang w:val="it-IT"/>
        </w:rPr>
        <w:t xml:space="preserve"> situazione. Per gli interventi di traino e di </w:t>
      </w:r>
      <w:proofErr w:type="gramStart"/>
      <w:r w:rsidRPr="008A3E86">
        <w:rPr>
          <w:lang w:val="it-IT"/>
        </w:rPr>
        <w:t>spinta</w:t>
      </w:r>
      <w:proofErr w:type="gramEnd"/>
      <w:r w:rsidRPr="008A3E86">
        <w:rPr>
          <w:lang w:val="it-IT"/>
        </w:rPr>
        <w:t xml:space="preserve"> – ad esempio nel caso di un convoglio di trattori stradali pesanti – il nuovo SLT può essere dotato di supporti per ganci rinforzati, sia anteriormente che posteriormente. In questo caso si utilizza la ralla tipo </w:t>
      </w:r>
      <w:proofErr w:type="spellStart"/>
      <w:r w:rsidRPr="008A3E86">
        <w:rPr>
          <w:lang w:val="it-IT"/>
        </w:rPr>
        <w:t>Rockinger</w:t>
      </w:r>
      <w:proofErr w:type="spellEnd"/>
      <w:r w:rsidR="00F32477">
        <w:rPr>
          <w:lang w:val="it-IT"/>
        </w:rPr>
        <w:t> </w:t>
      </w:r>
      <w:r w:rsidRPr="008A3E86">
        <w:rPr>
          <w:lang w:val="it-IT"/>
        </w:rPr>
        <w:t>56</w:t>
      </w:r>
      <w:r w:rsidR="00F32477">
        <w:rPr>
          <w:lang w:val="it-IT"/>
        </w:rPr>
        <w:t> </w:t>
      </w:r>
      <w:proofErr w:type="gramStart"/>
      <w:r w:rsidRPr="008A3E86">
        <w:rPr>
          <w:lang w:val="it-IT"/>
        </w:rPr>
        <w:t>E.</w:t>
      </w:r>
      <w:proofErr w:type="gramEnd"/>
      <w:r w:rsidR="00DE6751">
        <w:rPr>
          <w:lang w:val="it-IT"/>
        </w:rPr>
        <w:t xml:space="preserve"> </w:t>
      </w:r>
      <w:r w:rsidRPr="008A3E86">
        <w:rPr>
          <w:lang w:val="it-IT"/>
        </w:rPr>
        <w:t>Sempre a richiesta, l'SLT è disponibile con un cassone di zavorra che, ad esempio, assicura la capacità di trazione necessaria per il traino di rimorchi a timone oppure in un convoglio di traino o di spinta composto da più trattori stradali pesanti.</w:t>
      </w:r>
    </w:p>
    <w:p w:rsidR="00DE6751" w:rsidRPr="008A3E86" w:rsidRDefault="00DE6751" w:rsidP="00DE6751">
      <w:pPr>
        <w:pStyle w:val="40Continuoustext11pt"/>
        <w:spacing w:after="0" w:line="360" w:lineRule="auto"/>
        <w:rPr>
          <w:lang w:val="it-IT"/>
        </w:rPr>
      </w:pPr>
    </w:p>
    <w:p w:rsidR="008A3E86" w:rsidRDefault="008A3E86" w:rsidP="00DE6751">
      <w:pPr>
        <w:pStyle w:val="40Continuoustext11pt"/>
        <w:spacing w:after="0" w:line="360" w:lineRule="auto"/>
        <w:rPr>
          <w:b/>
          <w:lang w:val="it-IT"/>
        </w:rPr>
      </w:pPr>
      <w:r w:rsidRPr="00F32477">
        <w:rPr>
          <w:b/>
          <w:lang w:val="it-IT"/>
        </w:rPr>
        <w:t>Motorizzazione di pu</w:t>
      </w:r>
      <w:r w:rsidR="00F32477">
        <w:rPr>
          <w:b/>
          <w:lang w:val="it-IT"/>
        </w:rPr>
        <w:t xml:space="preserve">nta per un modello di </w:t>
      </w:r>
      <w:proofErr w:type="gramStart"/>
      <w:r w:rsidR="00F32477">
        <w:rPr>
          <w:b/>
          <w:lang w:val="it-IT"/>
        </w:rPr>
        <w:t>punta</w:t>
      </w:r>
      <w:proofErr w:type="gramEnd"/>
      <w:r w:rsidR="00F32477">
        <w:rPr>
          <w:b/>
          <w:lang w:val="it-IT"/>
        </w:rPr>
        <w:t>: OM </w:t>
      </w:r>
      <w:r w:rsidRPr="00F32477">
        <w:rPr>
          <w:b/>
          <w:lang w:val="it-IT"/>
        </w:rPr>
        <w:t>473 Mercedes-Benz</w:t>
      </w:r>
    </w:p>
    <w:p w:rsidR="00DE6751" w:rsidRPr="00F32477" w:rsidRDefault="00DE6751" w:rsidP="00DE6751">
      <w:pPr>
        <w:pStyle w:val="40Continuoustext11pt"/>
        <w:spacing w:after="0" w:line="360" w:lineRule="auto"/>
        <w:rPr>
          <w:b/>
          <w:lang w:val="it-IT"/>
        </w:rPr>
      </w:pPr>
    </w:p>
    <w:p w:rsidR="008A3E86" w:rsidRDefault="008A3E86" w:rsidP="00DE6751">
      <w:pPr>
        <w:pStyle w:val="40Continuoustext11pt"/>
        <w:spacing w:after="0" w:line="360" w:lineRule="auto"/>
        <w:rPr>
          <w:lang w:val="it-IT"/>
        </w:rPr>
      </w:pPr>
      <w:r w:rsidRPr="008A3E86">
        <w:rPr>
          <w:lang w:val="it-IT"/>
        </w:rPr>
        <w:t>Se il significato di “</w:t>
      </w:r>
      <w:proofErr w:type="spellStart"/>
      <w:r w:rsidRPr="008A3E86">
        <w:rPr>
          <w:lang w:val="it-IT"/>
        </w:rPr>
        <w:t>heavy</w:t>
      </w:r>
      <w:proofErr w:type="spellEnd"/>
      <w:r w:rsidRPr="008A3E86">
        <w:rPr>
          <w:lang w:val="it-IT"/>
        </w:rPr>
        <w:t xml:space="preserve"> duty” si potesse ulteriormente accentuare, </w:t>
      </w:r>
      <w:proofErr w:type="gramStart"/>
      <w:r w:rsidRPr="008A3E86">
        <w:rPr>
          <w:lang w:val="it-IT"/>
        </w:rPr>
        <w:t>il</w:t>
      </w:r>
      <w:proofErr w:type="gramEnd"/>
      <w:r w:rsidRPr="008A3E86">
        <w:rPr>
          <w:lang w:val="it-IT"/>
        </w:rPr>
        <w:t xml:space="preserve"> sei cilindri in linea OM</w:t>
      </w:r>
      <w:r w:rsidR="00F32477">
        <w:rPr>
          <w:lang w:val="it-IT"/>
        </w:rPr>
        <w:t> </w:t>
      </w:r>
      <w:r w:rsidRPr="008A3E86">
        <w:rPr>
          <w:lang w:val="it-IT"/>
        </w:rPr>
        <w:t xml:space="preserve">473 Mercedes-Benz ne sarebbe la perfetta espressione. Per il nuovo trattore stradale pesante SLT Mercedes-Benz, questo propulsore rappresenta la scelta perfetta. Grazie alla sua elasticità e forza di trazione, infatti, è stato adottato a bordo </w:t>
      </w:r>
      <w:proofErr w:type="gramStart"/>
      <w:r w:rsidRPr="008A3E86">
        <w:rPr>
          <w:lang w:val="it-IT"/>
        </w:rPr>
        <w:t>dell'</w:t>
      </w:r>
      <w:proofErr w:type="gramEnd"/>
      <w:r w:rsidRPr="008A3E86">
        <w:rPr>
          <w:lang w:val="it-IT"/>
        </w:rPr>
        <w:t xml:space="preserve">SLT senza alcuna modifica. La parametrizzazione individuale, al contrario, </w:t>
      </w:r>
      <w:proofErr w:type="gramStart"/>
      <w:r w:rsidRPr="008A3E86">
        <w:rPr>
          <w:lang w:val="it-IT"/>
        </w:rPr>
        <w:t>viene</w:t>
      </w:r>
      <w:proofErr w:type="gramEnd"/>
      <w:r w:rsidRPr="008A3E86">
        <w:rPr>
          <w:lang w:val="it-IT"/>
        </w:rPr>
        <w:t xml:space="preserve"> effettuata attraverso i programmi di marcia disponibili. Con i suoi dati tecnici</w:t>
      </w:r>
      <w:r w:rsidR="00F32477">
        <w:rPr>
          <w:lang w:val="it-IT"/>
        </w:rPr>
        <w:t xml:space="preserve">, </w:t>
      </w:r>
      <w:proofErr w:type="gramStart"/>
      <w:r w:rsidR="00F32477">
        <w:rPr>
          <w:lang w:val="it-IT"/>
        </w:rPr>
        <w:t>ovvero</w:t>
      </w:r>
      <w:proofErr w:type="gramEnd"/>
      <w:r w:rsidR="00F32477">
        <w:rPr>
          <w:lang w:val="it-IT"/>
        </w:rPr>
        <w:t xml:space="preserve"> 15,6 l di cilindrata, fino a 460 kW (625 </w:t>
      </w:r>
      <w:r w:rsidRPr="008A3E86">
        <w:rPr>
          <w:lang w:val="it-IT"/>
        </w:rPr>
        <w:t>CV) di p</w:t>
      </w:r>
      <w:r w:rsidR="00F32477">
        <w:rPr>
          <w:lang w:val="it-IT"/>
        </w:rPr>
        <w:t>otenza e coppia massima di 3000 Nm, l'OM </w:t>
      </w:r>
      <w:r w:rsidRPr="008A3E86">
        <w:rPr>
          <w:lang w:val="it-IT"/>
        </w:rPr>
        <w:t>473 stabilisce parametri inconfondibili, rappresentando il coronamento della nuova generazione di motori Mercedes-Benz.</w:t>
      </w:r>
    </w:p>
    <w:p w:rsidR="00DE6751" w:rsidRPr="008A3E86" w:rsidRDefault="00DE6751" w:rsidP="00DE6751">
      <w:pPr>
        <w:pStyle w:val="40Continuoustext11pt"/>
        <w:spacing w:after="0" w:line="360" w:lineRule="auto"/>
        <w:rPr>
          <w:lang w:val="it-IT"/>
        </w:rPr>
      </w:pPr>
    </w:p>
    <w:p w:rsidR="008A3E86" w:rsidRPr="008A3E86" w:rsidRDefault="008A3E86" w:rsidP="00DE6751">
      <w:pPr>
        <w:pStyle w:val="40Continuoustext11pt"/>
        <w:spacing w:after="0" w:line="360" w:lineRule="auto"/>
        <w:rPr>
          <w:lang w:val="it-IT"/>
        </w:rPr>
      </w:pPr>
      <w:r w:rsidRPr="008A3E86">
        <w:rPr>
          <w:lang w:val="it-IT"/>
        </w:rPr>
        <w:t xml:space="preserve">Massime prestazioni e capacità di resistenza sono le caratteristiche distintive di questo propulsore. Il </w:t>
      </w:r>
      <w:r w:rsidR="00F32477">
        <w:rPr>
          <w:lang w:val="it-IT"/>
        </w:rPr>
        <w:t>suo regime nominale pari a 1600 </w:t>
      </w:r>
      <w:r w:rsidRPr="008A3E86">
        <w:rPr>
          <w:lang w:val="it-IT"/>
        </w:rPr>
        <w:t>giri/</w:t>
      </w:r>
      <w:proofErr w:type="spellStart"/>
      <w:r w:rsidRPr="008A3E86">
        <w:rPr>
          <w:lang w:val="it-IT"/>
        </w:rPr>
        <w:t>min</w:t>
      </w:r>
      <w:proofErr w:type="spellEnd"/>
      <w:r w:rsidRPr="008A3E86">
        <w:rPr>
          <w:lang w:val="it-IT"/>
        </w:rPr>
        <w:t xml:space="preserve"> si presenta straordinariamente basso, traducendosi in un'eccezionale potenza nella </w:t>
      </w:r>
      <w:r>
        <w:rPr>
          <w:lang w:val="it-IT"/>
        </w:rPr>
        <w:t>fascia di esercizio principale.</w:t>
      </w:r>
      <w:r w:rsidRPr="008A3E86">
        <w:rPr>
          <w:lang w:val="it-IT"/>
        </w:rPr>
        <w:t xml:space="preserve"> Già poco al disopra del regime minimo, in tutte le version</w:t>
      </w:r>
      <w:r w:rsidR="00F32477">
        <w:rPr>
          <w:lang w:val="it-IT"/>
        </w:rPr>
        <w:t xml:space="preserve">i si può </w:t>
      </w:r>
      <w:proofErr w:type="gramStart"/>
      <w:r w:rsidR="00F32477">
        <w:rPr>
          <w:lang w:val="it-IT"/>
        </w:rPr>
        <w:t>disporre di</w:t>
      </w:r>
      <w:proofErr w:type="gramEnd"/>
      <w:r w:rsidR="00F32477">
        <w:rPr>
          <w:lang w:val="it-IT"/>
        </w:rPr>
        <w:t xml:space="preserve"> circa 2500 </w:t>
      </w:r>
      <w:r w:rsidRPr="008A3E86">
        <w:rPr>
          <w:lang w:val="it-IT"/>
        </w:rPr>
        <w:t xml:space="preserve">Nm. Ne </w:t>
      </w:r>
      <w:proofErr w:type="gramStart"/>
      <w:r w:rsidRPr="008A3E86">
        <w:rPr>
          <w:lang w:val="it-IT"/>
        </w:rPr>
        <w:t>risultano</w:t>
      </w:r>
      <w:proofErr w:type="gramEnd"/>
      <w:r w:rsidRPr="008A3E86">
        <w:rPr>
          <w:lang w:val="it-IT"/>
        </w:rPr>
        <w:t xml:space="preserve"> un’elasticità e una capacità di ripresa straordinarie che rappresentano un notevole vantaggio, soprattutto nei trasporti pesanti. Lo stesso vale per la risposta tanto spontanea quanto vigorosa del motore ai movimenti del pedale </w:t>
      </w:r>
      <w:proofErr w:type="gramStart"/>
      <w:r w:rsidRPr="008A3E86">
        <w:rPr>
          <w:lang w:val="it-IT"/>
        </w:rPr>
        <w:t>dell'</w:t>
      </w:r>
      <w:proofErr w:type="gramEnd"/>
      <w:r w:rsidRPr="008A3E86">
        <w:rPr>
          <w:lang w:val="it-IT"/>
        </w:rPr>
        <w:t>acceleratore.</w:t>
      </w:r>
    </w:p>
    <w:p w:rsidR="00DE6751" w:rsidRDefault="00DE6751" w:rsidP="00DE6751">
      <w:pPr>
        <w:pStyle w:val="40Continuoustext11pt"/>
        <w:spacing w:after="0" w:line="360" w:lineRule="auto"/>
        <w:rPr>
          <w:lang w:val="it-IT"/>
        </w:rPr>
      </w:pPr>
    </w:p>
    <w:p w:rsidR="00964DC5" w:rsidRPr="00DE6751" w:rsidRDefault="00F32477" w:rsidP="00DE6751">
      <w:pPr>
        <w:pStyle w:val="40Continuoustext11pt"/>
        <w:spacing w:after="0" w:line="360" w:lineRule="auto"/>
        <w:rPr>
          <w:b/>
          <w:lang w:val="it-IT"/>
        </w:rPr>
      </w:pPr>
      <w:r w:rsidRPr="00DE6751">
        <w:rPr>
          <w:b/>
          <w:lang w:val="it-IT"/>
        </w:rPr>
        <w:t>L'OM </w:t>
      </w:r>
      <w:r w:rsidR="008A3E86" w:rsidRPr="00DE6751">
        <w:rPr>
          <w:b/>
          <w:lang w:val="it-IT"/>
        </w:rPr>
        <w:t>473 è dispon</w:t>
      </w:r>
      <w:r w:rsidRPr="00DE6751">
        <w:rPr>
          <w:b/>
          <w:lang w:val="it-IT"/>
        </w:rPr>
        <w:t>ibile in tre livelli di potenza:</w:t>
      </w:r>
    </w:p>
    <w:tbl>
      <w:tblPr>
        <w:tblStyle w:val="Tabellenraster1"/>
        <w:tblW w:w="7655" w:type="dxa"/>
        <w:tblInd w:w="108" w:type="dxa"/>
        <w:tblLook w:val="04A0" w:firstRow="1" w:lastRow="0" w:firstColumn="1" w:lastColumn="0" w:noHBand="0" w:noVBand="1"/>
      </w:tblPr>
      <w:tblGrid>
        <w:gridCol w:w="3827"/>
        <w:gridCol w:w="3828"/>
      </w:tblGrid>
      <w:tr w:rsidR="00F32477" w:rsidRPr="00F32477" w:rsidTr="00B77FE8">
        <w:trPr>
          <w:trHeight w:val="588"/>
        </w:trPr>
        <w:tc>
          <w:tcPr>
            <w:tcW w:w="3827" w:type="dxa"/>
            <w:shd w:val="clear" w:color="auto" w:fill="D9D9D9" w:themeFill="background1" w:themeFillShade="D9"/>
            <w:vAlign w:val="center"/>
          </w:tcPr>
          <w:p w:rsidR="005E21A9" w:rsidRPr="00F32477" w:rsidRDefault="00F32477" w:rsidP="00DE6751">
            <w:pPr>
              <w:spacing w:line="360" w:lineRule="auto"/>
              <w:rPr>
                <w:b/>
                <w:color w:val="auto"/>
                <w:lang w:val="it-IT"/>
              </w:rPr>
            </w:pPr>
            <w:r w:rsidRPr="00F32477">
              <w:rPr>
                <w:b/>
                <w:color w:val="auto"/>
                <w:lang w:val="it-IT"/>
              </w:rPr>
              <w:t>Potenza</w:t>
            </w:r>
          </w:p>
        </w:tc>
        <w:tc>
          <w:tcPr>
            <w:tcW w:w="3828" w:type="dxa"/>
            <w:shd w:val="clear" w:color="auto" w:fill="D9D9D9" w:themeFill="background1" w:themeFillShade="D9"/>
            <w:vAlign w:val="center"/>
          </w:tcPr>
          <w:p w:rsidR="005E21A9" w:rsidRPr="00F32477" w:rsidRDefault="00F32477" w:rsidP="00DE6751">
            <w:pPr>
              <w:spacing w:line="360" w:lineRule="auto"/>
              <w:rPr>
                <w:b/>
                <w:color w:val="auto"/>
                <w:lang w:val="it-IT"/>
              </w:rPr>
            </w:pPr>
            <w:r w:rsidRPr="00F32477">
              <w:rPr>
                <w:b/>
                <w:color w:val="auto"/>
                <w:lang w:val="it-IT"/>
              </w:rPr>
              <w:t>Coppia massima</w:t>
            </w:r>
          </w:p>
        </w:tc>
      </w:tr>
      <w:tr w:rsidR="00F32477" w:rsidRPr="00F32477" w:rsidTr="00B77FE8">
        <w:trPr>
          <w:trHeight w:val="376"/>
        </w:trPr>
        <w:tc>
          <w:tcPr>
            <w:tcW w:w="3827" w:type="dxa"/>
          </w:tcPr>
          <w:p w:rsidR="00F32477" w:rsidRPr="00F32477" w:rsidRDefault="00F32477" w:rsidP="00DE6751">
            <w:pPr>
              <w:spacing w:line="360" w:lineRule="auto"/>
              <w:rPr>
                <w:color w:val="auto"/>
                <w:lang w:val="it-IT"/>
              </w:rPr>
            </w:pPr>
            <w:r w:rsidRPr="00F32477">
              <w:rPr>
                <w:color w:val="auto"/>
                <w:lang w:val="it-IT"/>
              </w:rPr>
              <w:t>380 kW (517 CV) a 1600 giri/</w:t>
            </w:r>
            <w:proofErr w:type="spellStart"/>
            <w:r w:rsidRPr="00F32477">
              <w:rPr>
                <w:color w:val="auto"/>
                <w:lang w:val="it-IT"/>
              </w:rPr>
              <w:t>min</w:t>
            </w:r>
            <w:proofErr w:type="spellEnd"/>
          </w:p>
        </w:tc>
        <w:tc>
          <w:tcPr>
            <w:tcW w:w="3828" w:type="dxa"/>
          </w:tcPr>
          <w:p w:rsidR="00F32477" w:rsidRPr="00F32477" w:rsidRDefault="00F32477" w:rsidP="00DE6751">
            <w:pPr>
              <w:spacing w:line="360" w:lineRule="auto"/>
              <w:rPr>
                <w:color w:val="auto"/>
              </w:rPr>
            </w:pPr>
            <w:r w:rsidRPr="00F32477">
              <w:rPr>
                <w:color w:val="auto"/>
              </w:rPr>
              <w:t>2600 </w:t>
            </w:r>
            <w:proofErr w:type="spellStart"/>
            <w:r w:rsidRPr="00F32477">
              <w:rPr>
                <w:color w:val="auto"/>
              </w:rPr>
              <w:t>Nm</w:t>
            </w:r>
            <w:proofErr w:type="spellEnd"/>
            <w:r w:rsidRPr="00F32477">
              <w:rPr>
                <w:color w:val="auto"/>
              </w:rPr>
              <w:t xml:space="preserve"> a 1100 </w:t>
            </w:r>
            <w:proofErr w:type="spellStart"/>
            <w:r w:rsidRPr="00F32477">
              <w:rPr>
                <w:color w:val="auto"/>
              </w:rPr>
              <w:t>giri</w:t>
            </w:r>
            <w:proofErr w:type="spellEnd"/>
            <w:r w:rsidRPr="00F32477">
              <w:rPr>
                <w:color w:val="auto"/>
              </w:rPr>
              <w:t>/min</w:t>
            </w:r>
          </w:p>
        </w:tc>
      </w:tr>
      <w:tr w:rsidR="00F32477" w:rsidRPr="00F32477" w:rsidTr="00B77FE8">
        <w:trPr>
          <w:trHeight w:val="376"/>
        </w:trPr>
        <w:tc>
          <w:tcPr>
            <w:tcW w:w="3827" w:type="dxa"/>
          </w:tcPr>
          <w:p w:rsidR="00F32477" w:rsidRPr="00F32477" w:rsidRDefault="00F32477" w:rsidP="00DE6751">
            <w:pPr>
              <w:spacing w:line="360" w:lineRule="auto"/>
              <w:rPr>
                <w:color w:val="auto"/>
                <w:lang w:val="it-IT"/>
              </w:rPr>
            </w:pPr>
            <w:r w:rsidRPr="00F32477">
              <w:rPr>
                <w:color w:val="auto"/>
                <w:lang w:val="it-IT"/>
              </w:rPr>
              <w:t>425 kW (578 CV) a 1600 giri/</w:t>
            </w:r>
            <w:proofErr w:type="spellStart"/>
            <w:r w:rsidRPr="00F32477">
              <w:rPr>
                <w:color w:val="auto"/>
                <w:lang w:val="it-IT"/>
              </w:rPr>
              <w:t>min</w:t>
            </w:r>
            <w:proofErr w:type="spellEnd"/>
          </w:p>
        </w:tc>
        <w:tc>
          <w:tcPr>
            <w:tcW w:w="3828" w:type="dxa"/>
          </w:tcPr>
          <w:p w:rsidR="00F32477" w:rsidRPr="00F32477" w:rsidRDefault="00F32477" w:rsidP="00DE6751">
            <w:pPr>
              <w:spacing w:line="360" w:lineRule="auto"/>
              <w:rPr>
                <w:color w:val="auto"/>
              </w:rPr>
            </w:pPr>
            <w:r w:rsidRPr="00F32477">
              <w:rPr>
                <w:color w:val="auto"/>
              </w:rPr>
              <w:t>2800 </w:t>
            </w:r>
            <w:proofErr w:type="spellStart"/>
            <w:r w:rsidRPr="00F32477">
              <w:rPr>
                <w:color w:val="auto"/>
              </w:rPr>
              <w:t>Nm</w:t>
            </w:r>
            <w:proofErr w:type="spellEnd"/>
            <w:r w:rsidRPr="00F32477">
              <w:rPr>
                <w:color w:val="auto"/>
              </w:rPr>
              <w:t xml:space="preserve"> a 1100 </w:t>
            </w:r>
            <w:proofErr w:type="spellStart"/>
            <w:r w:rsidRPr="00F32477">
              <w:rPr>
                <w:color w:val="auto"/>
              </w:rPr>
              <w:t>giri</w:t>
            </w:r>
            <w:proofErr w:type="spellEnd"/>
            <w:r w:rsidRPr="00F32477">
              <w:rPr>
                <w:color w:val="auto"/>
              </w:rPr>
              <w:t>/min</w:t>
            </w:r>
          </w:p>
        </w:tc>
      </w:tr>
      <w:tr w:rsidR="00F32477" w:rsidRPr="00F32477" w:rsidTr="00B77FE8">
        <w:trPr>
          <w:trHeight w:val="376"/>
        </w:trPr>
        <w:tc>
          <w:tcPr>
            <w:tcW w:w="3827" w:type="dxa"/>
          </w:tcPr>
          <w:p w:rsidR="00F32477" w:rsidRPr="00F32477" w:rsidRDefault="00F32477" w:rsidP="00DE6751">
            <w:pPr>
              <w:spacing w:line="360" w:lineRule="auto"/>
              <w:rPr>
                <w:color w:val="auto"/>
                <w:lang w:val="it-IT"/>
              </w:rPr>
            </w:pPr>
            <w:r w:rsidRPr="00F32477">
              <w:rPr>
                <w:color w:val="auto"/>
                <w:lang w:val="it-IT"/>
              </w:rPr>
              <w:t>460 kW (625 CV) a 1600 giri/</w:t>
            </w:r>
            <w:proofErr w:type="spellStart"/>
            <w:r w:rsidRPr="00F32477">
              <w:rPr>
                <w:color w:val="auto"/>
                <w:lang w:val="it-IT"/>
              </w:rPr>
              <w:t>min</w:t>
            </w:r>
            <w:proofErr w:type="spellEnd"/>
          </w:p>
        </w:tc>
        <w:tc>
          <w:tcPr>
            <w:tcW w:w="3828" w:type="dxa"/>
          </w:tcPr>
          <w:p w:rsidR="00F32477" w:rsidRPr="00F32477" w:rsidRDefault="00F32477" w:rsidP="00DE6751">
            <w:pPr>
              <w:spacing w:line="360" w:lineRule="auto"/>
              <w:rPr>
                <w:color w:val="auto"/>
              </w:rPr>
            </w:pPr>
            <w:r w:rsidRPr="00F32477">
              <w:rPr>
                <w:color w:val="auto"/>
              </w:rPr>
              <w:t>3000 </w:t>
            </w:r>
            <w:proofErr w:type="spellStart"/>
            <w:r w:rsidRPr="00F32477">
              <w:rPr>
                <w:color w:val="auto"/>
              </w:rPr>
              <w:t>Nm</w:t>
            </w:r>
            <w:proofErr w:type="spellEnd"/>
            <w:r w:rsidRPr="00F32477">
              <w:rPr>
                <w:color w:val="auto"/>
              </w:rPr>
              <w:t xml:space="preserve"> a 1100 </w:t>
            </w:r>
            <w:proofErr w:type="spellStart"/>
            <w:r w:rsidRPr="00F32477">
              <w:rPr>
                <w:color w:val="auto"/>
              </w:rPr>
              <w:t>giri</w:t>
            </w:r>
            <w:proofErr w:type="spellEnd"/>
            <w:r w:rsidRPr="00F32477">
              <w:rPr>
                <w:color w:val="auto"/>
              </w:rPr>
              <w:t>/min</w:t>
            </w:r>
          </w:p>
        </w:tc>
      </w:tr>
    </w:tbl>
    <w:p w:rsidR="00F32477" w:rsidRDefault="00F32477" w:rsidP="00DE6751">
      <w:pPr>
        <w:pStyle w:val="40Continuoustext11pt"/>
        <w:spacing w:after="0" w:line="360" w:lineRule="auto"/>
        <w:rPr>
          <w:lang w:val="it-IT"/>
        </w:rPr>
      </w:pPr>
    </w:p>
    <w:p w:rsidR="00F32477" w:rsidRDefault="00F32477" w:rsidP="00DE6751">
      <w:pPr>
        <w:spacing w:line="360" w:lineRule="auto"/>
        <w:rPr>
          <w:color w:val="auto"/>
          <w:lang w:val="it-IT"/>
        </w:rPr>
      </w:pPr>
      <w:r>
        <w:rPr>
          <w:lang w:val="it-IT"/>
        </w:rPr>
        <w:br w:type="page"/>
      </w:r>
    </w:p>
    <w:p w:rsidR="008A3E86" w:rsidRPr="00F32477" w:rsidRDefault="008A3E86" w:rsidP="00DE6751">
      <w:pPr>
        <w:pStyle w:val="40Continuoustext11pt"/>
        <w:spacing w:after="0" w:line="360" w:lineRule="auto"/>
        <w:rPr>
          <w:b/>
          <w:lang w:val="it-IT"/>
        </w:rPr>
      </w:pPr>
      <w:r w:rsidRPr="00F32477">
        <w:rPr>
          <w:b/>
          <w:lang w:val="it-IT"/>
        </w:rPr>
        <w:t xml:space="preserve">Raffinatezze tecniche: tecnologia </w:t>
      </w:r>
      <w:proofErr w:type="spellStart"/>
      <w:r w:rsidRPr="00F32477">
        <w:rPr>
          <w:b/>
          <w:lang w:val="it-IT"/>
        </w:rPr>
        <w:t>Turbocompound</w:t>
      </w:r>
      <w:proofErr w:type="spellEnd"/>
    </w:p>
    <w:p w:rsidR="00DE6751" w:rsidRDefault="00DE6751" w:rsidP="00DE6751">
      <w:pPr>
        <w:pStyle w:val="40Continuoustext11pt"/>
        <w:spacing w:after="0" w:line="360" w:lineRule="auto"/>
        <w:rPr>
          <w:lang w:val="it-IT"/>
        </w:rPr>
      </w:pPr>
    </w:p>
    <w:p w:rsidR="008A3E86" w:rsidRPr="008A3E86" w:rsidRDefault="008A3E86" w:rsidP="00DE6751">
      <w:pPr>
        <w:pStyle w:val="40Continuoustext11pt"/>
        <w:spacing w:after="0" w:line="360" w:lineRule="auto"/>
        <w:rPr>
          <w:lang w:val="it-IT"/>
        </w:rPr>
      </w:pPr>
      <w:r w:rsidRPr="008A3E86">
        <w:rPr>
          <w:lang w:val="it-IT"/>
        </w:rPr>
        <w:t xml:space="preserve">Tra </w:t>
      </w:r>
      <w:proofErr w:type="gramStart"/>
      <w:r w:rsidRPr="008A3E86">
        <w:rPr>
          <w:lang w:val="it-IT"/>
        </w:rPr>
        <w:t>le</w:t>
      </w:r>
      <w:proofErr w:type="gramEnd"/>
      <w:r w:rsidRPr="008A3E86">
        <w:rPr>
          <w:lang w:val="it-IT"/>
        </w:rPr>
        <w:t xml:space="preserve"> particolari caratteristiche del motore figura anche una raffinatezza tecnica: la tecnologia </w:t>
      </w:r>
      <w:proofErr w:type="spellStart"/>
      <w:r w:rsidRPr="008A3E86">
        <w:rPr>
          <w:lang w:val="it-IT"/>
        </w:rPr>
        <w:t>Turbocompound</w:t>
      </w:r>
      <w:proofErr w:type="spellEnd"/>
      <w:r w:rsidRPr="008A3E86">
        <w:rPr>
          <w:lang w:val="it-IT"/>
        </w:rPr>
        <w:t xml:space="preserve">, uno dei fattori che più contribuiscono a garantire le sue elevate prestazioni. Il termine </w:t>
      </w:r>
      <w:proofErr w:type="spellStart"/>
      <w:r w:rsidRPr="008A3E86">
        <w:rPr>
          <w:lang w:val="it-IT"/>
        </w:rPr>
        <w:t>Turbocompound</w:t>
      </w:r>
      <w:proofErr w:type="spellEnd"/>
      <w:r w:rsidRPr="008A3E86">
        <w:rPr>
          <w:lang w:val="it-IT"/>
        </w:rPr>
        <w:t xml:space="preserve"> indica una seconda turbina, collocata a valle del turbocompressore a gas di scarico, che sfrutta la temperatura residua dei gas di scarico dopo che hanno attraversato il turbocompressore per incrementare ulterio</w:t>
      </w:r>
      <w:r>
        <w:rPr>
          <w:lang w:val="it-IT"/>
        </w:rPr>
        <w:t>rmente l'efficienza del motore.</w:t>
      </w:r>
      <w:r w:rsidRPr="008A3E86">
        <w:rPr>
          <w:lang w:val="it-IT"/>
        </w:rPr>
        <w:t xml:space="preserve"> La potenza </w:t>
      </w:r>
      <w:proofErr w:type="gramStart"/>
      <w:r w:rsidRPr="008A3E86">
        <w:rPr>
          <w:lang w:val="it-IT"/>
        </w:rPr>
        <w:t>viene</w:t>
      </w:r>
      <w:proofErr w:type="gramEnd"/>
      <w:r w:rsidRPr="008A3E86">
        <w:rPr>
          <w:lang w:val="it-IT"/>
        </w:rPr>
        <w:t xml:space="preserve"> trasmessa attraverso un albero e una frizione idrodinamica ad un treno di ingranaggi, per poi arrivare direttamente all'albero motore.</w:t>
      </w:r>
    </w:p>
    <w:p w:rsidR="008A3E86" w:rsidRPr="008A3E86" w:rsidRDefault="008A3E86" w:rsidP="00DE6751">
      <w:pPr>
        <w:pStyle w:val="40Continuoustext11pt"/>
        <w:spacing w:after="0" w:line="360" w:lineRule="auto"/>
        <w:rPr>
          <w:lang w:val="it-IT"/>
        </w:rPr>
      </w:pPr>
      <w:r w:rsidRPr="008A3E86">
        <w:rPr>
          <w:lang w:val="it-IT"/>
        </w:rPr>
        <w:t xml:space="preserve">Il conducente percepisce direttamente gli effetti della tecnologia </w:t>
      </w:r>
      <w:proofErr w:type="spellStart"/>
      <w:r w:rsidRPr="008A3E86">
        <w:rPr>
          <w:lang w:val="it-IT"/>
        </w:rPr>
        <w:t>Turbocompound</w:t>
      </w:r>
      <w:proofErr w:type="spellEnd"/>
      <w:r w:rsidRPr="008A3E86">
        <w:rPr>
          <w:lang w:val="it-IT"/>
        </w:rPr>
        <w:t xml:space="preserve"> attraverso una ripresa ancora più spontanea del motore già ai bassi regimi. Contemporaneamente, </w:t>
      </w:r>
      <w:proofErr w:type="gramStart"/>
      <w:r w:rsidRPr="008A3E86">
        <w:rPr>
          <w:lang w:val="it-IT"/>
        </w:rPr>
        <w:t>in presenza</w:t>
      </w:r>
      <w:proofErr w:type="gramEnd"/>
      <w:r w:rsidRPr="008A3E86">
        <w:rPr>
          <w:lang w:val="it-IT"/>
        </w:rPr>
        <w:t xml:space="preserve"> di carichi elevati – tipici per l'impiego dei trattori stradali pesanti – si registra una riduzione dei consumi.</w:t>
      </w:r>
    </w:p>
    <w:p w:rsidR="00DE6751" w:rsidRDefault="00DE6751" w:rsidP="00DE6751">
      <w:pPr>
        <w:pStyle w:val="40Continuoustext11pt"/>
        <w:spacing w:after="0" w:line="360" w:lineRule="auto"/>
        <w:rPr>
          <w:b/>
          <w:lang w:val="it-IT"/>
        </w:rPr>
      </w:pPr>
    </w:p>
    <w:p w:rsidR="008A3E86" w:rsidRPr="00400892" w:rsidRDefault="008A3E86" w:rsidP="00DE6751">
      <w:pPr>
        <w:pStyle w:val="40Continuoustext11pt"/>
        <w:spacing w:after="0" w:line="360" w:lineRule="auto"/>
        <w:rPr>
          <w:b/>
          <w:lang w:val="it-IT"/>
        </w:rPr>
      </w:pPr>
      <w:r w:rsidRPr="00400892">
        <w:rPr>
          <w:b/>
          <w:lang w:val="it-IT"/>
        </w:rPr>
        <w:t>Struttura del motore robusta e longeva</w:t>
      </w:r>
    </w:p>
    <w:p w:rsidR="00DE6751" w:rsidRDefault="00DE6751" w:rsidP="00DE6751">
      <w:pPr>
        <w:pStyle w:val="40Continuoustext11pt"/>
        <w:spacing w:after="0" w:line="360" w:lineRule="auto"/>
        <w:rPr>
          <w:lang w:val="it-IT"/>
        </w:rPr>
      </w:pPr>
    </w:p>
    <w:p w:rsidR="008A3E86" w:rsidRPr="008A3E86" w:rsidRDefault="008A3E86" w:rsidP="00DE6751">
      <w:pPr>
        <w:pStyle w:val="40Continuoustext11pt"/>
        <w:spacing w:after="0" w:line="360" w:lineRule="auto"/>
        <w:rPr>
          <w:lang w:val="it-IT"/>
        </w:rPr>
      </w:pPr>
      <w:r w:rsidRPr="008A3E86">
        <w:rPr>
          <w:lang w:val="it-IT"/>
        </w:rPr>
        <w:t>Con la sua straordinaria robustezza e longevità, il motore OM</w:t>
      </w:r>
      <w:r w:rsidR="007B4B9C">
        <w:rPr>
          <w:lang w:val="it-IT"/>
        </w:rPr>
        <w:t> </w:t>
      </w:r>
      <w:r w:rsidRPr="008A3E86">
        <w:rPr>
          <w:lang w:val="it-IT"/>
        </w:rPr>
        <w:t xml:space="preserve">473 risponde perfettamente ai severi requisiti dei trasporti pesanti. Il basamento in ghisa grigia con una lega brevettata </w:t>
      </w:r>
      <w:proofErr w:type="gramStart"/>
      <w:r w:rsidRPr="008A3E86">
        <w:rPr>
          <w:lang w:val="it-IT"/>
        </w:rPr>
        <w:t>dispone di</w:t>
      </w:r>
      <w:proofErr w:type="gramEnd"/>
      <w:r w:rsidRPr="008A3E86">
        <w:rPr>
          <w:lang w:val="it-IT"/>
        </w:rPr>
        <w:t xml:space="preserve"> particolari nervature che lo rendono estremamente rigido. I pistoni in un unico pezzo sono realizzati in acciaio. Le canne dei cilindri a umido assicurano un raffreddamento ottimale del motore. La testata monolitica del motore, realizzata in ghisa grigia con grafite vermicolare (GGV), si presenta </w:t>
      </w:r>
      <w:proofErr w:type="gramStart"/>
      <w:r w:rsidRPr="008A3E86">
        <w:rPr>
          <w:lang w:val="it-IT"/>
        </w:rPr>
        <w:t>estremamente</w:t>
      </w:r>
      <w:proofErr w:type="gramEnd"/>
      <w:r w:rsidRPr="008A3E86">
        <w:rPr>
          <w:lang w:val="it-IT"/>
        </w:rPr>
        <w:t xml:space="preserve"> stabile e in grado di resistere ad elevate pressioni di accensione che raggiungono valori superiori ai 200</w:t>
      </w:r>
      <w:r w:rsidR="007B4B9C">
        <w:rPr>
          <w:lang w:val="it-IT"/>
        </w:rPr>
        <w:t> </w:t>
      </w:r>
      <w:r w:rsidRPr="008A3E86">
        <w:rPr>
          <w:lang w:val="it-IT"/>
        </w:rPr>
        <w:t xml:space="preserve">bar. Sul lato di uscita del motore si trova la trasmissione </w:t>
      </w:r>
      <w:proofErr w:type="gramStart"/>
      <w:r w:rsidRPr="008A3E86">
        <w:rPr>
          <w:lang w:val="it-IT"/>
        </w:rPr>
        <w:t>ad</w:t>
      </w:r>
      <w:proofErr w:type="gramEnd"/>
      <w:r w:rsidRPr="008A3E86">
        <w:rPr>
          <w:lang w:val="it-IT"/>
        </w:rPr>
        <w:t xml:space="preserve"> ingranaggi, compatta e rigida, che tra l'altro aziona</w:t>
      </w:r>
      <w:r w:rsidR="007B4B9C">
        <w:rPr>
          <w:lang w:val="it-IT"/>
        </w:rPr>
        <w:t xml:space="preserve"> i due alberi a camme in testa.</w:t>
      </w:r>
    </w:p>
    <w:p w:rsidR="00DE6751" w:rsidRDefault="00DE6751" w:rsidP="00DE6751">
      <w:pPr>
        <w:pStyle w:val="40Continuoustext11pt"/>
        <w:spacing w:after="0" w:line="360" w:lineRule="auto"/>
        <w:rPr>
          <w:b/>
          <w:lang w:val="it-IT"/>
        </w:rPr>
      </w:pPr>
    </w:p>
    <w:p w:rsidR="008A3E86" w:rsidRPr="007B4B9C" w:rsidRDefault="008A3E86" w:rsidP="00DE6751">
      <w:pPr>
        <w:pStyle w:val="40Continuoustext11pt"/>
        <w:spacing w:after="0" w:line="360" w:lineRule="auto"/>
        <w:rPr>
          <w:b/>
          <w:lang w:val="it-IT"/>
        </w:rPr>
      </w:pPr>
      <w:r w:rsidRPr="007B4B9C">
        <w:rPr>
          <w:b/>
          <w:lang w:val="it-IT"/>
        </w:rPr>
        <w:t>X-</w:t>
      </w:r>
      <w:proofErr w:type="spellStart"/>
      <w:r w:rsidRPr="007B4B9C">
        <w:rPr>
          <w:b/>
          <w:lang w:val="it-IT"/>
        </w:rPr>
        <w:t>P</w:t>
      </w:r>
      <w:r w:rsidR="007B4B9C">
        <w:rPr>
          <w:b/>
          <w:lang w:val="it-IT"/>
        </w:rPr>
        <w:t>ulse</w:t>
      </w:r>
      <w:proofErr w:type="spellEnd"/>
      <w:r w:rsidRPr="007B4B9C">
        <w:rPr>
          <w:b/>
          <w:lang w:val="it-IT"/>
        </w:rPr>
        <w:t xml:space="preserve">: esclusivo sistema </w:t>
      </w:r>
      <w:proofErr w:type="gramStart"/>
      <w:r w:rsidRPr="007B4B9C">
        <w:rPr>
          <w:b/>
          <w:lang w:val="it-IT"/>
        </w:rPr>
        <w:t xml:space="preserve">di </w:t>
      </w:r>
      <w:proofErr w:type="gramEnd"/>
      <w:r w:rsidRPr="007B4B9C">
        <w:rPr>
          <w:b/>
          <w:lang w:val="it-IT"/>
        </w:rPr>
        <w:t>iniezione con amplificatore di pressione</w:t>
      </w:r>
    </w:p>
    <w:p w:rsidR="00DE6751" w:rsidRDefault="00DE6751" w:rsidP="00DE6751">
      <w:pPr>
        <w:pStyle w:val="40Continuoustext11pt"/>
        <w:spacing w:after="0" w:line="360" w:lineRule="auto"/>
        <w:rPr>
          <w:lang w:val="it-IT"/>
        </w:rPr>
      </w:pPr>
    </w:p>
    <w:p w:rsidR="008A3E86" w:rsidRPr="008A3E86" w:rsidRDefault="008A3E86" w:rsidP="00DE6751">
      <w:pPr>
        <w:pStyle w:val="40Continuoustext11pt"/>
        <w:spacing w:after="0" w:line="360" w:lineRule="auto"/>
        <w:rPr>
          <w:lang w:val="it-IT"/>
        </w:rPr>
      </w:pPr>
      <w:r w:rsidRPr="008A3E86">
        <w:rPr>
          <w:lang w:val="it-IT"/>
        </w:rPr>
        <w:t xml:space="preserve">Come già consuetudine per altri motori </w:t>
      </w:r>
      <w:proofErr w:type="spellStart"/>
      <w:r w:rsidRPr="008A3E86">
        <w:rPr>
          <w:lang w:val="it-IT"/>
        </w:rPr>
        <w:t>heavy</w:t>
      </w:r>
      <w:proofErr w:type="spellEnd"/>
      <w:r w:rsidRPr="008A3E86">
        <w:rPr>
          <w:lang w:val="it-IT"/>
        </w:rPr>
        <w:t xml:space="preserve"> duty con la Stella, anche in questo caso l'iniezione è affidata al sistema common </w:t>
      </w:r>
      <w:proofErr w:type="spellStart"/>
      <w:r w:rsidRPr="008A3E86">
        <w:rPr>
          <w:lang w:val="it-IT"/>
        </w:rPr>
        <w:t>rail</w:t>
      </w:r>
      <w:proofErr w:type="spellEnd"/>
      <w:r w:rsidRPr="008A3E86">
        <w:rPr>
          <w:lang w:val="it-IT"/>
        </w:rPr>
        <w:t xml:space="preserve"> flessibile con amplificatore di pressione X-</w:t>
      </w:r>
      <w:proofErr w:type="spellStart"/>
      <w:r w:rsidRPr="008A3E86">
        <w:rPr>
          <w:lang w:val="it-IT"/>
        </w:rPr>
        <w:t>P</w:t>
      </w:r>
      <w:r w:rsidR="007B4B9C">
        <w:rPr>
          <w:lang w:val="it-IT"/>
        </w:rPr>
        <w:t>ulse</w:t>
      </w:r>
      <w:proofErr w:type="spellEnd"/>
      <w:r w:rsidRPr="008A3E86">
        <w:rPr>
          <w:lang w:val="it-IT"/>
        </w:rPr>
        <w:t>. La pressione massima di circa 900</w:t>
      </w:r>
      <w:r w:rsidR="007B4B9C">
        <w:rPr>
          <w:lang w:val="it-IT"/>
        </w:rPr>
        <w:t> </w:t>
      </w:r>
      <w:r w:rsidRPr="008A3E86">
        <w:rPr>
          <w:lang w:val="it-IT"/>
        </w:rPr>
        <w:t xml:space="preserve">bar nel collettore comune </w:t>
      </w:r>
      <w:proofErr w:type="gramStart"/>
      <w:r w:rsidRPr="008A3E86">
        <w:rPr>
          <w:lang w:val="it-IT"/>
        </w:rPr>
        <w:t>viene</w:t>
      </w:r>
      <w:proofErr w:type="gramEnd"/>
      <w:r w:rsidRPr="008A3E86">
        <w:rPr>
          <w:lang w:val="it-IT"/>
        </w:rPr>
        <w:t xml:space="preserve"> amplificata ne</w:t>
      </w:r>
      <w:r w:rsidR="007B4B9C">
        <w:rPr>
          <w:lang w:val="it-IT"/>
        </w:rPr>
        <w:t>i singoli iniettori fino a 2100 </w:t>
      </w:r>
      <w:r w:rsidRPr="008A3E86">
        <w:rPr>
          <w:lang w:val="it-IT"/>
        </w:rPr>
        <w:t>bar.</w:t>
      </w:r>
      <w:r w:rsidR="00DE6751">
        <w:rPr>
          <w:lang w:val="it-IT"/>
        </w:rPr>
        <w:t xml:space="preserve"> I</w:t>
      </w:r>
      <w:r w:rsidRPr="008A3E86">
        <w:rPr>
          <w:lang w:val="it-IT"/>
        </w:rPr>
        <w:t>l sistema X-</w:t>
      </w:r>
      <w:proofErr w:type="spellStart"/>
      <w:r w:rsidRPr="008A3E86">
        <w:rPr>
          <w:lang w:val="it-IT"/>
        </w:rPr>
        <w:t>P</w:t>
      </w:r>
      <w:r w:rsidR="007B4B9C">
        <w:rPr>
          <w:lang w:val="it-IT"/>
        </w:rPr>
        <w:t>ulse</w:t>
      </w:r>
      <w:proofErr w:type="spellEnd"/>
      <w:r w:rsidRPr="008A3E86">
        <w:rPr>
          <w:lang w:val="it-IT"/>
        </w:rPr>
        <w:t xml:space="preserve"> adottato in esclusiva da Mercedes-Benz adegua l'iniezione in modo continuo e individuale per ogni cilindro secondo le attuali condizioni di esercizio del motore. Oltre a regolare i tempi, la portata, il numero delle iniezioni e la relativa pressione, è possibile anche modulare ogni singolo processo.</w:t>
      </w:r>
      <w:r w:rsidR="00DE6751">
        <w:rPr>
          <w:lang w:val="it-IT"/>
        </w:rPr>
        <w:t xml:space="preserve"> </w:t>
      </w:r>
      <w:r w:rsidRPr="008A3E86">
        <w:rPr>
          <w:lang w:val="it-IT"/>
        </w:rPr>
        <w:t>Tutto ciò costituisce il presupposto non solo di un'elevata fluidità di marcia, ma anche di bassi consumi di carburante. Da queste doti traggono vantaggio anche i proprietari del nuovo SLT, benché i consumi in questo segmento raggiungano livelli non paragonabili a quelle dei veicoli tradizionali.</w:t>
      </w:r>
    </w:p>
    <w:p w:rsidR="00DE6751" w:rsidRDefault="008A3E86" w:rsidP="00DE6751">
      <w:pPr>
        <w:pStyle w:val="40Continuoustext11pt"/>
        <w:spacing w:after="0" w:line="360" w:lineRule="auto"/>
        <w:rPr>
          <w:lang w:val="it-IT"/>
        </w:rPr>
      </w:pPr>
      <w:r w:rsidRPr="008A3E86">
        <w:rPr>
          <w:lang w:val="it-IT"/>
        </w:rPr>
        <w:t xml:space="preserve">Gli intervalli di manutenzione e di cambio dell'olio, per i trattori stradali pesanti, variano in base alle sollecitazioni individuali e comunque </w:t>
      </w:r>
      <w:proofErr w:type="gramStart"/>
      <w:r w:rsidRPr="008A3E86">
        <w:rPr>
          <w:lang w:val="it-IT"/>
        </w:rPr>
        <w:t>vengono</w:t>
      </w:r>
      <w:proofErr w:type="gramEnd"/>
      <w:r w:rsidRPr="008A3E86">
        <w:rPr>
          <w:lang w:val="it-IT"/>
        </w:rPr>
        <w:t xml:space="preserve"> segnalati in prossimità della scadenza sul display della plancia.</w:t>
      </w:r>
    </w:p>
    <w:p w:rsidR="00DE6751" w:rsidRDefault="00DE6751" w:rsidP="00DE6751">
      <w:pPr>
        <w:pStyle w:val="40Continuoustext11pt"/>
        <w:spacing w:after="0" w:line="360" w:lineRule="auto"/>
        <w:rPr>
          <w:lang w:val="it-IT"/>
        </w:rPr>
      </w:pPr>
    </w:p>
    <w:p w:rsidR="008A3E86" w:rsidRPr="007B4B9C" w:rsidRDefault="008A3E86" w:rsidP="00DE6751">
      <w:pPr>
        <w:pStyle w:val="40Continuoustext11pt"/>
        <w:spacing w:after="0" w:line="360" w:lineRule="auto"/>
        <w:rPr>
          <w:b/>
          <w:lang w:val="it-IT"/>
        </w:rPr>
      </w:pPr>
      <w:r w:rsidRPr="007B4B9C">
        <w:rPr>
          <w:b/>
          <w:lang w:val="it-IT"/>
        </w:rPr>
        <w:t>Potentissimo freno motore a decompressione</w:t>
      </w:r>
    </w:p>
    <w:p w:rsidR="00DE6751" w:rsidRDefault="00DE6751" w:rsidP="00DE6751">
      <w:pPr>
        <w:pStyle w:val="40Continuoustext11pt"/>
        <w:spacing w:after="0" w:line="360" w:lineRule="auto"/>
        <w:rPr>
          <w:lang w:val="it-IT"/>
        </w:rPr>
      </w:pPr>
    </w:p>
    <w:p w:rsidR="008A3E86" w:rsidRDefault="008A3E86" w:rsidP="00DE6751">
      <w:pPr>
        <w:pStyle w:val="40Continuoustext11pt"/>
        <w:spacing w:after="0" w:line="360" w:lineRule="auto"/>
        <w:rPr>
          <w:lang w:val="it-IT"/>
        </w:rPr>
      </w:pPr>
      <w:r w:rsidRPr="008A3E86">
        <w:rPr>
          <w:lang w:val="it-IT"/>
        </w:rPr>
        <w:t>Un elemento di grande importanza per i trasporti pesanti è rappresentato dal potentissimo freno motore a decompressione sovralimentato “High Pe</w:t>
      </w:r>
      <w:r w:rsidR="007B4B9C">
        <w:rPr>
          <w:lang w:val="it-IT"/>
        </w:rPr>
        <w:t xml:space="preserve">rformance Engine </w:t>
      </w:r>
      <w:proofErr w:type="spellStart"/>
      <w:r w:rsidR="007B4B9C">
        <w:rPr>
          <w:lang w:val="it-IT"/>
        </w:rPr>
        <w:t>Brake</w:t>
      </w:r>
      <w:proofErr w:type="spellEnd"/>
      <w:r w:rsidR="007B4B9C">
        <w:rPr>
          <w:lang w:val="it-IT"/>
        </w:rPr>
        <w:t>” dell'OM </w:t>
      </w:r>
      <w:r w:rsidRPr="008A3E86">
        <w:rPr>
          <w:lang w:val="it-IT"/>
        </w:rPr>
        <w:t>473. L'attivazione del freno motore avviene in due stadi tramite la leva di comando dello sterzo, sul lato destro, che risponde con estrema rapidità. La straordinaria potenza del f</w:t>
      </w:r>
      <w:r w:rsidR="007B4B9C">
        <w:rPr>
          <w:lang w:val="it-IT"/>
        </w:rPr>
        <w:t>reno motore arriva fino a 475 </w:t>
      </w:r>
      <w:r w:rsidRPr="008A3E86">
        <w:rPr>
          <w:lang w:val="it-IT"/>
        </w:rPr>
        <w:t>kW (646</w:t>
      </w:r>
      <w:r w:rsidR="007B4B9C">
        <w:rPr>
          <w:lang w:val="it-IT"/>
        </w:rPr>
        <w:t> </w:t>
      </w:r>
      <w:r w:rsidRPr="008A3E86">
        <w:rPr>
          <w:lang w:val="it-IT"/>
        </w:rPr>
        <w:t xml:space="preserve">CV). In questo modo il conducente </w:t>
      </w:r>
      <w:proofErr w:type="gramStart"/>
      <w:r w:rsidRPr="008A3E86">
        <w:rPr>
          <w:lang w:val="it-IT"/>
        </w:rPr>
        <w:t>dell'</w:t>
      </w:r>
      <w:proofErr w:type="gramEnd"/>
      <w:r w:rsidRPr="008A3E86">
        <w:rPr>
          <w:lang w:val="it-IT"/>
        </w:rPr>
        <w:t>SLT, nelle discese, può tenere a bada anche i carichi più pesanti con sicurezza e senza usura dei componenti.</w:t>
      </w:r>
    </w:p>
    <w:p w:rsidR="00DE6751" w:rsidRPr="008A3E86" w:rsidRDefault="00DE6751" w:rsidP="00DE6751">
      <w:pPr>
        <w:pStyle w:val="40Continuoustext11pt"/>
        <w:spacing w:after="0" w:line="360" w:lineRule="auto"/>
        <w:rPr>
          <w:lang w:val="it-IT"/>
        </w:rPr>
      </w:pPr>
    </w:p>
    <w:p w:rsidR="008A3E86" w:rsidRPr="007B4B9C" w:rsidRDefault="008A3E86" w:rsidP="00DE6751">
      <w:pPr>
        <w:pStyle w:val="40Continuoustext11pt"/>
        <w:spacing w:after="0" w:line="360" w:lineRule="auto"/>
        <w:rPr>
          <w:b/>
          <w:lang w:val="it-IT"/>
        </w:rPr>
      </w:pPr>
      <w:r w:rsidRPr="007B4B9C">
        <w:rPr>
          <w:b/>
          <w:lang w:val="it-IT"/>
        </w:rPr>
        <w:t xml:space="preserve">Efficiente depurazione </w:t>
      </w:r>
      <w:r w:rsidR="00601E89">
        <w:rPr>
          <w:b/>
          <w:lang w:val="it-IT"/>
        </w:rPr>
        <w:t>dei gas di scarico a norma Euro </w:t>
      </w:r>
      <w:r w:rsidRPr="007B4B9C">
        <w:rPr>
          <w:b/>
          <w:lang w:val="it-IT"/>
        </w:rPr>
        <w:t>VI</w:t>
      </w:r>
    </w:p>
    <w:p w:rsidR="00DE6751" w:rsidRDefault="00DE6751" w:rsidP="00DE6751">
      <w:pPr>
        <w:pStyle w:val="40Continuoustext11pt"/>
        <w:spacing w:after="0" w:line="360" w:lineRule="auto"/>
        <w:rPr>
          <w:lang w:val="it-IT"/>
        </w:rPr>
      </w:pPr>
    </w:p>
    <w:p w:rsidR="00601E89" w:rsidRDefault="008A3E86" w:rsidP="00DE6751">
      <w:pPr>
        <w:pStyle w:val="40Continuoustext11pt"/>
        <w:spacing w:after="0" w:line="360" w:lineRule="auto"/>
        <w:rPr>
          <w:lang w:val="it-IT"/>
        </w:rPr>
      </w:pPr>
      <w:r w:rsidRPr="008A3E86">
        <w:rPr>
          <w:lang w:val="it-IT"/>
        </w:rPr>
        <w:t xml:space="preserve">Grazie alla combustione quasi completa e al sistema di ricircolo dei gas </w:t>
      </w:r>
      <w:proofErr w:type="gramStart"/>
      <w:r w:rsidRPr="008A3E86">
        <w:rPr>
          <w:lang w:val="it-IT"/>
        </w:rPr>
        <w:t>di</w:t>
      </w:r>
      <w:proofErr w:type="gramEnd"/>
      <w:r w:rsidRPr="008A3E86">
        <w:rPr>
          <w:lang w:val="it-IT"/>
        </w:rPr>
        <w:t xml:space="preserve"> scarico raffreddato, il motore presenta bassi livelli di emissioni grezze. La base di questo sistema di depurazione dei gas di scarico </w:t>
      </w:r>
      <w:proofErr w:type="gramStart"/>
      <w:r w:rsidRPr="008A3E86">
        <w:rPr>
          <w:lang w:val="it-IT"/>
        </w:rPr>
        <w:t>estremamente</w:t>
      </w:r>
      <w:proofErr w:type="gramEnd"/>
      <w:r w:rsidRPr="008A3E86">
        <w:rPr>
          <w:lang w:val="it-IT"/>
        </w:rPr>
        <w:t xml:space="preserve"> efficiente è rappresentata dalla tecnologia </w:t>
      </w:r>
      <w:proofErr w:type="spellStart"/>
      <w:r w:rsidRPr="008A3E86">
        <w:rPr>
          <w:lang w:val="it-IT"/>
        </w:rPr>
        <w:t>BlueTec</w:t>
      </w:r>
      <w:proofErr w:type="spellEnd"/>
      <w:r w:rsidRPr="008A3E86">
        <w:rPr>
          <w:lang w:val="it-IT"/>
        </w:rPr>
        <w:t xml:space="preserve"> di Mercedes-Benz con tecnica SCR e iniezione di </w:t>
      </w:r>
      <w:proofErr w:type="spellStart"/>
      <w:r w:rsidRPr="008A3E86">
        <w:rPr>
          <w:lang w:val="it-IT"/>
        </w:rPr>
        <w:t>AdBlue</w:t>
      </w:r>
      <w:proofErr w:type="spellEnd"/>
      <w:r w:rsidRPr="008A3E86">
        <w:rPr>
          <w:lang w:val="it-IT"/>
        </w:rPr>
        <w:t xml:space="preserve"> nelle emissioni. Nel catalizzatore SCR installato a valle i nocivi ossidi di </w:t>
      </w:r>
      <w:proofErr w:type="gramStart"/>
      <w:r w:rsidRPr="008A3E86">
        <w:rPr>
          <w:lang w:val="it-IT"/>
        </w:rPr>
        <w:t>azoto</w:t>
      </w:r>
      <w:proofErr w:type="gramEnd"/>
      <w:r w:rsidRPr="008A3E86">
        <w:rPr>
          <w:lang w:val="it-IT"/>
        </w:rPr>
        <w:t xml:space="preserve"> vengono trasformati in componenti atmosferiche innocue, ovvero azoto e acqua. A tutto ciò si aggiunge un filtro </w:t>
      </w:r>
      <w:proofErr w:type="spellStart"/>
      <w:r w:rsidRPr="008A3E86">
        <w:rPr>
          <w:lang w:val="it-IT"/>
        </w:rPr>
        <w:t>antiparticolato</w:t>
      </w:r>
      <w:proofErr w:type="spellEnd"/>
      <w:r w:rsidRPr="008A3E86">
        <w:rPr>
          <w:lang w:val="it-IT"/>
        </w:rPr>
        <w:t>.</w:t>
      </w:r>
    </w:p>
    <w:p w:rsidR="00DE6751" w:rsidRDefault="00DE6751" w:rsidP="00DE6751">
      <w:pPr>
        <w:pStyle w:val="40Continuoustext11pt"/>
        <w:spacing w:after="0" w:line="360" w:lineRule="auto"/>
        <w:rPr>
          <w:b/>
          <w:lang w:val="it-IT"/>
        </w:rPr>
      </w:pPr>
    </w:p>
    <w:p w:rsidR="008A3E86" w:rsidRPr="00601E89" w:rsidRDefault="008A3E86" w:rsidP="00DE6751">
      <w:pPr>
        <w:pStyle w:val="40Continuoustext11pt"/>
        <w:spacing w:after="0" w:line="360" w:lineRule="auto"/>
        <w:rPr>
          <w:b/>
          <w:lang w:val="it-IT"/>
        </w:rPr>
      </w:pPr>
      <w:r w:rsidRPr="00601E89">
        <w:rPr>
          <w:b/>
          <w:lang w:val="it-IT"/>
        </w:rPr>
        <w:t xml:space="preserve">L'unico trattore stradale pesante a </w:t>
      </w:r>
      <w:proofErr w:type="gramStart"/>
      <w:r w:rsidRPr="00601E89">
        <w:rPr>
          <w:b/>
          <w:lang w:val="it-IT"/>
        </w:rPr>
        <w:t>16</w:t>
      </w:r>
      <w:proofErr w:type="gramEnd"/>
      <w:r w:rsidR="00601E89">
        <w:rPr>
          <w:b/>
          <w:lang w:val="it-IT"/>
        </w:rPr>
        <w:t> </w:t>
      </w:r>
      <w:r w:rsidRPr="00601E89">
        <w:rPr>
          <w:b/>
          <w:lang w:val="it-IT"/>
        </w:rPr>
        <w:t>marce</w:t>
      </w:r>
    </w:p>
    <w:p w:rsidR="00DE6751" w:rsidRDefault="00DE6751" w:rsidP="00DE6751">
      <w:pPr>
        <w:pStyle w:val="40Continuoustext11pt"/>
        <w:spacing w:after="0" w:line="360" w:lineRule="auto"/>
        <w:rPr>
          <w:lang w:val="it-IT"/>
        </w:rPr>
      </w:pPr>
    </w:p>
    <w:p w:rsidR="008A3E86" w:rsidRDefault="008A3E86" w:rsidP="00DE6751">
      <w:pPr>
        <w:pStyle w:val="40Continuoustext11pt"/>
        <w:spacing w:after="0" w:line="360" w:lineRule="auto"/>
        <w:rPr>
          <w:lang w:val="it-IT"/>
        </w:rPr>
      </w:pPr>
      <w:r w:rsidRPr="008A3E86">
        <w:rPr>
          <w:lang w:val="it-IT"/>
        </w:rPr>
        <w:t>La tras</w:t>
      </w:r>
      <w:r w:rsidR="00601E89">
        <w:rPr>
          <w:lang w:val="it-IT"/>
        </w:rPr>
        <w:t>missione è affidata al cambio G </w:t>
      </w:r>
      <w:r w:rsidRPr="008A3E86">
        <w:rPr>
          <w:lang w:val="it-IT"/>
        </w:rPr>
        <w:t>280-16</w:t>
      </w:r>
      <w:r w:rsidR="00601E89">
        <w:rPr>
          <w:lang w:val="it-IT"/>
        </w:rPr>
        <w:t> </w:t>
      </w:r>
      <w:r w:rsidRPr="008A3E86">
        <w:rPr>
          <w:lang w:val="it-IT"/>
        </w:rPr>
        <w:t xml:space="preserve">Mercedes con comando automatico del cambio </w:t>
      </w:r>
      <w:proofErr w:type="spellStart"/>
      <w:r w:rsidRPr="008A3E86">
        <w:rPr>
          <w:lang w:val="it-IT"/>
        </w:rPr>
        <w:t>PowerShift</w:t>
      </w:r>
      <w:proofErr w:type="spellEnd"/>
      <w:r w:rsidRPr="008A3E86">
        <w:rPr>
          <w:lang w:val="it-IT"/>
        </w:rPr>
        <w:t>, l'</w:t>
      </w:r>
      <w:r w:rsidR="00601E89">
        <w:rPr>
          <w:lang w:val="it-IT"/>
        </w:rPr>
        <w:t xml:space="preserve">unico cambio automatizzato a </w:t>
      </w:r>
      <w:proofErr w:type="gramStart"/>
      <w:r w:rsidR="00601E89">
        <w:rPr>
          <w:lang w:val="it-IT"/>
        </w:rPr>
        <w:t>16</w:t>
      </w:r>
      <w:proofErr w:type="gramEnd"/>
      <w:r w:rsidR="00601E89">
        <w:rPr>
          <w:lang w:val="it-IT"/>
        </w:rPr>
        <w:t> </w:t>
      </w:r>
      <w:r w:rsidRPr="008A3E86">
        <w:rPr>
          <w:lang w:val="it-IT"/>
        </w:rPr>
        <w:t xml:space="preserve">marce adottato su un trattore stradale pesante. Per l'impiego a bordo </w:t>
      </w:r>
      <w:proofErr w:type="gramStart"/>
      <w:r w:rsidRPr="008A3E86">
        <w:rPr>
          <w:lang w:val="it-IT"/>
        </w:rPr>
        <w:t>dell'</w:t>
      </w:r>
      <w:proofErr w:type="gramEnd"/>
      <w:r w:rsidRPr="008A3E86">
        <w:rPr>
          <w:lang w:val="it-IT"/>
        </w:rPr>
        <w:t>SLT, i progettisti hanno rinforzato il cambio, permettendogli di trasmettere piena</w:t>
      </w:r>
      <w:r w:rsidR="00601E89">
        <w:rPr>
          <w:lang w:val="it-IT"/>
        </w:rPr>
        <w:t xml:space="preserve">mente la coppia massima di 3000 Nm. Le sue </w:t>
      </w:r>
      <w:proofErr w:type="gramStart"/>
      <w:r w:rsidR="00601E89">
        <w:rPr>
          <w:lang w:val="it-IT"/>
        </w:rPr>
        <w:t>16</w:t>
      </w:r>
      <w:proofErr w:type="gramEnd"/>
      <w:r w:rsidR="00601E89">
        <w:rPr>
          <w:lang w:val="it-IT"/>
        </w:rPr>
        <w:t> </w:t>
      </w:r>
      <w:r w:rsidRPr="008A3E86">
        <w:rPr>
          <w:lang w:val="it-IT"/>
        </w:rPr>
        <w:t xml:space="preserve">marce a graduazione ravvicinata assicurano in ogni momento la disponibilità del rapporto di innesto più adatto. Dalla gamma dei rapporti di trasmissione, compresi fra 11,7 nella prima marcia e 0,69 nel rapporto più elevato, </w:t>
      </w:r>
      <w:proofErr w:type="gramStart"/>
      <w:r w:rsidRPr="008A3E86">
        <w:rPr>
          <w:lang w:val="it-IT"/>
        </w:rPr>
        <w:t>risulta</w:t>
      </w:r>
      <w:proofErr w:type="gramEnd"/>
      <w:r w:rsidRPr="008A3E86">
        <w:rPr>
          <w:lang w:val="it-IT"/>
        </w:rPr>
        <w:t xml:space="preserve"> un'ampia spaziatura pari a 16,96.</w:t>
      </w:r>
    </w:p>
    <w:p w:rsidR="00DE6751" w:rsidRPr="008A3E86" w:rsidRDefault="00DE6751" w:rsidP="00DE6751">
      <w:pPr>
        <w:pStyle w:val="40Continuoustext11pt"/>
        <w:spacing w:after="0" w:line="360" w:lineRule="auto"/>
        <w:rPr>
          <w:lang w:val="it-IT"/>
        </w:rPr>
      </w:pPr>
    </w:p>
    <w:p w:rsidR="008A3E86" w:rsidRPr="008A3E86" w:rsidRDefault="008A3E86" w:rsidP="00DE6751">
      <w:pPr>
        <w:pStyle w:val="40Continuoustext11pt"/>
        <w:spacing w:after="0" w:line="360" w:lineRule="auto"/>
        <w:rPr>
          <w:lang w:val="it-IT"/>
        </w:rPr>
      </w:pPr>
      <w:proofErr w:type="gramStart"/>
      <w:r w:rsidRPr="008A3E86">
        <w:rPr>
          <w:lang w:val="it-IT"/>
        </w:rPr>
        <w:t>L'</w:t>
      </w:r>
      <w:proofErr w:type="gramEnd"/>
      <w:r w:rsidRPr="008A3E86">
        <w:rPr>
          <w:lang w:val="it-IT"/>
        </w:rPr>
        <w:t xml:space="preserve">SLT </w:t>
      </w:r>
      <w:r w:rsidR="00601E89">
        <w:rPr>
          <w:lang w:val="it-IT"/>
        </w:rPr>
        <w:t xml:space="preserve">si avvale del cambio </w:t>
      </w:r>
      <w:proofErr w:type="spellStart"/>
      <w:r w:rsidR="00601E89">
        <w:rPr>
          <w:lang w:val="it-IT"/>
        </w:rPr>
        <w:t>PowerShift</w:t>
      </w:r>
      <w:proofErr w:type="spellEnd"/>
      <w:r w:rsidR="00601E89">
        <w:rPr>
          <w:lang w:val="it-IT"/>
        </w:rPr>
        <w:t> </w:t>
      </w:r>
      <w:r w:rsidRPr="008A3E86">
        <w:rPr>
          <w:lang w:val="it-IT"/>
        </w:rPr>
        <w:t>Mercedes</w:t>
      </w:r>
      <w:r w:rsidR="00601E89">
        <w:rPr>
          <w:lang w:val="it-IT"/>
        </w:rPr>
        <w:t> </w:t>
      </w:r>
      <w:r w:rsidRPr="008A3E86">
        <w:rPr>
          <w:lang w:val="it-IT"/>
        </w:rPr>
        <w:t xml:space="preserve">3 di ultima generazione, facilissimo da usare tramite la leva di comando dello sterzo. Il cambio automatizzato permette innesti straordinariamente veloci e precisi, tanto da </w:t>
      </w:r>
      <w:proofErr w:type="gramStart"/>
      <w:r w:rsidRPr="008A3E86">
        <w:rPr>
          <w:lang w:val="it-IT"/>
        </w:rPr>
        <w:t>risultare</w:t>
      </w:r>
      <w:proofErr w:type="gramEnd"/>
      <w:r w:rsidRPr="008A3E86">
        <w:rPr>
          <w:lang w:val="it-IT"/>
        </w:rPr>
        <w:t xml:space="preserve"> più brevi anche del 20</w:t>
      </w:r>
      <w:r w:rsidR="00601E89">
        <w:rPr>
          <w:lang w:val="it-IT"/>
        </w:rPr>
        <w:t xml:space="preserve"> percento</w:t>
      </w:r>
      <w:r w:rsidRPr="008A3E86">
        <w:rPr>
          <w:lang w:val="it-IT"/>
        </w:rPr>
        <w:t xml:space="preserve"> rispetto a quelli del modello precedente. Il trattore stradale pesante SLT ne trae vantaggio più di tutti gli altri veicoli industriali con la Stella: gli innesti veloci assicurano, specialmente in salita e con carichi elevati, le velocità </w:t>
      </w:r>
      <w:proofErr w:type="gramStart"/>
      <w:r w:rsidRPr="008A3E86">
        <w:rPr>
          <w:lang w:val="it-IT"/>
        </w:rPr>
        <w:t xml:space="preserve">di </w:t>
      </w:r>
      <w:proofErr w:type="gramEnd"/>
      <w:r w:rsidRPr="008A3E86">
        <w:rPr>
          <w:lang w:val="it-IT"/>
        </w:rPr>
        <w:t xml:space="preserve">ingranaggio più idonee nei passaggi alla marcia immediatamente superiore. Il cambio </w:t>
      </w:r>
      <w:proofErr w:type="spellStart"/>
      <w:r w:rsidRPr="008A3E86">
        <w:rPr>
          <w:lang w:val="it-IT"/>
        </w:rPr>
        <w:t>PowerShift</w:t>
      </w:r>
      <w:proofErr w:type="spellEnd"/>
      <w:r w:rsidR="00601E89">
        <w:rPr>
          <w:lang w:val="it-IT"/>
        </w:rPr>
        <w:t> </w:t>
      </w:r>
      <w:r w:rsidRPr="008A3E86">
        <w:rPr>
          <w:lang w:val="it-IT"/>
        </w:rPr>
        <w:t xml:space="preserve">3 riconosce anche la fase di rilascio in discesa, mantenendo la marcia innestata per favorire la massima potenza frenante del motore e della frizione con Turbo </w:t>
      </w:r>
      <w:proofErr w:type="spellStart"/>
      <w:r w:rsidRPr="008A3E86">
        <w:rPr>
          <w:lang w:val="it-IT"/>
        </w:rPr>
        <w:t>Retarder</w:t>
      </w:r>
      <w:proofErr w:type="spellEnd"/>
      <w:r w:rsidRPr="008A3E86">
        <w:rPr>
          <w:lang w:val="it-IT"/>
        </w:rPr>
        <w:t>.</w:t>
      </w:r>
    </w:p>
    <w:p w:rsidR="008A3E86" w:rsidRDefault="008A3E86" w:rsidP="00DE6751">
      <w:pPr>
        <w:pStyle w:val="40Continuoustext11pt"/>
        <w:spacing w:after="0" w:line="360" w:lineRule="auto"/>
        <w:rPr>
          <w:lang w:val="it-IT"/>
        </w:rPr>
      </w:pPr>
      <w:r w:rsidRPr="008A3E86">
        <w:rPr>
          <w:lang w:val="it-IT"/>
        </w:rPr>
        <w:t xml:space="preserve">La funzione di marcia lenta con la </w:t>
      </w:r>
      <w:proofErr w:type="gramStart"/>
      <w:r w:rsidRPr="008A3E86">
        <w:rPr>
          <w:lang w:val="it-IT"/>
        </w:rPr>
        <w:t>modalità</w:t>
      </w:r>
      <w:proofErr w:type="gramEnd"/>
      <w:r w:rsidRPr="008A3E86">
        <w:rPr>
          <w:lang w:val="it-IT"/>
        </w:rPr>
        <w:t xml:space="preserve"> di manovra integrata permette un avvicinamento particolarmente facile, nonché manovre sensibili e precise al centimetro. </w:t>
      </w:r>
      <w:proofErr w:type="gramStart"/>
      <w:r w:rsidRPr="008A3E86">
        <w:rPr>
          <w:lang w:val="it-IT"/>
        </w:rPr>
        <w:t>L'</w:t>
      </w:r>
      <w:proofErr w:type="gramEnd"/>
      <w:r w:rsidRPr="008A3E86">
        <w:rPr>
          <w:lang w:val="it-IT"/>
        </w:rPr>
        <w:t>SLT facilita il compito dell'autista, permettendogli di uscire in qualsiasi momento dalla modalità di manovra con il kick-down, premendo il pedale dell'acceleratore.</w:t>
      </w:r>
    </w:p>
    <w:p w:rsidR="00DE6751" w:rsidRPr="008A3E86" w:rsidRDefault="00DE6751" w:rsidP="00DE6751">
      <w:pPr>
        <w:pStyle w:val="40Continuoustext11pt"/>
        <w:spacing w:after="0" w:line="360" w:lineRule="auto"/>
        <w:rPr>
          <w:lang w:val="it-IT"/>
        </w:rPr>
      </w:pPr>
    </w:p>
    <w:p w:rsidR="008A3E86" w:rsidRDefault="008A3E86" w:rsidP="00DE6751">
      <w:pPr>
        <w:pStyle w:val="40Continuoustext11pt"/>
        <w:spacing w:after="0" w:line="360" w:lineRule="auto"/>
        <w:rPr>
          <w:b/>
          <w:lang w:val="it-IT"/>
        </w:rPr>
      </w:pPr>
      <w:proofErr w:type="gramStart"/>
      <w:r w:rsidRPr="00601E89">
        <w:rPr>
          <w:b/>
          <w:lang w:val="it-IT"/>
        </w:rPr>
        <w:t>Modalità</w:t>
      </w:r>
      <w:proofErr w:type="gramEnd"/>
      <w:r w:rsidRPr="00601E89">
        <w:rPr>
          <w:b/>
          <w:lang w:val="it-IT"/>
        </w:rPr>
        <w:t xml:space="preserve"> di marcia particolarmente veloce del cambio “</w:t>
      </w:r>
      <w:proofErr w:type="spellStart"/>
      <w:r w:rsidRPr="00601E89">
        <w:rPr>
          <w:b/>
          <w:lang w:val="it-IT"/>
        </w:rPr>
        <w:t>heavy</w:t>
      </w:r>
      <w:proofErr w:type="spellEnd"/>
      <w:r w:rsidRPr="00601E89">
        <w:rPr>
          <w:b/>
          <w:lang w:val="it-IT"/>
        </w:rPr>
        <w:t>” per l'SLT</w:t>
      </w:r>
    </w:p>
    <w:p w:rsidR="00DE6751" w:rsidRPr="00601E89" w:rsidRDefault="00DE6751" w:rsidP="00DE6751">
      <w:pPr>
        <w:pStyle w:val="40Continuoustext11pt"/>
        <w:spacing w:after="0" w:line="360" w:lineRule="auto"/>
        <w:rPr>
          <w:b/>
          <w:lang w:val="it-IT"/>
        </w:rPr>
      </w:pPr>
    </w:p>
    <w:p w:rsidR="008A3E86" w:rsidRPr="008A3E86" w:rsidRDefault="008A3E86" w:rsidP="00DE6751">
      <w:pPr>
        <w:pStyle w:val="40Continuoustext11pt"/>
        <w:spacing w:after="0" w:line="360" w:lineRule="auto"/>
        <w:rPr>
          <w:lang w:val="it-IT"/>
        </w:rPr>
      </w:pPr>
      <w:r w:rsidRPr="008A3E86">
        <w:rPr>
          <w:lang w:val="it-IT"/>
        </w:rPr>
        <w:t xml:space="preserve">Per le esigenze </w:t>
      </w:r>
      <w:proofErr w:type="gramStart"/>
      <w:r w:rsidRPr="008A3E86">
        <w:rPr>
          <w:lang w:val="it-IT"/>
        </w:rPr>
        <w:t xml:space="preserve">di </w:t>
      </w:r>
      <w:proofErr w:type="gramEnd"/>
      <w:r w:rsidRPr="008A3E86">
        <w:rPr>
          <w:lang w:val="it-IT"/>
        </w:rPr>
        <w:t xml:space="preserve">impiego dell'SLT sono stati messi a punto diversi programmi con varie modalità di marcia. Ad esempio, chi acquista </w:t>
      </w:r>
      <w:proofErr w:type="gramStart"/>
      <w:r w:rsidRPr="008A3E86">
        <w:rPr>
          <w:lang w:val="it-IT"/>
        </w:rPr>
        <w:t>un</w:t>
      </w:r>
      <w:proofErr w:type="gramEnd"/>
      <w:r w:rsidRPr="008A3E86">
        <w:rPr>
          <w:lang w:val="it-IT"/>
        </w:rPr>
        <w:t xml:space="preserve"> SLT può scegliere tra i programmi di marcia “</w:t>
      </w:r>
      <w:proofErr w:type="spellStart"/>
      <w:r w:rsidRPr="008A3E86">
        <w:rPr>
          <w:lang w:val="it-IT"/>
        </w:rPr>
        <w:t>power</w:t>
      </w:r>
      <w:proofErr w:type="spellEnd"/>
      <w:r w:rsidRPr="008A3E86">
        <w:rPr>
          <w:lang w:val="it-IT"/>
        </w:rPr>
        <w:t>” o “</w:t>
      </w:r>
      <w:proofErr w:type="spellStart"/>
      <w:r w:rsidRPr="008A3E86">
        <w:rPr>
          <w:lang w:val="it-IT"/>
        </w:rPr>
        <w:t>heavy</w:t>
      </w:r>
      <w:proofErr w:type="spellEnd"/>
      <w:r w:rsidRPr="008A3E86">
        <w:rPr>
          <w:lang w:val="it-IT"/>
        </w:rPr>
        <w:t xml:space="preserve">”. All'interno di ciascun programma sono inoltre disponibili diverse </w:t>
      </w:r>
      <w:proofErr w:type="gramStart"/>
      <w:r w:rsidRPr="008A3E86">
        <w:rPr>
          <w:lang w:val="it-IT"/>
        </w:rPr>
        <w:t>modalità</w:t>
      </w:r>
      <w:proofErr w:type="gramEnd"/>
      <w:r w:rsidRPr="008A3E86">
        <w:rPr>
          <w:lang w:val="it-IT"/>
        </w:rPr>
        <w:t xml:space="preserve"> di marcia.</w:t>
      </w:r>
    </w:p>
    <w:p w:rsidR="00601E89" w:rsidRDefault="008A3E86" w:rsidP="00DE6751">
      <w:pPr>
        <w:pStyle w:val="40Continuoustext11pt"/>
        <w:spacing w:after="0" w:line="360" w:lineRule="auto"/>
        <w:rPr>
          <w:lang w:val="it-IT"/>
        </w:rPr>
      </w:pPr>
      <w:r w:rsidRPr="008A3E86">
        <w:rPr>
          <w:lang w:val="it-IT"/>
        </w:rPr>
        <w:t xml:space="preserve">Quella «standard» consente uno stile di guida particolarmente attento ai consumi, ad esempio durante i viaggi a veicolo vuoto o con carichi leggeri. Comunque questa </w:t>
      </w:r>
      <w:proofErr w:type="gramStart"/>
      <w:r w:rsidRPr="008A3E86">
        <w:rPr>
          <w:lang w:val="it-IT"/>
        </w:rPr>
        <w:t>modalità</w:t>
      </w:r>
      <w:proofErr w:type="gramEnd"/>
      <w:r w:rsidRPr="008A3E86">
        <w:rPr>
          <w:lang w:val="it-IT"/>
        </w:rPr>
        <w:t xml:space="preserve"> di marcia è già ideale per i tonnellaggi elevati di un </w:t>
      </w:r>
      <w:r w:rsidR="00601E89">
        <w:rPr>
          <w:lang w:val="it-IT"/>
        </w:rPr>
        <w:br w:type="page"/>
      </w:r>
    </w:p>
    <w:p w:rsidR="008A3E86" w:rsidRPr="008A3E86" w:rsidRDefault="008A3E86" w:rsidP="00DE6751">
      <w:pPr>
        <w:pStyle w:val="40Continuoustext11pt"/>
        <w:spacing w:after="0" w:line="360" w:lineRule="auto"/>
        <w:rPr>
          <w:lang w:val="it-IT"/>
        </w:rPr>
      </w:pPr>
      <w:proofErr w:type="gramStart"/>
      <w:r w:rsidRPr="008A3E86">
        <w:rPr>
          <w:lang w:val="it-IT"/>
        </w:rPr>
        <w:t>trattore</w:t>
      </w:r>
      <w:proofErr w:type="gramEnd"/>
      <w:r w:rsidRPr="008A3E86">
        <w:rPr>
          <w:lang w:val="it-IT"/>
        </w:rPr>
        <w:t xml:space="preserve"> stradale pesante. Nella </w:t>
      </w:r>
      <w:proofErr w:type="gramStart"/>
      <w:r w:rsidRPr="008A3E86">
        <w:rPr>
          <w:lang w:val="it-IT"/>
        </w:rPr>
        <w:t>modalità</w:t>
      </w:r>
      <w:proofErr w:type="gramEnd"/>
      <w:r w:rsidRPr="008A3E86">
        <w:rPr>
          <w:lang w:val="it-IT"/>
        </w:rPr>
        <w:t xml:space="preserve"> di marcia “manuale”, invece, il conducente può scegliere personalmente le marce. Nella </w:t>
      </w:r>
      <w:proofErr w:type="gramStart"/>
      <w:r w:rsidRPr="008A3E86">
        <w:rPr>
          <w:lang w:val="it-IT"/>
        </w:rPr>
        <w:t>modalità</w:t>
      </w:r>
      <w:proofErr w:type="gramEnd"/>
      <w:r w:rsidRPr="008A3E86">
        <w:rPr>
          <w:lang w:val="it-IT"/>
        </w:rPr>
        <w:t xml:space="preserve"> “</w:t>
      </w:r>
      <w:proofErr w:type="spellStart"/>
      <w:r w:rsidR="00601E89">
        <w:rPr>
          <w:lang w:val="it-IT"/>
        </w:rPr>
        <w:t>p</w:t>
      </w:r>
      <w:r w:rsidRPr="008A3E86">
        <w:rPr>
          <w:lang w:val="it-IT"/>
        </w:rPr>
        <w:t>ower</w:t>
      </w:r>
      <w:proofErr w:type="spellEnd"/>
      <w:r w:rsidRPr="008A3E86">
        <w:rPr>
          <w:lang w:val="it-IT"/>
        </w:rPr>
        <w:t>”, i processi di innesto vengono eseguiti ad un regime più elevato.</w:t>
      </w:r>
    </w:p>
    <w:p w:rsidR="008A3E86" w:rsidRDefault="008A3E86" w:rsidP="00DE6751">
      <w:pPr>
        <w:pStyle w:val="40Continuoustext11pt"/>
        <w:spacing w:after="0" w:line="360" w:lineRule="auto"/>
        <w:rPr>
          <w:lang w:val="it-IT"/>
        </w:rPr>
      </w:pPr>
      <w:r w:rsidRPr="008A3E86">
        <w:rPr>
          <w:lang w:val="it-IT"/>
        </w:rPr>
        <w:t xml:space="preserve">Appositamente per </w:t>
      </w:r>
      <w:proofErr w:type="gramStart"/>
      <w:r w:rsidRPr="008A3E86">
        <w:rPr>
          <w:lang w:val="it-IT"/>
        </w:rPr>
        <w:t>l'</w:t>
      </w:r>
      <w:proofErr w:type="gramEnd"/>
      <w:r w:rsidRPr="008A3E86">
        <w:rPr>
          <w:lang w:val="it-IT"/>
        </w:rPr>
        <w:t>SLT, Mercedes-Benz ha anche progettato la modalità di marcia “</w:t>
      </w:r>
      <w:proofErr w:type="spellStart"/>
      <w:r w:rsidRPr="008A3E86">
        <w:rPr>
          <w:lang w:val="it-IT"/>
        </w:rPr>
        <w:t>heavy</w:t>
      </w:r>
      <w:proofErr w:type="spellEnd"/>
      <w:r w:rsidRPr="008A3E86">
        <w:rPr>
          <w:lang w:val="it-IT"/>
        </w:rPr>
        <w:t xml:space="preserve">”. In questo caso i punti </w:t>
      </w:r>
      <w:proofErr w:type="gramStart"/>
      <w:r w:rsidRPr="008A3E86">
        <w:rPr>
          <w:lang w:val="it-IT"/>
        </w:rPr>
        <w:t xml:space="preserve">di </w:t>
      </w:r>
      <w:proofErr w:type="gramEnd"/>
      <w:r w:rsidRPr="008A3E86">
        <w:rPr>
          <w:lang w:val="it-IT"/>
        </w:rPr>
        <w:t xml:space="preserve">innesto sono spostati ancora più in alto, i cambi marcia hanno luogo con estrema rapidità secondo la coppia richiesta al momento, mentre le marce di norma non vengono saltate. In questo modo </w:t>
      </w:r>
      <w:proofErr w:type="gramStart"/>
      <w:r w:rsidRPr="008A3E86">
        <w:rPr>
          <w:lang w:val="it-IT"/>
        </w:rPr>
        <w:t>l'</w:t>
      </w:r>
      <w:proofErr w:type="gramEnd"/>
      <w:r w:rsidRPr="008A3E86">
        <w:rPr>
          <w:lang w:val="it-IT"/>
        </w:rPr>
        <w:t>SLT è in grado di superare anche le situazioni di marcia più difficili, come ad esempio la partenza con un peso complessivo</w:t>
      </w:r>
      <w:r w:rsidR="00601E89">
        <w:rPr>
          <w:lang w:val="it-IT"/>
        </w:rPr>
        <w:t xml:space="preserve"> dell'autoarticolato pari a 250 </w:t>
      </w:r>
      <w:r w:rsidRPr="008A3E86">
        <w:rPr>
          <w:lang w:val="it-IT"/>
        </w:rPr>
        <w:t>t su pendenze del 10 percento.</w:t>
      </w:r>
      <w:r w:rsidR="00DE6751">
        <w:rPr>
          <w:lang w:val="it-IT"/>
        </w:rPr>
        <w:t xml:space="preserve"> </w:t>
      </w:r>
      <w:r w:rsidRPr="008A3E86">
        <w:rPr>
          <w:lang w:val="it-IT"/>
        </w:rPr>
        <w:t xml:space="preserve">Per mantenere costante con sicurezza l'andatura del veicolo nei percorsi dalla topografia collinosa e montuosa anche quando si trasportano carichi pesanti, il conducente può disattivare la funzione </w:t>
      </w:r>
      <w:proofErr w:type="spellStart"/>
      <w:r w:rsidRPr="008A3E86">
        <w:rPr>
          <w:lang w:val="it-IT"/>
        </w:rPr>
        <w:t>EcoRoll</w:t>
      </w:r>
      <w:proofErr w:type="spellEnd"/>
      <w:r w:rsidRPr="008A3E86">
        <w:rPr>
          <w:lang w:val="it-IT"/>
        </w:rPr>
        <w:t xml:space="preserve"> del cambio di serie. Nelle </w:t>
      </w:r>
      <w:proofErr w:type="gramStart"/>
      <w:r w:rsidRPr="008A3E86">
        <w:rPr>
          <w:lang w:val="it-IT"/>
        </w:rPr>
        <w:t>modalità</w:t>
      </w:r>
      <w:proofErr w:type="gramEnd"/>
      <w:r w:rsidRPr="008A3E86">
        <w:rPr>
          <w:lang w:val="it-IT"/>
        </w:rPr>
        <w:t xml:space="preserve"> “</w:t>
      </w:r>
      <w:proofErr w:type="spellStart"/>
      <w:r w:rsidRPr="008A3E86">
        <w:rPr>
          <w:lang w:val="it-IT"/>
        </w:rPr>
        <w:t>power</w:t>
      </w:r>
      <w:proofErr w:type="spellEnd"/>
      <w:r w:rsidRPr="008A3E86">
        <w:rPr>
          <w:lang w:val="it-IT"/>
        </w:rPr>
        <w:t>” ed “</w:t>
      </w:r>
      <w:proofErr w:type="spellStart"/>
      <w:r w:rsidRPr="008A3E86">
        <w:rPr>
          <w:lang w:val="it-IT"/>
        </w:rPr>
        <w:t>heavy</w:t>
      </w:r>
      <w:proofErr w:type="spellEnd"/>
      <w:r w:rsidRPr="008A3E86">
        <w:rPr>
          <w:lang w:val="it-IT"/>
        </w:rPr>
        <w:t>” questa modalità è completamente disattivata. Inoltre l'autista può influire sul cambio tramite il kick-down.</w:t>
      </w:r>
    </w:p>
    <w:p w:rsidR="00DE6751" w:rsidRPr="008A3E86" w:rsidRDefault="00DE6751" w:rsidP="00DE6751">
      <w:pPr>
        <w:pStyle w:val="40Continuoustext11pt"/>
        <w:spacing w:after="0" w:line="360" w:lineRule="auto"/>
        <w:rPr>
          <w:lang w:val="it-IT"/>
        </w:rPr>
      </w:pPr>
    </w:p>
    <w:p w:rsidR="008A3E86" w:rsidRDefault="008A3E86" w:rsidP="00DE6751">
      <w:pPr>
        <w:pStyle w:val="40Continuoustext11pt"/>
        <w:spacing w:after="0" w:line="360" w:lineRule="auto"/>
        <w:rPr>
          <w:b/>
          <w:lang w:val="it-IT"/>
        </w:rPr>
      </w:pPr>
      <w:proofErr w:type="gramStart"/>
      <w:r w:rsidRPr="00601E89">
        <w:rPr>
          <w:b/>
          <w:lang w:val="it-IT"/>
        </w:rPr>
        <w:t xml:space="preserve">Frizione con Turbo </w:t>
      </w:r>
      <w:proofErr w:type="spellStart"/>
      <w:r w:rsidRPr="00601E89">
        <w:rPr>
          <w:b/>
          <w:lang w:val="it-IT"/>
        </w:rPr>
        <w:t>Retarder</w:t>
      </w:r>
      <w:proofErr w:type="spellEnd"/>
      <w:r w:rsidRPr="00601E89">
        <w:rPr>
          <w:b/>
          <w:lang w:val="it-IT"/>
        </w:rPr>
        <w:t>: un sistema unico nel suo genere in fase di spunto e frenata</w:t>
      </w:r>
      <w:proofErr w:type="gramEnd"/>
    </w:p>
    <w:p w:rsidR="00DE6751" w:rsidRPr="00601E89" w:rsidRDefault="00DE6751" w:rsidP="00DE6751">
      <w:pPr>
        <w:pStyle w:val="40Continuoustext11pt"/>
        <w:spacing w:after="0" w:line="360" w:lineRule="auto"/>
        <w:rPr>
          <w:b/>
          <w:lang w:val="it-IT"/>
        </w:rPr>
      </w:pPr>
    </w:p>
    <w:p w:rsidR="00DE6751" w:rsidRDefault="008A3E86" w:rsidP="00DE6751">
      <w:pPr>
        <w:pStyle w:val="40Continuoustext11pt"/>
        <w:spacing w:after="0" w:line="360" w:lineRule="auto"/>
        <w:rPr>
          <w:lang w:val="it-IT"/>
        </w:rPr>
      </w:pPr>
      <w:r w:rsidRPr="008A3E86">
        <w:rPr>
          <w:lang w:val="it-IT"/>
        </w:rPr>
        <w:t xml:space="preserve">Tra </w:t>
      </w:r>
      <w:proofErr w:type="gramStart"/>
      <w:r w:rsidRPr="008A3E86">
        <w:rPr>
          <w:lang w:val="it-IT"/>
        </w:rPr>
        <w:t>le</w:t>
      </w:r>
      <w:proofErr w:type="gramEnd"/>
      <w:r w:rsidRPr="008A3E86">
        <w:rPr>
          <w:lang w:val="it-IT"/>
        </w:rPr>
        <w:t xml:space="preserve"> particolari caratteristiche dei modelli </w:t>
      </w:r>
      <w:proofErr w:type="spellStart"/>
      <w:r w:rsidRPr="008A3E86">
        <w:rPr>
          <w:lang w:val="it-IT"/>
        </w:rPr>
        <w:t>Actros</w:t>
      </w:r>
      <w:proofErr w:type="spellEnd"/>
      <w:r w:rsidRPr="008A3E86">
        <w:rPr>
          <w:lang w:val="it-IT"/>
        </w:rPr>
        <w:t xml:space="preserve"> e </w:t>
      </w:r>
      <w:proofErr w:type="spellStart"/>
      <w:r w:rsidRPr="008A3E86">
        <w:rPr>
          <w:lang w:val="it-IT"/>
        </w:rPr>
        <w:t>Arocs</w:t>
      </w:r>
      <w:proofErr w:type="spellEnd"/>
      <w:r w:rsidR="00601E89">
        <w:rPr>
          <w:lang w:val="it-IT"/>
        </w:rPr>
        <w:t> </w:t>
      </w:r>
      <w:r w:rsidRPr="008A3E86">
        <w:rPr>
          <w:lang w:val="it-IT"/>
        </w:rPr>
        <w:t xml:space="preserve">SLT Mercedes-Benz figura la frizione con Turbo </w:t>
      </w:r>
      <w:proofErr w:type="spellStart"/>
      <w:r w:rsidRPr="008A3E86">
        <w:rPr>
          <w:lang w:val="it-IT"/>
        </w:rPr>
        <w:t>Retarder</w:t>
      </w:r>
      <w:proofErr w:type="spellEnd"/>
      <w:r w:rsidRPr="008A3E86">
        <w:rPr>
          <w:lang w:val="it-IT"/>
        </w:rPr>
        <w:t xml:space="preserve">. Questo dispositivo coniuga le funzioni di una frizione di avviamento idrodinamica e di un </w:t>
      </w:r>
      <w:proofErr w:type="spellStart"/>
      <w:r w:rsidRPr="008A3E86">
        <w:rPr>
          <w:lang w:val="it-IT"/>
        </w:rPr>
        <w:t>retarder</w:t>
      </w:r>
      <w:proofErr w:type="spellEnd"/>
      <w:r w:rsidRPr="008A3E86">
        <w:rPr>
          <w:lang w:val="it-IT"/>
        </w:rPr>
        <w:t xml:space="preserve"> in un unico </w:t>
      </w:r>
      <w:proofErr w:type="gramStart"/>
      <w:r w:rsidRPr="008A3E86">
        <w:rPr>
          <w:lang w:val="it-IT"/>
        </w:rPr>
        <w:t>componente</w:t>
      </w:r>
      <w:proofErr w:type="gramEnd"/>
      <w:r w:rsidRPr="008A3E86">
        <w:rPr>
          <w:lang w:val="it-IT"/>
        </w:rPr>
        <w:t xml:space="preserve">. La struttura della frizione con Turbo </w:t>
      </w:r>
      <w:proofErr w:type="spellStart"/>
      <w:r w:rsidRPr="008A3E86">
        <w:rPr>
          <w:lang w:val="it-IT"/>
        </w:rPr>
        <w:t>Retarder</w:t>
      </w:r>
      <w:proofErr w:type="spellEnd"/>
      <w:r w:rsidRPr="008A3E86">
        <w:rPr>
          <w:lang w:val="it-IT"/>
        </w:rPr>
        <w:t xml:space="preserve"> è più compatta rispetto a quella degli altri sistemi di avviamento, oltre ad avere il vantaggio di </w:t>
      </w:r>
      <w:proofErr w:type="gramStart"/>
      <w:r w:rsidRPr="008A3E86">
        <w:rPr>
          <w:lang w:val="it-IT"/>
        </w:rPr>
        <w:t>risultare</w:t>
      </w:r>
      <w:proofErr w:type="gramEnd"/>
      <w:r w:rsidRPr="008A3E86">
        <w:rPr>
          <w:lang w:val="it-IT"/>
        </w:rPr>
        <w:t xml:space="preserve"> più leggera e di fungere al tempo stesso da </w:t>
      </w:r>
      <w:proofErr w:type="spellStart"/>
      <w:r w:rsidRPr="008A3E86">
        <w:rPr>
          <w:lang w:val="it-IT"/>
        </w:rPr>
        <w:t>retarder</w:t>
      </w:r>
      <w:proofErr w:type="spellEnd"/>
      <w:r w:rsidRPr="008A3E86">
        <w:rPr>
          <w:lang w:val="it-IT"/>
        </w:rPr>
        <w:t xml:space="preserve"> particolarmente efficiente. </w:t>
      </w:r>
    </w:p>
    <w:p w:rsidR="00DE6751" w:rsidRDefault="00DE6751" w:rsidP="00DE6751">
      <w:pPr>
        <w:pStyle w:val="40Continuoustext11pt"/>
        <w:spacing w:after="0" w:line="360" w:lineRule="auto"/>
        <w:rPr>
          <w:lang w:val="it-IT"/>
        </w:rPr>
      </w:pPr>
    </w:p>
    <w:p w:rsidR="008A3E86" w:rsidRPr="008A3E86" w:rsidRDefault="008A3E86" w:rsidP="00DE6751">
      <w:pPr>
        <w:pStyle w:val="40Continuoustext11pt"/>
        <w:spacing w:after="0" w:line="360" w:lineRule="auto"/>
        <w:rPr>
          <w:lang w:val="it-IT"/>
        </w:rPr>
      </w:pPr>
      <w:r w:rsidRPr="008A3E86">
        <w:rPr>
          <w:lang w:val="it-IT"/>
        </w:rPr>
        <w:t xml:space="preserve">La frizione con Turbo </w:t>
      </w:r>
      <w:proofErr w:type="spellStart"/>
      <w:r w:rsidRPr="008A3E86">
        <w:rPr>
          <w:lang w:val="it-IT"/>
        </w:rPr>
        <w:t>Retarder</w:t>
      </w:r>
      <w:proofErr w:type="spellEnd"/>
      <w:r w:rsidRPr="008A3E86">
        <w:rPr>
          <w:lang w:val="it-IT"/>
        </w:rPr>
        <w:t xml:space="preserve"> permette anche uno spunto preciso ed esente da usura, come pure manovre a bassissime velocità: due doti di grande importanza pe</w:t>
      </w:r>
      <w:r w:rsidR="00601E89">
        <w:rPr>
          <w:lang w:val="it-IT"/>
        </w:rPr>
        <w:t>r un trattore stradale pesante.</w:t>
      </w:r>
      <w:r w:rsidR="00DE6751">
        <w:rPr>
          <w:lang w:val="it-IT"/>
        </w:rPr>
        <w:t xml:space="preserve"> </w:t>
      </w:r>
      <w:r w:rsidRPr="008A3E86">
        <w:rPr>
          <w:lang w:val="it-IT"/>
        </w:rPr>
        <w:t xml:space="preserve">Nella frizione con Turbo </w:t>
      </w:r>
      <w:proofErr w:type="spellStart"/>
      <w:r w:rsidRPr="008A3E86">
        <w:rPr>
          <w:lang w:val="it-IT"/>
        </w:rPr>
        <w:t>Retarder</w:t>
      </w:r>
      <w:proofErr w:type="spellEnd"/>
      <w:r w:rsidRPr="008A3E86">
        <w:rPr>
          <w:lang w:val="it-IT"/>
        </w:rPr>
        <w:t xml:space="preserve">, </w:t>
      </w:r>
      <w:proofErr w:type="gramStart"/>
      <w:r w:rsidRPr="008A3E86">
        <w:rPr>
          <w:lang w:val="it-IT"/>
        </w:rPr>
        <w:t>la</w:t>
      </w:r>
      <w:proofErr w:type="gramEnd"/>
      <w:r w:rsidRPr="008A3E86">
        <w:rPr>
          <w:lang w:val="it-IT"/>
        </w:rPr>
        <w:t xml:space="preserve"> girante della pompa e quella della turbina sono contrapposte una di fronte all'altra, senza entrare in contatto. </w:t>
      </w:r>
      <w:proofErr w:type="gramStart"/>
      <w:r w:rsidRPr="008A3E86">
        <w:rPr>
          <w:lang w:val="it-IT"/>
        </w:rPr>
        <w:t>La</w:t>
      </w:r>
      <w:proofErr w:type="gramEnd"/>
      <w:r w:rsidRPr="008A3E86">
        <w:rPr>
          <w:lang w:val="it-IT"/>
        </w:rPr>
        <w:t xml:space="preserve"> girante mobile della pompa si trova sul lato del motore, mentre quella della turbina è disposta sul lato del cambio. La trasmissione della coppia motrice fra </w:t>
      </w:r>
      <w:proofErr w:type="gramStart"/>
      <w:r w:rsidRPr="008A3E86">
        <w:rPr>
          <w:lang w:val="it-IT"/>
        </w:rPr>
        <w:t>le</w:t>
      </w:r>
      <w:proofErr w:type="gramEnd"/>
      <w:r w:rsidRPr="008A3E86">
        <w:rPr>
          <w:lang w:val="it-IT"/>
        </w:rPr>
        <w:t xml:space="preserve"> giranti avviene senza usura, tramite un olio per cambi automatici.</w:t>
      </w:r>
    </w:p>
    <w:p w:rsidR="00DE6751" w:rsidRDefault="00DE6751" w:rsidP="00DE6751">
      <w:pPr>
        <w:spacing w:line="360" w:lineRule="auto"/>
        <w:rPr>
          <w:b/>
          <w:lang w:val="it-IT"/>
        </w:rPr>
      </w:pPr>
    </w:p>
    <w:p w:rsidR="00DE6751" w:rsidRPr="00DE6751" w:rsidRDefault="00DE6751" w:rsidP="00DE6751">
      <w:pPr>
        <w:spacing w:line="360" w:lineRule="auto"/>
        <w:rPr>
          <w:b/>
          <w:color w:val="auto"/>
          <w:lang w:val="it-IT"/>
        </w:rPr>
      </w:pPr>
      <w:r w:rsidRPr="00DE6751">
        <w:rPr>
          <w:b/>
          <w:color w:val="auto"/>
          <w:lang w:val="it-IT"/>
        </w:rPr>
        <w:t>S</w:t>
      </w:r>
      <w:r w:rsidR="008A3E86" w:rsidRPr="00DE6751">
        <w:rPr>
          <w:b/>
          <w:color w:val="auto"/>
          <w:lang w:val="it-IT"/>
        </w:rPr>
        <w:t>punto esente da usura con il massimo della coppia</w:t>
      </w:r>
    </w:p>
    <w:p w:rsidR="00DE6751" w:rsidRPr="00DE6751" w:rsidRDefault="00DE6751" w:rsidP="00DE6751">
      <w:pPr>
        <w:spacing w:line="360" w:lineRule="auto"/>
        <w:rPr>
          <w:b/>
          <w:lang w:val="it-IT"/>
        </w:rPr>
      </w:pPr>
    </w:p>
    <w:p w:rsidR="008A3E86" w:rsidRDefault="008A3E86" w:rsidP="00DE6751">
      <w:pPr>
        <w:pStyle w:val="40Continuoustext11pt"/>
        <w:spacing w:after="0" w:line="360" w:lineRule="auto"/>
        <w:rPr>
          <w:lang w:val="it-IT"/>
        </w:rPr>
      </w:pPr>
      <w:r w:rsidRPr="008A3E86">
        <w:rPr>
          <w:lang w:val="it-IT"/>
        </w:rPr>
        <w:t>La partenza a pieno carico con un trattore stradale pesante richiede regimi</w:t>
      </w:r>
      <w:r w:rsidR="006D6959">
        <w:rPr>
          <w:lang w:val="it-IT"/>
        </w:rPr>
        <w:t xml:space="preserve"> compresi fra circa 1100 e 1300 </w:t>
      </w:r>
      <w:r w:rsidRPr="008A3E86">
        <w:rPr>
          <w:lang w:val="it-IT"/>
        </w:rPr>
        <w:t xml:space="preserve">giri/min. Premendo il pedale dell'acceleratore, nella frizione con Turbo </w:t>
      </w:r>
      <w:proofErr w:type="spellStart"/>
      <w:r w:rsidRPr="008A3E86">
        <w:rPr>
          <w:lang w:val="it-IT"/>
        </w:rPr>
        <w:t>Retarder</w:t>
      </w:r>
      <w:proofErr w:type="spellEnd"/>
      <w:r w:rsidRPr="008A3E86">
        <w:rPr>
          <w:lang w:val="it-IT"/>
        </w:rPr>
        <w:t xml:space="preserve"> </w:t>
      </w:r>
      <w:proofErr w:type="gramStart"/>
      <w:r w:rsidRPr="008A3E86">
        <w:rPr>
          <w:lang w:val="it-IT"/>
        </w:rPr>
        <w:t>viene</w:t>
      </w:r>
      <w:proofErr w:type="gramEnd"/>
      <w:r w:rsidRPr="008A3E86">
        <w:rPr>
          <w:lang w:val="it-IT"/>
        </w:rPr>
        <w:t xml:space="preserve"> pompato olio ad aria compressa, ottenendo un accoppiamento dinamico tra il motore e l'albero di entrata del cambio. Il vantaggio di questo sistema di trasmissione è un accoppiamento dinamico contemporaneamente più morbido ed esente da usura, con uno slittamento elevato e una coppia massima del motore che</w:t>
      </w:r>
      <w:r w:rsidR="006D6959">
        <w:rPr>
          <w:lang w:val="it-IT"/>
        </w:rPr>
        <w:t xml:space="preserve"> può arrivare fino a 3000 </w:t>
      </w:r>
      <w:r w:rsidRPr="008A3E86">
        <w:rPr>
          <w:lang w:val="it-IT"/>
        </w:rPr>
        <w:t xml:space="preserve">Nm. La portata d'olio </w:t>
      </w:r>
      <w:proofErr w:type="gramStart"/>
      <w:r w:rsidRPr="008A3E86">
        <w:rPr>
          <w:lang w:val="it-IT"/>
        </w:rPr>
        <w:t>viene</w:t>
      </w:r>
      <w:proofErr w:type="gramEnd"/>
      <w:r w:rsidRPr="008A3E86">
        <w:rPr>
          <w:lang w:val="it-IT"/>
        </w:rPr>
        <w:t xml:space="preserve"> regolata in modo tale che il conducente possa adeguare la trasmissione della coppia alla situazione di marcia attuale e alla potenza richiesta.</w:t>
      </w:r>
    </w:p>
    <w:p w:rsidR="00DE6751" w:rsidRPr="008A3E86" w:rsidRDefault="00DE6751" w:rsidP="00DE6751">
      <w:pPr>
        <w:pStyle w:val="40Continuoustext11pt"/>
        <w:spacing w:after="0" w:line="360" w:lineRule="auto"/>
        <w:rPr>
          <w:lang w:val="it-IT"/>
        </w:rPr>
      </w:pPr>
    </w:p>
    <w:p w:rsidR="008A3E86" w:rsidRDefault="008A3E86" w:rsidP="00DE6751">
      <w:pPr>
        <w:pStyle w:val="40Continuoustext11pt"/>
        <w:spacing w:after="0" w:line="360" w:lineRule="auto"/>
        <w:rPr>
          <w:lang w:val="it-IT"/>
        </w:rPr>
      </w:pPr>
      <w:r w:rsidRPr="008A3E86">
        <w:rPr>
          <w:lang w:val="it-IT"/>
        </w:rPr>
        <w:t xml:space="preserve">Subito dopo la fase di spunto, la frizione con Turbo </w:t>
      </w:r>
      <w:proofErr w:type="spellStart"/>
      <w:r w:rsidRPr="008A3E86">
        <w:rPr>
          <w:lang w:val="it-IT"/>
        </w:rPr>
        <w:t>Retarder</w:t>
      </w:r>
      <w:proofErr w:type="spellEnd"/>
      <w:r w:rsidRPr="008A3E86">
        <w:rPr>
          <w:lang w:val="it-IT"/>
        </w:rPr>
        <w:t xml:space="preserve"> </w:t>
      </w:r>
      <w:proofErr w:type="gramStart"/>
      <w:r w:rsidRPr="008A3E86">
        <w:rPr>
          <w:lang w:val="it-IT"/>
        </w:rPr>
        <w:t>viene</w:t>
      </w:r>
      <w:proofErr w:type="gramEnd"/>
      <w:r w:rsidRPr="008A3E86">
        <w:rPr>
          <w:lang w:val="it-IT"/>
        </w:rPr>
        <w:t xml:space="preserve"> esclusa e l'olio convogliato fuori dal corpo della frizione per mezzo della forza centrifuga; a questo punto l'accoppiamento dinamico tra motore e cambio avviene in modo convenzionale e con il massimo rendimento, tramite una frizione ad attrito di tipo tradizionale. </w:t>
      </w:r>
      <w:proofErr w:type="gramStart"/>
      <w:r w:rsidRPr="008A3E86">
        <w:rPr>
          <w:lang w:val="it-IT"/>
        </w:rPr>
        <w:t>A seconda delle</w:t>
      </w:r>
      <w:proofErr w:type="gramEnd"/>
      <w:r w:rsidRPr="008A3E86">
        <w:rPr>
          <w:lang w:val="it-IT"/>
        </w:rPr>
        <w:t xml:space="preserve"> condizioni di carico, della pendenza e del programma selezionato, adesso il trattore stradale pesante carico può partire in prima o seconda marcia.</w:t>
      </w:r>
      <w:r w:rsidR="00DE6751">
        <w:rPr>
          <w:lang w:val="it-IT"/>
        </w:rPr>
        <w:t xml:space="preserve"> </w:t>
      </w:r>
      <w:r w:rsidRPr="008A3E86">
        <w:rPr>
          <w:lang w:val="it-IT"/>
        </w:rPr>
        <w:t xml:space="preserve">Avendo rinunciato alla partenza con frizione ad attrito, nel caso </w:t>
      </w:r>
      <w:proofErr w:type="gramStart"/>
      <w:r w:rsidRPr="008A3E86">
        <w:rPr>
          <w:lang w:val="it-IT"/>
        </w:rPr>
        <w:t>dell'</w:t>
      </w:r>
      <w:proofErr w:type="gramEnd"/>
      <w:r w:rsidRPr="008A3E86">
        <w:rPr>
          <w:lang w:val="it-IT"/>
        </w:rPr>
        <w:t xml:space="preserve">SLT questo componente è configurato come frizione monodisco a secco. Nel Semi-SLT senza frizione con Turbo </w:t>
      </w:r>
      <w:proofErr w:type="spellStart"/>
      <w:r w:rsidRPr="008A3E86">
        <w:rPr>
          <w:lang w:val="it-IT"/>
        </w:rPr>
        <w:t>Retarder</w:t>
      </w:r>
      <w:proofErr w:type="spellEnd"/>
      <w:r w:rsidRPr="008A3E86">
        <w:rPr>
          <w:lang w:val="it-IT"/>
        </w:rPr>
        <w:t xml:space="preserve"> </w:t>
      </w:r>
      <w:proofErr w:type="gramStart"/>
      <w:r w:rsidRPr="008A3E86">
        <w:rPr>
          <w:lang w:val="it-IT"/>
        </w:rPr>
        <w:t>viene</w:t>
      </w:r>
      <w:proofErr w:type="gramEnd"/>
      <w:r w:rsidRPr="008A3E86">
        <w:rPr>
          <w:lang w:val="it-IT"/>
        </w:rPr>
        <w:t xml:space="preserve"> adottata invece una frizione </w:t>
      </w:r>
      <w:proofErr w:type="spellStart"/>
      <w:r w:rsidRPr="008A3E86">
        <w:rPr>
          <w:lang w:val="it-IT"/>
        </w:rPr>
        <w:t>bidisco</w:t>
      </w:r>
      <w:proofErr w:type="spellEnd"/>
      <w:r w:rsidRPr="008A3E86">
        <w:rPr>
          <w:lang w:val="it-IT"/>
        </w:rPr>
        <w:t xml:space="preserve"> a secco.</w:t>
      </w:r>
    </w:p>
    <w:p w:rsidR="00DE6751" w:rsidRPr="008A3E86" w:rsidRDefault="00DE6751" w:rsidP="00DE6751">
      <w:pPr>
        <w:pStyle w:val="40Continuoustext11pt"/>
        <w:spacing w:after="0" w:line="360" w:lineRule="auto"/>
        <w:rPr>
          <w:lang w:val="it-IT"/>
        </w:rPr>
      </w:pPr>
    </w:p>
    <w:p w:rsidR="008A3E86" w:rsidRPr="006D6959" w:rsidRDefault="008A3E86" w:rsidP="00DE6751">
      <w:pPr>
        <w:pStyle w:val="40Continuoustext11pt"/>
        <w:spacing w:after="0" w:line="360" w:lineRule="auto"/>
        <w:rPr>
          <w:b/>
          <w:lang w:val="it-IT"/>
        </w:rPr>
      </w:pPr>
      <w:r w:rsidRPr="006D6959">
        <w:rPr>
          <w:b/>
          <w:lang w:val="it-IT"/>
        </w:rPr>
        <w:t>Maggiore dinamicità, sviluppo della coppia più veloce</w:t>
      </w:r>
    </w:p>
    <w:p w:rsidR="00DE6751" w:rsidRDefault="00DE6751" w:rsidP="00DE6751">
      <w:pPr>
        <w:pStyle w:val="40Continuoustext11pt"/>
        <w:spacing w:after="0" w:line="360" w:lineRule="auto"/>
        <w:rPr>
          <w:lang w:val="it-IT"/>
        </w:rPr>
      </w:pPr>
    </w:p>
    <w:p w:rsidR="008A3E86" w:rsidRPr="008A3E86" w:rsidRDefault="008A3E86" w:rsidP="00DE6751">
      <w:pPr>
        <w:pStyle w:val="40Continuoustext11pt"/>
        <w:spacing w:after="0" w:line="360" w:lineRule="auto"/>
        <w:rPr>
          <w:lang w:val="it-IT"/>
        </w:rPr>
      </w:pPr>
      <w:r w:rsidRPr="008A3E86">
        <w:rPr>
          <w:lang w:val="it-IT"/>
        </w:rPr>
        <w:t xml:space="preserve">Nel nuovo SLT è stata adottata la frizione con Turbo </w:t>
      </w:r>
      <w:proofErr w:type="spellStart"/>
      <w:r w:rsidRPr="008A3E86">
        <w:rPr>
          <w:lang w:val="it-IT"/>
        </w:rPr>
        <w:t>Retarder</w:t>
      </w:r>
      <w:proofErr w:type="spellEnd"/>
      <w:r w:rsidRPr="008A3E86">
        <w:rPr>
          <w:lang w:val="it-IT"/>
        </w:rPr>
        <w:t xml:space="preserve"> di seconda generazione. Questo dispositivo convince per una dinamicità ancora maggiore e una resistenza all'usura più elevata. Ad esempio, il tempo di svuotamento dell'olio </w:t>
      </w:r>
      <w:proofErr w:type="gramStart"/>
      <w:r w:rsidRPr="008A3E86">
        <w:rPr>
          <w:lang w:val="it-IT"/>
        </w:rPr>
        <w:t>decisamente</w:t>
      </w:r>
      <w:proofErr w:type="gramEnd"/>
      <w:r w:rsidRPr="008A3E86">
        <w:rPr>
          <w:lang w:val="it-IT"/>
        </w:rPr>
        <w:t xml:space="preserve"> più breve permesso dalla frizione con Turbo </w:t>
      </w:r>
      <w:proofErr w:type="spellStart"/>
      <w:r w:rsidRPr="008A3E86">
        <w:rPr>
          <w:lang w:val="it-IT"/>
        </w:rPr>
        <w:t>Retarder</w:t>
      </w:r>
      <w:proofErr w:type="spellEnd"/>
      <w:r w:rsidRPr="008A3E86">
        <w:rPr>
          <w:lang w:val="it-IT"/>
        </w:rPr>
        <w:t xml:space="preserve"> comporta un innesto in sequenza più veloce degli ingranaggi e una maggiore accelerazione dell'autoarticolato carico. Il rapido sviluppo della coppia impedisce inoltre l'involontario arretramento del veicolo durante le partenze in salita.</w:t>
      </w:r>
      <w:r w:rsidR="00DE6751">
        <w:rPr>
          <w:lang w:val="it-IT"/>
        </w:rPr>
        <w:t xml:space="preserve"> </w:t>
      </w:r>
      <w:r w:rsidRPr="008A3E86">
        <w:rPr>
          <w:lang w:val="it-IT"/>
        </w:rPr>
        <w:t>Come risultato, la combin</w:t>
      </w:r>
      <w:r w:rsidR="006D6959">
        <w:rPr>
          <w:lang w:val="it-IT"/>
        </w:rPr>
        <w:t>azione tra il potente motore OM </w:t>
      </w:r>
      <w:r w:rsidRPr="008A3E86">
        <w:rPr>
          <w:lang w:val="it-IT"/>
        </w:rPr>
        <w:t xml:space="preserve">473 e la frizione con Turbo </w:t>
      </w:r>
      <w:proofErr w:type="spellStart"/>
      <w:r w:rsidRPr="008A3E86">
        <w:rPr>
          <w:lang w:val="it-IT"/>
        </w:rPr>
        <w:t>Retarder</w:t>
      </w:r>
      <w:proofErr w:type="spellEnd"/>
      <w:r w:rsidRPr="008A3E86">
        <w:rPr>
          <w:lang w:val="it-IT"/>
        </w:rPr>
        <w:t xml:space="preserve"> di seconda generazione si traduce in uno spunto </w:t>
      </w:r>
      <w:proofErr w:type="gramStart"/>
      <w:r w:rsidRPr="008A3E86">
        <w:rPr>
          <w:lang w:val="it-IT"/>
        </w:rPr>
        <w:t>estremamente</w:t>
      </w:r>
      <w:proofErr w:type="gramEnd"/>
      <w:r w:rsidRPr="008A3E86">
        <w:rPr>
          <w:lang w:val="it-IT"/>
        </w:rPr>
        <w:t xml:space="preserve"> spontaneo e dinamico, nonché in una reazione rapida ai comandi dell'acceleratore anche in presenza di un carico elevato dell'autoarticolato. Al tempo stesso, grazie a questa tecnica e </w:t>
      </w:r>
      <w:proofErr w:type="gramStart"/>
      <w:r w:rsidRPr="008A3E86">
        <w:rPr>
          <w:lang w:val="it-IT"/>
        </w:rPr>
        <w:t>alle</w:t>
      </w:r>
      <w:proofErr w:type="gramEnd"/>
      <w:r w:rsidRPr="008A3E86">
        <w:rPr>
          <w:lang w:val="it-IT"/>
        </w:rPr>
        <w:t xml:space="preserve"> curva caratteristica del motore, l'SLT si rivela sorprendentemente facile da guidare anche a pieno carico.</w:t>
      </w:r>
    </w:p>
    <w:p w:rsidR="00DE6751" w:rsidRDefault="00DE6751" w:rsidP="00DE6751">
      <w:pPr>
        <w:pStyle w:val="40Continuoustext11pt"/>
        <w:spacing w:after="0" w:line="360" w:lineRule="auto"/>
        <w:rPr>
          <w:b/>
          <w:lang w:val="it-IT"/>
        </w:rPr>
      </w:pPr>
    </w:p>
    <w:p w:rsidR="008A3E86" w:rsidRPr="006D6959" w:rsidRDefault="008A3E86" w:rsidP="00DE6751">
      <w:pPr>
        <w:pStyle w:val="40Continuoustext11pt"/>
        <w:spacing w:after="0" w:line="360" w:lineRule="auto"/>
        <w:rPr>
          <w:b/>
          <w:lang w:val="it-IT"/>
        </w:rPr>
      </w:pPr>
      <w:r w:rsidRPr="006D6959">
        <w:rPr>
          <w:b/>
          <w:lang w:val="it-IT"/>
        </w:rPr>
        <w:t>Raffinate regolazioni per situazioni particolari</w:t>
      </w:r>
    </w:p>
    <w:p w:rsidR="00DE6751" w:rsidRDefault="00DE6751" w:rsidP="00DE6751">
      <w:pPr>
        <w:pStyle w:val="40Continuoustext11pt"/>
        <w:spacing w:after="0" w:line="360" w:lineRule="auto"/>
        <w:rPr>
          <w:lang w:val="it-IT"/>
        </w:rPr>
      </w:pPr>
    </w:p>
    <w:p w:rsidR="008A3E86" w:rsidRPr="008A3E86" w:rsidRDefault="008A3E86" w:rsidP="00DE6751">
      <w:pPr>
        <w:pStyle w:val="40Continuoustext11pt"/>
        <w:spacing w:after="0" w:line="360" w:lineRule="auto"/>
        <w:rPr>
          <w:lang w:val="it-IT"/>
        </w:rPr>
      </w:pPr>
      <w:r w:rsidRPr="008A3E86">
        <w:rPr>
          <w:lang w:val="it-IT"/>
        </w:rPr>
        <w:t xml:space="preserve">La frizione con Turbo </w:t>
      </w:r>
      <w:proofErr w:type="spellStart"/>
      <w:r w:rsidRPr="008A3E86">
        <w:rPr>
          <w:lang w:val="it-IT"/>
        </w:rPr>
        <w:t>Retarder</w:t>
      </w:r>
      <w:proofErr w:type="spellEnd"/>
      <w:r w:rsidRPr="008A3E86">
        <w:rPr>
          <w:lang w:val="it-IT"/>
        </w:rPr>
        <w:t xml:space="preserve"> dispone inoltre di raffinati sistemi di regolazione. Ad esempio, il corpo della frizione idrodinamica </w:t>
      </w:r>
      <w:proofErr w:type="gramStart"/>
      <w:r w:rsidRPr="008A3E86">
        <w:rPr>
          <w:lang w:val="it-IT"/>
        </w:rPr>
        <w:t>viene</w:t>
      </w:r>
      <w:proofErr w:type="gramEnd"/>
      <w:r w:rsidRPr="008A3E86">
        <w:rPr>
          <w:lang w:val="it-IT"/>
        </w:rPr>
        <w:t xml:space="preserve"> riempito precedentemente di olio a seconda delle situazioni, come a veicolo fermo con la marcia innestata in pianura, per favorire una partenza dinamica.</w:t>
      </w:r>
    </w:p>
    <w:p w:rsidR="008A3E86" w:rsidRPr="008A3E86" w:rsidRDefault="008A3E86" w:rsidP="00DE6751">
      <w:pPr>
        <w:pStyle w:val="40Continuoustext11pt"/>
        <w:spacing w:after="0" w:line="360" w:lineRule="auto"/>
        <w:rPr>
          <w:lang w:val="it-IT"/>
        </w:rPr>
      </w:pPr>
      <w:r w:rsidRPr="008A3E86">
        <w:rPr>
          <w:lang w:val="it-IT"/>
        </w:rPr>
        <w:t xml:space="preserve">Sulle pendenze con marcia avanti inserita, l'autoarticolato carico, grazie al processo di </w:t>
      </w:r>
      <w:proofErr w:type="spellStart"/>
      <w:r w:rsidRPr="008A3E86">
        <w:rPr>
          <w:lang w:val="it-IT"/>
        </w:rPr>
        <w:t>preriempimento</w:t>
      </w:r>
      <w:proofErr w:type="spellEnd"/>
      <w:r w:rsidRPr="008A3E86">
        <w:rPr>
          <w:lang w:val="it-IT"/>
        </w:rPr>
        <w:t xml:space="preserve">, può arretrare lentamente per </w:t>
      </w:r>
      <w:proofErr w:type="gramStart"/>
      <w:r w:rsidRPr="008A3E86">
        <w:rPr>
          <w:lang w:val="it-IT"/>
        </w:rPr>
        <w:t>effettuare</w:t>
      </w:r>
      <w:proofErr w:type="gramEnd"/>
      <w:r w:rsidRPr="008A3E86">
        <w:rPr>
          <w:lang w:val="it-IT"/>
        </w:rPr>
        <w:t xml:space="preserve"> le manovre, mentre l'intensità viene regolata attraverso il pedale dell'acceleratore. Questo processo di “discesa in retromarcia” consente un arretramento mirato senza </w:t>
      </w:r>
      <w:proofErr w:type="gramStart"/>
      <w:r w:rsidRPr="008A3E86">
        <w:rPr>
          <w:lang w:val="it-IT"/>
        </w:rPr>
        <w:t>azionare</w:t>
      </w:r>
      <w:proofErr w:type="gramEnd"/>
      <w:r w:rsidRPr="008A3E86">
        <w:rPr>
          <w:lang w:val="it-IT"/>
        </w:rPr>
        <w:t xml:space="preserve"> il freno e quindi senza consumare aria compressa. Al tempo stesso, </w:t>
      </w:r>
      <w:proofErr w:type="gramStart"/>
      <w:r w:rsidRPr="008A3E86">
        <w:rPr>
          <w:lang w:val="it-IT"/>
        </w:rPr>
        <w:t>l'</w:t>
      </w:r>
      <w:proofErr w:type="gramEnd"/>
      <w:r w:rsidRPr="008A3E86">
        <w:rPr>
          <w:lang w:val="it-IT"/>
        </w:rPr>
        <w:t>SLT può di nuovo avanzare velocemente.</w:t>
      </w:r>
    </w:p>
    <w:p w:rsidR="00DE6751" w:rsidRDefault="00DE6751" w:rsidP="00DE6751">
      <w:pPr>
        <w:pStyle w:val="40Continuoustext11pt"/>
        <w:spacing w:after="0" w:line="360" w:lineRule="auto"/>
        <w:rPr>
          <w:b/>
          <w:lang w:val="it-IT"/>
        </w:rPr>
      </w:pPr>
    </w:p>
    <w:p w:rsidR="008A3E86" w:rsidRPr="006D6959" w:rsidRDefault="008A3E86" w:rsidP="00DE6751">
      <w:pPr>
        <w:pStyle w:val="40Continuoustext11pt"/>
        <w:spacing w:after="0" w:line="360" w:lineRule="auto"/>
        <w:rPr>
          <w:b/>
          <w:lang w:val="it-IT"/>
        </w:rPr>
      </w:pPr>
      <w:r w:rsidRPr="006D6959">
        <w:rPr>
          <w:b/>
          <w:lang w:val="it-IT"/>
        </w:rPr>
        <w:t xml:space="preserve">La potente funzione frenante della frizione con Turbo </w:t>
      </w:r>
      <w:proofErr w:type="spellStart"/>
      <w:r w:rsidRPr="006D6959">
        <w:rPr>
          <w:b/>
          <w:lang w:val="it-IT"/>
        </w:rPr>
        <w:t>Retarder</w:t>
      </w:r>
      <w:proofErr w:type="spellEnd"/>
    </w:p>
    <w:p w:rsidR="00DE6751" w:rsidRDefault="00DE6751" w:rsidP="00DE6751">
      <w:pPr>
        <w:pStyle w:val="40Continuoustext11pt"/>
        <w:spacing w:after="0" w:line="360" w:lineRule="auto"/>
        <w:rPr>
          <w:lang w:val="it-IT"/>
        </w:rPr>
      </w:pPr>
    </w:p>
    <w:p w:rsidR="008A3E86" w:rsidRPr="008A3E86" w:rsidRDefault="008A3E86" w:rsidP="00DE6751">
      <w:pPr>
        <w:pStyle w:val="40Continuoustext11pt"/>
        <w:spacing w:after="0" w:line="360" w:lineRule="auto"/>
        <w:rPr>
          <w:lang w:val="it-IT"/>
        </w:rPr>
      </w:pPr>
      <w:r w:rsidRPr="008A3E86">
        <w:rPr>
          <w:lang w:val="it-IT"/>
        </w:rPr>
        <w:t xml:space="preserve">In fase di frenata, </w:t>
      </w:r>
      <w:proofErr w:type="gramStart"/>
      <w:r w:rsidRPr="008A3E86">
        <w:rPr>
          <w:lang w:val="it-IT"/>
        </w:rPr>
        <w:t>la</w:t>
      </w:r>
      <w:proofErr w:type="gramEnd"/>
      <w:r w:rsidRPr="008A3E86">
        <w:rPr>
          <w:lang w:val="it-IT"/>
        </w:rPr>
        <w:t xml:space="preserve"> girante della turbina viene bloccata e nel corpo della frizione viene pompato nuovamente olio: in questo caso, la frizione con Turbo </w:t>
      </w:r>
      <w:proofErr w:type="spellStart"/>
      <w:r w:rsidRPr="008A3E86">
        <w:rPr>
          <w:lang w:val="it-IT"/>
        </w:rPr>
        <w:t>Retarder</w:t>
      </w:r>
      <w:proofErr w:type="spellEnd"/>
      <w:r w:rsidRPr="008A3E86">
        <w:rPr>
          <w:lang w:val="it-IT"/>
        </w:rPr>
        <w:t xml:space="preserve"> assume la funzione di un potente </w:t>
      </w:r>
      <w:proofErr w:type="spellStart"/>
      <w:r w:rsidRPr="008A3E86">
        <w:rPr>
          <w:lang w:val="it-IT"/>
        </w:rPr>
        <w:t>retarder</w:t>
      </w:r>
      <w:proofErr w:type="spellEnd"/>
      <w:r w:rsidRPr="008A3E86">
        <w:rPr>
          <w:lang w:val="it-IT"/>
        </w:rPr>
        <w:t xml:space="preserve"> primario. </w:t>
      </w:r>
    </w:p>
    <w:p w:rsidR="008A3E86" w:rsidRPr="008A3E86" w:rsidRDefault="008A3E86" w:rsidP="00DE6751">
      <w:pPr>
        <w:pStyle w:val="40Continuoustext11pt"/>
        <w:spacing w:after="0" w:line="360" w:lineRule="auto"/>
        <w:rPr>
          <w:lang w:val="it-IT"/>
        </w:rPr>
      </w:pPr>
      <w:r w:rsidRPr="008A3E86">
        <w:rPr>
          <w:lang w:val="it-IT"/>
        </w:rPr>
        <w:t>In ogni caso, con pesi complessivi dell'autoarticolato fino a 250</w:t>
      </w:r>
      <w:r w:rsidR="006D6959">
        <w:rPr>
          <w:lang w:val="it-IT"/>
        </w:rPr>
        <w:t> </w:t>
      </w:r>
      <w:r w:rsidRPr="008A3E86">
        <w:rPr>
          <w:lang w:val="it-IT"/>
        </w:rPr>
        <w:t xml:space="preserve">t in molte situazioni di marcia la potenza frenante è più </w:t>
      </w:r>
      <w:proofErr w:type="gramStart"/>
      <w:r w:rsidRPr="008A3E86">
        <w:rPr>
          <w:lang w:val="it-IT"/>
        </w:rPr>
        <w:t>determinante</w:t>
      </w:r>
      <w:proofErr w:type="gramEnd"/>
      <w:r w:rsidRPr="008A3E86">
        <w:rPr>
          <w:lang w:val="it-IT"/>
        </w:rPr>
        <w:t xml:space="preserve"> della semplice potenza del motore. </w:t>
      </w:r>
      <w:proofErr w:type="gramStart"/>
      <w:r w:rsidRPr="008A3E86">
        <w:rPr>
          <w:lang w:val="it-IT"/>
        </w:rPr>
        <w:t>L'</w:t>
      </w:r>
      <w:proofErr w:type="gramEnd"/>
      <w:r w:rsidRPr="008A3E86">
        <w:rPr>
          <w:lang w:val="it-IT"/>
        </w:rPr>
        <w:t xml:space="preserve">SLT si avvale innanzi tutto della straordinaria potenza frenante del suo motore che, con l'High Performance Engine </w:t>
      </w:r>
      <w:proofErr w:type="spellStart"/>
      <w:r w:rsidRPr="008A3E86">
        <w:rPr>
          <w:lang w:val="it-IT"/>
        </w:rPr>
        <w:t>Brake</w:t>
      </w:r>
      <w:proofErr w:type="spellEnd"/>
      <w:r w:rsidRPr="008A3E86">
        <w:rPr>
          <w:lang w:val="it-IT"/>
        </w:rPr>
        <w:t>, può arrivare fino a 475</w:t>
      </w:r>
      <w:r w:rsidR="006D6959">
        <w:rPr>
          <w:lang w:val="it-IT"/>
        </w:rPr>
        <w:t> kW (646 </w:t>
      </w:r>
      <w:r w:rsidRPr="008A3E86">
        <w:rPr>
          <w:lang w:val="it-IT"/>
        </w:rPr>
        <w:t xml:space="preserve">CV). Il </w:t>
      </w:r>
      <w:proofErr w:type="spellStart"/>
      <w:r w:rsidRPr="008A3E86">
        <w:rPr>
          <w:lang w:val="it-IT"/>
        </w:rPr>
        <w:t>retarder</w:t>
      </w:r>
      <w:proofErr w:type="spellEnd"/>
      <w:r w:rsidRPr="008A3E86">
        <w:rPr>
          <w:lang w:val="it-IT"/>
        </w:rPr>
        <w:t xml:space="preserve"> primario integrato della frizione con Turbo </w:t>
      </w:r>
      <w:proofErr w:type="spellStart"/>
      <w:r w:rsidRPr="008A3E86">
        <w:rPr>
          <w:lang w:val="it-IT"/>
        </w:rPr>
        <w:t>Retarde</w:t>
      </w:r>
      <w:r w:rsidR="006D6959">
        <w:rPr>
          <w:lang w:val="it-IT"/>
        </w:rPr>
        <w:t>r</w:t>
      </w:r>
      <w:proofErr w:type="spellEnd"/>
      <w:r w:rsidR="006D6959">
        <w:rPr>
          <w:lang w:val="it-IT"/>
        </w:rPr>
        <w:t xml:space="preserve"> eroga un massimo di altri 350 </w:t>
      </w:r>
      <w:r w:rsidRPr="008A3E86">
        <w:rPr>
          <w:lang w:val="it-IT"/>
        </w:rPr>
        <w:t>kW (476</w:t>
      </w:r>
      <w:r w:rsidR="006D6959">
        <w:rPr>
          <w:lang w:val="it-IT"/>
        </w:rPr>
        <w:t> </w:t>
      </w:r>
      <w:r w:rsidRPr="008A3E86">
        <w:rPr>
          <w:lang w:val="it-IT"/>
        </w:rPr>
        <w:t>CV).</w:t>
      </w:r>
    </w:p>
    <w:p w:rsidR="008A3E86" w:rsidRPr="008A3E86" w:rsidRDefault="008A3E86" w:rsidP="00DE6751">
      <w:pPr>
        <w:pStyle w:val="40Continuoustext11pt"/>
        <w:spacing w:after="0" w:line="360" w:lineRule="auto"/>
        <w:rPr>
          <w:lang w:val="it-IT"/>
        </w:rPr>
      </w:pPr>
      <w:r w:rsidRPr="008A3E86">
        <w:rPr>
          <w:lang w:val="it-IT"/>
        </w:rPr>
        <w:t xml:space="preserve">Per proteggere il cambio, la potenza totale di sistema dei due freni ad alte prestazioni </w:t>
      </w:r>
      <w:proofErr w:type="gramStart"/>
      <w:r w:rsidRPr="008A3E86">
        <w:rPr>
          <w:lang w:val="it-IT"/>
        </w:rPr>
        <w:t>d</w:t>
      </w:r>
      <w:r w:rsidR="00151516">
        <w:rPr>
          <w:lang w:val="it-IT"/>
        </w:rPr>
        <w:t>ell'</w:t>
      </w:r>
      <w:proofErr w:type="gramEnd"/>
      <w:r w:rsidR="00151516">
        <w:rPr>
          <w:lang w:val="it-IT"/>
        </w:rPr>
        <w:t>SLT è limitata a 720 </w:t>
      </w:r>
      <w:r w:rsidRPr="008A3E86">
        <w:rPr>
          <w:lang w:val="it-IT"/>
        </w:rPr>
        <w:t>kW (979</w:t>
      </w:r>
      <w:r w:rsidR="00151516">
        <w:rPr>
          <w:lang w:val="it-IT"/>
        </w:rPr>
        <w:t> </w:t>
      </w:r>
      <w:r w:rsidRPr="008A3E86">
        <w:rPr>
          <w:lang w:val="it-IT"/>
        </w:rPr>
        <w:t xml:space="preserve">CV). Questa potenza tuttavia è disponibile non soltanto in corrispondenza del regime nominale, bensì su un'ampia fascia di regimi, allo scopo di garantire la massima sicurezza e protezione dei freni di esercizio nella marcia in discesa con tonnellaggi </w:t>
      </w:r>
      <w:proofErr w:type="gramStart"/>
      <w:r w:rsidRPr="008A3E86">
        <w:rPr>
          <w:lang w:val="it-IT"/>
        </w:rPr>
        <w:t>estremamente</w:t>
      </w:r>
      <w:proofErr w:type="gramEnd"/>
      <w:r w:rsidRPr="008A3E86">
        <w:rPr>
          <w:lang w:val="it-IT"/>
        </w:rPr>
        <w:t xml:space="preserve"> elevati.</w:t>
      </w:r>
    </w:p>
    <w:p w:rsidR="00230941" w:rsidRDefault="00230941" w:rsidP="00DE6751">
      <w:pPr>
        <w:spacing w:line="360" w:lineRule="auto"/>
        <w:rPr>
          <w:color w:val="auto"/>
          <w:lang w:val="it-IT"/>
        </w:rPr>
      </w:pPr>
      <w:r>
        <w:rPr>
          <w:lang w:val="it-IT"/>
        </w:rPr>
        <w:br w:type="page"/>
      </w:r>
    </w:p>
    <w:p w:rsidR="008A3E86" w:rsidRPr="008A3E86" w:rsidRDefault="008A3E86" w:rsidP="00DE6751">
      <w:pPr>
        <w:pStyle w:val="40Continuoustext11pt"/>
        <w:spacing w:after="0" w:line="360" w:lineRule="auto"/>
        <w:rPr>
          <w:lang w:val="it-IT"/>
        </w:rPr>
      </w:pPr>
      <w:r w:rsidRPr="008A3E86">
        <w:rPr>
          <w:lang w:val="it-IT"/>
        </w:rPr>
        <w:t xml:space="preserve">In pratica, il guidatore può fare affidamento sull'elevata potenza del freno permanente del veicolo, </w:t>
      </w:r>
      <w:proofErr w:type="gramStart"/>
      <w:r w:rsidRPr="008A3E86">
        <w:rPr>
          <w:lang w:val="it-IT"/>
        </w:rPr>
        <w:t>in quanto</w:t>
      </w:r>
      <w:proofErr w:type="gramEnd"/>
      <w:r w:rsidRPr="008A3E86">
        <w:rPr>
          <w:lang w:val="it-IT"/>
        </w:rPr>
        <w:t xml:space="preserve"> l'impianto di raffreddamento installato con l'apposita torre dietro la cabina di guida, abbinato all'impianto di raffreddamento standard sotto la cabina, dissipa egregiamente il calore generato in frenata. Anche </w:t>
      </w:r>
      <w:proofErr w:type="gramStart"/>
      <w:r w:rsidRPr="008A3E86">
        <w:rPr>
          <w:lang w:val="it-IT"/>
        </w:rPr>
        <w:t>in presenza</w:t>
      </w:r>
      <w:proofErr w:type="gramEnd"/>
      <w:r w:rsidRPr="008A3E86">
        <w:rPr>
          <w:lang w:val="it-IT"/>
        </w:rPr>
        <w:t xml:space="preserve"> di temperature esterne di 50</w:t>
      </w:r>
      <w:r w:rsidR="00230941">
        <w:rPr>
          <w:lang w:val="it-IT"/>
        </w:rPr>
        <w:t> </w:t>
      </w:r>
      <w:r w:rsidRPr="008A3E86">
        <w:rPr>
          <w:lang w:val="it-IT"/>
        </w:rPr>
        <w:t>gradi Celsius, con la massima potenza del motore e a basse velocità, il sistema di raffreddamento non raggiunge mai i suoi limiti.</w:t>
      </w:r>
    </w:p>
    <w:p w:rsidR="00DE6751" w:rsidRDefault="00DE6751" w:rsidP="00DE6751">
      <w:pPr>
        <w:pStyle w:val="40Continuoustext11pt"/>
        <w:spacing w:after="0" w:line="360" w:lineRule="auto"/>
        <w:rPr>
          <w:b/>
          <w:lang w:val="it-IT"/>
        </w:rPr>
      </w:pPr>
    </w:p>
    <w:p w:rsidR="008A3E86" w:rsidRPr="00230941" w:rsidRDefault="008A3E86" w:rsidP="00DE6751">
      <w:pPr>
        <w:pStyle w:val="40Continuoustext11pt"/>
        <w:spacing w:after="0" w:line="360" w:lineRule="auto"/>
        <w:rPr>
          <w:b/>
          <w:lang w:val="it-IT"/>
        </w:rPr>
      </w:pPr>
      <w:proofErr w:type="gramStart"/>
      <w:r w:rsidRPr="00230941">
        <w:rPr>
          <w:b/>
          <w:lang w:val="it-IT"/>
        </w:rPr>
        <w:t>Torre di raffreddamento: un concentrato di tecniche speciali per i trasporti pesanti</w:t>
      </w:r>
      <w:proofErr w:type="gramEnd"/>
    </w:p>
    <w:p w:rsidR="00DE6751" w:rsidRDefault="00DE6751" w:rsidP="00DE6751">
      <w:pPr>
        <w:pStyle w:val="40Continuoustext11pt"/>
        <w:spacing w:after="0" w:line="360" w:lineRule="auto"/>
        <w:rPr>
          <w:lang w:val="it-IT"/>
        </w:rPr>
      </w:pPr>
    </w:p>
    <w:p w:rsidR="008A3E86" w:rsidRPr="008A3E86" w:rsidRDefault="008A3E86" w:rsidP="00DE6751">
      <w:pPr>
        <w:pStyle w:val="40Continuoustext11pt"/>
        <w:spacing w:after="0" w:line="360" w:lineRule="auto"/>
        <w:rPr>
          <w:lang w:val="it-IT"/>
        </w:rPr>
      </w:pPr>
      <w:r w:rsidRPr="008A3E86">
        <w:rPr>
          <w:lang w:val="it-IT"/>
        </w:rPr>
        <w:t xml:space="preserve">Nella torre di raffreddamento dietro la cabina, elegantemente rivestita, si cela un concentrato di tecniche speciali concepite per i trasporti pesanti. L'impianto coniuga la funzione di raffreddamento del motore e la frizione con Turbo </w:t>
      </w:r>
      <w:proofErr w:type="spellStart"/>
      <w:r w:rsidRPr="008A3E86">
        <w:rPr>
          <w:lang w:val="it-IT"/>
        </w:rPr>
        <w:t>Retarder</w:t>
      </w:r>
      <w:proofErr w:type="spellEnd"/>
      <w:r w:rsidRPr="008A3E86">
        <w:rPr>
          <w:lang w:val="it-IT"/>
        </w:rPr>
        <w:t xml:space="preserve"> in un unico circuito dell'acqua.</w:t>
      </w:r>
      <w:r w:rsidR="00DE6751">
        <w:rPr>
          <w:lang w:val="it-IT"/>
        </w:rPr>
        <w:t xml:space="preserve"> </w:t>
      </w:r>
      <w:r w:rsidRPr="008A3E86">
        <w:rPr>
          <w:lang w:val="it-IT"/>
        </w:rPr>
        <w:t xml:space="preserve">Questo aumenta la potenza di raffreddamento e quindi l'efficienza </w:t>
      </w:r>
      <w:proofErr w:type="gramStart"/>
      <w:r w:rsidRPr="008A3E86">
        <w:rPr>
          <w:lang w:val="it-IT"/>
        </w:rPr>
        <w:t>dell'</w:t>
      </w:r>
      <w:proofErr w:type="gramEnd"/>
      <w:r w:rsidRPr="008A3E86">
        <w:rPr>
          <w:lang w:val="it-IT"/>
        </w:rPr>
        <w:t xml:space="preserve">SLT. Viceversa, grazie al circuito comune in fase di frenata </w:t>
      </w:r>
      <w:proofErr w:type="gramStart"/>
      <w:r w:rsidRPr="008A3E86">
        <w:rPr>
          <w:lang w:val="it-IT"/>
        </w:rPr>
        <w:t>viene</w:t>
      </w:r>
      <w:proofErr w:type="gramEnd"/>
      <w:r w:rsidRPr="008A3E86">
        <w:rPr>
          <w:lang w:val="it-IT"/>
        </w:rPr>
        <w:t xml:space="preserve"> sfruttata anche l'azione del radiatore del motore. L'impianto di raffreddamento è comandato tramite un bus di dati CAN.</w:t>
      </w:r>
    </w:p>
    <w:p w:rsidR="008A3E86" w:rsidRDefault="008A3E86" w:rsidP="00DE6751">
      <w:pPr>
        <w:pStyle w:val="40Continuoustext11pt"/>
        <w:spacing w:after="0" w:line="360" w:lineRule="auto"/>
        <w:rPr>
          <w:lang w:val="it-IT"/>
        </w:rPr>
      </w:pPr>
      <w:r w:rsidRPr="008A3E86">
        <w:rPr>
          <w:lang w:val="it-IT"/>
        </w:rPr>
        <w:t xml:space="preserve">Durante il raffreddamento appare di nuovo evidente il vantaggio dello sviluppo del sistema </w:t>
      </w:r>
      <w:proofErr w:type="gramStart"/>
      <w:r w:rsidRPr="008A3E86">
        <w:rPr>
          <w:lang w:val="it-IT"/>
        </w:rPr>
        <w:t>ad opera</w:t>
      </w:r>
      <w:proofErr w:type="gramEnd"/>
      <w:r w:rsidRPr="008A3E86">
        <w:rPr>
          <w:lang w:val="it-IT"/>
        </w:rPr>
        <w:t xml:space="preserve"> di un unico fornitore: radiatore e ventilatore sono componenti ripresi dagli autobus Mercedes-Benz, mentre la pompa dell'acqua e il serbatoio di compensazione provengono dal settore dei veicoli industriali. Questo consente di ridurre il numero di costosi </w:t>
      </w:r>
      <w:proofErr w:type="gramStart"/>
      <w:r w:rsidRPr="008A3E86">
        <w:rPr>
          <w:lang w:val="it-IT"/>
        </w:rPr>
        <w:t>componenti</w:t>
      </w:r>
      <w:proofErr w:type="gramEnd"/>
      <w:r w:rsidRPr="008A3E86">
        <w:rPr>
          <w:lang w:val="it-IT"/>
        </w:rPr>
        <w:t xml:space="preserve"> speciali e facilita la disponibilità di ricambi.</w:t>
      </w:r>
      <w:r w:rsidR="00DE6751">
        <w:rPr>
          <w:lang w:val="it-IT"/>
        </w:rPr>
        <w:t xml:space="preserve"> </w:t>
      </w:r>
      <w:r w:rsidRPr="008A3E86">
        <w:rPr>
          <w:lang w:val="it-IT"/>
        </w:rPr>
        <w:t>Per gestire in modo ottimale l'impianto di raffreddamento, il sistema di aspirazione dell'aria è integrato nel rivestimento laterale della fiancata destra. In questo modo si consente al sistema di aspirare l'aria a temperatura ambiente anche a basse velocità di marcia, senza assorbire il calore residuo dei propri gruppi ausiliari.</w:t>
      </w:r>
    </w:p>
    <w:p w:rsidR="00DE6751" w:rsidRPr="008A3E86" w:rsidRDefault="00DE6751" w:rsidP="00DE6751">
      <w:pPr>
        <w:pStyle w:val="40Continuoustext11pt"/>
        <w:spacing w:after="0" w:line="360" w:lineRule="auto"/>
        <w:rPr>
          <w:lang w:val="it-IT"/>
        </w:rPr>
      </w:pPr>
    </w:p>
    <w:p w:rsidR="008A3E86" w:rsidRPr="00230941" w:rsidRDefault="008A3E86" w:rsidP="00DE6751">
      <w:pPr>
        <w:pStyle w:val="40Continuoustext11pt"/>
        <w:spacing w:after="0" w:line="360" w:lineRule="auto"/>
        <w:rPr>
          <w:b/>
          <w:lang w:val="it-IT"/>
        </w:rPr>
      </w:pPr>
      <w:r w:rsidRPr="00230941">
        <w:rPr>
          <w:b/>
          <w:lang w:val="it-IT"/>
        </w:rPr>
        <w:t xml:space="preserve">Impianto idraulico con circuiti separati per trattore e </w:t>
      </w:r>
      <w:proofErr w:type="gramStart"/>
      <w:r w:rsidRPr="00230941">
        <w:rPr>
          <w:b/>
          <w:lang w:val="it-IT"/>
        </w:rPr>
        <w:t>semirimorchio</w:t>
      </w:r>
      <w:proofErr w:type="gramEnd"/>
    </w:p>
    <w:p w:rsidR="00DE6751" w:rsidRDefault="00DE6751" w:rsidP="00DE6751">
      <w:pPr>
        <w:pStyle w:val="40Continuoustext11pt"/>
        <w:spacing w:after="0" w:line="360" w:lineRule="auto"/>
        <w:rPr>
          <w:lang w:val="it-IT"/>
        </w:rPr>
      </w:pPr>
    </w:p>
    <w:p w:rsidR="008A3E86" w:rsidRPr="008A3E86" w:rsidRDefault="008A3E86" w:rsidP="00DE6751">
      <w:pPr>
        <w:pStyle w:val="40Continuoustext11pt"/>
        <w:spacing w:after="0" w:line="360" w:lineRule="auto"/>
        <w:rPr>
          <w:lang w:val="it-IT"/>
        </w:rPr>
      </w:pPr>
      <w:r w:rsidRPr="008A3E86">
        <w:rPr>
          <w:lang w:val="it-IT"/>
        </w:rPr>
        <w:t xml:space="preserve">Nella torre di raffreddamento è alloggiato anche l'impianto idraulico, </w:t>
      </w:r>
      <w:proofErr w:type="gramStart"/>
      <w:r w:rsidRPr="008A3E86">
        <w:rPr>
          <w:lang w:val="it-IT"/>
        </w:rPr>
        <w:t>azionato</w:t>
      </w:r>
      <w:proofErr w:type="gramEnd"/>
      <w:r w:rsidRPr="008A3E86">
        <w:rPr>
          <w:lang w:val="it-IT"/>
        </w:rPr>
        <w:t xml:space="preserve"> da</w:t>
      </w:r>
      <w:r>
        <w:rPr>
          <w:lang w:val="it-IT"/>
        </w:rPr>
        <w:t xml:space="preserve">lla presa di forza del motore. </w:t>
      </w:r>
      <w:r w:rsidRPr="008A3E86">
        <w:rPr>
          <w:lang w:val="it-IT"/>
        </w:rPr>
        <w:t xml:space="preserve">Nel nuovo SLT, i circuiti dell'olio idraulico del trattore (pompa acqua supplementare, </w:t>
      </w:r>
      <w:proofErr w:type="gramStart"/>
      <w:r w:rsidRPr="008A3E86">
        <w:rPr>
          <w:lang w:val="it-IT"/>
        </w:rPr>
        <w:t>motore</w:t>
      </w:r>
      <w:proofErr w:type="gramEnd"/>
      <w:r w:rsidRPr="008A3E86">
        <w:rPr>
          <w:lang w:val="it-IT"/>
        </w:rPr>
        <w:t xml:space="preserve"> della ventola) e del semirimorchio sono separati l'uno dall'altro. Questo previene che l’olio di un semirimorchio, dalla qualità indefinita o perfino sporco, possa penetrare nel circuito del trattore stradale. Al tempo stesso, in tal modo ci si assicura la possibilità di sollecitare al massimo entrambi i circuiti separatamente l'uno dall'altro. Tre vetri </w:t>
      </w:r>
      <w:proofErr w:type="gramStart"/>
      <w:r w:rsidRPr="008A3E86">
        <w:rPr>
          <w:lang w:val="it-IT"/>
        </w:rPr>
        <w:t xml:space="preserve">di </w:t>
      </w:r>
      <w:proofErr w:type="gramEnd"/>
      <w:r w:rsidRPr="008A3E86">
        <w:rPr>
          <w:lang w:val="it-IT"/>
        </w:rPr>
        <w:t>ispezione permettono di controllare il livello del liquido.</w:t>
      </w:r>
    </w:p>
    <w:p w:rsidR="00DE6751" w:rsidRDefault="00DE6751" w:rsidP="00DE6751">
      <w:pPr>
        <w:pStyle w:val="40Continuoustext11pt"/>
        <w:spacing w:after="0" w:line="360" w:lineRule="auto"/>
        <w:rPr>
          <w:b/>
          <w:lang w:val="it-IT"/>
        </w:rPr>
      </w:pPr>
    </w:p>
    <w:p w:rsidR="008A3E86" w:rsidRPr="00230941" w:rsidRDefault="008A3E86" w:rsidP="00DE6751">
      <w:pPr>
        <w:pStyle w:val="40Continuoustext11pt"/>
        <w:spacing w:after="0" w:line="360" w:lineRule="auto"/>
        <w:rPr>
          <w:b/>
          <w:lang w:val="it-IT"/>
        </w:rPr>
      </w:pPr>
      <w:r w:rsidRPr="00230941">
        <w:rPr>
          <w:b/>
          <w:lang w:val="it-IT"/>
        </w:rPr>
        <w:t>Ampia autonomia grazie ad un serbatoio da 900</w:t>
      </w:r>
      <w:r w:rsidR="00230941">
        <w:rPr>
          <w:b/>
          <w:lang w:val="it-IT"/>
        </w:rPr>
        <w:t> l</w:t>
      </w:r>
    </w:p>
    <w:p w:rsidR="00DE6751" w:rsidRDefault="00DE6751" w:rsidP="00DE6751">
      <w:pPr>
        <w:pStyle w:val="40Continuoustext11pt"/>
        <w:spacing w:after="0" w:line="360" w:lineRule="auto"/>
        <w:rPr>
          <w:lang w:val="it-IT"/>
        </w:rPr>
      </w:pPr>
    </w:p>
    <w:p w:rsidR="008A3E86" w:rsidRPr="008A3E86" w:rsidRDefault="008A3E86" w:rsidP="00DE6751">
      <w:pPr>
        <w:pStyle w:val="40Continuoustext11pt"/>
        <w:spacing w:after="0" w:line="360" w:lineRule="auto"/>
        <w:rPr>
          <w:lang w:val="it-IT"/>
        </w:rPr>
      </w:pPr>
      <w:r w:rsidRPr="008A3E86">
        <w:rPr>
          <w:lang w:val="it-IT"/>
        </w:rPr>
        <w:t>Al livello inferiore della torre di raffreddamento è alloggiato un serbatoio carburante in al</w:t>
      </w:r>
      <w:r w:rsidR="00230941">
        <w:rPr>
          <w:lang w:val="it-IT"/>
        </w:rPr>
        <w:t xml:space="preserve">luminio con una capacità di </w:t>
      </w:r>
      <w:proofErr w:type="gramStart"/>
      <w:r w:rsidR="00230941">
        <w:rPr>
          <w:lang w:val="it-IT"/>
        </w:rPr>
        <w:t>900 l</w:t>
      </w:r>
      <w:r w:rsidRPr="008A3E86">
        <w:rPr>
          <w:lang w:val="it-IT"/>
        </w:rPr>
        <w:t>. Questo serbatoio</w:t>
      </w:r>
      <w:proofErr w:type="gramEnd"/>
      <w:r w:rsidRPr="008A3E86">
        <w:rPr>
          <w:lang w:val="it-IT"/>
        </w:rPr>
        <w:t xml:space="preserve"> garantisce un'ampia autonomia; del resto, un autoarticolato pesante e ingombrante non è in grado di entrare facilmente in una stazione di rifornimento. La regola da seguire è semplice: l'autoarticolato deve essere in grado di viaggiare per una notte intera senza </w:t>
      </w:r>
      <w:proofErr w:type="gramStart"/>
      <w:r w:rsidRPr="008A3E86">
        <w:rPr>
          <w:lang w:val="it-IT"/>
        </w:rPr>
        <w:t>effettuare</w:t>
      </w:r>
      <w:proofErr w:type="gramEnd"/>
      <w:r w:rsidRPr="008A3E86">
        <w:rPr>
          <w:lang w:val="it-IT"/>
        </w:rPr>
        <w:t xml:space="preserve"> soste per il rifornimento.</w:t>
      </w:r>
    </w:p>
    <w:p w:rsidR="008A3E86" w:rsidRDefault="008A3E86" w:rsidP="00DE6751">
      <w:pPr>
        <w:pStyle w:val="40Continuoustext11pt"/>
        <w:spacing w:after="0" w:line="360" w:lineRule="auto"/>
        <w:rPr>
          <w:lang w:val="it-IT"/>
        </w:rPr>
      </w:pPr>
      <w:r w:rsidRPr="008A3E86">
        <w:rPr>
          <w:lang w:val="it-IT"/>
        </w:rPr>
        <w:t>Nello stesso spazio sono alloggiati anche il serbatoio dell'aria compressa, il radiatore del carburante e quello dell'impianto idraulico. Tre fari di lavoro in cima alla torre di raffreddamento illuminano la parte p</w:t>
      </w:r>
      <w:r w:rsidR="00230941">
        <w:rPr>
          <w:lang w:val="it-IT"/>
        </w:rPr>
        <w:t>osteriore del veicolo di notte.</w:t>
      </w:r>
    </w:p>
    <w:p w:rsidR="00DE6751" w:rsidRPr="008A3E86" w:rsidRDefault="00DE6751" w:rsidP="00DE6751">
      <w:pPr>
        <w:pStyle w:val="40Continuoustext11pt"/>
        <w:spacing w:after="0" w:line="360" w:lineRule="auto"/>
        <w:rPr>
          <w:lang w:val="it-IT"/>
        </w:rPr>
      </w:pPr>
    </w:p>
    <w:p w:rsidR="008A3E86" w:rsidRPr="00230941" w:rsidRDefault="008A3E86" w:rsidP="00DE6751">
      <w:pPr>
        <w:pStyle w:val="40Continuoustext11pt"/>
        <w:spacing w:after="0" w:line="360" w:lineRule="auto"/>
        <w:rPr>
          <w:b/>
          <w:lang w:val="it-IT"/>
        </w:rPr>
      </w:pPr>
      <w:r w:rsidRPr="00230941">
        <w:rPr>
          <w:b/>
          <w:lang w:val="it-IT"/>
        </w:rPr>
        <w:t xml:space="preserve">Assali motori: carico ammesso di </w:t>
      </w:r>
      <w:proofErr w:type="gramStart"/>
      <w:r w:rsidRPr="00230941">
        <w:rPr>
          <w:b/>
          <w:lang w:val="it-IT"/>
        </w:rPr>
        <w:t>16</w:t>
      </w:r>
      <w:proofErr w:type="gramEnd"/>
      <w:r w:rsidR="00230941">
        <w:rPr>
          <w:b/>
          <w:lang w:val="it-IT"/>
        </w:rPr>
        <w:t> t</w:t>
      </w:r>
      <w:r w:rsidRPr="00230941">
        <w:rPr>
          <w:b/>
          <w:lang w:val="it-IT"/>
        </w:rPr>
        <w:t xml:space="preserve"> per ciascuno</w:t>
      </w:r>
    </w:p>
    <w:p w:rsidR="00DE6751" w:rsidRDefault="00DE6751" w:rsidP="00DE6751">
      <w:pPr>
        <w:pStyle w:val="40Continuoustext11pt"/>
        <w:spacing w:after="0" w:line="360" w:lineRule="auto"/>
        <w:rPr>
          <w:lang w:val="it-IT"/>
        </w:rPr>
      </w:pPr>
    </w:p>
    <w:p w:rsidR="008A3E86" w:rsidRPr="008A3E86" w:rsidRDefault="008A3E86" w:rsidP="00DE6751">
      <w:pPr>
        <w:pStyle w:val="40Continuoustext11pt"/>
        <w:spacing w:after="0" w:line="360" w:lineRule="auto"/>
        <w:rPr>
          <w:lang w:val="it-IT"/>
        </w:rPr>
      </w:pPr>
      <w:r w:rsidRPr="008A3E86">
        <w:rPr>
          <w:lang w:val="it-IT"/>
        </w:rPr>
        <w:t xml:space="preserve">Gli assali motori </w:t>
      </w:r>
      <w:proofErr w:type="gramStart"/>
      <w:r w:rsidRPr="008A3E86">
        <w:rPr>
          <w:lang w:val="it-IT"/>
        </w:rPr>
        <w:t>dell'</w:t>
      </w:r>
      <w:proofErr w:type="gramEnd"/>
      <w:r w:rsidRPr="008A3E86">
        <w:rPr>
          <w:lang w:val="it-IT"/>
        </w:rPr>
        <w:t>SLT sono costituiti da assali a gruppi epicicloidali esterni estremamente robusti, prodotti internamente da Mercedes-Benz. La loro tecnica è stata collaudata milioni di volte nelle condizioni più gravose.</w:t>
      </w:r>
    </w:p>
    <w:p w:rsidR="008A3E86" w:rsidRPr="008A3E86" w:rsidRDefault="008A3E86" w:rsidP="00DE6751">
      <w:pPr>
        <w:pStyle w:val="40Continuoustext11pt"/>
        <w:spacing w:after="0" w:line="360" w:lineRule="auto"/>
        <w:rPr>
          <w:lang w:val="it-IT"/>
        </w:rPr>
      </w:pPr>
      <w:r w:rsidRPr="008A3E86">
        <w:rPr>
          <w:lang w:val="it-IT"/>
        </w:rPr>
        <w:t>Il rapporto di trasmissione standard corrisponde a i=5,333. Per i resistenti pneumatici 315/80</w:t>
      </w:r>
      <w:r w:rsidR="00230941">
        <w:rPr>
          <w:lang w:val="it-IT"/>
        </w:rPr>
        <w:t> </w:t>
      </w:r>
      <w:r w:rsidRPr="008A3E86">
        <w:rPr>
          <w:lang w:val="it-IT"/>
        </w:rPr>
        <w:t>R</w:t>
      </w:r>
      <w:r w:rsidR="00230941">
        <w:rPr>
          <w:lang w:val="it-IT"/>
        </w:rPr>
        <w:t> </w:t>
      </w:r>
      <w:r w:rsidRPr="008A3E86">
        <w:rPr>
          <w:lang w:val="it-IT"/>
        </w:rPr>
        <w:t xml:space="preserve">22,5 utilizzati per </w:t>
      </w:r>
      <w:proofErr w:type="gramStart"/>
      <w:r w:rsidRPr="008A3E86">
        <w:rPr>
          <w:lang w:val="it-IT"/>
        </w:rPr>
        <w:t>i gli</w:t>
      </w:r>
      <w:proofErr w:type="gramEnd"/>
      <w:r w:rsidRPr="008A3E86">
        <w:rPr>
          <w:lang w:val="it-IT"/>
        </w:rPr>
        <w:t xml:space="preserve"> assali motori, questo si traduce </w:t>
      </w:r>
      <w:r w:rsidR="00230941">
        <w:rPr>
          <w:lang w:val="it-IT"/>
        </w:rPr>
        <w:t>in un regime del motore di 1490 </w:t>
      </w:r>
      <w:r w:rsidRPr="008A3E86">
        <w:rPr>
          <w:lang w:val="it-IT"/>
        </w:rPr>
        <w:t>g</w:t>
      </w:r>
      <w:r w:rsidR="00230941">
        <w:rPr>
          <w:lang w:val="it-IT"/>
        </w:rPr>
        <w:t>iri/</w:t>
      </w:r>
      <w:proofErr w:type="spellStart"/>
      <w:r w:rsidR="00230941">
        <w:rPr>
          <w:lang w:val="it-IT"/>
        </w:rPr>
        <w:t>min</w:t>
      </w:r>
      <w:proofErr w:type="spellEnd"/>
      <w:r w:rsidR="00230941">
        <w:rPr>
          <w:lang w:val="it-IT"/>
        </w:rPr>
        <w:t xml:space="preserve"> ad una velocità di 80 </w:t>
      </w:r>
      <w:r w:rsidRPr="008A3E86">
        <w:rPr>
          <w:lang w:val="it-IT"/>
        </w:rPr>
        <w:t xml:space="preserve">km/h. Di conseguenza </w:t>
      </w:r>
      <w:proofErr w:type="gramStart"/>
      <w:r w:rsidRPr="008A3E86">
        <w:rPr>
          <w:lang w:val="it-IT"/>
        </w:rPr>
        <w:t>l'</w:t>
      </w:r>
      <w:proofErr w:type="gramEnd"/>
      <w:r w:rsidRPr="008A3E86">
        <w:rPr>
          <w:lang w:val="it-IT"/>
        </w:rPr>
        <w:t xml:space="preserve">SLT è configurato per un'elevata forza di trazione. </w:t>
      </w:r>
      <w:proofErr w:type="gramStart"/>
      <w:r w:rsidRPr="008A3E86">
        <w:rPr>
          <w:lang w:val="it-IT"/>
        </w:rPr>
        <w:t>Ulteriori</w:t>
      </w:r>
      <w:proofErr w:type="gramEnd"/>
      <w:r w:rsidRPr="008A3E86">
        <w:rPr>
          <w:lang w:val="it-IT"/>
        </w:rPr>
        <w:t xml:space="preserve"> rapporti al ponte, con uno spettro compreso fra i=4,833 e i=6,0, consentono un adeguamento preciso dell'SLT ai desideri di ciascun acquirente e delle sue esigenze di impiego. Gli assali motori sono predisposti per un carico sugli assi tecnicamente ammesso di </w:t>
      </w:r>
      <w:proofErr w:type="gramStart"/>
      <w:r w:rsidRPr="008A3E86">
        <w:rPr>
          <w:lang w:val="it-IT"/>
        </w:rPr>
        <w:t>16</w:t>
      </w:r>
      <w:proofErr w:type="gramEnd"/>
      <w:r w:rsidR="00230941">
        <w:rPr>
          <w:lang w:val="it-IT"/>
        </w:rPr>
        <w:t> </w:t>
      </w:r>
      <w:r w:rsidRPr="008A3E86">
        <w:rPr>
          <w:lang w:val="it-IT"/>
        </w:rPr>
        <w:t>t.</w:t>
      </w:r>
    </w:p>
    <w:p w:rsidR="00DE6751" w:rsidRDefault="00DE6751" w:rsidP="00DE6751">
      <w:pPr>
        <w:pStyle w:val="40Continuoustext11pt"/>
        <w:spacing w:after="0" w:line="360" w:lineRule="auto"/>
        <w:rPr>
          <w:lang w:val="it-IT"/>
        </w:rPr>
      </w:pPr>
    </w:p>
    <w:p w:rsidR="00230941" w:rsidRDefault="008A3E86" w:rsidP="00DE6751">
      <w:pPr>
        <w:pStyle w:val="40Continuoustext11pt"/>
        <w:spacing w:after="0" w:line="360" w:lineRule="auto"/>
        <w:rPr>
          <w:lang w:val="it-IT"/>
        </w:rPr>
      </w:pPr>
      <w:r w:rsidRPr="008A3E86">
        <w:rPr>
          <w:lang w:val="it-IT"/>
        </w:rPr>
        <w:t>Gl</w:t>
      </w:r>
      <w:r w:rsidR="00230941">
        <w:rPr>
          <w:lang w:val="it-IT"/>
        </w:rPr>
        <w:t>i assali posteriori dell'</w:t>
      </w:r>
      <w:proofErr w:type="spellStart"/>
      <w:r w:rsidR="00230941">
        <w:rPr>
          <w:lang w:val="it-IT"/>
        </w:rPr>
        <w:t>Actros</w:t>
      </w:r>
      <w:proofErr w:type="spellEnd"/>
      <w:r w:rsidR="00230941">
        <w:rPr>
          <w:lang w:val="it-IT"/>
        </w:rPr>
        <w:t> </w:t>
      </w:r>
      <w:r w:rsidRPr="008A3E86">
        <w:rPr>
          <w:lang w:val="it-IT"/>
        </w:rPr>
        <w:t>SLT sono dotati di sospensioni pneumatiche di serie, caratterizzate dal sistema a quattro soffietti già collaudato sull'</w:t>
      </w:r>
      <w:proofErr w:type="spellStart"/>
      <w:r w:rsidRPr="008A3E86">
        <w:rPr>
          <w:lang w:val="it-IT"/>
        </w:rPr>
        <w:t>Actros</w:t>
      </w:r>
      <w:proofErr w:type="spellEnd"/>
      <w:r w:rsidRPr="008A3E86">
        <w:rPr>
          <w:lang w:val="it-IT"/>
        </w:rPr>
        <w:t>. Abbinato all'ampio telaio, questo sistema assicura una buona tenuta di strada, facilita le operazioni di carico e scarico, riduce la rumorosità a veicolo vuoto e</w:t>
      </w:r>
      <w:proofErr w:type="gramStart"/>
      <w:r w:rsidRPr="008A3E86">
        <w:rPr>
          <w:lang w:val="it-IT"/>
        </w:rPr>
        <w:t>,</w:t>
      </w:r>
      <w:proofErr w:type="gramEnd"/>
      <w:r w:rsidRPr="008A3E86">
        <w:rPr>
          <w:lang w:val="it-IT"/>
        </w:rPr>
        <w:t xml:space="preserve"> </w:t>
      </w:r>
    </w:p>
    <w:p w:rsidR="00230941" w:rsidRDefault="00230941" w:rsidP="00DE6751">
      <w:pPr>
        <w:spacing w:line="360" w:lineRule="auto"/>
        <w:rPr>
          <w:color w:val="auto"/>
          <w:lang w:val="it-IT"/>
        </w:rPr>
      </w:pPr>
      <w:r>
        <w:rPr>
          <w:lang w:val="it-IT"/>
        </w:rPr>
        <w:br w:type="page"/>
      </w:r>
    </w:p>
    <w:p w:rsidR="008A3E86" w:rsidRDefault="008A3E86" w:rsidP="00DE6751">
      <w:pPr>
        <w:pStyle w:val="40Continuoustext11pt"/>
        <w:spacing w:after="0" w:line="360" w:lineRule="auto"/>
        <w:rPr>
          <w:lang w:val="it-IT"/>
        </w:rPr>
      </w:pPr>
      <w:proofErr w:type="gramStart"/>
      <w:r w:rsidRPr="008A3E86">
        <w:rPr>
          <w:lang w:val="it-IT"/>
        </w:rPr>
        <w:t>non</w:t>
      </w:r>
      <w:proofErr w:type="gramEnd"/>
      <w:r w:rsidRPr="008A3E86">
        <w:rPr>
          <w:lang w:val="it-IT"/>
        </w:rPr>
        <w:t xml:space="preserve"> meno importante, aument</w:t>
      </w:r>
      <w:r w:rsidR="00230941">
        <w:rPr>
          <w:lang w:val="it-IT"/>
        </w:rPr>
        <w:t>a il comfort di marcia. L'</w:t>
      </w:r>
      <w:proofErr w:type="spellStart"/>
      <w:r w:rsidR="00230941">
        <w:rPr>
          <w:lang w:val="it-IT"/>
        </w:rPr>
        <w:t>Arocs</w:t>
      </w:r>
      <w:proofErr w:type="spellEnd"/>
      <w:r w:rsidR="00230941">
        <w:rPr>
          <w:lang w:val="it-IT"/>
        </w:rPr>
        <w:t> </w:t>
      </w:r>
      <w:r w:rsidRPr="008A3E86">
        <w:rPr>
          <w:lang w:val="it-IT"/>
        </w:rPr>
        <w:t xml:space="preserve">SLT </w:t>
      </w:r>
      <w:proofErr w:type="gramStart"/>
      <w:r w:rsidRPr="008A3E86">
        <w:rPr>
          <w:lang w:val="it-IT"/>
        </w:rPr>
        <w:t>viene</w:t>
      </w:r>
      <w:proofErr w:type="gramEnd"/>
      <w:r w:rsidRPr="008A3E86">
        <w:rPr>
          <w:lang w:val="it-IT"/>
        </w:rPr>
        <w:t xml:space="preserve"> generalmente fornito con sospensioni paraboliche su tutti gli assali. </w:t>
      </w:r>
      <w:proofErr w:type="gramStart"/>
      <w:r w:rsidRPr="008A3E86">
        <w:rPr>
          <w:lang w:val="it-IT"/>
        </w:rPr>
        <w:t>A seconda del</w:t>
      </w:r>
      <w:proofErr w:type="gramEnd"/>
      <w:r w:rsidRPr="008A3E86">
        <w:rPr>
          <w:lang w:val="it-IT"/>
        </w:rPr>
        <w:t xml:space="preserve"> tipo di impiego, queste sospensioni possono essere dotate</w:t>
      </w:r>
      <w:r w:rsidR="00230941">
        <w:rPr>
          <w:lang w:val="it-IT"/>
        </w:rPr>
        <w:t xml:space="preserve"> di diversi pacchetti di molle.</w:t>
      </w:r>
    </w:p>
    <w:p w:rsidR="00DE6751" w:rsidRPr="008A3E86" w:rsidRDefault="00DE6751" w:rsidP="00DE6751">
      <w:pPr>
        <w:pStyle w:val="40Continuoustext11pt"/>
        <w:spacing w:after="0" w:line="360" w:lineRule="auto"/>
        <w:rPr>
          <w:lang w:val="it-IT"/>
        </w:rPr>
      </w:pPr>
    </w:p>
    <w:p w:rsidR="008A3E86" w:rsidRPr="00230941" w:rsidRDefault="008A3E86" w:rsidP="00DE6751">
      <w:pPr>
        <w:pStyle w:val="40Continuoustext11pt"/>
        <w:spacing w:after="0" w:line="360" w:lineRule="auto"/>
        <w:rPr>
          <w:b/>
          <w:lang w:val="it-IT"/>
        </w:rPr>
      </w:pPr>
      <w:r w:rsidRPr="00230941">
        <w:rPr>
          <w:b/>
          <w:lang w:val="it-IT"/>
        </w:rPr>
        <w:t xml:space="preserve">Asse anteriore con tre misure di tonnellaggio e sterzo </w:t>
      </w:r>
      <w:proofErr w:type="spellStart"/>
      <w:proofErr w:type="gramStart"/>
      <w:r w:rsidRPr="00230941">
        <w:rPr>
          <w:b/>
          <w:lang w:val="it-IT"/>
        </w:rPr>
        <w:t>Servotwin</w:t>
      </w:r>
      <w:proofErr w:type="spellEnd"/>
      <w:proofErr w:type="gramEnd"/>
    </w:p>
    <w:p w:rsidR="00DE6751" w:rsidRDefault="00DE6751" w:rsidP="00DE6751">
      <w:pPr>
        <w:pStyle w:val="40Continuoustext11pt"/>
        <w:spacing w:after="0" w:line="360" w:lineRule="auto"/>
        <w:rPr>
          <w:lang w:val="it-IT"/>
        </w:rPr>
      </w:pPr>
    </w:p>
    <w:p w:rsidR="008A3E86" w:rsidRPr="008A3E86" w:rsidRDefault="008A3E86" w:rsidP="00DE6751">
      <w:pPr>
        <w:pStyle w:val="40Continuoustext11pt"/>
        <w:spacing w:after="0" w:line="360" w:lineRule="auto"/>
        <w:rPr>
          <w:lang w:val="it-IT"/>
        </w:rPr>
      </w:pPr>
      <w:r w:rsidRPr="008A3E86">
        <w:rPr>
          <w:lang w:val="it-IT"/>
        </w:rPr>
        <w:t>L'asse ante</w:t>
      </w:r>
      <w:r w:rsidR="00230941">
        <w:rPr>
          <w:lang w:val="it-IT"/>
        </w:rPr>
        <w:t xml:space="preserve">riore dei modelli </w:t>
      </w:r>
      <w:proofErr w:type="spellStart"/>
      <w:r w:rsidR="00230941">
        <w:rPr>
          <w:lang w:val="it-IT"/>
        </w:rPr>
        <w:t>Actros</w:t>
      </w:r>
      <w:proofErr w:type="spellEnd"/>
      <w:r w:rsidR="00230941">
        <w:rPr>
          <w:lang w:val="it-IT"/>
        </w:rPr>
        <w:t> </w:t>
      </w:r>
      <w:r w:rsidRPr="008A3E86">
        <w:rPr>
          <w:lang w:val="it-IT"/>
        </w:rPr>
        <w:t xml:space="preserve">SLT e </w:t>
      </w:r>
      <w:proofErr w:type="spellStart"/>
      <w:r w:rsidRPr="008A3E86">
        <w:rPr>
          <w:lang w:val="it-IT"/>
        </w:rPr>
        <w:t>Arocs</w:t>
      </w:r>
      <w:proofErr w:type="spellEnd"/>
      <w:r w:rsidR="00230941">
        <w:rPr>
          <w:lang w:val="it-IT"/>
        </w:rPr>
        <w:t> </w:t>
      </w:r>
      <w:r w:rsidRPr="008A3E86">
        <w:rPr>
          <w:lang w:val="it-IT"/>
        </w:rPr>
        <w:t xml:space="preserve">SLT (6x4 e 8x4) si presenta identico ed è dotato in tutti i casi di molle paraboliche e freni a disco (fatta eccezione per la variante a trazione integrale). Questo assale, sia per </w:t>
      </w:r>
      <w:proofErr w:type="spellStart"/>
      <w:r w:rsidRPr="008A3E86">
        <w:rPr>
          <w:lang w:val="it-IT"/>
        </w:rPr>
        <w:t>Actros</w:t>
      </w:r>
      <w:proofErr w:type="spellEnd"/>
      <w:r w:rsidRPr="008A3E86">
        <w:rPr>
          <w:lang w:val="it-IT"/>
        </w:rPr>
        <w:t xml:space="preserve"> </w:t>
      </w:r>
      <w:proofErr w:type="gramStart"/>
      <w:r w:rsidRPr="008A3E86">
        <w:rPr>
          <w:lang w:val="it-IT"/>
        </w:rPr>
        <w:t>che</w:t>
      </w:r>
      <w:proofErr w:type="gramEnd"/>
      <w:r w:rsidRPr="008A3E86">
        <w:rPr>
          <w:lang w:val="it-IT"/>
        </w:rPr>
        <w:t xml:space="preserve"> per </w:t>
      </w:r>
      <w:proofErr w:type="spellStart"/>
      <w:r w:rsidRPr="008A3E86">
        <w:rPr>
          <w:lang w:val="it-IT"/>
        </w:rPr>
        <w:t>Arocs</w:t>
      </w:r>
      <w:proofErr w:type="spellEnd"/>
      <w:r w:rsidRPr="008A3E86">
        <w:rPr>
          <w:lang w:val="it-IT"/>
        </w:rPr>
        <w:t>, viene fornito co</w:t>
      </w:r>
      <w:r w:rsidR="00230941">
        <w:rPr>
          <w:lang w:val="it-IT"/>
        </w:rPr>
        <w:t>n una portata di 7,5 </w:t>
      </w:r>
      <w:r w:rsidRPr="008A3E86">
        <w:rPr>
          <w:lang w:val="it-IT"/>
        </w:rPr>
        <w:t>t, 8,0</w:t>
      </w:r>
      <w:r w:rsidR="00230941">
        <w:rPr>
          <w:lang w:val="it-IT"/>
        </w:rPr>
        <w:t> </w:t>
      </w:r>
      <w:r w:rsidRPr="008A3E86">
        <w:rPr>
          <w:lang w:val="it-IT"/>
        </w:rPr>
        <w:t>t o 9,0</w:t>
      </w:r>
      <w:r w:rsidR="00230941">
        <w:rPr>
          <w:lang w:val="it-IT"/>
        </w:rPr>
        <w:t> </w:t>
      </w:r>
      <w:r w:rsidRPr="008A3E86">
        <w:rPr>
          <w:lang w:val="it-IT"/>
        </w:rPr>
        <w:t>t a scelta.</w:t>
      </w:r>
    </w:p>
    <w:p w:rsidR="008A3E86" w:rsidRDefault="008A3E86" w:rsidP="00DE6751">
      <w:pPr>
        <w:pStyle w:val="40Continuoustext11pt"/>
        <w:spacing w:after="0" w:line="360" w:lineRule="auto"/>
        <w:rPr>
          <w:lang w:val="it-IT"/>
        </w:rPr>
      </w:pPr>
      <w:r w:rsidRPr="008A3E86">
        <w:rPr>
          <w:lang w:val="it-IT"/>
        </w:rPr>
        <w:t xml:space="preserve">Tra le particolarità tecniche </w:t>
      </w:r>
      <w:proofErr w:type="gramStart"/>
      <w:r w:rsidRPr="008A3E86">
        <w:rPr>
          <w:lang w:val="it-IT"/>
        </w:rPr>
        <w:t>dell'</w:t>
      </w:r>
      <w:proofErr w:type="gramEnd"/>
      <w:r w:rsidRPr="008A3E86">
        <w:rPr>
          <w:lang w:val="it-IT"/>
        </w:rPr>
        <w:t>SLT</w:t>
      </w:r>
      <w:r w:rsidR="00230941">
        <w:rPr>
          <w:lang w:val="it-IT"/>
        </w:rPr>
        <w:t> </w:t>
      </w:r>
      <w:r w:rsidRPr="008A3E86">
        <w:rPr>
          <w:lang w:val="it-IT"/>
        </w:rPr>
        <w:t xml:space="preserve">8x8 figura il nuovo sterzo elettroidraulico </w:t>
      </w:r>
      <w:proofErr w:type="spellStart"/>
      <w:r w:rsidRPr="008A3E86">
        <w:rPr>
          <w:lang w:val="it-IT"/>
        </w:rPr>
        <w:t>Servotwin</w:t>
      </w:r>
      <w:proofErr w:type="spellEnd"/>
      <w:r w:rsidRPr="008A3E86">
        <w:rPr>
          <w:lang w:val="it-IT"/>
        </w:rPr>
        <w:t xml:space="preserve"> per i veicoli a quattro assi. Questo sterzo </w:t>
      </w:r>
      <w:proofErr w:type="gramStart"/>
      <w:r w:rsidRPr="008A3E86">
        <w:rPr>
          <w:lang w:val="it-IT"/>
        </w:rPr>
        <w:t>dispone di</w:t>
      </w:r>
      <w:proofErr w:type="gramEnd"/>
      <w:r w:rsidRPr="008A3E86">
        <w:rPr>
          <w:lang w:val="it-IT"/>
        </w:rPr>
        <w:t xml:space="preserve"> un sistema di </w:t>
      </w:r>
      <w:proofErr w:type="spellStart"/>
      <w:r w:rsidRPr="008A3E86">
        <w:rPr>
          <w:lang w:val="it-IT"/>
        </w:rPr>
        <w:t>servoassistenza</w:t>
      </w:r>
      <w:proofErr w:type="spellEnd"/>
      <w:r w:rsidRPr="008A3E86">
        <w:rPr>
          <w:lang w:val="it-IT"/>
        </w:rPr>
        <w:t xml:space="preserve"> in funzione della velocità e di un sistema di ritorno attivo del volante. Ciò significa non soltanto un </w:t>
      </w:r>
      <w:proofErr w:type="gramStart"/>
      <w:r w:rsidRPr="008A3E86">
        <w:rPr>
          <w:lang w:val="it-IT"/>
        </w:rPr>
        <w:t>comfort</w:t>
      </w:r>
      <w:proofErr w:type="gramEnd"/>
      <w:r w:rsidRPr="008A3E86">
        <w:rPr>
          <w:lang w:val="it-IT"/>
        </w:rPr>
        <w:t xml:space="preserve"> di guida mai raggiunto finora e la massima precisione di sterzata, ma anche la possibilità di manovrare perfettamente l'SLT anche da fermo.</w:t>
      </w:r>
    </w:p>
    <w:p w:rsidR="00DE6751" w:rsidRPr="008A3E86" w:rsidRDefault="00DE6751" w:rsidP="00DE6751">
      <w:pPr>
        <w:pStyle w:val="40Continuoustext11pt"/>
        <w:spacing w:after="0" w:line="360" w:lineRule="auto"/>
        <w:rPr>
          <w:lang w:val="it-IT"/>
        </w:rPr>
      </w:pPr>
    </w:p>
    <w:p w:rsidR="008A3E86" w:rsidRPr="00230941" w:rsidRDefault="008A3E86" w:rsidP="00DE6751">
      <w:pPr>
        <w:pStyle w:val="40Continuoustext11pt"/>
        <w:spacing w:after="0" w:line="360" w:lineRule="auto"/>
        <w:rPr>
          <w:b/>
          <w:lang w:val="it-IT"/>
        </w:rPr>
      </w:pPr>
      <w:r w:rsidRPr="00230941">
        <w:rPr>
          <w:b/>
          <w:lang w:val="it-IT"/>
        </w:rPr>
        <w:t xml:space="preserve">Asse anteriore aggiunto con </w:t>
      </w:r>
      <w:proofErr w:type="gramStart"/>
      <w:r w:rsidRPr="00230941">
        <w:rPr>
          <w:b/>
          <w:lang w:val="it-IT"/>
        </w:rPr>
        <w:t>sospensioni pneumatiche e sterzante</w:t>
      </w:r>
      <w:proofErr w:type="gramEnd"/>
      <w:r w:rsidRPr="00230941">
        <w:rPr>
          <w:b/>
          <w:lang w:val="it-IT"/>
        </w:rPr>
        <w:t xml:space="preserve"> </w:t>
      </w:r>
    </w:p>
    <w:p w:rsidR="00DE6751" w:rsidRDefault="00DE6751" w:rsidP="00DE6751">
      <w:pPr>
        <w:pStyle w:val="40Continuoustext11pt"/>
        <w:spacing w:after="0" w:line="360" w:lineRule="auto"/>
        <w:rPr>
          <w:lang w:val="it-IT"/>
        </w:rPr>
      </w:pPr>
    </w:p>
    <w:p w:rsidR="008A3E86" w:rsidRPr="008A3E86" w:rsidRDefault="008A3E86" w:rsidP="00DE6751">
      <w:pPr>
        <w:pStyle w:val="40Continuoustext11pt"/>
        <w:spacing w:after="0" w:line="360" w:lineRule="auto"/>
        <w:rPr>
          <w:lang w:val="it-IT"/>
        </w:rPr>
      </w:pPr>
      <w:r w:rsidRPr="008A3E86">
        <w:rPr>
          <w:lang w:val="it-IT"/>
        </w:rPr>
        <w:t>Tra le altre peculiarità del nuovo SLT spicca l'asse anteriore aggiunto sterzante elettroidraulico con sospensioni pneumatiche, prodotto internamente per i modelli a quattro assi. Sospensioni comprese, l'asse si basa su un asse anteriore proveniente dalla gamma di veicoli industr</w:t>
      </w:r>
      <w:r w:rsidR="00A82F49">
        <w:rPr>
          <w:lang w:val="it-IT"/>
        </w:rPr>
        <w:t xml:space="preserve">iali, </w:t>
      </w:r>
      <w:proofErr w:type="gramStart"/>
      <w:r w:rsidR="00A82F49">
        <w:rPr>
          <w:lang w:val="it-IT"/>
        </w:rPr>
        <w:t>ha</w:t>
      </w:r>
      <w:proofErr w:type="gramEnd"/>
      <w:r w:rsidR="00A82F49">
        <w:rPr>
          <w:lang w:val="it-IT"/>
        </w:rPr>
        <w:t xml:space="preserve"> una portata fino a 8,0 </w:t>
      </w:r>
      <w:r w:rsidRPr="008A3E86">
        <w:rPr>
          <w:lang w:val="it-IT"/>
        </w:rPr>
        <w:t>t e dispone di un sistema di riduzione temporanea del carico che permette di aumentare la trazione.</w:t>
      </w:r>
      <w:r w:rsidR="00DE6751">
        <w:rPr>
          <w:lang w:val="it-IT"/>
        </w:rPr>
        <w:t xml:space="preserve"> </w:t>
      </w:r>
      <w:r w:rsidRPr="008A3E86">
        <w:rPr>
          <w:lang w:val="it-IT"/>
        </w:rPr>
        <w:t xml:space="preserve">Sia l'asse anteriore </w:t>
      </w:r>
      <w:proofErr w:type="gramStart"/>
      <w:r w:rsidRPr="008A3E86">
        <w:rPr>
          <w:lang w:val="it-IT"/>
        </w:rPr>
        <w:t>che</w:t>
      </w:r>
      <w:proofErr w:type="gramEnd"/>
      <w:r w:rsidRPr="008A3E86">
        <w:rPr>
          <w:lang w:val="it-IT"/>
        </w:rPr>
        <w:t xml:space="preserve"> l'asse anteriore aggiunto possono adottare p</w:t>
      </w:r>
      <w:r w:rsidR="00A82F49">
        <w:rPr>
          <w:lang w:val="it-IT"/>
        </w:rPr>
        <w:t>neumatici 385/65 </w:t>
      </w:r>
      <w:r w:rsidRPr="008A3E86">
        <w:rPr>
          <w:lang w:val="it-IT"/>
        </w:rPr>
        <w:t>R</w:t>
      </w:r>
      <w:r w:rsidR="00A82F49">
        <w:rPr>
          <w:lang w:val="it-IT"/>
        </w:rPr>
        <w:t> </w:t>
      </w:r>
      <w:r w:rsidRPr="008A3E86">
        <w:rPr>
          <w:lang w:val="it-IT"/>
        </w:rPr>
        <w:t xml:space="preserve">22,5 di primo equipaggiamento. Le misure di passo dei modelli a tre e quattro assi sono state mantenute </w:t>
      </w:r>
      <w:proofErr w:type="gramStart"/>
      <w:r w:rsidRPr="008A3E86">
        <w:rPr>
          <w:lang w:val="it-IT"/>
        </w:rPr>
        <w:t>estremamente</w:t>
      </w:r>
      <w:proofErr w:type="gramEnd"/>
      <w:r w:rsidRPr="008A3E86">
        <w:rPr>
          <w:lang w:val="it-IT"/>
        </w:rPr>
        <w:t xml:space="preserve"> ristrette, a favore della maneggevolezza, con limitazioni dovute soltanto dall'impianto di scarico per la norma antinqui</w:t>
      </w:r>
      <w:r w:rsidR="00A82F49">
        <w:rPr>
          <w:lang w:val="it-IT"/>
        </w:rPr>
        <w:t>namento Euro </w:t>
      </w:r>
      <w:r w:rsidRPr="008A3E86">
        <w:rPr>
          <w:lang w:val="it-IT"/>
        </w:rPr>
        <w:t>VI.</w:t>
      </w:r>
    </w:p>
    <w:p w:rsidR="00DE6751" w:rsidRDefault="00DE6751" w:rsidP="00DE6751">
      <w:pPr>
        <w:spacing w:line="360" w:lineRule="auto"/>
        <w:rPr>
          <w:b/>
          <w:lang w:val="it-IT"/>
        </w:rPr>
      </w:pPr>
    </w:p>
    <w:p w:rsidR="008A3E86" w:rsidRPr="00DE6751" w:rsidRDefault="008A3E86" w:rsidP="00DE6751">
      <w:pPr>
        <w:spacing w:line="360" w:lineRule="auto"/>
        <w:rPr>
          <w:b/>
          <w:color w:val="auto"/>
          <w:lang w:val="it-IT"/>
        </w:rPr>
      </w:pPr>
      <w:proofErr w:type="gramStart"/>
      <w:r w:rsidRPr="00DE6751">
        <w:rPr>
          <w:b/>
          <w:color w:val="auto"/>
          <w:lang w:val="it-IT"/>
        </w:rPr>
        <w:t>Test intensivi su banchi di prova, sulle piste di collaudo e nella pratica</w:t>
      </w:r>
      <w:proofErr w:type="gramEnd"/>
    </w:p>
    <w:p w:rsidR="00DE6751" w:rsidRDefault="00DE6751" w:rsidP="00DE6751">
      <w:pPr>
        <w:pStyle w:val="40Continuoustext11pt"/>
        <w:spacing w:after="0" w:line="360" w:lineRule="auto"/>
        <w:rPr>
          <w:lang w:val="it-IT"/>
        </w:rPr>
      </w:pPr>
    </w:p>
    <w:p w:rsidR="008A3E86" w:rsidRDefault="008A3E86" w:rsidP="00DE6751">
      <w:pPr>
        <w:pStyle w:val="40Continuoustext11pt"/>
        <w:spacing w:after="0" w:line="360" w:lineRule="auto"/>
        <w:rPr>
          <w:lang w:val="it-IT"/>
        </w:rPr>
      </w:pPr>
      <w:r w:rsidRPr="008A3E86">
        <w:rPr>
          <w:lang w:val="it-IT"/>
        </w:rPr>
        <w:t xml:space="preserve">Lo sviluppo del nuovo SLT è iniziato dopo la delibera di base del progetto, all'inizio del 2010. Prima dell'introduzione </w:t>
      </w:r>
      <w:proofErr w:type="gramStart"/>
      <w:r w:rsidRPr="008A3E86">
        <w:rPr>
          <w:lang w:val="it-IT"/>
        </w:rPr>
        <w:t>dell'</w:t>
      </w:r>
      <w:proofErr w:type="gramEnd"/>
      <w:r w:rsidRPr="008A3E86">
        <w:rPr>
          <w:lang w:val="it-IT"/>
        </w:rPr>
        <w:t>SLT sono stati eseguiti numerosi test. Ad esempio, l'impianto di raffreddamento del veicolo è stato testato non solo con simulazioni al computer, ma anche attraverso intensive verifiche sul banco di prova.</w:t>
      </w:r>
      <w:r w:rsidR="00DE6751">
        <w:rPr>
          <w:lang w:val="it-IT"/>
        </w:rPr>
        <w:t xml:space="preserve"> </w:t>
      </w:r>
      <w:r w:rsidRPr="008A3E86">
        <w:rPr>
          <w:lang w:val="it-IT"/>
        </w:rPr>
        <w:t xml:space="preserve">Anche i prototipi sono stati collaudati da cima a fondo in processi di prova interni. Solo per </w:t>
      </w:r>
      <w:proofErr w:type="gramStart"/>
      <w:r w:rsidRPr="008A3E86">
        <w:rPr>
          <w:lang w:val="it-IT"/>
        </w:rPr>
        <w:t>mettere a punto</w:t>
      </w:r>
      <w:proofErr w:type="gramEnd"/>
      <w:r w:rsidRPr="008A3E86">
        <w:rPr>
          <w:lang w:val="it-IT"/>
        </w:rPr>
        <w:t xml:space="preserve"> la catena cinematica, compresa la frizione con Turbo </w:t>
      </w:r>
      <w:proofErr w:type="spellStart"/>
      <w:r w:rsidRPr="008A3E86">
        <w:rPr>
          <w:lang w:val="it-IT"/>
        </w:rPr>
        <w:t>Retarder</w:t>
      </w:r>
      <w:proofErr w:type="spellEnd"/>
      <w:r w:rsidRPr="008A3E86">
        <w:rPr>
          <w:lang w:val="it-IT"/>
        </w:rPr>
        <w:t xml:space="preserve"> e il sistema di raffreddamento, è stato necessario un anno intero. Ecco un esempio dei test eseguiti: dotato di un rimorchio a pianale ribassato, </w:t>
      </w:r>
      <w:proofErr w:type="gramStart"/>
      <w:r w:rsidRPr="008A3E86">
        <w:rPr>
          <w:lang w:val="it-IT"/>
        </w:rPr>
        <w:t>l'</w:t>
      </w:r>
      <w:proofErr w:type="gramEnd"/>
      <w:r w:rsidRPr="008A3E86">
        <w:rPr>
          <w:lang w:val="it-IT"/>
        </w:rPr>
        <w:t>SLT ha dovuto percorrere più volte un circuito chiuso al traffico, aggiunge</w:t>
      </w:r>
      <w:r w:rsidR="00A82F49">
        <w:rPr>
          <w:lang w:val="it-IT"/>
        </w:rPr>
        <w:t>ndo al carico una zavorra di 20 </w:t>
      </w:r>
      <w:r w:rsidRPr="008A3E86">
        <w:rPr>
          <w:lang w:val="it-IT"/>
        </w:rPr>
        <w:t>t costituita da blocchi di cemento ad ogni giro, fino ad arrivare al peso massimo co</w:t>
      </w:r>
      <w:r w:rsidR="00A82F49">
        <w:rPr>
          <w:lang w:val="it-IT"/>
        </w:rPr>
        <w:t>nsentito.</w:t>
      </w:r>
    </w:p>
    <w:p w:rsidR="00DE6751" w:rsidRPr="008A3E86" w:rsidRDefault="00DE6751" w:rsidP="00DE6751">
      <w:pPr>
        <w:pStyle w:val="40Continuoustext11pt"/>
        <w:spacing w:after="0" w:line="360" w:lineRule="auto"/>
        <w:rPr>
          <w:lang w:val="it-IT"/>
        </w:rPr>
      </w:pPr>
    </w:p>
    <w:p w:rsidR="008A3E86" w:rsidRPr="008A3E86" w:rsidRDefault="008A3E86" w:rsidP="00DE6751">
      <w:pPr>
        <w:pStyle w:val="40Continuoustext11pt"/>
        <w:spacing w:after="0" w:line="360" w:lineRule="auto"/>
        <w:rPr>
          <w:lang w:val="it-IT"/>
        </w:rPr>
      </w:pPr>
      <w:r w:rsidRPr="008A3E86">
        <w:rPr>
          <w:lang w:val="it-IT"/>
        </w:rPr>
        <w:t xml:space="preserve">I requisiti </w:t>
      </w:r>
      <w:proofErr w:type="gramStart"/>
      <w:r w:rsidRPr="008A3E86">
        <w:rPr>
          <w:lang w:val="it-IT"/>
        </w:rPr>
        <w:t>dell'</w:t>
      </w:r>
      <w:proofErr w:type="gramEnd"/>
      <w:r w:rsidRPr="008A3E86">
        <w:rPr>
          <w:lang w:val="it-IT"/>
        </w:rPr>
        <w:t xml:space="preserve">SLT sono severi: ad esempio, in tutte le configurazioni deve essere in grado di partire per tre volte di </w:t>
      </w:r>
      <w:r w:rsidR="00A82F49">
        <w:rPr>
          <w:lang w:val="it-IT"/>
        </w:rPr>
        <w:t>seguito con una pendenza del 10 percento</w:t>
      </w:r>
      <w:r w:rsidRPr="008A3E86">
        <w:rPr>
          <w:lang w:val="it-IT"/>
        </w:rPr>
        <w:t xml:space="preserve">, carico fino al massimo peso complessivo dell'autoarticolato. Lo stesso vale anche per le versioni individuali omologate del Semi-SLT. </w:t>
      </w:r>
    </w:p>
    <w:p w:rsidR="008A3E86" w:rsidRPr="008A3E86" w:rsidRDefault="008A3E86" w:rsidP="00DE6751">
      <w:pPr>
        <w:pStyle w:val="40Continuoustext11pt"/>
        <w:spacing w:after="0" w:line="360" w:lineRule="auto"/>
        <w:rPr>
          <w:lang w:val="it-IT"/>
        </w:rPr>
      </w:pPr>
      <w:r w:rsidRPr="008A3E86">
        <w:rPr>
          <w:lang w:val="it-IT"/>
        </w:rPr>
        <w:t xml:space="preserve">Il nuovo SLT ha già dimostrato al meglio le sue doti anche nella pratica: per più di un anno, alcune aziende di trasporti pesanti in Germania e Svizzera hanno testato intensamente questo veicolo nel corso di </w:t>
      </w:r>
      <w:proofErr w:type="gramStart"/>
      <w:r w:rsidRPr="008A3E86">
        <w:rPr>
          <w:lang w:val="it-IT"/>
        </w:rPr>
        <w:t>12</w:t>
      </w:r>
      <w:proofErr w:type="gramEnd"/>
      <w:r w:rsidR="00A82F49">
        <w:rPr>
          <w:lang w:val="it-IT"/>
        </w:rPr>
        <w:t> </w:t>
      </w:r>
      <w:r w:rsidRPr="008A3E86">
        <w:rPr>
          <w:lang w:val="it-IT"/>
        </w:rPr>
        <w:t xml:space="preserve">viaggi in condizioni reali. Al suo primo viaggio </w:t>
      </w:r>
      <w:proofErr w:type="gramStart"/>
      <w:r w:rsidRPr="008A3E86">
        <w:rPr>
          <w:lang w:val="it-IT"/>
        </w:rPr>
        <w:t>l'</w:t>
      </w:r>
      <w:proofErr w:type="gramEnd"/>
      <w:r w:rsidRPr="008A3E86">
        <w:rPr>
          <w:lang w:val="it-IT"/>
        </w:rPr>
        <w:t>SLT ha trasportato una locomotiva da Monaco a Mannheim, trainando un rimorchio a pianale ribassato, con un peso complessivo</w:t>
      </w:r>
      <w:r w:rsidR="00A82F49">
        <w:rPr>
          <w:lang w:val="it-IT"/>
        </w:rPr>
        <w:t xml:space="preserve"> dell'autoarticolato pari a 220 t</w:t>
      </w:r>
      <w:r w:rsidRPr="008A3E86">
        <w:rPr>
          <w:lang w:val="it-IT"/>
        </w:rPr>
        <w:t xml:space="preserve">. In altri viaggi, ad esempio, il veicolo ha trasportato un </w:t>
      </w:r>
      <w:proofErr w:type="gramStart"/>
      <w:r w:rsidRPr="008A3E86">
        <w:rPr>
          <w:lang w:val="it-IT"/>
        </w:rPr>
        <w:t>veicolo</w:t>
      </w:r>
      <w:proofErr w:type="gramEnd"/>
      <w:r w:rsidRPr="008A3E86">
        <w:rPr>
          <w:lang w:val="it-IT"/>
        </w:rPr>
        <w:t xml:space="preserve"> da carico su ruote di dimensioni eccezionali oppure un serbatoio di gas.</w:t>
      </w:r>
      <w:r w:rsidR="00DE6751">
        <w:rPr>
          <w:lang w:val="it-IT"/>
        </w:rPr>
        <w:t xml:space="preserve"> </w:t>
      </w:r>
      <w:r w:rsidRPr="008A3E86">
        <w:rPr>
          <w:lang w:val="it-IT"/>
        </w:rPr>
        <w:t xml:space="preserve">Tutto questo dimostra che il nuovo SLT Mercedes-Benz non soltanto </w:t>
      </w:r>
      <w:proofErr w:type="gramStart"/>
      <w:r w:rsidRPr="008A3E86">
        <w:rPr>
          <w:lang w:val="it-IT"/>
        </w:rPr>
        <w:t>dispone di</w:t>
      </w:r>
      <w:proofErr w:type="gramEnd"/>
      <w:r w:rsidRPr="008A3E86">
        <w:rPr>
          <w:lang w:val="it-IT"/>
        </w:rPr>
        <w:t xml:space="preserve"> soluzioni tecniche esclusive, ma stabilisce anche nella pratica nuovi parametri di riferimento per i trattori stradali pesanti.</w:t>
      </w:r>
    </w:p>
    <w:p w:rsidR="00DE6751" w:rsidRDefault="00DE6751" w:rsidP="00DE6751">
      <w:pPr>
        <w:pStyle w:val="40Continuoustext11pt"/>
        <w:spacing w:after="0" w:line="360" w:lineRule="auto"/>
        <w:rPr>
          <w:lang w:val="it-IT"/>
        </w:rPr>
      </w:pPr>
    </w:p>
    <w:p w:rsidR="00964DC5" w:rsidRPr="008A3E86" w:rsidRDefault="00282A34" w:rsidP="00DE6751">
      <w:pPr>
        <w:pStyle w:val="40Continuoustext11pt"/>
        <w:spacing w:after="0" w:line="360" w:lineRule="auto"/>
        <w:rPr>
          <w:lang w:val="it-IT"/>
        </w:rPr>
      </w:pPr>
      <w:proofErr w:type="gramStart"/>
      <w:r w:rsidRPr="006617B6">
        <w:rPr>
          <w:lang w:val="it-IT"/>
        </w:rPr>
        <w:t>Ulteriori</w:t>
      </w:r>
      <w:proofErr w:type="gramEnd"/>
      <w:r w:rsidRPr="006617B6">
        <w:rPr>
          <w:lang w:val="it-IT"/>
        </w:rPr>
        <w:t xml:space="preserve"> informazioni su </w:t>
      </w:r>
      <w:r w:rsidRPr="006617B6">
        <w:rPr>
          <w:b/>
          <w:lang w:val="it-IT"/>
        </w:rPr>
        <w:t>media.mercedes-benz.it</w:t>
      </w:r>
      <w:r w:rsidRPr="006617B6">
        <w:rPr>
          <w:lang w:val="it-IT"/>
        </w:rPr>
        <w:t xml:space="preserve"> e </w:t>
      </w:r>
      <w:r w:rsidRPr="006617B6">
        <w:rPr>
          <w:b/>
          <w:lang w:val="it-IT"/>
        </w:rPr>
        <w:t>media.daimler.com</w:t>
      </w:r>
    </w:p>
    <w:p w:rsidR="00DE6751" w:rsidRPr="008A3E86" w:rsidRDefault="00DE6751">
      <w:pPr>
        <w:pStyle w:val="40Continuoustext11pt"/>
        <w:spacing w:after="0" w:line="360" w:lineRule="auto"/>
        <w:rPr>
          <w:lang w:val="it-IT"/>
        </w:rPr>
      </w:pPr>
    </w:p>
    <w:sectPr w:rsidR="00DE6751" w:rsidRPr="008A3E86" w:rsidSect="007C4114">
      <w:headerReference w:type="default" r:id="rId14"/>
      <w:headerReference w:type="first" r:id="rId15"/>
      <w:type w:val="continuous"/>
      <w:pgSz w:w="11907" w:h="16839" w:code="9"/>
      <w:pgMar w:top="1418" w:right="3289" w:bottom="1304" w:left="1418" w:header="425" w:footer="57" w:gutter="0"/>
      <w:cols w:space="720"/>
      <w:docGrid w:linePitch="35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92932" w:rsidRDefault="00B92932">
      <w:r>
        <w:separator/>
      </w:r>
    </w:p>
    <w:p w:rsidR="00B92932" w:rsidRDefault="00B92932"/>
    <w:p w:rsidR="00B92932" w:rsidRDefault="00B92932"/>
    <w:p w:rsidR="00B92932" w:rsidRDefault="00B92932"/>
    <w:p w:rsidR="00B92932" w:rsidRDefault="00B92932"/>
    <w:p w:rsidR="00B92932" w:rsidRDefault="00B92932"/>
    <w:p w:rsidR="00B92932" w:rsidRDefault="00B92932"/>
    <w:p w:rsidR="00B92932" w:rsidRDefault="00B92932"/>
    <w:p w:rsidR="00B92932" w:rsidRDefault="00B92932"/>
    <w:p w:rsidR="00B92932" w:rsidRDefault="00B92932"/>
  </w:endnote>
  <w:endnote w:type="continuationSeparator" w:id="0">
    <w:p w:rsidR="00B92932" w:rsidRDefault="00B92932">
      <w:r>
        <w:continuationSeparator/>
      </w:r>
    </w:p>
    <w:p w:rsidR="00B92932" w:rsidRDefault="00B92932"/>
    <w:p w:rsidR="00B92932" w:rsidRDefault="00B92932"/>
    <w:p w:rsidR="00B92932" w:rsidRDefault="00B92932"/>
    <w:p w:rsidR="00B92932" w:rsidRDefault="00B92932"/>
    <w:p w:rsidR="00B92932" w:rsidRDefault="00B92932"/>
    <w:p w:rsidR="00B92932" w:rsidRDefault="00B92932"/>
    <w:p w:rsidR="00B92932" w:rsidRDefault="00B92932"/>
    <w:p w:rsidR="00B92932" w:rsidRDefault="00B92932"/>
    <w:p w:rsidR="00B92932" w:rsidRDefault="00B9293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poA">
    <w:panose1 w:val="00000000000000000000"/>
    <w:charset w:val="00"/>
    <w:family w:val="auto"/>
    <w:pitch w:val="variable"/>
    <w:sig w:usb0="800000AF" w:usb1="1000204A" w:usb2="00000000" w:usb3="00000000" w:csb0="00000001" w:csb1="00000000"/>
  </w:font>
  <w:font w:name="CorpoS">
    <w:panose1 w:val="00000000000000000000"/>
    <w:charset w:val="00"/>
    <w:family w:val="auto"/>
    <w:pitch w:val="variable"/>
    <w:sig w:usb0="800000AF" w:usb1="1000204A" w:usb2="00000000" w:usb3="00000000" w:csb0="00000093"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rpoADem">
    <w:panose1 w:val="00000000000000000000"/>
    <w:charset w:val="00"/>
    <w:family w:val="auto"/>
    <w:pitch w:val="variable"/>
    <w:sig w:usb0="800000AF" w:usb1="1000204A" w:usb2="00000000" w:usb3="00000000" w:csb0="00000001" w:csb1="00000000"/>
  </w:font>
  <w:font w:name="CorporateS-Regular">
    <w:panose1 w:val="00000000000000000000"/>
    <w:charset w:val="00"/>
    <w:family w:val="auto"/>
    <w:notTrueType/>
    <w:pitch w:val="default"/>
    <w:sig w:usb0="00000003" w:usb1="00000000" w:usb2="00000000" w:usb3="00000000" w:csb0="00000001" w:csb1="00000000"/>
  </w:font>
  <w:font w:name="CorpoSLig">
    <w:panose1 w:val="00000000000000000000"/>
    <w:charset w:val="00"/>
    <w:family w:val="auto"/>
    <w:pitch w:val="variable"/>
    <w:sig w:usb0="800000AF" w:usb1="1000204A" w:usb2="00000000" w:usb3="00000000" w:csb0="00000093" w:csb1="00000000"/>
  </w:font>
  <w:font w:name="Univers">
    <w:altName w:val="Arial"/>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19C9" w:rsidRDefault="006719C9">
    <w:pPr>
      <w:spacing w:line="240" w:lineRule="auto"/>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92932" w:rsidRDefault="00B92932">
      <w:r>
        <w:separator/>
      </w:r>
    </w:p>
    <w:p w:rsidR="00B92932" w:rsidRDefault="00B92932"/>
    <w:p w:rsidR="00B92932" w:rsidRDefault="00B92932"/>
    <w:p w:rsidR="00B92932" w:rsidRDefault="00B92932"/>
    <w:p w:rsidR="00B92932" w:rsidRDefault="00B92932"/>
    <w:p w:rsidR="00B92932" w:rsidRDefault="00B92932"/>
    <w:p w:rsidR="00B92932" w:rsidRDefault="00B92932"/>
    <w:p w:rsidR="00B92932" w:rsidRDefault="00B92932"/>
    <w:p w:rsidR="00B92932" w:rsidRDefault="00B92932"/>
    <w:p w:rsidR="00B92932" w:rsidRDefault="00B92932"/>
  </w:footnote>
  <w:footnote w:type="continuationSeparator" w:id="0">
    <w:p w:rsidR="00B92932" w:rsidRDefault="00B92932">
      <w:r>
        <w:continuationSeparator/>
      </w:r>
    </w:p>
    <w:p w:rsidR="00B92932" w:rsidRDefault="00B92932"/>
    <w:p w:rsidR="00B92932" w:rsidRDefault="00B92932"/>
    <w:p w:rsidR="00B92932" w:rsidRDefault="00B92932"/>
    <w:p w:rsidR="00B92932" w:rsidRDefault="00B92932"/>
    <w:p w:rsidR="00B92932" w:rsidRDefault="00B92932"/>
    <w:p w:rsidR="00B92932" w:rsidRDefault="00B92932"/>
    <w:p w:rsidR="00B92932" w:rsidRDefault="00B92932"/>
    <w:p w:rsidR="00B92932" w:rsidRDefault="00B92932"/>
    <w:p w:rsidR="00B92932" w:rsidRDefault="00B92932"/>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19C9" w:rsidRDefault="006719C9">
    <w:pPr>
      <w:spacing w:line="240" w:lineRule="aut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2A7A" w:rsidRPr="00577EC1" w:rsidRDefault="000E09EE" w:rsidP="00577EC1">
    <w:r>
      <w:rPr>
        <w:noProof/>
        <w:lang w:val="it-IT" w:eastAsia="it-IT"/>
      </w:rPr>
      <w:drawing>
        <wp:anchor distT="0" distB="0" distL="114300" distR="114300" simplePos="0" relativeHeight="251658240" behindDoc="1" locked="0" layoutInCell="1" allowOverlap="1" wp14:anchorId="5636CDFD" wp14:editId="0F894A17">
          <wp:simplePos x="0" y="0"/>
          <wp:positionH relativeFrom="page">
            <wp:posOffset>3477895</wp:posOffset>
          </wp:positionH>
          <wp:positionV relativeFrom="page">
            <wp:posOffset>208915</wp:posOffset>
          </wp:positionV>
          <wp:extent cx="2199640" cy="647700"/>
          <wp:effectExtent l="0" t="0" r="0" b="0"/>
          <wp:wrapNone/>
          <wp:docPr id="2" name="Bild 643" descr="mb_brief_v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43" descr="mb_brief_v2"/>
                  <pic:cNvPicPr>
                    <a:picLocks noChangeAspect="1" noChangeArrowheads="1"/>
                  </pic:cNvPicPr>
                </pic:nvPicPr>
                <pic:blipFill>
                  <a:blip r:embed="rId1">
                    <a:extLst>
                      <a:ext uri="{28A0092B-C50C-407E-A947-70E740481C1C}">
                        <a14:useLocalDpi xmlns:a14="http://schemas.microsoft.com/office/drawing/2010/main" val="0"/>
                      </a:ext>
                    </a:extLst>
                  </a:blip>
                  <a:srcRect l="1649" t="24097" r="45245" b="3671"/>
                  <a:stretch>
                    <a:fillRect/>
                  </a:stretch>
                </pic:blipFill>
                <pic:spPr bwMode="auto">
                  <a:xfrm>
                    <a:off x="0" y="0"/>
                    <a:ext cx="2199640" cy="6477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2A7A" w:rsidRDefault="000E09EE" w:rsidP="00A47AB9">
    <w:pPr>
      <w:pStyle w:val="40Continuoustext11pt"/>
    </w:pPr>
    <w:r>
      <w:rPr>
        <w:noProof/>
        <w:lang w:val="it-IT" w:eastAsia="it-IT"/>
      </w:rPr>
      <w:drawing>
        <wp:anchor distT="0" distB="0" distL="114300" distR="114300" simplePos="0" relativeHeight="251657216" behindDoc="1" locked="0" layoutInCell="1" allowOverlap="1" wp14:anchorId="20EC0C67" wp14:editId="1AA4A02A">
          <wp:simplePos x="0" y="0"/>
          <wp:positionH relativeFrom="page">
            <wp:posOffset>3476625</wp:posOffset>
          </wp:positionH>
          <wp:positionV relativeFrom="page">
            <wp:posOffset>209550</wp:posOffset>
          </wp:positionV>
          <wp:extent cx="2200275" cy="647700"/>
          <wp:effectExtent l="0" t="0" r="9525" b="0"/>
          <wp:wrapNone/>
          <wp:docPr id="1" name="Bild 643" descr="mb_brief_v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43" descr="mb_brief_v2"/>
                  <pic:cNvPicPr>
                    <a:picLocks noChangeAspect="1" noChangeArrowheads="1"/>
                  </pic:cNvPicPr>
                </pic:nvPicPr>
                <pic:blipFill>
                  <a:blip r:embed="rId1">
                    <a:extLst>
                      <a:ext uri="{28A0092B-C50C-407E-A947-70E740481C1C}">
                        <a14:useLocalDpi xmlns:a14="http://schemas.microsoft.com/office/drawing/2010/main" val="0"/>
                      </a:ext>
                    </a:extLst>
                  </a:blip>
                  <a:srcRect l="1649" t="24097" r="45245" b="3671"/>
                  <a:stretch>
                    <a:fillRect/>
                  </a:stretch>
                </pic:blipFill>
                <pic:spPr bwMode="auto">
                  <a:xfrm>
                    <a:off x="0" y="0"/>
                    <a:ext cx="2200275" cy="6477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19C9" w:rsidRPr="007B63A9" w:rsidRDefault="00D21804" w:rsidP="007B63A9">
    <w:pPr>
      <w:pStyle w:val="Page"/>
      <w:framePr w:wrap="around" w:x="9061" w:y="1996"/>
      <w:rPr>
        <w:sz w:val="22"/>
        <w:szCs w:val="22"/>
      </w:rPr>
    </w:pPr>
    <w:r>
      <w:rPr>
        <w:sz w:val="22"/>
        <w:szCs w:val="22"/>
      </w:rPr>
      <w:t>Pag</w:t>
    </w:r>
    <w:r w:rsidR="00282A34">
      <w:rPr>
        <w:sz w:val="22"/>
        <w:szCs w:val="22"/>
      </w:rPr>
      <w:t>.</w:t>
    </w:r>
    <w:r w:rsidR="006719C9" w:rsidRPr="007B63A9">
      <w:rPr>
        <w:sz w:val="22"/>
        <w:szCs w:val="22"/>
      </w:rPr>
      <w:t xml:space="preserve"> </w:t>
    </w:r>
    <w:r w:rsidR="006719C9" w:rsidRPr="007B63A9">
      <w:rPr>
        <w:rStyle w:val="Numeropagina"/>
        <w:sz w:val="22"/>
        <w:szCs w:val="22"/>
      </w:rPr>
      <w:fldChar w:fldCharType="begin"/>
    </w:r>
    <w:r w:rsidR="006719C9" w:rsidRPr="007B63A9">
      <w:rPr>
        <w:rStyle w:val="Numeropagina"/>
        <w:sz w:val="22"/>
        <w:szCs w:val="22"/>
      </w:rPr>
      <w:instrText xml:space="preserve"> PAGE </w:instrText>
    </w:r>
    <w:r w:rsidR="006719C9" w:rsidRPr="007B63A9">
      <w:rPr>
        <w:rStyle w:val="Numeropagina"/>
        <w:sz w:val="22"/>
        <w:szCs w:val="22"/>
      </w:rPr>
      <w:fldChar w:fldCharType="separate"/>
    </w:r>
    <w:r w:rsidR="006905A0">
      <w:rPr>
        <w:rStyle w:val="Numeropagina"/>
        <w:sz w:val="22"/>
        <w:szCs w:val="22"/>
      </w:rPr>
      <w:t>2</w:t>
    </w:r>
    <w:r w:rsidR="006719C9" w:rsidRPr="007B63A9">
      <w:rPr>
        <w:rStyle w:val="Numeropagina"/>
        <w:sz w:val="22"/>
        <w:szCs w:val="22"/>
      </w:rPr>
      <w:fldChar w:fldCharType="end"/>
    </w:r>
  </w:p>
  <w:p w:rsidR="00C22A7A" w:rsidRDefault="00C22A7A" w:rsidP="00A47AB9">
    <w:pPr>
      <w:pStyle w:val="40Continuoustext11pt"/>
    </w:pPr>
  </w:p>
  <w:p w:rsidR="007C4114" w:rsidRDefault="007C4114" w:rsidP="00A47AB9">
    <w:pPr>
      <w:pStyle w:val="40Continuoustext11pt"/>
      <w:spacing w:after="480"/>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2A7A" w:rsidRDefault="00C22A7A" w:rsidP="00577EC1"/>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F8B268E8"/>
    <w:lvl w:ilvl="0">
      <w:start w:val="1"/>
      <w:numFmt w:val="decimal"/>
      <w:pStyle w:val="Numeroelenco5"/>
      <w:lvlText w:val="%1."/>
      <w:lvlJc w:val="left"/>
      <w:pPr>
        <w:tabs>
          <w:tab w:val="num" w:pos="1492"/>
        </w:tabs>
        <w:ind w:left="1492" w:hanging="360"/>
      </w:pPr>
    </w:lvl>
  </w:abstractNum>
  <w:abstractNum w:abstractNumId="1">
    <w:nsid w:val="FFFFFF7D"/>
    <w:multiLevelType w:val="singleLevel"/>
    <w:tmpl w:val="91D64D58"/>
    <w:lvl w:ilvl="0">
      <w:start w:val="1"/>
      <w:numFmt w:val="decimal"/>
      <w:pStyle w:val="Numeroelenco4"/>
      <w:lvlText w:val="%1."/>
      <w:lvlJc w:val="left"/>
      <w:pPr>
        <w:tabs>
          <w:tab w:val="num" w:pos="1209"/>
        </w:tabs>
        <w:ind w:left="1209" w:hanging="360"/>
      </w:pPr>
    </w:lvl>
  </w:abstractNum>
  <w:abstractNum w:abstractNumId="2">
    <w:nsid w:val="FFFFFF7E"/>
    <w:multiLevelType w:val="singleLevel"/>
    <w:tmpl w:val="3BEEA00C"/>
    <w:lvl w:ilvl="0">
      <w:start w:val="1"/>
      <w:numFmt w:val="decimal"/>
      <w:pStyle w:val="Numeroelenco3"/>
      <w:lvlText w:val="%1."/>
      <w:lvlJc w:val="left"/>
      <w:pPr>
        <w:tabs>
          <w:tab w:val="num" w:pos="926"/>
        </w:tabs>
        <w:ind w:left="926" w:hanging="360"/>
      </w:pPr>
    </w:lvl>
  </w:abstractNum>
  <w:abstractNum w:abstractNumId="3">
    <w:nsid w:val="FFFFFF7F"/>
    <w:multiLevelType w:val="singleLevel"/>
    <w:tmpl w:val="BC8E25D8"/>
    <w:lvl w:ilvl="0">
      <w:start w:val="1"/>
      <w:numFmt w:val="decimal"/>
      <w:pStyle w:val="Numeroelenco2"/>
      <w:lvlText w:val="%1."/>
      <w:lvlJc w:val="left"/>
      <w:pPr>
        <w:tabs>
          <w:tab w:val="num" w:pos="643"/>
        </w:tabs>
        <w:ind w:left="643" w:hanging="360"/>
      </w:pPr>
    </w:lvl>
  </w:abstractNum>
  <w:abstractNum w:abstractNumId="4">
    <w:nsid w:val="FFFFFF80"/>
    <w:multiLevelType w:val="singleLevel"/>
    <w:tmpl w:val="43EAF212"/>
    <w:lvl w:ilvl="0">
      <w:start w:val="1"/>
      <w:numFmt w:val="bullet"/>
      <w:pStyle w:val="Puntoelenco5"/>
      <w:lvlText w:val=""/>
      <w:lvlJc w:val="left"/>
      <w:pPr>
        <w:tabs>
          <w:tab w:val="num" w:pos="1492"/>
        </w:tabs>
        <w:ind w:left="1492" w:hanging="360"/>
      </w:pPr>
      <w:rPr>
        <w:rFonts w:ascii="Symbol" w:hAnsi="Symbol" w:hint="default"/>
      </w:rPr>
    </w:lvl>
  </w:abstractNum>
  <w:abstractNum w:abstractNumId="5">
    <w:nsid w:val="FFFFFF81"/>
    <w:multiLevelType w:val="singleLevel"/>
    <w:tmpl w:val="A2DC6202"/>
    <w:lvl w:ilvl="0">
      <w:start w:val="1"/>
      <w:numFmt w:val="bullet"/>
      <w:pStyle w:val="Puntoelenco4"/>
      <w:lvlText w:val=""/>
      <w:lvlJc w:val="left"/>
      <w:pPr>
        <w:tabs>
          <w:tab w:val="num" w:pos="1209"/>
        </w:tabs>
        <w:ind w:left="1209" w:hanging="360"/>
      </w:pPr>
      <w:rPr>
        <w:rFonts w:ascii="Symbol" w:hAnsi="Symbol" w:hint="default"/>
      </w:rPr>
    </w:lvl>
  </w:abstractNum>
  <w:abstractNum w:abstractNumId="6">
    <w:nsid w:val="FFFFFF82"/>
    <w:multiLevelType w:val="singleLevel"/>
    <w:tmpl w:val="63B80A26"/>
    <w:lvl w:ilvl="0">
      <w:start w:val="1"/>
      <w:numFmt w:val="bullet"/>
      <w:pStyle w:val="Puntoelenco3"/>
      <w:lvlText w:val=""/>
      <w:lvlJc w:val="left"/>
      <w:pPr>
        <w:tabs>
          <w:tab w:val="num" w:pos="926"/>
        </w:tabs>
        <w:ind w:left="926" w:hanging="360"/>
      </w:pPr>
      <w:rPr>
        <w:rFonts w:ascii="Symbol" w:hAnsi="Symbol" w:hint="default"/>
      </w:rPr>
    </w:lvl>
  </w:abstractNum>
  <w:abstractNum w:abstractNumId="7">
    <w:nsid w:val="FFFFFF83"/>
    <w:multiLevelType w:val="singleLevel"/>
    <w:tmpl w:val="7FA43E5A"/>
    <w:lvl w:ilvl="0">
      <w:start w:val="1"/>
      <w:numFmt w:val="bullet"/>
      <w:pStyle w:val="Puntoelenco2"/>
      <w:lvlText w:val=""/>
      <w:lvlJc w:val="left"/>
      <w:pPr>
        <w:tabs>
          <w:tab w:val="num" w:pos="643"/>
        </w:tabs>
        <w:ind w:left="643" w:hanging="360"/>
      </w:pPr>
      <w:rPr>
        <w:rFonts w:ascii="Symbol" w:hAnsi="Symbol" w:hint="default"/>
      </w:rPr>
    </w:lvl>
  </w:abstractNum>
  <w:abstractNum w:abstractNumId="8">
    <w:nsid w:val="FFFFFF88"/>
    <w:multiLevelType w:val="singleLevel"/>
    <w:tmpl w:val="9EC4366E"/>
    <w:lvl w:ilvl="0">
      <w:start w:val="1"/>
      <w:numFmt w:val="decimal"/>
      <w:pStyle w:val="Numeroelenco"/>
      <w:lvlText w:val="%1."/>
      <w:lvlJc w:val="left"/>
      <w:pPr>
        <w:tabs>
          <w:tab w:val="num" w:pos="360"/>
        </w:tabs>
        <w:ind w:left="360" w:hanging="360"/>
      </w:pPr>
    </w:lvl>
  </w:abstractNum>
  <w:abstractNum w:abstractNumId="9">
    <w:nsid w:val="FFFFFF89"/>
    <w:multiLevelType w:val="singleLevel"/>
    <w:tmpl w:val="94D2D060"/>
    <w:lvl w:ilvl="0">
      <w:start w:val="1"/>
      <w:numFmt w:val="bullet"/>
      <w:pStyle w:val="Puntoelenco"/>
      <w:lvlText w:val=""/>
      <w:lvlJc w:val="left"/>
      <w:pPr>
        <w:tabs>
          <w:tab w:val="num" w:pos="360"/>
        </w:tabs>
        <w:ind w:left="360" w:hanging="360"/>
      </w:pPr>
      <w:rPr>
        <w:rFonts w:ascii="Symbol" w:hAnsi="Symbol" w:hint="default"/>
      </w:rPr>
    </w:lvl>
  </w:abstractNum>
  <w:abstractNum w:abstractNumId="10">
    <w:nsid w:val="00557438"/>
    <w:multiLevelType w:val="hybridMultilevel"/>
    <w:tmpl w:val="B1F8EA14"/>
    <w:lvl w:ilvl="0" w:tplc="7AE423FC">
      <w:start w:val="1"/>
      <w:numFmt w:val="bullet"/>
      <w:lvlText w:val=""/>
      <w:lvlJc w:val="left"/>
      <w:pPr>
        <w:tabs>
          <w:tab w:val="num" w:pos="340"/>
        </w:tabs>
        <w:ind w:left="340" w:hanging="340"/>
      </w:pPr>
      <w:rPr>
        <w:rFonts w:ascii="Symbol" w:hAnsi="Symbol" w:hint="default"/>
        <w:color w:val="auto"/>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nsid w:val="0BD93379"/>
    <w:multiLevelType w:val="hybridMultilevel"/>
    <w:tmpl w:val="94F85566"/>
    <w:lvl w:ilvl="0" w:tplc="84E23F4C">
      <w:start w:val="1"/>
      <w:numFmt w:val="bullet"/>
      <w:lvlRestart w:val="0"/>
      <w:pStyle w:val="Subhead"/>
      <w:lvlText w:val="•"/>
      <w:lvlJc w:val="left"/>
      <w:pPr>
        <w:tabs>
          <w:tab w:val="num" w:pos="227"/>
        </w:tabs>
        <w:ind w:left="227" w:hanging="227"/>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FFFFFFFF" w:tentative="1">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2">
    <w:nsid w:val="0FBD75D9"/>
    <w:multiLevelType w:val="hybridMultilevel"/>
    <w:tmpl w:val="9342D128"/>
    <w:lvl w:ilvl="0" w:tplc="7AE423FC">
      <w:start w:val="1"/>
      <w:numFmt w:val="bullet"/>
      <w:lvlText w:val=""/>
      <w:lvlJc w:val="left"/>
      <w:pPr>
        <w:tabs>
          <w:tab w:val="num" w:pos="340"/>
        </w:tabs>
        <w:ind w:left="340" w:hanging="340"/>
      </w:pPr>
      <w:rPr>
        <w:rFonts w:ascii="Symbol" w:hAnsi="Symbol" w:hint="default"/>
        <w:color w:val="auto"/>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3">
    <w:nsid w:val="124F1A09"/>
    <w:multiLevelType w:val="multilevel"/>
    <w:tmpl w:val="C3A2B198"/>
    <w:lvl w:ilvl="0">
      <w:start w:val="1"/>
      <w:numFmt w:val="bullet"/>
      <w:pStyle w:val="Gliederung"/>
      <w:lvlText w:val=""/>
      <w:lvlJc w:val="left"/>
      <w:pPr>
        <w:tabs>
          <w:tab w:val="num" w:pos="357"/>
        </w:tabs>
        <w:ind w:left="357" w:hanging="357"/>
      </w:pPr>
      <w:rPr>
        <w:rFonts w:ascii="Symbol" w:hAnsi="Symbol" w:hint="default"/>
      </w:rPr>
    </w:lvl>
    <w:lvl w:ilvl="1" w:tentative="1">
      <w:start w:val="1"/>
      <w:numFmt w:val="bullet"/>
      <w:lvlText w:val="o"/>
      <w:lvlJc w:val="left"/>
      <w:pPr>
        <w:tabs>
          <w:tab w:val="num" w:pos="1440"/>
        </w:tabs>
        <w:ind w:left="1440" w:hanging="360"/>
      </w:pPr>
      <w:rPr>
        <w:rFonts w:ascii="Courier New" w:hAnsi="Courier New" w:cs="Wingding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Wingdings"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4">
    <w:nsid w:val="13DA4819"/>
    <w:multiLevelType w:val="hybridMultilevel"/>
    <w:tmpl w:val="35CC4344"/>
    <w:lvl w:ilvl="0" w:tplc="7AE423FC">
      <w:start w:val="1"/>
      <w:numFmt w:val="bullet"/>
      <w:lvlText w:val=""/>
      <w:lvlJc w:val="left"/>
      <w:pPr>
        <w:tabs>
          <w:tab w:val="num" w:pos="340"/>
        </w:tabs>
        <w:ind w:left="340" w:hanging="340"/>
      </w:pPr>
      <w:rPr>
        <w:rFonts w:ascii="Symbol" w:hAnsi="Symbol" w:hint="default"/>
        <w:color w:val="auto"/>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5">
    <w:nsid w:val="17943F9A"/>
    <w:multiLevelType w:val="multilevel"/>
    <w:tmpl w:val="91FCD32E"/>
    <w:lvl w:ilvl="0">
      <w:start w:val="1"/>
      <w:numFmt w:val="bullet"/>
      <w:lvlRestart w:val="0"/>
      <w:lvlText w:val=""/>
      <w:lvlJc w:val="left"/>
      <w:pPr>
        <w:tabs>
          <w:tab w:val="num" w:pos="227"/>
        </w:tabs>
        <w:ind w:left="227" w:hanging="227"/>
      </w:pPr>
      <w:rPr>
        <w:rFonts w:ascii="Symbol" w:hAnsi="Symbol" w:hint="default"/>
      </w:rPr>
    </w:lvl>
    <w:lvl w:ilvl="1">
      <w:start w:val="1"/>
      <w:numFmt w:val="bullet"/>
      <w:lvlText w:val="o"/>
      <w:lvlJc w:val="left"/>
      <w:pPr>
        <w:tabs>
          <w:tab w:val="num" w:pos="1440"/>
        </w:tabs>
        <w:ind w:left="1440" w:hanging="360"/>
      </w:pPr>
      <w:rPr>
        <w:rFonts w:ascii="Courier New" w:hAnsi="Courier New" w:cs="Wingding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Wingding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Wingdings"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nsid w:val="1AFF65AD"/>
    <w:multiLevelType w:val="hybridMultilevel"/>
    <w:tmpl w:val="FA8C8B3A"/>
    <w:lvl w:ilvl="0" w:tplc="E0CA3DFE">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nsid w:val="27AA607C"/>
    <w:multiLevelType w:val="hybridMultilevel"/>
    <w:tmpl w:val="A4582EF2"/>
    <w:lvl w:ilvl="0" w:tplc="04070001">
      <w:start w:val="1"/>
      <w:numFmt w:val="bullet"/>
      <w:lvlText w:val=""/>
      <w:lvlJc w:val="left"/>
      <w:pPr>
        <w:tabs>
          <w:tab w:val="num" w:pos="360"/>
        </w:tabs>
        <w:ind w:left="360" w:hanging="360"/>
      </w:pPr>
      <w:rPr>
        <w:rFonts w:ascii="Symbol" w:hAnsi="Symbol"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18">
    <w:nsid w:val="2E57734A"/>
    <w:multiLevelType w:val="hybridMultilevel"/>
    <w:tmpl w:val="7F34584E"/>
    <w:lvl w:ilvl="0" w:tplc="7AE423FC">
      <w:start w:val="1"/>
      <w:numFmt w:val="bullet"/>
      <w:lvlText w:val=""/>
      <w:lvlJc w:val="left"/>
      <w:pPr>
        <w:tabs>
          <w:tab w:val="num" w:pos="340"/>
        </w:tabs>
        <w:ind w:left="340" w:hanging="340"/>
      </w:pPr>
      <w:rPr>
        <w:rFonts w:ascii="Symbol" w:hAnsi="Symbol" w:hint="default"/>
        <w:color w:val="auto"/>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9">
    <w:nsid w:val="332D05A9"/>
    <w:multiLevelType w:val="multilevel"/>
    <w:tmpl w:val="04070023"/>
    <w:styleLink w:val="ArticoloSezione"/>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nsid w:val="366152F8"/>
    <w:multiLevelType w:val="singleLevel"/>
    <w:tmpl w:val="5846CCC6"/>
    <w:lvl w:ilvl="0">
      <w:start w:val="1"/>
      <w:numFmt w:val="upperLetter"/>
      <w:lvlText w:val="%1."/>
      <w:lvlJc w:val="left"/>
      <w:pPr>
        <w:tabs>
          <w:tab w:val="num" w:pos="360"/>
        </w:tabs>
        <w:ind w:left="360" w:hanging="360"/>
      </w:pPr>
      <w:rPr>
        <w:rFonts w:hint="default"/>
      </w:rPr>
    </w:lvl>
  </w:abstractNum>
  <w:abstractNum w:abstractNumId="21">
    <w:nsid w:val="419A644F"/>
    <w:multiLevelType w:val="hybridMultilevel"/>
    <w:tmpl w:val="CD6C6746"/>
    <w:lvl w:ilvl="0" w:tplc="04070001">
      <w:start w:val="1"/>
      <w:numFmt w:val="bullet"/>
      <w:lvlText w:val=""/>
      <w:lvlJc w:val="left"/>
      <w:pPr>
        <w:ind w:left="780" w:hanging="42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nsid w:val="41F87B6D"/>
    <w:multiLevelType w:val="hybridMultilevel"/>
    <w:tmpl w:val="AE3A97F8"/>
    <w:lvl w:ilvl="0" w:tplc="E0CA3DFE">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nsid w:val="41FB7CC5"/>
    <w:multiLevelType w:val="hybridMultilevel"/>
    <w:tmpl w:val="A9B6293C"/>
    <w:lvl w:ilvl="0" w:tplc="09102416">
      <w:numFmt w:val="bullet"/>
      <w:lvlText w:val="-"/>
      <w:lvlJc w:val="left"/>
      <w:pPr>
        <w:ind w:left="720" w:hanging="360"/>
      </w:pPr>
      <w:rPr>
        <w:rFonts w:ascii="CorpoA" w:eastAsia="Times New Roman" w:hAnsi="CorpoA"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nsid w:val="474A2B62"/>
    <w:multiLevelType w:val="hybridMultilevel"/>
    <w:tmpl w:val="F1D04DE2"/>
    <w:lvl w:ilvl="0" w:tplc="E0CA3DFE">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nsid w:val="49C603FD"/>
    <w:multiLevelType w:val="hybridMultilevel"/>
    <w:tmpl w:val="C636A45E"/>
    <w:lvl w:ilvl="0" w:tplc="31C22C8E">
      <w:numFmt w:val="bullet"/>
      <w:lvlText w:val="-"/>
      <w:lvlJc w:val="left"/>
      <w:pPr>
        <w:ind w:left="720" w:hanging="360"/>
      </w:pPr>
      <w:rPr>
        <w:rFonts w:ascii="CorpoA" w:eastAsia="Times New Roman" w:hAnsi="CorpoA"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nsid w:val="4B6D4DB2"/>
    <w:multiLevelType w:val="hybridMultilevel"/>
    <w:tmpl w:val="BCA23646"/>
    <w:lvl w:ilvl="0" w:tplc="7AE423FC">
      <w:start w:val="1"/>
      <w:numFmt w:val="bullet"/>
      <w:lvlText w:val=""/>
      <w:lvlJc w:val="left"/>
      <w:pPr>
        <w:tabs>
          <w:tab w:val="num" w:pos="340"/>
        </w:tabs>
        <w:ind w:left="340" w:hanging="340"/>
      </w:pPr>
      <w:rPr>
        <w:rFonts w:ascii="Symbol" w:hAnsi="Symbol" w:hint="default"/>
        <w:color w:val="auto"/>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7">
    <w:nsid w:val="4FDC63EE"/>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8">
    <w:nsid w:val="521C3B17"/>
    <w:multiLevelType w:val="hybridMultilevel"/>
    <w:tmpl w:val="5A0C1AFE"/>
    <w:lvl w:ilvl="0" w:tplc="E0CA3DFE">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nsid w:val="52321B93"/>
    <w:multiLevelType w:val="hybridMultilevel"/>
    <w:tmpl w:val="2D36BC44"/>
    <w:lvl w:ilvl="0" w:tplc="7AE423FC">
      <w:start w:val="1"/>
      <w:numFmt w:val="bullet"/>
      <w:lvlText w:val=""/>
      <w:lvlJc w:val="left"/>
      <w:pPr>
        <w:tabs>
          <w:tab w:val="num" w:pos="340"/>
        </w:tabs>
        <w:ind w:left="340" w:hanging="340"/>
      </w:pPr>
      <w:rPr>
        <w:rFonts w:ascii="Symbol" w:hAnsi="Symbol" w:hint="default"/>
        <w:color w:val="auto"/>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0">
    <w:nsid w:val="540B74E6"/>
    <w:multiLevelType w:val="hybridMultilevel"/>
    <w:tmpl w:val="EF52ADA8"/>
    <w:lvl w:ilvl="0" w:tplc="BC64FA44">
      <w:start w:val="1"/>
      <w:numFmt w:val="bullet"/>
      <w:pStyle w:val="42Continuoustext11ptbullet"/>
      <w:lvlText w:val=""/>
      <w:lvlJc w:val="left"/>
      <w:pPr>
        <w:tabs>
          <w:tab w:val="num" w:pos="340"/>
        </w:tabs>
        <w:ind w:left="340" w:hanging="340"/>
      </w:pPr>
      <w:rPr>
        <w:rFonts w:ascii="Symbol" w:hAnsi="Symbol" w:hint="default"/>
        <w:color w:val="auto"/>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1">
    <w:nsid w:val="63D651E2"/>
    <w:multiLevelType w:val="hybridMultilevel"/>
    <w:tmpl w:val="27C04674"/>
    <w:lvl w:ilvl="0" w:tplc="7AE423FC">
      <w:start w:val="1"/>
      <w:numFmt w:val="bullet"/>
      <w:lvlText w:val=""/>
      <w:lvlJc w:val="left"/>
      <w:pPr>
        <w:tabs>
          <w:tab w:val="num" w:pos="340"/>
        </w:tabs>
        <w:ind w:left="340" w:hanging="340"/>
      </w:pPr>
      <w:rPr>
        <w:rFonts w:ascii="Symbol" w:hAnsi="Symbol" w:hint="default"/>
        <w:color w:val="auto"/>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2">
    <w:nsid w:val="67AF7206"/>
    <w:multiLevelType w:val="hybridMultilevel"/>
    <w:tmpl w:val="1C289174"/>
    <w:lvl w:ilvl="0" w:tplc="103E9C0C">
      <w:numFmt w:val="bullet"/>
      <w:lvlText w:val="-"/>
      <w:lvlJc w:val="left"/>
      <w:pPr>
        <w:ind w:left="720" w:hanging="360"/>
      </w:pPr>
      <w:rPr>
        <w:rFonts w:ascii="CorpoA" w:eastAsia="Times New Roman" w:hAnsi="CorpoA"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3">
    <w:nsid w:val="6B764E77"/>
    <w:multiLevelType w:val="hybridMultilevel"/>
    <w:tmpl w:val="A1D05850"/>
    <w:lvl w:ilvl="0" w:tplc="E7006832">
      <w:numFmt w:val="bullet"/>
      <w:lvlText w:val="•"/>
      <w:lvlJc w:val="left"/>
      <w:pPr>
        <w:ind w:left="780" w:hanging="420"/>
      </w:pPr>
      <w:rPr>
        <w:rFonts w:ascii="CorpoA" w:eastAsia="Times New Roman" w:hAnsi="CorpoA"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4">
    <w:nsid w:val="6C01410A"/>
    <w:multiLevelType w:val="singleLevel"/>
    <w:tmpl w:val="A8D0D198"/>
    <w:lvl w:ilvl="0">
      <w:start w:val="1"/>
      <w:numFmt w:val="upperLetter"/>
      <w:lvlText w:val="%1."/>
      <w:lvlJc w:val="left"/>
      <w:pPr>
        <w:tabs>
          <w:tab w:val="num" w:pos="360"/>
        </w:tabs>
        <w:ind w:left="360" w:hanging="360"/>
      </w:pPr>
      <w:rPr>
        <w:rFonts w:hint="default"/>
      </w:rPr>
    </w:lvl>
  </w:abstractNum>
  <w:abstractNum w:abstractNumId="35">
    <w:nsid w:val="6CDF03E8"/>
    <w:multiLevelType w:val="singleLevel"/>
    <w:tmpl w:val="2ADE068E"/>
    <w:lvl w:ilvl="0">
      <w:start w:val="1"/>
      <w:numFmt w:val="upperLetter"/>
      <w:lvlText w:val="%1."/>
      <w:lvlJc w:val="left"/>
      <w:pPr>
        <w:tabs>
          <w:tab w:val="num" w:pos="360"/>
        </w:tabs>
        <w:ind w:left="360" w:hanging="360"/>
      </w:pPr>
      <w:rPr>
        <w:rFonts w:hint="default"/>
      </w:rPr>
    </w:lvl>
  </w:abstractNum>
  <w:abstractNum w:abstractNumId="36">
    <w:nsid w:val="6DC31C6A"/>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7">
    <w:nsid w:val="707B62C3"/>
    <w:multiLevelType w:val="hybridMultilevel"/>
    <w:tmpl w:val="EBEA380A"/>
    <w:lvl w:ilvl="0" w:tplc="7D582F88">
      <w:numFmt w:val="bullet"/>
      <w:lvlText w:val="-"/>
      <w:lvlJc w:val="left"/>
      <w:pPr>
        <w:ind w:left="720" w:hanging="360"/>
      </w:pPr>
      <w:rPr>
        <w:rFonts w:ascii="CorpoA" w:eastAsia="Times New Roman" w:hAnsi="CorpoA"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8">
    <w:nsid w:val="76BF5F96"/>
    <w:multiLevelType w:val="hybridMultilevel"/>
    <w:tmpl w:val="131C6636"/>
    <w:lvl w:ilvl="0" w:tplc="7AE423FC">
      <w:start w:val="1"/>
      <w:numFmt w:val="bullet"/>
      <w:lvlText w:val=""/>
      <w:lvlJc w:val="left"/>
      <w:pPr>
        <w:tabs>
          <w:tab w:val="num" w:pos="340"/>
        </w:tabs>
        <w:ind w:left="340" w:hanging="340"/>
      </w:pPr>
      <w:rPr>
        <w:rFonts w:ascii="Symbol" w:hAnsi="Symbol" w:hint="default"/>
        <w:color w:val="auto"/>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9">
    <w:nsid w:val="7B8450BC"/>
    <w:multiLevelType w:val="hybridMultilevel"/>
    <w:tmpl w:val="0C8822E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0">
    <w:nsid w:val="7C03540B"/>
    <w:multiLevelType w:val="hybridMultilevel"/>
    <w:tmpl w:val="E06C4166"/>
    <w:lvl w:ilvl="0" w:tplc="7AE423FC">
      <w:start w:val="1"/>
      <w:numFmt w:val="bullet"/>
      <w:lvlText w:val=""/>
      <w:lvlJc w:val="left"/>
      <w:pPr>
        <w:tabs>
          <w:tab w:val="num" w:pos="340"/>
        </w:tabs>
        <w:ind w:left="340" w:hanging="340"/>
      </w:pPr>
      <w:rPr>
        <w:rFonts w:ascii="Symbol" w:hAnsi="Symbol" w:hint="default"/>
        <w:color w:val="auto"/>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35"/>
  </w:num>
  <w:num w:numId="2">
    <w:abstractNumId w:val="34"/>
  </w:num>
  <w:num w:numId="3">
    <w:abstractNumId w:val="20"/>
  </w:num>
  <w:num w:numId="4">
    <w:abstractNumId w:val="11"/>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27"/>
  </w:num>
  <w:num w:numId="16">
    <w:abstractNumId w:val="36"/>
  </w:num>
  <w:num w:numId="17">
    <w:abstractNumId w:val="19"/>
  </w:num>
  <w:num w:numId="18">
    <w:abstractNumId w:val="15"/>
  </w:num>
  <w:num w:numId="19">
    <w:abstractNumId w:val="13"/>
  </w:num>
  <w:num w:numId="20">
    <w:abstractNumId w:val="38"/>
  </w:num>
  <w:num w:numId="21">
    <w:abstractNumId w:val="30"/>
  </w:num>
  <w:num w:numId="22">
    <w:abstractNumId w:val="12"/>
  </w:num>
  <w:num w:numId="23">
    <w:abstractNumId w:val="29"/>
  </w:num>
  <w:num w:numId="24">
    <w:abstractNumId w:val="40"/>
  </w:num>
  <w:num w:numId="25">
    <w:abstractNumId w:val="17"/>
  </w:num>
  <w:num w:numId="26">
    <w:abstractNumId w:val="31"/>
  </w:num>
  <w:num w:numId="27">
    <w:abstractNumId w:val="18"/>
  </w:num>
  <w:num w:numId="28">
    <w:abstractNumId w:val="14"/>
  </w:num>
  <w:num w:numId="29">
    <w:abstractNumId w:val="10"/>
  </w:num>
  <w:num w:numId="30">
    <w:abstractNumId w:val="26"/>
  </w:num>
  <w:num w:numId="31">
    <w:abstractNumId w:val="39"/>
  </w:num>
  <w:num w:numId="32">
    <w:abstractNumId w:val="33"/>
  </w:num>
  <w:num w:numId="33">
    <w:abstractNumId w:val="21"/>
  </w:num>
  <w:num w:numId="34">
    <w:abstractNumId w:val="24"/>
  </w:num>
  <w:num w:numId="35">
    <w:abstractNumId w:val="37"/>
  </w:num>
  <w:num w:numId="36">
    <w:abstractNumId w:val="16"/>
  </w:num>
  <w:num w:numId="37">
    <w:abstractNumId w:val="32"/>
  </w:num>
  <w:num w:numId="38">
    <w:abstractNumId w:val="28"/>
  </w:num>
  <w:num w:numId="39">
    <w:abstractNumId w:val="23"/>
  </w:num>
  <w:num w:numId="40">
    <w:abstractNumId w:val="22"/>
  </w:num>
  <w:num w:numId="41">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hideSpellingErrors/>
  <w:activeWritingStyle w:appName="MSWord" w:lang="en-GB" w:vendorID="8" w:dllVersion="513" w:checkStyle="1"/>
  <w:activeWritingStyle w:appName="MSWord" w:lang="en-US" w:vendorID="8" w:dllVersion="513" w:checkStyle="1"/>
  <w:activeWritingStyle w:appName="MSWord" w:lang="it-IT" w:vendorID="3" w:dllVersion="517" w:checkStyle="1"/>
  <w:proofState w:spelling="clean" w:grammar="clean"/>
  <w:attachedTemplate r:id="rId1"/>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ocumentProtection w:formatting="1" w:enforcement="0"/>
  <w:defaultTabStop w:val="720"/>
  <w:hyphenationZone w:val="142"/>
  <w:doNotHyphenateCaps/>
  <w:drawingGridHorizontalSpacing w:val="110"/>
  <w:drawingGridVerticalSpacing w:val="142"/>
  <w:displayHorizontalDrawingGridEvery w:val="2"/>
  <w:doNotShadeFormData/>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fg.ActiveLayout" w:val="System.MainNode1.Layout1"/>
    <w:docVar w:name="cfg.LastPrintLayout.Index" w:val="2"/>
    <w:docVar w:name="cfg.Ressources.1031" w:val="[1031]_x000d__x000a_Name=German (Standard)_x000d__x000a_Rows=7_x000d__x000a_1=Logopapier_x000d__x000a_2=Leeres Blatt_x000d__x000a_3=Datum:_x000d__x000a_4=Kontakt:_x000d__x000a_5=Telefon:_x000d__x000a_6=Email:_x000d__x000a_7=Mobil:_x000d__x000a_"/>
    <w:docVar w:name="cfg.Ressources.2057" w:val="[2057]_x000d__x000a_Name=English (United Kingdom)_x000d__x000a_Rows=7_x000d__x000a_1=Print document on pre-printed paper_x000d__x000a_2=Print document on blank paper_x000d__x000a_3=Date:_x000d__x000a_4=Contact:_x000d__x000a_5=Phone:_x000d__x000a_6=Email:_x000d__x000a_7=Mobile:_x000d__x000a_"/>
    <w:docVar w:name="cfgDocument.ConfigStructure" w:val="[Global]_x000d__x000a_Version=1.0.0_x000d__x000a_[Config]_x000d__x000a_Nodes=1_x000d__x000a_Node1=MainNode1_x000d__x000a_DefNode=MainNode1_x000d__x000a_[MainNode1]_x000d__x000a_Name=Context1_x000d__x000a_Node2=MainNode1.MainNode2_x000d__x000a_Node3=MainNode1.MainNode3_x000d__x000a_Node4=MainNode1.MainNode4_x000d__x000a_Node5=MainNode1.MainNode5_x000d__x000a_Nodes=1_x000d__x000a_DefNode=MainNode1.MainNode1_x000d__x000a_Node1=MainNode1.MainNode1_x000d__x000a_[MainNode1.MainNode1]_x000d__x000a_Name=Deutsch_x000d__x000a_Nodes=0_x000d__x000a_[MainNode1.MainNode2]_x000d__x000a_Name=English_x000d__x000a_Nodes=0_x000d__x000a_[MainNode1.MainNode3]_x000d__x000a_Name=Français_x000d__x000a_Nodes=0_x000d__x000a_[MainNode1.MainNode4]_x000d__x000a_Name=Italiano_x000d__x000a_Nodes=0_x000d__x000a_[MainNode1.MainNode5]_x000d__x000a_Name=Español_x000d__x000a_Nodes=0_x000d__x000a_"/>
    <w:docVar w:name="cfgDocument.Context1.Deutsch" w:val="_x000d__x000a_[System]_x000d__x000a_Name=txt,System_x000d__x000a_Language=txt,2057_x000d__x000a_SystemType=txt,0_x000d__x000a_NodesLevel1=txt,0_x000d__x000a_NodesLevel2=txt,1_x000d__x000a_NodesLevel3=txt,2_x000d__x000a_Nodes=lst,0 ,MainNode1,_x000d__x000a_MdFieldsIDs=lst,0 1 2 ,MdField1,MdField2,MdField3,_x000d__x000a_MdFieldsNames=lst,0 1 2 ,LegalInfo,WwwAddress,PiExtension,_x000d__x000a_MdFieldsCaptions=lst,0 1 2 ,_x000d__x000a_MdFieldsProperties=lst,0 1 2 ,/DSN=00LegalInfo,/DSN=00WwwAddress,/DSN=00PiExtension,_x000d__x000a__x000d__x000a_[System.MainNode1]_x000d__x000a_Name=txt,Deutsch_x000d__x000a_TemplateFile=txt,D:\\DEVELOP\\DaimlerChrysler\\MasterLayout\\DacPiA06.DOT_x000d__x000a_TemplateFile.Inh=txt,0_x000d__x000a_ProtectionPassword=txt,_x000d__x000a_ProtectionPassword.Inh=txt,0_x000d__x000a_DataDialogType=txt,0_x000d__x000a_DataDialogType.Inh=txt,0_x000d__x000a_Language=txt,1031_x000d__x000a_Language.Inh=txt,-1_x000d__x000a_SupportsFaxTotalPages=txt,0_x000d__x000a_SupportsFaxTotalPages.Inh=txt,0_x000d__x000a_DisplayPrintDialogOnDefaultPrint=txt,-1_x000d__x000a_DisplayPrintDialogOnDefaultPrint.Inh=txt,0_x000d__x000a_SupportsCalibration=txt,0_x000d__x000a_SupportsCalibration.Inh=txt,0_x000d__x000a_CompressDocumentVariables=txt,0_x000d__x000a_CompressDocumentVariables.Inh=txt,0_x000d__x000a_InheritanceBroken=txt,-1_x000d__x000a_Nodes=lst,0,_x000d__x000a_SubLayouts=lst,0 1 ,Layout2,Layout3,_x000d__x000a__x000d__x000a_[System.MainNode1.Layout1]_x000d__x000a_Name=txt,DefLayou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Presse-Information/Tex=00Presse-Information/DTP=002/DNP=00/SUP=00Presse-Information/AFM=001/DTA=002/DNA=00/SUA=00/Suf=00/USu=00-1/Lin=001/Del=001/PST=001/Dlg=0000/Dlp=0000/Kai=0000/MUL=0000/HSB=0000/Wtl=00-1/FTy=001/Owt=0000/Owd=0000/CTy=001/Ctw=002000/Ctl=001200/FSp=0000/FSd=0000/SCP=00/SCA=00/GRI=000/VAL=000,/Inz=XX-1/Pre=00/UPr=00-1/STx=00/Tex=00/DTP=001/DNP=00System.MdField3/SUP=00/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_x000d__x000a_[System.MainNode1.Layout2]_x000d__x000a_Name=txt,&lt;IDD_1&g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Tex=00/DTP=002/DNP=00/SUP=00/AFM=001/DTA=002/DNA=00/SUA=00/Suf=00/USu=00-1/Lin=001/Del=001/PST=001/Dlg=0000/Dlp=0000/Kai=0000/MUL=0000/HSB=0000/Wtl=00-1/FTy=001/Owt=0000/Owd=0000/CTy=001/Ctw=002000/Ctl=001200/FSp=0000/FSd=0000/SCP=00/SCA=00/GRI=000/VAL=000,/Inz=XX-1/Pre=00/UPr=00-1/STx=00/Tex=00/DTP=002/DNP=00System.MdField3/SUP=00/AFM=001/DTA=002/DNA=00/SUA=00/Suf=00/USu=00-1/Lin=001/Del=001/PST=001/Dlg=0000/Dlp=0000/Kai=0000/MUL=0000/HSB=0000/Wtl=00-1/FTy=001/Owt=0000/Owd=0000/CTy=001/Ctw=002000/Ctl=001200/FSp=0000/FSd=0000/SCP=00/SCA=00/GRI=000/VAL=000,/Inz=XX-1/Pre=00/UPr=00-1/STx=00/Tex=00/DTP=002/DNP=00System.MdField1/SUP=00/AFM=001/DTA=002/DNA=00/SUA=00/Suf=00/USu=00-1/Lin=001/Del=001/PST=001/Dlg=0000/Dlp=0000/Kai=0000/MUL=0000/HSB=0000/Wtl=00-1/FTy=001/Owt=0000/Owd=0000/CTy=001/Ctw=002000/Ctl=001200/FSp=0000/FSd=0000/SCP=00/SCA=00/GRI=000/VAL=000,/Inz=XX-1/Pre=00/UPr=00-1/STx=00/Tex=00/DTP=002/DNP=00System.MdField1/SUP=00/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_x000d__x000a_[System.MainNode1.Layout3]_x000d__x000a_Name=txt,&lt;IDD_2&g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Presse-Information/Tex=00Presse-Information/DTP=002/DNP=00/SUP=00Presse-Information/AFM=001/DTA=002/DNA=00/SUA=00/Suf=00/USu=00-1/Lin=001/Del=001/PST=001/Dlg=0000/Dlp=0000/Kai=0000/MUL=0000/HSB=0000/Wtl=00-1/FTy=001/Owt=0000/Owd=0000/CTy=001/Ctw=002000/Ctl=001200/FSp=0000/FSd=0000/SCP=00/SCA=00/GRI=000/VAL=000,/Inz=XX-1/Pre=00/UPr=00-1/STx=00/Tex=00/DTP=001/DNP=00System.MdField3/SUP=00/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
    <w:docVar w:name="clb.IsCalibrated" w:val="0"/>
    <w:docVar w:name="clb.Options" w:val="0"/>
    <w:docVar w:name="clb.SupportsCalibration" w:val="1"/>
    <w:docVar w:name="Email1" w:val="max.mustermann@daimler.com"/>
    <w:docVar w:name="Email2" w:val="max.mustermann@daimler.com"/>
    <w:docVar w:name="Mobile1" w:val="0160/86200000"/>
    <w:docVar w:name="Mobile2" w:val="0160/86200000"/>
    <w:docVar w:name="Name1" w:val="Max Mustermann"/>
    <w:docVar w:name="Name2" w:val="Max Mustermann"/>
    <w:docVar w:name="Phone1" w:val="++49_x001e_711_x001e_17_x001e_99999"/>
    <w:docVar w:name="Phone2" w:val="++49_x001e_711_x001e_17_x001e_99999"/>
    <w:docVar w:name="saxATXbkmList" w:val="bkmLogoM.BW=atxMPi,bkmLogoM.Colour=atxMPic,bkmLogoM.Void=atxVoid,bkmLogo.BW=atxMPi,bkmLogo.Colour=atxMPic,bkmLogo.Void=atxVoid"/>
    <w:docVar w:name="saxContext" w:val="Mercedes"/>
    <w:docVar w:name="saxDokSchutz" w:val="NO"/>
    <w:docVar w:name="saxDPP" w:val="0"/>
    <w:docVar w:name="saxEBPToolsVersion" w:val="1.0.0"/>
    <w:docVar w:name="saxEBPVersion" w:val="DAC/8.0.4/4.3/0706"/>
    <w:docVar w:name="saxLayoutVersion" w:val="1"/>
    <w:docVar w:name="saxMaxHyphens" w:val=" 0"/>
    <w:docVar w:name="saxMBName" w:val="MasterLayout"/>
    <w:docVar w:name="saxOpenDone" w:val="10.10.2007 09:52:49"/>
    <w:docVar w:name="saxPrintDefault" w:val="1"/>
    <w:docVar w:name="saxProtectionMode" w:val="2"/>
    <w:docVar w:name="saxSection" w:val="Deutsch"/>
    <w:docVar w:name="saxSyllables" w:val=" 0"/>
    <w:docVar w:name="saxTvNo" w:val="0"/>
    <w:docVar w:name="SaxVersion" w:val="DAC/7.4.1.0/4.1/1204"/>
  </w:docVars>
  <w:rsids>
    <w:rsidRoot w:val="000E09EE"/>
    <w:rsid w:val="0000132B"/>
    <w:rsid w:val="00001CA2"/>
    <w:rsid w:val="00003272"/>
    <w:rsid w:val="0000438D"/>
    <w:rsid w:val="00010A71"/>
    <w:rsid w:val="0001311F"/>
    <w:rsid w:val="00024306"/>
    <w:rsid w:val="000243A7"/>
    <w:rsid w:val="00025774"/>
    <w:rsid w:val="000277A5"/>
    <w:rsid w:val="00030CE7"/>
    <w:rsid w:val="00034F26"/>
    <w:rsid w:val="00037D79"/>
    <w:rsid w:val="0004246E"/>
    <w:rsid w:val="00045611"/>
    <w:rsid w:val="00046C57"/>
    <w:rsid w:val="00047E11"/>
    <w:rsid w:val="00047E2A"/>
    <w:rsid w:val="00050A84"/>
    <w:rsid w:val="00053BCF"/>
    <w:rsid w:val="00057D99"/>
    <w:rsid w:val="00061AEC"/>
    <w:rsid w:val="00070501"/>
    <w:rsid w:val="00072140"/>
    <w:rsid w:val="00072670"/>
    <w:rsid w:val="00084BEA"/>
    <w:rsid w:val="000861F6"/>
    <w:rsid w:val="00086B4B"/>
    <w:rsid w:val="00091328"/>
    <w:rsid w:val="00092079"/>
    <w:rsid w:val="00095158"/>
    <w:rsid w:val="000976C7"/>
    <w:rsid w:val="000A4D1B"/>
    <w:rsid w:val="000B2392"/>
    <w:rsid w:val="000B3F07"/>
    <w:rsid w:val="000B3FEF"/>
    <w:rsid w:val="000B7CBE"/>
    <w:rsid w:val="000C31B9"/>
    <w:rsid w:val="000C6032"/>
    <w:rsid w:val="000C7D7E"/>
    <w:rsid w:val="000D1EE0"/>
    <w:rsid w:val="000E09EE"/>
    <w:rsid w:val="000E16F9"/>
    <w:rsid w:val="000E323C"/>
    <w:rsid w:val="000E6E53"/>
    <w:rsid w:val="000F1049"/>
    <w:rsid w:val="000F124C"/>
    <w:rsid w:val="000F3D2C"/>
    <w:rsid w:val="000F44C5"/>
    <w:rsid w:val="000F46A0"/>
    <w:rsid w:val="000F548E"/>
    <w:rsid w:val="00100E6D"/>
    <w:rsid w:val="00104B9A"/>
    <w:rsid w:val="0010547E"/>
    <w:rsid w:val="001076F5"/>
    <w:rsid w:val="00114920"/>
    <w:rsid w:val="00127275"/>
    <w:rsid w:val="001314A6"/>
    <w:rsid w:val="001333B0"/>
    <w:rsid w:val="0013395B"/>
    <w:rsid w:val="001345EC"/>
    <w:rsid w:val="00136C73"/>
    <w:rsid w:val="00137157"/>
    <w:rsid w:val="00141990"/>
    <w:rsid w:val="001429C7"/>
    <w:rsid w:val="00144215"/>
    <w:rsid w:val="00151516"/>
    <w:rsid w:val="00155867"/>
    <w:rsid w:val="00157585"/>
    <w:rsid w:val="0016207B"/>
    <w:rsid w:val="00166AA6"/>
    <w:rsid w:val="001716ED"/>
    <w:rsid w:val="0018067E"/>
    <w:rsid w:val="0018079D"/>
    <w:rsid w:val="00180E23"/>
    <w:rsid w:val="001863A1"/>
    <w:rsid w:val="0019145C"/>
    <w:rsid w:val="00197CB6"/>
    <w:rsid w:val="001A0C94"/>
    <w:rsid w:val="001A1C9D"/>
    <w:rsid w:val="001A3B87"/>
    <w:rsid w:val="001B12F5"/>
    <w:rsid w:val="001B3A25"/>
    <w:rsid w:val="001C26EC"/>
    <w:rsid w:val="001D4784"/>
    <w:rsid w:val="001E0868"/>
    <w:rsid w:val="001E0EBF"/>
    <w:rsid w:val="001E70B0"/>
    <w:rsid w:val="001E73BE"/>
    <w:rsid w:val="001F0387"/>
    <w:rsid w:val="001F2B82"/>
    <w:rsid w:val="001F4A8B"/>
    <w:rsid w:val="00206903"/>
    <w:rsid w:val="00207F45"/>
    <w:rsid w:val="00214FA1"/>
    <w:rsid w:val="00220711"/>
    <w:rsid w:val="00225763"/>
    <w:rsid w:val="00230941"/>
    <w:rsid w:val="00231CDA"/>
    <w:rsid w:val="00236713"/>
    <w:rsid w:val="002368CF"/>
    <w:rsid w:val="002460D7"/>
    <w:rsid w:val="00253ACC"/>
    <w:rsid w:val="00254B69"/>
    <w:rsid w:val="00255A15"/>
    <w:rsid w:val="00263154"/>
    <w:rsid w:val="00270652"/>
    <w:rsid w:val="00271D9C"/>
    <w:rsid w:val="00281D26"/>
    <w:rsid w:val="00282A34"/>
    <w:rsid w:val="0028620E"/>
    <w:rsid w:val="002866E8"/>
    <w:rsid w:val="00291D82"/>
    <w:rsid w:val="00291F06"/>
    <w:rsid w:val="00296F61"/>
    <w:rsid w:val="00297273"/>
    <w:rsid w:val="002A122F"/>
    <w:rsid w:val="002A3FE9"/>
    <w:rsid w:val="002A749C"/>
    <w:rsid w:val="002B0B74"/>
    <w:rsid w:val="002B1182"/>
    <w:rsid w:val="002B3A4C"/>
    <w:rsid w:val="002B4150"/>
    <w:rsid w:val="002B4625"/>
    <w:rsid w:val="002B7F07"/>
    <w:rsid w:val="002C00CD"/>
    <w:rsid w:val="002C0C73"/>
    <w:rsid w:val="002C1C1C"/>
    <w:rsid w:val="002C4607"/>
    <w:rsid w:val="002C48D4"/>
    <w:rsid w:val="002C5151"/>
    <w:rsid w:val="002C6FA8"/>
    <w:rsid w:val="002C7959"/>
    <w:rsid w:val="002D263F"/>
    <w:rsid w:val="002D39C3"/>
    <w:rsid w:val="002E0C30"/>
    <w:rsid w:val="002E1CAA"/>
    <w:rsid w:val="002E2C88"/>
    <w:rsid w:val="002E4130"/>
    <w:rsid w:val="002F168F"/>
    <w:rsid w:val="00301273"/>
    <w:rsid w:val="00302E35"/>
    <w:rsid w:val="0030347F"/>
    <w:rsid w:val="00311880"/>
    <w:rsid w:val="0031373F"/>
    <w:rsid w:val="00314F4B"/>
    <w:rsid w:val="00315083"/>
    <w:rsid w:val="0031585D"/>
    <w:rsid w:val="00317295"/>
    <w:rsid w:val="00324CE2"/>
    <w:rsid w:val="00326040"/>
    <w:rsid w:val="003272BD"/>
    <w:rsid w:val="00330767"/>
    <w:rsid w:val="003335AB"/>
    <w:rsid w:val="00333AB3"/>
    <w:rsid w:val="00336547"/>
    <w:rsid w:val="003433F3"/>
    <w:rsid w:val="003452B8"/>
    <w:rsid w:val="003453B1"/>
    <w:rsid w:val="00346552"/>
    <w:rsid w:val="00351134"/>
    <w:rsid w:val="003518A8"/>
    <w:rsid w:val="003519A9"/>
    <w:rsid w:val="0035393F"/>
    <w:rsid w:val="00354260"/>
    <w:rsid w:val="00355800"/>
    <w:rsid w:val="00355F62"/>
    <w:rsid w:val="00356111"/>
    <w:rsid w:val="0035793F"/>
    <w:rsid w:val="0036223D"/>
    <w:rsid w:val="003636EE"/>
    <w:rsid w:val="00366D76"/>
    <w:rsid w:val="00373A53"/>
    <w:rsid w:val="00373D11"/>
    <w:rsid w:val="00374825"/>
    <w:rsid w:val="00380ED1"/>
    <w:rsid w:val="0038481E"/>
    <w:rsid w:val="0038545A"/>
    <w:rsid w:val="00392161"/>
    <w:rsid w:val="00392241"/>
    <w:rsid w:val="00393B03"/>
    <w:rsid w:val="00394012"/>
    <w:rsid w:val="0039635A"/>
    <w:rsid w:val="003A3BFD"/>
    <w:rsid w:val="003A4605"/>
    <w:rsid w:val="003A5556"/>
    <w:rsid w:val="003A59CD"/>
    <w:rsid w:val="003A631A"/>
    <w:rsid w:val="003A6483"/>
    <w:rsid w:val="003C110A"/>
    <w:rsid w:val="003C30AF"/>
    <w:rsid w:val="003C475D"/>
    <w:rsid w:val="003C664A"/>
    <w:rsid w:val="003D234D"/>
    <w:rsid w:val="003D422C"/>
    <w:rsid w:val="003E05A4"/>
    <w:rsid w:val="003E0DDA"/>
    <w:rsid w:val="003E1D09"/>
    <w:rsid w:val="003E28C1"/>
    <w:rsid w:val="003E524D"/>
    <w:rsid w:val="003E5DA5"/>
    <w:rsid w:val="00400892"/>
    <w:rsid w:val="00403988"/>
    <w:rsid w:val="00403E7F"/>
    <w:rsid w:val="00404281"/>
    <w:rsid w:val="00406D53"/>
    <w:rsid w:val="0040769C"/>
    <w:rsid w:val="00410E48"/>
    <w:rsid w:val="00411B5B"/>
    <w:rsid w:val="00412939"/>
    <w:rsid w:val="00413FB8"/>
    <w:rsid w:val="00415B2E"/>
    <w:rsid w:val="00422668"/>
    <w:rsid w:val="00424D2D"/>
    <w:rsid w:val="00425A3D"/>
    <w:rsid w:val="00430AE9"/>
    <w:rsid w:val="004501EB"/>
    <w:rsid w:val="00461E64"/>
    <w:rsid w:val="0046283C"/>
    <w:rsid w:val="00466BAE"/>
    <w:rsid w:val="00473AF9"/>
    <w:rsid w:val="0047540E"/>
    <w:rsid w:val="004769BD"/>
    <w:rsid w:val="00486A03"/>
    <w:rsid w:val="0048718A"/>
    <w:rsid w:val="0048779C"/>
    <w:rsid w:val="00496FEA"/>
    <w:rsid w:val="00497B0B"/>
    <w:rsid w:val="00497DE8"/>
    <w:rsid w:val="004A330F"/>
    <w:rsid w:val="004A4F1E"/>
    <w:rsid w:val="004A4FCA"/>
    <w:rsid w:val="004A69B4"/>
    <w:rsid w:val="004B16F1"/>
    <w:rsid w:val="004B4400"/>
    <w:rsid w:val="004D1A41"/>
    <w:rsid w:val="004D54CB"/>
    <w:rsid w:val="004D6576"/>
    <w:rsid w:val="004D72BA"/>
    <w:rsid w:val="004E30FB"/>
    <w:rsid w:val="004E39E5"/>
    <w:rsid w:val="004E7D1F"/>
    <w:rsid w:val="004E7D56"/>
    <w:rsid w:val="004F42C2"/>
    <w:rsid w:val="004F7B42"/>
    <w:rsid w:val="005100DD"/>
    <w:rsid w:val="00511140"/>
    <w:rsid w:val="00511CBB"/>
    <w:rsid w:val="00514358"/>
    <w:rsid w:val="00517387"/>
    <w:rsid w:val="00517661"/>
    <w:rsid w:val="0052192F"/>
    <w:rsid w:val="00525752"/>
    <w:rsid w:val="00532881"/>
    <w:rsid w:val="0053375B"/>
    <w:rsid w:val="00534AF9"/>
    <w:rsid w:val="00540D8B"/>
    <w:rsid w:val="005440F3"/>
    <w:rsid w:val="00553031"/>
    <w:rsid w:val="00563F88"/>
    <w:rsid w:val="00564C1F"/>
    <w:rsid w:val="00570626"/>
    <w:rsid w:val="005749B2"/>
    <w:rsid w:val="00574C11"/>
    <w:rsid w:val="00577EC1"/>
    <w:rsid w:val="00582408"/>
    <w:rsid w:val="00582794"/>
    <w:rsid w:val="00586121"/>
    <w:rsid w:val="005920CE"/>
    <w:rsid w:val="00593A60"/>
    <w:rsid w:val="005952C5"/>
    <w:rsid w:val="00596987"/>
    <w:rsid w:val="00596E08"/>
    <w:rsid w:val="00597557"/>
    <w:rsid w:val="005A26F4"/>
    <w:rsid w:val="005A5083"/>
    <w:rsid w:val="005A5431"/>
    <w:rsid w:val="005B1321"/>
    <w:rsid w:val="005B1571"/>
    <w:rsid w:val="005B3118"/>
    <w:rsid w:val="005B3AC7"/>
    <w:rsid w:val="005B6CD5"/>
    <w:rsid w:val="005B756E"/>
    <w:rsid w:val="005C322A"/>
    <w:rsid w:val="005D082B"/>
    <w:rsid w:val="005D4873"/>
    <w:rsid w:val="005D4C35"/>
    <w:rsid w:val="005E21A9"/>
    <w:rsid w:val="005E2B2E"/>
    <w:rsid w:val="005F0574"/>
    <w:rsid w:val="005F0D32"/>
    <w:rsid w:val="005F47FC"/>
    <w:rsid w:val="005F6C8F"/>
    <w:rsid w:val="006013CB"/>
    <w:rsid w:val="00601E89"/>
    <w:rsid w:val="00603BED"/>
    <w:rsid w:val="00604A11"/>
    <w:rsid w:val="00606A3F"/>
    <w:rsid w:val="006079DD"/>
    <w:rsid w:val="006105D6"/>
    <w:rsid w:val="00611BDC"/>
    <w:rsid w:val="00612232"/>
    <w:rsid w:val="00622CEE"/>
    <w:rsid w:val="00623BF0"/>
    <w:rsid w:val="00623FF7"/>
    <w:rsid w:val="00627413"/>
    <w:rsid w:val="00630E95"/>
    <w:rsid w:val="00633255"/>
    <w:rsid w:val="006429F3"/>
    <w:rsid w:val="00653058"/>
    <w:rsid w:val="00653DE2"/>
    <w:rsid w:val="00653F2A"/>
    <w:rsid w:val="00657C1E"/>
    <w:rsid w:val="00662999"/>
    <w:rsid w:val="0066389A"/>
    <w:rsid w:val="00665A7B"/>
    <w:rsid w:val="00671666"/>
    <w:rsid w:val="006719C9"/>
    <w:rsid w:val="006723CA"/>
    <w:rsid w:val="00675014"/>
    <w:rsid w:val="00681193"/>
    <w:rsid w:val="006812E8"/>
    <w:rsid w:val="006840BF"/>
    <w:rsid w:val="00686AE7"/>
    <w:rsid w:val="0068783D"/>
    <w:rsid w:val="006905A0"/>
    <w:rsid w:val="006A1578"/>
    <w:rsid w:val="006A35D7"/>
    <w:rsid w:val="006B2448"/>
    <w:rsid w:val="006B2D3F"/>
    <w:rsid w:val="006B6CA3"/>
    <w:rsid w:val="006C1089"/>
    <w:rsid w:val="006C58AC"/>
    <w:rsid w:val="006C5CB5"/>
    <w:rsid w:val="006C6D35"/>
    <w:rsid w:val="006D1DF2"/>
    <w:rsid w:val="006D4E3C"/>
    <w:rsid w:val="006D6959"/>
    <w:rsid w:val="006E051A"/>
    <w:rsid w:val="006E7771"/>
    <w:rsid w:val="006F1B11"/>
    <w:rsid w:val="007059B1"/>
    <w:rsid w:val="00710E73"/>
    <w:rsid w:val="0071143B"/>
    <w:rsid w:val="007145F2"/>
    <w:rsid w:val="00716971"/>
    <w:rsid w:val="00716B3F"/>
    <w:rsid w:val="00717A77"/>
    <w:rsid w:val="00722A14"/>
    <w:rsid w:val="00723C19"/>
    <w:rsid w:val="007248B4"/>
    <w:rsid w:val="007251D5"/>
    <w:rsid w:val="00726CFF"/>
    <w:rsid w:val="00727609"/>
    <w:rsid w:val="0072775E"/>
    <w:rsid w:val="00731B86"/>
    <w:rsid w:val="00733E85"/>
    <w:rsid w:val="007400C5"/>
    <w:rsid w:val="00741CB8"/>
    <w:rsid w:val="00746D18"/>
    <w:rsid w:val="00750B47"/>
    <w:rsid w:val="007518F4"/>
    <w:rsid w:val="00761269"/>
    <w:rsid w:val="00763A34"/>
    <w:rsid w:val="00773EEE"/>
    <w:rsid w:val="00781506"/>
    <w:rsid w:val="00783EFF"/>
    <w:rsid w:val="007922C7"/>
    <w:rsid w:val="007A24FE"/>
    <w:rsid w:val="007A6CFF"/>
    <w:rsid w:val="007B4B9C"/>
    <w:rsid w:val="007B63A9"/>
    <w:rsid w:val="007B7A4F"/>
    <w:rsid w:val="007C0418"/>
    <w:rsid w:val="007C203D"/>
    <w:rsid w:val="007C3796"/>
    <w:rsid w:val="007C3DED"/>
    <w:rsid w:val="007C4114"/>
    <w:rsid w:val="007C48E6"/>
    <w:rsid w:val="007C71A7"/>
    <w:rsid w:val="007D6E3E"/>
    <w:rsid w:val="007E1634"/>
    <w:rsid w:val="007E1A11"/>
    <w:rsid w:val="007E7C5D"/>
    <w:rsid w:val="007F3DF7"/>
    <w:rsid w:val="007F48EB"/>
    <w:rsid w:val="007F54A9"/>
    <w:rsid w:val="008008C3"/>
    <w:rsid w:val="00811010"/>
    <w:rsid w:val="00811B91"/>
    <w:rsid w:val="00812BBD"/>
    <w:rsid w:val="00812C24"/>
    <w:rsid w:val="0081594D"/>
    <w:rsid w:val="00821333"/>
    <w:rsid w:val="008213C1"/>
    <w:rsid w:val="00825A65"/>
    <w:rsid w:val="008268E3"/>
    <w:rsid w:val="00835636"/>
    <w:rsid w:val="00836FF0"/>
    <w:rsid w:val="00851F7D"/>
    <w:rsid w:val="00855400"/>
    <w:rsid w:val="00857E76"/>
    <w:rsid w:val="008610BC"/>
    <w:rsid w:val="008619E3"/>
    <w:rsid w:val="00862BCC"/>
    <w:rsid w:val="00865710"/>
    <w:rsid w:val="00880D8E"/>
    <w:rsid w:val="008905FE"/>
    <w:rsid w:val="00890E5D"/>
    <w:rsid w:val="00896DC3"/>
    <w:rsid w:val="008A0A6B"/>
    <w:rsid w:val="008A1FE5"/>
    <w:rsid w:val="008A3066"/>
    <w:rsid w:val="008A3E86"/>
    <w:rsid w:val="008A6FD9"/>
    <w:rsid w:val="008B164D"/>
    <w:rsid w:val="008B5417"/>
    <w:rsid w:val="008B6670"/>
    <w:rsid w:val="008C09D6"/>
    <w:rsid w:val="008C1B7B"/>
    <w:rsid w:val="008C70D0"/>
    <w:rsid w:val="008C7CBE"/>
    <w:rsid w:val="008D2021"/>
    <w:rsid w:val="008D2670"/>
    <w:rsid w:val="008D3391"/>
    <w:rsid w:val="008D3419"/>
    <w:rsid w:val="008D4661"/>
    <w:rsid w:val="008D5E6D"/>
    <w:rsid w:val="008E2BAB"/>
    <w:rsid w:val="008E42B5"/>
    <w:rsid w:val="008E4E62"/>
    <w:rsid w:val="008E7C82"/>
    <w:rsid w:val="008F57DB"/>
    <w:rsid w:val="0090394E"/>
    <w:rsid w:val="009055C2"/>
    <w:rsid w:val="00912A09"/>
    <w:rsid w:val="00914F4F"/>
    <w:rsid w:val="00916781"/>
    <w:rsid w:val="00916C52"/>
    <w:rsid w:val="00916E5A"/>
    <w:rsid w:val="0091792F"/>
    <w:rsid w:val="00922331"/>
    <w:rsid w:val="00925E67"/>
    <w:rsid w:val="00926418"/>
    <w:rsid w:val="00927051"/>
    <w:rsid w:val="0093284F"/>
    <w:rsid w:val="00936D4F"/>
    <w:rsid w:val="00937135"/>
    <w:rsid w:val="00937F8C"/>
    <w:rsid w:val="00943E85"/>
    <w:rsid w:val="009503CD"/>
    <w:rsid w:val="009525D4"/>
    <w:rsid w:val="00952F6C"/>
    <w:rsid w:val="00957CDB"/>
    <w:rsid w:val="00962164"/>
    <w:rsid w:val="00964DC5"/>
    <w:rsid w:val="00970098"/>
    <w:rsid w:val="0097172A"/>
    <w:rsid w:val="00973D3E"/>
    <w:rsid w:val="009756EC"/>
    <w:rsid w:val="009806B5"/>
    <w:rsid w:val="0098341F"/>
    <w:rsid w:val="009878A3"/>
    <w:rsid w:val="00991781"/>
    <w:rsid w:val="00992AA1"/>
    <w:rsid w:val="00992E34"/>
    <w:rsid w:val="00994053"/>
    <w:rsid w:val="009A1632"/>
    <w:rsid w:val="009A19F2"/>
    <w:rsid w:val="009A2F3C"/>
    <w:rsid w:val="009C5A09"/>
    <w:rsid w:val="009D1675"/>
    <w:rsid w:val="009D2EBF"/>
    <w:rsid w:val="009D5C58"/>
    <w:rsid w:val="009D6C08"/>
    <w:rsid w:val="009E0B21"/>
    <w:rsid w:val="009E4BD3"/>
    <w:rsid w:val="009E6C9E"/>
    <w:rsid w:val="009E6DE5"/>
    <w:rsid w:val="009E751C"/>
    <w:rsid w:val="009E7C0B"/>
    <w:rsid w:val="009F0854"/>
    <w:rsid w:val="009F2900"/>
    <w:rsid w:val="009F51B5"/>
    <w:rsid w:val="009F596D"/>
    <w:rsid w:val="009F7378"/>
    <w:rsid w:val="00A04AF5"/>
    <w:rsid w:val="00A053CB"/>
    <w:rsid w:val="00A10336"/>
    <w:rsid w:val="00A10CF0"/>
    <w:rsid w:val="00A152E5"/>
    <w:rsid w:val="00A161E7"/>
    <w:rsid w:val="00A22C34"/>
    <w:rsid w:val="00A25C1A"/>
    <w:rsid w:val="00A36476"/>
    <w:rsid w:val="00A40F62"/>
    <w:rsid w:val="00A4288D"/>
    <w:rsid w:val="00A44F7E"/>
    <w:rsid w:val="00A47AB9"/>
    <w:rsid w:val="00A503D5"/>
    <w:rsid w:val="00A5257B"/>
    <w:rsid w:val="00A52A4B"/>
    <w:rsid w:val="00A541F4"/>
    <w:rsid w:val="00A6385E"/>
    <w:rsid w:val="00A64BE1"/>
    <w:rsid w:val="00A65D37"/>
    <w:rsid w:val="00A66D1C"/>
    <w:rsid w:val="00A7173B"/>
    <w:rsid w:val="00A71C5E"/>
    <w:rsid w:val="00A7390F"/>
    <w:rsid w:val="00A761BE"/>
    <w:rsid w:val="00A8048A"/>
    <w:rsid w:val="00A82091"/>
    <w:rsid w:val="00A82F49"/>
    <w:rsid w:val="00A847F3"/>
    <w:rsid w:val="00AA1883"/>
    <w:rsid w:val="00AA697F"/>
    <w:rsid w:val="00AA6B7A"/>
    <w:rsid w:val="00AB09B5"/>
    <w:rsid w:val="00AB3D68"/>
    <w:rsid w:val="00AB4D1F"/>
    <w:rsid w:val="00AB68DE"/>
    <w:rsid w:val="00AC027B"/>
    <w:rsid w:val="00AC11B2"/>
    <w:rsid w:val="00AC3D8A"/>
    <w:rsid w:val="00AD0450"/>
    <w:rsid w:val="00AD4380"/>
    <w:rsid w:val="00AD5C48"/>
    <w:rsid w:val="00AE0C90"/>
    <w:rsid w:val="00AE22A0"/>
    <w:rsid w:val="00AE38DF"/>
    <w:rsid w:val="00AE4883"/>
    <w:rsid w:val="00AE57FA"/>
    <w:rsid w:val="00AF7DA1"/>
    <w:rsid w:val="00B033A7"/>
    <w:rsid w:val="00B04322"/>
    <w:rsid w:val="00B072F2"/>
    <w:rsid w:val="00B1300A"/>
    <w:rsid w:val="00B137DE"/>
    <w:rsid w:val="00B14B82"/>
    <w:rsid w:val="00B264BA"/>
    <w:rsid w:val="00B27ADD"/>
    <w:rsid w:val="00B3066C"/>
    <w:rsid w:val="00B4084A"/>
    <w:rsid w:val="00B44148"/>
    <w:rsid w:val="00B47146"/>
    <w:rsid w:val="00B55F8E"/>
    <w:rsid w:val="00B60413"/>
    <w:rsid w:val="00B6374B"/>
    <w:rsid w:val="00B65ACB"/>
    <w:rsid w:val="00B70E97"/>
    <w:rsid w:val="00B71501"/>
    <w:rsid w:val="00B72173"/>
    <w:rsid w:val="00B776C9"/>
    <w:rsid w:val="00B77FE8"/>
    <w:rsid w:val="00B800FB"/>
    <w:rsid w:val="00B829CE"/>
    <w:rsid w:val="00B82B8A"/>
    <w:rsid w:val="00B83257"/>
    <w:rsid w:val="00B85900"/>
    <w:rsid w:val="00B8593A"/>
    <w:rsid w:val="00B86B0D"/>
    <w:rsid w:val="00B92932"/>
    <w:rsid w:val="00B92E0F"/>
    <w:rsid w:val="00B93197"/>
    <w:rsid w:val="00B9657B"/>
    <w:rsid w:val="00BA6087"/>
    <w:rsid w:val="00BA7B6C"/>
    <w:rsid w:val="00BC3636"/>
    <w:rsid w:val="00BC3D4F"/>
    <w:rsid w:val="00BC695D"/>
    <w:rsid w:val="00BD25ED"/>
    <w:rsid w:val="00BD2B0A"/>
    <w:rsid w:val="00BD3E7B"/>
    <w:rsid w:val="00BD40AA"/>
    <w:rsid w:val="00BD6B78"/>
    <w:rsid w:val="00BE0860"/>
    <w:rsid w:val="00BE2545"/>
    <w:rsid w:val="00BE4C95"/>
    <w:rsid w:val="00BF7156"/>
    <w:rsid w:val="00BF7748"/>
    <w:rsid w:val="00C00832"/>
    <w:rsid w:val="00C00C23"/>
    <w:rsid w:val="00C018C1"/>
    <w:rsid w:val="00C019FD"/>
    <w:rsid w:val="00C0213A"/>
    <w:rsid w:val="00C13A8F"/>
    <w:rsid w:val="00C149AC"/>
    <w:rsid w:val="00C22756"/>
    <w:rsid w:val="00C22A7A"/>
    <w:rsid w:val="00C26879"/>
    <w:rsid w:val="00C2736D"/>
    <w:rsid w:val="00C3000D"/>
    <w:rsid w:val="00C34DF2"/>
    <w:rsid w:val="00C36BCC"/>
    <w:rsid w:val="00C42C14"/>
    <w:rsid w:val="00C44302"/>
    <w:rsid w:val="00C46158"/>
    <w:rsid w:val="00C466DC"/>
    <w:rsid w:val="00C5448A"/>
    <w:rsid w:val="00C54AED"/>
    <w:rsid w:val="00C54E17"/>
    <w:rsid w:val="00C55895"/>
    <w:rsid w:val="00C55FCD"/>
    <w:rsid w:val="00C57911"/>
    <w:rsid w:val="00C604EF"/>
    <w:rsid w:val="00C61296"/>
    <w:rsid w:val="00C64897"/>
    <w:rsid w:val="00C64AEB"/>
    <w:rsid w:val="00C65A29"/>
    <w:rsid w:val="00C675D6"/>
    <w:rsid w:val="00C67D90"/>
    <w:rsid w:val="00C67EA1"/>
    <w:rsid w:val="00C74CEE"/>
    <w:rsid w:val="00C809D7"/>
    <w:rsid w:val="00C80B8D"/>
    <w:rsid w:val="00C8119F"/>
    <w:rsid w:val="00C8377A"/>
    <w:rsid w:val="00C8518E"/>
    <w:rsid w:val="00C878EE"/>
    <w:rsid w:val="00C9198D"/>
    <w:rsid w:val="00C92A7E"/>
    <w:rsid w:val="00C9338F"/>
    <w:rsid w:val="00C96CA4"/>
    <w:rsid w:val="00C96CB7"/>
    <w:rsid w:val="00C977BA"/>
    <w:rsid w:val="00C97E22"/>
    <w:rsid w:val="00CA227A"/>
    <w:rsid w:val="00CA5233"/>
    <w:rsid w:val="00CB6F71"/>
    <w:rsid w:val="00CD2F09"/>
    <w:rsid w:val="00CD67C5"/>
    <w:rsid w:val="00CE364C"/>
    <w:rsid w:val="00CE60F0"/>
    <w:rsid w:val="00CE7867"/>
    <w:rsid w:val="00CF00C8"/>
    <w:rsid w:val="00CF3A06"/>
    <w:rsid w:val="00D01798"/>
    <w:rsid w:val="00D023CA"/>
    <w:rsid w:val="00D06F8C"/>
    <w:rsid w:val="00D07C6F"/>
    <w:rsid w:val="00D1343C"/>
    <w:rsid w:val="00D166A3"/>
    <w:rsid w:val="00D20E68"/>
    <w:rsid w:val="00D21804"/>
    <w:rsid w:val="00D245FE"/>
    <w:rsid w:val="00D2465E"/>
    <w:rsid w:val="00D2587A"/>
    <w:rsid w:val="00D27B1C"/>
    <w:rsid w:val="00D27F9B"/>
    <w:rsid w:val="00D33347"/>
    <w:rsid w:val="00D4009A"/>
    <w:rsid w:val="00D402BA"/>
    <w:rsid w:val="00D41AD1"/>
    <w:rsid w:val="00D47282"/>
    <w:rsid w:val="00D612D3"/>
    <w:rsid w:val="00D64221"/>
    <w:rsid w:val="00D704FF"/>
    <w:rsid w:val="00D75821"/>
    <w:rsid w:val="00D75CD9"/>
    <w:rsid w:val="00D80935"/>
    <w:rsid w:val="00D818FC"/>
    <w:rsid w:val="00D83051"/>
    <w:rsid w:val="00D83DA0"/>
    <w:rsid w:val="00D85A4A"/>
    <w:rsid w:val="00D9053B"/>
    <w:rsid w:val="00D906DF"/>
    <w:rsid w:val="00D91CDE"/>
    <w:rsid w:val="00D95572"/>
    <w:rsid w:val="00DA430B"/>
    <w:rsid w:val="00DA46EB"/>
    <w:rsid w:val="00DA4C2B"/>
    <w:rsid w:val="00DA5141"/>
    <w:rsid w:val="00DB022B"/>
    <w:rsid w:val="00DB0250"/>
    <w:rsid w:val="00DB5069"/>
    <w:rsid w:val="00DB7B42"/>
    <w:rsid w:val="00DD15F0"/>
    <w:rsid w:val="00DD4005"/>
    <w:rsid w:val="00DD41D9"/>
    <w:rsid w:val="00DD6439"/>
    <w:rsid w:val="00DE096C"/>
    <w:rsid w:val="00DE1220"/>
    <w:rsid w:val="00DE6751"/>
    <w:rsid w:val="00DF669C"/>
    <w:rsid w:val="00DF7EBC"/>
    <w:rsid w:val="00DF7FB8"/>
    <w:rsid w:val="00E000B0"/>
    <w:rsid w:val="00E00992"/>
    <w:rsid w:val="00E02470"/>
    <w:rsid w:val="00E170DC"/>
    <w:rsid w:val="00E24D03"/>
    <w:rsid w:val="00E30AF2"/>
    <w:rsid w:val="00E30C39"/>
    <w:rsid w:val="00E33C8C"/>
    <w:rsid w:val="00E35734"/>
    <w:rsid w:val="00E51AE3"/>
    <w:rsid w:val="00E529E0"/>
    <w:rsid w:val="00E534FD"/>
    <w:rsid w:val="00E53DC7"/>
    <w:rsid w:val="00E602F6"/>
    <w:rsid w:val="00E6066B"/>
    <w:rsid w:val="00E63649"/>
    <w:rsid w:val="00E64775"/>
    <w:rsid w:val="00E6500D"/>
    <w:rsid w:val="00E6682B"/>
    <w:rsid w:val="00E77655"/>
    <w:rsid w:val="00E8138A"/>
    <w:rsid w:val="00E87251"/>
    <w:rsid w:val="00E91647"/>
    <w:rsid w:val="00E917FC"/>
    <w:rsid w:val="00E93489"/>
    <w:rsid w:val="00E94938"/>
    <w:rsid w:val="00E94F66"/>
    <w:rsid w:val="00E97B37"/>
    <w:rsid w:val="00EA0157"/>
    <w:rsid w:val="00EA2920"/>
    <w:rsid w:val="00EA344C"/>
    <w:rsid w:val="00EA548D"/>
    <w:rsid w:val="00EA6271"/>
    <w:rsid w:val="00EA6857"/>
    <w:rsid w:val="00EB3DC1"/>
    <w:rsid w:val="00EC140F"/>
    <w:rsid w:val="00EC593E"/>
    <w:rsid w:val="00ED0423"/>
    <w:rsid w:val="00ED4BA4"/>
    <w:rsid w:val="00EE00D4"/>
    <w:rsid w:val="00EE0B59"/>
    <w:rsid w:val="00EE23E3"/>
    <w:rsid w:val="00EE569D"/>
    <w:rsid w:val="00EF0CAC"/>
    <w:rsid w:val="00EF5A24"/>
    <w:rsid w:val="00EF6BD0"/>
    <w:rsid w:val="00F12C27"/>
    <w:rsid w:val="00F12F40"/>
    <w:rsid w:val="00F13DE2"/>
    <w:rsid w:val="00F21D8B"/>
    <w:rsid w:val="00F23835"/>
    <w:rsid w:val="00F23EE1"/>
    <w:rsid w:val="00F26DE0"/>
    <w:rsid w:val="00F32477"/>
    <w:rsid w:val="00F34429"/>
    <w:rsid w:val="00F4035B"/>
    <w:rsid w:val="00F415C9"/>
    <w:rsid w:val="00F45981"/>
    <w:rsid w:val="00F45F6C"/>
    <w:rsid w:val="00F46131"/>
    <w:rsid w:val="00F51F79"/>
    <w:rsid w:val="00F54951"/>
    <w:rsid w:val="00F64FCF"/>
    <w:rsid w:val="00F66AAE"/>
    <w:rsid w:val="00F729D3"/>
    <w:rsid w:val="00F7593A"/>
    <w:rsid w:val="00F77E78"/>
    <w:rsid w:val="00F80976"/>
    <w:rsid w:val="00F81FEA"/>
    <w:rsid w:val="00F83199"/>
    <w:rsid w:val="00F91CFE"/>
    <w:rsid w:val="00F923F5"/>
    <w:rsid w:val="00F95CFA"/>
    <w:rsid w:val="00F97862"/>
    <w:rsid w:val="00FA2B42"/>
    <w:rsid w:val="00FA52FC"/>
    <w:rsid w:val="00FB6967"/>
    <w:rsid w:val="00FC12A6"/>
    <w:rsid w:val="00FC1BE4"/>
    <w:rsid w:val="00FC1D1B"/>
    <w:rsid w:val="00FC3CF8"/>
    <w:rsid w:val="00FC4E02"/>
    <w:rsid w:val="00FD096A"/>
    <w:rsid w:val="00FD35A4"/>
    <w:rsid w:val="00FD4419"/>
    <w:rsid w:val="00FD4D55"/>
    <w:rsid w:val="00FD65C1"/>
    <w:rsid w:val="00FE4512"/>
    <w:rsid w:val="00FE705A"/>
    <w:rsid w:val="00FE79D8"/>
    <w:rsid w:val="00FE7F3C"/>
    <w:rsid w:val="00FF084A"/>
    <w:rsid w:val="00FF347E"/>
    <w:rsid w:val="00FF3A7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locked="1" w:qFormat="1"/>
    <w:lsdException w:name="Title" w:locked="1" w:qFormat="1"/>
    <w:lsdException w:name="Subtitle" w:locked="1" w:qFormat="1"/>
    <w:lsdException w:name="Strong" w:locked="1" w:qFormat="1"/>
    <w:lsdException w:name="Emphasis" w:qFormat="1"/>
    <w:lsdException w:name="Placeholder Text" w:semiHidden="1" w:uiPriority="99"/>
    <w:lsdException w:name="No Spacing" w:locked="1" w:uiPriority="1" w:qFormat="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lsdException w:name="List Paragraph" w:uiPriority="34" w:qFormat="1"/>
    <w:lsdException w:name="Quote" w:locked="1" w:uiPriority="29" w:qFormat="1"/>
    <w:lsdException w:name="Intense Quote" w:locked="1" w:uiPriority="30" w:qFormat="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locked="1" w:uiPriority="19" w:qFormat="1"/>
    <w:lsdException w:name="Intense Emphasis" w:locked="1" w:uiPriority="21" w:qFormat="1"/>
    <w:lsdException w:name="Subtle Reference" w:locked="1" w:uiPriority="31" w:qFormat="1"/>
    <w:lsdException w:name="Intense Reference" w:locked="1" w:uiPriority="32" w:qFormat="1"/>
    <w:lsdException w:name="Book Title" w:locked="1" w:uiPriority="33" w:qFormat="1"/>
    <w:lsdException w:name="Bibliography" w:locked="1" w:semiHidden="1" w:uiPriority="37" w:unhideWhenUsed="1"/>
    <w:lsdException w:name="TOC Heading" w:locked="1" w:semiHidden="1" w:uiPriority="39" w:unhideWhenUsed="1" w:qFormat="1"/>
  </w:latentStyles>
  <w:style w:type="paragraph" w:default="1" w:styleId="Normale">
    <w:name w:val="Normal"/>
    <w:qFormat/>
    <w:rsid w:val="008B6670"/>
    <w:pPr>
      <w:spacing w:line="340" w:lineRule="exact"/>
    </w:pPr>
    <w:rPr>
      <w:rFonts w:ascii="CorpoA" w:hAnsi="CorpoA"/>
      <w:color w:val="FF0000"/>
      <w:sz w:val="22"/>
    </w:rPr>
  </w:style>
  <w:style w:type="paragraph" w:styleId="Titolo1">
    <w:name w:val="heading 1"/>
    <w:aliases w:val="ATZ Überschrift 1"/>
    <w:basedOn w:val="Normale"/>
    <w:next w:val="Titolo2"/>
    <w:qFormat/>
    <w:locked/>
    <w:rsid w:val="00B82B8A"/>
    <w:pPr>
      <w:keepNext/>
      <w:spacing w:before="240" w:after="60" w:line="440" w:lineRule="exact"/>
      <w:outlineLvl w:val="0"/>
    </w:pPr>
    <w:rPr>
      <w:rFonts w:ascii="CorpoS" w:hAnsi="CorpoS"/>
      <w:b/>
      <w:kern w:val="28"/>
      <w:sz w:val="36"/>
    </w:rPr>
  </w:style>
  <w:style w:type="paragraph" w:styleId="Titolo2">
    <w:name w:val="heading 2"/>
    <w:basedOn w:val="Normale"/>
    <w:next w:val="Normale"/>
    <w:qFormat/>
    <w:locked/>
    <w:pPr>
      <w:keepNext/>
      <w:spacing w:before="240" w:after="60"/>
      <w:outlineLvl w:val="1"/>
    </w:pPr>
    <w:rPr>
      <w:rFonts w:ascii="CorpoS" w:hAnsi="CorpoS"/>
    </w:rPr>
  </w:style>
  <w:style w:type="paragraph" w:styleId="Titolo3">
    <w:name w:val="heading 3"/>
    <w:basedOn w:val="Normale"/>
    <w:next w:val="Normale"/>
    <w:qFormat/>
    <w:locked/>
    <w:rsid w:val="009503CD"/>
    <w:pPr>
      <w:keepNext/>
      <w:spacing w:before="240" w:after="60"/>
      <w:outlineLvl w:val="2"/>
    </w:pPr>
    <w:rPr>
      <w:rFonts w:ascii="Arial" w:hAnsi="Arial" w:cs="Arial"/>
      <w:b/>
      <w:bCs/>
      <w:szCs w:val="26"/>
    </w:rPr>
  </w:style>
  <w:style w:type="paragraph" w:styleId="Titolo4">
    <w:name w:val="heading 4"/>
    <w:basedOn w:val="Normale"/>
    <w:next w:val="Normale"/>
    <w:link w:val="Titolo4Carattere"/>
    <w:qFormat/>
    <w:locked/>
    <w:rsid w:val="009503CD"/>
    <w:pPr>
      <w:keepNext/>
      <w:spacing w:before="240" w:after="60"/>
      <w:outlineLvl w:val="3"/>
    </w:pPr>
    <w:rPr>
      <w:rFonts w:ascii="Times New Roman" w:hAnsi="Times New Roman"/>
      <w:b/>
      <w:bCs/>
      <w:sz w:val="28"/>
      <w:szCs w:val="28"/>
    </w:rPr>
  </w:style>
  <w:style w:type="paragraph" w:styleId="Titolo5">
    <w:name w:val="heading 5"/>
    <w:basedOn w:val="Normale"/>
    <w:next w:val="Normale"/>
    <w:qFormat/>
    <w:locked/>
    <w:rsid w:val="009503CD"/>
    <w:pPr>
      <w:spacing w:before="240" w:after="60"/>
      <w:outlineLvl w:val="4"/>
    </w:pPr>
    <w:rPr>
      <w:b/>
      <w:bCs/>
      <w:i/>
      <w:iCs/>
      <w:szCs w:val="26"/>
    </w:rPr>
  </w:style>
  <w:style w:type="paragraph" w:styleId="Titolo6">
    <w:name w:val="heading 6"/>
    <w:basedOn w:val="Normale"/>
    <w:next w:val="Normale"/>
    <w:qFormat/>
    <w:locked/>
    <w:rsid w:val="009503CD"/>
    <w:pPr>
      <w:spacing w:before="240" w:after="60"/>
      <w:outlineLvl w:val="5"/>
    </w:pPr>
    <w:rPr>
      <w:rFonts w:ascii="Times New Roman" w:hAnsi="Times New Roman"/>
      <w:b/>
      <w:bCs/>
      <w:szCs w:val="22"/>
    </w:rPr>
  </w:style>
  <w:style w:type="paragraph" w:styleId="Titolo7">
    <w:name w:val="heading 7"/>
    <w:basedOn w:val="Normale"/>
    <w:next w:val="Normale"/>
    <w:link w:val="Titolo7Carattere"/>
    <w:qFormat/>
    <w:locked/>
    <w:rsid w:val="009503CD"/>
    <w:pPr>
      <w:spacing w:before="240" w:after="60"/>
      <w:outlineLvl w:val="6"/>
    </w:pPr>
    <w:rPr>
      <w:rFonts w:ascii="Times New Roman" w:hAnsi="Times New Roman"/>
      <w:sz w:val="24"/>
      <w:szCs w:val="24"/>
    </w:rPr>
  </w:style>
  <w:style w:type="paragraph" w:styleId="Titolo8">
    <w:name w:val="heading 8"/>
    <w:basedOn w:val="Normale"/>
    <w:next w:val="Normale"/>
    <w:qFormat/>
    <w:locked/>
    <w:rsid w:val="009503CD"/>
    <w:pPr>
      <w:spacing w:before="240" w:after="60"/>
      <w:outlineLvl w:val="7"/>
    </w:pPr>
    <w:rPr>
      <w:rFonts w:ascii="Times New Roman" w:hAnsi="Times New Roman"/>
      <w:i/>
      <w:iCs/>
      <w:sz w:val="24"/>
      <w:szCs w:val="24"/>
    </w:rPr>
  </w:style>
  <w:style w:type="paragraph" w:styleId="Titolo9">
    <w:name w:val="heading 9"/>
    <w:basedOn w:val="Normale"/>
    <w:next w:val="Normale"/>
    <w:qFormat/>
    <w:locked/>
    <w:rsid w:val="009503CD"/>
    <w:pPr>
      <w:spacing w:before="240" w:after="60"/>
      <w:outlineLvl w:val="8"/>
    </w:pPr>
    <w:rPr>
      <w:rFonts w:ascii="Arial" w:hAnsi="Arial" w:cs="Arial"/>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41Continoustext13ptbold">
    <w:name w:val="4.1 Continous text 13pt bold"/>
    <w:link w:val="41Continoustext13ptboldZchn"/>
    <w:qFormat/>
    <w:rsid w:val="00CF00C8"/>
    <w:pPr>
      <w:suppressAutoHyphens/>
      <w:spacing w:after="380" w:line="380" w:lineRule="atLeast"/>
    </w:pPr>
    <w:rPr>
      <w:rFonts w:ascii="CorpoA" w:hAnsi="CorpoA"/>
      <w:b/>
      <w:sz w:val="26"/>
    </w:rPr>
  </w:style>
  <w:style w:type="numbering" w:styleId="111111">
    <w:name w:val="Outline List 2"/>
    <w:basedOn w:val="Nessunelenco"/>
    <w:semiHidden/>
    <w:locked/>
    <w:rsid w:val="009503CD"/>
    <w:pPr>
      <w:numPr>
        <w:numId w:val="15"/>
      </w:numPr>
    </w:pPr>
  </w:style>
  <w:style w:type="paragraph" w:customStyle="1" w:styleId="BalloonText1">
    <w:name w:val="Balloon Text1"/>
    <w:basedOn w:val="Normale"/>
    <w:semiHidden/>
    <w:locked/>
    <w:rPr>
      <w:rFonts w:ascii="Tahoma" w:hAnsi="Tahoma" w:cs="Courier New"/>
      <w:sz w:val="16"/>
      <w:szCs w:val="16"/>
    </w:rPr>
  </w:style>
  <w:style w:type="paragraph" w:styleId="Intestazione">
    <w:name w:val="header"/>
    <w:basedOn w:val="Normale"/>
    <w:semiHidden/>
    <w:locked/>
    <w:rsid w:val="00A40F62"/>
    <w:pPr>
      <w:tabs>
        <w:tab w:val="center" w:pos="4536"/>
        <w:tab w:val="right" w:pos="9072"/>
      </w:tabs>
    </w:pPr>
  </w:style>
  <w:style w:type="paragraph" w:customStyle="1" w:styleId="Subhead">
    <w:name w:val="Subhead"/>
    <w:locked/>
    <w:rsid w:val="00CF00C8"/>
    <w:pPr>
      <w:numPr>
        <w:numId w:val="4"/>
      </w:numPr>
      <w:spacing w:after="380" w:line="380" w:lineRule="exact"/>
      <w:ind w:right="-193"/>
      <w:contextualSpacing/>
    </w:pPr>
    <w:rPr>
      <w:rFonts w:ascii="CorpoA" w:hAnsi="CorpoA"/>
      <w:b/>
      <w:sz w:val="26"/>
    </w:rPr>
  </w:style>
  <w:style w:type="paragraph" w:customStyle="1" w:styleId="90Footer9pt">
    <w:name w:val="9.0 Footer 9pt"/>
    <w:link w:val="90Footer9ptZchn"/>
    <w:rsid w:val="00B82B8A"/>
    <w:pPr>
      <w:spacing w:after="260" w:line="260" w:lineRule="exact"/>
    </w:pPr>
    <w:rPr>
      <w:rFonts w:ascii="CorpoS" w:hAnsi="CorpoS"/>
      <w:sz w:val="18"/>
    </w:rPr>
  </w:style>
  <w:style w:type="paragraph" w:styleId="Pidipagina">
    <w:name w:val="footer"/>
    <w:basedOn w:val="Normale"/>
    <w:semiHidden/>
    <w:locked/>
    <w:rsid w:val="00A40F62"/>
    <w:pPr>
      <w:tabs>
        <w:tab w:val="center" w:pos="4536"/>
        <w:tab w:val="right" w:pos="9072"/>
      </w:tabs>
    </w:pPr>
  </w:style>
  <w:style w:type="numbering" w:styleId="1ai">
    <w:name w:val="Outline List 1"/>
    <w:basedOn w:val="Nessunelenco"/>
    <w:semiHidden/>
    <w:locked/>
    <w:rsid w:val="009503CD"/>
    <w:pPr>
      <w:numPr>
        <w:numId w:val="16"/>
      </w:numPr>
    </w:pPr>
  </w:style>
  <w:style w:type="character" w:styleId="Collegamentoipertestuale">
    <w:name w:val="Hyperlink"/>
    <w:semiHidden/>
    <w:locked/>
    <w:rsid w:val="00A4288D"/>
    <w:rPr>
      <w:color w:val="0000FF"/>
      <w:u w:val="single"/>
    </w:rPr>
  </w:style>
  <w:style w:type="paragraph" w:styleId="Formuladiapertura">
    <w:name w:val="Salutation"/>
    <w:basedOn w:val="Normale"/>
    <w:next w:val="Normale"/>
    <w:semiHidden/>
    <w:locked/>
    <w:rsid w:val="009503CD"/>
  </w:style>
  <w:style w:type="paragraph" w:customStyle="1" w:styleId="Table">
    <w:name w:val="Table"/>
    <w:basedOn w:val="Normale"/>
    <w:next w:val="51Boilerplatebold"/>
    <w:locked/>
    <w:rsid w:val="00DF669C"/>
    <w:pPr>
      <w:widowControl w:val="0"/>
    </w:pPr>
    <w:rPr>
      <w:rFonts w:ascii="CorpoS" w:hAnsi="CorpoS"/>
    </w:rPr>
  </w:style>
  <w:style w:type="paragraph" w:customStyle="1" w:styleId="51Boilerplatebold">
    <w:name w:val="5.1 Boilerplate bold"/>
    <w:rsid w:val="00CF00C8"/>
    <w:pPr>
      <w:spacing w:line="220" w:lineRule="exact"/>
    </w:pPr>
    <w:rPr>
      <w:rFonts w:ascii="CorpoA" w:hAnsi="CorpoA"/>
      <w:b/>
      <w:sz w:val="18"/>
    </w:rPr>
  </w:style>
  <w:style w:type="paragraph" w:customStyle="1" w:styleId="MLStat">
    <w:name w:val="MLStat"/>
    <w:semiHidden/>
    <w:locked/>
    <w:rsid w:val="002C7959"/>
    <w:pPr>
      <w:spacing w:after="380" w:line="380" w:lineRule="exact"/>
      <w:ind w:left="2002" w:right="2002" w:firstLine="2002"/>
    </w:pPr>
    <w:rPr>
      <w:rFonts w:ascii="CorpoS" w:hAnsi="CorpoS"/>
      <w:sz w:val="26"/>
      <w:lang w:val="en-GB" w:eastAsia="en-US"/>
    </w:rPr>
  </w:style>
  <w:style w:type="paragraph" w:customStyle="1" w:styleId="20Headline">
    <w:name w:val="2.0 Headline"/>
    <w:rsid w:val="006A1578"/>
    <w:pPr>
      <w:keepNext/>
      <w:widowControl w:val="0"/>
      <w:spacing w:after="480" w:line="480" w:lineRule="atLeast"/>
    </w:pPr>
    <w:rPr>
      <w:rFonts w:ascii="CorpoA" w:hAnsi="CorpoA"/>
      <w:b/>
      <w:sz w:val="32"/>
    </w:rPr>
  </w:style>
  <w:style w:type="paragraph" w:customStyle="1" w:styleId="00Information">
    <w:name w:val="0.0 Information"/>
    <w:rsid w:val="00366D76"/>
    <w:pPr>
      <w:framePr w:w="2722" w:h="397" w:hRule="exact" w:wrap="around" w:vAnchor="page" w:hAnchor="page" w:x="8988" w:y="3885" w:anchorLock="1"/>
      <w:spacing w:line="380" w:lineRule="exact"/>
    </w:pPr>
    <w:rPr>
      <w:rFonts w:ascii="CorpoA" w:hAnsi="CorpoA"/>
      <w:b/>
      <w:sz w:val="22"/>
      <w:szCs w:val="26"/>
    </w:rPr>
  </w:style>
  <w:style w:type="numbering" w:styleId="ArticoloSezione">
    <w:name w:val="Outline List 3"/>
    <w:basedOn w:val="Nessunelenco"/>
    <w:semiHidden/>
    <w:locked/>
    <w:rsid w:val="009503CD"/>
    <w:pPr>
      <w:numPr>
        <w:numId w:val="17"/>
      </w:numPr>
    </w:pPr>
  </w:style>
  <w:style w:type="paragraph" w:customStyle="1" w:styleId="40Continuoustext13pt">
    <w:name w:val="4.0 Continuous text 13pt"/>
    <w:link w:val="40Continuoustext13ptZchn"/>
    <w:qFormat/>
    <w:rsid w:val="00CF00C8"/>
    <w:pPr>
      <w:suppressAutoHyphens/>
      <w:spacing w:after="380" w:line="380" w:lineRule="exact"/>
    </w:pPr>
    <w:rPr>
      <w:rFonts w:ascii="CorpoA" w:hAnsi="CorpoA"/>
      <w:sz w:val="26"/>
    </w:rPr>
  </w:style>
  <w:style w:type="paragraph" w:styleId="Puntoelenco">
    <w:name w:val="List Bullet"/>
    <w:basedOn w:val="Normale"/>
    <w:semiHidden/>
    <w:locked/>
    <w:rsid w:val="009503CD"/>
    <w:pPr>
      <w:numPr>
        <w:numId w:val="5"/>
      </w:numPr>
    </w:pPr>
  </w:style>
  <w:style w:type="table" w:styleId="Grigliatabella">
    <w:name w:val="Table Grid"/>
    <w:basedOn w:val="Tabellanormale"/>
    <w:locked/>
    <w:rsid w:val="00114920"/>
    <w:pPr>
      <w:spacing w:after="340"/>
    </w:pPr>
    <w:rPr>
      <w:rFonts w:ascii="CorpoS" w:hAnsi="CorpoS"/>
      <w:sz w:val="26"/>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Numeropagina">
    <w:name w:val="page number"/>
    <w:basedOn w:val="Carpredefinitoparagrafo"/>
    <w:semiHidden/>
    <w:locked/>
    <w:rsid w:val="00F81FEA"/>
  </w:style>
  <w:style w:type="paragraph" w:styleId="Puntoelenco2">
    <w:name w:val="List Bullet 2"/>
    <w:basedOn w:val="Normale"/>
    <w:semiHidden/>
    <w:locked/>
    <w:rsid w:val="009503CD"/>
    <w:pPr>
      <w:numPr>
        <w:numId w:val="6"/>
      </w:numPr>
    </w:pPr>
  </w:style>
  <w:style w:type="paragraph" w:styleId="Puntoelenco3">
    <w:name w:val="List Bullet 3"/>
    <w:basedOn w:val="Normale"/>
    <w:semiHidden/>
    <w:locked/>
    <w:rsid w:val="009503CD"/>
    <w:pPr>
      <w:numPr>
        <w:numId w:val="7"/>
      </w:numPr>
    </w:pPr>
  </w:style>
  <w:style w:type="paragraph" w:styleId="Puntoelenco4">
    <w:name w:val="List Bullet 4"/>
    <w:basedOn w:val="Normale"/>
    <w:semiHidden/>
    <w:locked/>
    <w:rsid w:val="009503CD"/>
    <w:pPr>
      <w:numPr>
        <w:numId w:val="8"/>
      </w:numPr>
    </w:pPr>
  </w:style>
  <w:style w:type="paragraph" w:styleId="Puntoelenco5">
    <w:name w:val="List Bullet 5"/>
    <w:basedOn w:val="Normale"/>
    <w:semiHidden/>
    <w:locked/>
    <w:rsid w:val="009503CD"/>
    <w:pPr>
      <w:numPr>
        <w:numId w:val="9"/>
      </w:numPr>
    </w:pPr>
  </w:style>
  <w:style w:type="character" w:styleId="Collegamentovisitato">
    <w:name w:val="FollowedHyperlink"/>
    <w:semiHidden/>
    <w:locked/>
    <w:rsid w:val="009503CD"/>
    <w:rPr>
      <w:color w:val="800080"/>
      <w:u w:val="single"/>
    </w:rPr>
  </w:style>
  <w:style w:type="paragraph" w:styleId="Testodelblocco">
    <w:name w:val="Block Text"/>
    <w:basedOn w:val="Normale"/>
    <w:semiHidden/>
    <w:locked/>
    <w:rsid w:val="009503CD"/>
    <w:pPr>
      <w:spacing w:after="120"/>
      <w:ind w:left="1440" w:right="1440"/>
    </w:pPr>
  </w:style>
  <w:style w:type="paragraph" w:styleId="Data">
    <w:name w:val="Date"/>
    <w:basedOn w:val="Normale"/>
    <w:next w:val="Normale"/>
    <w:semiHidden/>
    <w:locked/>
    <w:rsid w:val="009503CD"/>
  </w:style>
  <w:style w:type="paragraph" w:styleId="Firmadipostaelettronica">
    <w:name w:val="E-mail Signature"/>
    <w:basedOn w:val="Normale"/>
    <w:semiHidden/>
    <w:locked/>
    <w:rsid w:val="009503CD"/>
  </w:style>
  <w:style w:type="paragraph" w:styleId="Intestazionenota">
    <w:name w:val="Note Heading"/>
    <w:basedOn w:val="Normale"/>
    <w:next w:val="Normale"/>
    <w:semiHidden/>
    <w:locked/>
    <w:rsid w:val="009503CD"/>
  </w:style>
  <w:style w:type="paragraph" w:styleId="Formuladichiusura">
    <w:name w:val="Closing"/>
    <w:basedOn w:val="Normale"/>
    <w:semiHidden/>
    <w:locked/>
    <w:rsid w:val="009503CD"/>
    <w:pPr>
      <w:ind w:left="4252"/>
    </w:pPr>
  </w:style>
  <w:style w:type="paragraph" w:styleId="IndirizzoHTML">
    <w:name w:val="HTML Address"/>
    <w:basedOn w:val="Normale"/>
    <w:semiHidden/>
    <w:locked/>
    <w:rsid w:val="009503CD"/>
    <w:rPr>
      <w:i/>
      <w:iCs/>
    </w:rPr>
  </w:style>
  <w:style w:type="character" w:styleId="AcronimoHTML">
    <w:name w:val="HTML Acronym"/>
    <w:basedOn w:val="Carpredefinitoparagrafo"/>
    <w:semiHidden/>
    <w:locked/>
    <w:rsid w:val="009503CD"/>
  </w:style>
  <w:style w:type="character" w:styleId="EsempioHTML">
    <w:name w:val="HTML Sample"/>
    <w:semiHidden/>
    <w:locked/>
    <w:rsid w:val="009503CD"/>
    <w:rPr>
      <w:rFonts w:ascii="Courier New" w:hAnsi="Courier New" w:cs="Courier New"/>
    </w:rPr>
  </w:style>
  <w:style w:type="character" w:styleId="CodiceHTML">
    <w:name w:val="HTML Code"/>
    <w:semiHidden/>
    <w:locked/>
    <w:rsid w:val="009503CD"/>
    <w:rPr>
      <w:rFonts w:ascii="Courier New" w:hAnsi="Courier New" w:cs="Courier New"/>
      <w:sz w:val="20"/>
      <w:szCs w:val="20"/>
    </w:rPr>
  </w:style>
  <w:style w:type="character" w:styleId="DefinizioneHTML">
    <w:name w:val="HTML Definition"/>
    <w:semiHidden/>
    <w:locked/>
    <w:rsid w:val="009503CD"/>
    <w:rPr>
      <w:i/>
      <w:iCs/>
    </w:rPr>
  </w:style>
  <w:style w:type="character" w:styleId="MacchinadascrivereHTML">
    <w:name w:val="HTML Typewriter"/>
    <w:semiHidden/>
    <w:locked/>
    <w:rsid w:val="009503CD"/>
    <w:rPr>
      <w:rFonts w:ascii="Courier New" w:hAnsi="Courier New" w:cs="Courier New"/>
      <w:sz w:val="20"/>
      <w:szCs w:val="20"/>
    </w:rPr>
  </w:style>
  <w:style w:type="character" w:styleId="TastieraHTML">
    <w:name w:val="HTML Keyboard"/>
    <w:semiHidden/>
    <w:locked/>
    <w:rsid w:val="009503CD"/>
    <w:rPr>
      <w:rFonts w:ascii="Courier New" w:hAnsi="Courier New" w:cs="Courier New"/>
      <w:sz w:val="20"/>
      <w:szCs w:val="20"/>
    </w:rPr>
  </w:style>
  <w:style w:type="character" w:styleId="VariabileHTML">
    <w:name w:val="HTML Variable"/>
    <w:semiHidden/>
    <w:locked/>
    <w:rsid w:val="009503CD"/>
    <w:rPr>
      <w:i/>
      <w:iCs/>
    </w:rPr>
  </w:style>
  <w:style w:type="paragraph" w:styleId="PreformattatoHTML">
    <w:name w:val="HTML Preformatted"/>
    <w:basedOn w:val="Normale"/>
    <w:semiHidden/>
    <w:locked/>
    <w:rsid w:val="009503CD"/>
    <w:rPr>
      <w:rFonts w:ascii="Courier New" w:hAnsi="Courier New" w:cs="Courier New"/>
      <w:sz w:val="20"/>
    </w:rPr>
  </w:style>
  <w:style w:type="character" w:styleId="CitazioneHTML">
    <w:name w:val="HTML Cite"/>
    <w:semiHidden/>
    <w:locked/>
    <w:rsid w:val="009503CD"/>
    <w:rPr>
      <w:i/>
      <w:iCs/>
    </w:rPr>
  </w:style>
  <w:style w:type="paragraph" w:styleId="Elenco">
    <w:name w:val="List"/>
    <w:basedOn w:val="Normale"/>
    <w:semiHidden/>
    <w:locked/>
    <w:rsid w:val="009503CD"/>
    <w:pPr>
      <w:ind w:left="283" w:hanging="283"/>
    </w:pPr>
  </w:style>
  <w:style w:type="paragraph" w:styleId="Elenco2">
    <w:name w:val="List 2"/>
    <w:basedOn w:val="Normale"/>
    <w:semiHidden/>
    <w:locked/>
    <w:rsid w:val="009503CD"/>
    <w:pPr>
      <w:ind w:left="566" w:hanging="283"/>
    </w:pPr>
  </w:style>
  <w:style w:type="paragraph" w:styleId="Elenco3">
    <w:name w:val="List 3"/>
    <w:basedOn w:val="Normale"/>
    <w:semiHidden/>
    <w:locked/>
    <w:rsid w:val="009503CD"/>
    <w:pPr>
      <w:ind w:left="849" w:hanging="283"/>
    </w:pPr>
  </w:style>
  <w:style w:type="paragraph" w:styleId="Elenco4">
    <w:name w:val="List 4"/>
    <w:basedOn w:val="Normale"/>
    <w:semiHidden/>
    <w:locked/>
    <w:rsid w:val="009503CD"/>
    <w:pPr>
      <w:ind w:left="1132" w:hanging="283"/>
    </w:pPr>
  </w:style>
  <w:style w:type="paragraph" w:styleId="Elenco5">
    <w:name w:val="List 5"/>
    <w:basedOn w:val="Normale"/>
    <w:semiHidden/>
    <w:locked/>
    <w:rsid w:val="009503CD"/>
    <w:pPr>
      <w:ind w:left="1415" w:hanging="283"/>
    </w:pPr>
  </w:style>
  <w:style w:type="paragraph" w:styleId="Elencocontinua">
    <w:name w:val="List Continue"/>
    <w:basedOn w:val="Normale"/>
    <w:semiHidden/>
    <w:locked/>
    <w:rsid w:val="009503CD"/>
    <w:pPr>
      <w:spacing w:after="120"/>
      <w:ind w:left="283"/>
    </w:pPr>
  </w:style>
  <w:style w:type="paragraph" w:styleId="Elencocontinua2">
    <w:name w:val="List Continue 2"/>
    <w:basedOn w:val="Normale"/>
    <w:semiHidden/>
    <w:locked/>
    <w:rsid w:val="009503CD"/>
    <w:pPr>
      <w:spacing w:after="120"/>
      <w:ind w:left="566"/>
    </w:pPr>
  </w:style>
  <w:style w:type="paragraph" w:styleId="Elencocontinua3">
    <w:name w:val="List Continue 3"/>
    <w:basedOn w:val="Normale"/>
    <w:semiHidden/>
    <w:locked/>
    <w:rsid w:val="009503CD"/>
    <w:pPr>
      <w:spacing w:after="120"/>
      <w:ind w:left="849"/>
    </w:pPr>
  </w:style>
  <w:style w:type="paragraph" w:styleId="Elencocontinua4">
    <w:name w:val="List Continue 4"/>
    <w:basedOn w:val="Normale"/>
    <w:semiHidden/>
    <w:locked/>
    <w:rsid w:val="009503CD"/>
    <w:pPr>
      <w:spacing w:after="120"/>
      <w:ind w:left="1132"/>
    </w:pPr>
  </w:style>
  <w:style w:type="paragraph" w:styleId="Elencocontinua5">
    <w:name w:val="List Continue 5"/>
    <w:basedOn w:val="Normale"/>
    <w:semiHidden/>
    <w:locked/>
    <w:rsid w:val="009503CD"/>
    <w:pPr>
      <w:spacing w:after="120"/>
      <w:ind w:left="1415"/>
    </w:pPr>
  </w:style>
  <w:style w:type="paragraph" w:styleId="Numeroelenco">
    <w:name w:val="List Number"/>
    <w:basedOn w:val="Normale"/>
    <w:semiHidden/>
    <w:locked/>
    <w:rsid w:val="009503CD"/>
    <w:pPr>
      <w:numPr>
        <w:numId w:val="10"/>
      </w:numPr>
    </w:pPr>
  </w:style>
  <w:style w:type="paragraph" w:styleId="Numeroelenco2">
    <w:name w:val="List Number 2"/>
    <w:basedOn w:val="Normale"/>
    <w:semiHidden/>
    <w:locked/>
    <w:rsid w:val="009503CD"/>
    <w:pPr>
      <w:numPr>
        <w:numId w:val="11"/>
      </w:numPr>
    </w:pPr>
  </w:style>
  <w:style w:type="paragraph" w:styleId="Numeroelenco3">
    <w:name w:val="List Number 3"/>
    <w:basedOn w:val="Normale"/>
    <w:locked/>
    <w:rsid w:val="009503CD"/>
    <w:pPr>
      <w:numPr>
        <w:numId w:val="12"/>
      </w:numPr>
    </w:pPr>
  </w:style>
  <w:style w:type="paragraph" w:styleId="Numeroelenco4">
    <w:name w:val="List Number 4"/>
    <w:basedOn w:val="Normale"/>
    <w:semiHidden/>
    <w:locked/>
    <w:rsid w:val="009503CD"/>
    <w:pPr>
      <w:numPr>
        <w:numId w:val="13"/>
      </w:numPr>
    </w:pPr>
  </w:style>
  <w:style w:type="paragraph" w:styleId="Numeroelenco5">
    <w:name w:val="List Number 5"/>
    <w:basedOn w:val="Normale"/>
    <w:semiHidden/>
    <w:locked/>
    <w:rsid w:val="009503CD"/>
    <w:pPr>
      <w:numPr>
        <w:numId w:val="14"/>
      </w:numPr>
    </w:pPr>
  </w:style>
  <w:style w:type="paragraph" w:styleId="Intestazionemessaggio">
    <w:name w:val="Message Header"/>
    <w:basedOn w:val="Normale"/>
    <w:semiHidden/>
    <w:locked/>
    <w:rsid w:val="009503C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Testonormale">
    <w:name w:val="Plain Text"/>
    <w:basedOn w:val="Normale"/>
    <w:semiHidden/>
    <w:locked/>
    <w:rsid w:val="009503CD"/>
    <w:rPr>
      <w:rFonts w:ascii="Courier New" w:hAnsi="Courier New" w:cs="Courier New"/>
      <w:sz w:val="20"/>
    </w:rPr>
  </w:style>
  <w:style w:type="paragraph" w:styleId="NormaleWeb">
    <w:name w:val="Normal (Web)"/>
    <w:basedOn w:val="Normale"/>
    <w:semiHidden/>
    <w:rsid w:val="009503CD"/>
    <w:rPr>
      <w:rFonts w:ascii="Times New Roman" w:hAnsi="Times New Roman"/>
      <w:sz w:val="24"/>
      <w:szCs w:val="24"/>
    </w:rPr>
  </w:style>
  <w:style w:type="paragraph" w:styleId="Rientronormale">
    <w:name w:val="Normal Indent"/>
    <w:basedOn w:val="Normale"/>
    <w:semiHidden/>
    <w:locked/>
    <w:rsid w:val="009503CD"/>
    <w:pPr>
      <w:ind w:left="708"/>
    </w:pPr>
  </w:style>
  <w:style w:type="table" w:styleId="Tabellaeffetti3D1">
    <w:name w:val="Table 3D effects 1"/>
    <w:basedOn w:val="Tabellanormale"/>
    <w:semiHidden/>
    <w:locked/>
    <w:rsid w:val="009503CD"/>
    <w:pPr>
      <w:spacing w:after="380" w:line="380" w:lineRule="atLeast"/>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aeffetti3D2">
    <w:name w:val="Table 3D effects 2"/>
    <w:basedOn w:val="Tabellanormale"/>
    <w:semiHidden/>
    <w:locked/>
    <w:rsid w:val="009503CD"/>
    <w:pPr>
      <w:spacing w:after="380" w:line="380" w:lineRule="atLeast"/>
    </w:p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ffetti3D3">
    <w:name w:val="Table 3D effects 3"/>
    <w:basedOn w:val="Tabellanormale"/>
    <w:semiHidden/>
    <w:locked/>
    <w:rsid w:val="009503CD"/>
    <w:pPr>
      <w:spacing w:after="380" w:line="380" w:lineRule="atLeast"/>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ntemporanea">
    <w:name w:val="Table Contemporary"/>
    <w:basedOn w:val="Tabellanormale"/>
    <w:semiHidden/>
    <w:locked/>
    <w:rsid w:val="009503CD"/>
    <w:pPr>
      <w:spacing w:after="380" w:line="380" w:lineRule="atLeast"/>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asemplice1">
    <w:name w:val="Table Simple 1"/>
    <w:basedOn w:val="Tabellanormale"/>
    <w:semiHidden/>
    <w:locked/>
    <w:rsid w:val="009503CD"/>
    <w:pPr>
      <w:spacing w:after="380" w:line="380" w:lineRule="atLeast"/>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asemplice2">
    <w:name w:val="Table Simple 2"/>
    <w:basedOn w:val="Tabellanormale"/>
    <w:semiHidden/>
    <w:locked/>
    <w:rsid w:val="009503CD"/>
    <w:pPr>
      <w:spacing w:after="380" w:line="380" w:lineRule="atLeast"/>
    </w:p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asemplice3">
    <w:name w:val="Table Simple 3"/>
    <w:basedOn w:val="Tabellanormale"/>
    <w:semiHidden/>
    <w:locked/>
    <w:rsid w:val="009503CD"/>
    <w:pPr>
      <w:spacing w:after="380" w:line="380" w:lineRule="atLeast"/>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aelegante">
    <w:name w:val="Table Elegant"/>
    <w:basedOn w:val="Tabellanormale"/>
    <w:semiHidden/>
    <w:locked/>
    <w:rsid w:val="009503CD"/>
    <w:pPr>
      <w:spacing w:after="380" w:line="380" w:lineRule="atLeast"/>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aacolori1">
    <w:name w:val="Table Colorful 1"/>
    <w:basedOn w:val="Tabellanormale"/>
    <w:semiHidden/>
    <w:locked/>
    <w:rsid w:val="009503CD"/>
    <w:pPr>
      <w:spacing w:after="380" w:line="380" w:lineRule="atLeast"/>
    </w:pPr>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aacolori2">
    <w:name w:val="Table Colorful 2"/>
    <w:basedOn w:val="Tabellanormale"/>
    <w:semiHidden/>
    <w:locked/>
    <w:rsid w:val="009503CD"/>
    <w:pPr>
      <w:spacing w:after="380" w:line="380" w:lineRule="atLeast"/>
    </w:p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aacolori3">
    <w:name w:val="Table Colorful 3"/>
    <w:basedOn w:val="Tabellanormale"/>
    <w:semiHidden/>
    <w:locked/>
    <w:rsid w:val="009503CD"/>
    <w:pPr>
      <w:spacing w:after="380" w:line="380" w:lineRule="atLeast"/>
    </w:p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aclassica1">
    <w:name w:val="Table Classic 1"/>
    <w:basedOn w:val="Tabellanormale"/>
    <w:semiHidden/>
    <w:locked/>
    <w:rsid w:val="009503CD"/>
    <w:pPr>
      <w:spacing w:after="380" w:line="380" w:lineRule="atLeast"/>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lassica2">
    <w:name w:val="Table Classic 2"/>
    <w:basedOn w:val="Tabellanormale"/>
    <w:semiHidden/>
    <w:locked/>
    <w:rsid w:val="009503CD"/>
    <w:pPr>
      <w:spacing w:after="380" w:line="380" w:lineRule="atLeast"/>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aclassica3">
    <w:name w:val="Table Classic 3"/>
    <w:basedOn w:val="Tabellanormale"/>
    <w:semiHidden/>
    <w:locked/>
    <w:rsid w:val="009503CD"/>
    <w:pPr>
      <w:spacing w:after="380" w:line="380" w:lineRule="atLeast"/>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aclassica4">
    <w:name w:val="Table Classic 4"/>
    <w:basedOn w:val="Tabellanormale"/>
    <w:semiHidden/>
    <w:locked/>
    <w:rsid w:val="009503CD"/>
    <w:pPr>
      <w:spacing w:after="380" w:line="380" w:lineRule="atLeast"/>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aelenco1">
    <w:name w:val="Table List 1"/>
    <w:basedOn w:val="Tabellanormale"/>
    <w:semiHidden/>
    <w:locked/>
    <w:rsid w:val="009503CD"/>
    <w:pPr>
      <w:spacing w:after="380" w:line="380" w:lineRule="atLeast"/>
    </w:p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lenco2">
    <w:name w:val="Table List 2"/>
    <w:basedOn w:val="Tabellanormale"/>
    <w:semiHidden/>
    <w:locked/>
    <w:rsid w:val="009503CD"/>
    <w:pPr>
      <w:spacing w:after="380" w:line="380" w:lineRule="atLeast"/>
    </w:p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lenco3">
    <w:name w:val="Table List 3"/>
    <w:basedOn w:val="Tabellanormale"/>
    <w:semiHidden/>
    <w:locked/>
    <w:rsid w:val="009503CD"/>
    <w:pPr>
      <w:spacing w:after="380" w:line="380" w:lineRule="atLeast"/>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aelenco4">
    <w:name w:val="Table List 4"/>
    <w:basedOn w:val="Tabellanormale"/>
    <w:semiHidden/>
    <w:locked/>
    <w:rsid w:val="009503CD"/>
    <w:pPr>
      <w:spacing w:after="380" w:line="380" w:lineRule="atLeast"/>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aelenco5">
    <w:name w:val="Table List 5"/>
    <w:basedOn w:val="Tabellanormale"/>
    <w:semiHidden/>
    <w:locked/>
    <w:rsid w:val="009503CD"/>
    <w:pPr>
      <w:spacing w:after="380" w:line="380" w:lineRule="atLeast"/>
    </w:p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aelenco6">
    <w:name w:val="Table List 6"/>
    <w:basedOn w:val="Tabellanormale"/>
    <w:semiHidden/>
    <w:locked/>
    <w:rsid w:val="009503CD"/>
    <w:pPr>
      <w:spacing w:after="380" w:line="380" w:lineRule="atLeast"/>
    </w:p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aelenco7">
    <w:name w:val="Table List 7"/>
    <w:basedOn w:val="Tabellanormale"/>
    <w:semiHidden/>
    <w:locked/>
    <w:rsid w:val="009503CD"/>
    <w:pPr>
      <w:spacing w:after="380" w:line="380" w:lineRule="atLeast"/>
    </w:p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aelenco8">
    <w:name w:val="Table List 8"/>
    <w:basedOn w:val="Tabellanormale"/>
    <w:semiHidden/>
    <w:locked/>
    <w:rsid w:val="009503CD"/>
    <w:pPr>
      <w:spacing w:after="380" w:line="380" w:lineRule="atLeast"/>
    </w:p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aprofessionale">
    <w:name w:val="Table Professional"/>
    <w:basedOn w:val="Tabellanormale"/>
    <w:semiHidden/>
    <w:locked/>
    <w:rsid w:val="009503CD"/>
    <w:pPr>
      <w:spacing w:after="380" w:line="380" w:lineRule="atLeast"/>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agriglia1">
    <w:name w:val="Table Grid 1"/>
    <w:basedOn w:val="Tabellanormale"/>
    <w:semiHidden/>
    <w:locked/>
    <w:rsid w:val="009503CD"/>
    <w:pPr>
      <w:spacing w:after="380" w:line="380" w:lineRule="atLeast"/>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agriglia2">
    <w:name w:val="Table Grid 2"/>
    <w:basedOn w:val="Tabellanormale"/>
    <w:semiHidden/>
    <w:locked/>
    <w:rsid w:val="009503CD"/>
    <w:pPr>
      <w:spacing w:after="380" w:line="380" w:lineRule="atLeast"/>
    </w:p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agriglia3">
    <w:name w:val="Table Grid 3"/>
    <w:basedOn w:val="Tabellanormale"/>
    <w:semiHidden/>
    <w:locked/>
    <w:rsid w:val="009503CD"/>
    <w:pPr>
      <w:spacing w:after="380" w:line="380" w:lineRule="atLeast"/>
    </w:p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agriglia4">
    <w:name w:val="Table Grid 4"/>
    <w:basedOn w:val="Tabellanormale"/>
    <w:semiHidden/>
    <w:locked/>
    <w:rsid w:val="009503CD"/>
    <w:pPr>
      <w:spacing w:after="380" w:line="380" w:lineRule="atLeast"/>
    </w:p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agriglia5">
    <w:name w:val="Table Grid 5"/>
    <w:basedOn w:val="Tabellanormale"/>
    <w:semiHidden/>
    <w:locked/>
    <w:rsid w:val="009503CD"/>
    <w:pPr>
      <w:spacing w:after="380" w:line="380" w:lineRule="atLeast"/>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agriglia6">
    <w:name w:val="Table Grid 6"/>
    <w:basedOn w:val="Tabellanormale"/>
    <w:semiHidden/>
    <w:locked/>
    <w:rsid w:val="009503CD"/>
    <w:pPr>
      <w:spacing w:after="380" w:line="380" w:lineRule="atLeast"/>
    </w:p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agriglia7">
    <w:name w:val="Table Grid 7"/>
    <w:basedOn w:val="Tabellanormale"/>
    <w:semiHidden/>
    <w:locked/>
    <w:rsid w:val="009503CD"/>
    <w:pPr>
      <w:spacing w:after="380" w:line="380" w:lineRule="atLeast"/>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agriglia8">
    <w:name w:val="Table Grid 8"/>
    <w:basedOn w:val="Tabellanormale"/>
    <w:semiHidden/>
    <w:locked/>
    <w:rsid w:val="009503CD"/>
    <w:pPr>
      <w:spacing w:after="380" w:line="380" w:lineRule="atLeast"/>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acolonne1">
    <w:name w:val="Table Columns 1"/>
    <w:basedOn w:val="Tabellanormale"/>
    <w:semiHidden/>
    <w:locked/>
    <w:rsid w:val="009503CD"/>
    <w:pPr>
      <w:spacing w:after="380" w:line="380" w:lineRule="atLeast"/>
    </w:pPr>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lonne2">
    <w:name w:val="Table Columns 2"/>
    <w:basedOn w:val="Tabellanormale"/>
    <w:semiHidden/>
    <w:locked/>
    <w:rsid w:val="009503CD"/>
    <w:pPr>
      <w:spacing w:after="380" w:line="380" w:lineRule="atLeast"/>
    </w:pPr>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lonne3">
    <w:name w:val="Table Columns 3"/>
    <w:basedOn w:val="Tabellanormale"/>
    <w:semiHidden/>
    <w:locked/>
    <w:rsid w:val="009503CD"/>
    <w:pPr>
      <w:spacing w:after="380" w:line="380" w:lineRule="atLeast"/>
    </w:pPr>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acolonne4">
    <w:name w:val="Table Columns 4"/>
    <w:basedOn w:val="Tabellanormale"/>
    <w:semiHidden/>
    <w:locked/>
    <w:rsid w:val="009503CD"/>
    <w:pPr>
      <w:spacing w:after="380" w:line="380" w:lineRule="atLeast"/>
    </w:p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acolonne5">
    <w:name w:val="Table Columns 5"/>
    <w:basedOn w:val="Tabellanormale"/>
    <w:semiHidden/>
    <w:locked/>
    <w:rsid w:val="009503CD"/>
    <w:pPr>
      <w:spacing w:after="380" w:line="380" w:lineRule="atLeast"/>
    </w:p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aconombreggiatura1">
    <w:name w:val="Table Subtle 1"/>
    <w:basedOn w:val="Tabellanormale"/>
    <w:semiHidden/>
    <w:locked/>
    <w:rsid w:val="009503CD"/>
    <w:pPr>
      <w:spacing w:after="380" w:line="380" w:lineRule="atLeast"/>
    </w:p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nombreggiatura2">
    <w:name w:val="Table Subtle 2"/>
    <w:basedOn w:val="Tabellanormale"/>
    <w:semiHidden/>
    <w:locked/>
    <w:rsid w:val="009503CD"/>
    <w:pPr>
      <w:spacing w:after="380" w:line="380" w:lineRule="atLeast"/>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Web1">
    <w:name w:val="Table Web 1"/>
    <w:basedOn w:val="Tabellanormale"/>
    <w:semiHidden/>
    <w:locked/>
    <w:rsid w:val="009503CD"/>
    <w:pPr>
      <w:spacing w:after="380" w:line="380" w:lineRule="atLeast"/>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Web2">
    <w:name w:val="Table Web 2"/>
    <w:basedOn w:val="Tabellanormale"/>
    <w:semiHidden/>
    <w:locked/>
    <w:rsid w:val="009503CD"/>
    <w:pPr>
      <w:spacing w:after="380" w:line="380" w:lineRule="atLeast"/>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Web3">
    <w:name w:val="Table Web 3"/>
    <w:basedOn w:val="Tabellanormale"/>
    <w:semiHidden/>
    <w:locked/>
    <w:rsid w:val="009503CD"/>
    <w:pPr>
      <w:spacing w:after="380" w:line="380" w:lineRule="atLeast"/>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tema">
    <w:name w:val="Table Theme"/>
    <w:basedOn w:val="Tabellanormale"/>
    <w:semiHidden/>
    <w:locked/>
    <w:rsid w:val="009503CD"/>
    <w:pPr>
      <w:spacing w:after="380" w:line="380" w:lineRule="atLeas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orpotesto">
    <w:name w:val="Body Text"/>
    <w:basedOn w:val="Normale"/>
    <w:locked/>
    <w:rsid w:val="009503CD"/>
    <w:pPr>
      <w:spacing w:after="120"/>
    </w:pPr>
  </w:style>
  <w:style w:type="paragraph" w:styleId="Corpodeltesto2">
    <w:name w:val="Body Text 2"/>
    <w:basedOn w:val="Normale"/>
    <w:semiHidden/>
    <w:locked/>
    <w:rsid w:val="009503CD"/>
    <w:pPr>
      <w:spacing w:after="120" w:line="480" w:lineRule="auto"/>
    </w:pPr>
  </w:style>
  <w:style w:type="paragraph" w:styleId="Corpodeltesto3">
    <w:name w:val="Body Text 3"/>
    <w:basedOn w:val="Normale"/>
    <w:link w:val="Corpodeltesto3Carattere"/>
    <w:semiHidden/>
    <w:locked/>
    <w:rsid w:val="009503CD"/>
    <w:pPr>
      <w:spacing w:after="120"/>
    </w:pPr>
    <w:rPr>
      <w:sz w:val="16"/>
      <w:szCs w:val="16"/>
    </w:rPr>
  </w:style>
  <w:style w:type="paragraph" w:styleId="Rientrocorpodeltesto2">
    <w:name w:val="Body Text Indent 2"/>
    <w:basedOn w:val="Normale"/>
    <w:semiHidden/>
    <w:locked/>
    <w:rsid w:val="009503CD"/>
    <w:pPr>
      <w:spacing w:after="120" w:line="480" w:lineRule="auto"/>
      <w:ind w:left="283"/>
    </w:pPr>
  </w:style>
  <w:style w:type="paragraph" w:styleId="Rientrocorpodeltesto3">
    <w:name w:val="Body Text Indent 3"/>
    <w:basedOn w:val="Normale"/>
    <w:semiHidden/>
    <w:locked/>
    <w:rsid w:val="009503CD"/>
    <w:pPr>
      <w:spacing w:after="120"/>
      <w:ind w:left="283"/>
    </w:pPr>
    <w:rPr>
      <w:sz w:val="16"/>
      <w:szCs w:val="16"/>
    </w:rPr>
  </w:style>
  <w:style w:type="paragraph" w:styleId="Primorientrocorpodeltesto">
    <w:name w:val="Body Text First Indent"/>
    <w:basedOn w:val="Corpotesto"/>
    <w:semiHidden/>
    <w:locked/>
    <w:rsid w:val="009503CD"/>
    <w:pPr>
      <w:ind w:firstLine="210"/>
    </w:pPr>
  </w:style>
  <w:style w:type="paragraph" w:styleId="Rientrocorpodeltesto">
    <w:name w:val="Body Text Indent"/>
    <w:basedOn w:val="Normale"/>
    <w:semiHidden/>
    <w:locked/>
    <w:rsid w:val="009503CD"/>
    <w:pPr>
      <w:spacing w:after="120"/>
      <w:ind w:left="283"/>
    </w:pPr>
  </w:style>
  <w:style w:type="paragraph" w:styleId="Primorientrocorpodeltesto2">
    <w:name w:val="Body Text First Indent 2"/>
    <w:basedOn w:val="Rientrocorpodeltesto"/>
    <w:semiHidden/>
    <w:locked/>
    <w:rsid w:val="009503CD"/>
    <w:pPr>
      <w:ind w:firstLine="210"/>
    </w:pPr>
  </w:style>
  <w:style w:type="paragraph" w:styleId="Indirizzomittente">
    <w:name w:val="envelope return"/>
    <w:basedOn w:val="Normale"/>
    <w:semiHidden/>
    <w:locked/>
    <w:rsid w:val="009503CD"/>
    <w:rPr>
      <w:rFonts w:ascii="Arial" w:hAnsi="Arial" w:cs="Arial"/>
      <w:sz w:val="20"/>
    </w:rPr>
  </w:style>
  <w:style w:type="paragraph" w:styleId="Indirizzodestinatario">
    <w:name w:val="envelope address"/>
    <w:basedOn w:val="Normale"/>
    <w:semiHidden/>
    <w:locked/>
    <w:rsid w:val="009503CD"/>
    <w:pPr>
      <w:framePr w:w="4320" w:h="2160" w:hRule="exact" w:hSpace="141" w:wrap="auto" w:hAnchor="page" w:xAlign="center" w:yAlign="bottom"/>
      <w:ind w:left="1"/>
    </w:pPr>
    <w:rPr>
      <w:rFonts w:ascii="Arial" w:hAnsi="Arial" w:cs="Arial"/>
      <w:sz w:val="24"/>
      <w:szCs w:val="24"/>
    </w:rPr>
  </w:style>
  <w:style w:type="paragraph" w:styleId="Firma">
    <w:name w:val="Signature"/>
    <w:basedOn w:val="Normale"/>
    <w:semiHidden/>
    <w:locked/>
    <w:rsid w:val="009503CD"/>
    <w:pPr>
      <w:ind w:left="4252"/>
    </w:pPr>
  </w:style>
  <w:style w:type="character" w:styleId="Numeroriga">
    <w:name w:val="line number"/>
    <w:basedOn w:val="Carpredefinitoparagrafo"/>
    <w:semiHidden/>
    <w:locked/>
    <w:rsid w:val="009503CD"/>
  </w:style>
  <w:style w:type="character" w:customStyle="1" w:styleId="41Continoustext13ptboldZchn">
    <w:name w:val="4.1 Continous text 13pt bold Zchn"/>
    <w:link w:val="41Continoustext13ptbold"/>
    <w:rsid w:val="00CF00C8"/>
    <w:rPr>
      <w:rFonts w:ascii="CorpoA" w:hAnsi="CorpoA"/>
      <w:b/>
      <w:sz w:val="26"/>
    </w:rPr>
  </w:style>
  <w:style w:type="character" w:customStyle="1" w:styleId="40Continuoustext13ptZchn">
    <w:name w:val="4.0 Continuous text 13pt Zchn"/>
    <w:link w:val="40Continuoustext13pt"/>
    <w:rsid w:val="00CF00C8"/>
    <w:rPr>
      <w:rFonts w:ascii="CorpoA" w:hAnsi="CorpoA"/>
      <w:sz w:val="26"/>
    </w:rPr>
  </w:style>
  <w:style w:type="paragraph" w:styleId="Indicedellefigure">
    <w:name w:val="table of figures"/>
    <w:basedOn w:val="Normale"/>
    <w:next w:val="Normale"/>
    <w:semiHidden/>
    <w:locked/>
    <w:rsid w:val="009503CD"/>
  </w:style>
  <w:style w:type="paragraph" w:styleId="Mappadocumento">
    <w:name w:val="Document Map"/>
    <w:basedOn w:val="Normale"/>
    <w:semiHidden/>
    <w:locked/>
    <w:rsid w:val="009503CD"/>
    <w:pPr>
      <w:shd w:val="clear" w:color="auto" w:fill="000080"/>
    </w:pPr>
    <w:rPr>
      <w:rFonts w:ascii="Tahoma" w:hAnsi="Tahoma" w:cs="Tahoma"/>
      <w:sz w:val="20"/>
    </w:rPr>
  </w:style>
  <w:style w:type="paragraph" w:styleId="Testonotadichiusura">
    <w:name w:val="endnote text"/>
    <w:basedOn w:val="Normale"/>
    <w:semiHidden/>
    <w:locked/>
    <w:rsid w:val="009503CD"/>
    <w:rPr>
      <w:sz w:val="20"/>
    </w:rPr>
  </w:style>
  <w:style w:type="character" w:styleId="Rimandonotadichiusura">
    <w:name w:val="endnote reference"/>
    <w:semiHidden/>
    <w:locked/>
    <w:rsid w:val="009503CD"/>
    <w:rPr>
      <w:vertAlign w:val="superscript"/>
    </w:rPr>
  </w:style>
  <w:style w:type="paragraph" w:styleId="Testonotaapidipagina">
    <w:name w:val="footnote text"/>
    <w:basedOn w:val="Normale"/>
    <w:link w:val="TestonotaapidipaginaCarattere"/>
    <w:semiHidden/>
    <w:locked/>
    <w:rsid w:val="009503CD"/>
    <w:rPr>
      <w:sz w:val="20"/>
    </w:rPr>
  </w:style>
  <w:style w:type="character" w:styleId="Rimandonotaapidipagina">
    <w:name w:val="footnote reference"/>
    <w:semiHidden/>
    <w:locked/>
    <w:rsid w:val="009503CD"/>
    <w:rPr>
      <w:vertAlign w:val="superscript"/>
    </w:rPr>
  </w:style>
  <w:style w:type="paragraph" w:styleId="Indice1">
    <w:name w:val="index 1"/>
    <w:basedOn w:val="Normale"/>
    <w:next w:val="Normale"/>
    <w:autoRedefine/>
    <w:semiHidden/>
    <w:locked/>
    <w:rsid w:val="009503CD"/>
    <w:pPr>
      <w:ind w:left="260" w:hanging="260"/>
    </w:pPr>
  </w:style>
  <w:style w:type="paragraph" w:styleId="Indice2">
    <w:name w:val="index 2"/>
    <w:basedOn w:val="Normale"/>
    <w:next w:val="Normale"/>
    <w:autoRedefine/>
    <w:semiHidden/>
    <w:locked/>
    <w:rsid w:val="009503CD"/>
    <w:pPr>
      <w:ind w:left="520" w:hanging="260"/>
    </w:pPr>
  </w:style>
  <w:style w:type="paragraph" w:styleId="Indice3">
    <w:name w:val="index 3"/>
    <w:basedOn w:val="Normale"/>
    <w:next w:val="Normale"/>
    <w:autoRedefine/>
    <w:semiHidden/>
    <w:locked/>
    <w:rsid w:val="009503CD"/>
    <w:pPr>
      <w:ind w:left="780" w:hanging="260"/>
    </w:pPr>
  </w:style>
  <w:style w:type="paragraph" w:styleId="Indice4">
    <w:name w:val="index 4"/>
    <w:basedOn w:val="Normale"/>
    <w:next w:val="Normale"/>
    <w:autoRedefine/>
    <w:semiHidden/>
    <w:locked/>
    <w:rsid w:val="009503CD"/>
    <w:pPr>
      <w:ind w:left="1040" w:hanging="260"/>
    </w:pPr>
  </w:style>
  <w:style w:type="paragraph" w:styleId="Indice5">
    <w:name w:val="index 5"/>
    <w:basedOn w:val="Normale"/>
    <w:next w:val="Normale"/>
    <w:autoRedefine/>
    <w:semiHidden/>
    <w:locked/>
    <w:rsid w:val="009503CD"/>
    <w:pPr>
      <w:ind w:left="1300" w:hanging="260"/>
    </w:pPr>
  </w:style>
  <w:style w:type="paragraph" w:styleId="Indice6">
    <w:name w:val="index 6"/>
    <w:basedOn w:val="Normale"/>
    <w:next w:val="Normale"/>
    <w:autoRedefine/>
    <w:semiHidden/>
    <w:locked/>
    <w:rsid w:val="009503CD"/>
    <w:pPr>
      <w:ind w:left="1560" w:hanging="260"/>
    </w:pPr>
  </w:style>
  <w:style w:type="paragraph" w:styleId="Indice7">
    <w:name w:val="index 7"/>
    <w:basedOn w:val="Normale"/>
    <w:next w:val="Normale"/>
    <w:autoRedefine/>
    <w:semiHidden/>
    <w:locked/>
    <w:rsid w:val="009503CD"/>
    <w:pPr>
      <w:ind w:left="1820" w:hanging="260"/>
    </w:pPr>
  </w:style>
  <w:style w:type="paragraph" w:styleId="Indice8">
    <w:name w:val="index 8"/>
    <w:basedOn w:val="Normale"/>
    <w:next w:val="Normale"/>
    <w:autoRedefine/>
    <w:semiHidden/>
    <w:locked/>
    <w:rsid w:val="009503CD"/>
    <w:pPr>
      <w:ind w:left="2080" w:hanging="260"/>
    </w:pPr>
  </w:style>
  <w:style w:type="paragraph" w:styleId="Indice9">
    <w:name w:val="index 9"/>
    <w:basedOn w:val="Normale"/>
    <w:next w:val="Normale"/>
    <w:autoRedefine/>
    <w:semiHidden/>
    <w:locked/>
    <w:rsid w:val="009503CD"/>
    <w:pPr>
      <w:ind w:left="2340" w:hanging="260"/>
    </w:pPr>
  </w:style>
  <w:style w:type="paragraph" w:styleId="Titoloindice">
    <w:name w:val="index heading"/>
    <w:basedOn w:val="Normale"/>
    <w:next w:val="Indice1"/>
    <w:semiHidden/>
    <w:locked/>
    <w:rsid w:val="009503CD"/>
    <w:rPr>
      <w:rFonts w:ascii="Arial" w:hAnsi="Arial" w:cs="Arial"/>
      <w:b/>
      <w:bCs/>
    </w:rPr>
  </w:style>
  <w:style w:type="paragraph" w:styleId="Testocommento">
    <w:name w:val="annotation text"/>
    <w:basedOn w:val="Normale"/>
    <w:link w:val="TestocommentoCarattere"/>
    <w:semiHidden/>
    <w:locked/>
    <w:rsid w:val="009503CD"/>
    <w:rPr>
      <w:sz w:val="20"/>
    </w:rPr>
  </w:style>
  <w:style w:type="paragraph" w:styleId="Soggettocommento">
    <w:name w:val="annotation subject"/>
    <w:basedOn w:val="Testocommento"/>
    <w:next w:val="Testocommento"/>
    <w:link w:val="SoggettocommentoCarattere"/>
    <w:semiHidden/>
    <w:locked/>
    <w:rsid w:val="009503CD"/>
    <w:rPr>
      <w:b/>
      <w:bCs/>
    </w:rPr>
  </w:style>
  <w:style w:type="character" w:styleId="Rimandocommento">
    <w:name w:val="annotation reference"/>
    <w:semiHidden/>
    <w:locked/>
    <w:rsid w:val="009503CD"/>
    <w:rPr>
      <w:sz w:val="16"/>
      <w:szCs w:val="16"/>
    </w:rPr>
  </w:style>
  <w:style w:type="paragraph" w:styleId="Testomacro">
    <w:name w:val="macro"/>
    <w:semiHidden/>
    <w:locked/>
    <w:rsid w:val="009503CD"/>
    <w:pPr>
      <w:tabs>
        <w:tab w:val="left" w:pos="480"/>
        <w:tab w:val="left" w:pos="960"/>
        <w:tab w:val="left" w:pos="1440"/>
        <w:tab w:val="left" w:pos="1920"/>
        <w:tab w:val="left" w:pos="2400"/>
        <w:tab w:val="left" w:pos="2880"/>
        <w:tab w:val="left" w:pos="3360"/>
        <w:tab w:val="left" w:pos="3840"/>
        <w:tab w:val="left" w:pos="4320"/>
      </w:tabs>
      <w:spacing w:after="380" w:line="380" w:lineRule="atLeast"/>
    </w:pPr>
    <w:rPr>
      <w:rFonts w:ascii="Courier New" w:hAnsi="Courier New" w:cs="Courier New"/>
    </w:rPr>
  </w:style>
  <w:style w:type="paragraph" w:styleId="Indicefonti">
    <w:name w:val="table of authorities"/>
    <w:basedOn w:val="Normale"/>
    <w:next w:val="Normale"/>
    <w:semiHidden/>
    <w:locked/>
    <w:rsid w:val="009503CD"/>
    <w:pPr>
      <w:ind w:left="260" w:hanging="260"/>
    </w:pPr>
  </w:style>
  <w:style w:type="paragraph" w:styleId="Titoloindicefonti">
    <w:name w:val="toa heading"/>
    <w:basedOn w:val="Normale"/>
    <w:next w:val="Normale"/>
    <w:semiHidden/>
    <w:locked/>
    <w:rsid w:val="009503CD"/>
    <w:pPr>
      <w:spacing w:before="120"/>
    </w:pPr>
    <w:rPr>
      <w:rFonts w:ascii="Arial" w:hAnsi="Arial" w:cs="Arial"/>
      <w:b/>
      <w:bCs/>
      <w:sz w:val="24"/>
      <w:szCs w:val="24"/>
    </w:rPr>
  </w:style>
  <w:style w:type="paragraph" w:styleId="Testofumetto">
    <w:name w:val="Balloon Text"/>
    <w:basedOn w:val="Normale"/>
    <w:semiHidden/>
    <w:locked/>
    <w:rsid w:val="009503CD"/>
    <w:rPr>
      <w:rFonts w:ascii="Tahoma" w:hAnsi="Tahoma" w:cs="Tahoma"/>
      <w:sz w:val="16"/>
      <w:szCs w:val="16"/>
    </w:rPr>
  </w:style>
  <w:style w:type="paragraph" w:styleId="Sommario1">
    <w:name w:val="toc 1"/>
    <w:basedOn w:val="Normale"/>
    <w:next w:val="Normale"/>
    <w:autoRedefine/>
    <w:semiHidden/>
    <w:locked/>
    <w:rsid w:val="009503CD"/>
  </w:style>
  <w:style w:type="paragraph" w:styleId="Sommario2">
    <w:name w:val="toc 2"/>
    <w:basedOn w:val="Normale"/>
    <w:next w:val="Normale"/>
    <w:autoRedefine/>
    <w:semiHidden/>
    <w:locked/>
    <w:rsid w:val="009503CD"/>
    <w:pPr>
      <w:ind w:left="260"/>
    </w:pPr>
  </w:style>
  <w:style w:type="paragraph" w:styleId="Sommario3">
    <w:name w:val="toc 3"/>
    <w:basedOn w:val="Normale"/>
    <w:next w:val="Normale"/>
    <w:autoRedefine/>
    <w:semiHidden/>
    <w:locked/>
    <w:rsid w:val="009503CD"/>
    <w:pPr>
      <w:ind w:left="520"/>
    </w:pPr>
  </w:style>
  <w:style w:type="paragraph" w:styleId="Sommario4">
    <w:name w:val="toc 4"/>
    <w:basedOn w:val="Normale"/>
    <w:next w:val="Normale"/>
    <w:autoRedefine/>
    <w:semiHidden/>
    <w:locked/>
    <w:rsid w:val="009503CD"/>
    <w:pPr>
      <w:ind w:left="780"/>
    </w:pPr>
  </w:style>
  <w:style w:type="paragraph" w:styleId="Sommario5">
    <w:name w:val="toc 5"/>
    <w:basedOn w:val="Normale"/>
    <w:next w:val="Normale"/>
    <w:autoRedefine/>
    <w:semiHidden/>
    <w:locked/>
    <w:rsid w:val="009503CD"/>
    <w:pPr>
      <w:ind w:left="1040"/>
    </w:pPr>
  </w:style>
  <w:style w:type="paragraph" w:styleId="Sommario6">
    <w:name w:val="toc 6"/>
    <w:basedOn w:val="Normale"/>
    <w:next w:val="Normale"/>
    <w:autoRedefine/>
    <w:semiHidden/>
    <w:locked/>
    <w:rsid w:val="009503CD"/>
    <w:pPr>
      <w:ind w:left="1300"/>
    </w:pPr>
  </w:style>
  <w:style w:type="paragraph" w:styleId="Sommario7">
    <w:name w:val="toc 7"/>
    <w:basedOn w:val="Normale"/>
    <w:next w:val="Normale"/>
    <w:autoRedefine/>
    <w:semiHidden/>
    <w:locked/>
    <w:rsid w:val="009503CD"/>
    <w:pPr>
      <w:ind w:left="1560"/>
    </w:pPr>
  </w:style>
  <w:style w:type="paragraph" w:styleId="Sommario8">
    <w:name w:val="toc 8"/>
    <w:basedOn w:val="Normale"/>
    <w:next w:val="Normale"/>
    <w:autoRedefine/>
    <w:semiHidden/>
    <w:locked/>
    <w:rsid w:val="009503CD"/>
    <w:pPr>
      <w:ind w:left="1820"/>
    </w:pPr>
  </w:style>
  <w:style w:type="paragraph" w:styleId="Sommario9">
    <w:name w:val="toc 9"/>
    <w:basedOn w:val="Normale"/>
    <w:next w:val="Normale"/>
    <w:autoRedefine/>
    <w:semiHidden/>
    <w:locked/>
    <w:rsid w:val="009503CD"/>
    <w:pPr>
      <w:ind w:left="2080"/>
    </w:pPr>
  </w:style>
  <w:style w:type="paragraph" w:customStyle="1" w:styleId="50Boilerplate9pt">
    <w:name w:val="5.0 Boilerplate 9pt"/>
    <w:link w:val="50Boilerplate9ptZchn"/>
    <w:rsid w:val="00CF00C8"/>
    <w:pPr>
      <w:spacing w:after="380" w:line="220" w:lineRule="exact"/>
      <w:ind w:right="28"/>
    </w:pPr>
    <w:rPr>
      <w:rFonts w:ascii="CorpoA" w:hAnsi="CorpoA"/>
      <w:sz w:val="18"/>
    </w:rPr>
  </w:style>
  <w:style w:type="character" w:customStyle="1" w:styleId="90Footer9ptZchn">
    <w:name w:val="9.0 Footer 9pt Zchn"/>
    <w:link w:val="90Footer9pt"/>
    <w:rsid w:val="00B82B8A"/>
    <w:rPr>
      <w:rFonts w:ascii="CorpoS" w:hAnsi="CorpoS"/>
      <w:sz w:val="18"/>
    </w:rPr>
  </w:style>
  <w:style w:type="character" w:customStyle="1" w:styleId="50Boilerplate9ptZchn">
    <w:name w:val="5.0 Boilerplate 9pt Zchn"/>
    <w:link w:val="50Boilerplate9pt"/>
    <w:rsid w:val="00CF00C8"/>
    <w:rPr>
      <w:rFonts w:ascii="CorpoA" w:hAnsi="CorpoA"/>
      <w:sz w:val="18"/>
    </w:rPr>
  </w:style>
  <w:style w:type="character" w:styleId="Testosegnaposto">
    <w:name w:val="Placeholder Text"/>
    <w:uiPriority w:val="99"/>
    <w:semiHidden/>
    <w:locked/>
    <w:rsid w:val="00C878EE"/>
    <w:rPr>
      <w:color w:val="808080"/>
    </w:rPr>
  </w:style>
  <w:style w:type="paragraph" w:customStyle="1" w:styleId="Formatvorlage">
    <w:name w:val="Formatvorlage"/>
    <w:basedOn w:val="41Continoustext13ptbold"/>
    <w:link w:val="FormatvorlageZchn"/>
    <w:semiHidden/>
    <w:locked/>
    <w:rsid w:val="008C7CBE"/>
    <w:rPr>
      <w:rFonts w:ascii="CorpoADem" w:hAnsi="CorpoADem"/>
      <w:b w:val="0"/>
    </w:rPr>
  </w:style>
  <w:style w:type="character" w:customStyle="1" w:styleId="FormatvorlageZchn">
    <w:name w:val="Formatvorlage Zchn"/>
    <w:link w:val="Formatvorlage"/>
    <w:rsid w:val="008C7CBE"/>
    <w:rPr>
      <w:rFonts w:ascii="CorpoADem" w:hAnsi="CorpoADem"/>
      <w:sz w:val="26"/>
    </w:rPr>
  </w:style>
  <w:style w:type="paragraph" w:customStyle="1" w:styleId="SublinevorHeadline">
    <w:name w:val="Subline vor Headline"/>
    <w:qFormat/>
    <w:locked/>
    <w:rsid w:val="00CF00C8"/>
    <w:pPr>
      <w:spacing w:after="120" w:line="380" w:lineRule="exact"/>
    </w:pPr>
    <w:rPr>
      <w:rFonts w:ascii="CorpoA" w:hAnsi="CorpoA"/>
      <w:b/>
      <w:sz w:val="26"/>
    </w:rPr>
  </w:style>
  <w:style w:type="paragraph" w:customStyle="1" w:styleId="Heading">
    <w:name w:val="Heading"/>
    <w:next w:val="Normale"/>
    <w:locked/>
    <w:rsid w:val="00AB68DE"/>
    <w:pPr>
      <w:spacing w:after="340" w:line="440" w:lineRule="atLeast"/>
    </w:pPr>
    <w:rPr>
      <w:rFonts w:ascii="CorpoA" w:hAnsi="CorpoA"/>
      <w:noProof/>
      <w:sz w:val="36"/>
    </w:rPr>
  </w:style>
  <w:style w:type="paragraph" w:customStyle="1" w:styleId="60InhaltU111pt">
    <w:name w:val="6.0 Inhalt_U1 11pt"/>
    <w:qFormat/>
    <w:rsid w:val="00366D76"/>
    <w:pPr>
      <w:keepNext/>
      <w:outlineLvl w:val="3"/>
    </w:pPr>
    <w:rPr>
      <w:rFonts w:ascii="CorpoA" w:hAnsi="CorpoA"/>
      <w:b/>
      <w:bCs/>
      <w:sz w:val="22"/>
    </w:rPr>
  </w:style>
  <w:style w:type="paragraph" w:customStyle="1" w:styleId="63InhaltGS11pt">
    <w:name w:val="6.3 Inhalt_GS 11pt"/>
    <w:qFormat/>
    <w:rsid w:val="00366D76"/>
    <w:pPr>
      <w:keepNext/>
      <w:outlineLvl w:val="3"/>
    </w:pPr>
    <w:rPr>
      <w:rFonts w:ascii="CorpoA" w:hAnsi="CorpoA"/>
      <w:bCs/>
      <w:sz w:val="22"/>
    </w:rPr>
  </w:style>
  <w:style w:type="paragraph" w:customStyle="1" w:styleId="63InhaltGSre11pt">
    <w:name w:val="6.3 Inhalt_GS_re 11pt"/>
    <w:qFormat/>
    <w:rsid w:val="00366D76"/>
    <w:pPr>
      <w:jc w:val="right"/>
    </w:pPr>
    <w:rPr>
      <w:rFonts w:ascii="CorpoA" w:hAnsi="CorpoA"/>
      <w:bCs/>
      <w:sz w:val="22"/>
    </w:rPr>
  </w:style>
  <w:style w:type="paragraph" w:customStyle="1" w:styleId="61InhaltSubline11pt">
    <w:name w:val="6.1 Inhalt_Subline 11pt"/>
    <w:basedOn w:val="Normale"/>
    <w:qFormat/>
    <w:rsid w:val="00366D76"/>
    <w:pPr>
      <w:keepNext/>
      <w:spacing w:line="240" w:lineRule="auto"/>
      <w:outlineLvl w:val="1"/>
    </w:pPr>
    <w:rPr>
      <w:color w:val="auto"/>
      <w:u w:val="single"/>
    </w:rPr>
  </w:style>
  <w:style w:type="paragraph" w:customStyle="1" w:styleId="22Subline">
    <w:name w:val="2.2 Subline"/>
    <w:basedOn w:val="Normale"/>
    <w:qFormat/>
    <w:rsid w:val="00A47AB9"/>
    <w:pPr>
      <w:tabs>
        <w:tab w:val="left" w:pos="5670"/>
      </w:tabs>
      <w:spacing w:after="340"/>
    </w:pPr>
    <w:rPr>
      <w:color w:val="auto"/>
      <w:u w:val="single"/>
    </w:rPr>
  </w:style>
  <w:style w:type="paragraph" w:customStyle="1" w:styleId="42Continuoustext11ptbullet">
    <w:name w:val="4.2 Continuous text 11pt bullet"/>
    <w:qFormat/>
    <w:rsid w:val="00C22A7A"/>
    <w:pPr>
      <w:numPr>
        <w:numId w:val="21"/>
      </w:numPr>
      <w:spacing w:line="340" w:lineRule="exact"/>
    </w:pPr>
    <w:rPr>
      <w:rFonts w:ascii="CorpoA" w:hAnsi="CorpoA"/>
      <w:kern w:val="16"/>
      <w:sz w:val="22"/>
    </w:rPr>
  </w:style>
  <w:style w:type="character" w:customStyle="1" w:styleId="Titolo7Carattere">
    <w:name w:val="Titolo 7 Carattere"/>
    <w:link w:val="Titolo7"/>
    <w:rsid w:val="00603BED"/>
    <w:rPr>
      <w:sz w:val="24"/>
      <w:szCs w:val="24"/>
    </w:rPr>
  </w:style>
  <w:style w:type="paragraph" w:customStyle="1" w:styleId="DCNormal">
    <w:name w:val="DCNormal"/>
    <w:locked/>
    <w:rsid w:val="00603BED"/>
    <w:pPr>
      <w:widowControl w:val="0"/>
      <w:spacing w:after="340" w:line="340" w:lineRule="atLeast"/>
    </w:pPr>
    <w:rPr>
      <w:rFonts w:ascii="CorpoA" w:hAnsi="CorpoA"/>
      <w:sz w:val="22"/>
    </w:rPr>
  </w:style>
  <w:style w:type="paragraph" w:customStyle="1" w:styleId="MLStatBold">
    <w:name w:val="MLStatBold"/>
    <w:next w:val="MLStat"/>
    <w:locked/>
    <w:rsid w:val="00603BED"/>
    <w:pPr>
      <w:spacing w:line="260" w:lineRule="atLeast"/>
    </w:pPr>
    <w:rPr>
      <w:rFonts w:ascii="CorpoA" w:hAnsi="CorpoA"/>
      <w:b/>
      <w:sz w:val="22"/>
    </w:rPr>
  </w:style>
  <w:style w:type="paragraph" w:customStyle="1" w:styleId="Introductory">
    <w:name w:val="Introductory"/>
    <w:locked/>
    <w:rsid w:val="00603BED"/>
    <w:pPr>
      <w:spacing w:after="340" w:line="340" w:lineRule="atLeast"/>
    </w:pPr>
    <w:rPr>
      <w:rFonts w:ascii="CorpoA" w:hAnsi="CorpoA"/>
      <w:b/>
      <w:bCs/>
      <w:noProof/>
      <w:sz w:val="22"/>
    </w:rPr>
  </w:style>
  <w:style w:type="paragraph" w:customStyle="1" w:styleId="DCSubhead">
    <w:name w:val="DCSubhead"/>
    <w:locked/>
    <w:rsid w:val="00603BED"/>
    <w:pPr>
      <w:tabs>
        <w:tab w:val="num" w:pos="227"/>
      </w:tabs>
      <w:spacing w:after="340" w:line="340" w:lineRule="atLeast"/>
      <w:ind w:left="227" w:hanging="227"/>
      <w:contextualSpacing/>
    </w:pPr>
    <w:rPr>
      <w:rFonts w:ascii="CorpoA" w:hAnsi="CorpoA"/>
      <w:b/>
      <w:noProof/>
      <w:sz w:val="22"/>
    </w:rPr>
  </w:style>
  <w:style w:type="paragraph" w:customStyle="1" w:styleId="Subtitleinhouse">
    <w:name w:val="Subtitle in house"/>
    <w:basedOn w:val="Normale"/>
    <w:next w:val="Normale"/>
    <w:locked/>
    <w:rsid w:val="00603BED"/>
    <w:pPr>
      <w:spacing w:after="340" w:line="240" w:lineRule="auto"/>
    </w:pPr>
    <w:rPr>
      <w:rFonts w:ascii="CorpoS" w:hAnsi="CorpoS"/>
      <w:b/>
    </w:rPr>
  </w:style>
  <w:style w:type="paragraph" w:customStyle="1" w:styleId="DCContactTable">
    <w:name w:val="DCContactTable"/>
    <w:locked/>
    <w:rsid w:val="00603BED"/>
    <w:rPr>
      <w:rFonts w:ascii="CorpoS" w:hAnsi="CorpoS"/>
      <w:b/>
      <w:sz w:val="26"/>
    </w:rPr>
  </w:style>
  <w:style w:type="paragraph" w:customStyle="1" w:styleId="StyleMLStat1ptJustifiedAfter0ptLinespacingExactl">
    <w:name w:val="Style MLStat + 1 pt Justified After:  0 pt Line spacing:  Exactl..."/>
    <w:basedOn w:val="MLStat"/>
    <w:locked/>
    <w:rsid w:val="00603BED"/>
    <w:pPr>
      <w:spacing w:after="0" w:line="20" w:lineRule="exact"/>
      <w:ind w:left="0" w:right="0" w:firstLine="0"/>
      <w:jc w:val="both"/>
    </w:pPr>
    <w:rPr>
      <w:sz w:val="2"/>
    </w:rPr>
  </w:style>
  <w:style w:type="paragraph" w:customStyle="1" w:styleId="Mercedes">
    <w:name w:val="Mercedes"/>
    <w:basedOn w:val="Normale"/>
    <w:locked/>
    <w:rsid w:val="00603BED"/>
    <w:pPr>
      <w:overflowPunct w:val="0"/>
      <w:autoSpaceDE w:val="0"/>
      <w:autoSpaceDN w:val="0"/>
      <w:adjustRightInd w:val="0"/>
      <w:spacing w:line="360" w:lineRule="auto"/>
      <w:textAlignment w:val="baseline"/>
    </w:pPr>
    <w:rPr>
      <w:rFonts w:ascii="CorporateS-Regular" w:hAnsi="CorporateS-Regular"/>
      <w:sz w:val="24"/>
    </w:rPr>
  </w:style>
  <w:style w:type="paragraph" w:customStyle="1" w:styleId="Pressemappe">
    <w:name w:val="Pressemappe"/>
    <w:basedOn w:val="Titolo1"/>
    <w:locked/>
    <w:rsid w:val="00603BED"/>
    <w:pPr>
      <w:spacing w:before="0" w:after="0" w:line="340" w:lineRule="exact"/>
    </w:pPr>
    <w:rPr>
      <w:rFonts w:ascii="CorpoA" w:hAnsi="CorpoA"/>
      <w:b w:val="0"/>
      <w:kern w:val="0"/>
    </w:rPr>
  </w:style>
  <w:style w:type="paragraph" w:customStyle="1" w:styleId="Gliederung">
    <w:name w:val="Gliederung"/>
    <w:basedOn w:val="Normale"/>
    <w:locked/>
    <w:rsid w:val="00603BED"/>
    <w:pPr>
      <w:numPr>
        <w:numId w:val="19"/>
      </w:numPr>
    </w:pPr>
    <w:rPr>
      <w:rFonts w:ascii="CorpoS" w:hAnsi="CorpoS"/>
      <w:b/>
    </w:rPr>
  </w:style>
  <w:style w:type="paragraph" w:customStyle="1" w:styleId="titel">
    <w:name w:val="titel"/>
    <w:locked/>
    <w:rsid w:val="00603BED"/>
    <w:pPr>
      <w:pageBreakBefore/>
      <w:overflowPunct w:val="0"/>
      <w:autoSpaceDE w:val="0"/>
      <w:autoSpaceDN w:val="0"/>
      <w:adjustRightInd w:val="0"/>
      <w:jc w:val="center"/>
      <w:textAlignment w:val="baseline"/>
    </w:pPr>
    <w:rPr>
      <w:rFonts w:ascii="CorpoSLig" w:hAnsi="CorpoSLig"/>
      <w:b/>
      <w:caps/>
      <w:sz w:val="48"/>
      <w:lang w:eastAsia="ja-JP"/>
    </w:rPr>
  </w:style>
  <w:style w:type="paragraph" w:customStyle="1" w:styleId="Balken">
    <w:name w:val="Balken"/>
    <w:locked/>
    <w:rsid w:val="00603BED"/>
    <w:pPr>
      <w:pBdr>
        <w:top w:val="single" w:sz="6" w:space="1" w:color="auto" w:shadow="1"/>
        <w:left w:val="single" w:sz="6" w:space="1" w:color="auto" w:shadow="1"/>
        <w:bottom w:val="single" w:sz="6" w:space="1" w:color="auto" w:shadow="1"/>
        <w:right w:val="single" w:sz="6" w:space="1" w:color="auto" w:shadow="1"/>
      </w:pBdr>
      <w:tabs>
        <w:tab w:val="left" w:pos="2279"/>
        <w:tab w:val="left" w:pos="2580"/>
        <w:tab w:val="left" w:pos="2836"/>
        <w:tab w:val="left" w:pos="5102"/>
      </w:tabs>
      <w:overflowPunct w:val="0"/>
      <w:autoSpaceDE w:val="0"/>
      <w:autoSpaceDN w:val="0"/>
      <w:adjustRightInd w:val="0"/>
      <w:spacing w:before="32" w:after="23" w:line="192" w:lineRule="atLeast"/>
      <w:ind w:left="29"/>
      <w:textAlignment w:val="baseline"/>
    </w:pPr>
    <w:rPr>
      <w:rFonts w:ascii="CorpoSLig" w:hAnsi="CorpoSLig"/>
      <w:b/>
    </w:rPr>
  </w:style>
  <w:style w:type="paragraph" w:customStyle="1" w:styleId="1">
    <w:name w:val="1"/>
    <w:basedOn w:val="Normale"/>
    <w:locked/>
    <w:rsid w:val="00603BED"/>
    <w:pPr>
      <w:tabs>
        <w:tab w:val="left" w:pos="2268"/>
        <w:tab w:val="left" w:pos="3402"/>
        <w:tab w:val="left" w:pos="7513"/>
      </w:tabs>
      <w:overflowPunct w:val="0"/>
      <w:autoSpaceDE w:val="0"/>
      <w:autoSpaceDN w:val="0"/>
      <w:adjustRightInd w:val="0"/>
      <w:spacing w:line="194" w:lineRule="atLeast"/>
      <w:textAlignment w:val="baseline"/>
    </w:pPr>
    <w:rPr>
      <w:rFonts w:ascii="CorpoSLig" w:hAnsi="CorpoSLig"/>
      <w:sz w:val="16"/>
    </w:rPr>
  </w:style>
  <w:style w:type="paragraph" w:customStyle="1" w:styleId="2">
    <w:name w:val="2"/>
    <w:basedOn w:val="Lauftext"/>
    <w:locked/>
    <w:rsid w:val="00603BED"/>
    <w:pPr>
      <w:tabs>
        <w:tab w:val="clear" w:pos="6521"/>
        <w:tab w:val="left" w:pos="7655"/>
      </w:tabs>
    </w:pPr>
  </w:style>
  <w:style w:type="paragraph" w:customStyle="1" w:styleId="Lauftext">
    <w:name w:val="Lauftext"/>
    <w:locked/>
    <w:rsid w:val="00603BED"/>
    <w:pPr>
      <w:tabs>
        <w:tab w:val="left" w:pos="2268"/>
        <w:tab w:val="left" w:pos="3402"/>
        <w:tab w:val="left" w:pos="4962"/>
        <w:tab w:val="left" w:pos="6521"/>
      </w:tabs>
      <w:overflowPunct w:val="0"/>
      <w:autoSpaceDE w:val="0"/>
      <w:autoSpaceDN w:val="0"/>
      <w:adjustRightInd w:val="0"/>
      <w:spacing w:line="194" w:lineRule="atLeast"/>
      <w:textAlignment w:val="baseline"/>
    </w:pPr>
    <w:rPr>
      <w:rFonts w:ascii="CorpoSLig" w:hAnsi="CorpoSLig"/>
      <w:sz w:val="16"/>
    </w:rPr>
  </w:style>
  <w:style w:type="paragraph" w:customStyle="1" w:styleId="fahrw">
    <w:name w:val="fahrw"/>
    <w:basedOn w:val="Lauftext"/>
    <w:locked/>
    <w:rsid w:val="00603BED"/>
    <w:pPr>
      <w:tabs>
        <w:tab w:val="clear" w:pos="2268"/>
        <w:tab w:val="clear" w:pos="4962"/>
        <w:tab w:val="clear" w:pos="6521"/>
        <w:tab w:val="left" w:pos="993"/>
        <w:tab w:val="left" w:pos="7655"/>
      </w:tabs>
    </w:pPr>
  </w:style>
  <w:style w:type="paragraph" w:customStyle="1" w:styleId="getriebe">
    <w:name w:val="getriebe"/>
    <w:basedOn w:val="fahrw"/>
    <w:locked/>
    <w:rsid w:val="00603BED"/>
    <w:pPr>
      <w:tabs>
        <w:tab w:val="clear" w:pos="993"/>
      </w:tabs>
    </w:pPr>
  </w:style>
  <w:style w:type="character" w:customStyle="1" w:styleId="TestonotaapidipaginaCarattere">
    <w:name w:val="Testo nota a piè di pagina Carattere"/>
    <w:link w:val="Testonotaapidipagina"/>
    <w:semiHidden/>
    <w:rsid w:val="00603BED"/>
    <w:rPr>
      <w:rFonts w:ascii="CorpoA" w:hAnsi="CorpoA"/>
    </w:rPr>
  </w:style>
  <w:style w:type="paragraph" w:customStyle="1" w:styleId="Spaltenormallinks">
    <w:name w:val="Spalte normal links"/>
    <w:basedOn w:val="Normale"/>
    <w:locked/>
    <w:rsid w:val="00603BED"/>
    <w:pPr>
      <w:spacing w:after="240" w:line="240" w:lineRule="auto"/>
    </w:pPr>
    <w:rPr>
      <w:b/>
      <w:sz w:val="20"/>
      <w:szCs w:val="24"/>
      <w:lang w:val="en-GB"/>
    </w:rPr>
  </w:style>
  <w:style w:type="paragraph" w:customStyle="1" w:styleId="Spaltenormalrechts">
    <w:name w:val="Spalte normal rechts"/>
    <w:basedOn w:val="Normale"/>
    <w:locked/>
    <w:rsid w:val="00603BED"/>
    <w:pPr>
      <w:spacing w:after="240" w:line="240" w:lineRule="auto"/>
    </w:pPr>
    <w:rPr>
      <w:sz w:val="20"/>
      <w:szCs w:val="24"/>
    </w:rPr>
  </w:style>
  <w:style w:type="paragraph" w:customStyle="1" w:styleId="Default">
    <w:name w:val="Default"/>
    <w:locked/>
    <w:rsid w:val="00603BED"/>
    <w:pPr>
      <w:autoSpaceDE w:val="0"/>
      <w:autoSpaceDN w:val="0"/>
      <w:adjustRightInd w:val="0"/>
    </w:pPr>
    <w:rPr>
      <w:rFonts w:ascii="Arial" w:hAnsi="Arial" w:cs="Arial"/>
      <w:color w:val="000000"/>
      <w:sz w:val="24"/>
      <w:szCs w:val="24"/>
    </w:rPr>
  </w:style>
  <w:style w:type="paragraph" w:customStyle="1" w:styleId="CM13">
    <w:name w:val="CM13"/>
    <w:basedOn w:val="Default"/>
    <w:next w:val="Default"/>
    <w:locked/>
    <w:rsid w:val="00603BED"/>
    <w:pPr>
      <w:widowControl w:val="0"/>
      <w:spacing w:after="340"/>
    </w:pPr>
    <w:rPr>
      <w:rFonts w:ascii="CorpoA" w:hAnsi="CorpoA" w:cs="Times New Roman"/>
      <w:color w:val="auto"/>
    </w:rPr>
  </w:style>
  <w:style w:type="paragraph" w:customStyle="1" w:styleId="CM8">
    <w:name w:val="CM8"/>
    <w:basedOn w:val="Default"/>
    <w:next w:val="Default"/>
    <w:locked/>
    <w:rsid w:val="00603BED"/>
    <w:pPr>
      <w:widowControl w:val="0"/>
      <w:spacing w:line="300" w:lineRule="atLeast"/>
    </w:pPr>
    <w:rPr>
      <w:rFonts w:ascii="Univers" w:hAnsi="Univers" w:cs="Times New Roman"/>
      <w:color w:val="auto"/>
    </w:rPr>
  </w:style>
  <w:style w:type="paragraph" w:customStyle="1" w:styleId="CM33">
    <w:name w:val="CM33"/>
    <w:basedOn w:val="Default"/>
    <w:next w:val="Default"/>
    <w:locked/>
    <w:rsid w:val="00603BED"/>
    <w:pPr>
      <w:widowControl w:val="0"/>
      <w:spacing w:after="285"/>
    </w:pPr>
    <w:rPr>
      <w:rFonts w:ascii="Univers" w:hAnsi="Univers" w:cs="Times New Roman"/>
      <w:color w:val="auto"/>
    </w:rPr>
  </w:style>
  <w:style w:type="character" w:customStyle="1" w:styleId="Corpodeltesto3Carattere">
    <w:name w:val="Corpo del testo 3 Carattere"/>
    <w:link w:val="Corpodeltesto3"/>
    <w:semiHidden/>
    <w:rsid w:val="00603BED"/>
    <w:rPr>
      <w:rFonts w:ascii="CorpoA" w:hAnsi="CorpoA"/>
      <w:sz w:val="16"/>
      <w:szCs w:val="16"/>
    </w:rPr>
  </w:style>
  <w:style w:type="character" w:customStyle="1" w:styleId="TestocommentoCarattere">
    <w:name w:val="Testo commento Carattere"/>
    <w:link w:val="Testocommento"/>
    <w:semiHidden/>
    <w:rsid w:val="00603BED"/>
    <w:rPr>
      <w:rFonts w:ascii="CorpoA" w:hAnsi="CorpoA"/>
    </w:rPr>
  </w:style>
  <w:style w:type="character" w:customStyle="1" w:styleId="SoggettocommentoCarattere">
    <w:name w:val="Soggetto commento Carattere"/>
    <w:link w:val="Soggettocommento"/>
    <w:semiHidden/>
    <w:rsid w:val="00603BED"/>
    <w:rPr>
      <w:rFonts w:ascii="CorpoA" w:hAnsi="CorpoA"/>
      <w:b/>
      <w:bCs/>
    </w:rPr>
  </w:style>
  <w:style w:type="character" w:styleId="Enfasicorsivo">
    <w:name w:val="Emphasis"/>
    <w:qFormat/>
    <w:locked/>
    <w:rsid w:val="00603BED"/>
    <w:rPr>
      <w:i/>
      <w:iCs/>
    </w:rPr>
  </w:style>
  <w:style w:type="paragraph" w:customStyle="1" w:styleId="40Continuoustext11pt">
    <w:name w:val="4.0 Continuous text 11pt"/>
    <w:link w:val="40Continuoustext11ptZchnZchn"/>
    <w:rsid w:val="00A47AB9"/>
    <w:pPr>
      <w:widowControl w:val="0"/>
      <w:spacing w:after="340" w:line="340" w:lineRule="atLeast"/>
    </w:pPr>
    <w:rPr>
      <w:rFonts w:ascii="CorpoA" w:hAnsi="CorpoA"/>
      <w:sz w:val="22"/>
    </w:rPr>
  </w:style>
  <w:style w:type="character" w:customStyle="1" w:styleId="40Continuoustext11ptZchnZchn">
    <w:name w:val="4.0 Continuous text 11pt Zchn Zchn"/>
    <w:link w:val="40Continuoustext11pt"/>
    <w:rsid w:val="00A47AB9"/>
    <w:rPr>
      <w:rFonts w:ascii="CorpoA" w:hAnsi="CorpoA"/>
      <w:sz w:val="22"/>
    </w:rPr>
  </w:style>
  <w:style w:type="paragraph" w:customStyle="1" w:styleId="41Continuoustext11ptbold">
    <w:name w:val="4.1 Continuous text 11pt bold"/>
    <w:basedOn w:val="Normale"/>
    <w:link w:val="41Continuoustext11ptboldZchn"/>
    <w:autoRedefine/>
    <w:rsid w:val="00A47AB9"/>
    <w:pPr>
      <w:widowControl w:val="0"/>
      <w:tabs>
        <w:tab w:val="left" w:pos="5670"/>
      </w:tabs>
      <w:spacing w:after="340"/>
    </w:pPr>
    <w:rPr>
      <w:b/>
      <w:bCs/>
      <w:color w:val="auto"/>
      <w:lang w:val="en-GB" w:eastAsia="ja-JP"/>
    </w:rPr>
  </w:style>
  <w:style w:type="character" w:customStyle="1" w:styleId="41Continuoustext11ptboldZchn">
    <w:name w:val="4.1 Continuous text 11pt bold Zchn"/>
    <w:link w:val="41Continuoustext11ptbold"/>
    <w:rsid w:val="009F596D"/>
    <w:rPr>
      <w:rFonts w:ascii="CorpoA" w:hAnsi="CorpoA"/>
      <w:b/>
      <w:bCs/>
      <w:sz w:val="22"/>
      <w:lang w:val="en-GB" w:eastAsia="ja-JP"/>
    </w:rPr>
  </w:style>
  <w:style w:type="paragraph" w:customStyle="1" w:styleId="50Closing11pt">
    <w:name w:val="5.0 Closing 11pt"/>
    <w:basedOn w:val="40Continuoustext11pt"/>
    <w:rsid w:val="00603BED"/>
    <w:pPr>
      <w:suppressAutoHyphens/>
    </w:pPr>
  </w:style>
  <w:style w:type="paragraph" w:styleId="Revisione">
    <w:name w:val="Revision"/>
    <w:hidden/>
    <w:semiHidden/>
    <w:rsid w:val="00603BED"/>
    <w:rPr>
      <w:rFonts w:ascii="CorpoS" w:hAnsi="CorpoS"/>
      <w:sz w:val="22"/>
    </w:rPr>
  </w:style>
  <w:style w:type="character" w:customStyle="1" w:styleId="Titolo4Carattere">
    <w:name w:val="Titolo 4 Carattere"/>
    <w:link w:val="Titolo4"/>
    <w:rsid w:val="00603BED"/>
    <w:rPr>
      <w:b/>
      <w:bCs/>
      <w:sz w:val="28"/>
      <w:szCs w:val="28"/>
    </w:rPr>
  </w:style>
  <w:style w:type="paragraph" w:customStyle="1" w:styleId="30Introductory">
    <w:name w:val="3.0 Introductory"/>
    <w:rsid w:val="00603BED"/>
    <w:pPr>
      <w:spacing w:after="340" w:line="340" w:lineRule="atLeast"/>
    </w:pPr>
    <w:rPr>
      <w:rFonts w:ascii="CorpoA" w:hAnsi="CorpoA"/>
      <w:b/>
      <w:bCs/>
      <w:noProof/>
      <w:sz w:val="22"/>
    </w:rPr>
  </w:style>
  <w:style w:type="numbering" w:customStyle="1" w:styleId="KeineListe1">
    <w:name w:val="Keine Liste1"/>
    <w:next w:val="Nessunelenco"/>
    <w:semiHidden/>
    <w:unhideWhenUsed/>
    <w:locked/>
    <w:rsid w:val="00603BED"/>
  </w:style>
  <w:style w:type="paragraph" w:customStyle="1" w:styleId="ZurAnkerAblage">
    <w:name w:val="Zur_Anker_Ablage"/>
    <w:locked/>
    <w:rsid w:val="00603BED"/>
    <w:pPr>
      <w:spacing w:line="14" w:lineRule="auto"/>
    </w:pPr>
    <w:rPr>
      <w:sz w:val="2"/>
      <w:szCs w:val="22"/>
    </w:rPr>
  </w:style>
  <w:style w:type="paragraph" w:customStyle="1" w:styleId="21Headline">
    <w:name w:val="2.1 Headline"/>
    <w:basedOn w:val="20Headline"/>
    <w:qFormat/>
    <w:rsid w:val="00255A15"/>
    <w:pPr>
      <w:spacing w:after="340"/>
    </w:pPr>
  </w:style>
  <w:style w:type="paragraph" w:styleId="Paragrafoelenco">
    <w:name w:val="List Paragraph"/>
    <w:basedOn w:val="Normale"/>
    <w:uiPriority w:val="34"/>
    <w:qFormat/>
    <w:locked/>
    <w:rsid w:val="00255A15"/>
    <w:pPr>
      <w:ind w:left="720"/>
      <w:contextualSpacing/>
    </w:pPr>
  </w:style>
  <w:style w:type="paragraph" w:customStyle="1" w:styleId="71Tabletextbold9pt">
    <w:name w:val="7.1 Table text bold 9pt"/>
    <w:basedOn w:val="Normale"/>
    <w:qFormat/>
    <w:rsid w:val="00A47AB9"/>
    <w:pPr>
      <w:tabs>
        <w:tab w:val="left" w:pos="5670"/>
      </w:tabs>
      <w:spacing w:line="240" w:lineRule="exact"/>
    </w:pPr>
    <w:rPr>
      <w:b/>
      <w:bCs/>
      <w:color w:val="auto"/>
      <w:kern w:val="16"/>
      <w:sz w:val="18"/>
      <w:szCs w:val="18"/>
    </w:rPr>
  </w:style>
  <w:style w:type="paragraph" w:customStyle="1" w:styleId="72Tabletext0pt">
    <w:name w:val="7.2 Table text 0pt"/>
    <w:basedOn w:val="71Tabletextbold9pt"/>
    <w:autoRedefine/>
    <w:rsid w:val="000F124C"/>
    <w:rPr>
      <w:rFonts w:cs="Arial"/>
      <w:b w:val="0"/>
    </w:rPr>
  </w:style>
  <w:style w:type="paragraph" w:customStyle="1" w:styleId="81Tabletext9pt">
    <w:name w:val="8.1 Table text 9pt"/>
    <w:basedOn w:val="Normale"/>
    <w:qFormat/>
    <w:rsid w:val="009F596D"/>
    <w:pPr>
      <w:overflowPunct w:val="0"/>
      <w:autoSpaceDE w:val="0"/>
      <w:autoSpaceDN w:val="0"/>
      <w:adjustRightInd w:val="0"/>
      <w:spacing w:line="240" w:lineRule="auto"/>
      <w:textAlignment w:val="baseline"/>
    </w:pPr>
    <w:rPr>
      <w:color w:val="000000"/>
      <w:kern w:val="16"/>
      <w:sz w:val="18"/>
    </w:rPr>
  </w:style>
  <w:style w:type="paragraph" w:customStyle="1" w:styleId="80Tabletext9ptHead">
    <w:name w:val="8.0 Table text 9pt Head"/>
    <w:basedOn w:val="Normale"/>
    <w:qFormat/>
    <w:rsid w:val="009F596D"/>
    <w:pPr>
      <w:pBdr>
        <w:top w:val="single" w:sz="4" w:space="1" w:color="auto"/>
      </w:pBdr>
      <w:tabs>
        <w:tab w:val="left" w:pos="284"/>
        <w:tab w:val="left" w:pos="2279"/>
        <w:tab w:val="left" w:pos="2580"/>
        <w:tab w:val="left" w:pos="2836"/>
        <w:tab w:val="left" w:pos="5102"/>
      </w:tabs>
      <w:overflowPunct w:val="0"/>
      <w:autoSpaceDE w:val="0"/>
      <w:autoSpaceDN w:val="0"/>
      <w:adjustRightInd w:val="0"/>
      <w:spacing w:before="32" w:after="23" w:line="240" w:lineRule="auto"/>
      <w:ind w:left="29"/>
      <w:textAlignment w:val="baseline"/>
    </w:pPr>
    <w:rPr>
      <w:b/>
      <w:color w:val="000000"/>
      <w:kern w:val="16"/>
      <w:sz w:val="18"/>
      <w:u w:val="single"/>
      <w:lang w:val="en-GB"/>
    </w:rPr>
  </w:style>
  <w:style w:type="paragraph" w:customStyle="1" w:styleId="82Tabletext8ptfooter">
    <w:name w:val="8.2 Table text 8pt footer"/>
    <w:qFormat/>
    <w:rsid w:val="00061AEC"/>
    <w:rPr>
      <w:rFonts w:ascii="CorpoA" w:hAnsi="CorpoA"/>
      <w:kern w:val="16"/>
      <w:sz w:val="16"/>
    </w:rPr>
  </w:style>
  <w:style w:type="paragraph" w:customStyle="1" w:styleId="Page">
    <w:name w:val="Page"/>
    <w:qFormat/>
    <w:rsid w:val="006719C9"/>
    <w:pPr>
      <w:framePr w:w="2325" w:h="289" w:wrap="around" w:vAnchor="page" w:hAnchor="page" w:x="9045" w:y="1957" w:anchorLock="1"/>
    </w:pPr>
    <w:rPr>
      <w:rFonts w:ascii="CorpoA" w:hAnsi="CorpoA"/>
      <w:noProof/>
      <w:sz w:val="26"/>
      <w:lang w:val="en-GB" w:eastAsia="en-US"/>
    </w:rPr>
  </w:style>
  <w:style w:type="table" w:customStyle="1" w:styleId="Tabellenraster1">
    <w:name w:val="Tabellenraster1"/>
    <w:basedOn w:val="Tabellanormale"/>
    <w:next w:val="Grigliatabella"/>
    <w:uiPriority w:val="59"/>
    <w:rsid w:val="005E21A9"/>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locked="1" w:qFormat="1"/>
    <w:lsdException w:name="Title" w:locked="1" w:qFormat="1"/>
    <w:lsdException w:name="Subtitle" w:locked="1" w:qFormat="1"/>
    <w:lsdException w:name="Strong" w:locked="1" w:qFormat="1"/>
    <w:lsdException w:name="Emphasis" w:qFormat="1"/>
    <w:lsdException w:name="Placeholder Text" w:semiHidden="1" w:uiPriority="99"/>
    <w:lsdException w:name="No Spacing" w:locked="1" w:uiPriority="1" w:qFormat="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lsdException w:name="List Paragraph" w:uiPriority="34" w:qFormat="1"/>
    <w:lsdException w:name="Quote" w:locked="1" w:uiPriority="29" w:qFormat="1"/>
    <w:lsdException w:name="Intense Quote" w:locked="1" w:uiPriority="30" w:qFormat="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locked="1" w:uiPriority="19" w:qFormat="1"/>
    <w:lsdException w:name="Intense Emphasis" w:locked="1" w:uiPriority="21" w:qFormat="1"/>
    <w:lsdException w:name="Subtle Reference" w:locked="1" w:uiPriority="31" w:qFormat="1"/>
    <w:lsdException w:name="Intense Reference" w:locked="1" w:uiPriority="32" w:qFormat="1"/>
    <w:lsdException w:name="Book Title" w:locked="1" w:uiPriority="33" w:qFormat="1"/>
    <w:lsdException w:name="Bibliography" w:locked="1" w:semiHidden="1" w:uiPriority="37" w:unhideWhenUsed="1"/>
    <w:lsdException w:name="TOC Heading" w:locked="1" w:semiHidden="1" w:uiPriority="39" w:unhideWhenUsed="1" w:qFormat="1"/>
  </w:latentStyles>
  <w:style w:type="paragraph" w:default="1" w:styleId="Normale">
    <w:name w:val="Normal"/>
    <w:qFormat/>
    <w:rsid w:val="008B6670"/>
    <w:pPr>
      <w:spacing w:line="340" w:lineRule="exact"/>
    </w:pPr>
    <w:rPr>
      <w:rFonts w:ascii="CorpoA" w:hAnsi="CorpoA"/>
      <w:color w:val="FF0000"/>
      <w:sz w:val="22"/>
    </w:rPr>
  </w:style>
  <w:style w:type="paragraph" w:styleId="Titolo1">
    <w:name w:val="heading 1"/>
    <w:aliases w:val="ATZ Überschrift 1"/>
    <w:basedOn w:val="Normale"/>
    <w:next w:val="Titolo2"/>
    <w:qFormat/>
    <w:locked/>
    <w:rsid w:val="00B82B8A"/>
    <w:pPr>
      <w:keepNext/>
      <w:spacing w:before="240" w:after="60" w:line="440" w:lineRule="exact"/>
      <w:outlineLvl w:val="0"/>
    </w:pPr>
    <w:rPr>
      <w:rFonts w:ascii="CorpoS" w:hAnsi="CorpoS"/>
      <w:b/>
      <w:kern w:val="28"/>
      <w:sz w:val="36"/>
    </w:rPr>
  </w:style>
  <w:style w:type="paragraph" w:styleId="Titolo2">
    <w:name w:val="heading 2"/>
    <w:basedOn w:val="Normale"/>
    <w:next w:val="Normale"/>
    <w:qFormat/>
    <w:locked/>
    <w:pPr>
      <w:keepNext/>
      <w:spacing w:before="240" w:after="60"/>
      <w:outlineLvl w:val="1"/>
    </w:pPr>
    <w:rPr>
      <w:rFonts w:ascii="CorpoS" w:hAnsi="CorpoS"/>
    </w:rPr>
  </w:style>
  <w:style w:type="paragraph" w:styleId="Titolo3">
    <w:name w:val="heading 3"/>
    <w:basedOn w:val="Normale"/>
    <w:next w:val="Normale"/>
    <w:qFormat/>
    <w:locked/>
    <w:rsid w:val="009503CD"/>
    <w:pPr>
      <w:keepNext/>
      <w:spacing w:before="240" w:after="60"/>
      <w:outlineLvl w:val="2"/>
    </w:pPr>
    <w:rPr>
      <w:rFonts w:ascii="Arial" w:hAnsi="Arial" w:cs="Arial"/>
      <w:b/>
      <w:bCs/>
      <w:szCs w:val="26"/>
    </w:rPr>
  </w:style>
  <w:style w:type="paragraph" w:styleId="Titolo4">
    <w:name w:val="heading 4"/>
    <w:basedOn w:val="Normale"/>
    <w:next w:val="Normale"/>
    <w:link w:val="Titolo4Carattere"/>
    <w:qFormat/>
    <w:locked/>
    <w:rsid w:val="009503CD"/>
    <w:pPr>
      <w:keepNext/>
      <w:spacing w:before="240" w:after="60"/>
      <w:outlineLvl w:val="3"/>
    </w:pPr>
    <w:rPr>
      <w:rFonts w:ascii="Times New Roman" w:hAnsi="Times New Roman"/>
      <w:b/>
      <w:bCs/>
      <w:sz w:val="28"/>
      <w:szCs w:val="28"/>
    </w:rPr>
  </w:style>
  <w:style w:type="paragraph" w:styleId="Titolo5">
    <w:name w:val="heading 5"/>
    <w:basedOn w:val="Normale"/>
    <w:next w:val="Normale"/>
    <w:qFormat/>
    <w:locked/>
    <w:rsid w:val="009503CD"/>
    <w:pPr>
      <w:spacing w:before="240" w:after="60"/>
      <w:outlineLvl w:val="4"/>
    </w:pPr>
    <w:rPr>
      <w:b/>
      <w:bCs/>
      <w:i/>
      <w:iCs/>
      <w:szCs w:val="26"/>
    </w:rPr>
  </w:style>
  <w:style w:type="paragraph" w:styleId="Titolo6">
    <w:name w:val="heading 6"/>
    <w:basedOn w:val="Normale"/>
    <w:next w:val="Normale"/>
    <w:qFormat/>
    <w:locked/>
    <w:rsid w:val="009503CD"/>
    <w:pPr>
      <w:spacing w:before="240" w:after="60"/>
      <w:outlineLvl w:val="5"/>
    </w:pPr>
    <w:rPr>
      <w:rFonts w:ascii="Times New Roman" w:hAnsi="Times New Roman"/>
      <w:b/>
      <w:bCs/>
      <w:szCs w:val="22"/>
    </w:rPr>
  </w:style>
  <w:style w:type="paragraph" w:styleId="Titolo7">
    <w:name w:val="heading 7"/>
    <w:basedOn w:val="Normale"/>
    <w:next w:val="Normale"/>
    <w:link w:val="Titolo7Carattere"/>
    <w:qFormat/>
    <w:locked/>
    <w:rsid w:val="009503CD"/>
    <w:pPr>
      <w:spacing w:before="240" w:after="60"/>
      <w:outlineLvl w:val="6"/>
    </w:pPr>
    <w:rPr>
      <w:rFonts w:ascii="Times New Roman" w:hAnsi="Times New Roman"/>
      <w:sz w:val="24"/>
      <w:szCs w:val="24"/>
    </w:rPr>
  </w:style>
  <w:style w:type="paragraph" w:styleId="Titolo8">
    <w:name w:val="heading 8"/>
    <w:basedOn w:val="Normale"/>
    <w:next w:val="Normale"/>
    <w:qFormat/>
    <w:locked/>
    <w:rsid w:val="009503CD"/>
    <w:pPr>
      <w:spacing w:before="240" w:after="60"/>
      <w:outlineLvl w:val="7"/>
    </w:pPr>
    <w:rPr>
      <w:rFonts w:ascii="Times New Roman" w:hAnsi="Times New Roman"/>
      <w:i/>
      <w:iCs/>
      <w:sz w:val="24"/>
      <w:szCs w:val="24"/>
    </w:rPr>
  </w:style>
  <w:style w:type="paragraph" w:styleId="Titolo9">
    <w:name w:val="heading 9"/>
    <w:basedOn w:val="Normale"/>
    <w:next w:val="Normale"/>
    <w:qFormat/>
    <w:locked/>
    <w:rsid w:val="009503CD"/>
    <w:pPr>
      <w:spacing w:before="240" w:after="60"/>
      <w:outlineLvl w:val="8"/>
    </w:pPr>
    <w:rPr>
      <w:rFonts w:ascii="Arial" w:hAnsi="Arial" w:cs="Arial"/>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41Continoustext13ptbold">
    <w:name w:val="4.1 Continous text 13pt bold"/>
    <w:link w:val="41Continoustext13ptboldZchn"/>
    <w:qFormat/>
    <w:rsid w:val="00CF00C8"/>
    <w:pPr>
      <w:suppressAutoHyphens/>
      <w:spacing w:after="380" w:line="380" w:lineRule="atLeast"/>
    </w:pPr>
    <w:rPr>
      <w:rFonts w:ascii="CorpoA" w:hAnsi="CorpoA"/>
      <w:b/>
      <w:sz w:val="26"/>
    </w:rPr>
  </w:style>
  <w:style w:type="numbering" w:styleId="111111">
    <w:name w:val="Outline List 2"/>
    <w:basedOn w:val="Nessunelenco"/>
    <w:semiHidden/>
    <w:locked/>
    <w:rsid w:val="009503CD"/>
    <w:pPr>
      <w:numPr>
        <w:numId w:val="15"/>
      </w:numPr>
    </w:pPr>
  </w:style>
  <w:style w:type="paragraph" w:customStyle="1" w:styleId="BalloonText1">
    <w:name w:val="Balloon Text1"/>
    <w:basedOn w:val="Normale"/>
    <w:semiHidden/>
    <w:locked/>
    <w:rPr>
      <w:rFonts w:ascii="Tahoma" w:hAnsi="Tahoma" w:cs="Courier New"/>
      <w:sz w:val="16"/>
      <w:szCs w:val="16"/>
    </w:rPr>
  </w:style>
  <w:style w:type="paragraph" w:styleId="Intestazione">
    <w:name w:val="header"/>
    <w:basedOn w:val="Normale"/>
    <w:semiHidden/>
    <w:locked/>
    <w:rsid w:val="00A40F62"/>
    <w:pPr>
      <w:tabs>
        <w:tab w:val="center" w:pos="4536"/>
        <w:tab w:val="right" w:pos="9072"/>
      </w:tabs>
    </w:pPr>
  </w:style>
  <w:style w:type="paragraph" w:customStyle="1" w:styleId="Subhead">
    <w:name w:val="Subhead"/>
    <w:locked/>
    <w:rsid w:val="00CF00C8"/>
    <w:pPr>
      <w:numPr>
        <w:numId w:val="4"/>
      </w:numPr>
      <w:spacing w:after="380" w:line="380" w:lineRule="exact"/>
      <w:ind w:right="-193"/>
      <w:contextualSpacing/>
    </w:pPr>
    <w:rPr>
      <w:rFonts w:ascii="CorpoA" w:hAnsi="CorpoA"/>
      <w:b/>
      <w:sz w:val="26"/>
    </w:rPr>
  </w:style>
  <w:style w:type="paragraph" w:customStyle="1" w:styleId="90Footer9pt">
    <w:name w:val="9.0 Footer 9pt"/>
    <w:link w:val="90Footer9ptZchn"/>
    <w:rsid w:val="00B82B8A"/>
    <w:pPr>
      <w:spacing w:after="260" w:line="260" w:lineRule="exact"/>
    </w:pPr>
    <w:rPr>
      <w:rFonts w:ascii="CorpoS" w:hAnsi="CorpoS"/>
      <w:sz w:val="18"/>
    </w:rPr>
  </w:style>
  <w:style w:type="paragraph" w:styleId="Pidipagina">
    <w:name w:val="footer"/>
    <w:basedOn w:val="Normale"/>
    <w:semiHidden/>
    <w:locked/>
    <w:rsid w:val="00A40F62"/>
    <w:pPr>
      <w:tabs>
        <w:tab w:val="center" w:pos="4536"/>
        <w:tab w:val="right" w:pos="9072"/>
      </w:tabs>
    </w:pPr>
  </w:style>
  <w:style w:type="numbering" w:styleId="1ai">
    <w:name w:val="Outline List 1"/>
    <w:basedOn w:val="Nessunelenco"/>
    <w:semiHidden/>
    <w:locked/>
    <w:rsid w:val="009503CD"/>
    <w:pPr>
      <w:numPr>
        <w:numId w:val="16"/>
      </w:numPr>
    </w:pPr>
  </w:style>
  <w:style w:type="character" w:styleId="Collegamentoipertestuale">
    <w:name w:val="Hyperlink"/>
    <w:semiHidden/>
    <w:locked/>
    <w:rsid w:val="00A4288D"/>
    <w:rPr>
      <w:color w:val="0000FF"/>
      <w:u w:val="single"/>
    </w:rPr>
  </w:style>
  <w:style w:type="paragraph" w:styleId="Formuladiapertura">
    <w:name w:val="Salutation"/>
    <w:basedOn w:val="Normale"/>
    <w:next w:val="Normale"/>
    <w:semiHidden/>
    <w:locked/>
    <w:rsid w:val="009503CD"/>
  </w:style>
  <w:style w:type="paragraph" w:customStyle="1" w:styleId="Table">
    <w:name w:val="Table"/>
    <w:basedOn w:val="Normale"/>
    <w:next w:val="51Boilerplatebold"/>
    <w:locked/>
    <w:rsid w:val="00DF669C"/>
    <w:pPr>
      <w:widowControl w:val="0"/>
    </w:pPr>
    <w:rPr>
      <w:rFonts w:ascii="CorpoS" w:hAnsi="CorpoS"/>
    </w:rPr>
  </w:style>
  <w:style w:type="paragraph" w:customStyle="1" w:styleId="51Boilerplatebold">
    <w:name w:val="5.1 Boilerplate bold"/>
    <w:rsid w:val="00CF00C8"/>
    <w:pPr>
      <w:spacing w:line="220" w:lineRule="exact"/>
    </w:pPr>
    <w:rPr>
      <w:rFonts w:ascii="CorpoA" w:hAnsi="CorpoA"/>
      <w:b/>
      <w:sz w:val="18"/>
    </w:rPr>
  </w:style>
  <w:style w:type="paragraph" w:customStyle="1" w:styleId="MLStat">
    <w:name w:val="MLStat"/>
    <w:semiHidden/>
    <w:locked/>
    <w:rsid w:val="002C7959"/>
    <w:pPr>
      <w:spacing w:after="380" w:line="380" w:lineRule="exact"/>
      <w:ind w:left="2002" w:right="2002" w:firstLine="2002"/>
    </w:pPr>
    <w:rPr>
      <w:rFonts w:ascii="CorpoS" w:hAnsi="CorpoS"/>
      <w:sz w:val="26"/>
      <w:lang w:val="en-GB" w:eastAsia="en-US"/>
    </w:rPr>
  </w:style>
  <w:style w:type="paragraph" w:customStyle="1" w:styleId="20Headline">
    <w:name w:val="2.0 Headline"/>
    <w:rsid w:val="006A1578"/>
    <w:pPr>
      <w:keepNext/>
      <w:widowControl w:val="0"/>
      <w:spacing w:after="480" w:line="480" w:lineRule="atLeast"/>
    </w:pPr>
    <w:rPr>
      <w:rFonts w:ascii="CorpoA" w:hAnsi="CorpoA"/>
      <w:b/>
      <w:sz w:val="32"/>
    </w:rPr>
  </w:style>
  <w:style w:type="paragraph" w:customStyle="1" w:styleId="00Information">
    <w:name w:val="0.0 Information"/>
    <w:rsid w:val="00366D76"/>
    <w:pPr>
      <w:framePr w:w="2722" w:h="397" w:hRule="exact" w:wrap="around" w:vAnchor="page" w:hAnchor="page" w:x="8988" w:y="3885" w:anchorLock="1"/>
      <w:spacing w:line="380" w:lineRule="exact"/>
    </w:pPr>
    <w:rPr>
      <w:rFonts w:ascii="CorpoA" w:hAnsi="CorpoA"/>
      <w:b/>
      <w:sz w:val="22"/>
      <w:szCs w:val="26"/>
    </w:rPr>
  </w:style>
  <w:style w:type="numbering" w:styleId="ArticoloSezione">
    <w:name w:val="Outline List 3"/>
    <w:basedOn w:val="Nessunelenco"/>
    <w:semiHidden/>
    <w:locked/>
    <w:rsid w:val="009503CD"/>
    <w:pPr>
      <w:numPr>
        <w:numId w:val="17"/>
      </w:numPr>
    </w:pPr>
  </w:style>
  <w:style w:type="paragraph" w:customStyle="1" w:styleId="40Continuoustext13pt">
    <w:name w:val="4.0 Continuous text 13pt"/>
    <w:link w:val="40Continuoustext13ptZchn"/>
    <w:qFormat/>
    <w:rsid w:val="00CF00C8"/>
    <w:pPr>
      <w:suppressAutoHyphens/>
      <w:spacing w:after="380" w:line="380" w:lineRule="exact"/>
    </w:pPr>
    <w:rPr>
      <w:rFonts w:ascii="CorpoA" w:hAnsi="CorpoA"/>
      <w:sz w:val="26"/>
    </w:rPr>
  </w:style>
  <w:style w:type="paragraph" w:styleId="Puntoelenco">
    <w:name w:val="List Bullet"/>
    <w:basedOn w:val="Normale"/>
    <w:semiHidden/>
    <w:locked/>
    <w:rsid w:val="009503CD"/>
    <w:pPr>
      <w:numPr>
        <w:numId w:val="5"/>
      </w:numPr>
    </w:pPr>
  </w:style>
  <w:style w:type="table" w:styleId="Grigliatabella">
    <w:name w:val="Table Grid"/>
    <w:basedOn w:val="Tabellanormale"/>
    <w:locked/>
    <w:rsid w:val="00114920"/>
    <w:pPr>
      <w:spacing w:after="340"/>
    </w:pPr>
    <w:rPr>
      <w:rFonts w:ascii="CorpoS" w:hAnsi="CorpoS"/>
      <w:sz w:val="26"/>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Numeropagina">
    <w:name w:val="page number"/>
    <w:basedOn w:val="Carpredefinitoparagrafo"/>
    <w:semiHidden/>
    <w:locked/>
    <w:rsid w:val="00F81FEA"/>
  </w:style>
  <w:style w:type="paragraph" w:styleId="Puntoelenco2">
    <w:name w:val="List Bullet 2"/>
    <w:basedOn w:val="Normale"/>
    <w:semiHidden/>
    <w:locked/>
    <w:rsid w:val="009503CD"/>
    <w:pPr>
      <w:numPr>
        <w:numId w:val="6"/>
      </w:numPr>
    </w:pPr>
  </w:style>
  <w:style w:type="paragraph" w:styleId="Puntoelenco3">
    <w:name w:val="List Bullet 3"/>
    <w:basedOn w:val="Normale"/>
    <w:semiHidden/>
    <w:locked/>
    <w:rsid w:val="009503CD"/>
    <w:pPr>
      <w:numPr>
        <w:numId w:val="7"/>
      </w:numPr>
    </w:pPr>
  </w:style>
  <w:style w:type="paragraph" w:styleId="Puntoelenco4">
    <w:name w:val="List Bullet 4"/>
    <w:basedOn w:val="Normale"/>
    <w:semiHidden/>
    <w:locked/>
    <w:rsid w:val="009503CD"/>
    <w:pPr>
      <w:numPr>
        <w:numId w:val="8"/>
      </w:numPr>
    </w:pPr>
  </w:style>
  <w:style w:type="paragraph" w:styleId="Puntoelenco5">
    <w:name w:val="List Bullet 5"/>
    <w:basedOn w:val="Normale"/>
    <w:semiHidden/>
    <w:locked/>
    <w:rsid w:val="009503CD"/>
    <w:pPr>
      <w:numPr>
        <w:numId w:val="9"/>
      </w:numPr>
    </w:pPr>
  </w:style>
  <w:style w:type="character" w:styleId="Collegamentovisitato">
    <w:name w:val="FollowedHyperlink"/>
    <w:semiHidden/>
    <w:locked/>
    <w:rsid w:val="009503CD"/>
    <w:rPr>
      <w:color w:val="800080"/>
      <w:u w:val="single"/>
    </w:rPr>
  </w:style>
  <w:style w:type="paragraph" w:styleId="Testodelblocco">
    <w:name w:val="Block Text"/>
    <w:basedOn w:val="Normale"/>
    <w:semiHidden/>
    <w:locked/>
    <w:rsid w:val="009503CD"/>
    <w:pPr>
      <w:spacing w:after="120"/>
      <w:ind w:left="1440" w:right="1440"/>
    </w:pPr>
  </w:style>
  <w:style w:type="paragraph" w:styleId="Data">
    <w:name w:val="Date"/>
    <w:basedOn w:val="Normale"/>
    <w:next w:val="Normale"/>
    <w:semiHidden/>
    <w:locked/>
    <w:rsid w:val="009503CD"/>
  </w:style>
  <w:style w:type="paragraph" w:styleId="Firmadipostaelettronica">
    <w:name w:val="E-mail Signature"/>
    <w:basedOn w:val="Normale"/>
    <w:semiHidden/>
    <w:locked/>
    <w:rsid w:val="009503CD"/>
  </w:style>
  <w:style w:type="paragraph" w:styleId="Intestazionenota">
    <w:name w:val="Note Heading"/>
    <w:basedOn w:val="Normale"/>
    <w:next w:val="Normale"/>
    <w:semiHidden/>
    <w:locked/>
    <w:rsid w:val="009503CD"/>
  </w:style>
  <w:style w:type="paragraph" w:styleId="Formuladichiusura">
    <w:name w:val="Closing"/>
    <w:basedOn w:val="Normale"/>
    <w:semiHidden/>
    <w:locked/>
    <w:rsid w:val="009503CD"/>
    <w:pPr>
      <w:ind w:left="4252"/>
    </w:pPr>
  </w:style>
  <w:style w:type="paragraph" w:styleId="IndirizzoHTML">
    <w:name w:val="HTML Address"/>
    <w:basedOn w:val="Normale"/>
    <w:semiHidden/>
    <w:locked/>
    <w:rsid w:val="009503CD"/>
    <w:rPr>
      <w:i/>
      <w:iCs/>
    </w:rPr>
  </w:style>
  <w:style w:type="character" w:styleId="AcronimoHTML">
    <w:name w:val="HTML Acronym"/>
    <w:basedOn w:val="Carpredefinitoparagrafo"/>
    <w:semiHidden/>
    <w:locked/>
    <w:rsid w:val="009503CD"/>
  </w:style>
  <w:style w:type="character" w:styleId="EsempioHTML">
    <w:name w:val="HTML Sample"/>
    <w:semiHidden/>
    <w:locked/>
    <w:rsid w:val="009503CD"/>
    <w:rPr>
      <w:rFonts w:ascii="Courier New" w:hAnsi="Courier New" w:cs="Courier New"/>
    </w:rPr>
  </w:style>
  <w:style w:type="character" w:styleId="CodiceHTML">
    <w:name w:val="HTML Code"/>
    <w:semiHidden/>
    <w:locked/>
    <w:rsid w:val="009503CD"/>
    <w:rPr>
      <w:rFonts w:ascii="Courier New" w:hAnsi="Courier New" w:cs="Courier New"/>
      <w:sz w:val="20"/>
      <w:szCs w:val="20"/>
    </w:rPr>
  </w:style>
  <w:style w:type="character" w:styleId="DefinizioneHTML">
    <w:name w:val="HTML Definition"/>
    <w:semiHidden/>
    <w:locked/>
    <w:rsid w:val="009503CD"/>
    <w:rPr>
      <w:i/>
      <w:iCs/>
    </w:rPr>
  </w:style>
  <w:style w:type="character" w:styleId="MacchinadascrivereHTML">
    <w:name w:val="HTML Typewriter"/>
    <w:semiHidden/>
    <w:locked/>
    <w:rsid w:val="009503CD"/>
    <w:rPr>
      <w:rFonts w:ascii="Courier New" w:hAnsi="Courier New" w:cs="Courier New"/>
      <w:sz w:val="20"/>
      <w:szCs w:val="20"/>
    </w:rPr>
  </w:style>
  <w:style w:type="character" w:styleId="TastieraHTML">
    <w:name w:val="HTML Keyboard"/>
    <w:semiHidden/>
    <w:locked/>
    <w:rsid w:val="009503CD"/>
    <w:rPr>
      <w:rFonts w:ascii="Courier New" w:hAnsi="Courier New" w:cs="Courier New"/>
      <w:sz w:val="20"/>
      <w:szCs w:val="20"/>
    </w:rPr>
  </w:style>
  <w:style w:type="character" w:styleId="VariabileHTML">
    <w:name w:val="HTML Variable"/>
    <w:semiHidden/>
    <w:locked/>
    <w:rsid w:val="009503CD"/>
    <w:rPr>
      <w:i/>
      <w:iCs/>
    </w:rPr>
  </w:style>
  <w:style w:type="paragraph" w:styleId="PreformattatoHTML">
    <w:name w:val="HTML Preformatted"/>
    <w:basedOn w:val="Normale"/>
    <w:semiHidden/>
    <w:locked/>
    <w:rsid w:val="009503CD"/>
    <w:rPr>
      <w:rFonts w:ascii="Courier New" w:hAnsi="Courier New" w:cs="Courier New"/>
      <w:sz w:val="20"/>
    </w:rPr>
  </w:style>
  <w:style w:type="character" w:styleId="CitazioneHTML">
    <w:name w:val="HTML Cite"/>
    <w:semiHidden/>
    <w:locked/>
    <w:rsid w:val="009503CD"/>
    <w:rPr>
      <w:i/>
      <w:iCs/>
    </w:rPr>
  </w:style>
  <w:style w:type="paragraph" w:styleId="Elenco">
    <w:name w:val="List"/>
    <w:basedOn w:val="Normale"/>
    <w:semiHidden/>
    <w:locked/>
    <w:rsid w:val="009503CD"/>
    <w:pPr>
      <w:ind w:left="283" w:hanging="283"/>
    </w:pPr>
  </w:style>
  <w:style w:type="paragraph" w:styleId="Elenco2">
    <w:name w:val="List 2"/>
    <w:basedOn w:val="Normale"/>
    <w:semiHidden/>
    <w:locked/>
    <w:rsid w:val="009503CD"/>
    <w:pPr>
      <w:ind w:left="566" w:hanging="283"/>
    </w:pPr>
  </w:style>
  <w:style w:type="paragraph" w:styleId="Elenco3">
    <w:name w:val="List 3"/>
    <w:basedOn w:val="Normale"/>
    <w:semiHidden/>
    <w:locked/>
    <w:rsid w:val="009503CD"/>
    <w:pPr>
      <w:ind w:left="849" w:hanging="283"/>
    </w:pPr>
  </w:style>
  <w:style w:type="paragraph" w:styleId="Elenco4">
    <w:name w:val="List 4"/>
    <w:basedOn w:val="Normale"/>
    <w:semiHidden/>
    <w:locked/>
    <w:rsid w:val="009503CD"/>
    <w:pPr>
      <w:ind w:left="1132" w:hanging="283"/>
    </w:pPr>
  </w:style>
  <w:style w:type="paragraph" w:styleId="Elenco5">
    <w:name w:val="List 5"/>
    <w:basedOn w:val="Normale"/>
    <w:semiHidden/>
    <w:locked/>
    <w:rsid w:val="009503CD"/>
    <w:pPr>
      <w:ind w:left="1415" w:hanging="283"/>
    </w:pPr>
  </w:style>
  <w:style w:type="paragraph" w:styleId="Elencocontinua">
    <w:name w:val="List Continue"/>
    <w:basedOn w:val="Normale"/>
    <w:semiHidden/>
    <w:locked/>
    <w:rsid w:val="009503CD"/>
    <w:pPr>
      <w:spacing w:after="120"/>
      <w:ind w:left="283"/>
    </w:pPr>
  </w:style>
  <w:style w:type="paragraph" w:styleId="Elencocontinua2">
    <w:name w:val="List Continue 2"/>
    <w:basedOn w:val="Normale"/>
    <w:semiHidden/>
    <w:locked/>
    <w:rsid w:val="009503CD"/>
    <w:pPr>
      <w:spacing w:after="120"/>
      <w:ind w:left="566"/>
    </w:pPr>
  </w:style>
  <w:style w:type="paragraph" w:styleId="Elencocontinua3">
    <w:name w:val="List Continue 3"/>
    <w:basedOn w:val="Normale"/>
    <w:semiHidden/>
    <w:locked/>
    <w:rsid w:val="009503CD"/>
    <w:pPr>
      <w:spacing w:after="120"/>
      <w:ind w:left="849"/>
    </w:pPr>
  </w:style>
  <w:style w:type="paragraph" w:styleId="Elencocontinua4">
    <w:name w:val="List Continue 4"/>
    <w:basedOn w:val="Normale"/>
    <w:semiHidden/>
    <w:locked/>
    <w:rsid w:val="009503CD"/>
    <w:pPr>
      <w:spacing w:after="120"/>
      <w:ind w:left="1132"/>
    </w:pPr>
  </w:style>
  <w:style w:type="paragraph" w:styleId="Elencocontinua5">
    <w:name w:val="List Continue 5"/>
    <w:basedOn w:val="Normale"/>
    <w:semiHidden/>
    <w:locked/>
    <w:rsid w:val="009503CD"/>
    <w:pPr>
      <w:spacing w:after="120"/>
      <w:ind w:left="1415"/>
    </w:pPr>
  </w:style>
  <w:style w:type="paragraph" w:styleId="Numeroelenco">
    <w:name w:val="List Number"/>
    <w:basedOn w:val="Normale"/>
    <w:semiHidden/>
    <w:locked/>
    <w:rsid w:val="009503CD"/>
    <w:pPr>
      <w:numPr>
        <w:numId w:val="10"/>
      </w:numPr>
    </w:pPr>
  </w:style>
  <w:style w:type="paragraph" w:styleId="Numeroelenco2">
    <w:name w:val="List Number 2"/>
    <w:basedOn w:val="Normale"/>
    <w:semiHidden/>
    <w:locked/>
    <w:rsid w:val="009503CD"/>
    <w:pPr>
      <w:numPr>
        <w:numId w:val="11"/>
      </w:numPr>
    </w:pPr>
  </w:style>
  <w:style w:type="paragraph" w:styleId="Numeroelenco3">
    <w:name w:val="List Number 3"/>
    <w:basedOn w:val="Normale"/>
    <w:locked/>
    <w:rsid w:val="009503CD"/>
    <w:pPr>
      <w:numPr>
        <w:numId w:val="12"/>
      </w:numPr>
    </w:pPr>
  </w:style>
  <w:style w:type="paragraph" w:styleId="Numeroelenco4">
    <w:name w:val="List Number 4"/>
    <w:basedOn w:val="Normale"/>
    <w:semiHidden/>
    <w:locked/>
    <w:rsid w:val="009503CD"/>
    <w:pPr>
      <w:numPr>
        <w:numId w:val="13"/>
      </w:numPr>
    </w:pPr>
  </w:style>
  <w:style w:type="paragraph" w:styleId="Numeroelenco5">
    <w:name w:val="List Number 5"/>
    <w:basedOn w:val="Normale"/>
    <w:semiHidden/>
    <w:locked/>
    <w:rsid w:val="009503CD"/>
    <w:pPr>
      <w:numPr>
        <w:numId w:val="14"/>
      </w:numPr>
    </w:pPr>
  </w:style>
  <w:style w:type="paragraph" w:styleId="Intestazionemessaggio">
    <w:name w:val="Message Header"/>
    <w:basedOn w:val="Normale"/>
    <w:semiHidden/>
    <w:locked/>
    <w:rsid w:val="009503C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Testonormale">
    <w:name w:val="Plain Text"/>
    <w:basedOn w:val="Normale"/>
    <w:semiHidden/>
    <w:locked/>
    <w:rsid w:val="009503CD"/>
    <w:rPr>
      <w:rFonts w:ascii="Courier New" w:hAnsi="Courier New" w:cs="Courier New"/>
      <w:sz w:val="20"/>
    </w:rPr>
  </w:style>
  <w:style w:type="paragraph" w:styleId="NormaleWeb">
    <w:name w:val="Normal (Web)"/>
    <w:basedOn w:val="Normale"/>
    <w:semiHidden/>
    <w:rsid w:val="009503CD"/>
    <w:rPr>
      <w:rFonts w:ascii="Times New Roman" w:hAnsi="Times New Roman"/>
      <w:sz w:val="24"/>
      <w:szCs w:val="24"/>
    </w:rPr>
  </w:style>
  <w:style w:type="paragraph" w:styleId="Rientronormale">
    <w:name w:val="Normal Indent"/>
    <w:basedOn w:val="Normale"/>
    <w:semiHidden/>
    <w:locked/>
    <w:rsid w:val="009503CD"/>
    <w:pPr>
      <w:ind w:left="708"/>
    </w:pPr>
  </w:style>
  <w:style w:type="table" w:styleId="Tabellaeffetti3D1">
    <w:name w:val="Table 3D effects 1"/>
    <w:basedOn w:val="Tabellanormale"/>
    <w:semiHidden/>
    <w:locked/>
    <w:rsid w:val="009503CD"/>
    <w:pPr>
      <w:spacing w:after="380" w:line="380" w:lineRule="atLeast"/>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aeffetti3D2">
    <w:name w:val="Table 3D effects 2"/>
    <w:basedOn w:val="Tabellanormale"/>
    <w:semiHidden/>
    <w:locked/>
    <w:rsid w:val="009503CD"/>
    <w:pPr>
      <w:spacing w:after="380" w:line="380" w:lineRule="atLeast"/>
    </w:p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ffetti3D3">
    <w:name w:val="Table 3D effects 3"/>
    <w:basedOn w:val="Tabellanormale"/>
    <w:semiHidden/>
    <w:locked/>
    <w:rsid w:val="009503CD"/>
    <w:pPr>
      <w:spacing w:after="380" w:line="380" w:lineRule="atLeast"/>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ntemporanea">
    <w:name w:val="Table Contemporary"/>
    <w:basedOn w:val="Tabellanormale"/>
    <w:semiHidden/>
    <w:locked/>
    <w:rsid w:val="009503CD"/>
    <w:pPr>
      <w:spacing w:after="380" w:line="380" w:lineRule="atLeast"/>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asemplice1">
    <w:name w:val="Table Simple 1"/>
    <w:basedOn w:val="Tabellanormale"/>
    <w:semiHidden/>
    <w:locked/>
    <w:rsid w:val="009503CD"/>
    <w:pPr>
      <w:spacing w:after="380" w:line="380" w:lineRule="atLeast"/>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asemplice2">
    <w:name w:val="Table Simple 2"/>
    <w:basedOn w:val="Tabellanormale"/>
    <w:semiHidden/>
    <w:locked/>
    <w:rsid w:val="009503CD"/>
    <w:pPr>
      <w:spacing w:after="380" w:line="380" w:lineRule="atLeast"/>
    </w:p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asemplice3">
    <w:name w:val="Table Simple 3"/>
    <w:basedOn w:val="Tabellanormale"/>
    <w:semiHidden/>
    <w:locked/>
    <w:rsid w:val="009503CD"/>
    <w:pPr>
      <w:spacing w:after="380" w:line="380" w:lineRule="atLeast"/>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aelegante">
    <w:name w:val="Table Elegant"/>
    <w:basedOn w:val="Tabellanormale"/>
    <w:semiHidden/>
    <w:locked/>
    <w:rsid w:val="009503CD"/>
    <w:pPr>
      <w:spacing w:after="380" w:line="380" w:lineRule="atLeast"/>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aacolori1">
    <w:name w:val="Table Colorful 1"/>
    <w:basedOn w:val="Tabellanormale"/>
    <w:semiHidden/>
    <w:locked/>
    <w:rsid w:val="009503CD"/>
    <w:pPr>
      <w:spacing w:after="380" w:line="380" w:lineRule="atLeast"/>
    </w:pPr>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aacolori2">
    <w:name w:val="Table Colorful 2"/>
    <w:basedOn w:val="Tabellanormale"/>
    <w:semiHidden/>
    <w:locked/>
    <w:rsid w:val="009503CD"/>
    <w:pPr>
      <w:spacing w:after="380" w:line="380" w:lineRule="atLeast"/>
    </w:p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aacolori3">
    <w:name w:val="Table Colorful 3"/>
    <w:basedOn w:val="Tabellanormale"/>
    <w:semiHidden/>
    <w:locked/>
    <w:rsid w:val="009503CD"/>
    <w:pPr>
      <w:spacing w:after="380" w:line="380" w:lineRule="atLeast"/>
    </w:p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aclassica1">
    <w:name w:val="Table Classic 1"/>
    <w:basedOn w:val="Tabellanormale"/>
    <w:semiHidden/>
    <w:locked/>
    <w:rsid w:val="009503CD"/>
    <w:pPr>
      <w:spacing w:after="380" w:line="380" w:lineRule="atLeast"/>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lassica2">
    <w:name w:val="Table Classic 2"/>
    <w:basedOn w:val="Tabellanormale"/>
    <w:semiHidden/>
    <w:locked/>
    <w:rsid w:val="009503CD"/>
    <w:pPr>
      <w:spacing w:after="380" w:line="380" w:lineRule="atLeast"/>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aclassica3">
    <w:name w:val="Table Classic 3"/>
    <w:basedOn w:val="Tabellanormale"/>
    <w:semiHidden/>
    <w:locked/>
    <w:rsid w:val="009503CD"/>
    <w:pPr>
      <w:spacing w:after="380" w:line="380" w:lineRule="atLeast"/>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aclassica4">
    <w:name w:val="Table Classic 4"/>
    <w:basedOn w:val="Tabellanormale"/>
    <w:semiHidden/>
    <w:locked/>
    <w:rsid w:val="009503CD"/>
    <w:pPr>
      <w:spacing w:after="380" w:line="380" w:lineRule="atLeast"/>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aelenco1">
    <w:name w:val="Table List 1"/>
    <w:basedOn w:val="Tabellanormale"/>
    <w:semiHidden/>
    <w:locked/>
    <w:rsid w:val="009503CD"/>
    <w:pPr>
      <w:spacing w:after="380" w:line="380" w:lineRule="atLeast"/>
    </w:p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lenco2">
    <w:name w:val="Table List 2"/>
    <w:basedOn w:val="Tabellanormale"/>
    <w:semiHidden/>
    <w:locked/>
    <w:rsid w:val="009503CD"/>
    <w:pPr>
      <w:spacing w:after="380" w:line="380" w:lineRule="atLeast"/>
    </w:p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lenco3">
    <w:name w:val="Table List 3"/>
    <w:basedOn w:val="Tabellanormale"/>
    <w:semiHidden/>
    <w:locked/>
    <w:rsid w:val="009503CD"/>
    <w:pPr>
      <w:spacing w:after="380" w:line="380" w:lineRule="atLeast"/>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aelenco4">
    <w:name w:val="Table List 4"/>
    <w:basedOn w:val="Tabellanormale"/>
    <w:semiHidden/>
    <w:locked/>
    <w:rsid w:val="009503CD"/>
    <w:pPr>
      <w:spacing w:after="380" w:line="380" w:lineRule="atLeast"/>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aelenco5">
    <w:name w:val="Table List 5"/>
    <w:basedOn w:val="Tabellanormale"/>
    <w:semiHidden/>
    <w:locked/>
    <w:rsid w:val="009503CD"/>
    <w:pPr>
      <w:spacing w:after="380" w:line="380" w:lineRule="atLeast"/>
    </w:p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aelenco6">
    <w:name w:val="Table List 6"/>
    <w:basedOn w:val="Tabellanormale"/>
    <w:semiHidden/>
    <w:locked/>
    <w:rsid w:val="009503CD"/>
    <w:pPr>
      <w:spacing w:after="380" w:line="380" w:lineRule="atLeast"/>
    </w:p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aelenco7">
    <w:name w:val="Table List 7"/>
    <w:basedOn w:val="Tabellanormale"/>
    <w:semiHidden/>
    <w:locked/>
    <w:rsid w:val="009503CD"/>
    <w:pPr>
      <w:spacing w:after="380" w:line="380" w:lineRule="atLeast"/>
    </w:p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aelenco8">
    <w:name w:val="Table List 8"/>
    <w:basedOn w:val="Tabellanormale"/>
    <w:semiHidden/>
    <w:locked/>
    <w:rsid w:val="009503CD"/>
    <w:pPr>
      <w:spacing w:after="380" w:line="380" w:lineRule="atLeast"/>
    </w:p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aprofessionale">
    <w:name w:val="Table Professional"/>
    <w:basedOn w:val="Tabellanormale"/>
    <w:semiHidden/>
    <w:locked/>
    <w:rsid w:val="009503CD"/>
    <w:pPr>
      <w:spacing w:after="380" w:line="380" w:lineRule="atLeast"/>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agriglia1">
    <w:name w:val="Table Grid 1"/>
    <w:basedOn w:val="Tabellanormale"/>
    <w:semiHidden/>
    <w:locked/>
    <w:rsid w:val="009503CD"/>
    <w:pPr>
      <w:spacing w:after="380" w:line="380" w:lineRule="atLeast"/>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agriglia2">
    <w:name w:val="Table Grid 2"/>
    <w:basedOn w:val="Tabellanormale"/>
    <w:semiHidden/>
    <w:locked/>
    <w:rsid w:val="009503CD"/>
    <w:pPr>
      <w:spacing w:after="380" w:line="380" w:lineRule="atLeast"/>
    </w:p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agriglia3">
    <w:name w:val="Table Grid 3"/>
    <w:basedOn w:val="Tabellanormale"/>
    <w:semiHidden/>
    <w:locked/>
    <w:rsid w:val="009503CD"/>
    <w:pPr>
      <w:spacing w:after="380" w:line="380" w:lineRule="atLeast"/>
    </w:p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agriglia4">
    <w:name w:val="Table Grid 4"/>
    <w:basedOn w:val="Tabellanormale"/>
    <w:semiHidden/>
    <w:locked/>
    <w:rsid w:val="009503CD"/>
    <w:pPr>
      <w:spacing w:after="380" w:line="380" w:lineRule="atLeast"/>
    </w:p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agriglia5">
    <w:name w:val="Table Grid 5"/>
    <w:basedOn w:val="Tabellanormale"/>
    <w:semiHidden/>
    <w:locked/>
    <w:rsid w:val="009503CD"/>
    <w:pPr>
      <w:spacing w:after="380" w:line="380" w:lineRule="atLeast"/>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agriglia6">
    <w:name w:val="Table Grid 6"/>
    <w:basedOn w:val="Tabellanormale"/>
    <w:semiHidden/>
    <w:locked/>
    <w:rsid w:val="009503CD"/>
    <w:pPr>
      <w:spacing w:after="380" w:line="380" w:lineRule="atLeast"/>
    </w:p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agriglia7">
    <w:name w:val="Table Grid 7"/>
    <w:basedOn w:val="Tabellanormale"/>
    <w:semiHidden/>
    <w:locked/>
    <w:rsid w:val="009503CD"/>
    <w:pPr>
      <w:spacing w:after="380" w:line="380" w:lineRule="atLeast"/>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agriglia8">
    <w:name w:val="Table Grid 8"/>
    <w:basedOn w:val="Tabellanormale"/>
    <w:semiHidden/>
    <w:locked/>
    <w:rsid w:val="009503CD"/>
    <w:pPr>
      <w:spacing w:after="380" w:line="380" w:lineRule="atLeast"/>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acolonne1">
    <w:name w:val="Table Columns 1"/>
    <w:basedOn w:val="Tabellanormale"/>
    <w:semiHidden/>
    <w:locked/>
    <w:rsid w:val="009503CD"/>
    <w:pPr>
      <w:spacing w:after="380" w:line="380" w:lineRule="atLeast"/>
    </w:pPr>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lonne2">
    <w:name w:val="Table Columns 2"/>
    <w:basedOn w:val="Tabellanormale"/>
    <w:semiHidden/>
    <w:locked/>
    <w:rsid w:val="009503CD"/>
    <w:pPr>
      <w:spacing w:after="380" w:line="380" w:lineRule="atLeast"/>
    </w:pPr>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lonne3">
    <w:name w:val="Table Columns 3"/>
    <w:basedOn w:val="Tabellanormale"/>
    <w:semiHidden/>
    <w:locked/>
    <w:rsid w:val="009503CD"/>
    <w:pPr>
      <w:spacing w:after="380" w:line="380" w:lineRule="atLeast"/>
    </w:pPr>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acolonne4">
    <w:name w:val="Table Columns 4"/>
    <w:basedOn w:val="Tabellanormale"/>
    <w:semiHidden/>
    <w:locked/>
    <w:rsid w:val="009503CD"/>
    <w:pPr>
      <w:spacing w:after="380" w:line="380" w:lineRule="atLeast"/>
    </w:p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acolonne5">
    <w:name w:val="Table Columns 5"/>
    <w:basedOn w:val="Tabellanormale"/>
    <w:semiHidden/>
    <w:locked/>
    <w:rsid w:val="009503CD"/>
    <w:pPr>
      <w:spacing w:after="380" w:line="380" w:lineRule="atLeast"/>
    </w:p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aconombreggiatura1">
    <w:name w:val="Table Subtle 1"/>
    <w:basedOn w:val="Tabellanormale"/>
    <w:semiHidden/>
    <w:locked/>
    <w:rsid w:val="009503CD"/>
    <w:pPr>
      <w:spacing w:after="380" w:line="380" w:lineRule="atLeast"/>
    </w:p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nombreggiatura2">
    <w:name w:val="Table Subtle 2"/>
    <w:basedOn w:val="Tabellanormale"/>
    <w:semiHidden/>
    <w:locked/>
    <w:rsid w:val="009503CD"/>
    <w:pPr>
      <w:spacing w:after="380" w:line="380" w:lineRule="atLeast"/>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Web1">
    <w:name w:val="Table Web 1"/>
    <w:basedOn w:val="Tabellanormale"/>
    <w:semiHidden/>
    <w:locked/>
    <w:rsid w:val="009503CD"/>
    <w:pPr>
      <w:spacing w:after="380" w:line="380" w:lineRule="atLeast"/>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Web2">
    <w:name w:val="Table Web 2"/>
    <w:basedOn w:val="Tabellanormale"/>
    <w:semiHidden/>
    <w:locked/>
    <w:rsid w:val="009503CD"/>
    <w:pPr>
      <w:spacing w:after="380" w:line="380" w:lineRule="atLeast"/>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Web3">
    <w:name w:val="Table Web 3"/>
    <w:basedOn w:val="Tabellanormale"/>
    <w:semiHidden/>
    <w:locked/>
    <w:rsid w:val="009503CD"/>
    <w:pPr>
      <w:spacing w:after="380" w:line="380" w:lineRule="atLeast"/>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tema">
    <w:name w:val="Table Theme"/>
    <w:basedOn w:val="Tabellanormale"/>
    <w:semiHidden/>
    <w:locked/>
    <w:rsid w:val="009503CD"/>
    <w:pPr>
      <w:spacing w:after="380" w:line="380" w:lineRule="atLeas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orpotesto">
    <w:name w:val="Body Text"/>
    <w:basedOn w:val="Normale"/>
    <w:locked/>
    <w:rsid w:val="009503CD"/>
    <w:pPr>
      <w:spacing w:after="120"/>
    </w:pPr>
  </w:style>
  <w:style w:type="paragraph" w:styleId="Corpodeltesto2">
    <w:name w:val="Body Text 2"/>
    <w:basedOn w:val="Normale"/>
    <w:semiHidden/>
    <w:locked/>
    <w:rsid w:val="009503CD"/>
    <w:pPr>
      <w:spacing w:after="120" w:line="480" w:lineRule="auto"/>
    </w:pPr>
  </w:style>
  <w:style w:type="paragraph" w:styleId="Corpodeltesto3">
    <w:name w:val="Body Text 3"/>
    <w:basedOn w:val="Normale"/>
    <w:link w:val="Corpodeltesto3Carattere"/>
    <w:semiHidden/>
    <w:locked/>
    <w:rsid w:val="009503CD"/>
    <w:pPr>
      <w:spacing w:after="120"/>
    </w:pPr>
    <w:rPr>
      <w:sz w:val="16"/>
      <w:szCs w:val="16"/>
    </w:rPr>
  </w:style>
  <w:style w:type="paragraph" w:styleId="Rientrocorpodeltesto2">
    <w:name w:val="Body Text Indent 2"/>
    <w:basedOn w:val="Normale"/>
    <w:semiHidden/>
    <w:locked/>
    <w:rsid w:val="009503CD"/>
    <w:pPr>
      <w:spacing w:after="120" w:line="480" w:lineRule="auto"/>
      <w:ind w:left="283"/>
    </w:pPr>
  </w:style>
  <w:style w:type="paragraph" w:styleId="Rientrocorpodeltesto3">
    <w:name w:val="Body Text Indent 3"/>
    <w:basedOn w:val="Normale"/>
    <w:semiHidden/>
    <w:locked/>
    <w:rsid w:val="009503CD"/>
    <w:pPr>
      <w:spacing w:after="120"/>
      <w:ind w:left="283"/>
    </w:pPr>
    <w:rPr>
      <w:sz w:val="16"/>
      <w:szCs w:val="16"/>
    </w:rPr>
  </w:style>
  <w:style w:type="paragraph" w:styleId="Primorientrocorpodeltesto">
    <w:name w:val="Body Text First Indent"/>
    <w:basedOn w:val="Corpotesto"/>
    <w:semiHidden/>
    <w:locked/>
    <w:rsid w:val="009503CD"/>
    <w:pPr>
      <w:ind w:firstLine="210"/>
    </w:pPr>
  </w:style>
  <w:style w:type="paragraph" w:styleId="Rientrocorpodeltesto">
    <w:name w:val="Body Text Indent"/>
    <w:basedOn w:val="Normale"/>
    <w:semiHidden/>
    <w:locked/>
    <w:rsid w:val="009503CD"/>
    <w:pPr>
      <w:spacing w:after="120"/>
      <w:ind w:left="283"/>
    </w:pPr>
  </w:style>
  <w:style w:type="paragraph" w:styleId="Primorientrocorpodeltesto2">
    <w:name w:val="Body Text First Indent 2"/>
    <w:basedOn w:val="Rientrocorpodeltesto"/>
    <w:semiHidden/>
    <w:locked/>
    <w:rsid w:val="009503CD"/>
    <w:pPr>
      <w:ind w:firstLine="210"/>
    </w:pPr>
  </w:style>
  <w:style w:type="paragraph" w:styleId="Indirizzomittente">
    <w:name w:val="envelope return"/>
    <w:basedOn w:val="Normale"/>
    <w:semiHidden/>
    <w:locked/>
    <w:rsid w:val="009503CD"/>
    <w:rPr>
      <w:rFonts w:ascii="Arial" w:hAnsi="Arial" w:cs="Arial"/>
      <w:sz w:val="20"/>
    </w:rPr>
  </w:style>
  <w:style w:type="paragraph" w:styleId="Indirizzodestinatario">
    <w:name w:val="envelope address"/>
    <w:basedOn w:val="Normale"/>
    <w:semiHidden/>
    <w:locked/>
    <w:rsid w:val="009503CD"/>
    <w:pPr>
      <w:framePr w:w="4320" w:h="2160" w:hRule="exact" w:hSpace="141" w:wrap="auto" w:hAnchor="page" w:xAlign="center" w:yAlign="bottom"/>
      <w:ind w:left="1"/>
    </w:pPr>
    <w:rPr>
      <w:rFonts w:ascii="Arial" w:hAnsi="Arial" w:cs="Arial"/>
      <w:sz w:val="24"/>
      <w:szCs w:val="24"/>
    </w:rPr>
  </w:style>
  <w:style w:type="paragraph" w:styleId="Firma">
    <w:name w:val="Signature"/>
    <w:basedOn w:val="Normale"/>
    <w:semiHidden/>
    <w:locked/>
    <w:rsid w:val="009503CD"/>
    <w:pPr>
      <w:ind w:left="4252"/>
    </w:pPr>
  </w:style>
  <w:style w:type="character" w:styleId="Numeroriga">
    <w:name w:val="line number"/>
    <w:basedOn w:val="Carpredefinitoparagrafo"/>
    <w:semiHidden/>
    <w:locked/>
    <w:rsid w:val="009503CD"/>
  </w:style>
  <w:style w:type="character" w:customStyle="1" w:styleId="41Continoustext13ptboldZchn">
    <w:name w:val="4.1 Continous text 13pt bold Zchn"/>
    <w:link w:val="41Continoustext13ptbold"/>
    <w:rsid w:val="00CF00C8"/>
    <w:rPr>
      <w:rFonts w:ascii="CorpoA" w:hAnsi="CorpoA"/>
      <w:b/>
      <w:sz w:val="26"/>
    </w:rPr>
  </w:style>
  <w:style w:type="character" w:customStyle="1" w:styleId="40Continuoustext13ptZchn">
    <w:name w:val="4.0 Continuous text 13pt Zchn"/>
    <w:link w:val="40Continuoustext13pt"/>
    <w:rsid w:val="00CF00C8"/>
    <w:rPr>
      <w:rFonts w:ascii="CorpoA" w:hAnsi="CorpoA"/>
      <w:sz w:val="26"/>
    </w:rPr>
  </w:style>
  <w:style w:type="paragraph" w:styleId="Indicedellefigure">
    <w:name w:val="table of figures"/>
    <w:basedOn w:val="Normale"/>
    <w:next w:val="Normale"/>
    <w:semiHidden/>
    <w:locked/>
    <w:rsid w:val="009503CD"/>
  </w:style>
  <w:style w:type="paragraph" w:styleId="Mappadocumento">
    <w:name w:val="Document Map"/>
    <w:basedOn w:val="Normale"/>
    <w:semiHidden/>
    <w:locked/>
    <w:rsid w:val="009503CD"/>
    <w:pPr>
      <w:shd w:val="clear" w:color="auto" w:fill="000080"/>
    </w:pPr>
    <w:rPr>
      <w:rFonts w:ascii="Tahoma" w:hAnsi="Tahoma" w:cs="Tahoma"/>
      <w:sz w:val="20"/>
    </w:rPr>
  </w:style>
  <w:style w:type="paragraph" w:styleId="Testonotadichiusura">
    <w:name w:val="endnote text"/>
    <w:basedOn w:val="Normale"/>
    <w:semiHidden/>
    <w:locked/>
    <w:rsid w:val="009503CD"/>
    <w:rPr>
      <w:sz w:val="20"/>
    </w:rPr>
  </w:style>
  <w:style w:type="character" w:styleId="Rimandonotadichiusura">
    <w:name w:val="endnote reference"/>
    <w:semiHidden/>
    <w:locked/>
    <w:rsid w:val="009503CD"/>
    <w:rPr>
      <w:vertAlign w:val="superscript"/>
    </w:rPr>
  </w:style>
  <w:style w:type="paragraph" w:styleId="Testonotaapidipagina">
    <w:name w:val="footnote text"/>
    <w:basedOn w:val="Normale"/>
    <w:link w:val="TestonotaapidipaginaCarattere"/>
    <w:semiHidden/>
    <w:locked/>
    <w:rsid w:val="009503CD"/>
    <w:rPr>
      <w:sz w:val="20"/>
    </w:rPr>
  </w:style>
  <w:style w:type="character" w:styleId="Rimandonotaapidipagina">
    <w:name w:val="footnote reference"/>
    <w:semiHidden/>
    <w:locked/>
    <w:rsid w:val="009503CD"/>
    <w:rPr>
      <w:vertAlign w:val="superscript"/>
    </w:rPr>
  </w:style>
  <w:style w:type="paragraph" w:styleId="Indice1">
    <w:name w:val="index 1"/>
    <w:basedOn w:val="Normale"/>
    <w:next w:val="Normale"/>
    <w:autoRedefine/>
    <w:semiHidden/>
    <w:locked/>
    <w:rsid w:val="009503CD"/>
    <w:pPr>
      <w:ind w:left="260" w:hanging="260"/>
    </w:pPr>
  </w:style>
  <w:style w:type="paragraph" w:styleId="Indice2">
    <w:name w:val="index 2"/>
    <w:basedOn w:val="Normale"/>
    <w:next w:val="Normale"/>
    <w:autoRedefine/>
    <w:semiHidden/>
    <w:locked/>
    <w:rsid w:val="009503CD"/>
    <w:pPr>
      <w:ind w:left="520" w:hanging="260"/>
    </w:pPr>
  </w:style>
  <w:style w:type="paragraph" w:styleId="Indice3">
    <w:name w:val="index 3"/>
    <w:basedOn w:val="Normale"/>
    <w:next w:val="Normale"/>
    <w:autoRedefine/>
    <w:semiHidden/>
    <w:locked/>
    <w:rsid w:val="009503CD"/>
    <w:pPr>
      <w:ind w:left="780" w:hanging="260"/>
    </w:pPr>
  </w:style>
  <w:style w:type="paragraph" w:styleId="Indice4">
    <w:name w:val="index 4"/>
    <w:basedOn w:val="Normale"/>
    <w:next w:val="Normale"/>
    <w:autoRedefine/>
    <w:semiHidden/>
    <w:locked/>
    <w:rsid w:val="009503CD"/>
    <w:pPr>
      <w:ind w:left="1040" w:hanging="260"/>
    </w:pPr>
  </w:style>
  <w:style w:type="paragraph" w:styleId="Indice5">
    <w:name w:val="index 5"/>
    <w:basedOn w:val="Normale"/>
    <w:next w:val="Normale"/>
    <w:autoRedefine/>
    <w:semiHidden/>
    <w:locked/>
    <w:rsid w:val="009503CD"/>
    <w:pPr>
      <w:ind w:left="1300" w:hanging="260"/>
    </w:pPr>
  </w:style>
  <w:style w:type="paragraph" w:styleId="Indice6">
    <w:name w:val="index 6"/>
    <w:basedOn w:val="Normale"/>
    <w:next w:val="Normale"/>
    <w:autoRedefine/>
    <w:semiHidden/>
    <w:locked/>
    <w:rsid w:val="009503CD"/>
    <w:pPr>
      <w:ind w:left="1560" w:hanging="260"/>
    </w:pPr>
  </w:style>
  <w:style w:type="paragraph" w:styleId="Indice7">
    <w:name w:val="index 7"/>
    <w:basedOn w:val="Normale"/>
    <w:next w:val="Normale"/>
    <w:autoRedefine/>
    <w:semiHidden/>
    <w:locked/>
    <w:rsid w:val="009503CD"/>
    <w:pPr>
      <w:ind w:left="1820" w:hanging="260"/>
    </w:pPr>
  </w:style>
  <w:style w:type="paragraph" w:styleId="Indice8">
    <w:name w:val="index 8"/>
    <w:basedOn w:val="Normale"/>
    <w:next w:val="Normale"/>
    <w:autoRedefine/>
    <w:semiHidden/>
    <w:locked/>
    <w:rsid w:val="009503CD"/>
    <w:pPr>
      <w:ind w:left="2080" w:hanging="260"/>
    </w:pPr>
  </w:style>
  <w:style w:type="paragraph" w:styleId="Indice9">
    <w:name w:val="index 9"/>
    <w:basedOn w:val="Normale"/>
    <w:next w:val="Normale"/>
    <w:autoRedefine/>
    <w:semiHidden/>
    <w:locked/>
    <w:rsid w:val="009503CD"/>
    <w:pPr>
      <w:ind w:left="2340" w:hanging="260"/>
    </w:pPr>
  </w:style>
  <w:style w:type="paragraph" w:styleId="Titoloindice">
    <w:name w:val="index heading"/>
    <w:basedOn w:val="Normale"/>
    <w:next w:val="Indice1"/>
    <w:semiHidden/>
    <w:locked/>
    <w:rsid w:val="009503CD"/>
    <w:rPr>
      <w:rFonts w:ascii="Arial" w:hAnsi="Arial" w:cs="Arial"/>
      <w:b/>
      <w:bCs/>
    </w:rPr>
  </w:style>
  <w:style w:type="paragraph" w:styleId="Testocommento">
    <w:name w:val="annotation text"/>
    <w:basedOn w:val="Normale"/>
    <w:link w:val="TestocommentoCarattere"/>
    <w:semiHidden/>
    <w:locked/>
    <w:rsid w:val="009503CD"/>
    <w:rPr>
      <w:sz w:val="20"/>
    </w:rPr>
  </w:style>
  <w:style w:type="paragraph" w:styleId="Soggettocommento">
    <w:name w:val="annotation subject"/>
    <w:basedOn w:val="Testocommento"/>
    <w:next w:val="Testocommento"/>
    <w:link w:val="SoggettocommentoCarattere"/>
    <w:semiHidden/>
    <w:locked/>
    <w:rsid w:val="009503CD"/>
    <w:rPr>
      <w:b/>
      <w:bCs/>
    </w:rPr>
  </w:style>
  <w:style w:type="character" w:styleId="Rimandocommento">
    <w:name w:val="annotation reference"/>
    <w:semiHidden/>
    <w:locked/>
    <w:rsid w:val="009503CD"/>
    <w:rPr>
      <w:sz w:val="16"/>
      <w:szCs w:val="16"/>
    </w:rPr>
  </w:style>
  <w:style w:type="paragraph" w:styleId="Testomacro">
    <w:name w:val="macro"/>
    <w:semiHidden/>
    <w:locked/>
    <w:rsid w:val="009503CD"/>
    <w:pPr>
      <w:tabs>
        <w:tab w:val="left" w:pos="480"/>
        <w:tab w:val="left" w:pos="960"/>
        <w:tab w:val="left" w:pos="1440"/>
        <w:tab w:val="left" w:pos="1920"/>
        <w:tab w:val="left" w:pos="2400"/>
        <w:tab w:val="left" w:pos="2880"/>
        <w:tab w:val="left" w:pos="3360"/>
        <w:tab w:val="left" w:pos="3840"/>
        <w:tab w:val="left" w:pos="4320"/>
      </w:tabs>
      <w:spacing w:after="380" w:line="380" w:lineRule="atLeast"/>
    </w:pPr>
    <w:rPr>
      <w:rFonts w:ascii="Courier New" w:hAnsi="Courier New" w:cs="Courier New"/>
    </w:rPr>
  </w:style>
  <w:style w:type="paragraph" w:styleId="Indicefonti">
    <w:name w:val="table of authorities"/>
    <w:basedOn w:val="Normale"/>
    <w:next w:val="Normale"/>
    <w:semiHidden/>
    <w:locked/>
    <w:rsid w:val="009503CD"/>
    <w:pPr>
      <w:ind w:left="260" w:hanging="260"/>
    </w:pPr>
  </w:style>
  <w:style w:type="paragraph" w:styleId="Titoloindicefonti">
    <w:name w:val="toa heading"/>
    <w:basedOn w:val="Normale"/>
    <w:next w:val="Normale"/>
    <w:semiHidden/>
    <w:locked/>
    <w:rsid w:val="009503CD"/>
    <w:pPr>
      <w:spacing w:before="120"/>
    </w:pPr>
    <w:rPr>
      <w:rFonts w:ascii="Arial" w:hAnsi="Arial" w:cs="Arial"/>
      <w:b/>
      <w:bCs/>
      <w:sz w:val="24"/>
      <w:szCs w:val="24"/>
    </w:rPr>
  </w:style>
  <w:style w:type="paragraph" w:styleId="Testofumetto">
    <w:name w:val="Balloon Text"/>
    <w:basedOn w:val="Normale"/>
    <w:semiHidden/>
    <w:locked/>
    <w:rsid w:val="009503CD"/>
    <w:rPr>
      <w:rFonts w:ascii="Tahoma" w:hAnsi="Tahoma" w:cs="Tahoma"/>
      <w:sz w:val="16"/>
      <w:szCs w:val="16"/>
    </w:rPr>
  </w:style>
  <w:style w:type="paragraph" w:styleId="Sommario1">
    <w:name w:val="toc 1"/>
    <w:basedOn w:val="Normale"/>
    <w:next w:val="Normale"/>
    <w:autoRedefine/>
    <w:semiHidden/>
    <w:locked/>
    <w:rsid w:val="009503CD"/>
  </w:style>
  <w:style w:type="paragraph" w:styleId="Sommario2">
    <w:name w:val="toc 2"/>
    <w:basedOn w:val="Normale"/>
    <w:next w:val="Normale"/>
    <w:autoRedefine/>
    <w:semiHidden/>
    <w:locked/>
    <w:rsid w:val="009503CD"/>
    <w:pPr>
      <w:ind w:left="260"/>
    </w:pPr>
  </w:style>
  <w:style w:type="paragraph" w:styleId="Sommario3">
    <w:name w:val="toc 3"/>
    <w:basedOn w:val="Normale"/>
    <w:next w:val="Normale"/>
    <w:autoRedefine/>
    <w:semiHidden/>
    <w:locked/>
    <w:rsid w:val="009503CD"/>
    <w:pPr>
      <w:ind w:left="520"/>
    </w:pPr>
  </w:style>
  <w:style w:type="paragraph" w:styleId="Sommario4">
    <w:name w:val="toc 4"/>
    <w:basedOn w:val="Normale"/>
    <w:next w:val="Normale"/>
    <w:autoRedefine/>
    <w:semiHidden/>
    <w:locked/>
    <w:rsid w:val="009503CD"/>
    <w:pPr>
      <w:ind w:left="780"/>
    </w:pPr>
  </w:style>
  <w:style w:type="paragraph" w:styleId="Sommario5">
    <w:name w:val="toc 5"/>
    <w:basedOn w:val="Normale"/>
    <w:next w:val="Normale"/>
    <w:autoRedefine/>
    <w:semiHidden/>
    <w:locked/>
    <w:rsid w:val="009503CD"/>
    <w:pPr>
      <w:ind w:left="1040"/>
    </w:pPr>
  </w:style>
  <w:style w:type="paragraph" w:styleId="Sommario6">
    <w:name w:val="toc 6"/>
    <w:basedOn w:val="Normale"/>
    <w:next w:val="Normale"/>
    <w:autoRedefine/>
    <w:semiHidden/>
    <w:locked/>
    <w:rsid w:val="009503CD"/>
    <w:pPr>
      <w:ind w:left="1300"/>
    </w:pPr>
  </w:style>
  <w:style w:type="paragraph" w:styleId="Sommario7">
    <w:name w:val="toc 7"/>
    <w:basedOn w:val="Normale"/>
    <w:next w:val="Normale"/>
    <w:autoRedefine/>
    <w:semiHidden/>
    <w:locked/>
    <w:rsid w:val="009503CD"/>
    <w:pPr>
      <w:ind w:left="1560"/>
    </w:pPr>
  </w:style>
  <w:style w:type="paragraph" w:styleId="Sommario8">
    <w:name w:val="toc 8"/>
    <w:basedOn w:val="Normale"/>
    <w:next w:val="Normale"/>
    <w:autoRedefine/>
    <w:semiHidden/>
    <w:locked/>
    <w:rsid w:val="009503CD"/>
    <w:pPr>
      <w:ind w:left="1820"/>
    </w:pPr>
  </w:style>
  <w:style w:type="paragraph" w:styleId="Sommario9">
    <w:name w:val="toc 9"/>
    <w:basedOn w:val="Normale"/>
    <w:next w:val="Normale"/>
    <w:autoRedefine/>
    <w:semiHidden/>
    <w:locked/>
    <w:rsid w:val="009503CD"/>
    <w:pPr>
      <w:ind w:left="2080"/>
    </w:pPr>
  </w:style>
  <w:style w:type="paragraph" w:customStyle="1" w:styleId="50Boilerplate9pt">
    <w:name w:val="5.0 Boilerplate 9pt"/>
    <w:link w:val="50Boilerplate9ptZchn"/>
    <w:rsid w:val="00CF00C8"/>
    <w:pPr>
      <w:spacing w:after="380" w:line="220" w:lineRule="exact"/>
      <w:ind w:right="28"/>
    </w:pPr>
    <w:rPr>
      <w:rFonts w:ascii="CorpoA" w:hAnsi="CorpoA"/>
      <w:sz w:val="18"/>
    </w:rPr>
  </w:style>
  <w:style w:type="character" w:customStyle="1" w:styleId="90Footer9ptZchn">
    <w:name w:val="9.0 Footer 9pt Zchn"/>
    <w:link w:val="90Footer9pt"/>
    <w:rsid w:val="00B82B8A"/>
    <w:rPr>
      <w:rFonts w:ascii="CorpoS" w:hAnsi="CorpoS"/>
      <w:sz w:val="18"/>
    </w:rPr>
  </w:style>
  <w:style w:type="character" w:customStyle="1" w:styleId="50Boilerplate9ptZchn">
    <w:name w:val="5.0 Boilerplate 9pt Zchn"/>
    <w:link w:val="50Boilerplate9pt"/>
    <w:rsid w:val="00CF00C8"/>
    <w:rPr>
      <w:rFonts w:ascii="CorpoA" w:hAnsi="CorpoA"/>
      <w:sz w:val="18"/>
    </w:rPr>
  </w:style>
  <w:style w:type="character" w:styleId="Testosegnaposto">
    <w:name w:val="Placeholder Text"/>
    <w:uiPriority w:val="99"/>
    <w:semiHidden/>
    <w:locked/>
    <w:rsid w:val="00C878EE"/>
    <w:rPr>
      <w:color w:val="808080"/>
    </w:rPr>
  </w:style>
  <w:style w:type="paragraph" w:customStyle="1" w:styleId="Formatvorlage">
    <w:name w:val="Formatvorlage"/>
    <w:basedOn w:val="41Continoustext13ptbold"/>
    <w:link w:val="FormatvorlageZchn"/>
    <w:semiHidden/>
    <w:locked/>
    <w:rsid w:val="008C7CBE"/>
    <w:rPr>
      <w:rFonts w:ascii="CorpoADem" w:hAnsi="CorpoADem"/>
      <w:b w:val="0"/>
    </w:rPr>
  </w:style>
  <w:style w:type="character" w:customStyle="1" w:styleId="FormatvorlageZchn">
    <w:name w:val="Formatvorlage Zchn"/>
    <w:link w:val="Formatvorlage"/>
    <w:rsid w:val="008C7CBE"/>
    <w:rPr>
      <w:rFonts w:ascii="CorpoADem" w:hAnsi="CorpoADem"/>
      <w:sz w:val="26"/>
    </w:rPr>
  </w:style>
  <w:style w:type="paragraph" w:customStyle="1" w:styleId="SublinevorHeadline">
    <w:name w:val="Subline vor Headline"/>
    <w:qFormat/>
    <w:locked/>
    <w:rsid w:val="00CF00C8"/>
    <w:pPr>
      <w:spacing w:after="120" w:line="380" w:lineRule="exact"/>
    </w:pPr>
    <w:rPr>
      <w:rFonts w:ascii="CorpoA" w:hAnsi="CorpoA"/>
      <w:b/>
      <w:sz w:val="26"/>
    </w:rPr>
  </w:style>
  <w:style w:type="paragraph" w:customStyle="1" w:styleId="Heading">
    <w:name w:val="Heading"/>
    <w:next w:val="Normale"/>
    <w:locked/>
    <w:rsid w:val="00AB68DE"/>
    <w:pPr>
      <w:spacing w:after="340" w:line="440" w:lineRule="atLeast"/>
    </w:pPr>
    <w:rPr>
      <w:rFonts w:ascii="CorpoA" w:hAnsi="CorpoA"/>
      <w:noProof/>
      <w:sz w:val="36"/>
    </w:rPr>
  </w:style>
  <w:style w:type="paragraph" w:customStyle="1" w:styleId="60InhaltU111pt">
    <w:name w:val="6.0 Inhalt_U1 11pt"/>
    <w:qFormat/>
    <w:rsid w:val="00366D76"/>
    <w:pPr>
      <w:keepNext/>
      <w:outlineLvl w:val="3"/>
    </w:pPr>
    <w:rPr>
      <w:rFonts w:ascii="CorpoA" w:hAnsi="CorpoA"/>
      <w:b/>
      <w:bCs/>
      <w:sz w:val="22"/>
    </w:rPr>
  </w:style>
  <w:style w:type="paragraph" w:customStyle="1" w:styleId="63InhaltGS11pt">
    <w:name w:val="6.3 Inhalt_GS 11pt"/>
    <w:qFormat/>
    <w:rsid w:val="00366D76"/>
    <w:pPr>
      <w:keepNext/>
      <w:outlineLvl w:val="3"/>
    </w:pPr>
    <w:rPr>
      <w:rFonts w:ascii="CorpoA" w:hAnsi="CorpoA"/>
      <w:bCs/>
      <w:sz w:val="22"/>
    </w:rPr>
  </w:style>
  <w:style w:type="paragraph" w:customStyle="1" w:styleId="63InhaltGSre11pt">
    <w:name w:val="6.3 Inhalt_GS_re 11pt"/>
    <w:qFormat/>
    <w:rsid w:val="00366D76"/>
    <w:pPr>
      <w:jc w:val="right"/>
    </w:pPr>
    <w:rPr>
      <w:rFonts w:ascii="CorpoA" w:hAnsi="CorpoA"/>
      <w:bCs/>
      <w:sz w:val="22"/>
    </w:rPr>
  </w:style>
  <w:style w:type="paragraph" w:customStyle="1" w:styleId="61InhaltSubline11pt">
    <w:name w:val="6.1 Inhalt_Subline 11pt"/>
    <w:basedOn w:val="Normale"/>
    <w:qFormat/>
    <w:rsid w:val="00366D76"/>
    <w:pPr>
      <w:keepNext/>
      <w:spacing w:line="240" w:lineRule="auto"/>
      <w:outlineLvl w:val="1"/>
    </w:pPr>
    <w:rPr>
      <w:color w:val="auto"/>
      <w:u w:val="single"/>
    </w:rPr>
  </w:style>
  <w:style w:type="paragraph" w:customStyle="1" w:styleId="22Subline">
    <w:name w:val="2.2 Subline"/>
    <w:basedOn w:val="Normale"/>
    <w:qFormat/>
    <w:rsid w:val="00A47AB9"/>
    <w:pPr>
      <w:tabs>
        <w:tab w:val="left" w:pos="5670"/>
      </w:tabs>
      <w:spacing w:after="340"/>
    </w:pPr>
    <w:rPr>
      <w:color w:val="auto"/>
      <w:u w:val="single"/>
    </w:rPr>
  </w:style>
  <w:style w:type="paragraph" w:customStyle="1" w:styleId="42Continuoustext11ptbullet">
    <w:name w:val="4.2 Continuous text 11pt bullet"/>
    <w:qFormat/>
    <w:rsid w:val="00C22A7A"/>
    <w:pPr>
      <w:numPr>
        <w:numId w:val="21"/>
      </w:numPr>
      <w:spacing w:line="340" w:lineRule="exact"/>
    </w:pPr>
    <w:rPr>
      <w:rFonts w:ascii="CorpoA" w:hAnsi="CorpoA"/>
      <w:kern w:val="16"/>
      <w:sz w:val="22"/>
    </w:rPr>
  </w:style>
  <w:style w:type="character" w:customStyle="1" w:styleId="Titolo7Carattere">
    <w:name w:val="Titolo 7 Carattere"/>
    <w:link w:val="Titolo7"/>
    <w:rsid w:val="00603BED"/>
    <w:rPr>
      <w:sz w:val="24"/>
      <w:szCs w:val="24"/>
    </w:rPr>
  </w:style>
  <w:style w:type="paragraph" w:customStyle="1" w:styleId="DCNormal">
    <w:name w:val="DCNormal"/>
    <w:locked/>
    <w:rsid w:val="00603BED"/>
    <w:pPr>
      <w:widowControl w:val="0"/>
      <w:spacing w:after="340" w:line="340" w:lineRule="atLeast"/>
    </w:pPr>
    <w:rPr>
      <w:rFonts w:ascii="CorpoA" w:hAnsi="CorpoA"/>
      <w:sz w:val="22"/>
    </w:rPr>
  </w:style>
  <w:style w:type="paragraph" w:customStyle="1" w:styleId="MLStatBold">
    <w:name w:val="MLStatBold"/>
    <w:next w:val="MLStat"/>
    <w:locked/>
    <w:rsid w:val="00603BED"/>
    <w:pPr>
      <w:spacing w:line="260" w:lineRule="atLeast"/>
    </w:pPr>
    <w:rPr>
      <w:rFonts w:ascii="CorpoA" w:hAnsi="CorpoA"/>
      <w:b/>
      <w:sz w:val="22"/>
    </w:rPr>
  </w:style>
  <w:style w:type="paragraph" w:customStyle="1" w:styleId="Introductory">
    <w:name w:val="Introductory"/>
    <w:locked/>
    <w:rsid w:val="00603BED"/>
    <w:pPr>
      <w:spacing w:after="340" w:line="340" w:lineRule="atLeast"/>
    </w:pPr>
    <w:rPr>
      <w:rFonts w:ascii="CorpoA" w:hAnsi="CorpoA"/>
      <w:b/>
      <w:bCs/>
      <w:noProof/>
      <w:sz w:val="22"/>
    </w:rPr>
  </w:style>
  <w:style w:type="paragraph" w:customStyle="1" w:styleId="DCSubhead">
    <w:name w:val="DCSubhead"/>
    <w:locked/>
    <w:rsid w:val="00603BED"/>
    <w:pPr>
      <w:tabs>
        <w:tab w:val="num" w:pos="227"/>
      </w:tabs>
      <w:spacing w:after="340" w:line="340" w:lineRule="atLeast"/>
      <w:ind w:left="227" w:hanging="227"/>
      <w:contextualSpacing/>
    </w:pPr>
    <w:rPr>
      <w:rFonts w:ascii="CorpoA" w:hAnsi="CorpoA"/>
      <w:b/>
      <w:noProof/>
      <w:sz w:val="22"/>
    </w:rPr>
  </w:style>
  <w:style w:type="paragraph" w:customStyle="1" w:styleId="Subtitleinhouse">
    <w:name w:val="Subtitle in house"/>
    <w:basedOn w:val="Normale"/>
    <w:next w:val="Normale"/>
    <w:locked/>
    <w:rsid w:val="00603BED"/>
    <w:pPr>
      <w:spacing w:after="340" w:line="240" w:lineRule="auto"/>
    </w:pPr>
    <w:rPr>
      <w:rFonts w:ascii="CorpoS" w:hAnsi="CorpoS"/>
      <w:b/>
    </w:rPr>
  </w:style>
  <w:style w:type="paragraph" w:customStyle="1" w:styleId="DCContactTable">
    <w:name w:val="DCContactTable"/>
    <w:locked/>
    <w:rsid w:val="00603BED"/>
    <w:rPr>
      <w:rFonts w:ascii="CorpoS" w:hAnsi="CorpoS"/>
      <w:b/>
      <w:sz w:val="26"/>
    </w:rPr>
  </w:style>
  <w:style w:type="paragraph" w:customStyle="1" w:styleId="StyleMLStat1ptJustifiedAfter0ptLinespacingExactl">
    <w:name w:val="Style MLStat + 1 pt Justified After:  0 pt Line spacing:  Exactl..."/>
    <w:basedOn w:val="MLStat"/>
    <w:locked/>
    <w:rsid w:val="00603BED"/>
    <w:pPr>
      <w:spacing w:after="0" w:line="20" w:lineRule="exact"/>
      <w:ind w:left="0" w:right="0" w:firstLine="0"/>
      <w:jc w:val="both"/>
    </w:pPr>
    <w:rPr>
      <w:sz w:val="2"/>
    </w:rPr>
  </w:style>
  <w:style w:type="paragraph" w:customStyle="1" w:styleId="Mercedes">
    <w:name w:val="Mercedes"/>
    <w:basedOn w:val="Normale"/>
    <w:locked/>
    <w:rsid w:val="00603BED"/>
    <w:pPr>
      <w:overflowPunct w:val="0"/>
      <w:autoSpaceDE w:val="0"/>
      <w:autoSpaceDN w:val="0"/>
      <w:adjustRightInd w:val="0"/>
      <w:spacing w:line="360" w:lineRule="auto"/>
      <w:textAlignment w:val="baseline"/>
    </w:pPr>
    <w:rPr>
      <w:rFonts w:ascii="CorporateS-Regular" w:hAnsi="CorporateS-Regular"/>
      <w:sz w:val="24"/>
    </w:rPr>
  </w:style>
  <w:style w:type="paragraph" w:customStyle="1" w:styleId="Pressemappe">
    <w:name w:val="Pressemappe"/>
    <w:basedOn w:val="Titolo1"/>
    <w:locked/>
    <w:rsid w:val="00603BED"/>
    <w:pPr>
      <w:spacing w:before="0" w:after="0" w:line="340" w:lineRule="exact"/>
    </w:pPr>
    <w:rPr>
      <w:rFonts w:ascii="CorpoA" w:hAnsi="CorpoA"/>
      <w:b w:val="0"/>
      <w:kern w:val="0"/>
    </w:rPr>
  </w:style>
  <w:style w:type="paragraph" w:customStyle="1" w:styleId="Gliederung">
    <w:name w:val="Gliederung"/>
    <w:basedOn w:val="Normale"/>
    <w:locked/>
    <w:rsid w:val="00603BED"/>
    <w:pPr>
      <w:numPr>
        <w:numId w:val="19"/>
      </w:numPr>
    </w:pPr>
    <w:rPr>
      <w:rFonts w:ascii="CorpoS" w:hAnsi="CorpoS"/>
      <w:b/>
    </w:rPr>
  </w:style>
  <w:style w:type="paragraph" w:customStyle="1" w:styleId="titel">
    <w:name w:val="titel"/>
    <w:locked/>
    <w:rsid w:val="00603BED"/>
    <w:pPr>
      <w:pageBreakBefore/>
      <w:overflowPunct w:val="0"/>
      <w:autoSpaceDE w:val="0"/>
      <w:autoSpaceDN w:val="0"/>
      <w:adjustRightInd w:val="0"/>
      <w:jc w:val="center"/>
      <w:textAlignment w:val="baseline"/>
    </w:pPr>
    <w:rPr>
      <w:rFonts w:ascii="CorpoSLig" w:hAnsi="CorpoSLig"/>
      <w:b/>
      <w:caps/>
      <w:sz w:val="48"/>
      <w:lang w:eastAsia="ja-JP"/>
    </w:rPr>
  </w:style>
  <w:style w:type="paragraph" w:customStyle="1" w:styleId="Balken">
    <w:name w:val="Balken"/>
    <w:locked/>
    <w:rsid w:val="00603BED"/>
    <w:pPr>
      <w:pBdr>
        <w:top w:val="single" w:sz="6" w:space="1" w:color="auto" w:shadow="1"/>
        <w:left w:val="single" w:sz="6" w:space="1" w:color="auto" w:shadow="1"/>
        <w:bottom w:val="single" w:sz="6" w:space="1" w:color="auto" w:shadow="1"/>
        <w:right w:val="single" w:sz="6" w:space="1" w:color="auto" w:shadow="1"/>
      </w:pBdr>
      <w:tabs>
        <w:tab w:val="left" w:pos="2279"/>
        <w:tab w:val="left" w:pos="2580"/>
        <w:tab w:val="left" w:pos="2836"/>
        <w:tab w:val="left" w:pos="5102"/>
      </w:tabs>
      <w:overflowPunct w:val="0"/>
      <w:autoSpaceDE w:val="0"/>
      <w:autoSpaceDN w:val="0"/>
      <w:adjustRightInd w:val="0"/>
      <w:spacing w:before="32" w:after="23" w:line="192" w:lineRule="atLeast"/>
      <w:ind w:left="29"/>
      <w:textAlignment w:val="baseline"/>
    </w:pPr>
    <w:rPr>
      <w:rFonts w:ascii="CorpoSLig" w:hAnsi="CorpoSLig"/>
      <w:b/>
    </w:rPr>
  </w:style>
  <w:style w:type="paragraph" w:customStyle="1" w:styleId="1">
    <w:name w:val="1"/>
    <w:basedOn w:val="Normale"/>
    <w:locked/>
    <w:rsid w:val="00603BED"/>
    <w:pPr>
      <w:tabs>
        <w:tab w:val="left" w:pos="2268"/>
        <w:tab w:val="left" w:pos="3402"/>
        <w:tab w:val="left" w:pos="7513"/>
      </w:tabs>
      <w:overflowPunct w:val="0"/>
      <w:autoSpaceDE w:val="0"/>
      <w:autoSpaceDN w:val="0"/>
      <w:adjustRightInd w:val="0"/>
      <w:spacing w:line="194" w:lineRule="atLeast"/>
      <w:textAlignment w:val="baseline"/>
    </w:pPr>
    <w:rPr>
      <w:rFonts w:ascii="CorpoSLig" w:hAnsi="CorpoSLig"/>
      <w:sz w:val="16"/>
    </w:rPr>
  </w:style>
  <w:style w:type="paragraph" w:customStyle="1" w:styleId="2">
    <w:name w:val="2"/>
    <w:basedOn w:val="Lauftext"/>
    <w:locked/>
    <w:rsid w:val="00603BED"/>
    <w:pPr>
      <w:tabs>
        <w:tab w:val="clear" w:pos="6521"/>
        <w:tab w:val="left" w:pos="7655"/>
      </w:tabs>
    </w:pPr>
  </w:style>
  <w:style w:type="paragraph" w:customStyle="1" w:styleId="Lauftext">
    <w:name w:val="Lauftext"/>
    <w:locked/>
    <w:rsid w:val="00603BED"/>
    <w:pPr>
      <w:tabs>
        <w:tab w:val="left" w:pos="2268"/>
        <w:tab w:val="left" w:pos="3402"/>
        <w:tab w:val="left" w:pos="4962"/>
        <w:tab w:val="left" w:pos="6521"/>
      </w:tabs>
      <w:overflowPunct w:val="0"/>
      <w:autoSpaceDE w:val="0"/>
      <w:autoSpaceDN w:val="0"/>
      <w:adjustRightInd w:val="0"/>
      <w:spacing w:line="194" w:lineRule="atLeast"/>
      <w:textAlignment w:val="baseline"/>
    </w:pPr>
    <w:rPr>
      <w:rFonts w:ascii="CorpoSLig" w:hAnsi="CorpoSLig"/>
      <w:sz w:val="16"/>
    </w:rPr>
  </w:style>
  <w:style w:type="paragraph" w:customStyle="1" w:styleId="fahrw">
    <w:name w:val="fahrw"/>
    <w:basedOn w:val="Lauftext"/>
    <w:locked/>
    <w:rsid w:val="00603BED"/>
    <w:pPr>
      <w:tabs>
        <w:tab w:val="clear" w:pos="2268"/>
        <w:tab w:val="clear" w:pos="4962"/>
        <w:tab w:val="clear" w:pos="6521"/>
        <w:tab w:val="left" w:pos="993"/>
        <w:tab w:val="left" w:pos="7655"/>
      </w:tabs>
    </w:pPr>
  </w:style>
  <w:style w:type="paragraph" w:customStyle="1" w:styleId="getriebe">
    <w:name w:val="getriebe"/>
    <w:basedOn w:val="fahrw"/>
    <w:locked/>
    <w:rsid w:val="00603BED"/>
    <w:pPr>
      <w:tabs>
        <w:tab w:val="clear" w:pos="993"/>
      </w:tabs>
    </w:pPr>
  </w:style>
  <w:style w:type="character" w:customStyle="1" w:styleId="TestonotaapidipaginaCarattere">
    <w:name w:val="Testo nota a piè di pagina Carattere"/>
    <w:link w:val="Testonotaapidipagina"/>
    <w:semiHidden/>
    <w:rsid w:val="00603BED"/>
    <w:rPr>
      <w:rFonts w:ascii="CorpoA" w:hAnsi="CorpoA"/>
    </w:rPr>
  </w:style>
  <w:style w:type="paragraph" w:customStyle="1" w:styleId="Spaltenormallinks">
    <w:name w:val="Spalte normal links"/>
    <w:basedOn w:val="Normale"/>
    <w:locked/>
    <w:rsid w:val="00603BED"/>
    <w:pPr>
      <w:spacing w:after="240" w:line="240" w:lineRule="auto"/>
    </w:pPr>
    <w:rPr>
      <w:b/>
      <w:sz w:val="20"/>
      <w:szCs w:val="24"/>
      <w:lang w:val="en-GB"/>
    </w:rPr>
  </w:style>
  <w:style w:type="paragraph" w:customStyle="1" w:styleId="Spaltenormalrechts">
    <w:name w:val="Spalte normal rechts"/>
    <w:basedOn w:val="Normale"/>
    <w:locked/>
    <w:rsid w:val="00603BED"/>
    <w:pPr>
      <w:spacing w:after="240" w:line="240" w:lineRule="auto"/>
    </w:pPr>
    <w:rPr>
      <w:sz w:val="20"/>
      <w:szCs w:val="24"/>
    </w:rPr>
  </w:style>
  <w:style w:type="paragraph" w:customStyle="1" w:styleId="Default">
    <w:name w:val="Default"/>
    <w:locked/>
    <w:rsid w:val="00603BED"/>
    <w:pPr>
      <w:autoSpaceDE w:val="0"/>
      <w:autoSpaceDN w:val="0"/>
      <w:adjustRightInd w:val="0"/>
    </w:pPr>
    <w:rPr>
      <w:rFonts w:ascii="Arial" w:hAnsi="Arial" w:cs="Arial"/>
      <w:color w:val="000000"/>
      <w:sz w:val="24"/>
      <w:szCs w:val="24"/>
    </w:rPr>
  </w:style>
  <w:style w:type="paragraph" w:customStyle="1" w:styleId="CM13">
    <w:name w:val="CM13"/>
    <w:basedOn w:val="Default"/>
    <w:next w:val="Default"/>
    <w:locked/>
    <w:rsid w:val="00603BED"/>
    <w:pPr>
      <w:widowControl w:val="0"/>
      <w:spacing w:after="340"/>
    </w:pPr>
    <w:rPr>
      <w:rFonts w:ascii="CorpoA" w:hAnsi="CorpoA" w:cs="Times New Roman"/>
      <w:color w:val="auto"/>
    </w:rPr>
  </w:style>
  <w:style w:type="paragraph" w:customStyle="1" w:styleId="CM8">
    <w:name w:val="CM8"/>
    <w:basedOn w:val="Default"/>
    <w:next w:val="Default"/>
    <w:locked/>
    <w:rsid w:val="00603BED"/>
    <w:pPr>
      <w:widowControl w:val="0"/>
      <w:spacing w:line="300" w:lineRule="atLeast"/>
    </w:pPr>
    <w:rPr>
      <w:rFonts w:ascii="Univers" w:hAnsi="Univers" w:cs="Times New Roman"/>
      <w:color w:val="auto"/>
    </w:rPr>
  </w:style>
  <w:style w:type="paragraph" w:customStyle="1" w:styleId="CM33">
    <w:name w:val="CM33"/>
    <w:basedOn w:val="Default"/>
    <w:next w:val="Default"/>
    <w:locked/>
    <w:rsid w:val="00603BED"/>
    <w:pPr>
      <w:widowControl w:val="0"/>
      <w:spacing w:after="285"/>
    </w:pPr>
    <w:rPr>
      <w:rFonts w:ascii="Univers" w:hAnsi="Univers" w:cs="Times New Roman"/>
      <w:color w:val="auto"/>
    </w:rPr>
  </w:style>
  <w:style w:type="character" w:customStyle="1" w:styleId="Corpodeltesto3Carattere">
    <w:name w:val="Corpo del testo 3 Carattere"/>
    <w:link w:val="Corpodeltesto3"/>
    <w:semiHidden/>
    <w:rsid w:val="00603BED"/>
    <w:rPr>
      <w:rFonts w:ascii="CorpoA" w:hAnsi="CorpoA"/>
      <w:sz w:val="16"/>
      <w:szCs w:val="16"/>
    </w:rPr>
  </w:style>
  <w:style w:type="character" w:customStyle="1" w:styleId="TestocommentoCarattere">
    <w:name w:val="Testo commento Carattere"/>
    <w:link w:val="Testocommento"/>
    <w:semiHidden/>
    <w:rsid w:val="00603BED"/>
    <w:rPr>
      <w:rFonts w:ascii="CorpoA" w:hAnsi="CorpoA"/>
    </w:rPr>
  </w:style>
  <w:style w:type="character" w:customStyle="1" w:styleId="SoggettocommentoCarattere">
    <w:name w:val="Soggetto commento Carattere"/>
    <w:link w:val="Soggettocommento"/>
    <w:semiHidden/>
    <w:rsid w:val="00603BED"/>
    <w:rPr>
      <w:rFonts w:ascii="CorpoA" w:hAnsi="CorpoA"/>
      <w:b/>
      <w:bCs/>
    </w:rPr>
  </w:style>
  <w:style w:type="character" w:styleId="Enfasicorsivo">
    <w:name w:val="Emphasis"/>
    <w:qFormat/>
    <w:locked/>
    <w:rsid w:val="00603BED"/>
    <w:rPr>
      <w:i/>
      <w:iCs/>
    </w:rPr>
  </w:style>
  <w:style w:type="paragraph" w:customStyle="1" w:styleId="40Continuoustext11pt">
    <w:name w:val="4.0 Continuous text 11pt"/>
    <w:link w:val="40Continuoustext11ptZchnZchn"/>
    <w:rsid w:val="00A47AB9"/>
    <w:pPr>
      <w:widowControl w:val="0"/>
      <w:spacing w:after="340" w:line="340" w:lineRule="atLeast"/>
    </w:pPr>
    <w:rPr>
      <w:rFonts w:ascii="CorpoA" w:hAnsi="CorpoA"/>
      <w:sz w:val="22"/>
    </w:rPr>
  </w:style>
  <w:style w:type="character" w:customStyle="1" w:styleId="40Continuoustext11ptZchnZchn">
    <w:name w:val="4.0 Continuous text 11pt Zchn Zchn"/>
    <w:link w:val="40Continuoustext11pt"/>
    <w:rsid w:val="00A47AB9"/>
    <w:rPr>
      <w:rFonts w:ascii="CorpoA" w:hAnsi="CorpoA"/>
      <w:sz w:val="22"/>
    </w:rPr>
  </w:style>
  <w:style w:type="paragraph" w:customStyle="1" w:styleId="41Continuoustext11ptbold">
    <w:name w:val="4.1 Continuous text 11pt bold"/>
    <w:basedOn w:val="Normale"/>
    <w:link w:val="41Continuoustext11ptboldZchn"/>
    <w:autoRedefine/>
    <w:rsid w:val="00A47AB9"/>
    <w:pPr>
      <w:widowControl w:val="0"/>
      <w:tabs>
        <w:tab w:val="left" w:pos="5670"/>
      </w:tabs>
      <w:spacing w:after="340"/>
    </w:pPr>
    <w:rPr>
      <w:b/>
      <w:bCs/>
      <w:color w:val="auto"/>
      <w:lang w:val="en-GB" w:eastAsia="ja-JP"/>
    </w:rPr>
  </w:style>
  <w:style w:type="character" w:customStyle="1" w:styleId="41Continuoustext11ptboldZchn">
    <w:name w:val="4.1 Continuous text 11pt bold Zchn"/>
    <w:link w:val="41Continuoustext11ptbold"/>
    <w:rsid w:val="009F596D"/>
    <w:rPr>
      <w:rFonts w:ascii="CorpoA" w:hAnsi="CorpoA"/>
      <w:b/>
      <w:bCs/>
      <w:sz w:val="22"/>
      <w:lang w:val="en-GB" w:eastAsia="ja-JP"/>
    </w:rPr>
  </w:style>
  <w:style w:type="paragraph" w:customStyle="1" w:styleId="50Closing11pt">
    <w:name w:val="5.0 Closing 11pt"/>
    <w:basedOn w:val="40Continuoustext11pt"/>
    <w:rsid w:val="00603BED"/>
    <w:pPr>
      <w:suppressAutoHyphens/>
    </w:pPr>
  </w:style>
  <w:style w:type="paragraph" w:styleId="Revisione">
    <w:name w:val="Revision"/>
    <w:hidden/>
    <w:semiHidden/>
    <w:rsid w:val="00603BED"/>
    <w:rPr>
      <w:rFonts w:ascii="CorpoS" w:hAnsi="CorpoS"/>
      <w:sz w:val="22"/>
    </w:rPr>
  </w:style>
  <w:style w:type="character" w:customStyle="1" w:styleId="Titolo4Carattere">
    <w:name w:val="Titolo 4 Carattere"/>
    <w:link w:val="Titolo4"/>
    <w:rsid w:val="00603BED"/>
    <w:rPr>
      <w:b/>
      <w:bCs/>
      <w:sz w:val="28"/>
      <w:szCs w:val="28"/>
    </w:rPr>
  </w:style>
  <w:style w:type="paragraph" w:customStyle="1" w:styleId="30Introductory">
    <w:name w:val="3.0 Introductory"/>
    <w:rsid w:val="00603BED"/>
    <w:pPr>
      <w:spacing w:after="340" w:line="340" w:lineRule="atLeast"/>
    </w:pPr>
    <w:rPr>
      <w:rFonts w:ascii="CorpoA" w:hAnsi="CorpoA"/>
      <w:b/>
      <w:bCs/>
      <w:noProof/>
      <w:sz w:val="22"/>
    </w:rPr>
  </w:style>
  <w:style w:type="numbering" w:customStyle="1" w:styleId="KeineListe1">
    <w:name w:val="Keine Liste1"/>
    <w:next w:val="Nessunelenco"/>
    <w:semiHidden/>
    <w:unhideWhenUsed/>
    <w:locked/>
    <w:rsid w:val="00603BED"/>
  </w:style>
  <w:style w:type="paragraph" w:customStyle="1" w:styleId="ZurAnkerAblage">
    <w:name w:val="Zur_Anker_Ablage"/>
    <w:locked/>
    <w:rsid w:val="00603BED"/>
    <w:pPr>
      <w:spacing w:line="14" w:lineRule="auto"/>
    </w:pPr>
    <w:rPr>
      <w:sz w:val="2"/>
      <w:szCs w:val="22"/>
    </w:rPr>
  </w:style>
  <w:style w:type="paragraph" w:customStyle="1" w:styleId="21Headline">
    <w:name w:val="2.1 Headline"/>
    <w:basedOn w:val="20Headline"/>
    <w:qFormat/>
    <w:rsid w:val="00255A15"/>
    <w:pPr>
      <w:spacing w:after="340"/>
    </w:pPr>
  </w:style>
  <w:style w:type="paragraph" w:styleId="Paragrafoelenco">
    <w:name w:val="List Paragraph"/>
    <w:basedOn w:val="Normale"/>
    <w:uiPriority w:val="34"/>
    <w:qFormat/>
    <w:locked/>
    <w:rsid w:val="00255A15"/>
    <w:pPr>
      <w:ind w:left="720"/>
      <w:contextualSpacing/>
    </w:pPr>
  </w:style>
  <w:style w:type="paragraph" w:customStyle="1" w:styleId="71Tabletextbold9pt">
    <w:name w:val="7.1 Table text bold 9pt"/>
    <w:basedOn w:val="Normale"/>
    <w:qFormat/>
    <w:rsid w:val="00A47AB9"/>
    <w:pPr>
      <w:tabs>
        <w:tab w:val="left" w:pos="5670"/>
      </w:tabs>
      <w:spacing w:line="240" w:lineRule="exact"/>
    </w:pPr>
    <w:rPr>
      <w:b/>
      <w:bCs/>
      <w:color w:val="auto"/>
      <w:kern w:val="16"/>
      <w:sz w:val="18"/>
      <w:szCs w:val="18"/>
    </w:rPr>
  </w:style>
  <w:style w:type="paragraph" w:customStyle="1" w:styleId="72Tabletext0pt">
    <w:name w:val="7.2 Table text 0pt"/>
    <w:basedOn w:val="71Tabletextbold9pt"/>
    <w:autoRedefine/>
    <w:rsid w:val="000F124C"/>
    <w:rPr>
      <w:rFonts w:cs="Arial"/>
      <w:b w:val="0"/>
    </w:rPr>
  </w:style>
  <w:style w:type="paragraph" w:customStyle="1" w:styleId="81Tabletext9pt">
    <w:name w:val="8.1 Table text 9pt"/>
    <w:basedOn w:val="Normale"/>
    <w:qFormat/>
    <w:rsid w:val="009F596D"/>
    <w:pPr>
      <w:overflowPunct w:val="0"/>
      <w:autoSpaceDE w:val="0"/>
      <w:autoSpaceDN w:val="0"/>
      <w:adjustRightInd w:val="0"/>
      <w:spacing w:line="240" w:lineRule="auto"/>
      <w:textAlignment w:val="baseline"/>
    </w:pPr>
    <w:rPr>
      <w:color w:val="000000"/>
      <w:kern w:val="16"/>
      <w:sz w:val="18"/>
    </w:rPr>
  </w:style>
  <w:style w:type="paragraph" w:customStyle="1" w:styleId="80Tabletext9ptHead">
    <w:name w:val="8.0 Table text 9pt Head"/>
    <w:basedOn w:val="Normale"/>
    <w:qFormat/>
    <w:rsid w:val="009F596D"/>
    <w:pPr>
      <w:pBdr>
        <w:top w:val="single" w:sz="4" w:space="1" w:color="auto"/>
      </w:pBdr>
      <w:tabs>
        <w:tab w:val="left" w:pos="284"/>
        <w:tab w:val="left" w:pos="2279"/>
        <w:tab w:val="left" w:pos="2580"/>
        <w:tab w:val="left" w:pos="2836"/>
        <w:tab w:val="left" w:pos="5102"/>
      </w:tabs>
      <w:overflowPunct w:val="0"/>
      <w:autoSpaceDE w:val="0"/>
      <w:autoSpaceDN w:val="0"/>
      <w:adjustRightInd w:val="0"/>
      <w:spacing w:before="32" w:after="23" w:line="240" w:lineRule="auto"/>
      <w:ind w:left="29"/>
      <w:textAlignment w:val="baseline"/>
    </w:pPr>
    <w:rPr>
      <w:b/>
      <w:color w:val="000000"/>
      <w:kern w:val="16"/>
      <w:sz w:val="18"/>
      <w:u w:val="single"/>
      <w:lang w:val="en-GB"/>
    </w:rPr>
  </w:style>
  <w:style w:type="paragraph" w:customStyle="1" w:styleId="82Tabletext8ptfooter">
    <w:name w:val="8.2 Table text 8pt footer"/>
    <w:qFormat/>
    <w:rsid w:val="00061AEC"/>
    <w:rPr>
      <w:rFonts w:ascii="CorpoA" w:hAnsi="CorpoA"/>
      <w:kern w:val="16"/>
      <w:sz w:val="16"/>
    </w:rPr>
  </w:style>
  <w:style w:type="paragraph" w:customStyle="1" w:styleId="Page">
    <w:name w:val="Page"/>
    <w:qFormat/>
    <w:rsid w:val="006719C9"/>
    <w:pPr>
      <w:framePr w:w="2325" w:h="289" w:wrap="around" w:vAnchor="page" w:hAnchor="page" w:x="9045" w:y="1957" w:anchorLock="1"/>
    </w:pPr>
    <w:rPr>
      <w:rFonts w:ascii="CorpoA" w:hAnsi="CorpoA"/>
      <w:noProof/>
      <w:sz w:val="26"/>
      <w:lang w:val="en-GB" w:eastAsia="en-US"/>
    </w:rPr>
  </w:style>
  <w:style w:type="table" w:customStyle="1" w:styleId="Tabellenraster1">
    <w:name w:val="Tabellenraster1"/>
    <w:basedOn w:val="Tabellanormale"/>
    <w:next w:val="Grigliatabella"/>
    <w:uiPriority w:val="59"/>
    <w:rsid w:val="005E21A9"/>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microsoft.com/office/2007/relationships/stylesWithEffects" Target="stylesWithEffects.xml"/><Relationship Id="rId15" Type="http://schemas.openxmlformats.org/officeDocument/2006/relationships/header" Target="header5.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eader" Target="header4.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J:\Sch&#228;fer\Vorlage%20Pressemappe\Mercedes-Benz\Vorlage%20Pressemappe_MB_d_2013_08.dot"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ns:customPropertyEditors xmlns:tns="http://schemas.microsoft.com/office/2006/customDocumentInformationPanel">
  <tns:showOnOpen>false</tns:showOnOpen>
  <tns:defaultPropertyEditorNamespace>Standardeigenschaften</tns:defaultPropertyEditorNamespace>
</tns:customPropertyEditor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A50476-92CE-49EC-8F26-2C3BEBDB32D1}">
  <ds:schemaRefs>
    <ds:schemaRef ds:uri="http://schemas.microsoft.com/office/2006/customDocumentInformationPanel"/>
  </ds:schemaRefs>
</ds:datastoreItem>
</file>

<file path=customXml/itemProps2.xml><?xml version="1.0" encoding="utf-8"?>
<ds:datastoreItem xmlns:ds="http://schemas.openxmlformats.org/officeDocument/2006/customXml" ds:itemID="{7FF7ED76-C503-4E13-9B43-5951D87574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Vorlage Pressemappe_MB_d_2013_08.dot</Template>
  <TotalTime>0</TotalTime>
  <Pages>18</Pages>
  <Words>5767</Words>
  <Characters>32877</Characters>
  <Application>Microsoft Office Word</Application>
  <DocSecurity>0</DocSecurity>
  <PresentationFormat/>
  <Lines>273</Lines>
  <Paragraphs>77</Paragraphs>
  <ScaleCrop>false</ScaleCrop>
  <HeadingPairs>
    <vt:vector size="4" baseType="variant">
      <vt:variant>
        <vt:lpstr>Titolo</vt:lpstr>
      </vt:variant>
      <vt:variant>
        <vt:i4>1</vt:i4>
      </vt:variant>
      <vt:variant>
        <vt:lpstr>Titel</vt:lpstr>
      </vt:variant>
      <vt:variant>
        <vt:i4>1</vt:i4>
      </vt:variant>
    </vt:vector>
  </HeadingPairs>
  <TitlesOfParts>
    <vt:vector size="2" baseType="lpstr">
      <vt:lpstr>Press Information</vt:lpstr>
      <vt:lpstr>Press Information</vt:lpstr>
    </vt:vector>
  </TitlesOfParts>
  <Company>ITI/OD</Company>
  <LinksUpToDate>false</LinksUpToDate>
  <CharactersWithSpaces>38567</CharactersWithSpaces>
  <SharedDoc>false</SharedDoc>
  <HyperlinkBase/>
  <HLinks>
    <vt:vector size="6" baseType="variant">
      <vt:variant>
        <vt:i4>6750217</vt:i4>
      </vt:variant>
      <vt:variant>
        <vt:i4>0</vt:i4>
      </vt:variant>
      <vt:variant>
        <vt:i4>0</vt:i4>
      </vt:variant>
      <vt:variant>
        <vt:i4>5</vt:i4>
      </vt:variant>
      <vt:variant>
        <vt:lpwstr>mailto:max.mustermann@daimler.com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Information</dc:title>
  <dc:creator>Schaefer, Sabrina S. (001)</dc:creator>
  <cp:lastModifiedBy>Odinzoff, Vadim (183)</cp:lastModifiedBy>
  <cp:revision>4</cp:revision>
  <cp:lastPrinted>2014-01-10T10:48:00Z</cp:lastPrinted>
  <dcterms:created xsi:type="dcterms:W3CDTF">2014-01-24T14:10:00Z</dcterms:created>
  <dcterms:modified xsi:type="dcterms:W3CDTF">2014-01-28T08:33:00Z</dcterms:modified>
</cp:coreProperties>
</file>