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1C8D3" w14:textId="77777777" w:rsidR="00D24CA5" w:rsidRDefault="00D24CA5"/>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E675DA" w14:paraId="5DF0F763" w14:textId="77777777" w:rsidTr="00F071FF">
        <w:trPr>
          <w:trHeight w:val="649"/>
        </w:trPr>
        <w:tc>
          <w:tcPr>
            <w:tcW w:w="4671" w:type="dxa"/>
            <w:tcMar>
              <w:left w:w="0" w:type="dxa"/>
              <w:right w:w="0" w:type="dxa"/>
            </w:tcMar>
          </w:tcPr>
          <w:p w14:paraId="53986B69" w14:textId="5BA1320D" w:rsidR="00060587" w:rsidRPr="00E675DA" w:rsidRDefault="00060587" w:rsidP="006C4FCB"/>
        </w:tc>
        <w:tc>
          <w:tcPr>
            <w:tcW w:w="2524" w:type="dxa"/>
          </w:tcPr>
          <w:p w14:paraId="195D7489" w14:textId="77777777" w:rsidR="00060587" w:rsidRPr="00E675DA" w:rsidRDefault="00060587" w:rsidP="00C76248"/>
        </w:tc>
        <w:tc>
          <w:tcPr>
            <w:tcW w:w="2710" w:type="dxa"/>
            <w:tcMar>
              <w:left w:w="0" w:type="dxa"/>
              <w:right w:w="0" w:type="dxa"/>
            </w:tcMar>
            <w:vAlign w:val="bottom"/>
          </w:tcPr>
          <w:p w14:paraId="314C79FF" w14:textId="77777777" w:rsidR="00060587" w:rsidRPr="00E675DA" w:rsidRDefault="00060587" w:rsidP="00B42491">
            <w:pPr>
              <w:spacing w:line="120" w:lineRule="exact"/>
              <w:rPr>
                <w:rFonts w:ascii="MB Corpo A Title Cond Office" w:hAnsi="MB Corpo A Title Cond Office"/>
                <w:sz w:val="12"/>
                <w:szCs w:val="12"/>
              </w:rPr>
            </w:pPr>
            <w:r w:rsidRPr="00E675DA">
              <w:rPr>
                <w:rFonts w:ascii="MB Corpo A Title Cond Office" w:hAnsi="MB Corpo A Title Cond Office"/>
                <w:sz w:val="12"/>
                <w:szCs w:val="12"/>
              </w:rPr>
              <w:t xml:space="preserve">   </w:t>
            </w:r>
          </w:p>
        </w:tc>
      </w:tr>
      <w:tr w:rsidR="002C5C33" w:rsidRPr="00286258" w14:paraId="5F7DD9C4" w14:textId="77777777" w:rsidTr="00F071FF">
        <w:trPr>
          <w:trHeight w:val="783"/>
        </w:trPr>
        <w:tc>
          <w:tcPr>
            <w:tcW w:w="4671" w:type="dxa"/>
            <w:tcMar>
              <w:left w:w="0" w:type="dxa"/>
              <w:right w:w="0" w:type="dxa"/>
            </w:tcMar>
          </w:tcPr>
          <w:p w14:paraId="004F834F" w14:textId="01B64621" w:rsidR="002C5C33" w:rsidRPr="00D24CA5" w:rsidRDefault="002C5C33" w:rsidP="00060587">
            <w:pPr>
              <w:rPr>
                <w:lang w:val="en-US"/>
              </w:rPr>
            </w:pPr>
          </w:p>
        </w:tc>
        <w:tc>
          <w:tcPr>
            <w:tcW w:w="2524" w:type="dxa"/>
          </w:tcPr>
          <w:p w14:paraId="056D2839" w14:textId="77777777" w:rsidR="002C5C33" w:rsidRPr="00D24CA5" w:rsidRDefault="002C5C33" w:rsidP="00060587">
            <w:pPr>
              <w:spacing w:line="283" w:lineRule="exact"/>
              <w:rPr>
                <w:rFonts w:ascii="MB Corpo S Text Office" w:hAnsi="MB Corpo S Text Office"/>
                <w:szCs w:val="21"/>
                <w:lang w:val="en-US"/>
              </w:rPr>
            </w:pPr>
          </w:p>
        </w:tc>
        <w:tc>
          <w:tcPr>
            <w:tcW w:w="2710" w:type="dxa"/>
            <w:tcMar>
              <w:left w:w="0" w:type="dxa"/>
              <w:right w:w="0" w:type="dxa"/>
            </w:tcMar>
          </w:tcPr>
          <w:p w14:paraId="47ACC0DD" w14:textId="38111097" w:rsidR="002C5C33" w:rsidRPr="0039303E" w:rsidRDefault="002C5C33" w:rsidP="007401F2">
            <w:pPr>
              <w:pStyle w:val="03PressInformation"/>
              <w:framePr w:wrap="auto" w:vAnchor="margin" w:hAnchor="text" w:yAlign="inline"/>
              <w:rPr>
                <w:sz w:val="28"/>
                <w:szCs w:val="28"/>
                <w:lang w:val="en-GB"/>
              </w:rPr>
            </w:pPr>
          </w:p>
          <w:p w14:paraId="496FC24D" w14:textId="0680768A" w:rsidR="002C5C33" w:rsidRPr="003B5B5F" w:rsidRDefault="00C46D24" w:rsidP="00F071FF">
            <w:pPr>
              <w:pStyle w:val="04Date"/>
              <w:framePr w:wrap="auto" w:vAnchor="margin" w:hAnchor="text" w:yAlign="inline"/>
              <w:rPr>
                <w:lang w:val="en-GB"/>
              </w:rPr>
            </w:pPr>
            <w:r>
              <w:rPr>
                <w:lang w:val="en-GB"/>
              </w:rPr>
              <w:t>July 11</w:t>
            </w:r>
            <w:r w:rsidR="003B5B5F">
              <w:rPr>
                <w:lang w:val="en-GB"/>
              </w:rPr>
              <w:t xml:space="preserve">, </w:t>
            </w:r>
            <w:r>
              <w:rPr>
                <w:lang w:val="en-GB"/>
              </w:rPr>
              <w:t>2023</w:t>
            </w:r>
          </w:p>
        </w:tc>
      </w:tr>
      <w:tr w:rsidR="00984BDE" w:rsidRPr="00286258" w14:paraId="766A8774" w14:textId="77777777" w:rsidTr="00F071FF">
        <w:trPr>
          <w:trHeight w:val="207"/>
        </w:trPr>
        <w:tc>
          <w:tcPr>
            <w:tcW w:w="4671" w:type="dxa"/>
            <w:tcMar>
              <w:left w:w="0" w:type="dxa"/>
              <w:right w:w="0" w:type="dxa"/>
            </w:tcMar>
          </w:tcPr>
          <w:p w14:paraId="7A180D37" w14:textId="77777777" w:rsidR="00984BDE" w:rsidRPr="003B5B5F" w:rsidRDefault="00984BDE" w:rsidP="00060587">
            <w:pPr>
              <w:rPr>
                <w:rFonts w:ascii="MB Corpo S Text Office" w:hAnsi="MB Corpo S Text Office"/>
                <w:sz w:val="18"/>
                <w:szCs w:val="18"/>
                <w:lang w:val="en-GB"/>
              </w:rPr>
            </w:pPr>
          </w:p>
        </w:tc>
        <w:tc>
          <w:tcPr>
            <w:tcW w:w="2524" w:type="dxa"/>
          </w:tcPr>
          <w:p w14:paraId="07BFEF18" w14:textId="77777777" w:rsidR="00984BDE" w:rsidRPr="003B5B5F" w:rsidRDefault="00984BDE" w:rsidP="00060587">
            <w:pPr>
              <w:rPr>
                <w:rFonts w:ascii="MB Corpo S Text Office" w:hAnsi="MB Corpo S Text Office"/>
                <w:sz w:val="18"/>
                <w:szCs w:val="18"/>
                <w:lang w:val="en-GB"/>
              </w:rPr>
            </w:pPr>
          </w:p>
        </w:tc>
        <w:tc>
          <w:tcPr>
            <w:tcW w:w="2710" w:type="dxa"/>
            <w:tcMar>
              <w:left w:w="0" w:type="dxa"/>
              <w:right w:w="0" w:type="dxa"/>
            </w:tcMar>
          </w:tcPr>
          <w:p w14:paraId="694425C9" w14:textId="77777777" w:rsidR="00984BDE" w:rsidRPr="003B5B5F" w:rsidRDefault="00984BDE" w:rsidP="00984BDE">
            <w:pPr>
              <w:pStyle w:val="04Date"/>
              <w:framePr w:wrap="auto" w:vAnchor="margin" w:hAnchor="text" w:yAlign="inline"/>
              <w:rPr>
                <w:lang w:val="en-GB"/>
              </w:rPr>
            </w:pPr>
          </w:p>
        </w:tc>
      </w:tr>
    </w:tbl>
    <w:p w14:paraId="6FDB5B82" w14:textId="77777777" w:rsidR="00E33FC8" w:rsidRPr="003B5B5F" w:rsidRDefault="00E33FC8" w:rsidP="00405A0F">
      <w:pPr>
        <w:pStyle w:val="Titolo1"/>
        <w:sectPr w:rsidR="00E33FC8" w:rsidRPr="003B5B5F" w:rsidSect="00F21D4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652" w:bottom="369" w:left="1361" w:header="1185" w:footer="1020" w:gutter="0"/>
          <w:cols w:space="708"/>
          <w:titlePg/>
          <w:docGrid w:linePitch="360"/>
        </w:sectPr>
      </w:pPr>
    </w:p>
    <w:p w14:paraId="4D52797F" w14:textId="1D1D8938" w:rsidR="00E33FC8" w:rsidRPr="003B5B5F" w:rsidRDefault="00611096" w:rsidP="007401F2">
      <w:pPr>
        <w:pStyle w:val="Titolo2"/>
        <w:tabs>
          <w:tab w:val="left" w:pos="7572"/>
          <w:tab w:val="left" w:pos="8712"/>
        </w:tabs>
        <w:rPr>
          <w:lang w:val="en-GB"/>
        </w:rPr>
      </w:pPr>
      <w:r w:rsidRPr="003B5B5F">
        <w:rPr>
          <w:lang w:val="en-GB"/>
        </w:rPr>
        <w:tab/>
      </w:r>
      <w:r w:rsidR="007401F2" w:rsidRPr="003B5B5F">
        <w:rPr>
          <w:lang w:val="en-GB"/>
        </w:rPr>
        <w:tab/>
      </w:r>
    </w:p>
    <w:p w14:paraId="0FC1D7D3" w14:textId="3A5D5875" w:rsidR="00AA341A" w:rsidRPr="00E421EF" w:rsidRDefault="009D4643" w:rsidP="009D4643">
      <w:pPr>
        <w:pStyle w:val="Titolo1"/>
        <w:spacing w:after="280"/>
        <w:rPr>
          <w:lang w:val="it-IT"/>
        </w:rPr>
      </w:pPr>
      <w:r>
        <w:rPr>
          <w:noProof/>
          <w:lang w:val="de-DE" w:eastAsia="de-DE"/>
        </w:rPr>
        <w:drawing>
          <wp:anchor distT="360045" distB="360045" distL="114300" distR="114300" simplePos="0" relativeHeight="251661312" behindDoc="0" locked="0" layoutInCell="1" allowOverlap="1" wp14:anchorId="2C837176" wp14:editId="6245DE68">
            <wp:simplePos x="0" y="0"/>
            <wp:positionH relativeFrom="page">
              <wp:posOffset>859790</wp:posOffset>
            </wp:positionH>
            <wp:positionV relativeFrom="paragraph">
              <wp:posOffset>1508760</wp:posOffset>
            </wp:positionV>
            <wp:extent cx="4569460" cy="2570480"/>
            <wp:effectExtent l="0" t="0" r="2540" b="1270"/>
            <wp:wrapTopAndBottom/>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569460" cy="2570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21EF" w:rsidRPr="00E421EF">
        <w:rPr>
          <w:noProof/>
          <w:lang w:val="it-IT" w:eastAsia="de-DE"/>
        </w:rPr>
        <w:t xml:space="preserve"> Mercedes-Benz </w:t>
      </w:r>
      <w:r w:rsidR="00E421EF">
        <w:rPr>
          <w:noProof/>
          <w:lang w:val="it-IT" w:eastAsia="de-DE"/>
        </w:rPr>
        <w:t xml:space="preserve">Vans </w:t>
      </w:r>
      <w:r w:rsidR="00E421EF" w:rsidRPr="00E421EF">
        <w:rPr>
          <w:noProof/>
          <w:lang w:val="it-IT" w:eastAsia="de-DE"/>
        </w:rPr>
        <w:t>con circa 120.000 unità vendute nel secondo trimestre del 2023</w:t>
      </w:r>
    </w:p>
    <w:p w14:paraId="5EC9B52D" w14:textId="32B17065" w:rsidR="00E421EF" w:rsidRPr="00E421EF" w:rsidRDefault="00E421EF" w:rsidP="00273772">
      <w:pPr>
        <w:pStyle w:val="01Flietext"/>
        <w:rPr>
          <w:lang w:val="it-IT"/>
        </w:rPr>
      </w:pPr>
      <w:r w:rsidRPr="00E421EF">
        <w:rPr>
          <w:lang w:val="it-IT"/>
        </w:rPr>
        <w:t xml:space="preserve">Mercedes-Benz Vans si concentra costantemente su una crescita redditizia e persegue l'obiettivo di offrire i </w:t>
      </w:r>
      <w:r>
        <w:rPr>
          <w:lang w:val="it-IT"/>
        </w:rPr>
        <w:t>veicoli</w:t>
      </w:r>
      <w:r w:rsidRPr="00E421EF">
        <w:rPr>
          <w:lang w:val="it-IT"/>
        </w:rPr>
        <w:t xml:space="preserve"> e i servizi più desiderabili. Nel secondo trimestre del 2023, Mercedes-Benz Vans ha venduto 119.500 </w:t>
      </w:r>
      <w:r>
        <w:rPr>
          <w:lang w:val="it-IT"/>
        </w:rPr>
        <w:t>veicol</w:t>
      </w:r>
      <w:r w:rsidRPr="00E421EF">
        <w:rPr>
          <w:lang w:val="it-IT"/>
        </w:rPr>
        <w:t>i con la stella a tre punte in tutto il mondo, aumentando le vendite del 19% nel secondo trimestre e del 16% nel primo semestre. Con questo risultato, la divisione ha realizzato il suo miglior secondo trimestre di sempre, nonché il suo miglior semestre di sempre.</w:t>
      </w:r>
    </w:p>
    <w:p w14:paraId="385E12E3" w14:textId="7FC921F7" w:rsidR="00C46D24" w:rsidRPr="00E421EF" w:rsidRDefault="00C46D24" w:rsidP="00E421EF">
      <w:pPr>
        <w:pStyle w:val="01Flietext"/>
        <w:rPr>
          <w:lang w:val="it-IT"/>
        </w:rPr>
      </w:pPr>
      <w:r w:rsidRPr="00E421EF">
        <w:rPr>
          <w:lang w:val="it-IT"/>
        </w:rPr>
        <w:br/>
      </w:r>
      <w:r w:rsidR="00E421EF" w:rsidRPr="00E421EF">
        <w:rPr>
          <w:lang w:val="it-IT"/>
        </w:rPr>
        <w:t xml:space="preserve">Mercedes-Benz Vans continua a soddisfare le esigenze dei clienti privati e commerciali. Il segmento dei </w:t>
      </w:r>
      <w:r w:rsidR="00E71769">
        <w:rPr>
          <w:lang w:val="it-IT"/>
        </w:rPr>
        <w:t>veicol</w:t>
      </w:r>
      <w:r w:rsidR="00E421EF" w:rsidRPr="00E421EF">
        <w:rPr>
          <w:lang w:val="it-IT"/>
        </w:rPr>
        <w:t xml:space="preserve">i commerciali con posizionamento premium ha dato un contributo particolarmente forte da aprile a giugno, con un aumento del 23% a 101.600 unità. I </w:t>
      </w:r>
      <w:r w:rsidR="00E71769">
        <w:rPr>
          <w:lang w:val="it-IT"/>
        </w:rPr>
        <w:t>veicol</w:t>
      </w:r>
      <w:r w:rsidR="00E421EF" w:rsidRPr="00E421EF">
        <w:rPr>
          <w:lang w:val="it-IT"/>
        </w:rPr>
        <w:t xml:space="preserve">i per uso privato hanno registrato una cifra di vendita di 18.000 unità, con un aumento del 4%. La quota </w:t>
      </w:r>
      <w:r w:rsidR="00E71769">
        <w:rPr>
          <w:lang w:val="it-IT"/>
        </w:rPr>
        <w:t>dei vans</w:t>
      </w:r>
      <w:r w:rsidR="00E421EF" w:rsidRPr="00E421EF">
        <w:rPr>
          <w:lang w:val="it-IT"/>
        </w:rPr>
        <w:t xml:space="preserve"> elettrici è aumentata del 18%, raggiungendo i 5.100 veicoli. Questo dato sottolinea ancora una volta l'affermazione della divisione come leader nella mobilità elettrica.</w:t>
      </w:r>
    </w:p>
    <w:p w14:paraId="1A357E69" w14:textId="77777777" w:rsidR="009D4643" w:rsidRPr="00E421EF" w:rsidRDefault="009D4643" w:rsidP="00C46D24">
      <w:pPr>
        <w:pStyle w:val="01Flietext"/>
        <w:spacing w:after="280"/>
        <w:rPr>
          <w:lang w:val="it-IT"/>
        </w:rPr>
      </w:pPr>
    </w:p>
    <w:p w14:paraId="562CA0AC" w14:textId="052A8A2E" w:rsidR="00E421EF" w:rsidRPr="00E421EF" w:rsidRDefault="00E421EF" w:rsidP="00C46D24">
      <w:pPr>
        <w:rPr>
          <w:szCs w:val="21"/>
          <w:lang w:val="it-IT"/>
        </w:rPr>
      </w:pPr>
      <w:r w:rsidRPr="00E421EF">
        <w:rPr>
          <w:szCs w:val="21"/>
          <w:lang w:val="it-IT"/>
        </w:rPr>
        <w:lastRenderedPageBreak/>
        <w:t xml:space="preserve">Mercedes-Benz Vans sta inoltre rafforzando la propria posizione in mercati e settori rilevanti. Nel secondo trimestre le vendite di Mercedes-Benz Vans sono aumentate in tutti i mercati strategici: i principali motori di vendita rimangono le regioni </w:t>
      </w:r>
      <w:r w:rsidR="00E71769">
        <w:rPr>
          <w:szCs w:val="21"/>
          <w:lang w:val="it-IT"/>
        </w:rPr>
        <w:t>d’</w:t>
      </w:r>
      <w:r w:rsidRPr="00E421EF">
        <w:rPr>
          <w:szCs w:val="21"/>
          <w:lang w:val="it-IT"/>
        </w:rPr>
        <w:t>Europa, con vendite in aumento del 24% a 74.000 furgoni privati e commerciali, e Asia, con vendite in aumento del 22% a 12.100 furgoni privati e commerciali in totale. Gli Stati Uniti hanno realizzato il miglior secondo trimestre di vendite di sempre (+5% a 20.300 unità). La Germania, il più grande mercato della divisione, ha registrato una crescita delle vendite del 25% a 30.600 unità.</w:t>
      </w:r>
    </w:p>
    <w:p w14:paraId="2F334004" w14:textId="77777777" w:rsidR="00E421EF" w:rsidRDefault="00E421EF" w:rsidP="00C46D24">
      <w:pPr>
        <w:rPr>
          <w:szCs w:val="21"/>
          <w:lang w:val="it-IT"/>
        </w:rPr>
      </w:pPr>
    </w:p>
    <w:p w14:paraId="76D9F8D6" w14:textId="06B78ACB" w:rsidR="00C46D24" w:rsidRDefault="00E421EF" w:rsidP="00C46D24">
      <w:pPr>
        <w:rPr>
          <w:rStyle w:val="ui-provider"/>
          <w:rFonts w:ascii="MB Corpo S Text Office" w:hAnsi="MB Corpo S Text Office"/>
          <w:lang w:val="it-IT"/>
        </w:rPr>
      </w:pPr>
      <w:r w:rsidRPr="00E421EF">
        <w:rPr>
          <w:rStyle w:val="ui-provider"/>
          <w:rFonts w:ascii="MB Corpo S Text Office" w:hAnsi="MB Corpo S Text Office"/>
          <w:lang w:val="it-IT"/>
        </w:rPr>
        <w:t>Ulteriori dettagli sui modelli e sulle regioni sono riportati nel grafico. Il periodo comparativo per le variazioni percentuali riportate in questo documento è il rispettivo periodo dell'anno precedente, salvo diversa indicazione.</w:t>
      </w:r>
    </w:p>
    <w:p w14:paraId="4A543BFA" w14:textId="77777777" w:rsidR="00E421EF" w:rsidRPr="00E421EF" w:rsidRDefault="00E421EF" w:rsidP="00C46D24">
      <w:pPr>
        <w:rPr>
          <w:rStyle w:val="ui-provider"/>
          <w:rFonts w:ascii="MB Corpo S Text Office" w:hAnsi="MB Corpo S Text Office"/>
          <w:szCs w:val="21"/>
          <w:lang w:val="it-IT"/>
        </w:rPr>
      </w:pPr>
    </w:p>
    <w:p w14:paraId="232C3197" w14:textId="1C8DC26F" w:rsidR="00C46D24" w:rsidRPr="000A5F92" w:rsidRDefault="00E71769" w:rsidP="00C46D24">
      <w:pPr>
        <w:pStyle w:val="02Flietextbold"/>
        <w:rPr>
          <w:rStyle w:val="s2"/>
        </w:rPr>
      </w:pPr>
      <w:hyperlink r:id="rId15" w:history="1">
        <w:r w:rsidR="00C46D24" w:rsidRPr="000A5F92">
          <w:rPr>
            <w:rStyle w:val="Collegamentoipertestuale"/>
          </w:rPr>
          <w:t>Media.mercedes-benz.com</w:t>
        </w:r>
      </w:hyperlink>
    </w:p>
    <w:p w14:paraId="71772D78" w14:textId="77777777" w:rsidR="00C46D24" w:rsidRPr="000A5F92" w:rsidRDefault="00C46D24" w:rsidP="00C46D24">
      <w:pPr>
        <w:pStyle w:val="02Flietextbold"/>
        <w:rPr>
          <w:rStyle w:val="s2"/>
        </w:rPr>
      </w:pPr>
    </w:p>
    <w:p w14:paraId="7C968D0F" w14:textId="77777777" w:rsidR="00347F00" w:rsidRPr="0077462D" w:rsidRDefault="00347F00" w:rsidP="007E5FB3">
      <w:pPr>
        <w:pStyle w:val="01Flietext"/>
        <w:spacing w:line="240" w:lineRule="auto"/>
        <w:ind w:right="254"/>
        <w:rPr>
          <w:rStyle w:val="Enfasigrassetto"/>
          <w:rFonts w:ascii="MB Corpo S Text Light" w:hAnsi="MB Corpo S Text Light"/>
          <w:b w:val="0"/>
          <w:sz w:val="15"/>
          <w:szCs w:val="15"/>
          <w:lang w:val="en-GB"/>
        </w:rPr>
      </w:pPr>
      <w:r w:rsidRPr="0077462D">
        <w:rPr>
          <w:rStyle w:val="Enfasigrassetto"/>
          <w:rFonts w:ascii="MB Corpo S Text Light" w:hAnsi="MB Corpo S Text Light"/>
          <w:b w:val="0"/>
          <w:sz w:val="15"/>
          <w:szCs w:val="15"/>
          <w:lang w:val="en-GB"/>
        </w:rPr>
        <w:t>Mercedes-Benz Group at a glance</w:t>
      </w:r>
    </w:p>
    <w:p w14:paraId="36AE71D5" w14:textId="77777777" w:rsidR="00347F00" w:rsidRPr="000A5F92" w:rsidRDefault="00347F00" w:rsidP="007E5FB3">
      <w:pPr>
        <w:pStyle w:val="01Flietext"/>
        <w:spacing w:line="240" w:lineRule="auto"/>
        <w:ind w:right="254"/>
        <w:rPr>
          <w:rFonts w:ascii="MB Corpo S Text Light" w:hAnsi="MB Corpo S Text Light"/>
          <w:sz w:val="15"/>
          <w:szCs w:val="15"/>
          <w:lang w:val="en-GB"/>
        </w:rPr>
      </w:pPr>
      <w:r w:rsidRPr="000A5F92">
        <w:rPr>
          <w:rFonts w:ascii="MB Corpo S Text Light" w:hAnsi="MB Corpo S Text Light"/>
          <w:sz w:val="15"/>
          <w:szCs w:val="15"/>
          <w:lang w:val="en-GB"/>
        </w:rPr>
        <w:t>Mercedes-Benz Group AG is one of the world's most successful automotive companies. With Mercedes-Benz AG, the Group is one of the leading global suppliers of premium and luxury cars and vans. Mercedes-Benz Mobility AG offers financing, leasing, car subscription and car rental, fleet management, digital services for charging and payment, insurance brokerage, as well as innovative mobility services. The company founders, Gottlieb Daimler and Carl Benz, made history by inventing the automobile in 1886. As a pioneer of automotive engineering, Mercedes-Benz sees shaping the future of mobility in a safe and sustainable way as both a motivation and obligation. The company's focus therefore remains on innovative and green technologies as well as on safe and superior vehicles that both captivate and inspire. Mercedes-Benz continues to invest systematically in the development of efficient powertrains and sets the course for an all-electric future: The brand with the three-pointed star pursues the goal to go all-electric, where market conditions allow. Shifting from electric-first to electric-only, the world’s pre-eminent luxury car company is accelerating toward a fully electric</w:t>
      </w:r>
      <w:r w:rsidR="00D3315D" w:rsidRPr="000A5F92">
        <w:rPr>
          <w:rFonts w:ascii="MB Corpo S Text Light" w:hAnsi="MB Corpo S Text Light"/>
          <w:sz w:val="15"/>
          <w:szCs w:val="15"/>
          <w:lang w:val="en-GB"/>
        </w:rPr>
        <w:t xml:space="preserve"> </w:t>
      </w:r>
      <w:r w:rsidRPr="000A5F92">
        <w:rPr>
          <w:rFonts w:ascii="MB Corpo S Text Light" w:hAnsi="MB Corpo S Text Light"/>
          <w:sz w:val="15"/>
          <w:szCs w:val="15"/>
          <w:lang w:val="en-GB"/>
        </w:rPr>
        <w:t>and software-driven future. The company's efforts are also focused on the intelligent connectivity of its vehicles, autonomous driving and new mobility concepts as Mercedes-Benz regards it as its aspiration and obligation to live up to its responsibility to society and the environment. Mercedes-Benz sells its vehicles and services in nearly every country of the world and has production facilities in Europe, North and Latin America, Asia and Africa. In addition to Mercedes-Benz, the world's most valuable luxury automotive brand (source: Interbrand study, 03 Nov. 2022), Mercedes-AMG, Mercedes-Maybach, Mercedes-EQ and Mercedes me as well as the brands of Mercedes-Benz Mobility: Mercedes-Benz Bank, Mercedes-Benz Financial Services and Athlon. The company is listed on the Frankfurt and Stuttgart stock exchanges (ticker symbol MBG). In 2021, the Group had a workforce of around 172,000 and sold 2.3 million vehicles. Group revenues amounted to €168.0 billion and Group EBIT to €29.1 billion.</w:t>
      </w:r>
    </w:p>
    <w:p w14:paraId="5D51DC1B" w14:textId="77777777" w:rsidR="00C772A0" w:rsidRPr="000A5F92" w:rsidRDefault="00C772A0" w:rsidP="00D6445F">
      <w:pPr>
        <w:pStyle w:val="11Corporateinformation"/>
        <w:rPr>
          <w:lang w:val="en-GB"/>
        </w:rPr>
      </w:pPr>
    </w:p>
    <w:p w14:paraId="2875EEF2" w14:textId="0568E349" w:rsidR="00C772A0" w:rsidRPr="000A5F92" w:rsidRDefault="00BF5B65" w:rsidP="00BF5B65">
      <w:pPr>
        <w:tabs>
          <w:tab w:val="left" w:pos="1455"/>
        </w:tabs>
        <w:rPr>
          <w:lang w:val="en-GB"/>
        </w:rPr>
      </w:pPr>
      <w:r w:rsidRPr="000A5F92">
        <w:rPr>
          <w:lang w:val="en-GB"/>
        </w:rPr>
        <w:br/>
      </w:r>
      <w:r w:rsidRPr="000A5F92">
        <w:rPr>
          <w:lang w:val="en-GB"/>
        </w:rPr>
        <w:br/>
      </w:r>
      <w:r w:rsidRPr="000A5F92">
        <w:rPr>
          <w:lang w:val="en-GB"/>
        </w:rPr>
        <w:br/>
      </w:r>
      <w:r w:rsidRPr="000A5F92">
        <w:rPr>
          <w:lang w:val="en-GB"/>
        </w:rPr>
        <w:br/>
      </w:r>
      <w:r w:rsidRPr="000A5F92">
        <w:rPr>
          <w:lang w:val="en-GB"/>
        </w:rPr>
        <w:br/>
      </w:r>
    </w:p>
    <w:p w14:paraId="4F5C8C69" w14:textId="77777777" w:rsidR="00C772A0" w:rsidRPr="003611C7" w:rsidRDefault="00C772A0" w:rsidP="00827F9B">
      <w:pPr>
        <w:pStyle w:val="08Footerarea"/>
        <w:framePr w:wrap="around"/>
        <w:rPr>
          <w:lang w:val="en-GB"/>
        </w:rPr>
      </w:pPr>
    </w:p>
    <w:sectPr w:rsidR="00C772A0" w:rsidRPr="003611C7" w:rsidSect="00921565">
      <w:footerReference w:type="default" r:id="rId16"/>
      <w:headerReference w:type="first" r:id="rId17"/>
      <w:footerReference w:type="first" r:id="rId18"/>
      <w:type w:val="continuous"/>
      <w:pgSz w:w="11906" w:h="16838" w:code="9"/>
      <w:pgMar w:top="1418" w:right="652"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EFAD0" w14:textId="77777777" w:rsidR="00E50240" w:rsidRPr="00E675DA" w:rsidRDefault="00E50240" w:rsidP="00764B8C">
      <w:pPr>
        <w:spacing w:line="240" w:lineRule="auto"/>
      </w:pPr>
      <w:r w:rsidRPr="00E675DA">
        <w:separator/>
      </w:r>
    </w:p>
  </w:endnote>
  <w:endnote w:type="continuationSeparator" w:id="0">
    <w:p w14:paraId="0994857A" w14:textId="77777777" w:rsidR="00E50240" w:rsidRPr="00E675DA" w:rsidRDefault="00E50240"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CorpoS">
    <w:panose1 w:val="00000000000000000000"/>
    <w:charset w:val="00"/>
    <w:family w:val="auto"/>
    <w:pitch w:val="variable"/>
    <w:sig w:usb0="A00001AF" w:usb1="100078FB" w:usb2="00000000" w:usb3="00000000" w:csb0="00000093"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EC4A2" w14:textId="77777777" w:rsidR="00E71769" w:rsidRDefault="00E7176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553D0" w14:textId="77777777" w:rsidR="00EC1864" w:rsidRPr="0033780C" w:rsidRDefault="00EC1864" w:rsidP="00B00F20">
    <w:pPr>
      <w:pStyle w:val="09Pagenumber"/>
      <w:framePr w:wrap="around"/>
    </w:pPr>
    <w:r w:rsidRPr="0033780C">
      <w:t xml:space="preserve">Seite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12CD4368" w14:textId="77777777" w:rsidR="00EC1864" w:rsidRDefault="00EC186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margin" w:tblpY="13830"/>
      <w:tblOverlap w:val="never"/>
      <w:tblW w:w="0" w:type="auto"/>
      <w:tblCellMar>
        <w:left w:w="0" w:type="dxa"/>
        <w:right w:w="0" w:type="dxa"/>
      </w:tblCellMar>
      <w:tblLook w:val="04A0" w:firstRow="1" w:lastRow="0" w:firstColumn="1" w:lastColumn="0" w:noHBand="0" w:noVBand="1"/>
    </w:tblPr>
    <w:tblGrid>
      <w:gridCol w:w="9893"/>
    </w:tblGrid>
    <w:tr w:rsidR="00E33FC8" w:rsidRPr="00E421EF" w14:paraId="05620482" w14:textId="77777777" w:rsidTr="00F21D48">
      <w:trPr>
        <w:trHeight w:hRule="exact" w:val="2694"/>
      </w:trPr>
      <w:tc>
        <w:tcPr>
          <w:tcW w:w="9893" w:type="dxa"/>
          <w:vAlign w:val="bottom"/>
        </w:tcPr>
        <w:p w14:paraId="61F54624" w14:textId="77777777" w:rsidR="00946E7F" w:rsidRPr="00CC1DF5" w:rsidRDefault="00CC1DF5" w:rsidP="00946E7F">
          <w:pPr>
            <w:pStyle w:val="08Footerarea"/>
            <w:framePr w:wrap="auto" w:vAnchor="margin" w:hAnchor="text" w:yAlign="inline"/>
            <w:rPr>
              <w:lang w:val="en-US"/>
            </w:rPr>
          </w:pPr>
          <w:r w:rsidRPr="00CC1DF5">
            <w:rPr>
              <w:lang w:val="en-US"/>
            </w:rPr>
            <w:t>Mercedes-Benz Group AG | 70546 Stuttgart | Phone +49 7 11 17-0 | Fax +49 7 11 17-2 22 44 | dialog@mercedes-benz.com | group.mercedes-benz.com</w:t>
          </w:r>
          <w:r w:rsidRPr="005005BA">
            <w:rPr>
              <w:rFonts w:ascii="MB Corpo S Text Light" w:hAnsi="MB Corpo S Text Light"/>
              <w:szCs w:val="15"/>
              <w:lang w:val="en-GB"/>
            </w:rPr>
            <w:t xml:space="preserve"> </w:t>
          </w:r>
          <w:r w:rsidR="00946E7F" w:rsidRPr="00CC1DF5">
            <w:rPr>
              <w:lang w:val="en-US"/>
            </w:rPr>
            <w:br/>
          </w:r>
        </w:p>
        <w:p w14:paraId="1990D083" w14:textId="77777777" w:rsidR="00946E7F" w:rsidRPr="004231EC" w:rsidRDefault="00CC1DF5" w:rsidP="00946E7F">
          <w:pPr>
            <w:pStyle w:val="08Footerarea"/>
            <w:framePr w:wrap="auto" w:vAnchor="margin" w:hAnchor="text" w:yAlign="inline"/>
            <w:rPr>
              <w:lang w:val="en-US"/>
            </w:rPr>
          </w:pPr>
          <w:r w:rsidRPr="00CC1DF5">
            <w:rPr>
              <w:lang w:val="en-US"/>
            </w:rPr>
            <w:t xml:space="preserve">Mercedes-Benz Group AG, Stuttgart, Germany | Domicile and Court of Registry: Stuttgart, Commercial Register No.: 19360 </w:t>
          </w:r>
          <w:r w:rsidRPr="00CC1DF5">
            <w:rPr>
              <w:lang w:val="en-US"/>
            </w:rPr>
            <w:br/>
            <w:t xml:space="preserve">Chairman of the Supervisory Board: Bernd Pischetsrieder </w:t>
          </w:r>
          <w:r w:rsidRPr="00CC1DF5">
            <w:rPr>
              <w:lang w:val="en-US"/>
            </w:rPr>
            <w:br/>
            <w:t xml:space="preserve">Board of Management: Ola Källenius, Chairman; Jörg Burzer, Renata Jungo Brüngger, Sabine Kohleisen, Markus Schäfer, Britta Seeger, </w:t>
          </w:r>
          <w:r w:rsidRPr="00CC1DF5">
            <w:rPr>
              <w:lang w:val="en-US"/>
            </w:rPr>
            <w:br/>
            <w:t>Hubertus Troska, Harald Wilhelm</w:t>
          </w:r>
        </w:p>
        <w:p w14:paraId="639BE79C" w14:textId="77777777" w:rsidR="00847B7E" w:rsidRPr="00946E7F" w:rsidRDefault="00847B7E" w:rsidP="00847B7E">
          <w:pPr>
            <w:pStyle w:val="08Footerarea"/>
            <w:framePr w:wrap="auto" w:vAnchor="margin" w:hAnchor="text" w:yAlign="inline"/>
            <w:rPr>
              <w:lang w:val="en-US"/>
            </w:rPr>
          </w:pPr>
        </w:p>
        <w:p w14:paraId="6F114A73" w14:textId="77777777" w:rsidR="00E33FC8" w:rsidRPr="00847B7E" w:rsidRDefault="00847B7E" w:rsidP="00847B7E">
          <w:pPr>
            <w:pStyle w:val="08Footerarea"/>
            <w:framePr w:wrap="auto" w:vAnchor="margin" w:hAnchor="text" w:yAlign="inline"/>
            <w:rPr>
              <w:lang w:val="en-GB"/>
            </w:rPr>
          </w:pPr>
          <w:r w:rsidRPr="00847B7E">
            <w:rPr>
              <w:lang w:val="en-GB"/>
            </w:rPr>
            <w:t>The figures are provided in accordance with the German regulation 'PKW-EnVKV' and apply to the German market only. Further information on official fuel consumption figures and the official specific CO₂ emissions of new passenger cars can be found in the EU guide 'Information on the fuel consumption, CO₂ emissions and energy consumption of new cars', which is available free of charge at all sales dealerships, from DAT Deutsche Automobil Treuhand GmbH and at www.dat.de.</w:t>
          </w:r>
        </w:p>
      </w:tc>
    </w:tr>
  </w:tbl>
  <w:p w14:paraId="1C53A3E7" w14:textId="77777777" w:rsidR="00A527C4" w:rsidRDefault="00B05C62">
    <w:r>
      <w:rPr>
        <w:noProof/>
        <w:lang w:eastAsia="de-DE"/>
      </w:rPr>
      <mc:AlternateContent>
        <mc:Choice Requires="wps">
          <w:drawing>
            <wp:anchor distT="0" distB="0" distL="114300" distR="114300" simplePos="0" relativeHeight="251667456" behindDoc="0" locked="0" layoutInCell="1" allowOverlap="1" wp14:anchorId="25702D9D" wp14:editId="5B929695">
              <wp:simplePos x="0" y="0"/>
              <wp:positionH relativeFrom="column">
                <wp:posOffset>-683895</wp:posOffset>
              </wp:positionH>
              <wp:positionV relativeFrom="page">
                <wp:posOffset>5356225</wp:posOffset>
              </wp:positionV>
              <wp:extent cx="13970" cy="13970"/>
              <wp:effectExtent l="0" t="0" r="0" b="0"/>
              <wp:wrapNone/>
              <wp:docPr id="8" name="Ellipse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oval w14:anchorId="176D37AE"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fillcolor="black [3213]" stroked="f" strokeweight="1pt">
              <v:stroke joinstyle="miter"/>
              <w10:wrap anchory="page"/>
            </v:oval>
          </w:pict>
        </mc:Fallback>
      </mc:AlternateContent>
    </w:r>
    <w:r>
      <w:rPr>
        <w:noProof/>
        <w:lang w:eastAsia="de-DE"/>
      </w:rPr>
      <mc:AlternateContent>
        <mc:Choice Requires="wps">
          <w:drawing>
            <wp:anchor distT="0" distB="0" distL="114300" distR="114300" simplePos="0" relativeHeight="251665408" behindDoc="0" locked="0" layoutInCell="1" allowOverlap="1" wp14:anchorId="21A7B4F6" wp14:editId="39D60B3F">
              <wp:simplePos x="0" y="0"/>
              <wp:positionH relativeFrom="column">
                <wp:posOffset>-683260</wp:posOffset>
              </wp:positionH>
              <wp:positionV relativeFrom="page">
                <wp:posOffset>7553960</wp:posOffset>
              </wp:positionV>
              <wp:extent cx="14400" cy="14400"/>
              <wp:effectExtent l="0" t="0" r="0" b="0"/>
              <wp:wrapNone/>
              <wp:docPr id="7" name="Ellipse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oval w14:anchorId="39C74AD3"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fillcolor="black [3213]" stroked="f" strokeweight="1pt">
              <v:stroke joinstyle="miter"/>
              <w10:wrap anchory="page"/>
            </v:oval>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0CE74" w14:textId="6155AACC" w:rsidR="001D1108" w:rsidRPr="0033780C" w:rsidRDefault="00AD4351" w:rsidP="00B00F20">
    <w:pPr>
      <w:pStyle w:val="09Pagenumber"/>
      <w:framePr w:wrap="around"/>
    </w:pPr>
    <w:r>
      <w:t>Page</w:t>
    </w:r>
    <w:r w:rsidR="001D1108" w:rsidRPr="0033780C">
      <w:t xml:space="preserve"> </w:t>
    </w:r>
    <w:r w:rsidR="001D1108" w:rsidRPr="0033780C">
      <w:rPr>
        <w:rStyle w:val="Numeropagina"/>
      </w:rPr>
      <w:fldChar w:fldCharType="begin"/>
    </w:r>
    <w:r w:rsidR="001D1108" w:rsidRPr="0033780C">
      <w:rPr>
        <w:rStyle w:val="Numeropagina"/>
      </w:rPr>
      <w:instrText xml:space="preserve"> PAGE </w:instrText>
    </w:r>
    <w:r w:rsidR="001D1108" w:rsidRPr="0033780C">
      <w:rPr>
        <w:rStyle w:val="Numeropagina"/>
      </w:rPr>
      <w:fldChar w:fldCharType="separate"/>
    </w:r>
    <w:r w:rsidR="00EC4484">
      <w:rPr>
        <w:rStyle w:val="Numeropagina"/>
      </w:rPr>
      <w:t>2</w:t>
    </w:r>
    <w:r w:rsidR="001D1108" w:rsidRPr="0033780C">
      <w:rPr>
        <w:rStyle w:val="Numeropagina"/>
      </w:rPr>
      <w:fldChar w:fldCharType="end"/>
    </w:r>
  </w:p>
  <w:p w14:paraId="7A0D0C5B" w14:textId="77777777" w:rsidR="001D1108" w:rsidRDefault="001D110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34AD5" w14:textId="77777777" w:rsidR="001D1108" w:rsidRDefault="001D1108">
    <w:r>
      <w:rPr>
        <w:noProof/>
        <w:lang w:eastAsia="de-DE"/>
      </w:rPr>
      <mc:AlternateContent>
        <mc:Choice Requires="wps">
          <w:drawing>
            <wp:anchor distT="0" distB="0" distL="0" distR="0" simplePos="0" relativeHeight="251678720" behindDoc="0" locked="0" layoutInCell="1" allowOverlap="1" wp14:anchorId="5A7E65FF" wp14:editId="3E1BDF99">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2F21DDE8" w14:textId="77777777" w:rsidR="001D1108" w:rsidRPr="00B11BF0" w:rsidRDefault="001D1108" w:rsidP="006C1C75">
                          <w:pPr>
                            <w:pStyle w:val="08Footerarea"/>
                          </w:pPr>
                          <w:r w:rsidRPr="00B11BF0">
                            <w:t>und Mercedes-Benz sind eingetragene Marken der Daimler AG</w:t>
                          </w:r>
                          <w:r>
                            <w:t>, Stuttgart, Deutschland</w:t>
                          </w:r>
                          <w:r w:rsidRPr="00B11BF0">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type w14:anchorId="5A7E65FF" id="_x0000_t202" coordsize="21600,21600" o:spt="202" path="m,l,21600r21600,l21600,xe">
              <v:stroke joinstyle="miter"/>
              <v:path gradientshapeok="t" o:connecttype="rect"/>
            </v:shapetype>
            <v:shape id="Textfeld 2" o:spid="_x0000_s1028" type="#_x0000_t202" style="position:absolute;margin-left:85.35pt;margin-top:811.4pt;width:289.7pt;height:11.0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" filled="f" stroked="f">
              <v:textbox inset="0,0,0,0">
                <w:txbxContent>
                  <w:p w14:paraId="2F21DDE8" w14:textId="77777777" w:rsidR="001D1108" w:rsidRPr="00B11BF0" w:rsidRDefault="001D1108" w:rsidP="006C1C75">
                    <w:pPr>
                      <w:pStyle w:val="08Footerarea"/>
                    </w:pPr>
                    <w:r w:rsidRPr="00B11BF0">
                      <w:t>und Mercedes-Benz sind eingetragene Marken der Daimler AG</w:t>
                    </w:r>
                    <w:r>
                      <w:t>, Stuttgart, Deutschland</w:t>
                    </w:r>
                    <w:r w:rsidRPr="00B11BF0">
                      <w:t>.</w:t>
                    </w:r>
                  </w:p>
                </w:txbxContent>
              </v:textbox>
              <w10:wrap type="square" anchorx="page" anchory="page"/>
            </v:shape>
          </w:pict>
        </mc:Fallback>
      </mc:AlternateContent>
    </w:r>
    <w:r>
      <w:rPr>
        <w:noProof/>
        <w:lang w:eastAsia="de-DE"/>
      </w:rPr>
      <w:drawing>
        <wp:anchor distT="0" distB="0" distL="114300" distR="114300" simplePos="0" relativeHeight="251677696" behindDoc="1" locked="0" layoutInCell="1" allowOverlap="1" wp14:anchorId="4E5DC301" wp14:editId="7E0ECFB5">
          <wp:simplePos x="0" y="0"/>
          <wp:positionH relativeFrom="page">
            <wp:posOffset>860425</wp:posOffset>
          </wp:positionH>
          <wp:positionV relativeFrom="page">
            <wp:posOffset>10275570</wp:posOffset>
          </wp:positionV>
          <wp:extent cx="183600" cy="183600"/>
          <wp:effectExtent l="0" t="0" r="6985" b="6985"/>
          <wp:wrapNone/>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75648" behindDoc="0" locked="0" layoutInCell="1" allowOverlap="1" wp14:anchorId="1943447F" wp14:editId="44A78BC9">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oval w14:anchorId="64786AFA" id="Ellipse 3" o:spid="_x0000_s1026"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fillcolor="black [3213]" stroked="f" strokeweight="1pt">
              <v:stroke joinstyle="miter"/>
              <w10:wrap anchory="page"/>
            </v:oval>
          </w:pict>
        </mc:Fallback>
      </mc:AlternateContent>
    </w:r>
    <w:r>
      <w:rPr>
        <w:noProof/>
        <w:lang w:eastAsia="de-DE"/>
      </w:rPr>
      <mc:AlternateContent>
        <mc:Choice Requires="wps">
          <w:drawing>
            <wp:anchor distT="0" distB="0" distL="114300" distR="114300" simplePos="0" relativeHeight="251674624" behindDoc="0" locked="0" layoutInCell="1" allowOverlap="1" wp14:anchorId="6AAA7B14" wp14:editId="29409F09">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oval w14:anchorId="28F5522B" id="Ellipse 4" o:spid="_x0000_s1026"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88C2E" w14:textId="77777777" w:rsidR="00E50240" w:rsidRPr="00E675DA" w:rsidRDefault="00E50240" w:rsidP="00764B8C">
      <w:pPr>
        <w:spacing w:line="240" w:lineRule="auto"/>
      </w:pPr>
      <w:r w:rsidRPr="00E675DA">
        <w:separator/>
      </w:r>
    </w:p>
  </w:footnote>
  <w:footnote w:type="continuationSeparator" w:id="0">
    <w:p w14:paraId="1F2D093B" w14:textId="77777777" w:rsidR="00E50240" w:rsidRPr="00E675DA" w:rsidRDefault="00E50240" w:rsidP="00764B8C">
      <w:pPr>
        <w:spacing w:line="240" w:lineRule="auto"/>
      </w:pPr>
      <w:r w:rsidRPr="00E675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F6299" w14:textId="77777777" w:rsidR="00E71769" w:rsidRDefault="00E7176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05792" w14:textId="44E8422C" w:rsidR="00946E7F" w:rsidRDefault="00E71769">
    <w:pPr>
      <w:pStyle w:val="Intestazione"/>
    </w:pPr>
    <w:r>
      <w:rPr>
        <w:noProof/>
      </w:rPr>
      <mc:AlternateContent>
        <mc:Choice Requires="wps">
          <w:drawing>
            <wp:anchor distT="0" distB="0" distL="114300" distR="114300" simplePos="0" relativeHeight="251680768" behindDoc="0" locked="0" layoutInCell="0" allowOverlap="1" wp14:anchorId="1D3F659B" wp14:editId="2FFE2950">
              <wp:simplePos x="0" y="0"/>
              <wp:positionH relativeFrom="page">
                <wp:posOffset>0</wp:posOffset>
              </wp:positionH>
              <wp:positionV relativeFrom="page">
                <wp:posOffset>190500</wp:posOffset>
              </wp:positionV>
              <wp:extent cx="7560310" cy="257175"/>
              <wp:effectExtent l="0" t="0" r="0" b="9525"/>
              <wp:wrapNone/>
              <wp:docPr id="12" name="MSIPCM5aed49feb82412ce3b4cee66" descr="{&quot;HashCode&quot;:-169288784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717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D22DE5" w14:textId="2EB6B207" w:rsidR="00E71769" w:rsidRPr="00E71769" w:rsidRDefault="00E71769" w:rsidP="00E71769">
                          <w:pPr>
                            <w:rPr>
                              <w:rFonts w:ascii="CorpoS" w:hAnsi="CorpoS"/>
                              <w:color w:val="000000"/>
                              <w:sz w:val="20"/>
                            </w:rPr>
                          </w:pPr>
                          <w:r w:rsidRPr="00E71769">
                            <w:rPr>
                              <w:rFonts w:ascii="CorpoS" w:hAnsi="CorpoS"/>
                              <w:color w:val="000000"/>
                              <w:sz w:val="20"/>
                            </w:rPr>
                            <w:t>Internal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D3F659B" id="_x0000_t202" coordsize="21600,21600" o:spt="202" path="m,l,21600r21600,l21600,xe">
              <v:stroke joinstyle="miter"/>
              <v:path gradientshapeok="t" o:connecttype="rect"/>
            </v:shapetype>
            <v:shape id="MSIPCM5aed49feb82412ce3b4cee66" o:spid="_x0000_s1026" type="#_x0000_t202" alt="{&quot;HashCode&quot;:-1692887849,&quot;Height&quot;:841.0,&quot;Width&quot;:595.0,&quot;Placement&quot;:&quot;Header&quot;,&quot;Index&quot;:&quot;Primary&quot;,&quot;Section&quot;:1,&quot;Top&quot;:0.0,&quot;Left&quot;:0.0}" style="position:absolute;margin-left:0;margin-top:15pt;width:595.3pt;height:20.25pt;z-index:2516807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" o:allowincell="f" filled="f" stroked="f" strokeweight=".5pt">
              <v:fill o:detectmouseclick="t"/>
              <v:textbox inset="20pt,0,,0">
                <w:txbxContent>
                  <w:p w14:paraId="25D22DE5" w14:textId="2EB6B207" w:rsidR="00E71769" w:rsidRPr="00E71769" w:rsidRDefault="00E71769" w:rsidP="00E71769">
                    <w:pPr>
                      <w:rPr>
                        <w:rFonts w:ascii="CorpoS" w:hAnsi="CorpoS"/>
                        <w:color w:val="000000"/>
                        <w:sz w:val="20"/>
                      </w:rPr>
                    </w:pPr>
                    <w:r w:rsidRPr="00E71769">
                      <w:rPr>
                        <w:rFonts w:ascii="CorpoS" w:hAnsi="CorpoS"/>
                        <w:color w:val="000000"/>
                        <w:sz w:val="20"/>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E712D" w14:textId="09B8C207" w:rsidR="006C14AB" w:rsidRDefault="00E71769">
    <w:r>
      <w:rPr>
        <w:noProof/>
        <w:lang w:eastAsia="de-DE"/>
      </w:rPr>
      <mc:AlternateContent>
        <mc:Choice Requires="wps">
          <w:drawing>
            <wp:anchor distT="0" distB="0" distL="114300" distR="114300" simplePos="0" relativeHeight="251681792" behindDoc="0" locked="0" layoutInCell="0" allowOverlap="1" wp14:anchorId="0FF84A35" wp14:editId="4D0C07D5">
              <wp:simplePos x="0" y="0"/>
              <wp:positionH relativeFrom="page">
                <wp:posOffset>0</wp:posOffset>
              </wp:positionH>
              <wp:positionV relativeFrom="page">
                <wp:posOffset>190500</wp:posOffset>
              </wp:positionV>
              <wp:extent cx="7560310" cy="257175"/>
              <wp:effectExtent l="0" t="0" r="0" b="9525"/>
              <wp:wrapNone/>
              <wp:docPr id="19" name="MSIPCM64f640c9b6043edb5821d007" descr="{&quot;HashCode&quot;:-169288784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717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DCF17E" w14:textId="21D0EF37" w:rsidR="00E71769" w:rsidRPr="00E71769" w:rsidRDefault="00E71769" w:rsidP="00E71769">
                          <w:pPr>
                            <w:rPr>
                              <w:rFonts w:ascii="CorpoS" w:hAnsi="CorpoS"/>
                              <w:color w:val="000000"/>
                              <w:sz w:val="20"/>
                            </w:rPr>
                          </w:pPr>
                          <w:r w:rsidRPr="00E71769">
                            <w:rPr>
                              <w:rFonts w:ascii="CorpoS" w:hAnsi="CorpoS"/>
                              <w:color w:val="000000"/>
                              <w:sz w:val="20"/>
                            </w:rPr>
                            <w:t>Internal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FF84A35" id="_x0000_t202" coordsize="21600,21600" o:spt="202" path="m,l,21600r21600,l21600,xe">
              <v:stroke joinstyle="miter"/>
              <v:path gradientshapeok="t" o:connecttype="rect"/>
            </v:shapetype>
            <v:shape id="MSIPCM64f640c9b6043edb5821d007" o:spid="_x0000_s1027" type="#_x0000_t202" alt="{&quot;HashCode&quot;:-1692887849,&quot;Height&quot;:841.0,&quot;Width&quot;:595.0,&quot;Placement&quot;:&quot;Header&quot;,&quot;Index&quot;:&quot;FirstPage&quot;,&quot;Section&quot;:1,&quot;Top&quot;:0.0,&quot;Left&quot;:0.0}" style="position:absolute;margin-left:0;margin-top:15pt;width:595.3pt;height:20.25pt;z-index:2516817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" o:allowincell="f" filled="f" stroked="f" strokeweight=".5pt">
              <v:fill o:detectmouseclick="t"/>
              <v:textbox inset="20pt,0,,0">
                <w:txbxContent>
                  <w:p w14:paraId="69DCF17E" w14:textId="21D0EF37" w:rsidR="00E71769" w:rsidRPr="00E71769" w:rsidRDefault="00E71769" w:rsidP="00E71769">
                    <w:pPr>
                      <w:rPr>
                        <w:rFonts w:ascii="CorpoS" w:hAnsi="CorpoS"/>
                        <w:color w:val="000000"/>
                        <w:sz w:val="20"/>
                      </w:rPr>
                    </w:pPr>
                    <w:r w:rsidRPr="00E71769">
                      <w:rPr>
                        <w:rFonts w:ascii="CorpoS" w:hAnsi="CorpoS"/>
                        <w:color w:val="000000"/>
                        <w:sz w:val="20"/>
                      </w:rPr>
                      <w:t>Internal</w:t>
                    </w:r>
                  </w:p>
                </w:txbxContent>
              </v:textbox>
              <w10:wrap anchorx="page" anchory="page"/>
            </v:shape>
          </w:pict>
        </mc:Fallback>
      </mc:AlternateContent>
    </w:r>
    <w:r w:rsidR="00F836FF">
      <w:rPr>
        <w:noProof/>
        <w:lang w:eastAsia="de-DE"/>
      </w:rPr>
      <w:drawing>
        <wp:anchor distT="0" distB="0" distL="114300" distR="114300" simplePos="0" relativeHeight="251672576" behindDoc="0" locked="0" layoutInCell="1" allowOverlap="1" wp14:anchorId="60DDB5AB" wp14:editId="040E77E4">
          <wp:simplePos x="0" y="0"/>
          <wp:positionH relativeFrom="column">
            <wp:posOffset>4565650</wp:posOffset>
          </wp:positionH>
          <wp:positionV relativeFrom="margin">
            <wp:posOffset>741045</wp:posOffset>
          </wp:positionV>
          <wp:extent cx="1080000" cy="126000"/>
          <wp:effectExtent l="0" t="0" r="6350" b="762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14:sizeRelH relativeFrom="page">
            <wp14:pctWidth>0</wp14:pctWidth>
          </wp14:sizeRelH>
          <wp14:sizeRelV relativeFrom="page">
            <wp14:pctHeight>0</wp14:pctHeight>
          </wp14:sizeRelV>
        </wp:anchor>
      </w:drawing>
    </w:r>
    <w:r w:rsidR="00B05C62">
      <w:rPr>
        <w:noProof/>
        <w:lang w:eastAsia="de-DE"/>
      </w:rPr>
      <mc:AlternateContent>
        <mc:Choice Requires="wps">
          <w:drawing>
            <wp:anchor distT="0" distB="0" distL="114300" distR="114300" simplePos="0" relativeHeight="251669504" behindDoc="0" locked="0" layoutInCell="1" allowOverlap="1" wp14:anchorId="77E0E980" wp14:editId="0A6ABE20">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oval w14:anchorId="078C960E" id="Ellipse 9" o:spid="_x0000_s1026"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fillcolor="black [3213]" stroked="f" strokeweight="1pt">
              <v:stroke joinstyle="miter"/>
              <w10:wrap anchory="page"/>
            </v:oval>
          </w:pict>
        </mc:Fallback>
      </mc:AlternateContent>
    </w:r>
    <w:r w:rsidR="006C14AB">
      <w:rPr>
        <w:noProof/>
        <w:lang w:eastAsia="de-DE"/>
      </w:rPr>
      <w:drawing>
        <wp:anchor distT="0" distB="0" distL="114300" distR="114300" simplePos="0" relativeHeight="251659264" behindDoc="1" locked="0" layoutInCell="1" allowOverlap="1" wp14:anchorId="3C0C9762" wp14:editId="4A186890">
          <wp:simplePos x="0" y="0"/>
          <wp:positionH relativeFrom="column">
            <wp:posOffset>2559685</wp:posOffset>
          </wp:positionH>
          <wp:positionV relativeFrom="page">
            <wp:posOffset>540385</wp:posOffset>
          </wp:positionV>
          <wp:extent cx="720000" cy="720000"/>
          <wp:effectExtent l="0" t="0" r="4445" b="4445"/>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1F439" w14:textId="77777777" w:rsidR="001D1108" w:rsidRDefault="001D1108" w:rsidP="006C1C75">
    <w:pPr>
      <w:spacing w:line="20" w:lineRule="exact"/>
    </w:pPr>
    <w:r>
      <w:rPr>
        <w:noProof/>
        <w:lang w:eastAsia="de-DE"/>
      </w:rPr>
      <w:drawing>
        <wp:anchor distT="0" distB="0" distL="114300" distR="114300" simplePos="0" relativeHeight="251679744" behindDoc="1" locked="0" layoutInCell="1" allowOverlap="1" wp14:anchorId="637A4D78" wp14:editId="65FAEFC6">
          <wp:simplePos x="0" y="0"/>
          <wp:positionH relativeFrom="page">
            <wp:posOffset>3423920</wp:posOffset>
          </wp:positionH>
          <wp:positionV relativeFrom="page">
            <wp:posOffset>539115</wp:posOffset>
          </wp:positionV>
          <wp:extent cx="720000" cy="720000"/>
          <wp:effectExtent l="0" t="0" r="4445" b="4445"/>
          <wp:wrapNone/>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76672" behindDoc="0" locked="0" layoutInCell="1" allowOverlap="1" wp14:anchorId="66CD7072" wp14:editId="725FA65E">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oval w14:anchorId="0C8E4057" id="Ellipse 1" o:spid="_x0000_s1026" style="position:absolute;margin-left:-53.75pt;margin-top:297.2pt;width:1.1pt;height: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0B5A68"/>
    <w:multiLevelType w:val="hybridMultilevel"/>
    <w:tmpl w:val="30F0D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566640E"/>
    <w:multiLevelType w:val="hybridMultilevel"/>
    <w:tmpl w:val="5BBA5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0"/>
  </w:num>
  <w:num w:numId="13">
    <w:abstractNumId w:val="15"/>
  </w:num>
  <w:num w:numId="14">
    <w:abstractNumId w:val="13"/>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8FC"/>
    <w:rsid w:val="00000C4C"/>
    <w:rsid w:val="00002924"/>
    <w:rsid w:val="000049B1"/>
    <w:rsid w:val="00010949"/>
    <w:rsid w:val="00033CCA"/>
    <w:rsid w:val="00044F7C"/>
    <w:rsid w:val="00045A88"/>
    <w:rsid w:val="00050291"/>
    <w:rsid w:val="00060587"/>
    <w:rsid w:val="000648CA"/>
    <w:rsid w:val="00081305"/>
    <w:rsid w:val="000A1F1A"/>
    <w:rsid w:val="000A5F92"/>
    <w:rsid w:val="000B5B8C"/>
    <w:rsid w:val="000C2C40"/>
    <w:rsid w:val="000C6A17"/>
    <w:rsid w:val="000D3411"/>
    <w:rsid w:val="000E2F84"/>
    <w:rsid w:val="000E368C"/>
    <w:rsid w:val="001166BE"/>
    <w:rsid w:val="001214B4"/>
    <w:rsid w:val="0012549C"/>
    <w:rsid w:val="001545A7"/>
    <w:rsid w:val="0016279C"/>
    <w:rsid w:val="0017699C"/>
    <w:rsid w:val="001850C2"/>
    <w:rsid w:val="00185B2E"/>
    <w:rsid w:val="00190106"/>
    <w:rsid w:val="00191649"/>
    <w:rsid w:val="00191B43"/>
    <w:rsid w:val="00197D3D"/>
    <w:rsid w:val="001A3EDE"/>
    <w:rsid w:val="001A59E4"/>
    <w:rsid w:val="001C39E9"/>
    <w:rsid w:val="001C6DF2"/>
    <w:rsid w:val="001D1108"/>
    <w:rsid w:val="001D259B"/>
    <w:rsid w:val="001D6C8A"/>
    <w:rsid w:val="00216079"/>
    <w:rsid w:val="0022182A"/>
    <w:rsid w:val="002348CF"/>
    <w:rsid w:val="002453A7"/>
    <w:rsid w:val="00270D6E"/>
    <w:rsid w:val="00273772"/>
    <w:rsid w:val="00273DB9"/>
    <w:rsid w:val="00280C66"/>
    <w:rsid w:val="00286258"/>
    <w:rsid w:val="002B27E5"/>
    <w:rsid w:val="002B3A8B"/>
    <w:rsid w:val="002C5C33"/>
    <w:rsid w:val="002D3D23"/>
    <w:rsid w:val="002E4F91"/>
    <w:rsid w:val="003064B1"/>
    <w:rsid w:val="00313F6D"/>
    <w:rsid w:val="00331EB3"/>
    <w:rsid w:val="0033780C"/>
    <w:rsid w:val="00346129"/>
    <w:rsid w:val="00347F00"/>
    <w:rsid w:val="003611C7"/>
    <w:rsid w:val="003721C5"/>
    <w:rsid w:val="00374CCB"/>
    <w:rsid w:val="003753CD"/>
    <w:rsid w:val="003807C7"/>
    <w:rsid w:val="003871A3"/>
    <w:rsid w:val="0038797C"/>
    <w:rsid w:val="0039303E"/>
    <w:rsid w:val="00394012"/>
    <w:rsid w:val="003968AF"/>
    <w:rsid w:val="003A0B70"/>
    <w:rsid w:val="003A50A8"/>
    <w:rsid w:val="003B12CF"/>
    <w:rsid w:val="003B5A16"/>
    <w:rsid w:val="003B5B5F"/>
    <w:rsid w:val="003C31E9"/>
    <w:rsid w:val="003C3964"/>
    <w:rsid w:val="003D1AC2"/>
    <w:rsid w:val="003D5A7E"/>
    <w:rsid w:val="003F33E4"/>
    <w:rsid w:val="00405A0F"/>
    <w:rsid w:val="00406312"/>
    <w:rsid w:val="0041163E"/>
    <w:rsid w:val="00423F78"/>
    <w:rsid w:val="004361F4"/>
    <w:rsid w:val="0047501E"/>
    <w:rsid w:val="00492F19"/>
    <w:rsid w:val="00496814"/>
    <w:rsid w:val="004A1504"/>
    <w:rsid w:val="004B4319"/>
    <w:rsid w:val="004B4913"/>
    <w:rsid w:val="004C03FA"/>
    <w:rsid w:val="004C6BF9"/>
    <w:rsid w:val="004F34DB"/>
    <w:rsid w:val="00525B17"/>
    <w:rsid w:val="00551741"/>
    <w:rsid w:val="005778E0"/>
    <w:rsid w:val="0059250C"/>
    <w:rsid w:val="005C15A1"/>
    <w:rsid w:val="005C4F7C"/>
    <w:rsid w:val="005E4519"/>
    <w:rsid w:val="005E4752"/>
    <w:rsid w:val="005F6D0C"/>
    <w:rsid w:val="00602758"/>
    <w:rsid w:val="00611096"/>
    <w:rsid w:val="00635B22"/>
    <w:rsid w:val="006377AF"/>
    <w:rsid w:val="00645A3E"/>
    <w:rsid w:val="0064602D"/>
    <w:rsid w:val="00652229"/>
    <w:rsid w:val="0066070D"/>
    <w:rsid w:val="006619AF"/>
    <w:rsid w:val="00697428"/>
    <w:rsid w:val="006A6374"/>
    <w:rsid w:val="006B10CE"/>
    <w:rsid w:val="006C14AB"/>
    <w:rsid w:val="006C3353"/>
    <w:rsid w:val="006C3897"/>
    <w:rsid w:val="006E2225"/>
    <w:rsid w:val="006F6CDF"/>
    <w:rsid w:val="007130C5"/>
    <w:rsid w:val="00714146"/>
    <w:rsid w:val="00735384"/>
    <w:rsid w:val="007401F2"/>
    <w:rsid w:val="007423F4"/>
    <w:rsid w:val="00751366"/>
    <w:rsid w:val="00764B8C"/>
    <w:rsid w:val="00765E92"/>
    <w:rsid w:val="00766C52"/>
    <w:rsid w:val="00772011"/>
    <w:rsid w:val="0077462D"/>
    <w:rsid w:val="00776BE1"/>
    <w:rsid w:val="007A399D"/>
    <w:rsid w:val="007B2421"/>
    <w:rsid w:val="007E5FB3"/>
    <w:rsid w:val="007E639B"/>
    <w:rsid w:val="007E6767"/>
    <w:rsid w:val="007F63C8"/>
    <w:rsid w:val="007F7751"/>
    <w:rsid w:val="00803B73"/>
    <w:rsid w:val="00827F9B"/>
    <w:rsid w:val="008436BE"/>
    <w:rsid w:val="00847B7E"/>
    <w:rsid w:val="008802EC"/>
    <w:rsid w:val="00890C80"/>
    <w:rsid w:val="008A7B99"/>
    <w:rsid w:val="008B200A"/>
    <w:rsid w:val="008C08FC"/>
    <w:rsid w:val="008C6374"/>
    <w:rsid w:val="008E0BA5"/>
    <w:rsid w:val="0090622A"/>
    <w:rsid w:val="009209A2"/>
    <w:rsid w:val="00921565"/>
    <w:rsid w:val="00944A90"/>
    <w:rsid w:val="00946E7F"/>
    <w:rsid w:val="00953742"/>
    <w:rsid w:val="00971B98"/>
    <w:rsid w:val="00972E25"/>
    <w:rsid w:val="00984BDE"/>
    <w:rsid w:val="00994687"/>
    <w:rsid w:val="00997481"/>
    <w:rsid w:val="009A0CB6"/>
    <w:rsid w:val="009A1A64"/>
    <w:rsid w:val="009A49E2"/>
    <w:rsid w:val="009B0D11"/>
    <w:rsid w:val="009B581A"/>
    <w:rsid w:val="009C4EAC"/>
    <w:rsid w:val="009C6072"/>
    <w:rsid w:val="009C6C28"/>
    <w:rsid w:val="009D4643"/>
    <w:rsid w:val="009D6E4B"/>
    <w:rsid w:val="009E2BC8"/>
    <w:rsid w:val="00A039F0"/>
    <w:rsid w:val="00A162E2"/>
    <w:rsid w:val="00A46E60"/>
    <w:rsid w:val="00A527C4"/>
    <w:rsid w:val="00A5566F"/>
    <w:rsid w:val="00A55BC9"/>
    <w:rsid w:val="00A64E47"/>
    <w:rsid w:val="00A6715B"/>
    <w:rsid w:val="00A84FA5"/>
    <w:rsid w:val="00AA341A"/>
    <w:rsid w:val="00AA4447"/>
    <w:rsid w:val="00AB10EF"/>
    <w:rsid w:val="00AB54BE"/>
    <w:rsid w:val="00AB762A"/>
    <w:rsid w:val="00AC4A34"/>
    <w:rsid w:val="00AD4351"/>
    <w:rsid w:val="00AD57E0"/>
    <w:rsid w:val="00AF0F4A"/>
    <w:rsid w:val="00AF3D17"/>
    <w:rsid w:val="00B00F20"/>
    <w:rsid w:val="00B02746"/>
    <w:rsid w:val="00B05176"/>
    <w:rsid w:val="00B05C62"/>
    <w:rsid w:val="00B05F07"/>
    <w:rsid w:val="00B139D0"/>
    <w:rsid w:val="00B217AF"/>
    <w:rsid w:val="00B253B8"/>
    <w:rsid w:val="00B302A3"/>
    <w:rsid w:val="00B42491"/>
    <w:rsid w:val="00B57555"/>
    <w:rsid w:val="00B75B13"/>
    <w:rsid w:val="00B825E3"/>
    <w:rsid w:val="00BA3B42"/>
    <w:rsid w:val="00BA4B56"/>
    <w:rsid w:val="00BB4A94"/>
    <w:rsid w:val="00BB66AE"/>
    <w:rsid w:val="00BB7583"/>
    <w:rsid w:val="00BC3DA8"/>
    <w:rsid w:val="00BC4124"/>
    <w:rsid w:val="00BC4438"/>
    <w:rsid w:val="00BD2AB4"/>
    <w:rsid w:val="00BF5B65"/>
    <w:rsid w:val="00C00C07"/>
    <w:rsid w:val="00C0478C"/>
    <w:rsid w:val="00C11DEB"/>
    <w:rsid w:val="00C16186"/>
    <w:rsid w:val="00C23FA9"/>
    <w:rsid w:val="00C25D1B"/>
    <w:rsid w:val="00C303A7"/>
    <w:rsid w:val="00C3604C"/>
    <w:rsid w:val="00C376AE"/>
    <w:rsid w:val="00C46D24"/>
    <w:rsid w:val="00C51AAC"/>
    <w:rsid w:val="00C52B4C"/>
    <w:rsid w:val="00C555D6"/>
    <w:rsid w:val="00C56760"/>
    <w:rsid w:val="00C67473"/>
    <w:rsid w:val="00C72C32"/>
    <w:rsid w:val="00C76248"/>
    <w:rsid w:val="00C772A0"/>
    <w:rsid w:val="00C80CD2"/>
    <w:rsid w:val="00C931CB"/>
    <w:rsid w:val="00C93E9F"/>
    <w:rsid w:val="00C97106"/>
    <w:rsid w:val="00CC1DF5"/>
    <w:rsid w:val="00CC33F5"/>
    <w:rsid w:val="00CC53F9"/>
    <w:rsid w:val="00CC6EED"/>
    <w:rsid w:val="00D24CA5"/>
    <w:rsid w:val="00D3315D"/>
    <w:rsid w:val="00D35DA0"/>
    <w:rsid w:val="00D44EB1"/>
    <w:rsid w:val="00D56DB0"/>
    <w:rsid w:val="00D6445F"/>
    <w:rsid w:val="00D74CDD"/>
    <w:rsid w:val="00D76CF9"/>
    <w:rsid w:val="00D778EC"/>
    <w:rsid w:val="00DA4F9E"/>
    <w:rsid w:val="00DA5931"/>
    <w:rsid w:val="00DD6F38"/>
    <w:rsid w:val="00E22A97"/>
    <w:rsid w:val="00E33FC8"/>
    <w:rsid w:val="00E421EF"/>
    <w:rsid w:val="00E43787"/>
    <w:rsid w:val="00E44DB7"/>
    <w:rsid w:val="00E50240"/>
    <w:rsid w:val="00E675DA"/>
    <w:rsid w:val="00E71769"/>
    <w:rsid w:val="00E81ABD"/>
    <w:rsid w:val="00EB3843"/>
    <w:rsid w:val="00EB67FE"/>
    <w:rsid w:val="00EC1864"/>
    <w:rsid w:val="00EC4484"/>
    <w:rsid w:val="00ED2BE0"/>
    <w:rsid w:val="00EE4940"/>
    <w:rsid w:val="00F071FF"/>
    <w:rsid w:val="00F21D48"/>
    <w:rsid w:val="00F30748"/>
    <w:rsid w:val="00F40D8E"/>
    <w:rsid w:val="00F42321"/>
    <w:rsid w:val="00F77361"/>
    <w:rsid w:val="00F836FF"/>
    <w:rsid w:val="00FB6BE0"/>
    <w:rsid w:val="00FC30E0"/>
    <w:rsid w:val="00FC68E2"/>
    <w:rsid w:val="00FE38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A3C372"/>
  <w15:chartTrackingRefBased/>
  <w15:docId w15:val="{543145AE-4CC2-4796-92A4-60A6212D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0D3411"/>
    <w:pPr>
      <w:spacing w:after="0" w:line="280" w:lineRule="exact"/>
    </w:pPr>
    <w:rPr>
      <w:rFonts w:ascii="MB Corpo S Text Office Light" w:hAnsi="MB Corpo S Text Office Light"/>
      <w:sz w:val="21"/>
    </w:rPr>
  </w:style>
  <w:style w:type="paragraph" w:styleId="Titolo1">
    <w:name w:val="heading 1"/>
    <w:aliases w:val="05_Headline 1"/>
    <w:basedOn w:val="01Copytext"/>
    <w:next w:val="Normale"/>
    <w:link w:val="Titolo1Carattere"/>
    <w:uiPriority w:val="9"/>
    <w:qFormat/>
    <w:rsid w:val="00405A0F"/>
    <w:pPr>
      <w:outlineLvl w:val="0"/>
    </w:pPr>
    <w:rPr>
      <w:rFonts w:ascii="MB Corpo A Title Cond Office" w:hAnsi="MB Corpo A Title Cond Office"/>
      <w:sz w:val="28"/>
      <w:lang w:val="en-GB"/>
    </w:rPr>
  </w:style>
  <w:style w:type="paragraph" w:styleId="Titolo2">
    <w:name w:val="heading 2"/>
    <w:aliases w:val="06_Headline 2"/>
    <w:basedOn w:val="Normale"/>
    <w:next w:val="Normale"/>
    <w:link w:val="Titolo2Carattere"/>
    <w:uiPriority w:val="9"/>
    <w:unhideWhenUsed/>
    <w:qFormat/>
    <w:rsid w:val="007130C5"/>
    <w:pPr>
      <w:keepNext/>
      <w:keepLines/>
      <w:spacing w:after="280"/>
      <w:outlineLvl w:val="1"/>
    </w:pPr>
    <w:rPr>
      <w:rFonts w:ascii="MB Corpo S Text Office" w:eastAsiaTheme="majorEastAsia" w:hAnsi="MB Corpo S Text Office" w:cstheme="majorBidi"/>
      <w:szCs w:val="26"/>
    </w:rPr>
  </w:style>
  <w:style w:type="paragraph" w:styleId="Titolo3">
    <w:name w:val="heading 3"/>
    <w:aliases w:val="07_Headline 3"/>
    <w:basedOn w:val="Titolo1"/>
    <w:next w:val="Normale"/>
    <w:link w:val="Titolo3Carattere"/>
    <w:uiPriority w:val="9"/>
    <w:unhideWhenUsed/>
    <w:qFormat/>
    <w:rsid w:val="00405A0F"/>
    <w:pPr>
      <w:outlineLvl w:val="2"/>
    </w:pPr>
    <w:rPr>
      <w:rFonts w:ascii="MB Corpo S Text Office Light" w:hAnsi="MB Corpo S Text Office Light"/>
      <w:sz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F30748"/>
  </w:style>
  <w:style w:type="paragraph" w:customStyle="1" w:styleId="01Copytext">
    <w:name w:val="01_Copy text"/>
    <w:basedOn w:val="Normale"/>
    <w:link w:val="01CopytextZchn"/>
    <w:qFormat/>
    <w:rsid w:val="00F30748"/>
    <w:rPr>
      <w:szCs w:val="21"/>
    </w:rPr>
  </w:style>
  <w:style w:type="character" w:customStyle="1" w:styleId="Titolo2Carattere">
    <w:name w:val="Titolo 2 Carattere"/>
    <w:aliases w:val="06_Headline 2 Carattere"/>
    <w:basedOn w:val="Carpredefinitoparagrafo"/>
    <w:link w:val="Titolo2"/>
    <w:uiPriority w:val="9"/>
    <w:rsid w:val="007130C5"/>
    <w:rPr>
      <w:rFonts w:ascii="MB Corpo S Text Office" w:eastAsiaTheme="majorEastAsia" w:hAnsi="MB Corpo S Text Office" w:cstheme="majorBidi"/>
      <w:sz w:val="21"/>
      <w:szCs w:val="26"/>
    </w:rPr>
  </w:style>
  <w:style w:type="character" w:customStyle="1" w:styleId="Titolo3Carattere">
    <w:name w:val="Titolo 3 Carattere"/>
    <w:aliases w:val="07_Headline 3 Carattere"/>
    <w:basedOn w:val="Carpredefinitoparagrafo"/>
    <w:link w:val="Titolo3"/>
    <w:uiPriority w:val="9"/>
    <w:rsid w:val="00405A0F"/>
    <w:rPr>
      <w:rFonts w:ascii="MB Corpo S Text Office Light" w:hAnsi="MB Corpo S Text Office Light"/>
      <w:sz w:val="21"/>
      <w:lang w:val="en-GB"/>
    </w:rPr>
  </w:style>
  <w:style w:type="paragraph" w:customStyle="1" w:styleId="08Footerarea">
    <w:name w:val="08_Footer area"/>
    <w:basedOn w:val="Normale"/>
    <w:uiPriority w:val="7"/>
    <w:qFormat/>
    <w:rsid w:val="000B5B8C"/>
    <w:pPr>
      <w:framePr w:wrap="around" w:vAnchor="page" w:hAnchor="margin" w:y="14796"/>
      <w:tabs>
        <w:tab w:val="center" w:pos="4536"/>
        <w:tab w:val="right" w:pos="9072"/>
      </w:tabs>
      <w:spacing w:line="170" w:lineRule="exact"/>
    </w:pPr>
    <w:rPr>
      <w:rFonts w:cs="MB Corpo S Text Office Light"/>
      <w:sz w:val="15"/>
    </w:rPr>
  </w:style>
  <w:style w:type="paragraph" w:customStyle="1" w:styleId="09Pagenumber">
    <w:name w:val="09_Page number"/>
    <w:basedOn w:val="MLSt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Headline 1 Carattere"/>
    <w:basedOn w:val="Carpredefinitoparagrafo"/>
    <w:link w:val="Titolo1"/>
    <w:uiPriority w:val="9"/>
    <w:rsid w:val="000D3411"/>
    <w:rPr>
      <w:rFonts w:ascii="MB Corpo A Title Cond Office" w:hAnsi="MB Corpo A Title Cond Office"/>
      <w:sz w:val="28"/>
      <w:szCs w:val="21"/>
      <w:lang w:val="en-GB"/>
    </w:rPr>
  </w:style>
  <w:style w:type="paragraph" w:customStyle="1" w:styleId="03PressInformation">
    <w:name w:val="03_Press Information"/>
    <w:basedOn w:val="Normale"/>
    <w:qFormat/>
    <w:rsid w:val="002C5C33"/>
    <w:pPr>
      <w:framePr w:wrap="notBeside" w:vAnchor="page" w:hAnchor="margin" w:yAlign="top"/>
    </w:pPr>
    <w:rPr>
      <w:szCs w:val="23"/>
    </w:rPr>
  </w:style>
  <w:style w:type="paragraph" w:customStyle="1" w:styleId="04Date">
    <w:name w:val="04_Date"/>
    <w:basedOn w:val="Normale"/>
    <w:qFormat/>
    <w:rsid w:val="002C5C33"/>
    <w:pPr>
      <w:framePr w:wrap="notBeside" w:vAnchor="page" w:hAnchor="margin" w:yAlign="top"/>
      <w:spacing w:line="180" w:lineRule="exact"/>
    </w:pPr>
    <w:rPr>
      <w:sz w:val="15"/>
      <w:szCs w:val="17"/>
    </w:rPr>
  </w:style>
  <w:style w:type="character" w:styleId="Collegamentoipertestuale">
    <w:name w:val="Hyperlink"/>
    <w:basedOn w:val="Carpredefinitoparagrafo"/>
    <w:uiPriority w:val="99"/>
    <w:unhideWhenUsed/>
    <w:rsid w:val="00F30748"/>
    <w:rPr>
      <w:color w:val="0563C1" w:themeColor="hyperlink"/>
      <w:u w:val="single"/>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character" w:styleId="Enfasicorsivo">
    <w:name w:val="Emphasis"/>
    <w:basedOn w:val="Carpredefinitoparagrafo"/>
    <w:uiPriority w:val="20"/>
    <w:rsid w:val="00FC68E2"/>
    <w:rPr>
      <w:rFonts w:ascii="MB Corpo S Text Office" w:hAnsi="MB Corpo S Text Office"/>
      <w:iCs/>
    </w:rPr>
  </w:style>
  <w:style w:type="paragraph" w:customStyle="1" w:styleId="02Copytextbold">
    <w:name w:val="02_Copy text bold"/>
    <w:basedOn w:val="01Copytext"/>
    <w:link w:val="02CopytextboldZchn"/>
    <w:qFormat/>
    <w:rsid w:val="00A55BC9"/>
    <w:rPr>
      <w:rFonts w:ascii="MB Corpo S Text Office" w:hAnsi="MB Corpo S Text Office"/>
      <w:lang w:val="en-GB"/>
    </w:rPr>
  </w:style>
  <w:style w:type="character" w:customStyle="1" w:styleId="01CopytextZchn">
    <w:name w:val="01_Copy text Zchn"/>
    <w:basedOn w:val="Carpredefinitoparagrafo"/>
    <w:link w:val="01Copytext"/>
    <w:rsid w:val="00A55BC9"/>
    <w:rPr>
      <w:rFonts w:ascii="MB Corpo S Text Office Light" w:hAnsi="MB Corpo S Text Office Light"/>
      <w:sz w:val="21"/>
      <w:szCs w:val="21"/>
    </w:rPr>
  </w:style>
  <w:style w:type="character" w:customStyle="1" w:styleId="02CopytextboldZchn">
    <w:name w:val="02_Copy text bold Zchn"/>
    <w:basedOn w:val="01CopytextZchn"/>
    <w:link w:val="02Copytextbold"/>
    <w:rsid w:val="00A55BC9"/>
    <w:rPr>
      <w:rFonts w:ascii="MB Corpo S Text Office" w:hAnsi="MB Corpo S Text Office"/>
      <w:sz w:val="21"/>
      <w:szCs w:val="21"/>
      <w:lang w:val="en-GB"/>
    </w:rPr>
  </w:style>
  <w:style w:type="character" w:customStyle="1" w:styleId="s2">
    <w:name w:val="s2"/>
    <w:basedOn w:val="Carpredefinitoparagrafo"/>
    <w:rsid w:val="00D35DA0"/>
  </w:style>
  <w:style w:type="paragraph" w:customStyle="1" w:styleId="10berschriftUnternehmensinformationen">
    <w:name w:val="10_Überschrift Unternehmensinformationen"/>
    <w:basedOn w:val="01Copytext"/>
    <w:link w:val="10berschriftUnternehmensinformationenZchn"/>
    <w:autoRedefine/>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Copytext"/>
    <w:link w:val="11UnternehmensinformationenZchn"/>
    <w:autoRedefine/>
    <w:rsid w:val="00D35DA0"/>
    <w:pPr>
      <w:spacing w:line="160" w:lineRule="exact"/>
    </w:pPr>
    <w:rPr>
      <w:sz w:val="15"/>
    </w:rPr>
  </w:style>
  <w:style w:type="character" w:customStyle="1" w:styleId="10berschriftUnternehmensinformationenZchn">
    <w:name w:val="10_Überschrift Unternehmensinformationen Zchn"/>
    <w:basedOn w:val="01CopytextZchn"/>
    <w:link w:val="10berschriftUnternehmensinformationen"/>
    <w:rsid w:val="00D35DA0"/>
    <w:rPr>
      <w:rFonts w:ascii="MB Corpo S Text Office" w:hAnsi="MB Corpo S Text Office"/>
      <w:sz w:val="15"/>
      <w:szCs w:val="16"/>
    </w:rPr>
  </w:style>
  <w:style w:type="character" w:customStyle="1" w:styleId="11UnternehmensinformationenZchn">
    <w:name w:val="11_Unternehmensinformationen Zchn"/>
    <w:basedOn w:val="01CopytextZchn"/>
    <w:link w:val="11Unternehmensinformationen"/>
    <w:rsid w:val="00D35DA0"/>
    <w:rPr>
      <w:rFonts w:ascii="MB Corpo S Text Office Light" w:hAnsi="MB Corpo S Text Office Light"/>
      <w:sz w:val="15"/>
      <w:szCs w:val="21"/>
    </w:rPr>
  </w:style>
  <w:style w:type="paragraph" w:styleId="Pidipagina">
    <w:name w:val="footer"/>
    <w:basedOn w:val="Normale"/>
    <w:link w:val="PidipaginaCarattere"/>
    <w:uiPriority w:val="99"/>
    <w:unhideWhenUsed/>
    <w:rsid w:val="00C11DEB"/>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C11DEB"/>
    <w:rPr>
      <w:rFonts w:ascii="MB Corpo S Text Office Light" w:hAnsi="MB Corpo S Text Office Light"/>
      <w:sz w:val="21"/>
    </w:rPr>
  </w:style>
  <w:style w:type="character" w:customStyle="1" w:styleId="10HeadlineCorporateinformationZchn">
    <w:name w:val="10_Headline Corporate information Zchn"/>
    <w:basedOn w:val="Carpredefinitoparagrafo"/>
    <w:link w:val="10HeadlineCorporateinformation"/>
    <w:locked/>
    <w:rsid w:val="003B5B5F"/>
    <w:rPr>
      <w:rFonts w:ascii="MB Corpo S Text Office" w:hAnsi="MB Corpo S Text Office"/>
      <w:sz w:val="15"/>
      <w:szCs w:val="16"/>
    </w:rPr>
  </w:style>
  <w:style w:type="paragraph" w:customStyle="1" w:styleId="10HeadlineCorporateinformation">
    <w:name w:val="10_Headline Corporate information"/>
    <w:basedOn w:val="Normale"/>
    <w:link w:val="10HeadlineCorporateinformationZchn"/>
    <w:autoRedefine/>
    <w:qFormat/>
    <w:rsid w:val="003B5B5F"/>
    <w:pPr>
      <w:spacing w:line="160" w:lineRule="exact"/>
    </w:pPr>
    <w:rPr>
      <w:rFonts w:ascii="MB Corpo S Text Office" w:hAnsi="MB Corpo S Text Office"/>
      <w:sz w:val="15"/>
      <w:szCs w:val="16"/>
    </w:rPr>
  </w:style>
  <w:style w:type="character" w:customStyle="1" w:styleId="11CorporateinformationZchn">
    <w:name w:val="11_Corporate information Zchn"/>
    <w:basedOn w:val="Carpredefinitoparagrafo"/>
    <w:link w:val="11Corporateinformation"/>
    <w:locked/>
    <w:rsid w:val="003B5B5F"/>
    <w:rPr>
      <w:rFonts w:ascii="MB Corpo S Text Office Light" w:hAnsi="MB Corpo S Text Office Light"/>
      <w:sz w:val="15"/>
      <w:szCs w:val="21"/>
    </w:rPr>
  </w:style>
  <w:style w:type="paragraph" w:customStyle="1" w:styleId="11Corporateinformation">
    <w:name w:val="11_Corporate information"/>
    <w:basedOn w:val="Normale"/>
    <w:link w:val="11CorporateinformationZchn"/>
    <w:autoRedefine/>
    <w:qFormat/>
    <w:rsid w:val="003B5B5F"/>
    <w:pPr>
      <w:spacing w:line="160" w:lineRule="exact"/>
    </w:pPr>
    <w:rPr>
      <w:sz w:val="15"/>
      <w:szCs w:val="21"/>
    </w:rPr>
  </w:style>
  <w:style w:type="paragraph" w:styleId="Intestazione">
    <w:name w:val="header"/>
    <w:basedOn w:val="Normale"/>
    <w:link w:val="IntestazioneCarattere"/>
    <w:uiPriority w:val="99"/>
    <w:unhideWhenUsed/>
    <w:rsid w:val="00BA3B42"/>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BA3B42"/>
    <w:rPr>
      <w:rFonts w:ascii="MB Corpo S Text Office Light" w:hAnsi="MB Corpo S Text Office Light"/>
      <w:sz w:val="21"/>
    </w:rPr>
  </w:style>
  <w:style w:type="character" w:styleId="Enfasigrassetto">
    <w:name w:val="Strong"/>
    <w:basedOn w:val="Carpredefinitoparagrafo"/>
    <w:uiPriority w:val="22"/>
    <w:qFormat/>
    <w:rsid w:val="003807C7"/>
    <w:rPr>
      <w:b/>
      <w:bCs/>
    </w:rPr>
  </w:style>
  <w:style w:type="paragraph" w:customStyle="1" w:styleId="01Flietext">
    <w:name w:val="01_Fließtext"/>
    <w:basedOn w:val="Normale"/>
    <w:link w:val="01FlietextZchn"/>
    <w:qFormat/>
    <w:rsid w:val="00D6445F"/>
    <w:rPr>
      <w:szCs w:val="21"/>
    </w:rPr>
  </w:style>
  <w:style w:type="character" w:customStyle="1" w:styleId="01FlietextZchn">
    <w:name w:val="01_Fließtext Zchn"/>
    <w:basedOn w:val="Carpredefinitoparagrafo"/>
    <w:link w:val="01Flietext"/>
    <w:rsid w:val="00D6445F"/>
    <w:rPr>
      <w:rFonts w:ascii="MB Corpo S Text Office Light" w:hAnsi="MB Corpo S Text Office Light"/>
      <w:sz w:val="21"/>
      <w:szCs w:val="21"/>
    </w:rPr>
  </w:style>
  <w:style w:type="paragraph" w:customStyle="1" w:styleId="02Flietextbold">
    <w:name w:val="02_Fließtext bold"/>
    <w:basedOn w:val="01Flietext"/>
    <w:link w:val="02FlietextboldZchn"/>
    <w:uiPriority w:val="1"/>
    <w:qFormat/>
    <w:rsid w:val="00C46D24"/>
    <w:rPr>
      <w:rFonts w:ascii="MB Corpo S Text Office" w:hAnsi="MB Corpo S Text Office"/>
      <w:lang w:val="en-GB"/>
    </w:rPr>
  </w:style>
  <w:style w:type="character" w:customStyle="1" w:styleId="02FlietextboldZchn">
    <w:name w:val="02_Fließtext bold Zchn"/>
    <w:basedOn w:val="01FlietextZchn"/>
    <w:link w:val="02Flietextbold"/>
    <w:uiPriority w:val="1"/>
    <w:rsid w:val="00C46D24"/>
    <w:rPr>
      <w:rFonts w:ascii="MB Corpo S Text Office" w:hAnsi="MB Corpo S Text Office"/>
      <w:sz w:val="21"/>
      <w:szCs w:val="21"/>
      <w:lang w:val="en-GB"/>
    </w:rPr>
  </w:style>
  <w:style w:type="character" w:customStyle="1" w:styleId="ui-provider">
    <w:name w:val="ui-provider"/>
    <w:basedOn w:val="Carpredefinitoparagrafo"/>
    <w:rsid w:val="00C46D24"/>
  </w:style>
  <w:style w:type="paragraph" w:styleId="Revisione">
    <w:name w:val="Revision"/>
    <w:hidden/>
    <w:uiPriority w:val="99"/>
    <w:semiHidden/>
    <w:rsid w:val="00C93E9F"/>
    <w:pPr>
      <w:spacing w:after="0" w:line="240" w:lineRule="auto"/>
    </w:pPr>
    <w:rPr>
      <w:rFonts w:ascii="MB Corpo S Text Office Light" w:hAnsi="MB Corpo S Text Office Light"/>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244147">
      <w:bodyDiv w:val="1"/>
      <w:marLeft w:val="0"/>
      <w:marRight w:val="0"/>
      <w:marTop w:val="0"/>
      <w:marBottom w:val="0"/>
      <w:divBdr>
        <w:top w:val="none" w:sz="0" w:space="0" w:color="auto"/>
        <w:left w:val="none" w:sz="0" w:space="0" w:color="auto"/>
        <w:bottom w:val="none" w:sz="0" w:space="0" w:color="auto"/>
        <w:right w:val="none" w:sz="0" w:space="0" w:color="auto"/>
      </w:divBdr>
    </w:div>
    <w:div w:id="1173452345">
      <w:bodyDiv w:val="1"/>
      <w:marLeft w:val="0"/>
      <w:marRight w:val="0"/>
      <w:marTop w:val="0"/>
      <w:marBottom w:val="0"/>
      <w:divBdr>
        <w:top w:val="none" w:sz="0" w:space="0" w:color="auto"/>
        <w:left w:val="none" w:sz="0" w:space="0" w:color="auto"/>
        <w:bottom w:val="none" w:sz="0" w:space="0" w:color="auto"/>
        <w:right w:val="none" w:sz="0" w:space="0" w:color="auto"/>
      </w:divBdr>
    </w:div>
    <w:div w:id="1313876686">
      <w:bodyDiv w:val="1"/>
      <w:marLeft w:val="0"/>
      <w:marRight w:val="0"/>
      <w:marTop w:val="0"/>
      <w:marBottom w:val="0"/>
      <w:divBdr>
        <w:top w:val="none" w:sz="0" w:space="0" w:color="auto"/>
        <w:left w:val="none" w:sz="0" w:space="0" w:color="auto"/>
        <w:bottom w:val="none" w:sz="0" w:space="0" w:color="auto"/>
        <w:right w:val="none" w:sz="0" w:space="0" w:color="auto"/>
      </w:divBdr>
    </w:div>
    <w:div w:id="1485051519">
      <w:bodyDiv w:val="1"/>
      <w:marLeft w:val="0"/>
      <w:marRight w:val="0"/>
      <w:marTop w:val="0"/>
      <w:marBottom w:val="0"/>
      <w:divBdr>
        <w:top w:val="none" w:sz="0" w:space="0" w:color="auto"/>
        <w:left w:val="none" w:sz="0" w:space="0" w:color="auto"/>
        <w:bottom w:val="none" w:sz="0" w:space="0" w:color="auto"/>
        <w:right w:val="none" w:sz="0" w:space="0" w:color="auto"/>
      </w:divBdr>
    </w:div>
    <w:div w:id="1775400621">
      <w:bodyDiv w:val="1"/>
      <w:marLeft w:val="0"/>
      <w:marRight w:val="0"/>
      <w:marTop w:val="0"/>
      <w:marBottom w:val="0"/>
      <w:divBdr>
        <w:top w:val="none" w:sz="0" w:space="0" w:color="auto"/>
        <w:left w:val="none" w:sz="0" w:space="0" w:color="auto"/>
        <w:bottom w:val="none" w:sz="0" w:space="0" w:color="auto"/>
        <w:right w:val="none" w:sz="0" w:space="0" w:color="auto"/>
      </w:divBdr>
    </w:div>
    <w:div w:id="199452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media.mercedes-benz.com"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_Departments\COM_MBC_General\05.%20Mercedes-Benz%20Vans\21.%20Vorlagen%20&amp;%20Formulare\8.%20Redaktionsvorlagen\Vorlagen%20PI%20&amp;%20PM\1.%20Mercedes-Benz%20Group\MB%20Group%20AG%20-%20Spotlight_en_01092023.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D3DD6-6737-4812-8474-837A6174E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MB Group AG - Spotlight_en_01092023.dotx</Template>
  <TotalTime>0</TotalTime>
  <Pages>2</Pages>
  <Words>645</Words>
  <Characters>3682</Characters>
  <Application>Microsoft Office Word</Application>
  <DocSecurity>4</DocSecurity>
  <Lines>30</Lines>
  <Paragraphs>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Wolters, Sabrina (008)</dc:creator>
  <cp:keywords/>
  <dc:description/>
  <cp:lastModifiedBy>Cicini, Maria Teresa (183)</cp:lastModifiedBy>
  <cp:revision>2</cp:revision>
  <dcterms:created xsi:type="dcterms:W3CDTF">2023-07-13T08:40:00Z</dcterms:created>
  <dcterms:modified xsi:type="dcterms:W3CDTF">2023-07-13T08:40:00Z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2023-07-13T08:40:09Z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03953ec4-e5fe-4f07-85af-daf7e1c390ce</vt:lpwstr>
  </property>
  <property fmtid="{D5CDD505-2E9C-101B-9397-08002B2CF9AE}" pid="8" name="MSIP_Label_924dbb1d-991d-4bbd-aad5-33bac1d8ffaf_ContentBits">
    <vt:lpwstr>1</vt:lpwstr>
  </property>
</Properties>
</file>