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73" w:rsidRDefault="00531DF1" w:rsidP="00531DF1">
      <w:pPr>
        <w:pStyle w:val="SublinevorHeadline"/>
        <w:spacing w:line="360" w:lineRule="auto"/>
      </w:pPr>
      <w:r>
        <w:t>Mercedes-Benz Cultural Center a</w:t>
      </w:r>
      <w:r w:rsidR="00BB5A73">
        <w:t xml:space="preserve"> Pechino</w:t>
      </w:r>
    </w:p>
    <w:p w:rsidR="00531DF1" w:rsidRPr="00A033C8" w:rsidRDefault="00531DF1" w:rsidP="00531DF1">
      <w:pPr>
        <w:pStyle w:val="SublinevorHeadline"/>
        <w:spacing w:line="360" w:lineRule="auto"/>
      </w:pPr>
    </w:p>
    <w:p w:rsidR="00BB5A73" w:rsidRDefault="00531DF1" w:rsidP="00531DF1">
      <w:pPr>
        <w:pStyle w:val="20Headline"/>
        <w:spacing w:after="0" w:line="360" w:lineRule="auto"/>
        <w:rPr>
          <w:b w:val="0"/>
          <w:sz w:val="36"/>
        </w:rPr>
      </w:pPr>
      <w:r w:rsidRPr="00531DF1">
        <w:rPr>
          <w:b w:val="0"/>
          <w:sz w:val="36"/>
        </w:rPr>
        <w:t xml:space="preserve">Il secondo museo </w:t>
      </w:r>
      <w:r>
        <w:rPr>
          <w:b w:val="0"/>
          <w:sz w:val="36"/>
        </w:rPr>
        <w:t>della Stella</w:t>
      </w:r>
      <w:r w:rsidRPr="00531DF1">
        <w:rPr>
          <w:b w:val="0"/>
          <w:sz w:val="36"/>
        </w:rPr>
        <w:t xml:space="preserve"> al mondo</w:t>
      </w:r>
      <w:r w:rsidR="00BB5A73" w:rsidRPr="00531DF1">
        <w:rPr>
          <w:b w:val="0"/>
          <w:sz w:val="36"/>
        </w:rPr>
        <w:t xml:space="preserve"> </w:t>
      </w:r>
      <w:r>
        <w:rPr>
          <w:b w:val="0"/>
          <w:sz w:val="36"/>
        </w:rPr>
        <w:t>sarà in Cina</w:t>
      </w:r>
    </w:p>
    <w:p w:rsidR="00531DF1" w:rsidRDefault="00531DF1" w:rsidP="00531DF1">
      <w:pPr>
        <w:pStyle w:val="20Headline"/>
        <w:spacing w:after="0" w:line="360" w:lineRule="auto"/>
        <w:rPr>
          <w:b w:val="0"/>
          <w:sz w:val="36"/>
        </w:rPr>
      </w:pPr>
    </w:p>
    <w:p w:rsidR="00BB5A73" w:rsidRDefault="00531DF1" w:rsidP="00531DF1">
      <w:pPr>
        <w:pStyle w:val="Subhead"/>
        <w:spacing w:line="360" w:lineRule="auto"/>
      </w:pPr>
      <w:r>
        <w:t>Il museo sarà il c</w:t>
      </w:r>
      <w:r w:rsidR="00BB5A73">
        <w:t xml:space="preserve">uore del Mercedes-Benz Cultural Center </w:t>
      </w:r>
      <w:r w:rsidRPr="00531DF1">
        <w:t>a Pechino</w:t>
      </w:r>
      <w:r>
        <w:t xml:space="preserve"> </w:t>
      </w:r>
    </w:p>
    <w:p w:rsidR="00BB5A73" w:rsidRPr="00A033C8" w:rsidRDefault="00531DF1" w:rsidP="00531DF1">
      <w:pPr>
        <w:pStyle w:val="Subhead"/>
        <w:spacing w:line="360" w:lineRule="auto"/>
        <w:rPr>
          <w:rStyle w:val="41Continoustext11ptboldZchn"/>
          <w:b/>
        </w:rPr>
      </w:pPr>
      <w:r>
        <w:t>T</w:t>
      </w:r>
      <w:r w:rsidR="00BB5A73">
        <w:t xml:space="preserve">estimonianza </w:t>
      </w:r>
      <w:r>
        <w:t xml:space="preserve">concreta </w:t>
      </w:r>
      <w:r w:rsidR="00BB5A73">
        <w:t>dell’impegno a lungo termine in Cina</w:t>
      </w:r>
    </w:p>
    <w:p w:rsidR="00BB5A73" w:rsidRDefault="00BB5A73" w:rsidP="00531DF1">
      <w:pPr>
        <w:pStyle w:val="41Continoustext11ptbold"/>
        <w:spacing w:line="360" w:lineRule="auto"/>
        <w:sectPr w:rsidR="00BB5A73" w:rsidSect="00936D4F">
          <w:headerReference w:type="default" r:id="rId8"/>
          <w:footerReference w:type="default" r:id="rId9"/>
          <w:headerReference w:type="first" r:id="rId10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BB5A73" w:rsidRPr="00D47282" w:rsidRDefault="00BB5A73" w:rsidP="00531DF1">
      <w:pPr>
        <w:pStyle w:val="00Information"/>
        <w:framePr w:w="2268" w:h="1605" w:hRule="exact" w:wrap="notBeside" w:x="9079" w:y="4021"/>
        <w:spacing w:line="360" w:lineRule="auto"/>
      </w:pPr>
      <w:r w:rsidRPr="00531DF1">
        <w:rPr>
          <w:sz w:val="24"/>
        </w:rPr>
        <w:t>Informazione stampa</w:t>
      </w:r>
    </w:p>
    <w:p w:rsidR="00BB5A73" w:rsidRPr="00D47282" w:rsidRDefault="00BB5A73" w:rsidP="00531DF1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</w:rPr>
      </w:pPr>
    </w:p>
    <w:p w:rsidR="00BB5A73" w:rsidRPr="00D47282" w:rsidRDefault="00531DF1" w:rsidP="00531DF1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</w:pPr>
      <w:r>
        <w:rPr>
          <w:rStyle w:val="40Continoustext11ptZchn"/>
        </w:rPr>
        <w:t>25</w:t>
      </w:r>
      <w:r w:rsidR="00BB5A73">
        <w:rPr>
          <w:rStyle w:val="40Continoustext11ptZchn"/>
        </w:rPr>
        <w:t xml:space="preserve"> settembre 2013</w:t>
      </w:r>
    </w:p>
    <w:p w:rsidR="00BB5A73" w:rsidRPr="00A033C8" w:rsidRDefault="00BB5A73" w:rsidP="00531DF1">
      <w:pPr>
        <w:pStyle w:val="40Continoustext11pt"/>
        <w:spacing w:line="360" w:lineRule="auto"/>
      </w:pPr>
      <w:r>
        <w:lastRenderedPageBreak/>
        <w:t>Pechino – Daimler dà ulteriore slancio al proprio impegno in Cina c</w:t>
      </w:r>
      <w:r w:rsidR="00531DF1">
        <w:t xml:space="preserve">on un progetto all’avanguardia. </w:t>
      </w:r>
      <w:proofErr w:type="spellStart"/>
      <w:r>
        <w:t>Hubertus</w:t>
      </w:r>
      <w:proofErr w:type="spellEnd"/>
      <w:r>
        <w:t xml:space="preserve"> </w:t>
      </w:r>
      <w:proofErr w:type="spellStart"/>
      <w:r>
        <w:t>Troska</w:t>
      </w:r>
      <w:proofErr w:type="spellEnd"/>
      <w:r>
        <w:t xml:space="preserve">, Membro del Board of </w:t>
      </w:r>
      <w:proofErr w:type="spellStart"/>
      <w:r>
        <w:t>Mangament</w:t>
      </w:r>
      <w:proofErr w:type="spellEnd"/>
      <w:r>
        <w:t xml:space="preserve"> di Daimler China, </w:t>
      </w:r>
      <w:r w:rsidR="00531DF1">
        <w:t xml:space="preserve">ha </w:t>
      </w:r>
      <w:r w:rsidR="00531DF1">
        <w:t>annunciato</w:t>
      </w:r>
      <w:r>
        <w:t xml:space="preserve"> </w:t>
      </w:r>
      <w:r w:rsidR="00531DF1">
        <w:t xml:space="preserve">che </w:t>
      </w:r>
      <w:r>
        <w:t xml:space="preserve">Daimler ha in progetto di costruire </w:t>
      </w:r>
      <w:r w:rsidR="007F2617">
        <w:t xml:space="preserve">un </w:t>
      </w:r>
      <w:bookmarkStart w:id="0" w:name="_GoBack"/>
      <w:bookmarkEnd w:id="0"/>
      <w:r>
        <w:t>Mercedes-Benz Cultural Center</w:t>
      </w:r>
      <w:r w:rsidR="00531DF1">
        <w:t xml:space="preserve"> a Pechino</w:t>
      </w:r>
      <w:r>
        <w:t>. L’edificio, innovativo dal punto di vista architettonico, è destinato a diventare punto di incontro e dialogo interculturale della capitale cinese. Cuore del progetto sarà il museo Mercedes-Benz, il secondo del marchio con la Stella al mondo. Dall’apertura a maggio 2006, il museo Mercedes-Benz di Stoccarda ha accolto oltre cinque milioni di visitatori, ottenendo diversi importanti premi di architettura.</w:t>
      </w:r>
    </w:p>
    <w:p w:rsidR="00BB5A73" w:rsidRPr="00880D8E" w:rsidRDefault="00BB5A73" w:rsidP="00531DF1">
      <w:pPr>
        <w:pStyle w:val="40Continoustext11pt"/>
        <w:spacing w:line="360" w:lineRule="auto"/>
        <w:rPr>
          <w:rStyle w:val="40Continoustext11ptZchn"/>
        </w:rPr>
      </w:pPr>
      <w:r>
        <w:t>Il Mercedes-Benz Cultural Center di prossima realizzazione a Pechino dimostrerà ancora una volta l’impegno strategico a lungo termine di Daimler nel mercato automobilistico più grande al mondo. La presenza dell’azienda in Cina è già oggi molto forte, con una ricca offerta di vetture, veicoli commerciali, truck e servizi finanziari.</w:t>
      </w:r>
    </w:p>
    <w:p w:rsidR="00BB5A73" w:rsidRPr="00D47282" w:rsidRDefault="00BB5A73" w:rsidP="00531DF1">
      <w:pPr>
        <w:spacing w:line="360" w:lineRule="auto"/>
        <w:sectPr w:rsidR="00BB5A73" w:rsidRPr="00D47282" w:rsidSect="00835636">
          <w:headerReference w:type="default" r:id="rId11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531DF1" w:rsidRDefault="00531DF1" w:rsidP="00531DF1">
      <w:pPr>
        <w:pStyle w:val="40Continoustext11pt"/>
      </w:pPr>
    </w:p>
    <w:p w:rsidR="00531DF1" w:rsidRPr="00531DF1" w:rsidRDefault="00531DF1" w:rsidP="00531DF1">
      <w:pPr>
        <w:pStyle w:val="40Continoustext11pt"/>
      </w:pPr>
      <w:r w:rsidRPr="00531DF1">
        <w:t xml:space="preserve">Ulteriori informazioni su </w:t>
      </w:r>
      <w:r w:rsidRPr="00531DF1">
        <w:rPr>
          <w:b/>
        </w:rPr>
        <w:t xml:space="preserve">media.mercedes-benz.it </w:t>
      </w:r>
      <w:r w:rsidRPr="00531DF1">
        <w:t xml:space="preserve">e </w:t>
      </w:r>
      <w:r w:rsidRPr="00531DF1">
        <w:rPr>
          <w:b/>
          <w:bCs/>
        </w:rPr>
        <w:t>media.daimler.com</w:t>
      </w:r>
      <w:r w:rsidRPr="00531DF1">
        <w:t xml:space="preserve"> </w:t>
      </w:r>
    </w:p>
    <w:p w:rsidR="00BB5A73" w:rsidRPr="00C44302" w:rsidRDefault="00BB5A73" w:rsidP="00531DF1">
      <w:pPr>
        <w:pStyle w:val="40Continoustext11pt"/>
        <w:spacing w:line="360" w:lineRule="auto"/>
        <w:rPr>
          <w:rStyle w:val="40Continoustext11ptZchn"/>
        </w:rPr>
      </w:pPr>
    </w:p>
    <w:sectPr w:rsidR="00BB5A73" w:rsidRPr="00C44302" w:rsidSect="00531DF1">
      <w:headerReference w:type="default" r:id="rId12"/>
      <w:headerReference w:type="first" r:id="rId13"/>
      <w:type w:val="continuous"/>
      <w:pgSz w:w="11907" w:h="16839" w:code="9"/>
      <w:pgMar w:top="1928" w:right="2835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9E8" w:rsidRDefault="008B09E8">
      <w:r>
        <w:separator/>
      </w:r>
    </w:p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</w:endnote>
  <w:endnote w:type="continuationSeparator" w:id="0">
    <w:p w:rsidR="008B09E8" w:rsidRDefault="008B09E8">
      <w:r>
        <w:continuationSeparator/>
      </w:r>
    </w:p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73" w:rsidRPr="00593A60" w:rsidRDefault="00BB5A73" w:rsidP="001716ED">
    <w:pPr>
      <w:pStyle w:val="Footer9pt"/>
    </w:pPr>
    <w:r>
      <w:t>Daimler Communications, 70546 Stuttgart, Germany</w:t>
    </w:r>
    <w:r>
      <w:br/>
      <w:t>Mercedes-Benz – Un marchio di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9E8" w:rsidRDefault="008B09E8">
      <w:r>
        <w:separator/>
      </w:r>
    </w:p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</w:footnote>
  <w:footnote w:type="continuationSeparator" w:id="0">
    <w:p w:rsidR="008B09E8" w:rsidRDefault="008B09E8">
      <w:r>
        <w:continuationSeparator/>
      </w:r>
    </w:p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  <w:p w:rsidR="008B09E8" w:rsidRDefault="008B09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73" w:rsidRDefault="008B09E8">
    <w:pPr>
      <w:spacing w:line="305" w:lineRule="exact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mb_brief_v2" style="position:absolute;margin-left:273.85pt;margin-top:16.45pt;width:173.2pt;height:51pt;z-index:-1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73" w:rsidRDefault="008B09E8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643" o:spid="_x0000_s2050" type="#_x0000_t75" alt="mb_brief_v2" style="position:absolute;margin-left:273.75pt;margin-top:16.5pt;width:173.25pt;height:51pt;z-index:-2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73" w:rsidRPr="009D2EBF" w:rsidRDefault="00BB5A73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 xml:space="preserve">Pagina </w:t>
    </w:r>
    <w:r w:rsidRPr="009D2EBF">
      <w:rPr>
        <w:rStyle w:val="Numeropagina"/>
        <w:rFonts w:ascii="CorpoA" w:hAnsi="CorpoA"/>
        <w:noProof/>
      </w:rPr>
      <w:fldChar w:fldCharType="begin"/>
    </w:r>
    <w:r w:rsidRPr="009D2EBF">
      <w:rPr>
        <w:rStyle w:val="Numeropagina"/>
        <w:rFonts w:ascii="CorpoA" w:hAnsi="CorpoA"/>
        <w:noProof/>
      </w:rPr>
      <w:instrText xml:space="preserve"> PAGE </w:instrText>
    </w:r>
    <w:r w:rsidRPr="009D2EBF">
      <w:rPr>
        <w:rStyle w:val="Numeropagina"/>
        <w:rFonts w:ascii="CorpoA" w:hAnsi="CorpoA"/>
        <w:noProof/>
      </w:rPr>
      <w:fldChar w:fldCharType="separate"/>
    </w:r>
    <w:r w:rsidR="00531DF1">
      <w:rPr>
        <w:rStyle w:val="Numeropagina"/>
        <w:rFonts w:ascii="CorpoA" w:hAnsi="CorpoA"/>
        <w:noProof/>
      </w:rPr>
      <w:t>2</w:t>
    </w:r>
    <w:r w:rsidRPr="009D2EBF">
      <w:rPr>
        <w:rStyle w:val="Numeropagina"/>
        <w:rFonts w:ascii="CorpoA" w:hAnsi="CorpoA"/>
        <w:noProof/>
      </w:rPr>
      <w:fldChar w:fldCharType="end"/>
    </w:r>
  </w:p>
  <w:p w:rsidR="00BB5A73" w:rsidRDefault="00BB5A73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73" w:rsidRPr="009D2EBF" w:rsidRDefault="00BB5A73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 xml:space="preserve">Pagina </w:t>
    </w:r>
    <w:r w:rsidRPr="009D2EBF">
      <w:rPr>
        <w:rStyle w:val="Numeropagina"/>
        <w:rFonts w:ascii="CorpoA" w:hAnsi="CorpoA"/>
        <w:noProof/>
      </w:rPr>
      <w:fldChar w:fldCharType="begin"/>
    </w:r>
    <w:r w:rsidRPr="009D2EBF">
      <w:rPr>
        <w:rStyle w:val="Numeropagina"/>
        <w:rFonts w:ascii="CorpoA" w:hAnsi="CorpoA"/>
        <w:noProof/>
      </w:rPr>
      <w:instrText xml:space="preserve"> PAGE </w:instrText>
    </w:r>
    <w:r w:rsidRPr="009D2EBF">
      <w:rPr>
        <w:rStyle w:val="Numeropagina"/>
        <w:rFonts w:ascii="CorpoA" w:hAnsi="CorpoA"/>
        <w:noProof/>
      </w:rPr>
      <w:fldChar w:fldCharType="separate"/>
    </w:r>
    <w:r w:rsidR="00531DF1">
      <w:rPr>
        <w:rStyle w:val="Numeropagina"/>
        <w:rFonts w:ascii="CorpoA" w:hAnsi="CorpoA"/>
        <w:noProof/>
      </w:rPr>
      <w:t>2</w:t>
    </w:r>
    <w:r w:rsidRPr="009D2EBF">
      <w:rPr>
        <w:rStyle w:val="Numeropagina"/>
        <w:rFonts w:ascii="CorpoA" w:hAnsi="CorpoA"/>
        <w:noProof/>
      </w:rPr>
      <w:fldChar w:fldCharType="end"/>
    </w:r>
  </w:p>
  <w:p w:rsidR="00BB5A73" w:rsidRDefault="00BB5A73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73" w:rsidRDefault="00BB5A73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0730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BD93379"/>
    <w:multiLevelType w:val="hybridMultilevel"/>
    <w:tmpl w:val="68089202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3">
    <w:nsid w:val="34247A1A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54A5792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11"/>
  </w:num>
  <w:num w:numId="22">
    <w:abstractNumId w:val="14"/>
  </w:num>
  <w:num w:numId="23">
    <w:abstractNumId w:val="16"/>
  </w:num>
  <w:num w:numId="24">
    <w:abstractNumId w:val="12"/>
  </w:num>
  <w:num w:numId="25">
    <w:abstractNumId w:val="13"/>
  </w:num>
  <w:num w:numId="26">
    <w:abstractNumId w:val="10"/>
  </w:num>
  <w:num w:numId="2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A033C8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7275"/>
    <w:rsid w:val="001314A6"/>
    <w:rsid w:val="001333B0"/>
    <w:rsid w:val="0013395B"/>
    <w:rsid w:val="001345EC"/>
    <w:rsid w:val="00137157"/>
    <w:rsid w:val="001429C7"/>
    <w:rsid w:val="00144215"/>
    <w:rsid w:val="00155867"/>
    <w:rsid w:val="00157585"/>
    <w:rsid w:val="0016207B"/>
    <w:rsid w:val="00166AA6"/>
    <w:rsid w:val="001716ED"/>
    <w:rsid w:val="0018067E"/>
    <w:rsid w:val="0018373C"/>
    <w:rsid w:val="001863A1"/>
    <w:rsid w:val="0019145C"/>
    <w:rsid w:val="00197CB6"/>
    <w:rsid w:val="001A1C9D"/>
    <w:rsid w:val="001A3B87"/>
    <w:rsid w:val="001B12F5"/>
    <w:rsid w:val="001B3A25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579EB"/>
    <w:rsid w:val="00263154"/>
    <w:rsid w:val="00270652"/>
    <w:rsid w:val="00271D9C"/>
    <w:rsid w:val="00281D26"/>
    <w:rsid w:val="0028620E"/>
    <w:rsid w:val="002866E8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4E4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17F7E"/>
    <w:rsid w:val="00424D2D"/>
    <w:rsid w:val="00425A3D"/>
    <w:rsid w:val="00430AE9"/>
    <w:rsid w:val="00440459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1DF1"/>
    <w:rsid w:val="00532881"/>
    <w:rsid w:val="0053375B"/>
    <w:rsid w:val="00534AF9"/>
    <w:rsid w:val="00540D8B"/>
    <w:rsid w:val="005440F3"/>
    <w:rsid w:val="0055303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26A7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5F6C8F"/>
    <w:rsid w:val="006013CB"/>
    <w:rsid w:val="00604A11"/>
    <w:rsid w:val="00606A3F"/>
    <w:rsid w:val="006079DD"/>
    <w:rsid w:val="006105D6"/>
    <w:rsid w:val="00611BDC"/>
    <w:rsid w:val="00612232"/>
    <w:rsid w:val="00622CEE"/>
    <w:rsid w:val="00623BF0"/>
    <w:rsid w:val="00627413"/>
    <w:rsid w:val="00630E95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000EC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61269"/>
    <w:rsid w:val="00763A34"/>
    <w:rsid w:val="00773EEE"/>
    <w:rsid w:val="00781506"/>
    <w:rsid w:val="00783EFF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2617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53FC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B09E8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70098"/>
    <w:rsid w:val="0097172A"/>
    <w:rsid w:val="00973D3E"/>
    <w:rsid w:val="00973F91"/>
    <w:rsid w:val="009756EC"/>
    <w:rsid w:val="009806B5"/>
    <w:rsid w:val="0098341F"/>
    <w:rsid w:val="00991781"/>
    <w:rsid w:val="00992AA1"/>
    <w:rsid w:val="00992E34"/>
    <w:rsid w:val="00994053"/>
    <w:rsid w:val="009A1632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33C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B0103"/>
    <w:rsid w:val="00AB09B5"/>
    <w:rsid w:val="00AB4D1F"/>
    <w:rsid w:val="00AC027B"/>
    <w:rsid w:val="00AC11B2"/>
    <w:rsid w:val="00AC3D8A"/>
    <w:rsid w:val="00AD0450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B5A73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A52"/>
    <w:rsid w:val="00CB6F71"/>
    <w:rsid w:val="00CD2F09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09CF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440459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it-IT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it-IT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it-IT"/>
    </w:rPr>
  </w:style>
  <w:style w:type="character" w:customStyle="1" w:styleId="Titolo6Carattere">
    <w:name w:val="Titolo 6 Carattere"/>
    <w:link w:val="Titolo6"/>
    <w:uiPriority w:val="99"/>
    <w:semiHidden/>
    <w:locked/>
    <w:rPr>
      <w:rFonts w:ascii="Calibri" w:hAnsi="Calibri" w:cs="Times New Roman"/>
      <w:b/>
      <w:bCs/>
      <w:lang w:val="it-IT" w:eastAsia="it-IT"/>
    </w:rPr>
  </w:style>
  <w:style w:type="character" w:customStyle="1" w:styleId="Titolo7Carattere">
    <w:name w:val="Titolo 7 Carattere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it-IT"/>
    </w:rPr>
  </w:style>
  <w:style w:type="character" w:customStyle="1" w:styleId="Titolo8Carattere">
    <w:name w:val="Titolo 8 Carattere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it-IT"/>
    </w:rPr>
  </w:style>
  <w:style w:type="character" w:customStyle="1" w:styleId="Titolo9Carattere">
    <w:name w:val="Titolo 9 Carattere"/>
    <w:link w:val="Titolo9"/>
    <w:uiPriority w:val="99"/>
    <w:semiHidden/>
    <w:locked/>
    <w:rPr>
      <w:rFonts w:ascii="Cambria" w:hAnsi="Cambria" w:cs="Times New Roman"/>
      <w:lang w:val="it-IT" w:eastAsia="it-IT"/>
    </w:rPr>
  </w:style>
  <w:style w:type="paragraph" w:customStyle="1" w:styleId="41Continoustext11ptbold">
    <w:name w:val="4.1 Continous text 11pt bold"/>
    <w:link w:val="41Continoustext11ptboldZchn"/>
    <w:uiPriority w:val="99"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paragraph" w:customStyle="1" w:styleId="BalloonText1">
    <w:name w:val="Balloon Text1"/>
    <w:basedOn w:val="Normale"/>
    <w:uiPriority w:val="99"/>
    <w:semiHidden/>
    <w:locked/>
    <w:rsid w:val="00440459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customStyle="1" w:styleId="Subhead">
    <w:name w:val="Subhead"/>
    <w:uiPriority w:val="99"/>
    <w:rsid w:val="00C34953"/>
    <w:pPr>
      <w:numPr>
        <w:numId w:val="21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uiPriority w:val="99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Collegamentoipertestuale">
    <w:name w:val="Hyperlink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20Headline">
    <w:name w:val="2.0 Headline"/>
    <w:uiPriority w:val="99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uiPriority w:val="99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link w:val="Dat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it-IT"/>
    </w:rPr>
  </w:style>
  <w:style w:type="character" w:styleId="AcronimoHTML">
    <w:name w:val="HTML Acronym"/>
    <w:uiPriority w:val="99"/>
    <w:semiHidden/>
    <w:locked/>
    <w:rsid w:val="009503CD"/>
    <w:rPr>
      <w:rFonts w:cs="Times New Roman"/>
    </w:rPr>
  </w:style>
  <w:style w:type="character" w:styleId="EsempioHTML">
    <w:name w:val="HTML Sample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it-IT"/>
    </w:rPr>
  </w:style>
  <w:style w:type="character" w:styleId="CitazioneHTML">
    <w:name w:val="HTML Cite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it-IT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link w:val="Firm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Numeroriga">
    <w:name w:val="line number"/>
    <w:uiPriority w:val="99"/>
    <w:semiHidden/>
    <w:locked/>
    <w:rsid w:val="009503CD"/>
    <w:rPr>
      <w:rFonts w:cs="Times New Roman"/>
    </w:rPr>
  </w:style>
  <w:style w:type="character" w:customStyle="1" w:styleId="41Continoustext11ptboldZchn">
    <w:name w:val="4.1 Continous text 11pt bold Zchn"/>
    <w:link w:val="41Continoustext11ptbold"/>
    <w:uiPriority w:val="99"/>
    <w:locked/>
    <w:rsid w:val="00C34953"/>
    <w:rPr>
      <w:rFonts w:ascii="CorpoA" w:hAnsi="CorpoA" w:cs="Times New Roman"/>
      <w:b/>
      <w:sz w:val="22"/>
      <w:lang w:val="it-IT" w:eastAsia="it-IT"/>
    </w:rPr>
  </w:style>
  <w:style w:type="character" w:customStyle="1" w:styleId="40Continoustext11ptZchn">
    <w:name w:val="4.0 Continous text 11pt Zchn"/>
    <w:link w:val="40Continoustext11pt"/>
    <w:uiPriority w:val="99"/>
    <w:locked/>
    <w:rsid w:val="00C34953"/>
    <w:rPr>
      <w:rFonts w:ascii="CorpoA" w:hAnsi="CorpoA" w:cs="Times New Roman"/>
      <w:sz w:val="22"/>
      <w:lang w:val="it-IT" w:eastAsia="it-IT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Rimandonotadichiusura">
    <w:name w:val="endnote reference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Rimandonotaapidipagina">
    <w:name w:val="footnote reference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character" w:customStyle="1" w:styleId="TestomacroCarattere">
    <w:name w:val="Testo macro Carattere"/>
    <w:link w:val="Testomacro"/>
    <w:uiPriority w:val="99"/>
    <w:semiHidden/>
    <w:locked/>
    <w:rPr>
      <w:rFonts w:ascii="Courier New" w:hAnsi="Courier New" w:cs="Courier New"/>
      <w:lang w:val="it-IT" w:eastAsia="it-IT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uiPriority w:val="99"/>
    <w:locked/>
    <w:rsid w:val="00B82B8A"/>
    <w:rPr>
      <w:rFonts w:ascii="CorpoS" w:hAnsi="CorpoS" w:cs="Times New Roman"/>
      <w:sz w:val="18"/>
      <w:lang w:val="it-IT" w:eastAsia="it-IT"/>
    </w:rPr>
  </w:style>
  <w:style w:type="character" w:customStyle="1" w:styleId="50BoilerplateZchn">
    <w:name w:val="5.0 Boilerplate Zchn"/>
    <w:link w:val="50Boilerplate"/>
    <w:uiPriority w:val="99"/>
    <w:locked/>
    <w:rsid w:val="00C34953"/>
    <w:rPr>
      <w:rFonts w:ascii="CorpoA" w:hAnsi="CorpoA" w:cs="Times New Roman"/>
      <w:sz w:val="18"/>
      <w:lang w:val="it-IT" w:eastAsia="it-IT"/>
    </w:rPr>
  </w:style>
  <w:style w:type="character" w:styleId="Testosegnaposto">
    <w:name w:val="Placeholder Text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8C7CBE"/>
    <w:rPr>
      <w:rFonts w:ascii="CorpoADem" w:hAnsi="CorpoADem"/>
      <w:b w:val="0"/>
      <w:sz w:val="26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99"/>
    <w:rsid w:val="00A91413"/>
    <w:rPr>
      <w:rFonts w:ascii="CorpoA" w:hAnsi="CorpoA" w:cs="Times New Roman"/>
      <w:b/>
      <w:color w:val="0000FF"/>
      <w:sz w:val="22"/>
      <w:u w:val="single"/>
      <w:lang w:val="it-IT" w:eastAsia="it-IT"/>
    </w:rPr>
  </w:style>
  <w:style w:type="numbering" w:styleId="ArticoloSezione">
    <w:name w:val="Outline List 3"/>
    <w:basedOn w:val="Nessunelenco"/>
    <w:uiPriority w:val="99"/>
    <w:semiHidden/>
    <w:unhideWhenUsed/>
    <w:rsid w:val="005C007D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5C007D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5C007D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NNE\AppData\Local\Microsoft\Windows\Temporary%20Internet%20Files\Content.IE5\03RDBVDW\PI_Mercedes-Benz_DE_13.03.2013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PI_Mercedes-Benz_DE_13.03.2013[1].dotx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ITI/OD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Minne, Arnd (096)</dc:creator>
  <cp:keywords/>
  <dc:description/>
  <cp:lastModifiedBy>Franchi, Fabio (183)</cp:lastModifiedBy>
  <cp:revision>7</cp:revision>
  <cp:lastPrinted>2012-03-08T10:06:00Z</cp:lastPrinted>
  <dcterms:created xsi:type="dcterms:W3CDTF">2013-09-20T09:56:00Z</dcterms:created>
  <dcterms:modified xsi:type="dcterms:W3CDTF">2013-09-25T12:42:00Z</dcterms:modified>
</cp:coreProperties>
</file>