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86" w:rsidRPr="00D47282" w:rsidRDefault="00C13786" w:rsidP="0085416E">
      <w:pPr>
        <w:pStyle w:val="00Information"/>
        <w:framePr w:w="2835" w:h="1605" w:hRule="exact" w:wrap="around" w:x="9049" w:y="4393"/>
        <w:spacing w:after="0" w:line="360" w:lineRule="auto"/>
      </w:pPr>
      <w:r>
        <w:t>Informazione stampa</w:t>
      </w:r>
    </w:p>
    <w:p w:rsidR="00C13786" w:rsidRPr="00D47282" w:rsidRDefault="00C13786" w:rsidP="0085416E">
      <w:pPr>
        <w:pStyle w:val="40Continoustext13pt"/>
        <w:framePr w:w="2835" w:h="1605" w:hRule="exact" w:wrap="around" w:vAnchor="page" w:hAnchor="page" w:x="9049" w:y="4393" w:anchorLock="1"/>
        <w:tabs>
          <w:tab w:val="left" w:pos="3402"/>
          <w:tab w:val="left" w:pos="7655"/>
        </w:tabs>
        <w:spacing w:after="0" w:line="360" w:lineRule="auto"/>
        <w:rPr>
          <w:rStyle w:val="40Continoustext13ptZchn"/>
        </w:rPr>
      </w:pPr>
    </w:p>
    <w:p w:rsidR="00C13786" w:rsidRPr="00D47282" w:rsidRDefault="00A157D8" w:rsidP="0085416E">
      <w:pPr>
        <w:pStyle w:val="40Continoustext13pt"/>
        <w:framePr w:w="2835" w:h="1605" w:hRule="exact" w:wrap="around" w:vAnchor="page" w:hAnchor="page" w:x="9049" w:y="4393" w:anchorLock="1"/>
        <w:tabs>
          <w:tab w:val="left" w:pos="3402"/>
          <w:tab w:val="left" w:pos="7655"/>
        </w:tabs>
        <w:spacing w:after="0" w:line="360" w:lineRule="auto"/>
      </w:pPr>
      <w:r>
        <w:rPr>
          <w:rStyle w:val="40Continoustext13ptZchn"/>
        </w:rPr>
        <w:t>3 settembre</w:t>
      </w:r>
      <w:r w:rsidR="00C13786">
        <w:rPr>
          <w:rStyle w:val="40Continoustext13ptZchn"/>
        </w:rPr>
        <w:t xml:space="preserve"> 2013</w:t>
      </w:r>
    </w:p>
    <w:p w:rsidR="00C13786" w:rsidRPr="00D47282" w:rsidRDefault="00C13786" w:rsidP="0085416E">
      <w:pPr>
        <w:pStyle w:val="40Continoustext13pt"/>
        <w:tabs>
          <w:tab w:val="left" w:pos="3402"/>
          <w:tab w:val="left" w:pos="7655"/>
        </w:tabs>
        <w:spacing w:after="0" w:line="360" w:lineRule="auto"/>
        <w:rPr>
          <w:rStyle w:val="40Continoustext13ptZchn"/>
        </w:rPr>
      </w:pPr>
    </w:p>
    <w:p w:rsidR="00C13786" w:rsidRPr="00D47282" w:rsidRDefault="00C13786" w:rsidP="0085416E">
      <w:pPr>
        <w:spacing w:after="0" w:line="360" w:lineRule="auto"/>
        <w:sectPr w:rsidR="00C13786" w:rsidRPr="00D47282" w:rsidSect="00DD6439">
          <w:headerReference w:type="default" r:id="rId8"/>
          <w:footerReference w:type="default" r:id="rId9"/>
          <w:headerReference w:type="first" r:id="rId10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C13786" w:rsidRDefault="003E4E75" w:rsidP="0085416E">
      <w:pPr>
        <w:pStyle w:val="20Headline"/>
        <w:spacing w:after="0" w:line="360" w:lineRule="auto"/>
      </w:pPr>
      <w:r w:rsidRPr="003E4E75">
        <w:lastRenderedPageBreak/>
        <w:t xml:space="preserve">Cresce la Rete di produzione delle compatte </w:t>
      </w:r>
      <w:r>
        <w:t>Mercedes-Benz</w:t>
      </w:r>
      <w:r w:rsidR="00C13786">
        <w:t xml:space="preserve">: </w:t>
      </w:r>
      <w:r>
        <w:t>l</w:t>
      </w:r>
      <w:r w:rsidRPr="003E4E75">
        <w:t xml:space="preserve">a prima </w:t>
      </w:r>
      <w:r>
        <w:t>Classe A</w:t>
      </w:r>
      <w:r w:rsidRPr="003E4E75">
        <w:t xml:space="preserve"> ha lasciato le linee dello stabilimento</w:t>
      </w:r>
      <w:r w:rsidR="00C13786">
        <w:t xml:space="preserve"> </w:t>
      </w:r>
      <w:proofErr w:type="spellStart"/>
      <w:r w:rsidR="00C13786">
        <w:t>Valmet</w:t>
      </w:r>
      <w:proofErr w:type="spellEnd"/>
      <w:r w:rsidR="00C13786">
        <w:t xml:space="preserve"> Automotive</w:t>
      </w:r>
    </w:p>
    <w:p w:rsidR="0085416E" w:rsidRPr="008A4367" w:rsidRDefault="0085416E" w:rsidP="0085416E">
      <w:pPr>
        <w:pStyle w:val="20Headline"/>
        <w:spacing w:after="0" w:line="360" w:lineRule="auto"/>
      </w:pPr>
    </w:p>
    <w:p w:rsidR="00C13786" w:rsidRDefault="00C13786" w:rsidP="0085416E">
      <w:pPr>
        <w:pStyle w:val="Subhead"/>
        <w:spacing w:after="0" w:line="360" w:lineRule="auto"/>
      </w:pPr>
      <w:r>
        <w:t xml:space="preserve">Il commento di Andreas </w:t>
      </w:r>
      <w:proofErr w:type="spellStart"/>
      <w:r>
        <w:t>Renschler</w:t>
      </w:r>
      <w:proofErr w:type="spellEnd"/>
      <w:r>
        <w:t>: “Le nostre nuove compatte stanno riscuotendo</w:t>
      </w:r>
      <w:r w:rsidR="00A157D8">
        <w:t xml:space="preserve"> un</w:t>
      </w:r>
      <w:r>
        <w:t xml:space="preserve"> grande successo di pubblico: ora siamo in grado di rispondere ancora meglio all</w:t>
      </w:r>
      <w:r w:rsidR="00A157D8">
        <w:t xml:space="preserve">a </w:t>
      </w:r>
      <w:r w:rsidR="002614DB">
        <w:t>crescente</w:t>
      </w:r>
      <w:r w:rsidR="002614DB">
        <w:t xml:space="preserve"> </w:t>
      </w:r>
      <w:r w:rsidR="00A157D8">
        <w:t>domanda</w:t>
      </w:r>
      <w:r>
        <w:t xml:space="preserve">. </w:t>
      </w:r>
      <w:proofErr w:type="spellStart"/>
      <w:r>
        <w:t>Valmet</w:t>
      </w:r>
      <w:proofErr w:type="spellEnd"/>
      <w:r>
        <w:t xml:space="preserve"> Automotive rappresenta il completamento ottimale della nostra </w:t>
      </w:r>
      <w:r w:rsidR="00115B25">
        <w:t xml:space="preserve">flessibile </w:t>
      </w:r>
      <w:r>
        <w:t xml:space="preserve">rete di produzione di </w:t>
      </w:r>
      <w:r w:rsidR="0085416E">
        <w:t xml:space="preserve">vetture </w:t>
      </w:r>
      <w:r>
        <w:t xml:space="preserve">compatte costituita dagli stabilimenti di </w:t>
      </w:r>
      <w:proofErr w:type="spellStart"/>
      <w:r>
        <w:t>Rastatt</w:t>
      </w:r>
      <w:proofErr w:type="spellEnd"/>
      <w:r>
        <w:t xml:space="preserve"> e Kecskemét”.</w:t>
      </w:r>
    </w:p>
    <w:p w:rsidR="003E4E75" w:rsidRDefault="003E4E75" w:rsidP="003E4E75">
      <w:pPr>
        <w:pStyle w:val="Subhead"/>
        <w:spacing w:after="0" w:line="360" w:lineRule="auto"/>
      </w:pPr>
      <w:r>
        <w:t>Prevista la produzione di oltre 100.000  Classe A in tre anni</w:t>
      </w:r>
    </w:p>
    <w:p w:rsidR="0085416E" w:rsidRPr="008A4367" w:rsidRDefault="0085416E" w:rsidP="0085416E">
      <w:pPr>
        <w:pStyle w:val="Subhead"/>
        <w:numPr>
          <w:ilvl w:val="0"/>
          <w:numId w:val="0"/>
        </w:numPr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  <w:rPr>
          <w:rStyle w:val="40Continoustext13ptZchn"/>
        </w:rPr>
      </w:pPr>
      <w:r>
        <w:rPr>
          <w:rStyle w:val="40Continoustext13ptZchn"/>
        </w:rPr>
        <w:t>Stoccarda/</w:t>
      </w:r>
      <w:proofErr w:type="spellStart"/>
      <w:r>
        <w:rPr>
          <w:rStyle w:val="40Continoustext13ptZchn"/>
        </w:rPr>
        <w:t>Uusikaupunki</w:t>
      </w:r>
      <w:proofErr w:type="spellEnd"/>
      <w:r>
        <w:rPr>
          <w:rStyle w:val="40Continoustext13ptZchn"/>
        </w:rPr>
        <w:t xml:space="preserve">, Finlandia – La prima Mercedes-Benz Classe A ha lasciato le linee di </w:t>
      </w:r>
      <w:proofErr w:type="spellStart"/>
      <w:r>
        <w:rPr>
          <w:rStyle w:val="40Continoustext13ptZchn"/>
        </w:rPr>
        <w:t>Valmet</w:t>
      </w:r>
      <w:proofErr w:type="spellEnd"/>
      <w:r>
        <w:rPr>
          <w:rStyle w:val="40Continoustext13ptZchn"/>
        </w:rPr>
        <w:t xml:space="preserve"> Automotive, azienda </w:t>
      </w:r>
      <w:r w:rsidR="0085416E">
        <w:rPr>
          <w:rStyle w:val="40Continoustext13ptZchn"/>
        </w:rPr>
        <w:t xml:space="preserve">finlandese </w:t>
      </w:r>
      <w:r w:rsidR="0085416E">
        <w:rPr>
          <w:rStyle w:val="40Continoustext13ptZchn"/>
        </w:rPr>
        <w:t>specializzata nella produzione automobilistica</w:t>
      </w:r>
      <w:r w:rsidR="0085416E">
        <w:rPr>
          <w:rStyle w:val="40Continoustext13ptZchn"/>
        </w:rPr>
        <w:t xml:space="preserve"> con sede a </w:t>
      </w:r>
      <w:proofErr w:type="spellStart"/>
      <w:r w:rsidR="0085416E">
        <w:rPr>
          <w:rStyle w:val="40Continoustext13ptZchn"/>
        </w:rPr>
        <w:t>Uusikaupunki</w:t>
      </w:r>
      <w:proofErr w:type="spellEnd"/>
      <w:r>
        <w:rPr>
          <w:rStyle w:val="40Continoustext13ptZchn"/>
        </w:rPr>
        <w:t>.</w:t>
      </w:r>
    </w:p>
    <w:p w:rsidR="0085416E" w:rsidRDefault="0085416E" w:rsidP="0085416E">
      <w:pPr>
        <w:pStyle w:val="40Continoustext13pt"/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</w:pPr>
      <w:r>
        <w:t xml:space="preserve">Andreas </w:t>
      </w:r>
      <w:proofErr w:type="spellStart"/>
      <w:r>
        <w:t>Renschler</w:t>
      </w:r>
      <w:proofErr w:type="spellEnd"/>
      <w:r>
        <w:t xml:space="preserve">, Membro del Board of Management di Daimler AG e Responsabile Manufacturing and </w:t>
      </w:r>
      <w:proofErr w:type="spellStart"/>
      <w:r>
        <w:t>Procurement</w:t>
      </w:r>
      <w:proofErr w:type="spellEnd"/>
      <w:r>
        <w:t xml:space="preserve"> Mercedes-Benz </w:t>
      </w:r>
      <w:proofErr w:type="spellStart"/>
      <w:r>
        <w:t>Cars</w:t>
      </w:r>
      <w:proofErr w:type="spellEnd"/>
      <w:r>
        <w:t xml:space="preserve"> &amp; Mercedes-Benz </w:t>
      </w:r>
      <w:proofErr w:type="spellStart"/>
      <w:r>
        <w:t>Vans</w:t>
      </w:r>
      <w:proofErr w:type="spellEnd"/>
      <w:r>
        <w:t xml:space="preserve">, </w:t>
      </w:r>
      <w:r w:rsidR="00EF790A">
        <w:t>ha dichiarato</w:t>
      </w:r>
      <w:r>
        <w:t xml:space="preserve">: “Le nostre nuove compatte stanno riscuotendo </w:t>
      </w:r>
      <w:r w:rsidR="0085416E">
        <w:t xml:space="preserve">un </w:t>
      </w:r>
      <w:r>
        <w:t xml:space="preserve">grande successo di pubblico: </w:t>
      </w:r>
      <w:r w:rsidR="0085416E" w:rsidRPr="0085416E">
        <w:t xml:space="preserve">ora siamo in grado di rispondere ancora meglio alla </w:t>
      </w:r>
      <w:r w:rsidR="00EF790A" w:rsidRPr="0085416E">
        <w:t>crescente</w:t>
      </w:r>
      <w:r w:rsidR="00EF790A" w:rsidRPr="0085416E">
        <w:t xml:space="preserve"> </w:t>
      </w:r>
      <w:r w:rsidR="0085416E" w:rsidRPr="0085416E">
        <w:t xml:space="preserve">domanda. </w:t>
      </w:r>
      <w:proofErr w:type="spellStart"/>
      <w:r>
        <w:t>Valmet</w:t>
      </w:r>
      <w:proofErr w:type="spellEnd"/>
      <w:r>
        <w:t xml:space="preserve"> Automotive rappresenta il completamento ottimale della </w:t>
      </w:r>
      <w:r>
        <w:lastRenderedPageBreak/>
        <w:t xml:space="preserve">nostra </w:t>
      </w:r>
      <w:r w:rsidR="00F352D3">
        <w:t xml:space="preserve">flessibile </w:t>
      </w:r>
      <w:r>
        <w:t xml:space="preserve">rete di produzione di compatte costituita dagli stabilimenti di </w:t>
      </w:r>
      <w:proofErr w:type="spellStart"/>
      <w:r>
        <w:t>Rastatt</w:t>
      </w:r>
      <w:proofErr w:type="spellEnd"/>
      <w:r>
        <w:t xml:space="preserve"> e Kecskemét. Grazie alle ulteriori capacità disponibili per Classe A lo stab</w:t>
      </w:r>
      <w:r w:rsidR="003C5A64">
        <w:t xml:space="preserve">ilimento centrale di </w:t>
      </w:r>
      <w:proofErr w:type="spellStart"/>
      <w:r w:rsidR="003C5A64">
        <w:t>Rastatt</w:t>
      </w:r>
      <w:proofErr w:type="spellEnd"/>
      <w:r w:rsidR="003C5A64">
        <w:t xml:space="preserve"> potrà</w:t>
      </w:r>
      <w:r>
        <w:t xml:space="preserve"> </w:t>
      </w:r>
      <w:r w:rsidR="003E4E75">
        <w:t>dedicarsi alla produzione di</w:t>
      </w:r>
      <w:r>
        <w:t xml:space="preserve"> GLA, </w:t>
      </w:r>
      <w:r w:rsidR="003E4E75">
        <w:t>terza serie delle compatte della Stella</w:t>
      </w:r>
      <w:r w:rsidR="003C5A64">
        <w:t xml:space="preserve">. </w:t>
      </w:r>
      <w:proofErr w:type="spellStart"/>
      <w:r>
        <w:t>Valmet</w:t>
      </w:r>
      <w:proofErr w:type="spellEnd"/>
      <w:r>
        <w:t xml:space="preserve"> Automotive soddisfa con la massima affidabilità gli elevati requisiti in termini di processi e soprattutto </w:t>
      </w:r>
      <w:r w:rsidR="003C5A64">
        <w:t xml:space="preserve">di </w:t>
      </w:r>
      <w:r>
        <w:t>qualità che caratterizzano la produzione delle vetture Mercedes-Benz a livello globale”.</w:t>
      </w:r>
    </w:p>
    <w:p w:rsidR="0085416E" w:rsidRDefault="0085416E" w:rsidP="0085416E">
      <w:pPr>
        <w:pStyle w:val="40Continoustext13pt"/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</w:pPr>
      <w:proofErr w:type="spellStart"/>
      <w:r>
        <w:t>Risto</w:t>
      </w:r>
      <w:proofErr w:type="spellEnd"/>
      <w:r>
        <w:t xml:space="preserve"> </w:t>
      </w:r>
      <w:proofErr w:type="spellStart"/>
      <w:r>
        <w:t>Hukkanen</w:t>
      </w:r>
      <w:proofErr w:type="spellEnd"/>
      <w:r>
        <w:t>, Vicepresidente Senior Manufacturing Services</w:t>
      </w:r>
      <w:r w:rsidR="003C5A64">
        <w:t xml:space="preserve"> di</w:t>
      </w:r>
      <w:r>
        <w:t xml:space="preserve"> </w:t>
      </w:r>
      <w:proofErr w:type="spellStart"/>
      <w:r>
        <w:t>Valmet</w:t>
      </w:r>
      <w:proofErr w:type="spellEnd"/>
      <w:r>
        <w:t xml:space="preserve"> Automotive </w:t>
      </w:r>
      <w:r w:rsidR="003C5A64">
        <w:t>ha dichiarato</w:t>
      </w:r>
      <w:r>
        <w:t xml:space="preserve">: “L’avvio della produzione su commessa di Mercedes-Benz Classe A rappresenta un’importante pietra miliare nella storia di </w:t>
      </w:r>
      <w:proofErr w:type="spellStart"/>
      <w:r>
        <w:t>Valmet</w:t>
      </w:r>
      <w:proofErr w:type="spellEnd"/>
      <w:r>
        <w:t xml:space="preserve"> Automotive. Daimler è l’inventore dell’automobile oltre ad essere una delle industrie automobilistiche di maggior successo al mondo. Siamo molto orgogliosi di dare il nostro contributo alla storia di successi di Classe A </w:t>
      </w:r>
      <w:r w:rsidR="003C5A64">
        <w:t xml:space="preserve">come </w:t>
      </w:r>
      <w:r>
        <w:t>partner di produzione”.</w:t>
      </w:r>
    </w:p>
    <w:p w:rsidR="0085416E" w:rsidRDefault="0085416E" w:rsidP="0085416E">
      <w:pPr>
        <w:pStyle w:val="40Continoustext13pt"/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</w:pPr>
      <w:r>
        <w:t xml:space="preserve">La produzione presso lo stabilimento </w:t>
      </w:r>
      <w:proofErr w:type="spellStart"/>
      <w:r>
        <w:t>Valmet</w:t>
      </w:r>
      <w:proofErr w:type="spellEnd"/>
      <w:r>
        <w:t xml:space="preserve"> Automotive di </w:t>
      </w:r>
      <w:proofErr w:type="spellStart"/>
      <w:r>
        <w:t>Uusikaupunki</w:t>
      </w:r>
      <w:proofErr w:type="spellEnd"/>
      <w:r>
        <w:t xml:space="preserve"> verrà costantement</w:t>
      </w:r>
      <w:r w:rsidR="00C86ED1">
        <w:t xml:space="preserve">e incrementata dopo l’avvio ed </w:t>
      </w:r>
      <w:r>
        <w:t xml:space="preserve">adeguata in modo flessibile in base alle quantità richieste da </w:t>
      </w:r>
      <w:r w:rsidR="00C86ED1">
        <w:t xml:space="preserve">quest’anno fino a tutto il </w:t>
      </w:r>
      <w:r>
        <w:t>2016. In totale</w:t>
      </w:r>
      <w:r w:rsidR="00C86ED1">
        <w:t>,</w:t>
      </w:r>
      <w:r>
        <w:t xml:space="preserve"> </w:t>
      </w:r>
      <w:r w:rsidR="00C86ED1">
        <w:t>nel periodo indicato</w:t>
      </w:r>
      <w:r w:rsidR="00C86ED1">
        <w:t xml:space="preserve">, </w:t>
      </w:r>
      <w:r>
        <w:t xml:space="preserve">è prevista la produzione di oltre 100.000 Classe A ad </w:t>
      </w:r>
      <w:proofErr w:type="spellStart"/>
      <w:r>
        <w:t>Uusikaupunki</w:t>
      </w:r>
      <w:proofErr w:type="spellEnd"/>
      <w:r>
        <w:t xml:space="preserve">. </w:t>
      </w:r>
    </w:p>
    <w:p w:rsidR="00C86ED1" w:rsidRDefault="00C86ED1" w:rsidP="0085416E">
      <w:pPr>
        <w:pStyle w:val="40Continoustext13pt"/>
        <w:spacing w:after="0" w:line="360" w:lineRule="auto"/>
        <w:rPr>
          <w:b/>
        </w:rPr>
      </w:pPr>
    </w:p>
    <w:p w:rsidR="00C13786" w:rsidRDefault="00C13786" w:rsidP="0085416E">
      <w:pPr>
        <w:pStyle w:val="40Continoustext13pt"/>
        <w:spacing w:after="0" w:line="360" w:lineRule="auto"/>
        <w:rPr>
          <w:b/>
        </w:rPr>
      </w:pPr>
      <w:r>
        <w:rPr>
          <w:b/>
        </w:rPr>
        <w:t>Una storia di successo: la nuova generazione di compatte Mercedes-Benz</w:t>
      </w:r>
    </w:p>
    <w:p w:rsidR="0085416E" w:rsidRPr="001E4934" w:rsidRDefault="0085416E" w:rsidP="0085416E">
      <w:pPr>
        <w:pStyle w:val="40Continoustext13pt"/>
        <w:spacing w:after="0" w:line="360" w:lineRule="auto"/>
        <w:rPr>
          <w:b/>
        </w:rPr>
      </w:pPr>
    </w:p>
    <w:p w:rsidR="00C13786" w:rsidRDefault="00C86ED1" w:rsidP="0085416E">
      <w:pPr>
        <w:pStyle w:val="40Continoustext13pt"/>
        <w:spacing w:after="0" w:line="360" w:lineRule="auto"/>
      </w:pPr>
      <w:r>
        <w:t xml:space="preserve">Non si ferma l’offensiva </w:t>
      </w:r>
      <w:r w:rsidR="00C13786">
        <w:t xml:space="preserve">Mercedes-Benz nel segmento delle compatte premium: </w:t>
      </w:r>
      <w:r>
        <w:t>Classe</w:t>
      </w:r>
      <w:r w:rsidR="00C13786">
        <w:t xml:space="preserve"> GLA, </w:t>
      </w:r>
      <w:r>
        <w:t xml:space="preserve">la Stella dei </w:t>
      </w:r>
      <w:r w:rsidR="00C13786">
        <w:t xml:space="preserve">SUV compatti, </w:t>
      </w:r>
      <w:r>
        <w:t xml:space="preserve">sarà presentato </w:t>
      </w:r>
      <w:r w:rsidR="00C13786">
        <w:t xml:space="preserve">allo IAA di Francoforte </w:t>
      </w:r>
      <w:r>
        <w:t>come</w:t>
      </w:r>
      <w:r w:rsidR="00C13786">
        <w:t xml:space="preserve"> il quarto di cinque nuovi </w:t>
      </w:r>
      <w:r w:rsidR="00C13786">
        <w:lastRenderedPageBreak/>
        <w:t xml:space="preserve">modelli. </w:t>
      </w:r>
      <w:r>
        <w:t xml:space="preserve">Il successo delle compatte della Stella è testimoniato, ad esempio, dal </w:t>
      </w:r>
      <w:r w:rsidR="00C13786">
        <w:t xml:space="preserve">grado di penetrazione della nuova Classe A in Europa </w:t>
      </w:r>
      <w:r>
        <w:t xml:space="preserve">che </w:t>
      </w:r>
      <w:r w:rsidR="00C13786">
        <w:t xml:space="preserve">si attesta intorno al 50%, con un’età media dei Clienti di dieci anni inferiore rispetto al </w:t>
      </w:r>
      <w:r>
        <w:t>precedente</w:t>
      </w:r>
      <w:r>
        <w:t xml:space="preserve"> </w:t>
      </w:r>
      <w:r w:rsidR="00C13786">
        <w:t>modello.</w:t>
      </w:r>
    </w:p>
    <w:p w:rsidR="0085416E" w:rsidRDefault="0085416E" w:rsidP="0085416E">
      <w:pPr>
        <w:pStyle w:val="40Continoustext13pt"/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</w:pPr>
      <w:r>
        <w:t xml:space="preserve">La domanda </w:t>
      </w:r>
      <w:r w:rsidR="002129C8">
        <w:t>delle compatte Mercedes</w:t>
      </w:r>
      <w:r>
        <w:t xml:space="preserve"> continua tuttavia ad essere molto alta: solamente da gennaio a luglio 2013 sono state consegnate in totale 202.149 esemplari di Classe A e Classe B e della nuova coupé CLA (+62,7%). Un ulteriore </w:t>
      </w:r>
      <w:r w:rsidR="002129C8">
        <w:t xml:space="preserve">significativo </w:t>
      </w:r>
      <w:r w:rsidR="00B96A1E">
        <w:t>incremento</w:t>
      </w:r>
      <w:r>
        <w:t xml:space="preserve"> è previsto nei prossimi mesi </w:t>
      </w:r>
      <w:r w:rsidR="00B96A1E">
        <w:t>grazie ad</w:t>
      </w:r>
      <w:r>
        <w:t xml:space="preserve"> una disponibilità </w:t>
      </w:r>
      <w:r w:rsidR="00B96A1E">
        <w:t xml:space="preserve">di vetture </w:t>
      </w:r>
      <w:r>
        <w:t>in costante aumento su un numero sempre maggiore di mercati.</w:t>
      </w:r>
    </w:p>
    <w:p w:rsidR="0085416E" w:rsidRDefault="0085416E" w:rsidP="0085416E">
      <w:pPr>
        <w:pStyle w:val="40Continoustext13pt"/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  <w:rPr>
          <w:b/>
        </w:rPr>
      </w:pPr>
      <w:r>
        <w:rPr>
          <w:b/>
        </w:rPr>
        <w:t>La rete di produzione della nuova generazione di compatte Mercedes-Benz</w:t>
      </w:r>
    </w:p>
    <w:p w:rsidR="0085416E" w:rsidRPr="00525183" w:rsidRDefault="0085416E" w:rsidP="0085416E">
      <w:pPr>
        <w:pStyle w:val="40Continoustext13pt"/>
        <w:spacing w:after="0" w:line="360" w:lineRule="auto"/>
        <w:rPr>
          <w:b/>
        </w:rPr>
      </w:pPr>
    </w:p>
    <w:p w:rsidR="00C13786" w:rsidRDefault="00C13786" w:rsidP="0085416E">
      <w:pPr>
        <w:pStyle w:val="40Continoustext13pt"/>
        <w:spacing w:after="0" w:line="360" w:lineRule="auto"/>
      </w:pPr>
      <w:r>
        <w:t xml:space="preserve">Le nuove compatte Mercedes-Benz vengono prodotte all’interno della </w:t>
      </w:r>
      <w:r w:rsidR="00D361CB">
        <w:t xml:space="preserve">flessibile </w:t>
      </w:r>
      <w:r>
        <w:t xml:space="preserve">rete degli stabilimenti di </w:t>
      </w:r>
      <w:proofErr w:type="spellStart"/>
      <w:r>
        <w:t>Rastatt</w:t>
      </w:r>
      <w:proofErr w:type="spellEnd"/>
      <w:r>
        <w:t xml:space="preserve"> e Kecskemét (Ungheria) in conformità con gli standard del sistema di produzione MPS di Mercedes-Benz. L’elevato grado di flessibilità è garantito da un lato dall’architettura comune delle nuove compatte, che consente di produrre tutti i modelli in ogni stabilimento secondo una sequenza ed in un numero di esemplari variabile a seco</w:t>
      </w:r>
      <w:r w:rsidR="00D52765">
        <w:t xml:space="preserve">nda delle esigenze del momento ed </w:t>
      </w:r>
      <w:r>
        <w:t xml:space="preserve">in funzione della domanda del mercato per i singoli modelli. </w:t>
      </w:r>
    </w:p>
    <w:p w:rsidR="0085416E" w:rsidRDefault="0085416E" w:rsidP="0085416E">
      <w:pPr>
        <w:pStyle w:val="40Continoustext13pt"/>
        <w:spacing w:after="0" w:line="360" w:lineRule="auto"/>
      </w:pPr>
    </w:p>
    <w:p w:rsidR="00D52765" w:rsidRDefault="00C13786" w:rsidP="0085416E">
      <w:pPr>
        <w:pStyle w:val="40Continoustext13pt"/>
        <w:spacing w:after="0" w:line="360" w:lineRule="auto"/>
      </w:pPr>
      <w:r>
        <w:t>La produzione di Classe B è stata avviata in entrambi gli stabilimenti come primo prodotto della nuova generazione (</w:t>
      </w:r>
      <w:proofErr w:type="spellStart"/>
      <w:r>
        <w:t>Rastatt</w:t>
      </w:r>
      <w:proofErr w:type="spellEnd"/>
      <w:r>
        <w:t xml:space="preserve">: settembre 2011, Kecskemét: marzo 2012). La nuova Classe A viene prodotta a </w:t>
      </w:r>
      <w:proofErr w:type="spellStart"/>
      <w:r>
        <w:t>Rastatt</w:t>
      </w:r>
      <w:proofErr w:type="spellEnd"/>
      <w:r>
        <w:t xml:space="preserve"> da luglio 2012. Il secondo prodotto dello stabilimento di </w:t>
      </w:r>
      <w:r>
        <w:lastRenderedPageBreak/>
        <w:t xml:space="preserve">Kecskemét è CLA, la cui produzione è partita a gennaio 2013. </w:t>
      </w:r>
      <w:r w:rsidR="00D52765">
        <w:t xml:space="preserve">  </w:t>
      </w:r>
      <w:r>
        <w:t xml:space="preserve">Presso lo stabilimento di </w:t>
      </w:r>
      <w:proofErr w:type="spellStart"/>
      <w:r>
        <w:t>Rastatt</w:t>
      </w:r>
      <w:proofErr w:type="spellEnd"/>
      <w:r>
        <w:t xml:space="preserve"> </w:t>
      </w:r>
      <w:r w:rsidR="00D52765">
        <w:t>l’anno prossimo</w:t>
      </w:r>
      <w:r w:rsidR="00D52765">
        <w:t xml:space="preserve"> inizierà </w:t>
      </w:r>
      <w:r>
        <w:t>la p</w:t>
      </w:r>
      <w:r w:rsidR="00D52765">
        <w:t>roduzione del SUV compatto GLA</w:t>
      </w:r>
      <w:r>
        <w:t xml:space="preserve">. </w:t>
      </w:r>
    </w:p>
    <w:p w:rsidR="00D52765" w:rsidRDefault="00D52765" w:rsidP="0085416E">
      <w:pPr>
        <w:pStyle w:val="40Continoustext13pt"/>
        <w:spacing w:after="0" w:line="360" w:lineRule="auto"/>
      </w:pPr>
    </w:p>
    <w:p w:rsidR="0085416E" w:rsidRDefault="00C13786" w:rsidP="0085416E">
      <w:pPr>
        <w:pStyle w:val="40Continoustext13pt"/>
        <w:spacing w:after="0" w:line="360" w:lineRule="auto"/>
      </w:pPr>
      <w:r>
        <w:t xml:space="preserve">In totale Daimler ha investito per la produzione della nuova generazione di vetture compatte </w:t>
      </w:r>
      <w:r w:rsidR="00D52765">
        <w:t>circa</w:t>
      </w:r>
      <w:r>
        <w:t xml:space="preserve"> 2 miliardi di Euro. Il numero di collaboratori a </w:t>
      </w:r>
      <w:proofErr w:type="spellStart"/>
      <w:r>
        <w:t>Rastatt</w:t>
      </w:r>
      <w:proofErr w:type="spellEnd"/>
      <w:r>
        <w:t xml:space="preserve"> è aumentato alla fine del 2012 fino a raggiungere il rec</w:t>
      </w:r>
      <w:r w:rsidR="00D52765">
        <w:t xml:space="preserve">ord di oltre 6.600, a Kecskemét, </w:t>
      </w:r>
      <w:r w:rsidR="00D52765">
        <w:t xml:space="preserve">invece, </w:t>
      </w:r>
      <w:r w:rsidR="00D52765">
        <w:t xml:space="preserve">si è raggiunta quota </w:t>
      </w:r>
      <w:r>
        <w:t xml:space="preserve">3.400. Ulteriori investimenti legati alla nuova generazione di compatte sono stati fatti presso gli stabilimenti tedeschi </w:t>
      </w:r>
      <w:proofErr w:type="spellStart"/>
      <w:r>
        <w:t>Powertrain</w:t>
      </w:r>
      <w:proofErr w:type="spellEnd"/>
      <w:r>
        <w:t xml:space="preserve">, con 400 milioni di Euro </w:t>
      </w:r>
      <w:r w:rsidR="00D52765">
        <w:t xml:space="preserve">in un anno </w:t>
      </w:r>
      <w:r>
        <w:t xml:space="preserve">per componenti destinati esclusivamente alle nuove compatte. </w:t>
      </w:r>
    </w:p>
    <w:p w:rsidR="00D52765" w:rsidRDefault="00D52765" w:rsidP="0085416E">
      <w:pPr>
        <w:pStyle w:val="40Continoustext13pt"/>
        <w:spacing w:after="0" w:line="360" w:lineRule="auto"/>
      </w:pPr>
    </w:p>
    <w:p w:rsidR="00C13786" w:rsidRDefault="00C13786" w:rsidP="0085416E">
      <w:pPr>
        <w:pStyle w:val="40Continoustext13pt"/>
        <w:spacing w:after="0" w:line="360" w:lineRule="auto"/>
      </w:pPr>
      <w:r>
        <w:t>In futuro</w:t>
      </w:r>
      <w:r w:rsidR="00D52765">
        <w:t>,</w:t>
      </w:r>
      <w:r>
        <w:t xml:space="preserve"> </w:t>
      </w:r>
      <w:r w:rsidR="00D52765">
        <w:t>inoltre</w:t>
      </w:r>
      <w:r w:rsidR="00D52765">
        <w:t>,</w:t>
      </w:r>
      <w:r w:rsidR="00D52765">
        <w:t xml:space="preserve"> </w:t>
      </w:r>
      <w:r>
        <w:t>è prevista la produzione di GLA per il mercato cinese anche a Pechino presso BBAC (</w:t>
      </w:r>
      <w:proofErr w:type="spellStart"/>
      <w:r>
        <w:t>Beijing</w:t>
      </w:r>
      <w:proofErr w:type="spellEnd"/>
      <w:r>
        <w:t xml:space="preserve"> Benz Automotive Corporation, joint venture di Daimler e BAIC).</w:t>
      </w:r>
      <w:bookmarkStart w:id="0" w:name="_GoBack"/>
      <w:bookmarkEnd w:id="0"/>
    </w:p>
    <w:p w:rsidR="00C13786" w:rsidRDefault="00C13786" w:rsidP="0085416E">
      <w:pPr>
        <w:pStyle w:val="40Continoustext13pt"/>
        <w:spacing w:after="0" w:line="360" w:lineRule="auto"/>
      </w:pPr>
    </w:p>
    <w:p w:rsidR="00C13786" w:rsidRPr="00D47282" w:rsidRDefault="00C13786" w:rsidP="0085416E">
      <w:pPr>
        <w:pStyle w:val="40Continoustext13pt"/>
        <w:spacing w:after="0" w:line="360" w:lineRule="auto"/>
        <w:sectPr w:rsidR="00C13786" w:rsidRPr="00D47282" w:rsidSect="00DD6439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</w:p>
    <w:p w:rsidR="0085416E" w:rsidRDefault="0085416E" w:rsidP="0085416E">
      <w:pPr>
        <w:pStyle w:val="40Continoustext13pt"/>
        <w:spacing w:after="0" w:line="360" w:lineRule="auto"/>
        <w:ind w:right="-568"/>
      </w:pPr>
    </w:p>
    <w:p w:rsidR="00C13786" w:rsidRPr="0085416E" w:rsidRDefault="0085416E" w:rsidP="0085416E">
      <w:pPr>
        <w:pStyle w:val="40Continoustext13pt"/>
        <w:spacing w:after="0" w:line="360" w:lineRule="auto"/>
        <w:ind w:right="-568"/>
        <w:rPr>
          <w:b/>
        </w:rPr>
      </w:pPr>
      <w:r w:rsidRPr="0085416E">
        <w:t xml:space="preserve">Ulteriori informazioni su </w:t>
      </w:r>
      <w:r w:rsidRPr="0085416E">
        <w:rPr>
          <w:b/>
        </w:rPr>
        <w:t>media.mercedes-benz.it</w:t>
      </w:r>
      <w:r w:rsidRPr="0085416E">
        <w:t xml:space="preserve"> e </w:t>
      </w:r>
      <w:r w:rsidRPr="0085416E">
        <w:rPr>
          <w:b/>
        </w:rPr>
        <w:t>media.daimler.com</w:t>
      </w:r>
    </w:p>
    <w:sectPr w:rsidR="00C13786" w:rsidRPr="0085416E" w:rsidSect="005F0FFC">
      <w:type w:val="continuous"/>
      <w:pgSz w:w="11907" w:h="16839" w:code="9"/>
      <w:pgMar w:top="1928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BF3" w:rsidRDefault="00883BF3">
      <w:r>
        <w:separator/>
      </w:r>
    </w:p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</w:endnote>
  <w:endnote w:type="continuationSeparator" w:id="0">
    <w:p w:rsidR="00883BF3" w:rsidRDefault="00883BF3">
      <w:r>
        <w:continuationSeparator/>
      </w:r>
    </w:p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Pr="00593A60" w:rsidRDefault="00C13786" w:rsidP="00F26DE0">
    <w:r>
      <w:t>Daimler Communications, 70546 Stuttgart/Germany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Pr="0085416E" w:rsidRDefault="00C13786" w:rsidP="0085416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BF3" w:rsidRDefault="00883BF3">
      <w:r>
        <w:separator/>
      </w:r>
    </w:p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</w:footnote>
  <w:footnote w:type="continuationSeparator" w:id="0">
    <w:p w:rsidR="00883BF3" w:rsidRDefault="00883BF3">
      <w:r>
        <w:continuationSeparator/>
      </w:r>
    </w:p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  <w:p w:rsidR="00883BF3" w:rsidRDefault="00883B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Default="00C13786" w:rsidP="00FC1D1B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 w:rsidR="0085416E">
      <w:rPr>
        <w:noProof/>
      </w:rPr>
      <w:t>5</w:t>
    </w:r>
    <w:r w:rsidRPr="004B16F1">
      <w:rPr>
        <w:noProof/>
      </w:rPr>
      <w:fldChar w:fldCharType="end"/>
    </w:r>
  </w:p>
  <w:p w:rsidR="00C13786" w:rsidRDefault="00C13786">
    <w:pPr>
      <w:spacing w:line="305" w:lineRule="exact"/>
      <w:rPr>
        <w:noProof/>
      </w:rPr>
    </w:pPr>
  </w:p>
  <w:p w:rsidR="00C13786" w:rsidRDefault="00C13786">
    <w:pPr>
      <w:framePr w:w="7422" w:h="851" w:hSpace="142" w:wrap="around" w:vAnchor="page" w:hAnchor="page" w:x="1419" w:y="2938"/>
    </w:pPr>
  </w:p>
  <w:p w:rsidR="00C13786" w:rsidRDefault="00C13786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Default="00883BF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639" o:spid="_x0000_s2049" type="#_x0000_t75" alt="Daimler_Logotype_071005_100_CO 2" style="position:absolute;margin-left:238.75pt;margin-top:43.95pt;width:119.05pt;height:16.15pt;z-index:1;visibility:visible;mso-position-horizontal-relative:page;mso-position-vertical-relative:page">
          <v:imagedata r:id="rId1" o:title=""/>
          <w10:wrap type="square"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Default="00C1378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Default="0085416E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Pag.</w:t>
    </w:r>
    <w:r w:rsidR="00C13786">
      <w:rPr>
        <w:noProof/>
      </w:rPr>
      <w:t xml:space="preserve"> </w:t>
    </w:r>
    <w:r w:rsidR="00C13786" w:rsidRPr="00A1793E">
      <w:rPr>
        <w:rStyle w:val="Numeropagina"/>
        <w:noProof/>
      </w:rPr>
      <w:fldChar w:fldCharType="begin"/>
    </w:r>
    <w:r w:rsidR="00C13786" w:rsidRPr="00A1793E">
      <w:rPr>
        <w:rStyle w:val="Numeropagina"/>
        <w:noProof/>
      </w:rPr>
      <w:instrText xml:space="preserve"> PAGE </w:instrText>
    </w:r>
    <w:r w:rsidR="00C13786" w:rsidRPr="00A1793E">
      <w:rPr>
        <w:rStyle w:val="Numeropagina"/>
        <w:noProof/>
      </w:rPr>
      <w:fldChar w:fldCharType="separate"/>
    </w:r>
    <w:r w:rsidR="00D52765">
      <w:rPr>
        <w:rStyle w:val="Numeropagina"/>
        <w:noProof/>
      </w:rPr>
      <w:t>4</w:t>
    </w:r>
    <w:r w:rsidR="00C13786" w:rsidRPr="00A1793E">
      <w:rPr>
        <w:rStyle w:val="Numeropagina"/>
        <w:noProof/>
      </w:rPr>
      <w:fldChar w:fldCharType="end"/>
    </w:r>
  </w:p>
  <w:p w:rsidR="00C13786" w:rsidRDefault="00C13786" w:rsidP="004769BD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86" w:rsidRDefault="00C13786" w:rsidP="007C6555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85416E">
      <w:rPr>
        <w:rStyle w:val="Numeropagina"/>
        <w:noProof/>
      </w:rPr>
      <w:t>1</w:t>
    </w:r>
    <w:r w:rsidRPr="00A1793E">
      <w:rPr>
        <w:rStyle w:val="Numeropagina"/>
        <w:noProof/>
      </w:rPr>
      <w:fldChar w:fldCharType="end"/>
    </w:r>
  </w:p>
  <w:p w:rsidR="00C13786" w:rsidRDefault="00C13786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2">
    <w:nsid w:val="342356B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>
    <w:nsid w:val="66FF10D7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679636D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3"/>
  </w:num>
  <w:num w:numId="23">
    <w:abstractNumId w:val="16"/>
  </w:num>
  <w:num w:numId="24">
    <w:abstractNumId w:val="11"/>
  </w:num>
  <w:num w:numId="25">
    <w:abstractNumId w:val="14"/>
  </w:num>
  <w:num w:numId="26">
    <w:abstractNumId w:val="12"/>
  </w:num>
  <w:num w:numId="2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0358FF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58FF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0519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15B25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6AA6"/>
    <w:rsid w:val="00175398"/>
    <w:rsid w:val="0018067E"/>
    <w:rsid w:val="001863A1"/>
    <w:rsid w:val="0019145C"/>
    <w:rsid w:val="0019500C"/>
    <w:rsid w:val="00197CB6"/>
    <w:rsid w:val="001A1C9D"/>
    <w:rsid w:val="001A3B87"/>
    <w:rsid w:val="001A6595"/>
    <w:rsid w:val="001B12F5"/>
    <w:rsid w:val="001B3A25"/>
    <w:rsid w:val="001C26EC"/>
    <w:rsid w:val="001C49B5"/>
    <w:rsid w:val="001D568F"/>
    <w:rsid w:val="001E0868"/>
    <w:rsid w:val="001E0EBF"/>
    <w:rsid w:val="001E1A90"/>
    <w:rsid w:val="001E4934"/>
    <w:rsid w:val="001E70B0"/>
    <w:rsid w:val="001E73BE"/>
    <w:rsid w:val="001F0387"/>
    <w:rsid w:val="001F2B82"/>
    <w:rsid w:val="001F4A8B"/>
    <w:rsid w:val="001F5014"/>
    <w:rsid w:val="00206903"/>
    <w:rsid w:val="00207F45"/>
    <w:rsid w:val="002129C8"/>
    <w:rsid w:val="00214FA1"/>
    <w:rsid w:val="00220711"/>
    <w:rsid w:val="00231CDA"/>
    <w:rsid w:val="00236713"/>
    <w:rsid w:val="002368CF"/>
    <w:rsid w:val="00253ACC"/>
    <w:rsid w:val="00254B69"/>
    <w:rsid w:val="002614DB"/>
    <w:rsid w:val="00263154"/>
    <w:rsid w:val="00270652"/>
    <w:rsid w:val="002712C0"/>
    <w:rsid w:val="00281D26"/>
    <w:rsid w:val="0028620E"/>
    <w:rsid w:val="00291391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61B4"/>
    <w:rsid w:val="002B7F07"/>
    <w:rsid w:val="002C00CD"/>
    <w:rsid w:val="002C0C73"/>
    <w:rsid w:val="002C27E8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1BBB"/>
    <w:rsid w:val="0031373F"/>
    <w:rsid w:val="00315083"/>
    <w:rsid w:val="0031585D"/>
    <w:rsid w:val="00317295"/>
    <w:rsid w:val="00326040"/>
    <w:rsid w:val="003272BD"/>
    <w:rsid w:val="00330767"/>
    <w:rsid w:val="003335AB"/>
    <w:rsid w:val="00336547"/>
    <w:rsid w:val="003433F3"/>
    <w:rsid w:val="003452B8"/>
    <w:rsid w:val="003453B1"/>
    <w:rsid w:val="00346552"/>
    <w:rsid w:val="003518A8"/>
    <w:rsid w:val="003519A9"/>
    <w:rsid w:val="00352805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0DF9"/>
    <w:rsid w:val="003A3BFD"/>
    <w:rsid w:val="003A4605"/>
    <w:rsid w:val="003A59CD"/>
    <w:rsid w:val="003A631A"/>
    <w:rsid w:val="003C110A"/>
    <w:rsid w:val="003C30AF"/>
    <w:rsid w:val="003C475D"/>
    <w:rsid w:val="003C5A64"/>
    <w:rsid w:val="003C664A"/>
    <w:rsid w:val="003D0064"/>
    <w:rsid w:val="003D234D"/>
    <w:rsid w:val="003D422C"/>
    <w:rsid w:val="003E0DDA"/>
    <w:rsid w:val="003E1D09"/>
    <w:rsid w:val="003E4E75"/>
    <w:rsid w:val="003F73C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34786"/>
    <w:rsid w:val="00441EEC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0200C"/>
    <w:rsid w:val="005100DD"/>
    <w:rsid w:val="00511140"/>
    <w:rsid w:val="00511CBB"/>
    <w:rsid w:val="00514CF1"/>
    <w:rsid w:val="00515457"/>
    <w:rsid w:val="00517387"/>
    <w:rsid w:val="00517661"/>
    <w:rsid w:val="005219EA"/>
    <w:rsid w:val="00525183"/>
    <w:rsid w:val="00525752"/>
    <w:rsid w:val="00532881"/>
    <w:rsid w:val="0053375B"/>
    <w:rsid w:val="00534AF9"/>
    <w:rsid w:val="00540D8B"/>
    <w:rsid w:val="00540D90"/>
    <w:rsid w:val="005440F3"/>
    <w:rsid w:val="00553031"/>
    <w:rsid w:val="00563F88"/>
    <w:rsid w:val="00564C1F"/>
    <w:rsid w:val="005749B2"/>
    <w:rsid w:val="00574C11"/>
    <w:rsid w:val="00582408"/>
    <w:rsid w:val="00582794"/>
    <w:rsid w:val="00586121"/>
    <w:rsid w:val="00591531"/>
    <w:rsid w:val="005920CE"/>
    <w:rsid w:val="00593A60"/>
    <w:rsid w:val="005952C5"/>
    <w:rsid w:val="00596987"/>
    <w:rsid w:val="00597557"/>
    <w:rsid w:val="005A0433"/>
    <w:rsid w:val="005A26F4"/>
    <w:rsid w:val="005A5083"/>
    <w:rsid w:val="005A5431"/>
    <w:rsid w:val="005A55FD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0FFC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E95"/>
    <w:rsid w:val="00653058"/>
    <w:rsid w:val="00653DE2"/>
    <w:rsid w:val="00653F2A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27E6"/>
    <w:rsid w:val="006A35D7"/>
    <w:rsid w:val="006B2448"/>
    <w:rsid w:val="006B2D3F"/>
    <w:rsid w:val="006B3B95"/>
    <w:rsid w:val="006B6CA3"/>
    <w:rsid w:val="006C1089"/>
    <w:rsid w:val="006C58AC"/>
    <w:rsid w:val="006C5CB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5A96"/>
    <w:rsid w:val="00726CFF"/>
    <w:rsid w:val="00727609"/>
    <w:rsid w:val="0072775E"/>
    <w:rsid w:val="007319CB"/>
    <w:rsid w:val="00733E85"/>
    <w:rsid w:val="007400C5"/>
    <w:rsid w:val="00741CB8"/>
    <w:rsid w:val="00746D18"/>
    <w:rsid w:val="00750B47"/>
    <w:rsid w:val="007518F4"/>
    <w:rsid w:val="00761269"/>
    <w:rsid w:val="00763A34"/>
    <w:rsid w:val="00764AC4"/>
    <w:rsid w:val="00773EEE"/>
    <w:rsid w:val="0077657F"/>
    <w:rsid w:val="00777275"/>
    <w:rsid w:val="00781506"/>
    <w:rsid w:val="00783EFF"/>
    <w:rsid w:val="00785D12"/>
    <w:rsid w:val="007922C7"/>
    <w:rsid w:val="007B42F3"/>
    <w:rsid w:val="007B7A4F"/>
    <w:rsid w:val="007C0418"/>
    <w:rsid w:val="007C203D"/>
    <w:rsid w:val="007C258C"/>
    <w:rsid w:val="007C3796"/>
    <w:rsid w:val="007C3DED"/>
    <w:rsid w:val="007C48E6"/>
    <w:rsid w:val="007C6555"/>
    <w:rsid w:val="007C71A7"/>
    <w:rsid w:val="007D6E3E"/>
    <w:rsid w:val="007E1634"/>
    <w:rsid w:val="007E1A11"/>
    <w:rsid w:val="007E558B"/>
    <w:rsid w:val="007E7C5D"/>
    <w:rsid w:val="007F48EB"/>
    <w:rsid w:val="007F54A9"/>
    <w:rsid w:val="008008C3"/>
    <w:rsid w:val="00811010"/>
    <w:rsid w:val="00812BBD"/>
    <w:rsid w:val="00812C24"/>
    <w:rsid w:val="0081594D"/>
    <w:rsid w:val="00821086"/>
    <w:rsid w:val="00821333"/>
    <w:rsid w:val="008213C1"/>
    <w:rsid w:val="00825A65"/>
    <w:rsid w:val="008268E3"/>
    <w:rsid w:val="00832E84"/>
    <w:rsid w:val="00836FF0"/>
    <w:rsid w:val="00851F7D"/>
    <w:rsid w:val="00852069"/>
    <w:rsid w:val="0085416E"/>
    <w:rsid w:val="00857E76"/>
    <w:rsid w:val="008610BC"/>
    <w:rsid w:val="008619E3"/>
    <w:rsid w:val="00862BCC"/>
    <w:rsid w:val="00865710"/>
    <w:rsid w:val="008662D1"/>
    <w:rsid w:val="00883BF3"/>
    <w:rsid w:val="008905FE"/>
    <w:rsid w:val="00895B54"/>
    <w:rsid w:val="00896DC3"/>
    <w:rsid w:val="008A0A6B"/>
    <w:rsid w:val="008A1FE5"/>
    <w:rsid w:val="008A3066"/>
    <w:rsid w:val="008A4367"/>
    <w:rsid w:val="008A6FD9"/>
    <w:rsid w:val="008B5417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7C82"/>
    <w:rsid w:val="008F57DB"/>
    <w:rsid w:val="0090394E"/>
    <w:rsid w:val="009055C2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503CD"/>
    <w:rsid w:val="009525D4"/>
    <w:rsid w:val="00952F6C"/>
    <w:rsid w:val="00953877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0AFC"/>
    <w:rsid w:val="009A1632"/>
    <w:rsid w:val="009C39E3"/>
    <w:rsid w:val="009C5A09"/>
    <w:rsid w:val="009D1675"/>
    <w:rsid w:val="009D5C58"/>
    <w:rsid w:val="009D6C08"/>
    <w:rsid w:val="009D7617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57D8"/>
    <w:rsid w:val="00A161E7"/>
    <w:rsid w:val="00A1793E"/>
    <w:rsid w:val="00A22C34"/>
    <w:rsid w:val="00A23102"/>
    <w:rsid w:val="00A25C1A"/>
    <w:rsid w:val="00A31F55"/>
    <w:rsid w:val="00A35668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47F3"/>
    <w:rsid w:val="00AA1883"/>
    <w:rsid w:val="00AA697F"/>
    <w:rsid w:val="00AA6B7A"/>
    <w:rsid w:val="00AB09B5"/>
    <w:rsid w:val="00AB2712"/>
    <w:rsid w:val="00AB4833"/>
    <w:rsid w:val="00AB4D1F"/>
    <w:rsid w:val="00AC027B"/>
    <w:rsid w:val="00AC11B2"/>
    <w:rsid w:val="00AC3D8A"/>
    <w:rsid w:val="00AD0450"/>
    <w:rsid w:val="00AD42CB"/>
    <w:rsid w:val="00AD5C48"/>
    <w:rsid w:val="00AE22A0"/>
    <w:rsid w:val="00AE38DF"/>
    <w:rsid w:val="00AE5666"/>
    <w:rsid w:val="00AE57FA"/>
    <w:rsid w:val="00AF7DA1"/>
    <w:rsid w:val="00B033A7"/>
    <w:rsid w:val="00B04322"/>
    <w:rsid w:val="00B072F2"/>
    <w:rsid w:val="00B1300A"/>
    <w:rsid w:val="00B13196"/>
    <w:rsid w:val="00B137DE"/>
    <w:rsid w:val="00B14B82"/>
    <w:rsid w:val="00B264BA"/>
    <w:rsid w:val="00B27311"/>
    <w:rsid w:val="00B27ADD"/>
    <w:rsid w:val="00B3066C"/>
    <w:rsid w:val="00B4084A"/>
    <w:rsid w:val="00B60413"/>
    <w:rsid w:val="00B61F93"/>
    <w:rsid w:val="00B6374B"/>
    <w:rsid w:val="00B65ACB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3197"/>
    <w:rsid w:val="00B9657B"/>
    <w:rsid w:val="00B96A1E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C67"/>
    <w:rsid w:val="00C123B6"/>
    <w:rsid w:val="00C13786"/>
    <w:rsid w:val="00C13A8F"/>
    <w:rsid w:val="00C22756"/>
    <w:rsid w:val="00C26879"/>
    <w:rsid w:val="00C2736D"/>
    <w:rsid w:val="00C3000D"/>
    <w:rsid w:val="00C34DF2"/>
    <w:rsid w:val="00C36BCC"/>
    <w:rsid w:val="00C42C14"/>
    <w:rsid w:val="00C500A1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6ED1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5CF5"/>
    <w:rsid w:val="00CB6F71"/>
    <w:rsid w:val="00CD2F09"/>
    <w:rsid w:val="00CD67C5"/>
    <w:rsid w:val="00CE364C"/>
    <w:rsid w:val="00CE5372"/>
    <w:rsid w:val="00CE60F0"/>
    <w:rsid w:val="00CE7867"/>
    <w:rsid w:val="00CF3A06"/>
    <w:rsid w:val="00D00DD4"/>
    <w:rsid w:val="00D01798"/>
    <w:rsid w:val="00D03604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361CB"/>
    <w:rsid w:val="00D4009A"/>
    <w:rsid w:val="00D402BA"/>
    <w:rsid w:val="00D41AD1"/>
    <w:rsid w:val="00D47282"/>
    <w:rsid w:val="00D52765"/>
    <w:rsid w:val="00D612D3"/>
    <w:rsid w:val="00D6378F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6DF"/>
    <w:rsid w:val="00D95572"/>
    <w:rsid w:val="00D96014"/>
    <w:rsid w:val="00DA430B"/>
    <w:rsid w:val="00DA4C2B"/>
    <w:rsid w:val="00DA5141"/>
    <w:rsid w:val="00DB022B"/>
    <w:rsid w:val="00DB0250"/>
    <w:rsid w:val="00DB5069"/>
    <w:rsid w:val="00DB7B42"/>
    <w:rsid w:val="00DD15F0"/>
    <w:rsid w:val="00DD41D9"/>
    <w:rsid w:val="00DD6439"/>
    <w:rsid w:val="00DE096C"/>
    <w:rsid w:val="00DE1220"/>
    <w:rsid w:val="00DE3A0B"/>
    <w:rsid w:val="00DF669C"/>
    <w:rsid w:val="00E000B0"/>
    <w:rsid w:val="00E00992"/>
    <w:rsid w:val="00E02470"/>
    <w:rsid w:val="00E04D93"/>
    <w:rsid w:val="00E24D03"/>
    <w:rsid w:val="00E30AF2"/>
    <w:rsid w:val="00E30C39"/>
    <w:rsid w:val="00E31702"/>
    <w:rsid w:val="00E33C8C"/>
    <w:rsid w:val="00E35734"/>
    <w:rsid w:val="00E40DCB"/>
    <w:rsid w:val="00E4260B"/>
    <w:rsid w:val="00E51AE3"/>
    <w:rsid w:val="00E529E0"/>
    <w:rsid w:val="00E534FD"/>
    <w:rsid w:val="00E53DC7"/>
    <w:rsid w:val="00E57483"/>
    <w:rsid w:val="00E602F6"/>
    <w:rsid w:val="00E6066B"/>
    <w:rsid w:val="00E63649"/>
    <w:rsid w:val="00E64775"/>
    <w:rsid w:val="00E6500D"/>
    <w:rsid w:val="00E6682B"/>
    <w:rsid w:val="00E77430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255"/>
    <w:rsid w:val="00EA344C"/>
    <w:rsid w:val="00EA548D"/>
    <w:rsid w:val="00EA6271"/>
    <w:rsid w:val="00EA6857"/>
    <w:rsid w:val="00EB273F"/>
    <w:rsid w:val="00EB3DC1"/>
    <w:rsid w:val="00EC140F"/>
    <w:rsid w:val="00EC593E"/>
    <w:rsid w:val="00ED0423"/>
    <w:rsid w:val="00ED217C"/>
    <w:rsid w:val="00ED4BA4"/>
    <w:rsid w:val="00EE00D4"/>
    <w:rsid w:val="00EE0B59"/>
    <w:rsid w:val="00EE23E3"/>
    <w:rsid w:val="00EE569D"/>
    <w:rsid w:val="00EF5A24"/>
    <w:rsid w:val="00EF6BD0"/>
    <w:rsid w:val="00EF790A"/>
    <w:rsid w:val="00F02D35"/>
    <w:rsid w:val="00F12C27"/>
    <w:rsid w:val="00F13DE2"/>
    <w:rsid w:val="00F21D8B"/>
    <w:rsid w:val="00F23EE1"/>
    <w:rsid w:val="00F26DE0"/>
    <w:rsid w:val="00F272D6"/>
    <w:rsid w:val="00F34429"/>
    <w:rsid w:val="00F352D3"/>
    <w:rsid w:val="00F415C9"/>
    <w:rsid w:val="00F45981"/>
    <w:rsid w:val="00F45F6C"/>
    <w:rsid w:val="00F46131"/>
    <w:rsid w:val="00F51F79"/>
    <w:rsid w:val="00F54951"/>
    <w:rsid w:val="00F632E1"/>
    <w:rsid w:val="00F64FCF"/>
    <w:rsid w:val="00F66AAE"/>
    <w:rsid w:val="00F729D3"/>
    <w:rsid w:val="00F73ABC"/>
    <w:rsid w:val="00F7593A"/>
    <w:rsid w:val="00F77E78"/>
    <w:rsid w:val="00F80976"/>
    <w:rsid w:val="00F81FEA"/>
    <w:rsid w:val="00F83199"/>
    <w:rsid w:val="00F91CFE"/>
    <w:rsid w:val="00F95CFA"/>
    <w:rsid w:val="00F96F5B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347E"/>
    <w:rsid w:val="00FF3A7A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EA3255"/>
    <w:pPr>
      <w:spacing w:after="380" w:line="380" w:lineRule="atLeast"/>
    </w:pPr>
    <w:rPr>
      <w:rFonts w:ascii="CorpoA" w:hAnsi="CorpoA"/>
      <w:sz w:val="26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EA3255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7C258C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it-IT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it-IT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it-IT"/>
    </w:rPr>
  </w:style>
  <w:style w:type="character" w:customStyle="1" w:styleId="Titolo6Carattere">
    <w:name w:val="Titolo 6 Carattere"/>
    <w:link w:val="Titolo6"/>
    <w:uiPriority w:val="99"/>
    <w:semiHidden/>
    <w:locked/>
    <w:rPr>
      <w:rFonts w:ascii="Calibri" w:hAnsi="Calibri" w:cs="Times New Roman"/>
      <w:b/>
      <w:bCs/>
      <w:lang w:val="it-IT" w:eastAsia="it-IT"/>
    </w:rPr>
  </w:style>
  <w:style w:type="character" w:customStyle="1" w:styleId="Titolo7Carattere">
    <w:name w:val="Titolo 7 Carattere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it-IT"/>
    </w:rPr>
  </w:style>
  <w:style w:type="character" w:customStyle="1" w:styleId="Titolo8Carattere">
    <w:name w:val="Titolo 8 Carattere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it-IT"/>
    </w:rPr>
  </w:style>
  <w:style w:type="character" w:customStyle="1" w:styleId="Titolo9Carattere">
    <w:name w:val="Titolo 9 Carattere"/>
    <w:link w:val="Titolo9"/>
    <w:uiPriority w:val="99"/>
    <w:semiHidden/>
    <w:locked/>
    <w:rPr>
      <w:rFonts w:ascii="Cambria" w:hAnsi="Cambria" w:cs="Times New Roman"/>
      <w:lang w:val="it-IT" w:eastAsia="it-IT"/>
    </w:rPr>
  </w:style>
  <w:style w:type="paragraph" w:customStyle="1" w:styleId="41Continoustext13ptbold">
    <w:name w:val="4.1 Continous text 13pt bold"/>
    <w:link w:val="41Continoustext13ptboldZchn"/>
    <w:uiPriority w:val="99"/>
    <w:rsid w:val="00EA3255"/>
    <w:pPr>
      <w:suppressAutoHyphens/>
      <w:spacing w:after="380" w:line="380" w:lineRule="atLeast"/>
    </w:pPr>
    <w:rPr>
      <w:rFonts w:ascii="CorpoS" w:hAnsi="CorpoS"/>
      <w:b/>
      <w:sz w:val="26"/>
    </w:rPr>
  </w:style>
  <w:style w:type="paragraph" w:customStyle="1" w:styleId="BalloonText1">
    <w:name w:val="Balloon Text1"/>
    <w:basedOn w:val="Normale"/>
    <w:uiPriority w:val="99"/>
    <w:semiHidden/>
    <w:locked/>
    <w:rsid w:val="007C258C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customStyle="1" w:styleId="Subhead">
    <w:name w:val="Subhead"/>
    <w:uiPriority w:val="99"/>
    <w:rsid w:val="00EA3255"/>
    <w:pPr>
      <w:numPr>
        <w:numId w:val="21"/>
      </w:numPr>
      <w:spacing w:after="380" w:line="380" w:lineRule="exact"/>
      <w:ind w:right="-193"/>
      <w:contextualSpacing/>
    </w:pPr>
    <w:rPr>
      <w:rFonts w:ascii="CorpoS" w:hAnsi="CorpoS"/>
      <w:b/>
      <w:sz w:val="26"/>
    </w:rPr>
  </w:style>
  <w:style w:type="paragraph" w:customStyle="1" w:styleId="Footer9pt">
    <w:name w:val="Footer 9pt"/>
    <w:link w:val="Footer9ptZchn"/>
    <w:uiPriority w:val="99"/>
    <w:rsid w:val="00EA3255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Collegamentoipertestuale">
    <w:name w:val="Hyperlink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EA3255"/>
    <w:pPr>
      <w:spacing w:line="220" w:lineRule="exact"/>
    </w:pPr>
    <w:rPr>
      <w:rFonts w:ascii="CorpoS" w:hAnsi="CorpoS"/>
      <w:b/>
      <w:sz w:val="18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20Headline">
    <w:name w:val="2.0 Headline"/>
    <w:uiPriority w:val="99"/>
    <w:rsid w:val="001D568F"/>
    <w:pPr>
      <w:keepNext/>
      <w:widowControl w:val="0"/>
      <w:spacing w:after="380" w:line="480" w:lineRule="exact"/>
    </w:pPr>
    <w:rPr>
      <w:rFonts w:ascii="CorpoS" w:hAnsi="CorpoS"/>
      <w:b/>
      <w:sz w:val="32"/>
    </w:rPr>
  </w:style>
  <w:style w:type="paragraph" w:customStyle="1" w:styleId="00Information">
    <w:name w:val="0.0 Information"/>
    <w:basedOn w:val="Normale"/>
    <w:uiPriority w:val="99"/>
    <w:rsid w:val="00EA3255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paragraph" w:customStyle="1" w:styleId="40Continoustext13pt">
    <w:name w:val="4.0 Continous text 13pt"/>
    <w:link w:val="40Continoustext13ptZchn"/>
    <w:uiPriority w:val="99"/>
    <w:rsid w:val="00EA3255"/>
    <w:pPr>
      <w:suppressAutoHyphens/>
      <w:spacing w:after="380" w:line="380" w:lineRule="exact"/>
    </w:pPr>
    <w:rPr>
      <w:rFonts w:ascii="CorpoS" w:hAnsi="CorpoS"/>
      <w:sz w:val="26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link w:val="Dat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it-IT"/>
    </w:rPr>
  </w:style>
  <w:style w:type="character" w:styleId="AcronimoHTML">
    <w:name w:val="HTML Acronym"/>
    <w:uiPriority w:val="99"/>
    <w:semiHidden/>
    <w:locked/>
    <w:rsid w:val="009503CD"/>
    <w:rPr>
      <w:rFonts w:cs="Times New Roman"/>
    </w:rPr>
  </w:style>
  <w:style w:type="character" w:styleId="EsempioHTML">
    <w:name w:val="HTML Sample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it-IT"/>
    </w:rPr>
  </w:style>
  <w:style w:type="character" w:styleId="CitazioneHTML">
    <w:name w:val="HTML Cite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it-IT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link w:val="Firm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Numeroriga">
    <w:name w:val="line number"/>
    <w:uiPriority w:val="99"/>
    <w:semiHidden/>
    <w:locked/>
    <w:rsid w:val="009503CD"/>
    <w:rPr>
      <w:rFonts w:cs="Times New Roman"/>
    </w:rPr>
  </w:style>
  <w:style w:type="character" w:customStyle="1" w:styleId="41Continoustext13ptboldZchn">
    <w:name w:val="4.1 Continous text 13pt bold Zchn"/>
    <w:link w:val="41Continoustext13ptbold"/>
    <w:uiPriority w:val="99"/>
    <w:locked/>
    <w:rsid w:val="00EA3255"/>
    <w:rPr>
      <w:rFonts w:ascii="CorpoS" w:hAnsi="CorpoS" w:cs="Times New Roman"/>
      <w:b/>
      <w:sz w:val="26"/>
      <w:lang w:val="it-IT" w:eastAsia="it-IT"/>
    </w:rPr>
  </w:style>
  <w:style w:type="character" w:customStyle="1" w:styleId="40Continoustext13ptZchn">
    <w:name w:val="4.0 Continous text 13pt Zchn"/>
    <w:link w:val="40Continoustext13pt"/>
    <w:uiPriority w:val="99"/>
    <w:locked/>
    <w:rsid w:val="00EA3255"/>
    <w:rPr>
      <w:rFonts w:ascii="CorpoS" w:hAnsi="CorpoS" w:cs="Times New Roman"/>
      <w:sz w:val="26"/>
      <w:lang w:val="it-IT" w:eastAsia="it-IT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Rimandonotadichiusura">
    <w:name w:val="endnote reference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Rimandonotaapidipagina">
    <w:name w:val="footnote reference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character" w:customStyle="1" w:styleId="TestomacroCarattere">
    <w:name w:val="Testo macro Carattere"/>
    <w:link w:val="Testomacro"/>
    <w:uiPriority w:val="99"/>
    <w:semiHidden/>
    <w:locked/>
    <w:rPr>
      <w:rFonts w:ascii="Courier New" w:hAnsi="Courier New" w:cs="Courier New"/>
      <w:lang w:val="it-IT" w:eastAsia="it-IT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EA3255"/>
    <w:pPr>
      <w:spacing w:after="380" w:line="220" w:lineRule="exact"/>
      <w:ind w:right="28"/>
    </w:pPr>
    <w:rPr>
      <w:rFonts w:ascii="CorpoS" w:hAnsi="CorpoS"/>
      <w:sz w:val="18"/>
    </w:rPr>
  </w:style>
  <w:style w:type="character" w:customStyle="1" w:styleId="Footer9ptZchn">
    <w:name w:val="Footer 9pt Zchn"/>
    <w:link w:val="Footer9pt"/>
    <w:uiPriority w:val="99"/>
    <w:locked/>
    <w:rsid w:val="00EA3255"/>
    <w:rPr>
      <w:rFonts w:ascii="CorpoS" w:hAnsi="CorpoS" w:cs="Times New Roman"/>
      <w:sz w:val="18"/>
      <w:lang w:val="it-IT" w:eastAsia="it-IT"/>
    </w:rPr>
  </w:style>
  <w:style w:type="character" w:customStyle="1" w:styleId="50BoilerplateZchn">
    <w:name w:val="5.0 Boilerplate Zchn"/>
    <w:link w:val="50Boilerplate"/>
    <w:uiPriority w:val="99"/>
    <w:locked/>
    <w:rsid w:val="00EA3255"/>
    <w:rPr>
      <w:rFonts w:ascii="CorpoS" w:hAnsi="CorpoS" w:cs="Times New Roman"/>
      <w:sz w:val="18"/>
      <w:lang w:val="it-IT" w:eastAsia="it-IT"/>
    </w:rPr>
  </w:style>
  <w:style w:type="character" w:styleId="Testosegnaposto">
    <w:name w:val="Placeholder Text"/>
    <w:uiPriority w:val="99"/>
    <w:semiHidden/>
    <w:rsid w:val="00C878EE"/>
    <w:rPr>
      <w:rFonts w:cs="Times New Roman"/>
      <w:color w:val="808080"/>
    </w:rPr>
  </w:style>
  <w:style w:type="numbering" w:styleId="ArticoloSezione">
    <w:name w:val="Outline List 3"/>
    <w:basedOn w:val="Nessunelenco"/>
    <w:uiPriority w:val="99"/>
    <w:semiHidden/>
    <w:unhideWhenUsed/>
    <w:rsid w:val="00551A9D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551A9D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551A9D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2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2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2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ITI/OD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Wahle, Sebastian (096)</dc:creator>
  <cp:keywords/>
  <dc:description/>
  <cp:lastModifiedBy>Franchi, Fabio (183)</cp:lastModifiedBy>
  <cp:revision>17</cp:revision>
  <cp:lastPrinted>2013-08-05T10:03:00Z</cp:lastPrinted>
  <dcterms:created xsi:type="dcterms:W3CDTF">2013-08-30T07:42:00Z</dcterms:created>
  <dcterms:modified xsi:type="dcterms:W3CDTF">2013-09-03T12:43:00Z</dcterms:modified>
</cp:coreProperties>
</file>