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C30" w:rsidRDefault="00CF5F85" w:rsidP="00D97E56">
      <w:pPr>
        <w:pStyle w:val="SublinevorHeadline"/>
        <w:spacing w:line="360" w:lineRule="auto"/>
      </w:pPr>
      <w:r>
        <w:t xml:space="preserve">In Cina il nuovo stabilimento </w:t>
      </w:r>
      <w:proofErr w:type="spellStart"/>
      <w:r w:rsidR="00C57C30">
        <w:t>Beijing</w:t>
      </w:r>
      <w:proofErr w:type="spellEnd"/>
      <w:r w:rsidR="00C57C30">
        <w:t xml:space="preserve"> </w:t>
      </w:r>
      <w:proofErr w:type="spellStart"/>
      <w:r w:rsidR="00C57C30">
        <w:t>Benz</w:t>
      </w:r>
      <w:proofErr w:type="spellEnd"/>
    </w:p>
    <w:p w:rsidR="00C57C30" w:rsidRDefault="00C57C30" w:rsidP="00D97E56">
      <w:pPr>
        <w:pStyle w:val="SublinevorHeadline"/>
        <w:spacing w:line="360" w:lineRule="auto"/>
      </w:pPr>
    </w:p>
    <w:p w:rsidR="00C57C30" w:rsidRPr="00D97E56" w:rsidRDefault="00D97E56" w:rsidP="00D97E56">
      <w:pPr>
        <w:pStyle w:val="20Headline"/>
        <w:spacing w:after="0" w:line="360" w:lineRule="auto"/>
        <w:rPr>
          <w:b w:val="0"/>
          <w:sz w:val="36"/>
          <w:szCs w:val="36"/>
        </w:rPr>
      </w:pPr>
      <w:proofErr w:type="gramStart"/>
      <w:r>
        <w:rPr>
          <w:b w:val="0"/>
          <w:sz w:val="36"/>
          <w:szCs w:val="36"/>
        </w:rPr>
        <w:t>A</w:t>
      </w:r>
      <w:r w:rsidR="00C57C30" w:rsidRPr="00D97E56">
        <w:rPr>
          <w:b w:val="0"/>
          <w:sz w:val="36"/>
          <w:szCs w:val="36"/>
        </w:rPr>
        <w:t xml:space="preserve"> Pechino </w:t>
      </w:r>
      <w:r>
        <w:rPr>
          <w:b w:val="0"/>
          <w:sz w:val="36"/>
          <w:szCs w:val="36"/>
        </w:rPr>
        <w:t xml:space="preserve">il primo </w:t>
      </w:r>
      <w:r w:rsidR="00C57C30" w:rsidRPr="00D97E56">
        <w:rPr>
          <w:b w:val="0"/>
          <w:sz w:val="36"/>
          <w:szCs w:val="36"/>
        </w:rPr>
        <w:t>stabilimento di motori Mercedes-Benz</w:t>
      </w:r>
      <w:r>
        <w:rPr>
          <w:b w:val="0"/>
          <w:sz w:val="36"/>
          <w:szCs w:val="36"/>
        </w:rPr>
        <w:t xml:space="preserve"> fuori dai confini tedeschi</w:t>
      </w:r>
      <w:proofErr w:type="gramEnd"/>
    </w:p>
    <w:p w:rsidR="00D97E56" w:rsidRPr="00D97E56" w:rsidRDefault="00D97E56" w:rsidP="00D97E56">
      <w:pPr>
        <w:pStyle w:val="20Headline"/>
        <w:spacing w:after="0" w:line="360" w:lineRule="auto"/>
        <w:rPr>
          <w:b w:val="0"/>
          <w:sz w:val="36"/>
        </w:rPr>
      </w:pPr>
    </w:p>
    <w:p w:rsidR="00C57C30" w:rsidRDefault="00C57C30" w:rsidP="00D97E56">
      <w:pPr>
        <w:pStyle w:val="Subhead"/>
        <w:tabs>
          <w:tab w:val="clear" w:pos="227"/>
          <w:tab w:val="num" w:pos="0"/>
          <w:tab w:val="left" w:pos="284"/>
        </w:tabs>
        <w:spacing w:after="0" w:line="360" w:lineRule="auto"/>
        <w:ind w:left="0" w:right="0" w:firstLine="0"/>
      </w:pPr>
      <w:r>
        <w:t xml:space="preserve">Primo stabilimento dedicato alla produzione di motori per vetture Mercedes-Benz al di fuori dei confini </w:t>
      </w:r>
      <w:proofErr w:type="gramStart"/>
      <w:r>
        <w:t>tedeschi</w:t>
      </w:r>
      <w:proofErr w:type="gramEnd"/>
    </w:p>
    <w:p w:rsidR="00C57C30" w:rsidRDefault="00C57C30" w:rsidP="00D97E56">
      <w:pPr>
        <w:pStyle w:val="Subhead"/>
        <w:tabs>
          <w:tab w:val="clear" w:pos="227"/>
          <w:tab w:val="num" w:pos="0"/>
          <w:tab w:val="left" w:pos="284"/>
        </w:tabs>
        <w:spacing w:after="0" w:line="360" w:lineRule="auto"/>
        <w:ind w:left="0" w:right="0" w:firstLine="0"/>
      </w:pPr>
      <w:r>
        <w:t xml:space="preserve">In soli due anni nasce un impianto di produzione all’avanguardia per </w:t>
      </w:r>
      <w:proofErr w:type="spellStart"/>
      <w:r>
        <w:t>Beijing</w:t>
      </w:r>
      <w:proofErr w:type="spellEnd"/>
      <w:r>
        <w:t xml:space="preserve"> </w:t>
      </w:r>
      <w:proofErr w:type="spellStart"/>
      <w:r>
        <w:t>Benz</w:t>
      </w:r>
      <w:proofErr w:type="spellEnd"/>
      <w:r>
        <w:t xml:space="preserve"> Automotive Corporation (BBAC</w:t>
      </w:r>
      <w:proofErr w:type="gramStart"/>
      <w:r>
        <w:t>)</w:t>
      </w:r>
      <w:proofErr w:type="gramEnd"/>
      <w:r>
        <w:t xml:space="preserve"> </w:t>
      </w:r>
    </w:p>
    <w:p w:rsidR="00C57C30" w:rsidRDefault="00C57C30" w:rsidP="00D97E56">
      <w:pPr>
        <w:pStyle w:val="Subhead"/>
        <w:tabs>
          <w:tab w:val="clear" w:pos="227"/>
          <w:tab w:val="num" w:pos="0"/>
          <w:tab w:val="left" w:pos="284"/>
        </w:tabs>
        <w:spacing w:after="0" w:line="360" w:lineRule="auto"/>
        <w:ind w:left="0" w:right="0" w:firstLine="0"/>
      </w:pPr>
      <w:proofErr w:type="spellStart"/>
      <w:proofErr w:type="gramStart"/>
      <w:r>
        <w:t>Hubertus</w:t>
      </w:r>
      <w:proofErr w:type="spellEnd"/>
      <w:r>
        <w:t xml:space="preserve"> </w:t>
      </w:r>
      <w:proofErr w:type="spellStart"/>
      <w:r>
        <w:t>Troska</w:t>
      </w:r>
      <w:proofErr w:type="spellEnd"/>
      <w:r>
        <w:t>: “Grazie all’investimento di circa 400 milioni di Euro nella produzione locale e nelle tecnologie più moderne, nei prossimi anni potremo soddisfare ancora meglio la domanda dei nostri Clienti cinesi</w:t>
      </w:r>
      <w:proofErr w:type="gramEnd"/>
      <w:r>
        <w:t>. È un chiaro segno della fiducia da noi riposta in questo mercato per il nostro futuro.</w:t>
      </w:r>
      <w:proofErr w:type="gramStart"/>
      <w:r>
        <w:t>”</w:t>
      </w:r>
      <w:proofErr w:type="gramEnd"/>
    </w:p>
    <w:p w:rsidR="00C57C30" w:rsidRDefault="00C57C30" w:rsidP="00D97E56">
      <w:pPr>
        <w:pStyle w:val="Subhead"/>
        <w:tabs>
          <w:tab w:val="clear" w:pos="227"/>
          <w:tab w:val="num" w:pos="0"/>
          <w:tab w:val="left" w:pos="284"/>
        </w:tabs>
        <w:spacing w:after="0" w:line="360" w:lineRule="auto"/>
        <w:ind w:left="0" w:right="0" w:firstLine="0"/>
      </w:pPr>
      <w:r>
        <w:t xml:space="preserve">Prima fase dedicata alla produzione di motori </w:t>
      </w:r>
      <w:proofErr w:type="gramStart"/>
      <w:r>
        <w:t>4</w:t>
      </w:r>
      <w:proofErr w:type="gramEnd"/>
      <w:r>
        <w:t xml:space="preserve"> e 6 cilindri con una capacità annuale di 250.000 unità</w:t>
      </w:r>
    </w:p>
    <w:p w:rsidR="00C57C30" w:rsidRPr="004627BA" w:rsidRDefault="00C57C30" w:rsidP="00D97E56">
      <w:pPr>
        <w:pStyle w:val="Subhead"/>
        <w:numPr>
          <w:ilvl w:val="0"/>
          <w:numId w:val="0"/>
        </w:numPr>
        <w:tabs>
          <w:tab w:val="left" w:pos="284"/>
        </w:tabs>
        <w:spacing w:after="0" w:line="360" w:lineRule="auto"/>
        <w:ind w:right="0"/>
        <w:rPr>
          <w:rStyle w:val="41Continuoustext11ptboldZchn"/>
          <w:b/>
        </w:rPr>
      </w:pPr>
      <w:r>
        <w:t>•</w:t>
      </w:r>
      <w:r>
        <w:tab/>
        <w:t xml:space="preserve">Produzione conforme agli standard </w:t>
      </w:r>
      <w:proofErr w:type="gramStart"/>
      <w:r>
        <w:t>ed</w:t>
      </w:r>
      <w:proofErr w:type="gramEnd"/>
      <w:r>
        <w:t xml:space="preserve"> alle procedure di qualità </w:t>
      </w:r>
      <w:r w:rsidR="00D97E56">
        <w:t xml:space="preserve"> </w:t>
      </w:r>
      <w:r>
        <w:t>internazionali Mercedes-Benz</w:t>
      </w:r>
    </w:p>
    <w:p w:rsidR="00C57C30" w:rsidRDefault="00C57C30" w:rsidP="00D97E56">
      <w:pPr>
        <w:pStyle w:val="41Continuoustext11ptbold"/>
        <w:spacing w:after="0" w:line="360" w:lineRule="auto"/>
      </w:pPr>
    </w:p>
    <w:p w:rsidR="00D97E56" w:rsidRDefault="00D97E56" w:rsidP="00D97E56">
      <w:pPr>
        <w:pStyle w:val="41Continuoustext11ptbold"/>
        <w:spacing w:after="0" w:line="360" w:lineRule="auto"/>
        <w:sectPr w:rsidR="00D97E56" w:rsidSect="00936D4F">
          <w:headerReference w:type="default" r:id="rId8"/>
          <w:headerReference w:type="first" r:id="rId9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C57C30" w:rsidRPr="00D47282" w:rsidRDefault="00C57C30" w:rsidP="00D97E56">
      <w:pPr>
        <w:pStyle w:val="00Information"/>
        <w:framePr w:w="2404" w:h="1605" w:hRule="exact" w:wrap="notBeside" w:x="9079" w:y="4021"/>
        <w:spacing w:after="0" w:line="360" w:lineRule="auto"/>
      </w:pPr>
      <w:r>
        <w:t>Informazione stampa</w:t>
      </w:r>
    </w:p>
    <w:p w:rsidR="00C57C30" w:rsidRPr="00D47282" w:rsidRDefault="00C57C30" w:rsidP="00D97E56">
      <w:pPr>
        <w:pStyle w:val="40Continuoustext11pt"/>
        <w:framePr w:w="2404" w:h="1605" w:hRule="exact" w:wrap="notBeside" w:vAnchor="page" w:hAnchor="page" w:x="9079" w:y="4021" w:anchorLock="1"/>
        <w:tabs>
          <w:tab w:val="left" w:pos="3402"/>
          <w:tab w:val="left" w:pos="7655"/>
        </w:tabs>
        <w:spacing w:after="0" w:line="360" w:lineRule="auto"/>
        <w:rPr>
          <w:rStyle w:val="40Continuoustext11ptZchn"/>
        </w:rPr>
      </w:pPr>
    </w:p>
    <w:p w:rsidR="00C57C30" w:rsidRPr="00D47282" w:rsidRDefault="00D97E56" w:rsidP="00D97E56">
      <w:pPr>
        <w:pStyle w:val="40Continuoustext11pt"/>
        <w:framePr w:w="2404" w:h="1605" w:hRule="exact" w:wrap="notBeside" w:vAnchor="page" w:hAnchor="page" w:x="9079" w:y="4021" w:anchorLock="1"/>
        <w:tabs>
          <w:tab w:val="left" w:pos="3402"/>
          <w:tab w:val="left" w:pos="7655"/>
        </w:tabs>
        <w:spacing w:after="0" w:line="360" w:lineRule="auto"/>
      </w:pPr>
      <w:r>
        <w:rPr>
          <w:rStyle w:val="40Continuoustext11ptZchn"/>
        </w:rPr>
        <w:t>21</w:t>
      </w:r>
      <w:r w:rsidR="00C57C30">
        <w:rPr>
          <w:rStyle w:val="40Continuoustext11ptZchn"/>
        </w:rPr>
        <w:t xml:space="preserve"> novembre 2013</w:t>
      </w:r>
    </w:p>
    <w:p w:rsidR="00C57C30" w:rsidRDefault="00D97E56" w:rsidP="00D97E56">
      <w:pPr>
        <w:pStyle w:val="40Continuoustext11pt"/>
        <w:spacing w:after="0" w:line="360" w:lineRule="auto"/>
      </w:pPr>
      <w:r>
        <w:lastRenderedPageBreak/>
        <w:t>L’</w:t>
      </w:r>
      <w:r w:rsidR="00C57C30">
        <w:t xml:space="preserve">inaugurazione ufficiale del moderno stabilimento di motori di </w:t>
      </w:r>
      <w:proofErr w:type="gramStart"/>
      <w:r w:rsidR="00C57C30">
        <w:t>Pechino,</w:t>
      </w:r>
      <w:proofErr w:type="gramEnd"/>
      <w:r w:rsidR="00C57C30">
        <w:t xml:space="preserve"> rappresenta per Mercedes-Benz </w:t>
      </w:r>
      <w:r>
        <w:t>una nuova</w:t>
      </w:r>
      <w:r w:rsidR="00C57C30">
        <w:t xml:space="preserve"> pietra miliare nell’implementazione della strategia aziendale nel mercato cinese. La fabbrica </w:t>
      </w:r>
      <w:proofErr w:type="spellStart"/>
      <w:r w:rsidR="00121CA1">
        <w:t>Beijing</w:t>
      </w:r>
      <w:proofErr w:type="spellEnd"/>
      <w:r w:rsidR="00121CA1">
        <w:t xml:space="preserve"> </w:t>
      </w:r>
      <w:proofErr w:type="spellStart"/>
      <w:r w:rsidR="00121CA1">
        <w:t>Benz</w:t>
      </w:r>
      <w:proofErr w:type="spellEnd"/>
      <w:r w:rsidR="00121CA1">
        <w:t xml:space="preserve"> Automotive Corporation (BBAC)</w:t>
      </w:r>
      <w:r w:rsidR="00121CA1">
        <w:t xml:space="preserve"> </w:t>
      </w:r>
      <w:r w:rsidR="00C57C30">
        <w:t xml:space="preserve">è il primo stabilimento di motori per automobili nella storia aziendale </w:t>
      </w:r>
      <w:proofErr w:type="gramStart"/>
      <w:r w:rsidR="00C57C30">
        <w:t>ad</w:t>
      </w:r>
      <w:proofErr w:type="gramEnd"/>
      <w:r w:rsidR="00C57C30">
        <w:t xml:space="preserve"> essere costruito al di fuori dei confini della Germania ed è stato realizzato in soli due anni dalla posa della prima pietra nel 2011. “La partnership, ormai decennale, tra Daimler e BAIC ha permesso alla nostra joint venture di produzione BBAC di fare passi da gigante”, </w:t>
      </w:r>
      <w:r w:rsidR="00121CA1">
        <w:t>ha dichiarato</w:t>
      </w:r>
      <w:r w:rsidR="00C57C30">
        <w:t xml:space="preserve"> </w:t>
      </w:r>
      <w:proofErr w:type="spellStart"/>
      <w:r w:rsidR="00C57C30">
        <w:t>Hubertus</w:t>
      </w:r>
      <w:proofErr w:type="spellEnd"/>
      <w:r w:rsidR="00C57C30">
        <w:t xml:space="preserve"> </w:t>
      </w:r>
      <w:proofErr w:type="spellStart"/>
      <w:r w:rsidR="00C57C30">
        <w:t>Troska</w:t>
      </w:r>
      <w:proofErr w:type="spellEnd"/>
      <w:r w:rsidR="00C57C30">
        <w:t xml:space="preserve">, Membro del </w:t>
      </w:r>
      <w:proofErr w:type="gramStart"/>
      <w:r w:rsidR="00C57C30">
        <w:t>Board</w:t>
      </w:r>
      <w:proofErr w:type="gramEnd"/>
      <w:r w:rsidR="00C57C30">
        <w:t xml:space="preserve"> of Management di Daimler China. “Grazie all’investimento di circa 400 milioni di Euro nella produzione </w:t>
      </w:r>
      <w:r w:rsidR="00C57C30">
        <w:lastRenderedPageBreak/>
        <w:t xml:space="preserve">locale e nelle tecnologie più moderne, nei prossimi anni potremo soddisfare ancora meglio la domanda dei nostri Clienti cinesi. </w:t>
      </w:r>
      <w:proofErr w:type="gramStart"/>
      <w:r w:rsidR="00C57C30">
        <w:t>È un chiaro segno della fiducia da noi riposta in questo mercato per il nostro fu</w:t>
      </w:r>
      <w:r w:rsidR="00751BCF">
        <w:t>turo</w:t>
      </w:r>
      <w:r w:rsidR="00C57C30">
        <w:t>”</w:t>
      </w:r>
      <w:proofErr w:type="gramEnd"/>
      <w:r w:rsidR="00751BCF">
        <w:t>.</w:t>
      </w:r>
      <w:bookmarkStart w:id="0" w:name="_GoBack"/>
      <w:bookmarkEnd w:id="0"/>
      <w:r w:rsidR="00C57C30">
        <w:t xml:space="preserve"> </w:t>
      </w:r>
    </w:p>
    <w:p w:rsidR="00D97E56" w:rsidRDefault="00D97E56" w:rsidP="00D97E56">
      <w:pPr>
        <w:pStyle w:val="40Continuoustext11pt"/>
        <w:spacing w:after="0" w:line="360" w:lineRule="auto"/>
      </w:pPr>
    </w:p>
    <w:p w:rsidR="00C57C30" w:rsidRDefault="00C57C30" w:rsidP="00D97E56">
      <w:pPr>
        <w:pStyle w:val="40Continuoustext11pt"/>
        <w:spacing w:after="0" w:line="360" w:lineRule="auto"/>
      </w:pPr>
      <w:r>
        <w:t xml:space="preserve">Il nuovo stabilimento di motori coniuga tecnologie all’avanguardia e processi produttivi all’insegna della massima efficienza ed </w:t>
      </w:r>
      <w:proofErr w:type="spellStart"/>
      <w:r>
        <w:t>ecocompatibilità</w:t>
      </w:r>
      <w:proofErr w:type="spellEnd"/>
      <w:r>
        <w:t xml:space="preserve">. I </w:t>
      </w:r>
      <w:proofErr w:type="gramStart"/>
      <w:r>
        <w:t>4</w:t>
      </w:r>
      <w:proofErr w:type="gramEnd"/>
      <w:r>
        <w:t xml:space="preserve"> e 6 cilindri di produzione cinese verranno impiegati per le vetture ed i van prodotti da BBAC che lasciano le linee della joint venture </w:t>
      </w:r>
      <w:proofErr w:type="spellStart"/>
      <w:r>
        <w:t>Fujian</w:t>
      </w:r>
      <w:proofErr w:type="spellEnd"/>
      <w:r>
        <w:t xml:space="preserve"> </w:t>
      </w:r>
      <w:proofErr w:type="spellStart"/>
      <w:r>
        <w:t>Benz</w:t>
      </w:r>
      <w:proofErr w:type="spellEnd"/>
      <w:r>
        <w:t xml:space="preserve"> Automotive Co. Ltd. </w:t>
      </w:r>
      <w:proofErr w:type="gramStart"/>
      <w:r>
        <w:t>(FBAC</w:t>
      </w:r>
      <w:proofErr w:type="gramEnd"/>
      <w:r>
        <w:t>). La produzione sarà improntata ad assoluta flessibilità, tanto che nella prima fase è prevista una capacità annuale di 250.000 esemplari.</w:t>
      </w:r>
    </w:p>
    <w:p w:rsidR="00D97E56" w:rsidRDefault="00D97E56" w:rsidP="00D97E56">
      <w:pPr>
        <w:pStyle w:val="40Continuoustext11pt"/>
        <w:spacing w:after="0" w:line="360" w:lineRule="auto"/>
      </w:pPr>
    </w:p>
    <w:p w:rsidR="00C57C30" w:rsidRDefault="00C57C30" w:rsidP="00D97E56">
      <w:pPr>
        <w:pStyle w:val="40Continuoustext11pt"/>
        <w:spacing w:after="0" w:line="360" w:lineRule="auto"/>
      </w:pPr>
      <w:r>
        <w:t xml:space="preserve">“Ora anche il cuore delle nostre vetture Mercedes-Benz nascerà qui a Pechino potenziando così la nostra strategia di localizzazione a 360°”, osserva Frank </w:t>
      </w:r>
      <w:proofErr w:type="spellStart"/>
      <w:r>
        <w:t>Deiss</w:t>
      </w:r>
      <w:proofErr w:type="spellEnd"/>
      <w:r>
        <w:t xml:space="preserve">, Presidente e CEO di BBAC. “La nostra produzione soddisfa gli standard e le procedure di qualità riconosciuti a livello internazionale consolidando </w:t>
      </w:r>
      <w:proofErr w:type="gramStart"/>
      <w:r>
        <w:t>nel contempo</w:t>
      </w:r>
      <w:proofErr w:type="gramEnd"/>
      <w:r>
        <w:t xml:space="preserve"> la rete di produzione globale della Stella.”</w:t>
      </w:r>
    </w:p>
    <w:p w:rsidR="00D97E56" w:rsidRDefault="00D97E56" w:rsidP="00D97E56">
      <w:pPr>
        <w:pStyle w:val="40Continuoustext11pt"/>
        <w:spacing w:after="0" w:line="360" w:lineRule="auto"/>
      </w:pPr>
    </w:p>
    <w:p w:rsidR="00121CA1" w:rsidRPr="00121CA1" w:rsidRDefault="00C57C30" w:rsidP="00D97E56">
      <w:pPr>
        <w:pStyle w:val="40Continuoustext11pt"/>
        <w:spacing w:after="0" w:line="360" w:lineRule="auto"/>
      </w:pPr>
      <w:r>
        <w:t xml:space="preserve">Gli elevati standard di qualità del sistema produttivo Mercedes-Benz sono saldamente radicati in ogni singola fase </w:t>
      </w:r>
      <w:proofErr w:type="gramStart"/>
      <w:r>
        <w:t>relativa ai</w:t>
      </w:r>
      <w:proofErr w:type="gramEnd"/>
      <w:r>
        <w:t xml:space="preserve"> processi di produzione di motori e vetture da parte di BBAC e si applicano all’intera catena logistica. Corsi di formazione continua e specializzazione </w:t>
      </w:r>
      <w:proofErr w:type="gramStart"/>
      <w:r>
        <w:t>interni</w:t>
      </w:r>
      <w:proofErr w:type="gramEnd"/>
      <w:r>
        <w:t xml:space="preserve"> alla azienda, in abbinamento a programmi di formazione internazionali, garantiscono il constante aggiornamento del team dedicato presso lo stabilimento di Pechino </w:t>
      </w:r>
      <w:proofErr w:type="spellStart"/>
      <w:r>
        <w:t>Beijing</w:t>
      </w:r>
      <w:proofErr w:type="spellEnd"/>
      <w:r>
        <w:t xml:space="preserve"> </w:t>
      </w:r>
      <w:proofErr w:type="spellStart"/>
      <w:r>
        <w:t>Benz</w:t>
      </w:r>
      <w:proofErr w:type="spellEnd"/>
      <w:r>
        <w:t>. In questo modo ogni motore e vettura che lascia le linee degli stabilimenti cinesi incarnerà sempre gli standard internazionali di eccellenza Mercedes-Benz. Non è un caso che l’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2013 per la Cina, recentemente pubblicato da </w:t>
      </w:r>
      <w:proofErr w:type="gramStart"/>
      <w:r>
        <w:t>J.D.</w:t>
      </w:r>
      <w:proofErr w:type="gramEnd"/>
      <w:r>
        <w:t xml:space="preserve"> </w:t>
      </w:r>
      <w:proofErr w:type="spellStart"/>
      <w:r>
        <w:t>Power</w:t>
      </w:r>
      <w:proofErr w:type="spellEnd"/>
      <w:r>
        <w:t xml:space="preserve"> Asia Pacific, abbia eletto Mercedes-Benz marchio con i più elevati standard qualitativi per i veicoli nuovi tra 65 Case automobilistiche nazionali ed internazionali. Se non bastasse, poi, Classe C e Classe E a passo lungo prodotta a Pechino si confermano entrambe ai vertici dei rispettivi segmenti.</w:t>
      </w:r>
      <w:r w:rsidR="00121CA1">
        <w:rPr>
          <w:b/>
        </w:rPr>
        <w:br/>
      </w:r>
    </w:p>
    <w:p w:rsidR="00121CA1" w:rsidRDefault="00C57C30" w:rsidP="00D97E56">
      <w:pPr>
        <w:pStyle w:val="40Continuoustext11pt"/>
        <w:spacing w:after="0" w:line="360" w:lineRule="auto"/>
        <w:rPr>
          <w:b/>
        </w:rPr>
      </w:pPr>
      <w:proofErr w:type="spellStart"/>
      <w:r>
        <w:rPr>
          <w:b/>
        </w:rPr>
        <w:t>Beijing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Benz</w:t>
      </w:r>
      <w:proofErr w:type="spellEnd"/>
      <w:r>
        <w:rPr>
          <w:b/>
        </w:rPr>
        <w:t xml:space="preserve"> Automotive (BBAC)</w:t>
      </w:r>
    </w:p>
    <w:p w:rsidR="00121CA1" w:rsidRDefault="00121CA1" w:rsidP="00D97E56">
      <w:pPr>
        <w:pStyle w:val="40Continuoustext11pt"/>
        <w:spacing w:after="0" w:line="360" w:lineRule="auto"/>
        <w:rPr>
          <w:b/>
        </w:rPr>
      </w:pPr>
    </w:p>
    <w:p w:rsidR="00C57C30" w:rsidRPr="00121CA1" w:rsidRDefault="00C57C30" w:rsidP="00D97E56">
      <w:pPr>
        <w:pStyle w:val="40Continuoustext11pt"/>
        <w:spacing w:after="0" w:line="360" w:lineRule="auto"/>
        <w:rPr>
          <w:b/>
        </w:rPr>
      </w:pPr>
      <w:r>
        <w:t xml:space="preserve">Oltre a Classe E a passo lungo e Classe C, </w:t>
      </w:r>
      <w:proofErr w:type="spellStart"/>
      <w:r>
        <w:t>Beijing</w:t>
      </w:r>
      <w:proofErr w:type="spellEnd"/>
      <w:r>
        <w:t xml:space="preserve"> </w:t>
      </w:r>
      <w:proofErr w:type="spellStart"/>
      <w:r>
        <w:t>Benz</w:t>
      </w:r>
      <w:proofErr w:type="spellEnd"/>
      <w:r>
        <w:t xml:space="preserve"> Automotive Company (BBAC), la joint venture tra Daimler e BAIC Motor, produce anche le vetture </w:t>
      </w:r>
      <w:r>
        <w:lastRenderedPageBreak/>
        <w:t xml:space="preserve">Classe GLK. Nel 2013, le due aziende hanno festeggiato il decimo anniversario della loro partnership strategica con la quale BBAC è diventata un centro produttivo di riferimento per Mercedes-Benz. Lo scorso anno, la joint venture è riuscita a produrre localmente circa 100.000 vetture Mercedes-Benz. Grazie ad un investimento di 2 miliardi di Euro da parte di Daimler nel sito, entro il 2015 le capacità produttive conosceranno un </w:t>
      </w:r>
      <w:proofErr w:type="gramStart"/>
      <w:r>
        <w:t>ulteriore</w:t>
      </w:r>
      <w:proofErr w:type="gramEnd"/>
      <w:r>
        <w:t xml:space="preserve"> ampliamento toccando quota 200.000 unità. Nell’immediato futuro, il portfolio di vetture Mercedes-Benz prodotte a livello locale </w:t>
      </w:r>
      <w:proofErr w:type="gramStart"/>
      <w:r>
        <w:t>verrà</w:t>
      </w:r>
      <w:proofErr w:type="gramEnd"/>
      <w:r>
        <w:t xml:space="preserve"> esteso ad un quarto modello, Classe GLA.</w:t>
      </w:r>
    </w:p>
    <w:p w:rsidR="00D97E56" w:rsidRDefault="00D97E56" w:rsidP="00D97E56">
      <w:pPr>
        <w:spacing w:after="0" w:line="360" w:lineRule="auto"/>
        <w:rPr>
          <w:b/>
        </w:rPr>
      </w:pPr>
    </w:p>
    <w:p w:rsidR="00C57C30" w:rsidRPr="00E11036" w:rsidRDefault="00C57C30" w:rsidP="00D97E56">
      <w:pPr>
        <w:spacing w:after="0" w:line="360" w:lineRule="auto"/>
        <w:rPr>
          <w:b/>
        </w:rPr>
      </w:pPr>
      <w:r>
        <w:rPr>
          <w:b/>
        </w:rPr>
        <w:t>La rete di produzione globale Mercedes-Benz</w:t>
      </w:r>
    </w:p>
    <w:p w:rsidR="00D97E56" w:rsidRDefault="00D97E56" w:rsidP="00D97E56">
      <w:pPr>
        <w:spacing w:after="0" w:line="360" w:lineRule="auto"/>
      </w:pPr>
    </w:p>
    <w:p w:rsidR="00C57C30" w:rsidRDefault="00C57C30" w:rsidP="00D97E56">
      <w:pPr>
        <w:spacing w:after="0" w:line="360" w:lineRule="auto"/>
      </w:pPr>
      <w:r>
        <w:t xml:space="preserve">La rete di produzione globale Mercedes-Benz </w:t>
      </w:r>
      <w:proofErr w:type="spellStart"/>
      <w:r>
        <w:t>Cars</w:t>
      </w:r>
      <w:proofErr w:type="spellEnd"/>
      <w:r>
        <w:t xml:space="preserve"> comprende tra i principali centri di produzione di veicoli gli stabilimenti tedeschi di </w:t>
      </w:r>
      <w:proofErr w:type="spellStart"/>
      <w:r>
        <w:t>Sindelfingen</w:t>
      </w:r>
      <w:proofErr w:type="spellEnd"/>
      <w:r>
        <w:t xml:space="preserve">, Brema e </w:t>
      </w:r>
      <w:proofErr w:type="spellStart"/>
      <w:r>
        <w:t>Rastatt</w:t>
      </w:r>
      <w:proofErr w:type="spellEnd"/>
      <w:r>
        <w:t xml:space="preserve">, lo stabilimento ungherese di Kecskemét, quello statunitense di Tuscaloosa/Alabama, la fabbrica nella sudafricana East </w:t>
      </w:r>
      <w:proofErr w:type="spellStart"/>
      <w:r>
        <w:t>London</w:t>
      </w:r>
      <w:proofErr w:type="spellEnd"/>
      <w:r>
        <w:t xml:space="preserve"> </w:t>
      </w:r>
      <w:proofErr w:type="gramStart"/>
      <w:r>
        <w:t>ed</w:t>
      </w:r>
      <w:proofErr w:type="gramEnd"/>
      <w:r>
        <w:t xml:space="preserve"> il centro produttivo BBAC a Pechino, in Cina (</w:t>
      </w:r>
      <w:proofErr w:type="spellStart"/>
      <w:r>
        <w:t>Beijing</w:t>
      </w:r>
      <w:proofErr w:type="spellEnd"/>
      <w:r>
        <w:t xml:space="preserve"> </w:t>
      </w:r>
      <w:proofErr w:type="spellStart"/>
      <w:r>
        <w:t>Benz</w:t>
      </w:r>
      <w:proofErr w:type="spellEnd"/>
      <w:r>
        <w:t xml:space="preserve"> Automotive Corporation, joint venture tra Daimler e BAIC).</w:t>
      </w:r>
    </w:p>
    <w:p w:rsidR="00D97E56" w:rsidRDefault="00D97E56" w:rsidP="00D97E56">
      <w:pPr>
        <w:spacing w:after="0" w:line="360" w:lineRule="auto"/>
      </w:pPr>
    </w:p>
    <w:p w:rsidR="00C57C30" w:rsidRPr="00D47282" w:rsidRDefault="00C57C30" w:rsidP="00D97E56">
      <w:pPr>
        <w:spacing w:after="0" w:line="360" w:lineRule="auto"/>
        <w:sectPr w:rsidR="00C57C30" w:rsidRPr="00D47282" w:rsidSect="00835636">
          <w:headerReference w:type="default" r:id="rId10"/>
          <w:type w:val="continuous"/>
          <w:pgSz w:w="11907" w:h="16839" w:code="9"/>
          <w:pgMar w:top="1928" w:right="3289" w:bottom="1304" w:left="1418" w:header="0" w:footer="57" w:gutter="0"/>
          <w:cols w:space="720"/>
          <w:docGrid w:linePitch="354"/>
        </w:sectPr>
      </w:pPr>
      <w:r>
        <w:t xml:space="preserve">A questi si aggiungono i siti tedeschi dedicati alla produzione della catena cinematica: lo stabilimento centrale Mercedes-Benz di </w:t>
      </w:r>
      <w:proofErr w:type="spellStart"/>
      <w:r>
        <w:t>Untertürkheim</w:t>
      </w:r>
      <w:proofErr w:type="spellEnd"/>
      <w:r>
        <w:t xml:space="preserve">, quelli di Berlino </w:t>
      </w:r>
      <w:proofErr w:type="gramStart"/>
      <w:r>
        <w:t>ed</w:t>
      </w:r>
      <w:proofErr w:type="gramEnd"/>
      <w:r>
        <w:t xml:space="preserve"> Amburgo oltre alla filiale MDC </w:t>
      </w:r>
      <w:proofErr w:type="spellStart"/>
      <w:r>
        <w:t>Power</w:t>
      </w:r>
      <w:proofErr w:type="spellEnd"/>
      <w:r>
        <w:t xml:space="preserve"> a </w:t>
      </w:r>
      <w:proofErr w:type="spellStart"/>
      <w:r>
        <w:t>Kölleda</w:t>
      </w:r>
      <w:proofErr w:type="spellEnd"/>
      <w:r>
        <w:t xml:space="preserve"> (Turingia). </w:t>
      </w:r>
      <w:proofErr w:type="gramStart"/>
      <w:r>
        <w:t>Tra i siti internazionali da ricordare, oltre al nuovo stabilimento di motori della joint venture cinese BBAC a Pechino, la filiale rumena S</w:t>
      </w:r>
      <w:proofErr w:type="gramEnd"/>
      <w:r>
        <w:t xml:space="preserve">tar </w:t>
      </w:r>
      <w:proofErr w:type="spellStart"/>
      <w:r>
        <w:t>Transmission</w:t>
      </w:r>
      <w:proofErr w:type="spellEnd"/>
      <w:r>
        <w:t xml:space="preserve">. </w:t>
      </w:r>
      <w:proofErr w:type="gramStart"/>
      <w:r>
        <w:t>A partire dal</w:t>
      </w:r>
      <w:proofErr w:type="gramEnd"/>
      <w:r>
        <w:t xml:space="preserve"> 2014, Daimler e Nissan avvieranno inoltre negli Stati Uniti la produzione congiunta di motori quattro cilindri a benzina su base Mercedes-Benz nello stabilimento Nissan di </w:t>
      </w:r>
      <w:proofErr w:type="spellStart"/>
      <w:r>
        <w:t>Decherd</w:t>
      </w:r>
      <w:proofErr w:type="spellEnd"/>
      <w:r>
        <w:t>/Tennessee.</w:t>
      </w:r>
      <w:r w:rsidR="00D97E56">
        <w:t xml:space="preserve"> </w:t>
      </w:r>
      <w:r>
        <w:t xml:space="preserve">Come sempre, a garantire l’eccellenza di ogni veicolo prodotto in tutti i </w:t>
      </w:r>
      <w:proofErr w:type="gramStart"/>
      <w:r>
        <w:t>siti</w:t>
      </w:r>
      <w:proofErr w:type="gramEnd"/>
      <w:r>
        <w:t xml:space="preserve"> è il rispetto degli standard globali del sistema MPS Mercedes-Benz.</w:t>
      </w:r>
    </w:p>
    <w:p w:rsidR="00121CA1" w:rsidRDefault="00121CA1" w:rsidP="00121CA1">
      <w:pPr>
        <w:spacing w:after="0" w:line="360" w:lineRule="auto"/>
      </w:pPr>
    </w:p>
    <w:p w:rsidR="00121CA1" w:rsidRDefault="00121CA1" w:rsidP="00121CA1">
      <w:pPr>
        <w:spacing w:after="0" w:line="360" w:lineRule="auto"/>
      </w:pPr>
    </w:p>
    <w:p w:rsidR="00121CA1" w:rsidRPr="00537742" w:rsidRDefault="00121CA1" w:rsidP="00121CA1">
      <w:pPr>
        <w:spacing w:after="0" w:line="360" w:lineRule="auto"/>
      </w:pPr>
      <w:proofErr w:type="gramStart"/>
      <w:r w:rsidRPr="00537742">
        <w:t>Ulteriori</w:t>
      </w:r>
      <w:proofErr w:type="gramEnd"/>
      <w:r w:rsidRPr="00537742">
        <w:t xml:space="preserve"> informazioni su </w:t>
      </w:r>
      <w:r w:rsidRPr="00537742">
        <w:rPr>
          <w:b/>
        </w:rPr>
        <w:t>media.mercedes-benz.it</w:t>
      </w:r>
      <w:r w:rsidRPr="00537742">
        <w:t xml:space="preserve"> e </w:t>
      </w:r>
      <w:r w:rsidRPr="00537742">
        <w:rPr>
          <w:b/>
        </w:rPr>
        <w:t xml:space="preserve">media.daimler.com </w:t>
      </w:r>
    </w:p>
    <w:p w:rsidR="00C57C30" w:rsidRPr="00182BF4" w:rsidRDefault="00C57C30" w:rsidP="00D97E56">
      <w:pPr>
        <w:pStyle w:val="40Continuoustext11pt"/>
        <w:spacing w:after="0" w:line="360" w:lineRule="auto"/>
        <w:rPr>
          <w:rStyle w:val="40Continuoustext11ptZchn"/>
        </w:rPr>
      </w:pPr>
    </w:p>
    <w:sectPr w:rsidR="00C57C30" w:rsidRPr="00182BF4" w:rsidSect="00121CA1">
      <w:headerReference w:type="default" r:id="rId11"/>
      <w:headerReference w:type="first" r:id="rId12"/>
      <w:type w:val="continuous"/>
      <w:pgSz w:w="11907" w:h="16839" w:code="9"/>
      <w:pgMar w:top="1928" w:right="2835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C30" w:rsidRDefault="00C57C30">
      <w:r>
        <w:separator/>
      </w:r>
    </w:p>
    <w:p w:rsidR="00C57C30" w:rsidRDefault="00C57C30"/>
    <w:p w:rsidR="00C57C30" w:rsidRDefault="00C57C30"/>
    <w:p w:rsidR="00C57C30" w:rsidRDefault="00C57C30"/>
    <w:p w:rsidR="00C57C30" w:rsidRDefault="00C57C30"/>
    <w:p w:rsidR="00C57C30" w:rsidRDefault="00C57C30"/>
    <w:p w:rsidR="00C57C30" w:rsidRDefault="00C57C30"/>
  </w:endnote>
  <w:endnote w:type="continuationSeparator" w:id="0">
    <w:p w:rsidR="00C57C30" w:rsidRDefault="00C57C30">
      <w:r>
        <w:continuationSeparator/>
      </w:r>
    </w:p>
    <w:p w:rsidR="00C57C30" w:rsidRDefault="00C57C30"/>
    <w:p w:rsidR="00C57C30" w:rsidRDefault="00C57C30"/>
    <w:p w:rsidR="00C57C30" w:rsidRDefault="00C57C30"/>
    <w:p w:rsidR="00C57C30" w:rsidRDefault="00C57C30"/>
    <w:p w:rsidR="00C57C30" w:rsidRDefault="00C57C30"/>
    <w:p w:rsidR="00C57C30" w:rsidRDefault="00C57C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C30" w:rsidRDefault="00C57C30">
      <w:r>
        <w:separator/>
      </w:r>
    </w:p>
    <w:p w:rsidR="00C57C30" w:rsidRDefault="00C57C30"/>
    <w:p w:rsidR="00C57C30" w:rsidRDefault="00C57C30"/>
    <w:p w:rsidR="00C57C30" w:rsidRDefault="00C57C30"/>
    <w:p w:rsidR="00C57C30" w:rsidRDefault="00C57C30"/>
    <w:p w:rsidR="00C57C30" w:rsidRDefault="00C57C30"/>
    <w:p w:rsidR="00C57C30" w:rsidRDefault="00C57C30"/>
  </w:footnote>
  <w:footnote w:type="continuationSeparator" w:id="0">
    <w:p w:rsidR="00C57C30" w:rsidRDefault="00C57C30">
      <w:r>
        <w:continuationSeparator/>
      </w:r>
    </w:p>
    <w:p w:rsidR="00C57C30" w:rsidRDefault="00C57C30"/>
    <w:p w:rsidR="00C57C30" w:rsidRDefault="00C57C30"/>
    <w:p w:rsidR="00C57C30" w:rsidRDefault="00C57C30"/>
    <w:p w:rsidR="00C57C30" w:rsidRDefault="00C57C30"/>
    <w:p w:rsidR="00C57C30" w:rsidRDefault="00C57C30"/>
    <w:p w:rsidR="00C57C30" w:rsidRDefault="00C57C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C30" w:rsidRDefault="00121CA1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40" cy="647700"/>
          <wp:effectExtent l="0" t="0" r="0" b="0"/>
          <wp:wrapNone/>
          <wp:docPr id="1" name="Immagine 1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_brief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5" b="3671"/>
                  <a:stretch>
                    <a:fillRect/>
                  </a:stretch>
                </pic:blipFill>
                <pic:spPr bwMode="auto">
                  <a:xfrm>
                    <a:off x="0" y="0"/>
                    <a:ext cx="219964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C30" w:rsidRDefault="00121CA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2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43" descr="mb_brief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5" b="3671"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C30" w:rsidRPr="00D97E56" w:rsidRDefault="00C57C30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  <w:sz w:val="24"/>
      </w:rPr>
    </w:pPr>
    <w:r w:rsidRPr="00D97E56">
      <w:rPr>
        <w:rFonts w:ascii="CorpoA" w:hAnsi="CorpoA"/>
        <w:noProof/>
        <w:sz w:val="24"/>
      </w:rPr>
      <w:t>Pag</w:t>
    </w:r>
    <w:r w:rsidR="00D97E56">
      <w:rPr>
        <w:rFonts w:ascii="CorpoA" w:hAnsi="CorpoA"/>
        <w:noProof/>
        <w:sz w:val="24"/>
      </w:rPr>
      <w:t>.</w:t>
    </w:r>
    <w:r w:rsidRPr="00D97E56">
      <w:rPr>
        <w:rFonts w:ascii="CorpoA" w:hAnsi="CorpoA"/>
        <w:noProof/>
        <w:sz w:val="24"/>
      </w:rPr>
      <w:t xml:space="preserve"> </w:t>
    </w:r>
    <w:r w:rsidRPr="00D97E56">
      <w:rPr>
        <w:rStyle w:val="Numeropagina"/>
        <w:rFonts w:ascii="CorpoA" w:hAnsi="CorpoA"/>
        <w:noProof/>
        <w:sz w:val="24"/>
      </w:rPr>
      <w:fldChar w:fldCharType="begin"/>
    </w:r>
    <w:r w:rsidRPr="00D97E56">
      <w:rPr>
        <w:rStyle w:val="Numeropagina"/>
        <w:rFonts w:ascii="CorpoA" w:hAnsi="CorpoA"/>
        <w:noProof/>
        <w:sz w:val="24"/>
      </w:rPr>
      <w:instrText xml:space="preserve"> PAGE </w:instrText>
    </w:r>
    <w:r w:rsidRPr="00D97E56">
      <w:rPr>
        <w:rStyle w:val="Numeropagina"/>
        <w:rFonts w:ascii="CorpoA" w:hAnsi="CorpoA"/>
        <w:noProof/>
        <w:sz w:val="24"/>
      </w:rPr>
      <w:fldChar w:fldCharType="separate"/>
    </w:r>
    <w:r w:rsidR="00751BCF">
      <w:rPr>
        <w:rStyle w:val="Numeropagina"/>
        <w:rFonts w:ascii="CorpoA" w:hAnsi="CorpoA"/>
        <w:noProof/>
        <w:sz w:val="24"/>
      </w:rPr>
      <w:t>2</w:t>
    </w:r>
    <w:r w:rsidRPr="00D97E56">
      <w:rPr>
        <w:rStyle w:val="Numeropagina"/>
        <w:rFonts w:ascii="CorpoA" w:hAnsi="CorpoA"/>
        <w:noProof/>
        <w:sz w:val="24"/>
      </w:rPr>
      <w:fldChar w:fldCharType="end"/>
    </w:r>
  </w:p>
  <w:p w:rsidR="00C57C30" w:rsidRDefault="00C57C30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C30" w:rsidRPr="009D2EBF" w:rsidRDefault="00C57C30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</w:rPr>
    </w:pPr>
    <w:r>
      <w:rPr>
        <w:rFonts w:ascii="CorpoA" w:hAnsi="CorpoA"/>
        <w:noProof/>
      </w:rPr>
      <w:t xml:space="preserve">Pagina </w:t>
    </w:r>
    <w:r w:rsidRPr="009D2EBF">
      <w:rPr>
        <w:rStyle w:val="Numeropagina"/>
        <w:rFonts w:ascii="CorpoA" w:hAnsi="CorpoA"/>
        <w:noProof/>
      </w:rPr>
      <w:fldChar w:fldCharType="begin"/>
    </w:r>
    <w:r w:rsidRPr="009D2EBF">
      <w:rPr>
        <w:rStyle w:val="Numeropagina"/>
        <w:rFonts w:ascii="CorpoA" w:hAnsi="CorpoA"/>
        <w:noProof/>
      </w:rPr>
      <w:instrText xml:space="preserve"> PAGE </w:instrText>
    </w:r>
    <w:r w:rsidRPr="009D2EBF">
      <w:rPr>
        <w:rStyle w:val="Numeropagina"/>
        <w:rFonts w:ascii="CorpoA" w:hAnsi="CorpoA"/>
        <w:noProof/>
      </w:rPr>
      <w:fldChar w:fldCharType="separate"/>
    </w:r>
    <w:r w:rsidR="00D97E56">
      <w:rPr>
        <w:rStyle w:val="Numeropagina"/>
        <w:rFonts w:ascii="CorpoA" w:hAnsi="CorpoA"/>
        <w:noProof/>
      </w:rPr>
      <w:t>4</w:t>
    </w:r>
    <w:r w:rsidRPr="009D2EBF">
      <w:rPr>
        <w:rStyle w:val="Numeropagina"/>
        <w:rFonts w:ascii="CorpoA" w:hAnsi="CorpoA"/>
        <w:noProof/>
      </w:rPr>
      <w:fldChar w:fldCharType="end"/>
    </w:r>
  </w:p>
  <w:p w:rsidR="00C57C30" w:rsidRDefault="00C57C30">
    <w:pPr>
      <w:spacing w:line="305" w:lineRule="exact"/>
      <w:rPr>
        <w:noProof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C30" w:rsidRDefault="00C57C30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b w:val="0"/>
        <w:i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2">
    <w:nsid w:val="33C13F5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FDB72A7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5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747E569D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10"/>
  </w:num>
  <w:num w:numId="22">
    <w:abstractNumId w:val="14"/>
  </w:num>
  <w:num w:numId="23">
    <w:abstractNumId w:val="15"/>
  </w:num>
  <w:num w:numId="24">
    <w:abstractNumId w:val="11"/>
  </w:num>
  <w:num w:numId="25">
    <w:abstractNumId w:val="13"/>
  </w:num>
  <w:num w:numId="26">
    <w:abstractNumId w:val="12"/>
  </w:num>
  <w:num w:numId="27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711_17_99999"/>
    <w:docVar w:name="Phone2" w:val="++49_711_17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E11D30"/>
    <w:rsid w:val="0000132B"/>
    <w:rsid w:val="00001CA2"/>
    <w:rsid w:val="00003272"/>
    <w:rsid w:val="0000438D"/>
    <w:rsid w:val="00010A71"/>
    <w:rsid w:val="0001311F"/>
    <w:rsid w:val="00024306"/>
    <w:rsid w:val="000243A7"/>
    <w:rsid w:val="00024C7D"/>
    <w:rsid w:val="00025774"/>
    <w:rsid w:val="000277A5"/>
    <w:rsid w:val="00030CE7"/>
    <w:rsid w:val="00034F26"/>
    <w:rsid w:val="00037D79"/>
    <w:rsid w:val="0004246E"/>
    <w:rsid w:val="00046C57"/>
    <w:rsid w:val="00047A91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61F6"/>
    <w:rsid w:val="00086B4B"/>
    <w:rsid w:val="00091328"/>
    <w:rsid w:val="00092079"/>
    <w:rsid w:val="00095158"/>
    <w:rsid w:val="000976C7"/>
    <w:rsid w:val="000A4D1B"/>
    <w:rsid w:val="000B13EC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1CA1"/>
    <w:rsid w:val="00127275"/>
    <w:rsid w:val="001314A6"/>
    <w:rsid w:val="001333B0"/>
    <w:rsid w:val="0013395B"/>
    <w:rsid w:val="001345EC"/>
    <w:rsid w:val="00137157"/>
    <w:rsid w:val="001429C7"/>
    <w:rsid w:val="00144215"/>
    <w:rsid w:val="001508C8"/>
    <w:rsid w:val="00155867"/>
    <w:rsid w:val="00157585"/>
    <w:rsid w:val="0016207B"/>
    <w:rsid w:val="00166AA6"/>
    <w:rsid w:val="001716ED"/>
    <w:rsid w:val="0018067E"/>
    <w:rsid w:val="00182BF4"/>
    <w:rsid w:val="001863A1"/>
    <w:rsid w:val="0019145C"/>
    <w:rsid w:val="00197CB6"/>
    <w:rsid w:val="001A1C9D"/>
    <w:rsid w:val="001A3B87"/>
    <w:rsid w:val="001B12F5"/>
    <w:rsid w:val="001B3A25"/>
    <w:rsid w:val="001C26EC"/>
    <w:rsid w:val="001C4B96"/>
    <w:rsid w:val="001D1B0D"/>
    <w:rsid w:val="001D4784"/>
    <w:rsid w:val="001E0868"/>
    <w:rsid w:val="001E0B61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377DE"/>
    <w:rsid w:val="00241D9C"/>
    <w:rsid w:val="00250DD8"/>
    <w:rsid w:val="00253ACC"/>
    <w:rsid w:val="00254B69"/>
    <w:rsid w:val="00263154"/>
    <w:rsid w:val="00270652"/>
    <w:rsid w:val="00271D9C"/>
    <w:rsid w:val="00281D26"/>
    <w:rsid w:val="0028620E"/>
    <w:rsid w:val="00286335"/>
    <w:rsid w:val="002866E8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68F"/>
    <w:rsid w:val="00301273"/>
    <w:rsid w:val="00302E35"/>
    <w:rsid w:val="0030347F"/>
    <w:rsid w:val="00311880"/>
    <w:rsid w:val="0031373F"/>
    <w:rsid w:val="00315083"/>
    <w:rsid w:val="0031585D"/>
    <w:rsid w:val="00317295"/>
    <w:rsid w:val="00321542"/>
    <w:rsid w:val="00321668"/>
    <w:rsid w:val="00326040"/>
    <w:rsid w:val="003272BD"/>
    <w:rsid w:val="00330767"/>
    <w:rsid w:val="003335AB"/>
    <w:rsid w:val="003340DC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481E"/>
    <w:rsid w:val="0038545A"/>
    <w:rsid w:val="00391C36"/>
    <w:rsid w:val="00392161"/>
    <w:rsid w:val="00392241"/>
    <w:rsid w:val="00394012"/>
    <w:rsid w:val="003A3BFD"/>
    <w:rsid w:val="003A4605"/>
    <w:rsid w:val="003A59CD"/>
    <w:rsid w:val="003A631A"/>
    <w:rsid w:val="003C110A"/>
    <w:rsid w:val="003C2C7C"/>
    <w:rsid w:val="003C2D8E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47F16"/>
    <w:rsid w:val="004501EB"/>
    <w:rsid w:val="00461E64"/>
    <w:rsid w:val="004627BA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153"/>
    <w:rsid w:val="004A4F1E"/>
    <w:rsid w:val="004A4FCA"/>
    <w:rsid w:val="004A69B4"/>
    <w:rsid w:val="004B16F1"/>
    <w:rsid w:val="004B4400"/>
    <w:rsid w:val="004B66D3"/>
    <w:rsid w:val="004C1D00"/>
    <w:rsid w:val="004D1A41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4358"/>
    <w:rsid w:val="00517387"/>
    <w:rsid w:val="00517661"/>
    <w:rsid w:val="00525752"/>
    <w:rsid w:val="00532881"/>
    <w:rsid w:val="0053375B"/>
    <w:rsid w:val="00534AF9"/>
    <w:rsid w:val="00540D8B"/>
    <w:rsid w:val="005440F3"/>
    <w:rsid w:val="00550769"/>
    <w:rsid w:val="00553031"/>
    <w:rsid w:val="00563F88"/>
    <w:rsid w:val="00564C1F"/>
    <w:rsid w:val="00570626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A729E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D54C0"/>
    <w:rsid w:val="005E2B2E"/>
    <w:rsid w:val="005F0574"/>
    <w:rsid w:val="005F0D32"/>
    <w:rsid w:val="005F47FC"/>
    <w:rsid w:val="005F6C8F"/>
    <w:rsid w:val="006013CB"/>
    <w:rsid w:val="00604A11"/>
    <w:rsid w:val="00606A3F"/>
    <w:rsid w:val="006079DD"/>
    <w:rsid w:val="006105D6"/>
    <w:rsid w:val="00611BDC"/>
    <w:rsid w:val="00612232"/>
    <w:rsid w:val="00622CEE"/>
    <w:rsid w:val="00623BF0"/>
    <w:rsid w:val="00627413"/>
    <w:rsid w:val="00630E95"/>
    <w:rsid w:val="0065238E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A35D7"/>
    <w:rsid w:val="006B2448"/>
    <w:rsid w:val="006B2D3F"/>
    <w:rsid w:val="006B56AC"/>
    <w:rsid w:val="006B6CA3"/>
    <w:rsid w:val="006C1089"/>
    <w:rsid w:val="006C58AC"/>
    <w:rsid w:val="006C5CB5"/>
    <w:rsid w:val="006C6D35"/>
    <w:rsid w:val="006D1DF2"/>
    <w:rsid w:val="006D4E3C"/>
    <w:rsid w:val="006D7D71"/>
    <w:rsid w:val="006E051A"/>
    <w:rsid w:val="006E7771"/>
    <w:rsid w:val="006F1B11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6D18"/>
    <w:rsid w:val="00750B47"/>
    <w:rsid w:val="007518F4"/>
    <w:rsid w:val="00751BCF"/>
    <w:rsid w:val="00761269"/>
    <w:rsid w:val="00763A34"/>
    <w:rsid w:val="00773EEE"/>
    <w:rsid w:val="00781506"/>
    <w:rsid w:val="007820C5"/>
    <w:rsid w:val="00783EFF"/>
    <w:rsid w:val="007922C7"/>
    <w:rsid w:val="0079348F"/>
    <w:rsid w:val="007946C1"/>
    <w:rsid w:val="007A6CFF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7C5D"/>
    <w:rsid w:val="007F3DF7"/>
    <w:rsid w:val="007F48EB"/>
    <w:rsid w:val="007F54A9"/>
    <w:rsid w:val="008008C3"/>
    <w:rsid w:val="0080649A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7E76"/>
    <w:rsid w:val="008610BC"/>
    <w:rsid w:val="008619E3"/>
    <w:rsid w:val="00862BCC"/>
    <w:rsid w:val="00865710"/>
    <w:rsid w:val="00877991"/>
    <w:rsid w:val="00880D8E"/>
    <w:rsid w:val="00885A13"/>
    <w:rsid w:val="008905FE"/>
    <w:rsid w:val="00890E5D"/>
    <w:rsid w:val="00896DC3"/>
    <w:rsid w:val="008A0A6B"/>
    <w:rsid w:val="008A1FE5"/>
    <w:rsid w:val="008A3066"/>
    <w:rsid w:val="008A6FD9"/>
    <w:rsid w:val="008B164D"/>
    <w:rsid w:val="008B3EBF"/>
    <w:rsid w:val="008B5417"/>
    <w:rsid w:val="008C09D6"/>
    <w:rsid w:val="008C1B7B"/>
    <w:rsid w:val="008C70D0"/>
    <w:rsid w:val="008C7CBE"/>
    <w:rsid w:val="008D2021"/>
    <w:rsid w:val="008D3391"/>
    <w:rsid w:val="008D3419"/>
    <w:rsid w:val="008D4661"/>
    <w:rsid w:val="008E19A3"/>
    <w:rsid w:val="008E2BAB"/>
    <w:rsid w:val="008E42B5"/>
    <w:rsid w:val="008E7C82"/>
    <w:rsid w:val="008F57DB"/>
    <w:rsid w:val="0090394E"/>
    <w:rsid w:val="009055C2"/>
    <w:rsid w:val="00912A09"/>
    <w:rsid w:val="00916781"/>
    <w:rsid w:val="00916C52"/>
    <w:rsid w:val="00916E5A"/>
    <w:rsid w:val="0091792F"/>
    <w:rsid w:val="00925E67"/>
    <w:rsid w:val="00926418"/>
    <w:rsid w:val="00927051"/>
    <w:rsid w:val="0093284F"/>
    <w:rsid w:val="00936D4F"/>
    <w:rsid w:val="00937135"/>
    <w:rsid w:val="0093768D"/>
    <w:rsid w:val="00937F8C"/>
    <w:rsid w:val="00943E85"/>
    <w:rsid w:val="009503CD"/>
    <w:rsid w:val="009525D4"/>
    <w:rsid w:val="00952F6C"/>
    <w:rsid w:val="00957CDB"/>
    <w:rsid w:val="00962164"/>
    <w:rsid w:val="00970098"/>
    <w:rsid w:val="0097172A"/>
    <w:rsid w:val="00973D3E"/>
    <w:rsid w:val="009756EC"/>
    <w:rsid w:val="009806B5"/>
    <w:rsid w:val="0098341F"/>
    <w:rsid w:val="0098411D"/>
    <w:rsid w:val="00991781"/>
    <w:rsid w:val="00992AA1"/>
    <w:rsid w:val="00992E34"/>
    <w:rsid w:val="00994053"/>
    <w:rsid w:val="009A1632"/>
    <w:rsid w:val="009B3496"/>
    <w:rsid w:val="009C5A09"/>
    <w:rsid w:val="009D1675"/>
    <w:rsid w:val="009D2EBF"/>
    <w:rsid w:val="009D5C58"/>
    <w:rsid w:val="009D64C6"/>
    <w:rsid w:val="009D6C08"/>
    <w:rsid w:val="009E4BD3"/>
    <w:rsid w:val="009E6C9E"/>
    <w:rsid w:val="009E6DE5"/>
    <w:rsid w:val="009E751C"/>
    <w:rsid w:val="009E7C0B"/>
    <w:rsid w:val="009F0854"/>
    <w:rsid w:val="009F2900"/>
    <w:rsid w:val="009F51B5"/>
    <w:rsid w:val="009F737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2F4"/>
    <w:rsid w:val="00A8048A"/>
    <w:rsid w:val="00A82091"/>
    <w:rsid w:val="00A847F3"/>
    <w:rsid w:val="00A91413"/>
    <w:rsid w:val="00AA1883"/>
    <w:rsid w:val="00AA697F"/>
    <w:rsid w:val="00AA6B7A"/>
    <w:rsid w:val="00AB09B5"/>
    <w:rsid w:val="00AB4D1F"/>
    <w:rsid w:val="00AC027B"/>
    <w:rsid w:val="00AC11B2"/>
    <w:rsid w:val="00AC3D8A"/>
    <w:rsid w:val="00AD0450"/>
    <w:rsid w:val="00AD4380"/>
    <w:rsid w:val="00AD5C48"/>
    <w:rsid w:val="00AE22A0"/>
    <w:rsid w:val="00AE38DF"/>
    <w:rsid w:val="00AE57FA"/>
    <w:rsid w:val="00AE7C3A"/>
    <w:rsid w:val="00AF7DA1"/>
    <w:rsid w:val="00B033A7"/>
    <w:rsid w:val="00B04322"/>
    <w:rsid w:val="00B072F2"/>
    <w:rsid w:val="00B1300A"/>
    <w:rsid w:val="00B137DE"/>
    <w:rsid w:val="00B14B82"/>
    <w:rsid w:val="00B264BA"/>
    <w:rsid w:val="00B27ADD"/>
    <w:rsid w:val="00B3066C"/>
    <w:rsid w:val="00B4084A"/>
    <w:rsid w:val="00B44148"/>
    <w:rsid w:val="00B55F8E"/>
    <w:rsid w:val="00B60413"/>
    <w:rsid w:val="00B6374B"/>
    <w:rsid w:val="00B65ACB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13A"/>
    <w:rsid w:val="00C02651"/>
    <w:rsid w:val="00C13A8F"/>
    <w:rsid w:val="00C22756"/>
    <w:rsid w:val="00C26879"/>
    <w:rsid w:val="00C2736D"/>
    <w:rsid w:val="00C3000D"/>
    <w:rsid w:val="00C34953"/>
    <w:rsid w:val="00C34DF2"/>
    <w:rsid w:val="00C36BCC"/>
    <w:rsid w:val="00C42C14"/>
    <w:rsid w:val="00C44302"/>
    <w:rsid w:val="00C46158"/>
    <w:rsid w:val="00C466DC"/>
    <w:rsid w:val="00C542D1"/>
    <w:rsid w:val="00C5448A"/>
    <w:rsid w:val="00C54AED"/>
    <w:rsid w:val="00C54E17"/>
    <w:rsid w:val="00C55895"/>
    <w:rsid w:val="00C55FCD"/>
    <w:rsid w:val="00C57911"/>
    <w:rsid w:val="00C57C30"/>
    <w:rsid w:val="00C604EF"/>
    <w:rsid w:val="00C61296"/>
    <w:rsid w:val="00C64897"/>
    <w:rsid w:val="00C64AEB"/>
    <w:rsid w:val="00C65A29"/>
    <w:rsid w:val="00C675D6"/>
    <w:rsid w:val="00C67D90"/>
    <w:rsid w:val="00C67EA1"/>
    <w:rsid w:val="00C74CE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F71"/>
    <w:rsid w:val="00CD2A72"/>
    <w:rsid w:val="00CD2F09"/>
    <w:rsid w:val="00CD67C5"/>
    <w:rsid w:val="00CE364C"/>
    <w:rsid w:val="00CE60F0"/>
    <w:rsid w:val="00CE7867"/>
    <w:rsid w:val="00CF00C8"/>
    <w:rsid w:val="00CF3A06"/>
    <w:rsid w:val="00CF5F85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612D3"/>
    <w:rsid w:val="00D64221"/>
    <w:rsid w:val="00D704FF"/>
    <w:rsid w:val="00D75821"/>
    <w:rsid w:val="00D75CD9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97E56"/>
    <w:rsid w:val="00DA430B"/>
    <w:rsid w:val="00DA46EB"/>
    <w:rsid w:val="00DA4C2B"/>
    <w:rsid w:val="00DA5141"/>
    <w:rsid w:val="00DB022B"/>
    <w:rsid w:val="00DB0250"/>
    <w:rsid w:val="00DB5069"/>
    <w:rsid w:val="00DB7B42"/>
    <w:rsid w:val="00DC2F98"/>
    <w:rsid w:val="00DD15F0"/>
    <w:rsid w:val="00DD1E13"/>
    <w:rsid w:val="00DD4005"/>
    <w:rsid w:val="00DD41D9"/>
    <w:rsid w:val="00DD6439"/>
    <w:rsid w:val="00DE096C"/>
    <w:rsid w:val="00DE1220"/>
    <w:rsid w:val="00DF23CE"/>
    <w:rsid w:val="00DF669C"/>
    <w:rsid w:val="00E000B0"/>
    <w:rsid w:val="00E00992"/>
    <w:rsid w:val="00E02470"/>
    <w:rsid w:val="00E11036"/>
    <w:rsid w:val="00E11D30"/>
    <w:rsid w:val="00E170DC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67F67"/>
    <w:rsid w:val="00E77655"/>
    <w:rsid w:val="00E8138A"/>
    <w:rsid w:val="00E841B8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569D"/>
    <w:rsid w:val="00EF0CAC"/>
    <w:rsid w:val="00EF5A24"/>
    <w:rsid w:val="00EF6BD0"/>
    <w:rsid w:val="00F023A9"/>
    <w:rsid w:val="00F06C7C"/>
    <w:rsid w:val="00F12C27"/>
    <w:rsid w:val="00F13DE2"/>
    <w:rsid w:val="00F21D8B"/>
    <w:rsid w:val="00F23835"/>
    <w:rsid w:val="00F23EE1"/>
    <w:rsid w:val="00F26CD3"/>
    <w:rsid w:val="00F26DE0"/>
    <w:rsid w:val="00F34429"/>
    <w:rsid w:val="00F415C9"/>
    <w:rsid w:val="00F45981"/>
    <w:rsid w:val="00F45F6C"/>
    <w:rsid w:val="00F46131"/>
    <w:rsid w:val="00F51F79"/>
    <w:rsid w:val="00F537AF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91CFE"/>
    <w:rsid w:val="00F95CFA"/>
    <w:rsid w:val="00F97862"/>
    <w:rsid w:val="00FA2B42"/>
    <w:rsid w:val="00FA52FC"/>
    <w:rsid w:val="00FC12A6"/>
    <w:rsid w:val="00FC1BE4"/>
    <w:rsid w:val="00FC1D1B"/>
    <w:rsid w:val="00FC3CF8"/>
    <w:rsid w:val="00FC4E02"/>
    <w:rsid w:val="00FD4419"/>
    <w:rsid w:val="00FD4D55"/>
    <w:rsid w:val="00FD65C1"/>
    <w:rsid w:val="00FE4512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4627BA"/>
    <w:pPr>
      <w:spacing w:after="340" w:line="340" w:lineRule="atLeast"/>
    </w:pPr>
    <w:rPr>
      <w:rFonts w:ascii="CorpoA" w:hAnsi="CorpoA"/>
      <w:szCs w:val="20"/>
      <w:lang w:eastAsia="de-DE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286335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val="it-IT" w:eastAsia="de-DE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it-IT" w:eastAsia="de-DE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val="it-IT" w:eastAsia="de-DE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val="it-IT" w:eastAsia="de-DE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it-IT" w:eastAsia="de-DE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  <w:lang w:val="it-IT" w:eastAsia="de-DE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  <w:lang w:val="it-IT" w:eastAsia="de-DE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Pr>
      <w:rFonts w:ascii="Calibri" w:hAnsi="Calibri" w:cs="Times New Roman"/>
      <w:i/>
      <w:iCs/>
      <w:sz w:val="24"/>
      <w:szCs w:val="24"/>
      <w:lang w:val="it-IT" w:eastAsia="de-DE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Pr>
      <w:rFonts w:ascii="Cambria" w:hAnsi="Cambria" w:cs="Times New Roman"/>
      <w:lang w:val="it-IT" w:eastAsia="de-DE"/>
    </w:rPr>
  </w:style>
  <w:style w:type="paragraph" w:customStyle="1" w:styleId="41Continuoustext11ptbold">
    <w:name w:val="4.1 Continuous text 11pt bold"/>
    <w:link w:val="41Continuoustext11ptboldZchn"/>
    <w:uiPriority w:val="99"/>
    <w:rsid w:val="004627BA"/>
    <w:pPr>
      <w:suppressAutoHyphens/>
      <w:spacing w:after="340" w:line="340" w:lineRule="atLeast"/>
    </w:pPr>
    <w:rPr>
      <w:rFonts w:ascii="CorpoA" w:hAnsi="CorpoA"/>
      <w:b/>
      <w:szCs w:val="20"/>
      <w:lang w:eastAsia="de-DE"/>
    </w:rPr>
  </w:style>
  <w:style w:type="paragraph" w:customStyle="1" w:styleId="BalloonText1">
    <w:name w:val="Balloon Text1"/>
    <w:basedOn w:val="Normale"/>
    <w:uiPriority w:val="99"/>
    <w:semiHidden/>
    <w:locked/>
    <w:rsid w:val="00286335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Subhead">
    <w:name w:val="Subhead"/>
    <w:uiPriority w:val="99"/>
    <w:rsid w:val="004627BA"/>
    <w:pPr>
      <w:numPr>
        <w:numId w:val="21"/>
      </w:numPr>
      <w:spacing w:after="340" w:line="340" w:lineRule="exact"/>
      <w:ind w:right="-193"/>
      <w:contextualSpacing/>
    </w:pPr>
    <w:rPr>
      <w:rFonts w:ascii="CorpoA" w:hAnsi="CorpoA"/>
      <w:b/>
      <w:szCs w:val="20"/>
      <w:lang w:eastAsia="de-DE"/>
    </w:rPr>
  </w:style>
  <w:style w:type="paragraph" w:customStyle="1" w:styleId="Footer9pt">
    <w:name w:val="Footer 9pt"/>
    <w:link w:val="Footer9ptZchn"/>
    <w:uiPriority w:val="99"/>
    <w:rsid w:val="004627BA"/>
    <w:pPr>
      <w:spacing w:after="260" w:line="260" w:lineRule="exact"/>
    </w:pPr>
    <w:rPr>
      <w:rFonts w:ascii="CorpoS" w:hAnsi="CorpoS"/>
      <w:sz w:val="18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basedOn w:val="Carpredefinitoparagrafo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  <w:rsid w:val="009503CD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Table">
    <w:name w:val="Table"/>
    <w:basedOn w:val="Normale"/>
    <w:next w:val="51Boilerplatebold"/>
    <w:uiPriority w:val="99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rsid w:val="004627BA"/>
    <w:pPr>
      <w:spacing w:line="220" w:lineRule="exact"/>
    </w:pPr>
    <w:rPr>
      <w:rFonts w:ascii="CorpoA" w:hAnsi="CorpoA"/>
      <w:b/>
      <w:sz w:val="18"/>
      <w:szCs w:val="20"/>
      <w:lang w:eastAsia="de-DE"/>
    </w:rPr>
  </w:style>
  <w:style w:type="paragraph" w:customStyle="1" w:styleId="MLStat">
    <w:name w:val="MLStat"/>
    <w:uiPriority w:val="99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szCs w:val="20"/>
      <w:lang w:eastAsia="de-DE"/>
    </w:rPr>
  </w:style>
  <w:style w:type="paragraph" w:customStyle="1" w:styleId="20Headline">
    <w:name w:val="2.0 Headline"/>
    <w:uiPriority w:val="99"/>
    <w:rsid w:val="004627BA"/>
    <w:pPr>
      <w:keepNext/>
      <w:widowControl w:val="0"/>
      <w:spacing w:after="380" w:line="480" w:lineRule="atLeast"/>
    </w:pPr>
    <w:rPr>
      <w:rFonts w:ascii="CorpoA" w:hAnsi="CorpoA"/>
      <w:b/>
      <w:sz w:val="28"/>
      <w:szCs w:val="20"/>
      <w:lang w:eastAsia="de-DE"/>
    </w:rPr>
  </w:style>
  <w:style w:type="paragraph" w:customStyle="1" w:styleId="00Information">
    <w:name w:val="0.0 Information"/>
    <w:basedOn w:val="Normale"/>
    <w:uiPriority w:val="99"/>
    <w:rsid w:val="004627BA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paragraph" w:customStyle="1" w:styleId="40Continuoustext11pt">
    <w:name w:val="4.0 Continuous text 11pt"/>
    <w:link w:val="40Continuoustext11ptZchn"/>
    <w:uiPriority w:val="99"/>
    <w:rsid w:val="004627BA"/>
    <w:pPr>
      <w:suppressAutoHyphens/>
      <w:spacing w:after="340" w:line="340" w:lineRule="exact"/>
    </w:pPr>
    <w:rPr>
      <w:rFonts w:ascii="CorpoA" w:hAnsi="CorpoA"/>
      <w:szCs w:val="20"/>
      <w:lang w:eastAsia="de-DE"/>
    </w:rPr>
  </w:style>
  <w:style w:type="paragraph" w:styleId="Puntoelenco">
    <w:name w:val="List Bullet"/>
    <w:basedOn w:val="Normale"/>
    <w:uiPriority w:val="99"/>
    <w:semiHidden/>
    <w:locked/>
    <w:rsid w:val="009503CD"/>
    <w:pPr>
      <w:numPr>
        <w:numId w:val="1"/>
      </w:numPr>
    </w:pPr>
  </w:style>
  <w:style w:type="table" w:styleId="Grigliatabella">
    <w:name w:val="Table Grid"/>
    <w:basedOn w:val="Tabellanormale"/>
    <w:uiPriority w:val="99"/>
    <w:semiHidden/>
    <w:locked/>
    <w:rsid w:val="00114920"/>
    <w:pPr>
      <w:spacing w:after="340"/>
    </w:pPr>
    <w:rPr>
      <w:rFonts w:ascii="CorpoS" w:hAnsi="CorpoS"/>
      <w:sz w:val="26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uiPriority w:val="99"/>
    <w:semiHidden/>
    <w:locked/>
    <w:rsid w:val="00F81FEA"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rsid w:val="009503CD"/>
    <w:pPr>
      <w:numPr>
        <w:numId w:val="2"/>
      </w:numPr>
    </w:pPr>
  </w:style>
  <w:style w:type="paragraph" w:styleId="Puntoelenco3">
    <w:name w:val="List Bullet 3"/>
    <w:basedOn w:val="Normale"/>
    <w:uiPriority w:val="99"/>
    <w:semiHidden/>
    <w:locked/>
    <w:rsid w:val="009503CD"/>
    <w:pPr>
      <w:numPr>
        <w:numId w:val="3"/>
      </w:numPr>
    </w:pPr>
  </w:style>
  <w:style w:type="paragraph" w:styleId="Puntoelenco4">
    <w:name w:val="List Bullet 4"/>
    <w:basedOn w:val="Normale"/>
    <w:uiPriority w:val="99"/>
    <w:semiHidden/>
    <w:locked/>
    <w:rsid w:val="009503CD"/>
    <w:pPr>
      <w:numPr>
        <w:numId w:val="4"/>
      </w:numPr>
    </w:pPr>
  </w:style>
  <w:style w:type="paragraph" w:styleId="Puntoelenco5">
    <w:name w:val="List Bullet 5"/>
    <w:basedOn w:val="Normale"/>
    <w:uiPriority w:val="99"/>
    <w:semiHidden/>
    <w:locked/>
    <w:rsid w:val="009503CD"/>
    <w:pPr>
      <w:numPr>
        <w:numId w:val="5"/>
      </w:numPr>
    </w:pPr>
  </w:style>
  <w:style w:type="character" w:styleId="Collegamentovisitato">
    <w:name w:val="FollowedHyperlink"/>
    <w:basedOn w:val="Carpredefinitoparagrafo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Testodelblocco">
    <w:name w:val="Block Text"/>
    <w:basedOn w:val="Normale"/>
    <w:uiPriority w:val="99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  <w:rsid w:val="009503CD"/>
  </w:style>
  <w:style w:type="character" w:customStyle="1" w:styleId="DataCarattere">
    <w:name w:val="Data Carattere"/>
    <w:basedOn w:val="Carpredefinitoparagrafo"/>
    <w:link w:val="Dat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  <w:rsid w:val="009503CD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  <w:rsid w:val="009503CD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Formuladichiusura">
    <w:name w:val="Closing"/>
    <w:basedOn w:val="Normale"/>
    <w:link w:val="FormuladichiusuraCarattere"/>
    <w:uiPriority w:val="99"/>
    <w:semiHidden/>
    <w:locked/>
    <w:rsid w:val="009503CD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dirizzoHTML">
    <w:name w:val="HTML Address"/>
    <w:basedOn w:val="Normale"/>
    <w:link w:val="IndirizzoHTMLCarattere"/>
    <w:uiPriority w:val="99"/>
    <w:semiHidden/>
    <w:locked/>
    <w:rsid w:val="009503CD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locked/>
    <w:rPr>
      <w:rFonts w:ascii="CorpoA" w:hAnsi="CorpoA" w:cs="Times New Roman"/>
      <w:i/>
      <w:iCs/>
      <w:sz w:val="20"/>
      <w:szCs w:val="20"/>
      <w:lang w:val="it-IT" w:eastAsia="de-DE"/>
    </w:rPr>
  </w:style>
  <w:style w:type="character" w:styleId="AcronimoHTML">
    <w:name w:val="HTML Acronym"/>
    <w:basedOn w:val="Carpredefinitoparagrafo"/>
    <w:uiPriority w:val="99"/>
    <w:semiHidden/>
    <w:locked/>
    <w:rsid w:val="009503CD"/>
    <w:rPr>
      <w:rFonts w:cs="Times New Roman"/>
    </w:rPr>
  </w:style>
  <w:style w:type="character" w:styleId="EsempioHTML">
    <w:name w:val="HTML Sample"/>
    <w:basedOn w:val="Carpredefinitoparagrafo"/>
    <w:uiPriority w:val="99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uiPriority w:val="99"/>
    <w:semiHidden/>
    <w:locked/>
    <w:rsid w:val="009503CD"/>
    <w:rPr>
      <w:rFonts w:cs="Times New Roman"/>
      <w:i/>
      <w:iCs/>
    </w:rPr>
  </w:style>
  <w:style w:type="character" w:styleId="MacchinadascrivereHTML">
    <w:name w:val="HTML Typewriter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Pr>
      <w:rFonts w:ascii="Courier New" w:hAnsi="Courier New" w:cs="Courier New"/>
      <w:sz w:val="20"/>
      <w:szCs w:val="20"/>
      <w:lang w:val="it-IT" w:eastAsia="de-DE"/>
    </w:rPr>
  </w:style>
  <w:style w:type="character" w:styleId="CitazioneHTML">
    <w:name w:val="HTML Cit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rsid w:val="009503CD"/>
    <w:pPr>
      <w:ind w:left="283" w:hanging="283"/>
    </w:pPr>
  </w:style>
  <w:style w:type="paragraph" w:styleId="Elenco2">
    <w:name w:val="List 2"/>
    <w:basedOn w:val="Normale"/>
    <w:uiPriority w:val="99"/>
    <w:semiHidden/>
    <w:locked/>
    <w:rsid w:val="009503CD"/>
    <w:pPr>
      <w:ind w:left="566" w:hanging="283"/>
    </w:pPr>
  </w:style>
  <w:style w:type="paragraph" w:styleId="Elenco3">
    <w:name w:val="List 3"/>
    <w:basedOn w:val="Normale"/>
    <w:uiPriority w:val="99"/>
    <w:semiHidden/>
    <w:locked/>
    <w:rsid w:val="009503CD"/>
    <w:pPr>
      <w:ind w:left="849" w:hanging="283"/>
    </w:pPr>
  </w:style>
  <w:style w:type="paragraph" w:styleId="Elenco4">
    <w:name w:val="List 4"/>
    <w:basedOn w:val="Normale"/>
    <w:uiPriority w:val="99"/>
    <w:semiHidden/>
    <w:locked/>
    <w:rsid w:val="009503CD"/>
    <w:pPr>
      <w:ind w:left="1132" w:hanging="283"/>
    </w:pPr>
  </w:style>
  <w:style w:type="paragraph" w:styleId="Elenco5">
    <w:name w:val="List 5"/>
    <w:basedOn w:val="Normale"/>
    <w:uiPriority w:val="99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rsid w:val="009503CD"/>
    <w:pPr>
      <w:numPr>
        <w:numId w:val="6"/>
      </w:numPr>
    </w:pPr>
  </w:style>
  <w:style w:type="paragraph" w:styleId="Numeroelenco2">
    <w:name w:val="List Number 2"/>
    <w:basedOn w:val="Normale"/>
    <w:uiPriority w:val="99"/>
    <w:semiHidden/>
    <w:locked/>
    <w:rsid w:val="009503CD"/>
    <w:pPr>
      <w:numPr>
        <w:numId w:val="7"/>
      </w:numPr>
    </w:pPr>
  </w:style>
  <w:style w:type="paragraph" w:styleId="Numeroelenco3">
    <w:name w:val="List Number 3"/>
    <w:basedOn w:val="Normale"/>
    <w:uiPriority w:val="99"/>
    <w:semiHidden/>
    <w:locked/>
    <w:rsid w:val="009503CD"/>
    <w:pPr>
      <w:numPr>
        <w:numId w:val="8"/>
      </w:numPr>
    </w:pPr>
  </w:style>
  <w:style w:type="paragraph" w:styleId="Numeroelenco4">
    <w:name w:val="List Number 4"/>
    <w:basedOn w:val="Normale"/>
    <w:uiPriority w:val="99"/>
    <w:semiHidden/>
    <w:locked/>
    <w:rsid w:val="009503CD"/>
    <w:pPr>
      <w:numPr>
        <w:numId w:val="9"/>
      </w:numPr>
    </w:pPr>
  </w:style>
  <w:style w:type="paragraph" w:styleId="Numeroelenco5">
    <w:name w:val="List Number 5"/>
    <w:basedOn w:val="Normale"/>
    <w:uiPriority w:val="99"/>
    <w:semiHidden/>
    <w:locked/>
    <w:rsid w:val="009503CD"/>
    <w:pPr>
      <w:numPr>
        <w:numId w:val="10"/>
      </w:numPr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it-IT" w:eastAsia="de-DE"/>
    </w:rPr>
  </w:style>
  <w:style w:type="paragraph" w:styleId="Testonormale">
    <w:name w:val="Plain Text"/>
    <w:basedOn w:val="Normale"/>
    <w:link w:val="Testonormale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  <w:lang w:val="it-IT" w:eastAsia="de-DE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rsid w:val="009503CD"/>
    <w:pPr>
      <w:spacing w:after="380" w:line="380" w:lineRule="atLeast"/>
    </w:pPr>
    <w:rPr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rsid w:val="009503CD"/>
    <w:pPr>
      <w:spacing w:after="380" w:line="380" w:lineRule="atLeast"/>
    </w:pPr>
    <w:rPr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locked/>
    <w:rsid w:val="009503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Corpodeltesto2">
    <w:name w:val="Body Text 2"/>
    <w:basedOn w:val="Normale"/>
    <w:link w:val="Corpodeltesto2Carattere"/>
    <w:uiPriority w:val="99"/>
    <w:semiHidden/>
    <w:locked/>
    <w:rsid w:val="009503C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Corpodeltesto3">
    <w:name w:val="Body Text 3"/>
    <w:basedOn w:val="Normale"/>
    <w:link w:val="Corpodeltesto3Carattere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CorpoA" w:hAnsi="CorpoA" w:cs="Times New Roman"/>
      <w:sz w:val="16"/>
      <w:szCs w:val="16"/>
      <w:lang w:val="it-IT" w:eastAsia="de-D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CorpoA" w:hAnsi="CorpoA" w:cs="Times New Roman"/>
      <w:sz w:val="16"/>
      <w:szCs w:val="16"/>
      <w:lang w:val="it-IT" w:eastAsia="de-D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rsid w:val="009503CD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rsid w:val="009503C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rsid w:val="009503CD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dirizzomittente">
    <w:name w:val="envelope return"/>
    <w:basedOn w:val="Normale"/>
    <w:uiPriority w:val="99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rsid w:val="009503CD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Numeroriga">
    <w:name w:val="line number"/>
    <w:basedOn w:val="Carpredefinitoparagrafo"/>
    <w:uiPriority w:val="99"/>
    <w:semiHidden/>
    <w:locked/>
    <w:rsid w:val="009503CD"/>
    <w:rPr>
      <w:rFonts w:cs="Times New Roman"/>
    </w:rPr>
  </w:style>
  <w:style w:type="character" w:customStyle="1" w:styleId="41Continuoustext11ptboldZchn">
    <w:name w:val="4.1 Continuous text 11pt bold Zchn"/>
    <w:basedOn w:val="Carpredefinitoparagrafo"/>
    <w:link w:val="41Continuoustext11ptbold"/>
    <w:uiPriority w:val="99"/>
    <w:locked/>
    <w:rsid w:val="004627BA"/>
    <w:rPr>
      <w:rFonts w:ascii="CorpoA" w:hAnsi="CorpoA" w:cs="Times New Roman"/>
      <w:b/>
      <w:sz w:val="22"/>
      <w:lang w:val="it-IT" w:eastAsia="de-DE" w:bidi="ar-SA"/>
    </w:rPr>
  </w:style>
  <w:style w:type="character" w:customStyle="1" w:styleId="40Continuoustext11ptZchn">
    <w:name w:val="4.0 Continuous text 11pt Zchn"/>
    <w:basedOn w:val="Carpredefinitoparagrafo"/>
    <w:link w:val="40Continuoustext11pt"/>
    <w:uiPriority w:val="99"/>
    <w:locked/>
    <w:rsid w:val="004627BA"/>
    <w:rPr>
      <w:rFonts w:ascii="CorpoA" w:hAnsi="CorpoA" w:cs="Times New Roman"/>
      <w:sz w:val="22"/>
      <w:lang w:val="it-IT" w:eastAsia="de-DE" w:bidi="ar-SA"/>
    </w:rPr>
  </w:style>
  <w:style w:type="paragraph" w:styleId="Indicedellefigure">
    <w:name w:val="table of figures"/>
    <w:basedOn w:val="Normale"/>
    <w:next w:val="Normale"/>
    <w:uiPriority w:val="99"/>
    <w:semiHidden/>
    <w:locked/>
    <w:rsid w:val="009503CD"/>
  </w:style>
  <w:style w:type="paragraph" w:styleId="Mappadocumento">
    <w:name w:val="Document Map"/>
    <w:basedOn w:val="Normale"/>
    <w:link w:val="MappadocumentoCarattere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9503C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Rimandonotadichiusura">
    <w:name w:val="end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sid w:val="009503CD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Rimandonotaapidipagina">
    <w:name w:val="foot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9503C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9503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styleId="Rimandocommento">
    <w:name w:val="annotation reference"/>
    <w:basedOn w:val="Carpredefinitoparagrafo"/>
    <w:uiPriority w:val="99"/>
    <w:semiHidden/>
    <w:locked/>
    <w:rsid w:val="009503CD"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locked/>
    <w:rPr>
      <w:rFonts w:ascii="Courier New" w:hAnsi="Courier New" w:cs="Courier New"/>
      <w:lang w:val="it-IT" w:eastAsia="de-DE" w:bidi="ar-SA"/>
    </w:rPr>
  </w:style>
  <w:style w:type="paragraph" w:styleId="Indicefonti">
    <w:name w:val="table of authorities"/>
    <w:basedOn w:val="Normale"/>
    <w:next w:val="Normale"/>
    <w:uiPriority w:val="99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cs="Times New Roman"/>
      <w:sz w:val="2"/>
      <w:lang w:val="it-IT" w:eastAsia="de-DE"/>
    </w:rPr>
  </w:style>
  <w:style w:type="paragraph" w:styleId="Sommario1">
    <w:name w:val="toc 1"/>
    <w:basedOn w:val="Normale"/>
    <w:next w:val="Normale"/>
    <w:autoRedefine/>
    <w:uiPriority w:val="99"/>
    <w:semiHidden/>
    <w:locked/>
    <w:rsid w:val="009503CD"/>
  </w:style>
  <w:style w:type="paragraph" w:styleId="Sommario2">
    <w:name w:val="toc 2"/>
    <w:basedOn w:val="Normale"/>
    <w:next w:val="Normale"/>
    <w:autoRedefine/>
    <w:uiPriority w:val="99"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4627BA"/>
    <w:pPr>
      <w:spacing w:after="340" w:line="220" w:lineRule="exact"/>
      <w:ind w:right="28"/>
    </w:pPr>
    <w:rPr>
      <w:rFonts w:ascii="CorpoA" w:hAnsi="CorpoA"/>
      <w:sz w:val="18"/>
      <w:szCs w:val="20"/>
      <w:lang w:eastAsia="de-DE"/>
    </w:rPr>
  </w:style>
  <w:style w:type="character" w:customStyle="1" w:styleId="Footer9ptZchn">
    <w:name w:val="Footer 9pt Zchn"/>
    <w:basedOn w:val="Carpredefinitoparagrafo"/>
    <w:link w:val="Footer9pt"/>
    <w:uiPriority w:val="99"/>
    <w:locked/>
    <w:rsid w:val="004627BA"/>
    <w:rPr>
      <w:rFonts w:ascii="CorpoS" w:hAnsi="CorpoS" w:cs="Times New Roman"/>
      <w:sz w:val="18"/>
      <w:lang w:val="it-IT" w:eastAsia="de-DE" w:bidi="ar-SA"/>
    </w:rPr>
  </w:style>
  <w:style w:type="character" w:customStyle="1" w:styleId="50BoilerplateZchn">
    <w:name w:val="5.0 Boilerplate Zchn"/>
    <w:basedOn w:val="Carpredefinitoparagrafo"/>
    <w:link w:val="50Boilerplate"/>
    <w:uiPriority w:val="99"/>
    <w:locked/>
    <w:rsid w:val="004627BA"/>
    <w:rPr>
      <w:rFonts w:ascii="CorpoA" w:hAnsi="CorpoA" w:cs="Times New Roman"/>
      <w:sz w:val="18"/>
      <w:lang w:val="it-IT" w:eastAsia="de-DE" w:bidi="ar-SA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rFonts w:cs="Times New Roman"/>
      <w:color w:val="808080"/>
    </w:rPr>
  </w:style>
  <w:style w:type="paragraph" w:customStyle="1" w:styleId="Formatvorlage">
    <w:name w:val="Formatvorlage"/>
    <w:basedOn w:val="41Continuoustext11ptbold"/>
    <w:link w:val="FormatvorlageZchn"/>
    <w:uiPriority w:val="99"/>
    <w:semiHidden/>
    <w:locked/>
    <w:rsid w:val="008C7CBE"/>
    <w:rPr>
      <w:rFonts w:ascii="CorpoADem" w:hAnsi="CorpoADem"/>
      <w:b w:val="0"/>
      <w:sz w:val="26"/>
      <w:lang w:eastAsia="it-IT"/>
    </w:rPr>
  </w:style>
  <w:style w:type="character" w:customStyle="1" w:styleId="FormatvorlageZchn">
    <w:name w:val="Formatvorlage Zchn"/>
    <w:link w:val="Formatvorlage"/>
    <w:uiPriority w:val="99"/>
    <w:semiHidden/>
    <w:locked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uiPriority w:val="99"/>
    <w:rsid w:val="004627BA"/>
    <w:pPr>
      <w:spacing w:line="340" w:lineRule="exact"/>
    </w:pPr>
    <w:rPr>
      <w:rFonts w:ascii="CorpoA" w:hAnsi="CorpoA"/>
      <w:szCs w:val="20"/>
      <w:u w:val="single"/>
      <w:lang w:eastAsia="de-DE"/>
    </w:rPr>
  </w:style>
  <w:style w:type="character" w:customStyle="1" w:styleId="42Continuoustext11ptHyperlink">
    <w:name w:val="4.2 Continuous text 11pt Hyperlink"/>
    <w:basedOn w:val="41Continuoustext11ptboldZchn"/>
    <w:uiPriority w:val="99"/>
    <w:rsid w:val="004627BA"/>
    <w:rPr>
      <w:rFonts w:ascii="CorpoA" w:hAnsi="CorpoA" w:cs="Times New Roman"/>
      <w:b/>
      <w:color w:val="0000FF"/>
      <w:sz w:val="22"/>
      <w:u w:val="single"/>
      <w:lang w:val="it-IT" w:eastAsia="de-DE" w:bidi="ar-SA"/>
    </w:rPr>
  </w:style>
  <w:style w:type="numbering" w:styleId="ArticoloSezione">
    <w:name w:val="Outline List 3"/>
    <w:basedOn w:val="Nessunelenco"/>
    <w:uiPriority w:val="99"/>
    <w:semiHidden/>
    <w:unhideWhenUsed/>
    <w:rsid w:val="008933CB"/>
    <w:pPr>
      <w:numPr>
        <w:numId w:val="24"/>
      </w:numPr>
    </w:pPr>
  </w:style>
  <w:style w:type="numbering" w:styleId="111111">
    <w:name w:val="Outline List 2"/>
    <w:basedOn w:val="Nessunelenco"/>
    <w:uiPriority w:val="99"/>
    <w:semiHidden/>
    <w:unhideWhenUsed/>
    <w:rsid w:val="008933CB"/>
    <w:pPr>
      <w:numPr>
        <w:numId w:val="22"/>
      </w:numPr>
    </w:pPr>
  </w:style>
  <w:style w:type="numbering" w:styleId="1ai">
    <w:name w:val="Outline List 1"/>
    <w:basedOn w:val="Nessunelenco"/>
    <w:uiPriority w:val="99"/>
    <w:semiHidden/>
    <w:unhideWhenUsed/>
    <w:rsid w:val="008933CB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4627BA"/>
    <w:pPr>
      <w:spacing w:after="340" w:line="340" w:lineRule="atLeast"/>
    </w:pPr>
    <w:rPr>
      <w:rFonts w:ascii="CorpoA" w:hAnsi="CorpoA"/>
      <w:szCs w:val="20"/>
      <w:lang w:eastAsia="de-DE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286335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val="it-IT" w:eastAsia="de-DE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it-IT" w:eastAsia="de-DE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val="it-IT" w:eastAsia="de-DE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val="it-IT" w:eastAsia="de-DE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it-IT" w:eastAsia="de-DE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  <w:lang w:val="it-IT" w:eastAsia="de-DE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  <w:lang w:val="it-IT" w:eastAsia="de-DE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Pr>
      <w:rFonts w:ascii="Calibri" w:hAnsi="Calibri" w:cs="Times New Roman"/>
      <w:i/>
      <w:iCs/>
      <w:sz w:val="24"/>
      <w:szCs w:val="24"/>
      <w:lang w:val="it-IT" w:eastAsia="de-DE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Pr>
      <w:rFonts w:ascii="Cambria" w:hAnsi="Cambria" w:cs="Times New Roman"/>
      <w:lang w:val="it-IT" w:eastAsia="de-DE"/>
    </w:rPr>
  </w:style>
  <w:style w:type="paragraph" w:customStyle="1" w:styleId="41Continuoustext11ptbold">
    <w:name w:val="4.1 Continuous text 11pt bold"/>
    <w:link w:val="41Continuoustext11ptboldZchn"/>
    <w:uiPriority w:val="99"/>
    <w:rsid w:val="004627BA"/>
    <w:pPr>
      <w:suppressAutoHyphens/>
      <w:spacing w:after="340" w:line="340" w:lineRule="atLeast"/>
    </w:pPr>
    <w:rPr>
      <w:rFonts w:ascii="CorpoA" w:hAnsi="CorpoA"/>
      <w:b/>
      <w:szCs w:val="20"/>
      <w:lang w:eastAsia="de-DE"/>
    </w:rPr>
  </w:style>
  <w:style w:type="paragraph" w:customStyle="1" w:styleId="BalloonText1">
    <w:name w:val="Balloon Text1"/>
    <w:basedOn w:val="Normale"/>
    <w:uiPriority w:val="99"/>
    <w:semiHidden/>
    <w:locked/>
    <w:rsid w:val="00286335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Subhead">
    <w:name w:val="Subhead"/>
    <w:uiPriority w:val="99"/>
    <w:rsid w:val="004627BA"/>
    <w:pPr>
      <w:numPr>
        <w:numId w:val="21"/>
      </w:numPr>
      <w:spacing w:after="340" w:line="340" w:lineRule="exact"/>
      <w:ind w:right="-193"/>
      <w:contextualSpacing/>
    </w:pPr>
    <w:rPr>
      <w:rFonts w:ascii="CorpoA" w:hAnsi="CorpoA"/>
      <w:b/>
      <w:szCs w:val="20"/>
      <w:lang w:eastAsia="de-DE"/>
    </w:rPr>
  </w:style>
  <w:style w:type="paragraph" w:customStyle="1" w:styleId="Footer9pt">
    <w:name w:val="Footer 9pt"/>
    <w:link w:val="Footer9ptZchn"/>
    <w:uiPriority w:val="99"/>
    <w:rsid w:val="004627BA"/>
    <w:pPr>
      <w:spacing w:after="260" w:line="260" w:lineRule="exact"/>
    </w:pPr>
    <w:rPr>
      <w:rFonts w:ascii="CorpoS" w:hAnsi="CorpoS"/>
      <w:sz w:val="18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basedOn w:val="Carpredefinitoparagrafo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  <w:rsid w:val="009503CD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Table">
    <w:name w:val="Table"/>
    <w:basedOn w:val="Normale"/>
    <w:next w:val="51Boilerplatebold"/>
    <w:uiPriority w:val="99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rsid w:val="004627BA"/>
    <w:pPr>
      <w:spacing w:line="220" w:lineRule="exact"/>
    </w:pPr>
    <w:rPr>
      <w:rFonts w:ascii="CorpoA" w:hAnsi="CorpoA"/>
      <w:b/>
      <w:sz w:val="18"/>
      <w:szCs w:val="20"/>
      <w:lang w:eastAsia="de-DE"/>
    </w:rPr>
  </w:style>
  <w:style w:type="paragraph" w:customStyle="1" w:styleId="MLStat">
    <w:name w:val="MLStat"/>
    <w:uiPriority w:val="99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szCs w:val="20"/>
      <w:lang w:eastAsia="de-DE"/>
    </w:rPr>
  </w:style>
  <w:style w:type="paragraph" w:customStyle="1" w:styleId="20Headline">
    <w:name w:val="2.0 Headline"/>
    <w:uiPriority w:val="99"/>
    <w:rsid w:val="004627BA"/>
    <w:pPr>
      <w:keepNext/>
      <w:widowControl w:val="0"/>
      <w:spacing w:after="380" w:line="480" w:lineRule="atLeast"/>
    </w:pPr>
    <w:rPr>
      <w:rFonts w:ascii="CorpoA" w:hAnsi="CorpoA"/>
      <w:b/>
      <w:sz w:val="28"/>
      <w:szCs w:val="20"/>
      <w:lang w:eastAsia="de-DE"/>
    </w:rPr>
  </w:style>
  <w:style w:type="paragraph" w:customStyle="1" w:styleId="00Information">
    <w:name w:val="0.0 Information"/>
    <w:basedOn w:val="Normale"/>
    <w:uiPriority w:val="99"/>
    <w:rsid w:val="004627BA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paragraph" w:customStyle="1" w:styleId="40Continuoustext11pt">
    <w:name w:val="4.0 Continuous text 11pt"/>
    <w:link w:val="40Continuoustext11ptZchn"/>
    <w:uiPriority w:val="99"/>
    <w:rsid w:val="004627BA"/>
    <w:pPr>
      <w:suppressAutoHyphens/>
      <w:spacing w:after="340" w:line="340" w:lineRule="exact"/>
    </w:pPr>
    <w:rPr>
      <w:rFonts w:ascii="CorpoA" w:hAnsi="CorpoA"/>
      <w:szCs w:val="20"/>
      <w:lang w:eastAsia="de-DE"/>
    </w:rPr>
  </w:style>
  <w:style w:type="paragraph" w:styleId="Puntoelenco">
    <w:name w:val="List Bullet"/>
    <w:basedOn w:val="Normale"/>
    <w:uiPriority w:val="99"/>
    <w:semiHidden/>
    <w:locked/>
    <w:rsid w:val="009503CD"/>
    <w:pPr>
      <w:numPr>
        <w:numId w:val="1"/>
      </w:numPr>
    </w:pPr>
  </w:style>
  <w:style w:type="table" w:styleId="Grigliatabella">
    <w:name w:val="Table Grid"/>
    <w:basedOn w:val="Tabellanormale"/>
    <w:uiPriority w:val="99"/>
    <w:semiHidden/>
    <w:locked/>
    <w:rsid w:val="00114920"/>
    <w:pPr>
      <w:spacing w:after="340"/>
    </w:pPr>
    <w:rPr>
      <w:rFonts w:ascii="CorpoS" w:hAnsi="CorpoS"/>
      <w:sz w:val="26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uiPriority w:val="99"/>
    <w:semiHidden/>
    <w:locked/>
    <w:rsid w:val="00F81FEA"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rsid w:val="009503CD"/>
    <w:pPr>
      <w:numPr>
        <w:numId w:val="2"/>
      </w:numPr>
    </w:pPr>
  </w:style>
  <w:style w:type="paragraph" w:styleId="Puntoelenco3">
    <w:name w:val="List Bullet 3"/>
    <w:basedOn w:val="Normale"/>
    <w:uiPriority w:val="99"/>
    <w:semiHidden/>
    <w:locked/>
    <w:rsid w:val="009503CD"/>
    <w:pPr>
      <w:numPr>
        <w:numId w:val="3"/>
      </w:numPr>
    </w:pPr>
  </w:style>
  <w:style w:type="paragraph" w:styleId="Puntoelenco4">
    <w:name w:val="List Bullet 4"/>
    <w:basedOn w:val="Normale"/>
    <w:uiPriority w:val="99"/>
    <w:semiHidden/>
    <w:locked/>
    <w:rsid w:val="009503CD"/>
    <w:pPr>
      <w:numPr>
        <w:numId w:val="4"/>
      </w:numPr>
    </w:pPr>
  </w:style>
  <w:style w:type="paragraph" w:styleId="Puntoelenco5">
    <w:name w:val="List Bullet 5"/>
    <w:basedOn w:val="Normale"/>
    <w:uiPriority w:val="99"/>
    <w:semiHidden/>
    <w:locked/>
    <w:rsid w:val="009503CD"/>
    <w:pPr>
      <w:numPr>
        <w:numId w:val="5"/>
      </w:numPr>
    </w:pPr>
  </w:style>
  <w:style w:type="character" w:styleId="Collegamentovisitato">
    <w:name w:val="FollowedHyperlink"/>
    <w:basedOn w:val="Carpredefinitoparagrafo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Testodelblocco">
    <w:name w:val="Block Text"/>
    <w:basedOn w:val="Normale"/>
    <w:uiPriority w:val="99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  <w:rsid w:val="009503CD"/>
  </w:style>
  <w:style w:type="character" w:customStyle="1" w:styleId="DataCarattere">
    <w:name w:val="Data Carattere"/>
    <w:basedOn w:val="Carpredefinitoparagrafo"/>
    <w:link w:val="Dat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  <w:rsid w:val="009503CD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  <w:rsid w:val="009503CD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Formuladichiusura">
    <w:name w:val="Closing"/>
    <w:basedOn w:val="Normale"/>
    <w:link w:val="FormuladichiusuraCarattere"/>
    <w:uiPriority w:val="99"/>
    <w:semiHidden/>
    <w:locked/>
    <w:rsid w:val="009503CD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dirizzoHTML">
    <w:name w:val="HTML Address"/>
    <w:basedOn w:val="Normale"/>
    <w:link w:val="IndirizzoHTMLCarattere"/>
    <w:uiPriority w:val="99"/>
    <w:semiHidden/>
    <w:locked/>
    <w:rsid w:val="009503CD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locked/>
    <w:rPr>
      <w:rFonts w:ascii="CorpoA" w:hAnsi="CorpoA" w:cs="Times New Roman"/>
      <w:i/>
      <w:iCs/>
      <w:sz w:val="20"/>
      <w:szCs w:val="20"/>
      <w:lang w:val="it-IT" w:eastAsia="de-DE"/>
    </w:rPr>
  </w:style>
  <w:style w:type="character" w:styleId="AcronimoHTML">
    <w:name w:val="HTML Acronym"/>
    <w:basedOn w:val="Carpredefinitoparagrafo"/>
    <w:uiPriority w:val="99"/>
    <w:semiHidden/>
    <w:locked/>
    <w:rsid w:val="009503CD"/>
    <w:rPr>
      <w:rFonts w:cs="Times New Roman"/>
    </w:rPr>
  </w:style>
  <w:style w:type="character" w:styleId="EsempioHTML">
    <w:name w:val="HTML Sample"/>
    <w:basedOn w:val="Carpredefinitoparagrafo"/>
    <w:uiPriority w:val="99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uiPriority w:val="99"/>
    <w:semiHidden/>
    <w:locked/>
    <w:rsid w:val="009503CD"/>
    <w:rPr>
      <w:rFonts w:cs="Times New Roman"/>
      <w:i/>
      <w:iCs/>
    </w:rPr>
  </w:style>
  <w:style w:type="character" w:styleId="MacchinadascrivereHTML">
    <w:name w:val="HTML Typewriter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Pr>
      <w:rFonts w:ascii="Courier New" w:hAnsi="Courier New" w:cs="Courier New"/>
      <w:sz w:val="20"/>
      <w:szCs w:val="20"/>
      <w:lang w:val="it-IT" w:eastAsia="de-DE"/>
    </w:rPr>
  </w:style>
  <w:style w:type="character" w:styleId="CitazioneHTML">
    <w:name w:val="HTML Cit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rsid w:val="009503CD"/>
    <w:pPr>
      <w:ind w:left="283" w:hanging="283"/>
    </w:pPr>
  </w:style>
  <w:style w:type="paragraph" w:styleId="Elenco2">
    <w:name w:val="List 2"/>
    <w:basedOn w:val="Normale"/>
    <w:uiPriority w:val="99"/>
    <w:semiHidden/>
    <w:locked/>
    <w:rsid w:val="009503CD"/>
    <w:pPr>
      <w:ind w:left="566" w:hanging="283"/>
    </w:pPr>
  </w:style>
  <w:style w:type="paragraph" w:styleId="Elenco3">
    <w:name w:val="List 3"/>
    <w:basedOn w:val="Normale"/>
    <w:uiPriority w:val="99"/>
    <w:semiHidden/>
    <w:locked/>
    <w:rsid w:val="009503CD"/>
    <w:pPr>
      <w:ind w:left="849" w:hanging="283"/>
    </w:pPr>
  </w:style>
  <w:style w:type="paragraph" w:styleId="Elenco4">
    <w:name w:val="List 4"/>
    <w:basedOn w:val="Normale"/>
    <w:uiPriority w:val="99"/>
    <w:semiHidden/>
    <w:locked/>
    <w:rsid w:val="009503CD"/>
    <w:pPr>
      <w:ind w:left="1132" w:hanging="283"/>
    </w:pPr>
  </w:style>
  <w:style w:type="paragraph" w:styleId="Elenco5">
    <w:name w:val="List 5"/>
    <w:basedOn w:val="Normale"/>
    <w:uiPriority w:val="99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rsid w:val="009503CD"/>
    <w:pPr>
      <w:numPr>
        <w:numId w:val="6"/>
      </w:numPr>
    </w:pPr>
  </w:style>
  <w:style w:type="paragraph" w:styleId="Numeroelenco2">
    <w:name w:val="List Number 2"/>
    <w:basedOn w:val="Normale"/>
    <w:uiPriority w:val="99"/>
    <w:semiHidden/>
    <w:locked/>
    <w:rsid w:val="009503CD"/>
    <w:pPr>
      <w:numPr>
        <w:numId w:val="7"/>
      </w:numPr>
    </w:pPr>
  </w:style>
  <w:style w:type="paragraph" w:styleId="Numeroelenco3">
    <w:name w:val="List Number 3"/>
    <w:basedOn w:val="Normale"/>
    <w:uiPriority w:val="99"/>
    <w:semiHidden/>
    <w:locked/>
    <w:rsid w:val="009503CD"/>
    <w:pPr>
      <w:numPr>
        <w:numId w:val="8"/>
      </w:numPr>
    </w:pPr>
  </w:style>
  <w:style w:type="paragraph" w:styleId="Numeroelenco4">
    <w:name w:val="List Number 4"/>
    <w:basedOn w:val="Normale"/>
    <w:uiPriority w:val="99"/>
    <w:semiHidden/>
    <w:locked/>
    <w:rsid w:val="009503CD"/>
    <w:pPr>
      <w:numPr>
        <w:numId w:val="9"/>
      </w:numPr>
    </w:pPr>
  </w:style>
  <w:style w:type="paragraph" w:styleId="Numeroelenco5">
    <w:name w:val="List Number 5"/>
    <w:basedOn w:val="Normale"/>
    <w:uiPriority w:val="99"/>
    <w:semiHidden/>
    <w:locked/>
    <w:rsid w:val="009503CD"/>
    <w:pPr>
      <w:numPr>
        <w:numId w:val="10"/>
      </w:numPr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it-IT" w:eastAsia="de-DE"/>
    </w:rPr>
  </w:style>
  <w:style w:type="paragraph" w:styleId="Testonormale">
    <w:name w:val="Plain Text"/>
    <w:basedOn w:val="Normale"/>
    <w:link w:val="Testonormale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  <w:lang w:val="it-IT" w:eastAsia="de-DE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rsid w:val="009503CD"/>
    <w:pPr>
      <w:spacing w:after="380" w:line="380" w:lineRule="atLeast"/>
    </w:pPr>
    <w:rPr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rsid w:val="009503CD"/>
    <w:pPr>
      <w:spacing w:after="380" w:line="380" w:lineRule="atLeast"/>
    </w:pPr>
    <w:rPr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locked/>
    <w:rsid w:val="009503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Corpodeltesto2">
    <w:name w:val="Body Text 2"/>
    <w:basedOn w:val="Normale"/>
    <w:link w:val="Corpodeltesto2Carattere"/>
    <w:uiPriority w:val="99"/>
    <w:semiHidden/>
    <w:locked/>
    <w:rsid w:val="009503C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Corpodeltesto3">
    <w:name w:val="Body Text 3"/>
    <w:basedOn w:val="Normale"/>
    <w:link w:val="Corpodeltesto3Carattere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CorpoA" w:hAnsi="CorpoA" w:cs="Times New Roman"/>
      <w:sz w:val="16"/>
      <w:szCs w:val="16"/>
      <w:lang w:val="it-IT" w:eastAsia="de-D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CorpoA" w:hAnsi="CorpoA" w:cs="Times New Roman"/>
      <w:sz w:val="16"/>
      <w:szCs w:val="16"/>
      <w:lang w:val="it-IT" w:eastAsia="de-D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rsid w:val="009503CD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rsid w:val="009503C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rsid w:val="009503CD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dirizzomittente">
    <w:name w:val="envelope return"/>
    <w:basedOn w:val="Normale"/>
    <w:uiPriority w:val="99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rsid w:val="009503CD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Numeroriga">
    <w:name w:val="line number"/>
    <w:basedOn w:val="Carpredefinitoparagrafo"/>
    <w:uiPriority w:val="99"/>
    <w:semiHidden/>
    <w:locked/>
    <w:rsid w:val="009503CD"/>
    <w:rPr>
      <w:rFonts w:cs="Times New Roman"/>
    </w:rPr>
  </w:style>
  <w:style w:type="character" w:customStyle="1" w:styleId="41Continuoustext11ptboldZchn">
    <w:name w:val="4.1 Continuous text 11pt bold Zchn"/>
    <w:basedOn w:val="Carpredefinitoparagrafo"/>
    <w:link w:val="41Continuoustext11ptbold"/>
    <w:uiPriority w:val="99"/>
    <w:locked/>
    <w:rsid w:val="004627BA"/>
    <w:rPr>
      <w:rFonts w:ascii="CorpoA" w:hAnsi="CorpoA" w:cs="Times New Roman"/>
      <w:b/>
      <w:sz w:val="22"/>
      <w:lang w:val="it-IT" w:eastAsia="de-DE" w:bidi="ar-SA"/>
    </w:rPr>
  </w:style>
  <w:style w:type="character" w:customStyle="1" w:styleId="40Continuoustext11ptZchn">
    <w:name w:val="4.0 Continuous text 11pt Zchn"/>
    <w:basedOn w:val="Carpredefinitoparagrafo"/>
    <w:link w:val="40Continuoustext11pt"/>
    <w:uiPriority w:val="99"/>
    <w:locked/>
    <w:rsid w:val="004627BA"/>
    <w:rPr>
      <w:rFonts w:ascii="CorpoA" w:hAnsi="CorpoA" w:cs="Times New Roman"/>
      <w:sz w:val="22"/>
      <w:lang w:val="it-IT" w:eastAsia="de-DE" w:bidi="ar-SA"/>
    </w:rPr>
  </w:style>
  <w:style w:type="paragraph" w:styleId="Indicedellefigure">
    <w:name w:val="table of figures"/>
    <w:basedOn w:val="Normale"/>
    <w:next w:val="Normale"/>
    <w:uiPriority w:val="99"/>
    <w:semiHidden/>
    <w:locked/>
    <w:rsid w:val="009503CD"/>
  </w:style>
  <w:style w:type="paragraph" w:styleId="Mappadocumento">
    <w:name w:val="Document Map"/>
    <w:basedOn w:val="Normale"/>
    <w:link w:val="MappadocumentoCarattere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9503C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Rimandonotadichiusura">
    <w:name w:val="end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sid w:val="009503CD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Rimandonotaapidipagina">
    <w:name w:val="foot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9503C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9503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styleId="Rimandocommento">
    <w:name w:val="annotation reference"/>
    <w:basedOn w:val="Carpredefinitoparagrafo"/>
    <w:uiPriority w:val="99"/>
    <w:semiHidden/>
    <w:locked/>
    <w:rsid w:val="009503CD"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locked/>
    <w:rPr>
      <w:rFonts w:ascii="Courier New" w:hAnsi="Courier New" w:cs="Courier New"/>
      <w:lang w:val="it-IT" w:eastAsia="de-DE" w:bidi="ar-SA"/>
    </w:rPr>
  </w:style>
  <w:style w:type="paragraph" w:styleId="Indicefonti">
    <w:name w:val="table of authorities"/>
    <w:basedOn w:val="Normale"/>
    <w:next w:val="Normale"/>
    <w:uiPriority w:val="99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cs="Times New Roman"/>
      <w:sz w:val="2"/>
      <w:lang w:val="it-IT" w:eastAsia="de-DE"/>
    </w:rPr>
  </w:style>
  <w:style w:type="paragraph" w:styleId="Sommario1">
    <w:name w:val="toc 1"/>
    <w:basedOn w:val="Normale"/>
    <w:next w:val="Normale"/>
    <w:autoRedefine/>
    <w:uiPriority w:val="99"/>
    <w:semiHidden/>
    <w:locked/>
    <w:rsid w:val="009503CD"/>
  </w:style>
  <w:style w:type="paragraph" w:styleId="Sommario2">
    <w:name w:val="toc 2"/>
    <w:basedOn w:val="Normale"/>
    <w:next w:val="Normale"/>
    <w:autoRedefine/>
    <w:uiPriority w:val="99"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4627BA"/>
    <w:pPr>
      <w:spacing w:after="340" w:line="220" w:lineRule="exact"/>
      <w:ind w:right="28"/>
    </w:pPr>
    <w:rPr>
      <w:rFonts w:ascii="CorpoA" w:hAnsi="CorpoA"/>
      <w:sz w:val="18"/>
      <w:szCs w:val="20"/>
      <w:lang w:eastAsia="de-DE"/>
    </w:rPr>
  </w:style>
  <w:style w:type="character" w:customStyle="1" w:styleId="Footer9ptZchn">
    <w:name w:val="Footer 9pt Zchn"/>
    <w:basedOn w:val="Carpredefinitoparagrafo"/>
    <w:link w:val="Footer9pt"/>
    <w:uiPriority w:val="99"/>
    <w:locked/>
    <w:rsid w:val="004627BA"/>
    <w:rPr>
      <w:rFonts w:ascii="CorpoS" w:hAnsi="CorpoS" w:cs="Times New Roman"/>
      <w:sz w:val="18"/>
      <w:lang w:val="it-IT" w:eastAsia="de-DE" w:bidi="ar-SA"/>
    </w:rPr>
  </w:style>
  <w:style w:type="character" w:customStyle="1" w:styleId="50BoilerplateZchn">
    <w:name w:val="5.0 Boilerplate Zchn"/>
    <w:basedOn w:val="Carpredefinitoparagrafo"/>
    <w:link w:val="50Boilerplate"/>
    <w:uiPriority w:val="99"/>
    <w:locked/>
    <w:rsid w:val="004627BA"/>
    <w:rPr>
      <w:rFonts w:ascii="CorpoA" w:hAnsi="CorpoA" w:cs="Times New Roman"/>
      <w:sz w:val="18"/>
      <w:lang w:val="it-IT" w:eastAsia="de-DE" w:bidi="ar-SA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rFonts w:cs="Times New Roman"/>
      <w:color w:val="808080"/>
    </w:rPr>
  </w:style>
  <w:style w:type="paragraph" w:customStyle="1" w:styleId="Formatvorlage">
    <w:name w:val="Formatvorlage"/>
    <w:basedOn w:val="41Continuoustext11ptbold"/>
    <w:link w:val="FormatvorlageZchn"/>
    <w:uiPriority w:val="99"/>
    <w:semiHidden/>
    <w:locked/>
    <w:rsid w:val="008C7CBE"/>
    <w:rPr>
      <w:rFonts w:ascii="CorpoADem" w:hAnsi="CorpoADem"/>
      <w:b w:val="0"/>
      <w:sz w:val="26"/>
      <w:lang w:eastAsia="it-IT"/>
    </w:rPr>
  </w:style>
  <w:style w:type="character" w:customStyle="1" w:styleId="FormatvorlageZchn">
    <w:name w:val="Formatvorlage Zchn"/>
    <w:link w:val="Formatvorlage"/>
    <w:uiPriority w:val="99"/>
    <w:semiHidden/>
    <w:locked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uiPriority w:val="99"/>
    <w:rsid w:val="004627BA"/>
    <w:pPr>
      <w:spacing w:line="340" w:lineRule="exact"/>
    </w:pPr>
    <w:rPr>
      <w:rFonts w:ascii="CorpoA" w:hAnsi="CorpoA"/>
      <w:szCs w:val="20"/>
      <w:u w:val="single"/>
      <w:lang w:eastAsia="de-DE"/>
    </w:rPr>
  </w:style>
  <w:style w:type="character" w:customStyle="1" w:styleId="42Continuoustext11ptHyperlink">
    <w:name w:val="4.2 Continuous text 11pt Hyperlink"/>
    <w:basedOn w:val="41Continuoustext11ptboldZchn"/>
    <w:uiPriority w:val="99"/>
    <w:rsid w:val="004627BA"/>
    <w:rPr>
      <w:rFonts w:ascii="CorpoA" w:hAnsi="CorpoA" w:cs="Times New Roman"/>
      <w:b/>
      <w:color w:val="0000FF"/>
      <w:sz w:val="22"/>
      <w:u w:val="single"/>
      <w:lang w:val="it-IT" w:eastAsia="de-DE" w:bidi="ar-SA"/>
    </w:rPr>
  </w:style>
  <w:style w:type="numbering" w:styleId="ArticoloSezione">
    <w:name w:val="Outline List 3"/>
    <w:basedOn w:val="Nessunelenco"/>
    <w:uiPriority w:val="99"/>
    <w:semiHidden/>
    <w:unhideWhenUsed/>
    <w:rsid w:val="008933CB"/>
    <w:pPr>
      <w:numPr>
        <w:numId w:val="24"/>
      </w:numPr>
    </w:pPr>
  </w:style>
  <w:style w:type="numbering" w:styleId="111111">
    <w:name w:val="Outline List 2"/>
    <w:basedOn w:val="Nessunelenco"/>
    <w:uiPriority w:val="99"/>
    <w:semiHidden/>
    <w:unhideWhenUsed/>
    <w:rsid w:val="008933CB"/>
    <w:pPr>
      <w:numPr>
        <w:numId w:val="22"/>
      </w:numPr>
    </w:pPr>
  </w:style>
  <w:style w:type="numbering" w:styleId="1ai">
    <w:name w:val="Outline List 1"/>
    <w:basedOn w:val="Nessunelenco"/>
    <w:uiPriority w:val="99"/>
    <w:semiHidden/>
    <w:unhideWhenUsed/>
    <w:rsid w:val="008933CB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851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ITI/OD</Company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Minne, Arnd (096)</dc:creator>
  <cp:lastModifiedBy>Odinzoff, Vadim (183)</cp:lastModifiedBy>
  <cp:revision>7</cp:revision>
  <cp:lastPrinted>2012-03-08T10:06:00Z</cp:lastPrinted>
  <dcterms:created xsi:type="dcterms:W3CDTF">2013-11-21T14:31:00Z</dcterms:created>
  <dcterms:modified xsi:type="dcterms:W3CDTF">2013-11-21T14:42:00Z</dcterms:modified>
</cp:coreProperties>
</file>