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1A" w:rsidRPr="004149D2" w:rsidRDefault="00816803" w:rsidP="00A80D1A">
      <w:pPr>
        <w:pStyle w:val="00Information"/>
        <w:framePr w:w="2835" w:h="1605" w:hRule="exact" w:wrap="around" w:x="9079" w:y="4021"/>
        <w:spacing w:after="340" w:line="240" w:lineRule="auto"/>
        <w:rPr>
          <w:sz w:val="24"/>
          <w:szCs w:val="24"/>
          <w:lang w:val="it-IT"/>
        </w:rPr>
      </w:pPr>
      <w:r w:rsidRPr="004149D2">
        <w:rPr>
          <w:sz w:val="24"/>
          <w:szCs w:val="24"/>
          <w:lang w:val="it-IT"/>
        </w:rPr>
        <w:t>Informazione stampa</w:t>
      </w:r>
    </w:p>
    <w:p w:rsidR="00A80D1A" w:rsidRPr="004149D2" w:rsidRDefault="00A80D1A" w:rsidP="00A80D1A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  <w:rPr>
          <w:rStyle w:val="40Continoustext13ptZchn"/>
          <w:sz w:val="24"/>
          <w:szCs w:val="24"/>
          <w:lang w:val="it-IT"/>
        </w:rPr>
      </w:pPr>
    </w:p>
    <w:p w:rsidR="00A80D1A" w:rsidRPr="004149D2" w:rsidRDefault="000F2B1E" w:rsidP="00A80D1A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  <w:rPr>
          <w:sz w:val="24"/>
          <w:szCs w:val="24"/>
          <w:lang w:val="it-IT"/>
        </w:rPr>
      </w:pPr>
      <w:r w:rsidRPr="004149D2">
        <w:rPr>
          <w:sz w:val="24"/>
          <w:szCs w:val="24"/>
          <w:lang w:val="it-IT"/>
        </w:rPr>
        <w:t xml:space="preserve">19 febbraio </w:t>
      </w:r>
      <w:r w:rsidR="007C6DC9" w:rsidRPr="004149D2">
        <w:rPr>
          <w:sz w:val="24"/>
          <w:szCs w:val="24"/>
          <w:lang w:val="it-IT"/>
        </w:rPr>
        <w:t>2013</w:t>
      </w:r>
    </w:p>
    <w:p w:rsidR="004D1A41" w:rsidRPr="004149D2" w:rsidRDefault="004D1A41" w:rsidP="00BA7B6C">
      <w:pPr>
        <w:rPr>
          <w:sz w:val="24"/>
          <w:szCs w:val="24"/>
          <w:lang w:val="it-IT"/>
        </w:rPr>
        <w:sectPr w:rsidR="004D1A41" w:rsidRPr="004149D2" w:rsidSect="000F2B1E">
          <w:headerReference w:type="default" r:id="rId9"/>
          <w:headerReference w:type="first" r:id="rId10"/>
          <w:footerReference w:type="first" r:id="rId11"/>
          <w:type w:val="continuous"/>
          <w:pgSz w:w="11907" w:h="16839" w:code="9"/>
          <w:pgMar w:top="3119" w:right="3289" w:bottom="1304" w:left="1418" w:header="0" w:footer="57" w:gutter="0"/>
          <w:cols w:space="720"/>
          <w:titlePg/>
          <w:docGrid w:linePitch="354"/>
        </w:sectPr>
      </w:pPr>
    </w:p>
    <w:p w:rsidR="00BA7B6C" w:rsidRPr="004149D2" w:rsidRDefault="000F2B1E" w:rsidP="00816803">
      <w:pPr>
        <w:pStyle w:val="20Headline"/>
        <w:spacing w:after="480"/>
        <w:rPr>
          <w:rFonts w:cs="Arial"/>
          <w:sz w:val="36"/>
          <w:szCs w:val="24"/>
          <w:lang w:val="it-IT"/>
        </w:rPr>
      </w:pPr>
      <w:r w:rsidRPr="004149D2">
        <w:rPr>
          <w:rFonts w:cs="Arial"/>
          <w:sz w:val="36"/>
          <w:szCs w:val="24"/>
          <w:lang w:val="it-IT"/>
        </w:rPr>
        <w:lastRenderedPageBreak/>
        <w:t xml:space="preserve">Daimler premia i migliori fornitori per il loro </w:t>
      </w:r>
      <w:r w:rsidR="00816803" w:rsidRPr="004149D2">
        <w:rPr>
          <w:rFonts w:cs="Arial"/>
          <w:sz w:val="36"/>
          <w:szCs w:val="24"/>
          <w:lang w:val="it-IT"/>
        </w:rPr>
        <w:t>eccezionale</w:t>
      </w:r>
      <w:r w:rsidR="003F0744" w:rsidRPr="004149D2">
        <w:rPr>
          <w:rFonts w:cs="Arial"/>
          <w:sz w:val="36"/>
          <w:szCs w:val="24"/>
          <w:lang w:val="it-IT"/>
        </w:rPr>
        <w:t xml:space="preserve"> </w:t>
      </w:r>
      <w:r w:rsidRPr="004149D2">
        <w:rPr>
          <w:rFonts w:cs="Arial"/>
          <w:sz w:val="36"/>
          <w:szCs w:val="24"/>
          <w:lang w:val="it-IT"/>
        </w:rPr>
        <w:t xml:space="preserve">contributo </w:t>
      </w:r>
    </w:p>
    <w:sdt>
      <w:sdtPr>
        <w:rPr>
          <w:sz w:val="24"/>
          <w:szCs w:val="24"/>
        </w:rPr>
        <w:alias w:val="Untertitel"/>
        <w:tag w:val="Subhead"/>
        <w:id w:val="-110980770"/>
        <w:placeholder>
          <w:docPart w:val="F8794EC0DA384D4BB2CDD2EB50180DC8"/>
        </w:placeholder>
      </w:sdtPr>
      <w:sdtEndPr/>
      <w:sdtContent>
        <w:p w:rsidR="009A7EE0" w:rsidRPr="004149D2" w:rsidRDefault="000F2B1E" w:rsidP="009A7EE0">
          <w:pPr>
            <w:pStyle w:val="Subhead"/>
            <w:spacing w:line="360" w:lineRule="auto"/>
            <w:rPr>
              <w:sz w:val="24"/>
              <w:szCs w:val="24"/>
              <w:lang w:val="it-IT"/>
            </w:rPr>
          </w:pPr>
          <w:r w:rsidRPr="004149D2">
            <w:rPr>
              <w:sz w:val="24"/>
              <w:szCs w:val="24"/>
              <w:lang w:val="it-IT"/>
            </w:rPr>
            <w:t>Assegnati i premi Daimler Supplier 2012 a 16 fornitori per il loro prezioso contributo al succes</w:t>
          </w:r>
          <w:r w:rsidR="009A7EE0" w:rsidRPr="004149D2">
            <w:rPr>
              <w:sz w:val="24"/>
              <w:szCs w:val="24"/>
              <w:lang w:val="it-IT"/>
            </w:rPr>
            <w:t>so aziendale dell'anno scorso</w:t>
          </w:r>
        </w:p>
        <w:p w:rsidR="009A7EE0" w:rsidRPr="004149D2" w:rsidRDefault="000F2B1E" w:rsidP="009A7EE0">
          <w:pPr>
            <w:pStyle w:val="Subhead"/>
            <w:spacing w:line="360" w:lineRule="auto"/>
            <w:rPr>
              <w:sz w:val="24"/>
              <w:szCs w:val="24"/>
              <w:lang w:val="it-IT"/>
            </w:rPr>
          </w:pPr>
          <w:r w:rsidRPr="004149D2">
            <w:rPr>
              <w:sz w:val="24"/>
              <w:szCs w:val="24"/>
              <w:lang w:val="it-IT"/>
            </w:rPr>
            <w:t>Oltre 450 rappresentanti dei principali fornitori Daimler</w:t>
          </w:r>
        </w:p>
        <w:p w:rsidR="009A7EE0" w:rsidRPr="004149D2" w:rsidRDefault="000F2B1E" w:rsidP="009A7EE0">
          <w:pPr>
            <w:pStyle w:val="Subhead"/>
            <w:numPr>
              <w:ilvl w:val="0"/>
              <w:numId w:val="0"/>
            </w:numPr>
            <w:spacing w:line="360" w:lineRule="auto"/>
            <w:ind w:left="227"/>
            <w:rPr>
              <w:sz w:val="24"/>
              <w:szCs w:val="24"/>
              <w:lang w:val="it-IT"/>
            </w:rPr>
          </w:pPr>
          <w:r w:rsidRPr="004149D2">
            <w:rPr>
              <w:sz w:val="24"/>
              <w:szCs w:val="24"/>
              <w:lang w:val="it-IT"/>
            </w:rPr>
            <w:t>visitano il Me</w:t>
          </w:r>
          <w:r w:rsidR="009A7EE0" w:rsidRPr="004149D2">
            <w:rPr>
              <w:sz w:val="24"/>
              <w:szCs w:val="24"/>
              <w:lang w:val="it-IT"/>
            </w:rPr>
            <w:t>rcedes-Benz Center di Stoccarda</w:t>
          </w:r>
        </w:p>
        <w:p w:rsidR="00387E37" w:rsidRPr="004149D2" w:rsidRDefault="009A7EE0" w:rsidP="009A7EE0">
          <w:pPr>
            <w:pStyle w:val="Subhead"/>
            <w:spacing w:line="360" w:lineRule="auto"/>
            <w:rPr>
              <w:sz w:val="24"/>
              <w:szCs w:val="24"/>
              <w:lang w:val="it-IT"/>
            </w:rPr>
          </w:pPr>
          <w:r w:rsidRPr="004149D2">
            <w:rPr>
              <w:sz w:val="24"/>
              <w:szCs w:val="24"/>
              <w:lang w:val="it-IT"/>
            </w:rPr>
            <w:t xml:space="preserve">All'italiana ASK INDUSTRIES </w:t>
          </w:r>
          <w:proofErr w:type="spellStart"/>
          <w:r w:rsidRPr="004149D2">
            <w:rPr>
              <w:sz w:val="24"/>
              <w:szCs w:val="24"/>
              <w:lang w:val="it-IT"/>
            </w:rPr>
            <w:t>S.p.A</w:t>
          </w:r>
          <w:proofErr w:type="spellEnd"/>
          <w:r w:rsidRPr="004149D2">
            <w:rPr>
              <w:sz w:val="24"/>
              <w:szCs w:val="24"/>
              <w:lang w:val="it-IT"/>
            </w:rPr>
            <w:t xml:space="preserve"> il riconoscimento "Special Award for </w:t>
          </w:r>
          <w:proofErr w:type="spellStart"/>
          <w:r w:rsidRPr="004149D2">
            <w:rPr>
              <w:sz w:val="24"/>
              <w:szCs w:val="24"/>
              <w:lang w:val="it-IT"/>
            </w:rPr>
            <w:t>Innovation</w:t>
          </w:r>
          <w:proofErr w:type="spellEnd"/>
          <w:r w:rsidRPr="004149D2">
            <w:rPr>
              <w:sz w:val="24"/>
              <w:szCs w:val="24"/>
              <w:lang w:val="it-IT"/>
            </w:rPr>
            <w:t>" per l'elevata qualità dell'amplificatore dell'impianto audio della nuova Mercedes-Benz Classe S</w:t>
          </w:r>
        </w:p>
      </w:sdtContent>
    </w:sdt>
    <w:p w:rsidR="003F0744" w:rsidRPr="004149D2" w:rsidRDefault="009A7EE0" w:rsidP="009A7EE0">
      <w:pPr>
        <w:autoSpaceDE w:val="0"/>
        <w:autoSpaceDN w:val="0"/>
        <w:adjustRightInd w:val="0"/>
        <w:spacing w:line="360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 xml:space="preserve">Stoccarda, Germania – Daimler AG ha conferito il premio Daimler Supplier 2012 a 16 fornitori quale riconoscimento del loro prezioso contributo nel corso dello scorso anno. La "Notte dei capolavori", la cerimonia di premiazione, si è svolta al Mercedes-Benz Center di Stoccarda. </w:t>
      </w:r>
    </w:p>
    <w:p w:rsidR="004149D2" w:rsidRDefault="009A7EE0" w:rsidP="009A7EE0">
      <w:pPr>
        <w:autoSpaceDE w:val="0"/>
        <w:autoSpaceDN w:val="0"/>
        <w:adjustRightInd w:val="0"/>
        <w:spacing w:line="360" w:lineRule="auto"/>
        <w:rPr>
          <w:rStyle w:val="40Continoustext13ptZchn"/>
          <w:sz w:val="24"/>
          <w:szCs w:val="24"/>
          <w:lang w:val="it-IT"/>
        </w:rPr>
      </w:pPr>
      <w:proofErr w:type="spellStart"/>
      <w:r w:rsidRPr="004149D2">
        <w:rPr>
          <w:rStyle w:val="40Continoustext13ptZchn"/>
          <w:sz w:val="24"/>
          <w:szCs w:val="24"/>
          <w:lang w:val="it-IT"/>
        </w:rPr>
        <w:t>Dieter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Zetsche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, Presidente di Daimler AG e Responsabile di Mercedes-Benz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Cars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, ha sottolineato agli oltre 450 rappresentanti dei più importanti fornitori di Daimler, e a circa 200 rappresentanti del management dell'azienda, l'importanza del loro contributo al successo di Daimler: "Il nostro obiettivo è raggiungere la crescita e il successo. E per raggiungerli abbiamo bisogno di partner come voi."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Zetsche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ha espresso la propria gratitudine ai fornitori che hanno preso parte all'evento, ringraziandoli per il lavoro di squadra e per il contributo ai risultati raggiunti nell'anno 2012: "Voi non siete solo i nostri principali fornitori, siete anche i nostri primi sostenitori."</w:t>
      </w:r>
    </w:p>
    <w:p w:rsidR="009A7EE0" w:rsidRPr="004149D2" w:rsidRDefault="009A7EE0" w:rsidP="009A7EE0">
      <w:pPr>
        <w:autoSpaceDE w:val="0"/>
        <w:autoSpaceDN w:val="0"/>
        <w:adjustRightInd w:val="0"/>
        <w:spacing w:line="360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lastRenderedPageBreak/>
        <w:t>Il premio Daimler Supplier viene conferito ogni anno alle aziende partner per le prestazioni superiori alla media in termini di tecnologia, qualità, costi e affidabilità.</w:t>
      </w:r>
    </w:p>
    <w:p w:rsidR="009A7EE0" w:rsidRPr="004149D2" w:rsidRDefault="009A7EE0" w:rsidP="009A7EE0">
      <w:pPr>
        <w:autoSpaceDE w:val="0"/>
        <w:autoSpaceDN w:val="0"/>
        <w:adjustRightInd w:val="0"/>
        <w:spacing w:line="360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 xml:space="preserve">I premi delle tre divisioni Daimler sono stati assegnati ai fornitori dai singoli membri del Consiglio di Amministrazione e dai Responsabili Acquisti: Wolfgang Bernhard, Membro del Board Produzione e Acquisti di Mercedes-Benz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Cars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e Mercedes-Benz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Vans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e Klaus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Zehender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per la Divisione Acquisti Materiali Produttivi di Mercedes-Benz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Cars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&amp;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Vans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; Andreas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Renschler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, Membro del Board Daimler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Trucks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e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Holger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Steindorf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per la Divisione Acquisti Materiali Produttivi Veicoli industriali;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Wilfried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Porth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, Membro del Board HR e Direttore del Personale e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Wendelin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Wolbert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per la Direzione Acquisti Materiali non Produttivi.</w:t>
      </w:r>
    </w:p>
    <w:p w:rsidR="004416C4" w:rsidRPr="004149D2" w:rsidRDefault="009A7EE0" w:rsidP="009A7EE0">
      <w:pPr>
        <w:autoSpaceDE w:val="0"/>
        <w:autoSpaceDN w:val="0"/>
        <w:adjustRightInd w:val="0"/>
        <w:spacing w:line="360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 xml:space="preserve">Il riconoscimento "Special Award for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Innovation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>" è stato conferito a tre fornitori (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Burmester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Audiosysteme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GmbH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, all'italiana ASK INDUSTRIES S.p.A. e Foster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Electric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Europe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GmbH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) che si sono distinti per il contributo all'elevata qualità dell'impianto audio della nuova Mercedes-Benz Classe S, che sarà presto presentata in anteprima mondiale. Thomas Weber, Membro del Board  e Responsabile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Research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&amp; Development Mercedes-Benz, ha </w:t>
      </w:r>
      <w:r w:rsidR="004416C4" w:rsidRPr="004149D2">
        <w:rPr>
          <w:rStyle w:val="40Continoustext13ptZchn"/>
          <w:sz w:val="24"/>
          <w:szCs w:val="24"/>
          <w:lang w:val="it-IT"/>
        </w:rPr>
        <w:t>dichiarato</w:t>
      </w:r>
      <w:r w:rsidRPr="004149D2">
        <w:rPr>
          <w:rStyle w:val="40Continoustext13ptZchn"/>
          <w:sz w:val="24"/>
          <w:szCs w:val="24"/>
          <w:lang w:val="it-IT"/>
        </w:rPr>
        <w:t>: "La qualità superiore dell'impianto audio soddisfa anche i Clienti più esigenti che, d'ora in poi, potranno ascoltare la propria musica preferita come in un concerto dal vivo a bordo della nuova Classe S. Un'innovazione che merita davvero un riconoscimento speciale da parte nostra!"</w:t>
      </w:r>
    </w:p>
    <w:p w:rsidR="009A7EE0" w:rsidRPr="004149D2" w:rsidRDefault="009A7EE0" w:rsidP="009A7EE0">
      <w:pPr>
        <w:autoSpaceDE w:val="0"/>
        <w:autoSpaceDN w:val="0"/>
        <w:adjustRightInd w:val="0"/>
        <w:spacing w:line="360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>L'esclusivo sistema audio della nuova Classe S è stato sviluppato in stretta collaborazione tra i tre fornitori e gli ingegneri Daimler.</w:t>
      </w:r>
      <w:r w:rsidR="004416C4" w:rsidRPr="004149D2">
        <w:rPr>
          <w:rStyle w:val="40Continoustext13ptZchn"/>
          <w:sz w:val="24"/>
          <w:szCs w:val="24"/>
          <w:lang w:val="it-IT"/>
        </w:rPr>
        <w:t xml:space="preserve"> </w:t>
      </w:r>
      <w:r w:rsidRPr="004149D2">
        <w:rPr>
          <w:rStyle w:val="40Continoustext13ptZchn"/>
          <w:sz w:val="24"/>
          <w:szCs w:val="24"/>
          <w:lang w:val="it-IT"/>
        </w:rPr>
        <w:t xml:space="preserve">L'obiettivo è stato di creare il migliore impianto audio al mondo per il settore automobilistico. Per quanto riguarda i fornitori, l'intero progetto dell'impianto è stato coordinato dalla berlinese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Burmester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Audiosysteme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GmbH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, specialista in sistemi audio di alta qualità. Fondata nel 1977 dal musicista e ingegnere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Dieter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Burmester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, ha sempre puntato ad offrire </w:t>
      </w:r>
      <w:r w:rsidRPr="004149D2">
        <w:rPr>
          <w:rStyle w:val="40Continoustext13ptZchn"/>
          <w:sz w:val="24"/>
          <w:szCs w:val="24"/>
          <w:lang w:val="it-IT"/>
        </w:rPr>
        <w:lastRenderedPageBreak/>
        <w:t xml:space="preserve">un'esperienza sonora straordinaria, alla ricerca dell'"arte per l'udito". L'amplificatore è prodotto dall'italiana ASK INDUSTRIES S.p.A., uno dei principali fornitori di soluzioni audio di alto livello per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l'automotive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. Gli altoparlanti sono il contributo di Foster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Electric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(Europe)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GmbH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, anch'essa esperta di capolavori acustici. </w:t>
      </w:r>
    </w:p>
    <w:p w:rsidR="004416C4" w:rsidRPr="004149D2" w:rsidRDefault="009A7EE0" w:rsidP="009A7EE0">
      <w:pPr>
        <w:autoSpaceDE w:val="0"/>
        <w:autoSpaceDN w:val="0"/>
        <w:adjustRightInd w:val="0"/>
        <w:spacing w:line="360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I vincitori del premio Daimler Supplier 2012 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40" w:lineRule="auto"/>
        <w:rPr>
          <w:rStyle w:val="40Continoustext13ptZchn"/>
          <w:sz w:val="24"/>
          <w:szCs w:val="24"/>
          <w:u w:val="single"/>
          <w:lang w:val="it-IT"/>
        </w:rPr>
      </w:pPr>
      <w:r w:rsidRPr="004149D2">
        <w:rPr>
          <w:rStyle w:val="40Continoustext13ptZchn"/>
          <w:sz w:val="24"/>
          <w:szCs w:val="24"/>
          <w:u w:val="single"/>
          <w:lang w:val="it-IT"/>
        </w:rPr>
        <w:t xml:space="preserve">Acquisti Mercedes-Benz </w:t>
      </w:r>
      <w:proofErr w:type="spellStart"/>
      <w:r w:rsidRPr="004149D2">
        <w:rPr>
          <w:rStyle w:val="40Continoustext13ptZchn"/>
          <w:sz w:val="24"/>
          <w:szCs w:val="24"/>
          <w:u w:val="single"/>
          <w:lang w:val="it-IT"/>
        </w:rPr>
        <w:t>Cars</w:t>
      </w:r>
      <w:proofErr w:type="spellEnd"/>
      <w:r w:rsidRPr="004149D2">
        <w:rPr>
          <w:rStyle w:val="40Continoustext13ptZchn"/>
          <w:sz w:val="24"/>
          <w:szCs w:val="24"/>
          <w:u w:val="single"/>
          <w:lang w:val="it-IT"/>
        </w:rPr>
        <w:t xml:space="preserve"> &amp; </w:t>
      </w:r>
      <w:proofErr w:type="spellStart"/>
      <w:r w:rsidRPr="004149D2">
        <w:rPr>
          <w:rStyle w:val="40Continoustext13ptZchn"/>
          <w:sz w:val="24"/>
          <w:szCs w:val="24"/>
          <w:u w:val="single"/>
          <w:lang w:val="it-IT"/>
        </w:rPr>
        <w:t>Vans</w:t>
      </w:r>
      <w:proofErr w:type="spellEnd"/>
    </w:p>
    <w:p w:rsidR="004416C4" w:rsidRPr="004149D2" w:rsidRDefault="004416C4" w:rsidP="004416C4">
      <w:pPr>
        <w:autoSpaceDE w:val="0"/>
        <w:autoSpaceDN w:val="0"/>
        <w:adjustRightInd w:val="0"/>
        <w:spacing w:after="0" w:line="240" w:lineRule="auto"/>
        <w:rPr>
          <w:rStyle w:val="40Continoustext13ptZchn"/>
          <w:sz w:val="24"/>
          <w:szCs w:val="24"/>
          <w:lang w:val="it-IT"/>
        </w:rPr>
      </w:pPr>
    </w:p>
    <w:p w:rsidR="007F35BD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Esterni -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Brose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Fahrzeugteile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GmbH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&amp; Co. KG </w:t>
      </w:r>
    </w:p>
    <w:p w:rsidR="004416C4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>Per gli investimenti globali in impianti produttivi finalizzati a garantire la consegna just-in-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sequence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in quasi tutte le sedi Daimler.</w:t>
      </w:r>
    </w:p>
    <w:p w:rsidR="004416C4" w:rsidRPr="004149D2" w:rsidRDefault="004416C4" w:rsidP="004416C4">
      <w:pPr>
        <w:autoSpaceDE w:val="0"/>
        <w:autoSpaceDN w:val="0"/>
        <w:adjustRightInd w:val="0"/>
        <w:spacing w:after="0" w:line="240" w:lineRule="auto"/>
        <w:rPr>
          <w:rStyle w:val="40Continoustext13ptZchn"/>
          <w:sz w:val="24"/>
          <w:szCs w:val="24"/>
          <w:lang w:val="it-IT"/>
        </w:rPr>
      </w:pPr>
    </w:p>
    <w:p w:rsidR="004416C4" w:rsidRPr="004149D2" w:rsidRDefault="004416C4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>Interni - Lear Corporation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>Per i sedili di ultima generazione della Classe E.</w:t>
      </w:r>
    </w:p>
    <w:p w:rsidR="004149D2" w:rsidRDefault="004149D2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</w:p>
    <w:p w:rsid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Impianto elettrico/elettronico -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Kathrein-Werke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KG </w:t>
      </w:r>
    </w:p>
    <w:p w:rsidR="004149D2" w:rsidRPr="004149D2" w:rsidRDefault="004149D2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</w:p>
    <w:p w:rsidR="007F35BD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Telaio -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Hirschvogel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Holding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GmbH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>Per le eccezionali prestazioni nei progetti MRA e MFA.</w:t>
      </w:r>
    </w:p>
    <w:p w:rsidR="004149D2" w:rsidRDefault="004149D2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</w:p>
    <w:p w:rsidR="007F35BD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Catena cinematica -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BorgWarner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Turbo Systems 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>Per le prestazioni superiori nei seguenti progetti: OM651 (2a fase), OM660 (1a fase), M27 (1a fase) biturbo, AMG M177/178, M133.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40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 xml:space="preserve"> 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40" w:lineRule="auto"/>
        <w:rPr>
          <w:rStyle w:val="40Continoustext13ptZchn"/>
          <w:sz w:val="24"/>
          <w:szCs w:val="24"/>
          <w:u w:val="single"/>
          <w:lang w:val="it-IT"/>
        </w:rPr>
      </w:pPr>
      <w:r w:rsidRPr="004149D2">
        <w:rPr>
          <w:rStyle w:val="40Continoustext13ptZchn"/>
          <w:sz w:val="24"/>
          <w:szCs w:val="24"/>
          <w:u w:val="single"/>
          <w:lang w:val="it-IT"/>
        </w:rPr>
        <w:t xml:space="preserve">Acquisti Daimler </w:t>
      </w:r>
      <w:proofErr w:type="spellStart"/>
      <w:r w:rsidRPr="004149D2">
        <w:rPr>
          <w:rStyle w:val="40Continoustext13ptZchn"/>
          <w:sz w:val="24"/>
          <w:szCs w:val="24"/>
          <w:u w:val="single"/>
          <w:lang w:val="it-IT"/>
        </w:rPr>
        <w:t>Trucks</w:t>
      </w:r>
      <w:proofErr w:type="spellEnd"/>
      <w:r w:rsidRPr="004149D2">
        <w:rPr>
          <w:rStyle w:val="40Continoustext13ptZchn"/>
          <w:sz w:val="24"/>
          <w:szCs w:val="24"/>
          <w:u w:val="single"/>
          <w:lang w:val="it-IT"/>
        </w:rPr>
        <w:t xml:space="preserve"> &amp; </w:t>
      </w:r>
      <w:proofErr w:type="spellStart"/>
      <w:r w:rsidRPr="004149D2">
        <w:rPr>
          <w:rStyle w:val="40Continoustext13ptZchn"/>
          <w:sz w:val="24"/>
          <w:szCs w:val="24"/>
          <w:u w:val="single"/>
          <w:lang w:val="it-IT"/>
        </w:rPr>
        <w:t>Buses</w:t>
      </w:r>
      <w:proofErr w:type="spellEnd"/>
    </w:p>
    <w:p w:rsidR="004416C4" w:rsidRPr="004149D2" w:rsidRDefault="004416C4" w:rsidP="004416C4">
      <w:pPr>
        <w:autoSpaceDE w:val="0"/>
        <w:autoSpaceDN w:val="0"/>
        <w:adjustRightInd w:val="0"/>
        <w:spacing w:after="0" w:line="240" w:lineRule="auto"/>
        <w:rPr>
          <w:rStyle w:val="40Continoustext13ptZchn"/>
          <w:sz w:val="24"/>
          <w:szCs w:val="24"/>
          <w:lang w:val="it-IT"/>
        </w:rPr>
      </w:pP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Esterni - MEKRA Lang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GmbH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&amp; Co. KG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>Per gli specchi retrovisori dei veicoli industriali Mercedes-Benz (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Actros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,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Antos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e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Arocs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>).</w:t>
      </w:r>
    </w:p>
    <w:p w:rsidR="004416C4" w:rsidRPr="004149D2" w:rsidRDefault="004416C4" w:rsidP="004416C4">
      <w:pPr>
        <w:autoSpaceDE w:val="0"/>
        <w:autoSpaceDN w:val="0"/>
        <w:adjustRightInd w:val="0"/>
        <w:spacing w:after="0" w:line="240" w:lineRule="auto"/>
        <w:rPr>
          <w:rStyle w:val="40Continoustext13ptZchn"/>
          <w:sz w:val="24"/>
          <w:szCs w:val="24"/>
          <w:lang w:val="it-IT"/>
        </w:rPr>
      </w:pP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Interni -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Consolidated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Metco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Inc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>.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>Per lo sviluppo congiunto di un'innovativa coppa dell'olio per il marchio Detroit, nell'ambito del progetto New Engine Generation.</w:t>
      </w:r>
    </w:p>
    <w:p w:rsidR="004149D2" w:rsidRDefault="004149D2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</w:p>
    <w:p w:rsidR="007F35BD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>Impianto elettrico/elet</w:t>
      </w:r>
      <w:r w:rsidR="007F35BD" w:rsidRPr="004149D2">
        <w:rPr>
          <w:rStyle w:val="40Continoustext13ptZchn"/>
          <w:b/>
          <w:sz w:val="24"/>
          <w:szCs w:val="24"/>
          <w:lang w:val="it-IT"/>
        </w:rPr>
        <w:t xml:space="preserve">tronico - WABCO </w:t>
      </w:r>
      <w:proofErr w:type="spellStart"/>
      <w:r w:rsidR="007F35BD" w:rsidRPr="004149D2">
        <w:rPr>
          <w:rStyle w:val="40Continoustext13ptZchn"/>
          <w:b/>
          <w:sz w:val="24"/>
          <w:szCs w:val="24"/>
          <w:lang w:val="it-IT"/>
        </w:rPr>
        <w:t>Fahrzeugsysteme</w:t>
      </w:r>
      <w:proofErr w:type="spellEnd"/>
      <w:r w:rsidR="007F35BD"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GmbH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>Per le prestazioni straordinarie dei componenti dell'impianto frenante dei nuovi veicoli industriali Mercedes-Benz (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Actros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,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Antos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e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Arocs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>).</w:t>
      </w:r>
    </w:p>
    <w:p w:rsidR="004149D2" w:rsidRDefault="004149D2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</w:p>
    <w:p w:rsidR="004149D2" w:rsidRDefault="004149D2">
      <w:pPr>
        <w:spacing w:after="0" w:line="240" w:lineRule="auto"/>
        <w:rPr>
          <w:rStyle w:val="40Continoustext13ptZchn"/>
          <w:b/>
          <w:sz w:val="24"/>
          <w:szCs w:val="24"/>
          <w:lang w:val="it-IT"/>
        </w:rPr>
      </w:pPr>
      <w:r>
        <w:rPr>
          <w:rStyle w:val="40Continoustext13ptZchn"/>
          <w:b/>
          <w:sz w:val="24"/>
          <w:szCs w:val="24"/>
          <w:lang w:val="it-IT"/>
        </w:rPr>
        <w:br w:type="page"/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lastRenderedPageBreak/>
        <w:t xml:space="preserve">Telaio -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mefro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wheels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GmbH</w:t>
      </w:r>
      <w:proofErr w:type="spellEnd"/>
    </w:p>
    <w:p w:rsidR="009A7EE0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>Per la gestione dello sviluppo tecnologico dei nuovi pneumatici (riduzione del peso).</w:t>
      </w:r>
    </w:p>
    <w:p w:rsidR="004149D2" w:rsidRPr="004149D2" w:rsidRDefault="004149D2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Catena cinematica - Johnson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Matthey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PLC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 xml:space="preserve">Per la forte volontà di distinguersi nel progetto Daimler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Trucks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#1.</w:t>
      </w:r>
    </w:p>
    <w:p w:rsidR="004149D2" w:rsidRDefault="004149D2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</w:p>
    <w:p w:rsidR="004149D2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u w:val="single"/>
          <w:lang w:val="it-IT"/>
        </w:rPr>
      </w:pPr>
      <w:r w:rsidRPr="004149D2">
        <w:rPr>
          <w:rStyle w:val="40Continoustext13ptZchn"/>
          <w:sz w:val="24"/>
          <w:szCs w:val="24"/>
          <w:u w:val="single"/>
          <w:lang w:val="it-IT"/>
        </w:rPr>
        <w:t xml:space="preserve">Servizi internazionali di approvvigionamento </w:t>
      </w:r>
    </w:p>
    <w:p w:rsidR="004149D2" w:rsidRDefault="004149D2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</w:p>
    <w:p w:rsidR="007F35BD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Servizi R&amp;S - APL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Automobil-Prüftechnik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Landau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GmbH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>Per le prestazioni eccezionali nelle procedure di prova della catena cinematica delle trasmissioni per autovetture e nelle prove di funzionalità e resistenza dei motori per veicoli industriali.</w:t>
      </w:r>
    </w:p>
    <w:p w:rsidR="004149D2" w:rsidRDefault="004149D2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</w:p>
    <w:p w:rsidR="007F35BD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Macchinari e attrezzature produttive - EBZ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SysTec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GmbH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 xml:space="preserve">Per l'elevata qualità e per l'assistenza costante al Cliente nei progetti: carrozzeria della Classe C 204 e della Classe C 205 a Brema, Tuscaloosa e East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London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>.</w:t>
      </w:r>
    </w:p>
    <w:p w:rsidR="004149D2" w:rsidRDefault="004149D2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de-DE"/>
        </w:rPr>
      </w:pPr>
    </w:p>
    <w:p w:rsidR="004149D2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de-DE"/>
        </w:rPr>
      </w:pPr>
      <w:proofErr w:type="spellStart"/>
      <w:r w:rsidRPr="004149D2">
        <w:rPr>
          <w:rStyle w:val="40Continoustext13ptZchn"/>
          <w:b/>
          <w:sz w:val="24"/>
          <w:szCs w:val="24"/>
          <w:lang w:val="de-DE"/>
        </w:rPr>
        <w:t>Contract</w:t>
      </w:r>
      <w:proofErr w:type="spellEnd"/>
      <w:r w:rsidRPr="004149D2">
        <w:rPr>
          <w:rStyle w:val="40Continoustext13ptZchn"/>
          <w:b/>
          <w:sz w:val="24"/>
          <w:szCs w:val="24"/>
          <w:lang w:val="de-DE"/>
        </w:rPr>
        <w:t xml:space="preserve"> </w:t>
      </w:r>
      <w:proofErr w:type="spellStart"/>
      <w:r w:rsidRPr="004149D2">
        <w:rPr>
          <w:rStyle w:val="40Continoustext13ptZchn"/>
          <w:b/>
          <w:sz w:val="24"/>
          <w:szCs w:val="24"/>
          <w:lang w:val="de-DE"/>
        </w:rPr>
        <w:t>Logistics</w:t>
      </w:r>
      <w:proofErr w:type="spellEnd"/>
      <w:r w:rsidRPr="004149D2">
        <w:rPr>
          <w:rStyle w:val="40Continoustext13ptZchn"/>
          <w:b/>
          <w:sz w:val="24"/>
          <w:szCs w:val="24"/>
          <w:lang w:val="de-DE"/>
        </w:rPr>
        <w:t xml:space="preserve"> - Schenker Deutschland AG 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 xml:space="preserve">Riconoscimento </w:t>
      </w:r>
      <w:r w:rsidR="004149D2" w:rsidRPr="004149D2">
        <w:rPr>
          <w:rStyle w:val="40Continoustext13ptZchn"/>
          <w:sz w:val="24"/>
          <w:szCs w:val="24"/>
          <w:lang w:val="it-IT"/>
        </w:rPr>
        <w:t>p</w:t>
      </w:r>
      <w:r w:rsidRPr="004149D2">
        <w:rPr>
          <w:rStyle w:val="40Continoustext13ptZchn"/>
          <w:sz w:val="24"/>
          <w:szCs w:val="24"/>
          <w:lang w:val="it-IT"/>
        </w:rPr>
        <w:t xml:space="preserve">er la partnership duratura e consolidata per la prestazione di servizi di logistica presso le sedi Mercedes-Benz di Brema, Düsseldorf, </w:t>
      </w:r>
      <w:proofErr w:type="spellStart"/>
      <w:r w:rsidRPr="004149D2">
        <w:rPr>
          <w:rStyle w:val="40Continoustext13ptZchn"/>
          <w:sz w:val="24"/>
          <w:szCs w:val="24"/>
          <w:lang w:val="it-IT"/>
        </w:rPr>
        <w:t>Wörth</w:t>
      </w:r>
      <w:proofErr w:type="spellEnd"/>
      <w:r w:rsidRPr="004149D2">
        <w:rPr>
          <w:rStyle w:val="40Continoustext13ptZchn"/>
          <w:sz w:val="24"/>
          <w:szCs w:val="24"/>
          <w:lang w:val="it-IT"/>
        </w:rPr>
        <w:t xml:space="preserve"> e Stoccarda (ad es. soluzioni salvaspazio per carrozzerie SKD e gestione I-Park per lo stabilimento di Brema).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40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 xml:space="preserve"> 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40" w:lineRule="auto"/>
        <w:rPr>
          <w:rStyle w:val="40Continoustext13ptZchn"/>
          <w:sz w:val="24"/>
          <w:szCs w:val="24"/>
          <w:u w:val="single"/>
          <w:lang w:val="it-IT"/>
        </w:rPr>
      </w:pPr>
      <w:r w:rsidRPr="004149D2">
        <w:rPr>
          <w:rStyle w:val="40Continoustext13ptZchn"/>
          <w:sz w:val="24"/>
          <w:szCs w:val="24"/>
          <w:u w:val="single"/>
          <w:lang w:val="it-IT"/>
        </w:rPr>
        <w:t>Premio speciale per l'innovazione</w:t>
      </w:r>
    </w:p>
    <w:p w:rsidR="004416C4" w:rsidRPr="004149D2" w:rsidRDefault="004416C4" w:rsidP="004416C4">
      <w:pPr>
        <w:autoSpaceDE w:val="0"/>
        <w:autoSpaceDN w:val="0"/>
        <w:adjustRightInd w:val="0"/>
        <w:spacing w:after="0" w:line="240" w:lineRule="auto"/>
        <w:rPr>
          <w:rStyle w:val="40Continoustext13ptZchn"/>
          <w:sz w:val="24"/>
          <w:szCs w:val="24"/>
          <w:lang w:val="it-IT"/>
        </w:rPr>
      </w:pP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-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Burmester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Audiosysteme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GmbH</w:t>
      </w:r>
      <w:proofErr w:type="spellEnd"/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</w:rPr>
      </w:pPr>
      <w:r w:rsidRPr="004149D2">
        <w:rPr>
          <w:rStyle w:val="40Continoustext13ptZchn"/>
          <w:b/>
          <w:sz w:val="24"/>
          <w:szCs w:val="24"/>
        </w:rPr>
        <w:t xml:space="preserve">- ASK INDUSTRIES </w:t>
      </w:r>
      <w:proofErr w:type="spellStart"/>
      <w:r w:rsidRPr="004149D2">
        <w:rPr>
          <w:rStyle w:val="40Continoustext13ptZchn"/>
          <w:b/>
          <w:sz w:val="24"/>
          <w:szCs w:val="24"/>
        </w:rPr>
        <w:t>S.p.A</w:t>
      </w:r>
      <w:proofErr w:type="spellEnd"/>
      <w:r w:rsidRPr="004149D2">
        <w:rPr>
          <w:rStyle w:val="40Continoustext13ptZchn"/>
          <w:b/>
          <w:sz w:val="24"/>
          <w:szCs w:val="24"/>
        </w:rPr>
        <w:t>.</w:t>
      </w: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b/>
          <w:sz w:val="24"/>
          <w:szCs w:val="24"/>
          <w:lang w:val="it-IT"/>
        </w:rPr>
      </w:pPr>
      <w:r w:rsidRPr="004149D2">
        <w:rPr>
          <w:rStyle w:val="40Continoustext13ptZchn"/>
          <w:b/>
          <w:sz w:val="24"/>
          <w:szCs w:val="24"/>
          <w:lang w:val="it-IT"/>
        </w:rPr>
        <w:t xml:space="preserve">- Foster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Electric</w:t>
      </w:r>
      <w:proofErr w:type="spellEnd"/>
      <w:r w:rsidRPr="004149D2">
        <w:rPr>
          <w:rStyle w:val="40Continoustext13ptZchn"/>
          <w:b/>
          <w:sz w:val="24"/>
          <w:szCs w:val="24"/>
          <w:lang w:val="it-IT"/>
        </w:rPr>
        <w:t xml:space="preserve"> (Europe) </w:t>
      </w:r>
      <w:proofErr w:type="spellStart"/>
      <w:r w:rsidRPr="004149D2">
        <w:rPr>
          <w:rStyle w:val="40Continoustext13ptZchn"/>
          <w:b/>
          <w:sz w:val="24"/>
          <w:szCs w:val="24"/>
          <w:lang w:val="it-IT"/>
        </w:rPr>
        <w:t>GmbH</w:t>
      </w:r>
      <w:proofErr w:type="spellEnd"/>
    </w:p>
    <w:p w:rsidR="004416C4" w:rsidRPr="004149D2" w:rsidRDefault="004416C4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</w:p>
    <w:p w:rsidR="009A7EE0" w:rsidRPr="004149D2" w:rsidRDefault="009A7EE0" w:rsidP="004416C4">
      <w:pPr>
        <w:autoSpaceDE w:val="0"/>
        <w:autoSpaceDN w:val="0"/>
        <w:adjustRightInd w:val="0"/>
        <w:spacing w:after="0" w:line="276" w:lineRule="auto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 xml:space="preserve">Assegnato alle tre aziende per la qualità superiore dell'impianto audio della nuova </w:t>
      </w:r>
      <w:r w:rsidR="004416C4" w:rsidRPr="004149D2">
        <w:rPr>
          <w:rStyle w:val="40Continoustext13ptZchn"/>
          <w:sz w:val="24"/>
          <w:szCs w:val="24"/>
          <w:lang w:val="it-IT"/>
        </w:rPr>
        <w:t xml:space="preserve">Mercedes-Benz </w:t>
      </w:r>
      <w:r w:rsidRPr="004149D2">
        <w:rPr>
          <w:rStyle w:val="40Continoustext13ptZchn"/>
          <w:sz w:val="24"/>
          <w:szCs w:val="24"/>
          <w:lang w:val="it-IT"/>
        </w:rPr>
        <w:t>Classe S.</w:t>
      </w:r>
    </w:p>
    <w:p w:rsidR="004416C4" w:rsidRPr="004149D2" w:rsidRDefault="004416C4" w:rsidP="004416C4">
      <w:pPr>
        <w:autoSpaceDE w:val="0"/>
        <w:autoSpaceDN w:val="0"/>
        <w:adjustRightInd w:val="0"/>
        <w:spacing w:line="360" w:lineRule="auto"/>
        <w:ind w:right="-1022"/>
        <w:rPr>
          <w:rStyle w:val="40Continoustext13ptZchn"/>
          <w:sz w:val="24"/>
          <w:szCs w:val="24"/>
          <w:lang w:val="it-IT"/>
        </w:rPr>
      </w:pPr>
      <w:bookmarkStart w:id="0" w:name="_GoBack"/>
      <w:bookmarkEnd w:id="0"/>
    </w:p>
    <w:p w:rsidR="009A7EE0" w:rsidRPr="004149D2" w:rsidRDefault="004416C4" w:rsidP="004416C4">
      <w:pPr>
        <w:autoSpaceDE w:val="0"/>
        <w:autoSpaceDN w:val="0"/>
        <w:adjustRightInd w:val="0"/>
        <w:spacing w:line="360" w:lineRule="auto"/>
        <w:ind w:right="-1022"/>
        <w:rPr>
          <w:rStyle w:val="40Continoustext13ptZchn"/>
          <w:sz w:val="24"/>
          <w:szCs w:val="24"/>
          <w:lang w:val="it-IT"/>
        </w:rPr>
      </w:pPr>
      <w:r w:rsidRPr="004149D2">
        <w:rPr>
          <w:rStyle w:val="40Continoustext13ptZchn"/>
          <w:sz w:val="24"/>
          <w:szCs w:val="24"/>
          <w:lang w:val="it-IT"/>
        </w:rPr>
        <w:t xml:space="preserve">Ulteriori informazioni su </w:t>
      </w:r>
      <w:r w:rsidRPr="004149D2">
        <w:rPr>
          <w:rStyle w:val="40Continoustext13ptZchn"/>
          <w:b/>
          <w:sz w:val="24"/>
          <w:szCs w:val="24"/>
          <w:lang w:val="it-IT"/>
        </w:rPr>
        <w:t>media.mercedes-benz.it</w:t>
      </w:r>
      <w:r w:rsidRPr="004149D2">
        <w:rPr>
          <w:rStyle w:val="40Continoustext13ptZchn"/>
          <w:sz w:val="24"/>
          <w:szCs w:val="24"/>
          <w:lang w:val="it-IT"/>
        </w:rPr>
        <w:t xml:space="preserve"> e </w:t>
      </w:r>
      <w:r w:rsidRPr="004149D2">
        <w:rPr>
          <w:rStyle w:val="40Continoustext13ptZchn"/>
          <w:b/>
          <w:sz w:val="24"/>
          <w:szCs w:val="24"/>
          <w:lang w:val="it-IT"/>
        </w:rPr>
        <w:t>media.daimler.com</w:t>
      </w:r>
    </w:p>
    <w:sectPr w:rsidR="009A7EE0" w:rsidRPr="004149D2" w:rsidSect="009A7EE0">
      <w:type w:val="continuous"/>
      <w:pgSz w:w="11907" w:h="16839" w:code="9"/>
      <w:pgMar w:top="1928" w:right="3289" w:bottom="1304" w:left="1418" w:header="425" w:footer="57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AA0" w:rsidRDefault="004C1AA0">
      <w:r>
        <w:separator/>
      </w:r>
    </w:p>
    <w:p w:rsidR="004C1AA0" w:rsidRDefault="004C1AA0"/>
    <w:p w:rsidR="004C1AA0" w:rsidRDefault="004C1AA0"/>
    <w:p w:rsidR="004C1AA0" w:rsidRDefault="004C1AA0"/>
    <w:p w:rsidR="004C1AA0" w:rsidRDefault="004C1AA0"/>
    <w:p w:rsidR="004C1AA0" w:rsidRDefault="004C1AA0"/>
    <w:p w:rsidR="004C1AA0" w:rsidRDefault="004C1AA0"/>
  </w:endnote>
  <w:endnote w:type="continuationSeparator" w:id="0">
    <w:p w:rsidR="004C1AA0" w:rsidRDefault="004C1AA0">
      <w:r>
        <w:continuationSeparator/>
      </w:r>
    </w:p>
    <w:p w:rsidR="004C1AA0" w:rsidRDefault="004C1AA0"/>
    <w:p w:rsidR="004C1AA0" w:rsidRDefault="004C1AA0"/>
    <w:p w:rsidR="004C1AA0" w:rsidRDefault="004C1AA0"/>
    <w:p w:rsidR="004C1AA0" w:rsidRDefault="004C1AA0"/>
    <w:p w:rsidR="004C1AA0" w:rsidRDefault="004C1AA0"/>
    <w:p w:rsidR="004C1AA0" w:rsidRDefault="004C1A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DB5069" w:rsidRDefault="00F13DE2" w:rsidP="00DB5069">
    <w:pPr>
      <w:pStyle w:val="Footer9pt"/>
    </w:pPr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AA0" w:rsidRDefault="004C1AA0">
      <w:r>
        <w:separator/>
      </w:r>
    </w:p>
    <w:p w:rsidR="004C1AA0" w:rsidRDefault="004C1AA0"/>
    <w:p w:rsidR="004C1AA0" w:rsidRDefault="004C1AA0"/>
    <w:p w:rsidR="004C1AA0" w:rsidRDefault="004C1AA0"/>
    <w:p w:rsidR="004C1AA0" w:rsidRDefault="004C1AA0"/>
    <w:p w:rsidR="004C1AA0" w:rsidRDefault="004C1AA0"/>
    <w:p w:rsidR="004C1AA0" w:rsidRDefault="004C1AA0"/>
  </w:footnote>
  <w:footnote w:type="continuationSeparator" w:id="0">
    <w:p w:rsidR="004C1AA0" w:rsidRDefault="004C1AA0">
      <w:r>
        <w:continuationSeparator/>
      </w:r>
    </w:p>
    <w:p w:rsidR="004C1AA0" w:rsidRDefault="004C1AA0"/>
    <w:p w:rsidR="004C1AA0" w:rsidRDefault="004C1AA0"/>
    <w:p w:rsidR="004C1AA0" w:rsidRDefault="004C1AA0"/>
    <w:p w:rsidR="004C1AA0" w:rsidRDefault="004C1AA0"/>
    <w:p w:rsidR="004C1AA0" w:rsidRDefault="004C1AA0"/>
    <w:p w:rsidR="004C1AA0" w:rsidRDefault="004C1A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9A7EE0" w:rsidRDefault="009A7EE0" w:rsidP="004416C4">
    <w:pPr>
      <w:framePr w:w="2722" w:h="289" w:wrap="around" w:vAnchor="page" w:hAnchor="page" w:x="8987" w:y="1934" w:anchorLock="1"/>
      <w:spacing w:after="0"/>
      <w:rPr>
        <w:rFonts w:ascii="CorpoS" w:hAnsi="CorpoS"/>
        <w:noProof/>
      </w:rPr>
    </w:pPr>
    <w:r w:rsidRPr="009A7EE0">
      <w:rPr>
        <w:rFonts w:ascii="CorpoS" w:hAnsi="CorpoS"/>
        <w:noProof/>
      </w:rPr>
      <w:t>Pag.</w:t>
    </w:r>
    <w:r w:rsidR="00F13DE2" w:rsidRPr="009A7EE0">
      <w:rPr>
        <w:rFonts w:ascii="CorpoS" w:hAnsi="CorpoS"/>
        <w:noProof/>
      </w:rPr>
      <w:t xml:space="preserve"> </w:t>
    </w:r>
    <w:r w:rsidR="00F13DE2" w:rsidRPr="009A7EE0">
      <w:rPr>
        <w:rFonts w:ascii="CorpoS" w:hAnsi="CorpoS"/>
        <w:noProof/>
      </w:rPr>
      <w:fldChar w:fldCharType="begin"/>
    </w:r>
    <w:r w:rsidR="00F13DE2" w:rsidRPr="009A7EE0">
      <w:rPr>
        <w:rFonts w:ascii="CorpoS" w:hAnsi="CorpoS"/>
        <w:noProof/>
      </w:rPr>
      <w:instrText xml:space="preserve"> PAGE </w:instrText>
    </w:r>
    <w:r w:rsidR="00F13DE2" w:rsidRPr="009A7EE0">
      <w:rPr>
        <w:rFonts w:ascii="CorpoS" w:hAnsi="CorpoS"/>
        <w:noProof/>
      </w:rPr>
      <w:fldChar w:fldCharType="separate"/>
    </w:r>
    <w:r w:rsidR="004149D2">
      <w:rPr>
        <w:rFonts w:ascii="CorpoS" w:hAnsi="CorpoS"/>
        <w:noProof/>
      </w:rPr>
      <w:t>4</w:t>
    </w:r>
    <w:r w:rsidR="00F13DE2" w:rsidRPr="009A7EE0">
      <w:rPr>
        <w:rFonts w:ascii="CorpoS" w:hAnsi="CorpoS"/>
        <w:noProof/>
      </w:rPr>
      <w:fldChar w:fldCharType="end"/>
    </w:r>
  </w:p>
  <w:p w:rsidR="00F13DE2" w:rsidRDefault="00F13DE2">
    <w:pPr>
      <w:spacing w:line="305" w:lineRule="exact"/>
      <w:rPr>
        <w:noProof/>
      </w:rPr>
    </w:pPr>
  </w:p>
  <w:p w:rsidR="00F13DE2" w:rsidRDefault="00F13DE2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E76" w:rsidRDefault="00DD643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36EEC01A" wp14:editId="004C7121">
          <wp:simplePos x="0" y="0"/>
          <wp:positionH relativeFrom="page">
            <wp:posOffset>3032125</wp:posOffset>
          </wp:positionH>
          <wp:positionV relativeFrom="page">
            <wp:posOffset>558165</wp:posOffset>
          </wp:positionV>
          <wp:extent cx="1511935" cy="205105"/>
          <wp:effectExtent l="0" t="0" r="0" b="4445"/>
          <wp:wrapSquare wrapText="bothSides"/>
          <wp:docPr id="1" name="Bild 639" descr="Daimler_Logotype_071005_100_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9" descr="Daimler_Logotype_071005_100_CO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20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E1C6D17"/>
    <w:multiLevelType w:val="hybridMultilevel"/>
    <w:tmpl w:val="D006FE3C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0F2B1E"/>
    <w:rsid w:val="0000132B"/>
    <w:rsid w:val="00001CA2"/>
    <w:rsid w:val="00003272"/>
    <w:rsid w:val="0000438D"/>
    <w:rsid w:val="00010A71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1407"/>
    <w:rsid w:val="00084BEA"/>
    <w:rsid w:val="000861F6"/>
    <w:rsid w:val="00091328"/>
    <w:rsid w:val="00092079"/>
    <w:rsid w:val="00095158"/>
    <w:rsid w:val="000976C7"/>
    <w:rsid w:val="000A4D1B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2B1E"/>
    <w:rsid w:val="000F3D2C"/>
    <w:rsid w:val="000F46A0"/>
    <w:rsid w:val="000F548E"/>
    <w:rsid w:val="00100E6D"/>
    <w:rsid w:val="001076F5"/>
    <w:rsid w:val="00114920"/>
    <w:rsid w:val="0012046B"/>
    <w:rsid w:val="00124B50"/>
    <w:rsid w:val="00127275"/>
    <w:rsid w:val="001314A6"/>
    <w:rsid w:val="001333B0"/>
    <w:rsid w:val="001345EC"/>
    <w:rsid w:val="00137157"/>
    <w:rsid w:val="001429C7"/>
    <w:rsid w:val="00144215"/>
    <w:rsid w:val="00155867"/>
    <w:rsid w:val="00157585"/>
    <w:rsid w:val="00166AA6"/>
    <w:rsid w:val="0018067E"/>
    <w:rsid w:val="001863A1"/>
    <w:rsid w:val="0019145C"/>
    <w:rsid w:val="00197CB6"/>
    <w:rsid w:val="001A1C9D"/>
    <w:rsid w:val="001A3B87"/>
    <w:rsid w:val="001B12F5"/>
    <w:rsid w:val="001B3A25"/>
    <w:rsid w:val="001C26EC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53ACC"/>
    <w:rsid w:val="00254B69"/>
    <w:rsid w:val="00263154"/>
    <w:rsid w:val="00270652"/>
    <w:rsid w:val="00281D26"/>
    <w:rsid w:val="0028620E"/>
    <w:rsid w:val="00291D82"/>
    <w:rsid w:val="00291F06"/>
    <w:rsid w:val="00296F61"/>
    <w:rsid w:val="00297273"/>
    <w:rsid w:val="002A122F"/>
    <w:rsid w:val="002A3FE9"/>
    <w:rsid w:val="002B0B74"/>
    <w:rsid w:val="002B1182"/>
    <w:rsid w:val="002B3A4C"/>
    <w:rsid w:val="002B4150"/>
    <w:rsid w:val="002B4625"/>
    <w:rsid w:val="002B7F07"/>
    <w:rsid w:val="002C00CD"/>
    <w:rsid w:val="002C0C73"/>
    <w:rsid w:val="002C18AE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35AB"/>
    <w:rsid w:val="00336547"/>
    <w:rsid w:val="003433F3"/>
    <w:rsid w:val="003452B8"/>
    <w:rsid w:val="003453B1"/>
    <w:rsid w:val="0034639A"/>
    <w:rsid w:val="00346552"/>
    <w:rsid w:val="003518A8"/>
    <w:rsid w:val="003519A9"/>
    <w:rsid w:val="00353399"/>
    <w:rsid w:val="0035393F"/>
    <w:rsid w:val="00354260"/>
    <w:rsid w:val="00355800"/>
    <w:rsid w:val="00355F62"/>
    <w:rsid w:val="00356111"/>
    <w:rsid w:val="0035793F"/>
    <w:rsid w:val="0036223D"/>
    <w:rsid w:val="003636EE"/>
    <w:rsid w:val="00373A53"/>
    <w:rsid w:val="00373D11"/>
    <w:rsid w:val="00374825"/>
    <w:rsid w:val="00380ED1"/>
    <w:rsid w:val="0038481E"/>
    <w:rsid w:val="0038545A"/>
    <w:rsid w:val="00387285"/>
    <w:rsid w:val="00387E37"/>
    <w:rsid w:val="00392161"/>
    <w:rsid w:val="00392241"/>
    <w:rsid w:val="00394012"/>
    <w:rsid w:val="003A3BFD"/>
    <w:rsid w:val="003A4605"/>
    <w:rsid w:val="003A59CD"/>
    <w:rsid w:val="003A631A"/>
    <w:rsid w:val="003A6F20"/>
    <w:rsid w:val="003C110A"/>
    <w:rsid w:val="003C30AF"/>
    <w:rsid w:val="003C475D"/>
    <w:rsid w:val="003C664A"/>
    <w:rsid w:val="003D234D"/>
    <w:rsid w:val="003D422C"/>
    <w:rsid w:val="003E0DDA"/>
    <w:rsid w:val="003E1D09"/>
    <w:rsid w:val="003F0744"/>
    <w:rsid w:val="00403988"/>
    <w:rsid w:val="00403E7F"/>
    <w:rsid w:val="00406D53"/>
    <w:rsid w:val="0040769C"/>
    <w:rsid w:val="00410E48"/>
    <w:rsid w:val="00411B5B"/>
    <w:rsid w:val="00412939"/>
    <w:rsid w:val="00413FB8"/>
    <w:rsid w:val="004149D2"/>
    <w:rsid w:val="00415B2E"/>
    <w:rsid w:val="00424D2D"/>
    <w:rsid w:val="00425A3D"/>
    <w:rsid w:val="00430AE9"/>
    <w:rsid w:val="004377BC"/>
    <w:rsid w:val="004416C4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23B6"/>
    <w:rsid w:val="004A330F"/>
    <w:rsid w:val="004A4F1E"/>
    <w:rsid w:val="004A4FCA"/>
    <w:rsid w:val="004A69B4"/>
    <w:rsid w:val="004B16F1"/>
    <w:rsid w:val="004B4400"/>
    <w:rsid w:val="004C1AA0"/>
    <w:rsid w:val="004D1A41"/>
    <w:rsid w:val="004D54CB"/>
    <w:rsid w:val="004D6576"/>
    <w:rsid w:val="004D72BA"/>
    <w:rsid w:val="004E39E5"/>
    <w:rsid w:val="004E7D56"/>
    <w:rsid w:val="004F42C2"/>
    <w:rsid w:val="004F5D7F"/>
    <w:rsid w:val="004F7B42"/>
    <w:rsid w:val="005100DD"/>
    <w:rsid w:val="00511140"/>
    <w:rsid w:val="00511CBB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55DA2"/>
    <w:rsid w:val="00563F88"/>
    <w:rsid w:val="00564C1F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47FC"/>
    <w:rsid w:val="006013CB"/>
    <w:rsid w:val="00604A11"/>
    <w:rsid w:val="00606A3F"/>
    <w:rsid w:val="006079DD"/>
    <w:rsid w:val="00611BDC"/>
    <w:rsid w:val="00612232"/>
    <w:rsid w:val="00622CEE"/>
    <w:rsid w:val="00623BF0"/>
    <w:rsid w:val="00627413"/>
    <w:rsid w:val="00630E95"/>
    <w:rsid w:val="006340AB"/>
    <w:rsid w:val="00653058"/>
    <w:rsid w:val="00653DE2"/>
    <w:rsid w:val="00653E0E"/>
    <w:rsid w:val="00653F2A"/>
    <w:rsid w:val="00662B7C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95386"/>
    <w:rsid w:val="006A35D7"/>
    <w:rsid w:val="006B2448"/>
    <w:rsid w:val="006B2D3F"/>
    <w:rsid w:val="006B6CA3"/>
    <w:rsid w:val="006C1089"/>
    <w:rsid w:val="006C58AC"/>
    <w:rsid w:val="006C5CB5"/>
    <w:rsid w:val="006D1DF2"/>
    <w:rsid w:val="006D4E3C"/>
    <w:rsid w:val="006E051A"/>
    <w:rsid w:val="006E7771"/>
    <w:rsid w:val="006F01DB"/>
    <w:rsid w:val="006F1B11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18F4"/>
    <w:rsid w:val="00761269"/>
    <w:rsid w:val="00763A34"/>
    <w:rsid w:val="00773EEE"/>
    <w:rsid w:val="00781506"/>
    <w:rsid w:val="00783EFF"/>
    <w:rsid w:val="007859B8"/>
    <w:rsid w:val="007922C7"/>
    <w:rsid w:val="007B12C8"/>
    <w:rsid w:val="007B7A4F"/>
    <w:rsid w:val="007C0418"/>
    <w:rsid w:val="007C203D"/>
    <w:rsid w:val="007C3796"/>
    <w:rsid w:val="007C3DED"/>
    <w:rsid w:val="007C48E6"/>
    <w:rsid w:val="007C6DC9"/>
    <w:rsid w:val="007C71A7"/>
    <w:rsid w:val="007D3DA3"/>
    <w:rsid w:val="007D6E3E"/>
    <w:rsid w:val="007E1634"/>
    <w:rsid w:val="007E1A11"/>
    <w:rsid w:val="007E7A89"/>
    <w:rsid w:val="007E7C5D"/>
    <w:rsid w:val="007F35BD"/>
    <w:rsid w:val="007F48EB"/>
    <w:rsid w:val="007F54A9"/>
    <w:rsid w:val="008008C3"/>
    <w:rsid w:val="00811010"/>
    <w:rsid w:val="00812BBD"/>
    <w:rsid w:val="00812C24"/>
    <w:rsid w:val="0081594D"/>
    <w:rsid w:val="00816803"/>
    <w:rsid w:val="00821333"/>
    <w:rsid w:val="008213C1"/>
    <w:rsid w:val="00825A65"/>
    <w:rsid w:val="008268E3"/>
    <w:rsid w:val="00836FF0"/>
    <w:rsid w:val="00851F7D"/>
    <w:rsid w:val="00857E76"/>
    <w:rsid w:val="008610BC"/>
    <w:rsid w:val="008619E3"/>
    <w:rsid w:val="00862BCC"/>
    <w:rsid w:val="00865710"/>
    <w:rsid w:val="008905FE"/>
    <w:rsid w:val="00896DC3"/>
    <w:rsid w:val="008A0A6B"/>
    <w:rsid w:val="008A1FE5"/>
    <w:rsid w:val="008A3066"/>
    <w:rsid w:val="008A6FD9"/>
    <w:rsid w:val="008B5417"/>
    <w:rsid w:val="008C09D6"/>
    <w:rsid w:val="008C1B7B"/>
    <w:rsid w:val="008C70D0"/>
    <w:rsid w:val="008D2021"/>
    <w:rsid w:val="008D3391"/>
    <w:rsid w:val="008D4661"/>
    <w:rsid w:val="008E2BAB"/>
    <w:rsid w:val="008E42B5"/>
    <w:rsid w:val="008E7C82"/>
    <w:rsid w:val="008F57DB"/>
    <w:rsid w:val="0090394E"/>
    <w:rsid w:val="009055C2"/>
    <w:rsid w:val="00912A09"/>
    <w:rsid w:val="00916781"/>
    <w:rsid w:val="00916E5A"/>
    <w:rsid w:val="0091792F"/>
    <w:rsid w:val="00925E67"/>
    <w:rsid w:val="00926418"/>
    <w:rsid w:val="00927051"/>
    <w:rsid w:val="0093284F"/>
    <w:rsid w:val="00937135"/>
    <w:rsid w:val="00937F8C"/>
    <w:rsid w:val="00943E85"/>
    <w:rsid w:val="0094601F"/>
    <w:rsid w:val="009503CD"/>
    <w:rsid w:val="009525D4"/>
    <w:rsid w:val="00952F6C"/>
    <w:rsid w:val="00957CDB"/>
    <w:rsid w:val="0096013D"/>
    <w:rsid w:val="00962164"/>
    <w:rsid w:val="00970098"/>
    <w:rsid w:val="0097172A"/>
    <w:rsid w:val="00973D3E"/>
    <w:rsid w:val="009756EC"/>
    <w:rsid w:val="00975DB2"/>
    <w:rsid w:val="009806B5"/>
    <w:rsid w:val="0098341F"/>
    <w:rsid w:val="00983A44"/>
    <w:rsid w:val="00991781"/>
    <w:rsid w:val="00992AA1"/>
    <w:rsid w:val="00992E34"/>
    <w:rsid w:val="00994053"/>
    <w:rsid w:val="009962D8"/>
    <w:rsid w:val="009A1632"/>
    <w:rsid w:val="009A2405"/>
    <w:rsid w:val="009A7EE0"/>
    <w:rsid w:val="009C5A09"/>
    <w:rsid w:val="009D1675"/>
    <w:rsid w:val="009D5C58"/>
    <w:rsid w:val="009D6C08"/>
    <w:rsid w:val="009E4BD3"/>
    <w:rsid w:val="009E694E"/>
    <w:rsid w:val="009E6C9E"/>
    <w:rsid w:val="009E6DE5"/>
    <w:rsid w:val="009E751C"/>
    <w:rsid w:val="009E7C0B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0729"/>
    <w:rsid w:val="00A22C34"/>
    <w:rsid w:val="00A25C1A"/>
    <w:rsid w:val="00A40F62"/>
    <w:rsid w:val="00A4288D"/>
    <w:rsid w:val="00A503D5"/>
    <w:rsid w:val="00A51CEF"/>
    <w:rsid w:val="00A5257B"/>
    <w:rsid w:val="00A52A4B"/>
    <w:rsid w:val="00A541F4"/>
    <w:rsid w:val="00A61E0E"/>
    <w:rsid w:val="00A6385E"/>
    <w:rsid w:val="00A64BE1"/>
    <w:rsid w:val="00A65D37"/>
    <w:rsid w:val="00A66D1C"/>
    <w:rsid w:val="00A714F5"/>
    <w:rsid w:val="00A7173B"/>
    <w:rsid w:val="00A71C5E"/>
    <w:rsid w:val="00A7390F"/>
    <w:rsid w:val="00A761BE"/>
    <w:rsid w:val="00A8048A"/>
    <w:rsid w:val="00A80D1A"/>
    <w:rsid w:val="00A82091"/>
    <w:rsid w:val="00A847F3"/>
    <w:rsid w:val="00A97D29"/>
    <w:rsid w:val="00AA1883"/>
    <w:rsid w:val="00AA697F"/>
    <w:rsid w:val="00AA6B7A"/>
    <w:rsid w:val="00AB09B5"/>
    <w:rsid w:val="00AB4D1F"/>
    <w:rsid w:val="00AC027B"/>
    <w:rsid w:val="00AC11B2"/>
    <w:rsid w:val="00AC3D8A"/>
    <w:rsid w:val="00AD0450"/>
    <w:rsid w:val="00AD5C48"/>
    <w:rsid w:val="00AE22A0"/>
    <w:rsid w:val="00AE38DF"/>
    <w:rsid w:val="00AE57FA"/>
    <w:rsid w:val="00AF7DA1"/>
    <w:rsid w:val="00B033A7"/>
    <w:rsid w:val="00B04322"/>
    <w:rsid w:val="00B072F2"/>
    <w:rsid w:val="00B12AAB"/>
    <w:rsid w:val="00B1300A"/>
    <w:rsid w:val="00B137DE"/>
    <w:rsid w:val="00B14B82"/>
    <w:rsid w:val="00B2536B"/>
    <w:rsid w:val="00B264BA"/>
    <w:rsid w:val="00B3066C"/>
    <w:rsid w:val="00B33586"/>
    <w:rsid w:val="00B4084A"/>
    <w:rsid w:val="00B43BEF"/>
    <w:rsid w:val="00B50C97"/>
    <w:rsid w:val="00B60413"/>
    <w:rsid w:val="00B6374B"/>
    <w:rsid w:val="00B65ACB"/>
    <w:rsid w:val="00B70DFA"/>
    <w:rsid w:val="00B70E97"/>
    <w:rsid w:val="00B71501"/>
    <w:rsid w:val="00B72173"/>
    <w:rsid w:val="00B776C9"/>
    <w:rsid w:val="00B800FB"/>
    <w:rsid w:val="00B83257"/>
    <w:rsid w:val="00B85900"/>
    <w:rsid w:val="00B8593A"/>
    <w:rsid w:val="00B86B0D"/>
    <w:rsid w:val="00B93197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13A8F"/>
    <w:rsid w:val="00C22756"/>
    <w:rsid w:val="00C26879"/>
    <w:rsid w:val="00C2736D"/>
    <w:rsid w:val="00C3000D"/>
    <w:rsid w:val="00C34DF2"/>
    <w:rsid w:val="00C36BCC"/>
    <w:rsid w:val="00C42C14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80B8D"/>
    <w:rsid w:val="00C8377A"/>
    <w:rsid w:val="00C878EE"/>
    <w:rsid w:val="00C87F55"/>
    <w:rsid w:val="00C9198D"/>
    <w:rsid w:val="00C92A7E"/>
    <w:rsid w:val="00C9338F"/>
    <w:rsid w:val="00C96CA4"/>
    <w:rsid w:val="00C96CB7"/>
    <w:rsid w:val="00C977BA"/>
    <w:rsid w:val="00C97E22"/>
    <w:rsid w:val="00CA0FF7"/>
    <w:rsid w:val="00CA227A"/>
    <w:rsid w:val="00CA5233"/>
    <w:rsid w:val="00CB6F71"/>
    <w:rsid w:val="00CD2F09"/>
    <w:rsid w:val="00CD67C5"/>
    <w:rsid w:val="00CE364C"/>
    <w:rsid w:val="00CE60F0"/>
    <w:rsid w:val="00CE7867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612D3"/>
    <w:rsid w:val="00D64221"/>
    <w:rsid w:val="00D704FF"/>
    <w:rsid w:val="00D75821"/>
    <w:rsid w:val="00D75CD9"/>
    <w:rsid w:val="00D80935"/>
    <w:rsid w:val="00D818FC"/>
    <w:rsid w:val="00D83051"/>
    <w:rsid w:val="00D83DA0"/>
    <w:rsid w:val="00D85A4A"/>
    <w:rsid w:val="00D906DF"/>
    <w:rsid w:val="00D95572"/>
    <w:rsid w:val="00DA430B"/>
    <w:rsid w:val="00DA4C2B"/>
    <w:rsid w:val="00DA5141"/>
    <w:rsid w:val="00DB022B"/>
    <w:rsid w:val="00DB0250"/>
    <w:rsid w:val="00DB5069"/>
    <w:rsid w:val="00DB7B42"/>
    <w:rsid w:val="00DD15F0"/>
    <w:rsid w:val="00DD41D9"/>
    <w:rsid w:val="00DD6439"/>
    <w:rsid w:val="00DE096C"/>
    <w:rsid w:val="00DE1220"/>
    <w:rsid w:val="00DF4E27"/>
    <w:rsid w:val="00DF669C"/>
    <w:rsid w:val="00E000B0"/>
    <w:rsid w:val="00E00992"/>
    <w:rsid w:val="00E02470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4CF9"/>
    <w:rsid w:val="00EA548D"/>
    <w:rsid w:val="00EA6271"/>
    <w:rsid w:val="00EA6857"/>
    <w:rsid w:val="00EB3DC1"/>
    <w:rsid w:val="00EC140F"/>
    <w:rsid w:val="00EC593E"/>
    <w:rsid w:val="00EC5ED1"/>
    <w:rsid w:val="00ED0423"/>
    <w:rsid w:val="00ED4BA4"/>
    <w:rsid w:val="00EE00D4"/>
    <w:rsid w:val="00EE0B59"/>
    <w:rsid w:val="00EE23E3"/>
    <w:rsid w:val="00EF5A24"/>
    <w:rsid w:val="00EF6BD0"/>
    <w:rsid w:val="00F12C27"/>
    <w:rsid w:val="00F13DE2"/>
    <w:rsid w:val="00F21D8B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91CFE"/>
    <w:rsid w:val="00F95CFA"/>
    <w:rsid w:val="00F97862"/>
    <w:rsid w:val="00FA2B42"/>
    <w:rsid w:val="00FA52FC"/>
    <w:rsid w:val="00FC12A6"/>
    <w:rsid w:val="00FC1BE4"/>
    <w:rsid w:val="00FC1D1B"/>
    <w:rsid w:val="00FC4E02"/>
    <w:rsid w:val="00FD4419"/>
    <w:rsid w:val="00FD4D55"/>
    <w:rsid w:val="00FD65C1"/>
    <w:rsid w:val="00FE4512"/>
    <w:rsid w:val="00FE705A"/>
    <w:rsid w:val="00FE7F3C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55FCD"/>
    <w:pPr>
      <w:spacing w:after="380" w:line="380" w:lineRule="atLeast"/>
    </w:pPr>
    <w:rPr>
      <w:rFonts w:ascii="CorpoA" w:hAnsi="CorpoA"/>
      <w:sz w:val="26"/>
      <w:lang w:val="en-GB"/>
    </w:rPr>
  </w:style>
  <w:style w:type="paragraph" w:styleId="Titolo1">
    <w:name w:val="heading 1"/>
    <w:basedOn w:val="Normale"/>
    <w:next w:val="Titolo2"/>
    <w:qFormat/>
    <w:locked/>
    <w:rsid w:val="00C55F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C55FCD"/>
    <w:pPr>
      <w:suppressAutoHyphens/>
      <w:spacing w:after="380" w:line="380" w:lineRule="atLeast"/>
    </w:pPr>
    <w:rPr>
      <w:rFonts w:ascii="CorpoS" w:hAnsi="CorpoS"/>
      <w:b/>
      <w:sz w:val="26"/>
      <w:lang w:val="en-GB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55FCD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  <w:lang w:val="en-GB"/>
    </w:rPr>
  </w:style>
  <w:style w:type="paragraph" w:customStyle="1" w:styleId="Footer9pt">
    <w:name w:val="Footer 9pt"/>
    <w:link w:val="Footer9ptZchn"/>
    <w:rsid w:val="00C55FCD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55FCD"/>
    <w:pPr>
      <w:spacing w:line="220" w:lineRule="exact"/>
    </w:pPr>
    <w:rPr>
      <w:rFonts w:ascii="CorpoS" w:hAnsi="CorpoS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24B50"/>
    <w:pPr>
      <w:keepNext/>
      <w:widowControl w:val="0"/>
      <w:spacing w:after="380" w:line="480" w:lineRule="exact"/>
    </w:pPr>
    <w:rPr>
      <w:rFonts w:ascii="CorpoS" w:hAnsi="CorpoS"/>
      <w:b/>
      <w:sz w:val="32"/>
      <w:lang w:val="en-GB"/>
    </w:rPr>
  </w:style>
  <w:style w:type="paragraph" w:customStyle="1" w:styleId="00Information">
    <w:name w:val="0.0 Information"/>
    <w:basedOn w:val="Normale"/>
    <w:rsid w:val="00C55FCD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C55FCD"/>
    <w:pPr>
      <w:suppressAutoHyphens/>
      <w:spacing w:after="380" w:line="380" w:lineRule="exact"/>
    </w:pPr>
    <w:rPr>
      <w:rFonts w:ascii="CorpoS" w:hAnsi="CorpoS"/>
      <w:sz w:val="26"/>
      <w:lang w:val="en-GB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3ptboldZchn">
    <w:name w:val="4.1 Continous text 13pt bold Zchn"/>
    <w:basedOn w:val="Carpredefinitoparagrafo"/>
    <w:link w:val="41Continoustext13ptbold"/>
    <w:rsid w:val="00C55FCD"/>
    <w:rPr>
      <w:rFonts w:ascii="CorpoS" w:hAnsi="CorpoS"/>
      <w:b/>
      <w:sz w:val="26"/>
      <w:lang w:val="en-GB"/>
    </w:rPr>
  </w:style>
  <w:style w:type="character" w:customStyle="1" w:styleId="40Continoustext13ptZchn">
    <w:name w:val="4.0 Continous text 13pt Zchn"/>
    <w:basedOn w:val="Carpredefinitoparagrafo"/>
    <w:link w:val="40Continoustext13pt"/>
    <w:rsid w:val="00C55FCD"/>
    <w:rPr>
      <w:rFonts w:ascii="CorpoS" w:hAnsi="CorpoS"/>
      <w:sz w:val="26"/>
      <w:lang w:val="en-GB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55FCD"/>
    <w:pPr>
      <w:spacing w:after="380" w:line="220" w:lineRule="exact"/>
      <w:ind w:right="28"/>
    </w:pPr>
    <w:rPr>
      <w:rFonts w:ascii="CorpoS" w:hAnsi="CorpoS"/>
      <w:sz w:val="18"/>
      <w:lang w:val="en-GB"/>
    </w:rPr>
  </w:style>
  <w:style w:type="character" w:customStyle="1" w:styleId="Footer9ptZchn">
    <w:name w:val="Footer 9pt Zchn"/>
    <w:basedOn w:val="Carpredefinitoparagrafo"/>
    <w:link w:val="Footer9pt"/>
    <w:rsid w:val="00C55FCD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Carpredefinitoparagrafo"/>
    <w:link w:val="50Boilerplate"/>
    <w:rsid w:val="00C55FCD"/>
    <w:rPr>
      <w:rFonts w:ascii="CorpoS" w:hAnsi="CorpoS"/>
      <w:sz w:val="18"/>
      <w:lang w:val="en-GB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Sperrfrist">
    <w:name w:val="Sperrfrist"/>
    <w:basedOn w:val="Normale"/>
    <w:qFormat/>
    <w:rsid w:val="006340AB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  <w:style w:type="paragraph" w:styleId="Paragrafoelenco">
    <w:name w:val="List Paragraph"/>
    <w:basedOn w:val="Normale"/>
    <w:uiPriority w:val="34"/>
    <w:qFormat/>
    <w:rsid w:val="00EC5E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55FCD"/>
    <w:pPr>
      <w:spacing w:after="380" w:line="380" w:lineRule="atLeast"/>
    </w:pPr>
    <w:rPr>
      <w:rFonts w:ascii="CorpoA" w:hAnsi="CorpoA"/>
      <w:sz w:val="26"/>
      <w:lang w:val="en-GB"/>
    </w:rPr>
  </w:style>
  <w:style w:type="paragraph" w:styleId="Titolo1">
    <w:name w:val="heading 1"/>
    <w:basedOn w:val="Normale"/>
    <w:next w:val="Titolo2"/>
    <w:qFormat/>
    <w:locked/>
    <w:rsid w:val="00C55FCD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C55FCD"/>
    <w:pPr>
      <w:suppressAutoHyphens/>
      <w:spacing w:after="380" w:line="380" w:lineRule="atLeast"/>
    </w:pPr>
    <w:rPr>
      <w:rFonts w:ascii="CorpoS" w:hAnsi="CorpoS"/>
      <w:b/>
      <w:sz w:val="26"/>
      <w:lang w:val="en-GB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55FCD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  <w:lang w:val="en-GB"/>
    </w:rPr>
  </w:style>
  <w:style w:type="paragraph" w:customStyle="1" w:styleId="Footer9pt">
    <w:name w:val="Footer 9pt"/>
    <w:link w:val="Footer9ptZchn"/>
    <w:rsid w:val="00C55FCD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55FCD"/>
    <w:pPr>
      <w:spacing w:line="220" w:lineRule="exact"/>
    </w:pPr>
    <w:rPr>
      <w:rFonts w:ascii="CorpoS" w:hAnsi="CorpoS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24B50"/>
    <w:pPr>
      <w:keepNext/>
      <w:widowControl w:val="0"/>
      <w:spacing w:after="380" w:line="480" w:lineRule="exact"/>
    </w:pPr>
    <w:rPr>
      <w:rFonts w:ascii="CorpoS" w:hAnsi="CorpoS"/>
      <w:b/>
      <w:sz w:val="32"/>
      <w:lang w:val="en-GB"/>
    </w:rPr>
  </w:style>
  <w:style w:type="paragraph" w:customStyle="1" w:styleId="00Information">
    <w:name w:val="0.0 Information"/>
    <w:basedOn w:val="Normale"/>
    <w:rsid w:val="00C55FCD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C55FCD"/>
    <w:pPr>
      <w:suppressAutoHyphens/>
      <w:spacing w:after="380" w:line="380" w:lineRule="exact"/>
    </w:pPr>
    <w:rPr>
      <w:rFonts w:ascii="CorpoS" w:hAnsi="CorpoS"/>
      <w:sz w:val="26"/>
      <w:lang w:val="en-GB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3ptboldZchn">
    <w:name w:val="4.1 Continous text 13pt bold Zchn"/>
    <w:basedOn w:val="Carpredefinitoparagrafo"/>
    <w:link w:val="41Continoustext13ptbold"/>
    <w:rsid w:val="00C55FCD"/>
    <w:rPr>
      <w:rFonts w:ascii="CorpoS" w:hAnsi="CorpoS"/>
      <w:b/>
      <w:sz w:val="26"/>
      <w:lang w:val="en-GB"/>
    </w:rPr>
  </w:style>
  <w:style w:type="character" w:customStyle="1" w:styleId="40Continoustext13ptZchn">
    <w:name w:val="4.0 Continous text 13pt Zchn"/>
    <w:basedOn w:val="Carpredefinitoparagrafo"/>
    <w:link w:val="40Continoustext13pt"/>
    <w:rsid w:val="00C55FCD"/>
    <w:rPr>
      <w:rFonts w:ascii="CorpoS" w:hAnsi="CorpoS"/>
      <w:sz w:val="26"/>
      <w:lang w:val="en-GB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55FCD"/>
    <w:pPr>
      <w:spacing w:after="380" w:line="220" w:lineRule="exact"/>
      <w:ind w:right="28"/>
    </w:pPr>
    <w:rPr>
      <w:rFonts w:ascii="CorpoS" w:hAnsi="CorpoS"/>
      <w:sz w:val="18"/>
      <w:lang w:val="en-GB"/>
    </w:rPr>
  </w:style>
  <w:style w:type="character" w:customStyle="1" w:styleId="Footer9ptZchn">
    <w:name w:val="Footer 9pt Zchn"/>
    <w:basedOn w:val="Carpredefinitoparagrafo"/>
    <w:link w:val="Footer9pt"/>
    <w:rsid w:val="00C55FCD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Carpredefinitoparagrafo"/>
    <w:link w:val="50Boilerplate"/>
    <w:rsid w:val="00C55FCD"/>
    <w:rPr>
      <w:rFonts w:ascii="CorpoS" w:hAnsi="CorpoS"/>
      <w:sz w:val="18"/>
      <w:lang w:val="en-GB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Sperrfrist">
    <w:name w:val="Sperrfrist"/>
    <w:basedOn w:val="Normale"/>
    <w:qFormat/>
    <w:rsid w:val="006340AB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  <w:style w:type="paragraph" w:styleId="Paragrafoelenco">
    <w:name w:val="List Paragraph"/>
    <w:basedOn w:val="Normale"/>
    <w:uiPriority w:val="34"/>
    <w:qFormat/>
    <w:rsid w:val="00EC5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franch\Desktop\Fornitori%2019.03.1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8794EC0DA384D4BB2CDD2EB50180D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54BF0D-2519-4089-B7E5-3EC0A21DA350}"/>
      </w:docPartPr>
      <w:docPartBody>
        <w:p w:rsidR="009A4097" w:rsidRDefault="006F0224">
          <w:pPr>
            <w:pStyle w:val="F8794EC0DA384D4BB2CDD2EB50180DC8"/>
          </w:pPr>
          <w:r w:rsidRPr="008A4367">
            <w:t>Untertitel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24"/>
    <w:rsid w:val="00615707"/>
    <w:rsid w:val="006F0224"/>
    <w:rsid w:val="009A4097"/>
    <w:rsid w:val="009C25F6"/>
    <w:rsid w:val="00A4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8794EC0DA384D4BB2CDD2EB50180DC8">
    <w:name w:val="F8794EC0DA384D4BB2CDD2EB50180D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8794EC0DA384D4BB2CDD2EB50180DC8">
    <w:name w:val="F8794EC0DA384D4BB2CDD2EB50180D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1A3F-4FD1-40B4-A74E-067914246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Fornitori 19.03.13.dotx</Template>
  <TotalTime>0</TotalTime>
  <Pages>4</Pages>
  <Words>952</Words>
  <Characters>5428</Characters>
  <Application>Microsoft Office Word</Application>
  <DocSecurity>0</DocSecurity>
  <PresentationFormat/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ITI/OD</Company>
  <LinksUpToDate>false</LinksUpToDate>
  <CharactersWithSpaces>6368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Franchi, Fabio (183)</dc:creator>
  <cp:lastModifiedBy>Franchi, Fabio (183)</cp:lastModifiedBy>
  <cp:revision>5</cp:revision>
  <cp:lastPrinted>2013-03-19T15:46:00Z</cp:lastPrinted>
  <dcterms:created xsi:type="dcterms:W3CDTF">2013-03-19T15:16:00Z</dcterms:created>
  <dcterms:modified xsi:type="dcterms:W3CDTF">2013-03-19T16:52:00Z</dcterms:modified>
</cp:coreProperties>
</file>