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C37" w:rsidRDefault="00A12C77" w:rsidP="004B4C37">
      <w:pPr>
        <w:rPr>
          <w:rFonts w:ascii="Gill Sans" w:hAnsi="Gill Sans"/>
          <w:color w:val="000000"/>
          <w:szCs w:val="20"/>
          <w:lang w:val="en-US"/>
        </w:rPr>
      </w:pPr>
    </w:p>
    <w:p w:rsidR="008136DE" w:rsidRPr="002416B6" w:rsidRDefault="00914C9A" w:rsidP="008136DE">
      <w:pPr>
        <w:jc w:val="center"/>
        <w:rPr>
          <w:rFonts w:ascii="Arial" w:hAnsi="Arial"/>
          <w:b/>
          <w:sz w:val="32"/>
          <w:szCs w:val="20"/>
          <w:lang w:val="it-IT"/>
        </w:rPr>
      </w:pPr>
      <w:r w:rsidRPr="002416B6">
        <w:rPr>
          <w:rFonts w:ascii="Arial" w:hAnsi="Arial"/>
          <w:b/>
          <w:color w:val="000000"/>
          <w:sz w:val="32"/>
          <w:szCs w:val="20"/>
          <w:lang w:val="it-IT"/>
        </w:rPr>
        <w:t xml:space="preserve">SILVER ARROWS MARINE </w:t>
      </w:r>
      <w:r>
        <w:rPr>
          <w:rFonts w:ascii="Arial" w:hAnsi="Arial"/>
          <w:b/>
          <w:color w:val="000000"/>
          <w:sz w:val="32"/>
          <w:szCs w:val="20"/>
          <w:lang w:val="it-IT"/>
        </w:rPr>
        <w:t>“</w:t>
      </w:r>
      <w:r w:rsidRPr="002416B6">
        <w:rPr>
          <w:rFonts w:ascii="Arial" w:hAnsi="Arial"/>
          <w:b/>
          <w:i/>
          <w:color w:val="000000"/>
          <w:sz w:val="32"/>
          <w:szCs w:val="20"/>
          <w:lang w:val="it-IT"/>
        </w:rPr>
        <w:t>GRANTURISMO</w:t>
      </w:r>
      <w:r>
        <w:rPr>
          <w:rFonts w:ascii="Arial" w:hAnsi="Arial"/>
          <w:b/>
          <w:i/>
          <w:color w:val="000000"/>
          <w:sz w:val="32"/>
          <w:szCs w:val="20"/>
          <w:lang w:val="it-IT"/>
        </w:rPr>
        <w:t>”</w:t>
      </w:r>
      <w:r w:rsidRPr="002416B6">
        <w:rPr>
          <w:rFonts w:ascii="Arial" w:hAnsi="Arial"/>
          <w:b/>
          <w:i/>
          <w:color w:val="000000"/>
          <w:sz w:val="32"/>
          <w:szCs w:val="20"/>
          <w:lang w:val="it-IT"/>
        </w:rPr>
        <w:t xml:space="preserve"> </w:t>
      </w:r>
      <w:r w:rsidRPr="002416B6">
        <w:rPr>
          <w:rFonts w:ascii="Arial" w:hAnsi="Arial" w:cs="Arial"/>
          <w:b/>
          <w:sz w:val="32"/>
          <w:szCs w:val="28"/>
          <w:lang w:val="it-IT" w:eastAsia="it-IT"/>
        </w:rPr>
        <w:t xml:space="preserve">PORTA A TERMINE </w:t>
      </w:r>
      <w:r>
        <w:rPr>
          <w:rFonts w:ascii="Arial" w:hAnsi="Arial" w:cs="Arial"/>
          <w:b/>
          <w:sz w:val="32"/>
          <w:szCs w:val="28"/>
          <w:lang w:val="it-IT" w:eastAsia="it-IT"/>
        </w:rPr>
        <w:t xml:space="preserve">CON SUCCESSO </w:t>
      </w:r>
      <w:r w:rsidRPr="002416B6">
        <w:rPr>
          <w:rFonts w:ascii="Arial" w:hAnsi="Arial" w:cs="Arial"/>
          <w:b/>
          <w:sz w:val="32"/>
          <w:szCs w:val="28"/>
          <w:lang w:val="it-IT" w:eastAsia="it-IT"/>
        </w:rPr>
        <w:t>LE PRIME</w:t>
      </w:r>
      <w:r>
        <w:rPr>
          <w:rFonts w:ascii="Arial" w:hAnsi="Arial" w:cs="Arial"/>
          <w:b/>
          <w:sz w:val="32"/>
          <w:szCs w:val="28"/>
          <w:lang w:val="it-IT" w:eastAsia="it-IT"/>
        </w:rPr>
        <w:t xml:space="preserve"> PROVE IN MARE </w:t>
      </w:r>
    </w:p>
    <w:p w:rsidR="004B4C37" w:rsidRPr="0073145E" w:rsidRDefault="00A12C77" w:rsidP="004B4C37">
      <w:pPr>
        <w:rPr>
          <w:rFonts w:ascii="Arial" w:hAnsi="Arial"/>
          <w:b/>
          <w:sz w:val="32"/>
          <w:szCs w:val="20"/>
          <w:lang w:val="it-IT"/>
        </w:rPr>
      </w:pPr>
    </w:p>
    <w:p w:rsidR="004B4C37" w:rsidRPr="0073145E" w:rsidRDefault="00A12C77" w:rsidP="004B4C37">
      <w:pPr>
        <w:rPr>
          <w:rFonts w:ascii="Gill Sans" w:hAnsi="Gill Sans"/>
          <w:color w:val="000000"/>
          <w:szCs w:val="20"/>
          <w:lang w:val="it-IT"/>
        </w:rPr>
      </w:pPr>
    </w:p>
    <w:p w:rsidR="008136DE" w:rsidRPr="000544D5" w:rsidRDefault="00914C9A" w:rsidP="000544D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8"/>
          <w:szCs w:val="28"/>
          <w:lang w:val="it-IT" w:eastAsia="it-IT"/>
        </w:rPr>
      </w:pPr>
      <w:r w:rsidRPr="002416B6">
        <w:rPr>
          <w:rFonts w:ascii="Arial" w:hAnsi="Arial" w:cs="Arial"/>
          <w:sz w:val="28"/>
          <w:szCs w:val="28"/>
          <w:lang w:val="it-IT" w:eastAsia="it-IT"/>
        </w:rPr>
        <w:t xml:space="preserve">Risultati incoraggianti ottenuti grazie al </w:t>
      </w:r>
      <w:r>
        <w:rPr>
          <w:rFonts w:ascii="Arial" w:hAnsi="Arial" w:cs="Arial"/>
          <w:sz w:val="28"/>
          <w:szCs w:val="28"/>
          <w:lang w:val="it-IT" w:eastAsia="it-IT"/>
        </w:rPr>
        <w:t xml:space="preserve">design innovativo dello scafo </w:t>
      </w:r>
      <w:r w:rsidRPr="000544D5">
        <w:rPr>
          <w:rFonts w:ascii="Arial" w:hAnsi="Arial" w:cs="Arial"/>
          <w:sz w:val="28"/>
          <w:szCs w:val="28"/>
          <w:lang w:val="it-IT" w:eastAsia="it-IT"/>
        </w:rPr>
        <w:t xml:space="preserve">da 14m </w:t>
      </w:r>
    </w:p>
    <w:p w:rsidR="008136DE" w:rsidRPr="003F5F06" w:rsidRDefault="00914C9A" w:rsidP="008136DE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8"/>
          <w:szCs w:val="28"/>
          <w:lang w:val="it-IT" w:eastAsia="it-IT"/>
        </w:rPr>
      </w:pPr>
      <w:r>
        <w:rPr>
          <w:rFonts w:ascii="Arial" w:hAnsi="Arial" w:cs="Arial"/>
          <w:sz w:val="28"/>
          <w:szCs w:val="28"/>
          <w:lang w:val="it-IT" w:eastAsia="it-IT"/>
        </w:rPr>
        <w:t xml:space="preserve">Tecnologia di derivazione automobilistica utilizzata </w:t>
      </w:r>
      <w:r w:rsidRPr="003F5F06">
        <w:rPr>
          <w:rFonts w:ascii="Arial" w:hAnsi="Arial" w:cs="Arial"/>
          <w:sz w:val="28"/>
          <w:szCs w:val="28"/>
          <w:lang w:val="it-IT" w:eastAsia="it-IT"/>
        </w:rPr>
        <w:t xml:space="preserve"> per </w:t>
      </w:r>
      <w:r>
        <w:rPr>
          <w:rFonts w:ascii="Arial" w:hAnsi="Arial" w:cs="Arial"/>
          <w:sz w:val="28"/>
          <w:szCs w:val="28"/>
          <w:lang w:val="it-IT" w:eastAsia="it-IT"/>
        </w:rPr>
        <w:t>l’ acquisizione dati</w:t>
      </w:r>
      <w:r w:rsidRPr="003F5F06">
        <w:rPr>
          <w:rFonts w:ascii="Arial" w:hAnsi="Arial" w:cs="Arial"/>
          <w:sz w:val="28"/>
          <w:szCs w:val="28"/>
          <w:lang w:val="it-IT" w:eastAsia="it-IT"/>
        </w:rPr>
        <w:t xml:space="preserve"> </w:t>
      </w:r>
      <w:r>
        <w:rPr>
          <w:rFonts w:ascii="Arial" w:hAnsi="Arial" w:cs="Arial"/>
          <w:sz w:val="28"/>
          <w:szCs w:val="28"/>
          <w:lang w:val="it-IT" w:eastAsia="it-IT"/>
        </w:rPr>
        <w:t>strumentale</w:t>
      </w:r>
    </w:p>
    <w:p w:rsidR="004B4C37" w:rsidRPr="00BC38EF" w:rsidRDefault="00914C9A" w:rsidP="004B4C37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8"/>
          <w:szCs w:val="28"/>
          <w:lang w:val="it-IT" w:eastAsia="it-IT"/>
        </w:rPr>
      </w:pPr>
      <w:r w:rsidRPr="00BC38EF">
        <w:rPr>
          <w:rFonts w:ascii="Arial" w:hAnsi="Arial" w:cs="Arial"/>
          <w:sz w:val="28"/>
          <w:szCs w:val="28"/>
          <w:lang w:val="it-IT" w:eastAsia="it-IT"/>
        </w:rPr>
        <w:t xml:space="preserve">L’innovativo </w:t>
      </w:r>
      <w:r>
        <w:rPr>
          <w:rFonts w:ascii="Arial" w:hAnsi="Arial" w:cs="Arial"/>
          <w:sz w:val="28"/>
          <w:szCs w:val="28"/>
          <w:lang w:val="it-IT" w:eastAsia="it-IT"/>
        </w:rPr>
        <w:t xml:space="preserve">prototipo della </w:t>
      </w:r>
      <w:r w:rsidRPr="00BC38EF">
        <w:rPr>
          <w:rFonts w:ascii="Arial" w:hAnsi="Arial" w:cs="Arial"/>
          <w:sz w:val="28"/>
          <w:szCs w:val="28"/>
          <w:lang w:val="it-IT" w:eastAsia="it-IT"/>
        </w:rPr>
        <w:t xml:space="preserve">‘Granturismo of the </w:t>
      </w:r>
      <w:proofErr w:type="spellStart"/>
      <w:r w:rsidRPr="00BC38EF">
        <w:rPr>
          <w:rFonts w:ascii="Arial" w:hAnsi="Arial" w:cs="Arial"/>
          <w:sz w:val="28"/>
          <w:szCs w:val="28"/>
          <w:lang w:val="it-IT" w:eastAsia="it-IT"/>
        </w:rPr>
        <w:t>seas</w:t>
      </w:r>
      <w:proofErr w:type="spellEnd"/>
      <w:r w:rsidRPr="00BC38EF">
        <w:rPr>
          <w:rFonts w:ascii="Arial" w:hAnsi="Arial" w:cs="Arial"/>
          <w:sz w:val="28"/>
          <w:szCs w:val="28"/>
          <w:lang w:val="it-IT" w:eastAsia="it-IT"/>
        </w:rPr>
        <w:t xml:space="preserve">’ </w:t>
      </w:r>
      <w:r>
        <w:rPr>
          <w:rFonts w:ascii="Arial" w:hAnsi="Arial" w:cs="Arial"/>
          <w:sz w:val="28"/>
          <w:szCs w:val="28"/>
          <w:lang w:val="it-IT" w:eastAsia="it-IT"/>
        </w:rPr>
        <w:t>in linea con gli obiettivi prefissati</w:t>
      </w:r>
    </w:p>
    <w:p w:rsidR="004B4C37" w:rsidRPr="00BC38EF" w:rsidRDefault="00A12C77" w:rsidP="004B4C37">
      <w:pPr>
        <w:rPr>
          <w:rFonts w:ascii="Gill Sans" w:hAnsi="Gill Sans"/>
          <w:color w:val="000000"/>
          <w:szCs w:val="20"/>
          <w:lang w:val="it-IT"/>
        </w:rPr>
      </w:pPr>
    </w:p>
    <w:p w:rsidR="004B4C37" w:rsidRPr="00BC38EF" w:rsidRDefault="00A12C77" w:rsidP="004B4C37">
      <w:pPr>
        <w:rPr>
          <w:rFonts w:ascii="Gill Sans" w:hAnsi="Gill Sans"/>
          <w:color w:val="000000"/>
          <w:szCs w:val="20"/>
          <w:lang w:val="it-IT"/>
        </w:rPr>
      </w:pPr>
    </w:p>
    <w:p w:rsidR="004B4C37" w:rsidRPr="00BC38EF" w:rsidRDefault="00914C9A" w:rsidP="004B4C37">
      <w:pPr>
        <w:jc w:val="both"/>
        <w:rPr>
          <w:rFonts w:ascii="Arial" w:hAnsi="Arial"/>
          <w:szCs w:val="20"/>
          <w:lang w:val="it-IT"/>
        </w:rPr>
      </w:pPr>
      <w:r w:rsidRPr="00BC38EF">
        <w:rPr>
          <w:rFonts w:ascii="Arial" w:hAnsi="Arial"/>
          <w:szCs w:val="20"/>
          <w:lang w:val="it-IT"/>
        </w:rPr>
        <w:t>Il primo ‘</w:t>
      </w:r>
      <w:r w:rsidRPr="00BC38EF">
        <w:rPr>
          <w:rFonts w:ascii="Arial" w:hAnsi="Arial"/>
          <w:i/>
          <w:szCs w:val="20"/>
          <w:lang w:val="it-IT"/>
        </w:rPr>
        <w:t>Granturismo</w:t>
      </w:r>
      <w:r w:rsidRPr="00BC38EF">
        <w:rPr>
          <w:rFonts w:ascii="Arial" w:hAnsi="Arial"/>
          <w:szCs w:val="20"/>
          <w:lang w:val="it-IT"/>
        </w:rPr>
        <w:t xml:space="preserve"> of the </w:t>
      </w:r>
      <w:proofErr w:type="spellStart"/>
      <w:r w:rsidRPr="00BC38EF">
        <w:rPr>
          <w:rFonts w:ascii="Arial" w:hAnsi="Arial"/>
          <w:szCs w:val="20"/>
          <w:lang w:val="it-IT"/>
        </w:rPr>
        <w:t>seas</w:t>
      </w:r>
      <w:proofErr w:type="spellEnd"/>
      <w:r w:rsidRPr="00BC38EF">
        <w:rPr>
          <w:rFonts w:ascii="Arial" w:hAnsi="Arial"/>
          <w:szCs w:val="20"/>
          <w:lang w:val="it-IT"/>
        </w:rPr>
        <w:t xml:space="preserve">’ – l’esclusivo yacht di lusso a motore da 14 metri realizzato da Silver </w:t>
      </w:r>
      <w:proofErr w:type="spellStart"/>
      <w:r w:rsidRPr="00BC38EF">
        <w:rPr>
          <w:rFonts w:ascii="Arial" w:hAnsi="Arial"/>
          <w:szCs w:val="20"/>
          <w:lang w:val="it-IT"/>
        </w:rPr>
        <w:t>Arrows</w:t>
      </w:r>
      <w:proofErr w:type="spellEnd"/>
      <w:r w:rsidRPr="00BC38EF">
        <w:rPr>
          <w:rFonts w:ascii="Arial" w:hAnsi="Arial"/>
          <w:szCs w:val="20"/>
          <w:lang w:val="it-IT"/>
        </w:rPr>
        <w:t xml:space="preserve"> Marine in collaborazione con Mercedes-Benz Style – ha compiuto un importante passo</w:t>
      </w:r>
      <w:r>
        <w:rPr>
          <w:rFonts w:ascii="Arial" w:hAnsi="Arial"/>
          <w:szCs w:val="20"/>
          <w:lang w:val="it-IT"/>
        </w:rPr>
        <w:t xml:space="preserve"> a</w:t>
      </w:r>
      <w:r w:rsidRPr="00BC38EF">
        <w:rPr>
          <w:rFonts w:ascii="Arial" w:hAnsi="Arial"/>
          <w:szCs w:val="20"/>
          <w:lang w:val="it-IT"/>
        </w:rPr>
        <w:t xml:space="preserve">vanti </w:t>
      </w:r>
      <w:r>
        <w:rPr>
          <w:rFonts w:ascii="Arial" w:hAnsi="Arial"/>
          <w:szCs w:val="20"/>
          <w:lang w:val="it-IT"/>
        </w:rPr>
        <w:t>nella fase di sviluppo, dopo aver portato a termine con successo le prime prove in mare</w:t>
      </w:r>
      <w:r w:rsidRPr="00BC38EF">
        <w:rPr>
          <w:rFonts w:ascii="Arial" w:hAnsi="Arial"/>
          <w:szCs w:val="20"/>
          <w:lang w:val="it-IT"/>
        </w:rPr>
        <w:t xml:space="preserve">. </w:t>
      </w:r>
    </w:p>
    <w:p w:rsidR="004B4C37" w:rsidRPr="00BC38EF" w:rsidRDefault="00A12C77" w:rsidP="004B4C37">
      <w:pPr>
        <w:jc w:val="both"/>
        <w:rPr>
          <w:rFonts w:ascii="Arial" w:hAnsi="Arial"/>
          <w:szCs w:val="20"/>
          <w:lang w:val="it-IT"/>
        </w:rPr>
      </w:pPr>
    </w:p>
    <w:p w:rsidR="004B4C37" w:rsidRPr="00FD0033" w:rsidRDefault="00914C9A" w:rsidP="004B4C37">
      <w:pPr>
        <w:jc w:val="both"/>
        <w:rPr>
          <w:rFonts w:ascii="Arial" w:hAnsi="Arial"/>
          <w:szCs w:val="20"/>
          <w:lang w:val="it-IT"/>
        </w:rPr>
      </w:pPr>
      <w:r w:rsidRPr="00971F6E">
        <w:rPr>
          <w:rFonts w:ascii="Arial" w:hAnsi="Arial"/>
          <w:szCs w:val="20"/>
          <w:lang w:val="it-IT"/>
        </w:rPr>
        <w:t xml:space="preserve">“E’ stata un’esperienza entusiasmante per </w:t>
      </w:r>
      <w:r w:rsidRPr="00971F6E">
        <w:rPr>
          <w:rStyle w:val="Rimandocommento"/>
          <w:rFonts w:ascii="Arial" w:hAnsi="Arial"/>
          <w:vanish/>
          <w:lang w:val="it-IT"/>
        </w:rPr>
        <w:t xml:space="preserve"> ww </w:t>
      </w:r>
      <w:r w:rsidRPr="00971F6E">
        <w:rPr>
          <w:rFonts w:ascii="Arial" w:hAnsi="Arial"/>
          <w:szCs w:val="20"/>
          <w:lang w:val="it-IT"/>
        </w:rPr>
        <w:t xml:space="preserve">Silver </w:t>
      </w:r>
      <w:proofErr w:type="spellStart"/>
      <w:r w:rsidRPr="00971F6E">
        <w:rPr>
          <w:rFonts w:ascii="Arial" w:hAnsi="Arial"/>
          <w:szCs w:val="20"/>
          <w:lang w:val="it-IT"/>
        </w:rPr>
        <w:t>Arrows</w:t>
      </w:r>
      <w:proofErr w:type="spellEnd"/>
      <w:r w:rsidRPr="00971F6E">
        <w:rPr>
          <w:rFonts w:ascii="Arial" w:hAnsi="Arial"/>
          <w:szCs w:val="20"/>
          <w:lang w:val="it-IT"/>
        </w:rPr>
        <w:t xml:space="preserve"> Marine e posso affermare con soddisfazione che la barca ha </w:t>
      </w:r>
      <w:r>
        <w:rPr>
          <w:rFonts w:ascii="Arial" w:hAnsi="Arial"/>
          <w:szCs w:val="20"/>
          <w:lang w:val="it-IT"/>
        </w:rPr>
        <w:t xml:space="preserve">dato prova di </w:t>
      </w:r>
      <w:r w:rsidRPr="00971F6E">
        <w:rPr>
          <w:rFonts w:ascii="Arial" w:hAnsi="Arial"/>
          <w:szCs w:val="20"/>
          <w:lang w:val="it-IT"/>
        </w:rPr>
        <w:t>tutto i</w:t>
      </w:r>
      <w:r>
        <w:rPr>
          <w:rFonts w:ascii="Arial" w:hAnsi="Arial"/>
          <w:szCs w:val="20"/>
          <w:lang w:val="it-IT"/>
        </w:rPr>
        <w:t xml:space="preserve">l suo </w:t>
      </w:r>
      <w:r w:rsidRPr="00971F6E">
        <w:rPr>
          <w:rFonts w:ascii="Arial" w:hAnsi="Arial"/>
          <w:szCs w:val="20"/>
          <w:lang w:val="it-IT"/>
        </w:rPr>
        <w:t>potenziale”</w:t>
      </w:r>
      <w:r>
        <w:rPr>
          <w:rFonts w:ascii="Arial" w:hAnsi="Arial"/>
          <w:szCs w:val="20"/>
          <w:lang w:val="it-IT"/>
        </w:rPr>
        <w:t>,</w:t>
      </w:r>
      <w:r w:rsidRPr="00971F6E">
        <w:rPr>
          <w:rFonts w:ascii="Arial" w:hAnsi="Arial"/>
          <w:szCs w:val="20"/>
          <w:lang w:val="it-IT"/>
        </w:rPr>
        <w:t xml:space="preserve"> </w:t>
      </w:r>
      <w:r>
        <w:rPr>
          <w:rFonts w:ascii="Arial" w:hAnsi="Arial"/>
          <w:szCs w:val="20"/>
          <w:lang w:val="it-IT"/>
        </w:rPr>
        <w:t xml:space="preserve">ha dichiarato </w:t>
      </w:r>
      <w:r w:rsidRPr="00971F6E">
        <w:rPr>
          <w:rFonts w:ascii="Arial" w:hAnsi="Arial"/>
          <w:szCs w:val="20"/>
          <w:lang w:val="it-IT"/>
        </w:rPr>
        <w:t>Jacopo Spadolini</w:t>
      </w:r>
      <w:r>
        <w:rPr>
          <w:rFonts w:ascii="Arial" w:hAnsi="Arial"/>
          <w:szCs w:val="20"/>
          <w:lang w:val="it-IT"/>
        </w:rPr>
        <w:t xml:space="preserve">, </w:t>
      </w:r>
      <w:proofErr w:type="spellStart"/>
      <w:r w:rsidRPr="00971F6E">
        <w:rPr>
          <w:rFonts w:ascii="Arial" w:hAnsi="Arial"/>
          <w:szCs w:val="20"/>
          <w:lang w:val="it-IT"/>
        </w:rPr>
        <w:t>Chief</w:t>
      </w:r>
      <w:proofErr w:type="spellEnd"/>
      <w:r w:rsidRPr="00971F6E">
        <w:rPr>
          <w:rFonts w:ascii="Arial" w:hAnsi="Arial"/>
          <w:szCs w:val="20"/>
          <w:lang w:val="it-IT"/>
        </w:rPr>
        <w:t xml:space="preserve"> Executive </w:t>
      </w:r>
      <w:proofErr w:type="spellStart"/>
      <w:r w:rsidRPr="00971F6E">
        <w:rPr>
          <w:rFonts w:ascii="Arial" w:hAnsi="Arial"/>
          <w:szCs w:val="20"/>
          <w:lang w:val="it-IT"/>
        </w:rPr>
        <w:t>Officer</w:t>
      </w:r>
      <w:proofErr w:type="spellEnd"/>
      <w:r>
        <w:rPr>
          <w:rFonts w:ascii="Arial" w:hAnsi="Arial"/>
          <w:szCs w:val="20"/>
          <w:lang w:val="it-IT"/>
        </w:rPr>
        <w:t xml:space="preserve"> di SAM</w:t>
      </w:r>
      <w:r w:rsidRPr="00971F6E">
        <w:rPr>
          <w:rFonts w:ascii="Arial" w:hAnsi="Arial"/>
          <w:szCs w:val="20"/>
          <w:lang w:val="it-IT"/>
        </w:rPr>
        <w:t xml:space="preserve">. </w:t>
      </w:r>
      <w:r w:rsidRPr="00FD0033">
        <w:rPr>
          <w:rFonts w:ascii="Arial" w:hAnsi="Arial"/>
          <w:szCs w:val="20"/>
          <w:lang w:val="it-IT"/>
        </w:rPr>
        <w:t xml:space="preserve">“La barca </w:t>
      </w:r>
      <w:r>
        <w:rPr>
          <w:rFonts w:ascii="Arial" w:hAnsi="Arial"/>
          <w:szCs w:val="20"/>
          <w:lang w:val="it-IT"/>
        </w:rPr>
        <w:t>si è dimo</w:t>
      </w:r>
      <w:r w:rsidR="000967AA">
        <w:rPr>
          <w:rFonts w:ascii="Arial" w:hAnsi="Arial"/>
          <w:szCs w:val="20"/>
          <w:lang w:val="it-IT"/>
        </w:rPr>
        <w:t>strata all’altezza delle aspettative e siamo certi</w:t>
      </w:r>
      <w:r>
        <w:rPr>
          <w:rFonts w:ascii="Arial" w:hAnsi="Arial"/>
          <w:szCs w:val="20"/>
          <w:lang w:val="it-IT"/>
        </w:rPr>
        <w:t xml:space="preserve"> </w:t>
      </w:r>
      <w:bookmarkStart w:id="0" w:name="_GoBack"/>
      <w:bookmarkEnd w:id="0"/>
      <w:r>
        <w:rPr>
          <w:rFonts w:ascii="Arial" w:hAnsi="Arial"/>
          <w:szCs w:val="20"/>
          <w:lang w:val="it-IT"/>
        </w:rPr>
        <w:t>si distinguerà</w:t>
      </w:r>
      <w:r w:rsidRPr="00FD0033">
        <w:rPr>
          <w:rFonts w:ascii="Arial" w:hAnsi="Arial"/>
          <w:szCs w:val="20"/>
          <w:lang w:val="it-IT"/>
        </w:rPr>
        <w:t xml:space="preserve"> da qualsiasi altra imbarcazione in circolazione.”</w:t>
      </w:r>
    </w:p>
    <w:p w:rsidR="004B4C37" w:rsidRPr="00FD0033" w:rsidRDefault="00A12C77" w:rsidP="004B4C37">
      <w:pPr>
        <w:jc w:val="both"/>
        <w:rPr>
          <w:rFonts w:ascii="Arial" w:hAnsi="Arial"/>
          <w:szCs w:val="20"/>
          <w:lang w:val="it-IT"/>
        </w:rPr>
      </w:pPr>
    </w:p>
    <w:p w:rsidR="004B4C37" w:rsidRPr="002C53A0" w:rsidRDefault="00914C9A" w:rsidP="004B4C37">
      <w:pPr>
        <w:jc w:val="both"/>
        <w:rPr>
          <w:rFonts w:ascii="Arial" w:hAnsi="Arial"/>
          <w:szCs w:val="20"/>
          <w:lang w:val="it-IT"/>
        </w:rPr>
      </w:pPr>
      <w:r w:rsidRPr="00FD0033">
        <w:rPr>
          <w:rFonts w:ascii="Arial" w:hAnsi="Arial"/>
          <w:szCs w:val="20"/>
          <w:lang w:val="it-IT"/>
        </w:rPr>
        <w:t xml:space="preserve">Le prove in mare hanno consentito un primo ‘assaggio’ delle prestazioni del nuovo scafo </w:t>
      </w:r>
      <w:r>
        <w:rPr>
          <w:rFonts w:ascii="Arial" w:hAnsi="Arial"/>
          <w:szCs w:val="20"/>
          <w:lang w:val="it-IT"/>
        </w:rPr>
        <w:t>innovativo in diverse condizioni di assetto, di carico e condizioni del mare</w:t>
      </w:r>
      <w:r w:rsidRPr="00FD0033">
        <w:rPr>
          <w:rFonts w:ascii="Arial" w:hAnsi="Arial"/>
          <w:szCs w:val="20"/>
          <w:lang w:val="it-IT"/>
        </w:rPr>
        <w:t xml:space="preserve">. </w:t>
      </w:r>
      <w:r w:rsidRPr="00E138C1">
        <w:rPr>
          <w:rFonts w:ascii="Arial" w:hAnsi="Arial"/>
          <w:szCs w:val="20"/>
          <w:lang w:val="it-IT"/>
        </w:rPr>
        <w:t>Son</w:t>
      </w:r>
      <w:r>
        <w:rPr>
          <w:rFonts w:ascii="Arial" w:hAnsi="Arial"/>
          <w:szCs w:val="20"/>
          <w:lang w:val="it-IT"/>
        </w:rPr>
        <w:t>o state utilizzate avanzate nuove</w:t>
      </w:r>
      <w:r w:rsidRPr="00E138C1">
        <w:rPr>
          <w:rFonts w:ascii="Arial" w:hAnsi="Arial"/>
          <w:szCs w:val="20"/>
          <w:lang w:val="it-IT"/>
        </w:rPr>
        <w:t xml:space="preserve"> tecniche per l’</w:t>
      </w:r>
      <w:r>
        <w:rPr>
          <w:rFonts w:ascii="Arial" w:hAnsi="Arial"/>
          <w:szCs w:val="20"/>
          <w:lang w:val="it-IT"/>
        </w:rPr>
        <w:t>acquisizione dei dati, ottenendo risultati che hanno fornito una preziosa base per il lavoro di sviluppo futuro</w:t>
      </w:r>
      <w:r w:rsidRPr="00E138C1">
        <w:rPr>
          <w:rFonts w:ascii="Arial" w:hAnsi="Arial"/>
          <w:szCs w:val="20"/>
          <w:lang w:val="it-IT"/>
        </w:rPr>
        <w:t xml:space="preserve">. </w:t>
      </w:r>
      <w:r w:rsidRPr="002C53A0">
        <w:rPr>
          <w:rFonts w:ascii="Arial" w:hAnsi="Arial"/>
          <w:szCs w:val="20"/>
          <w:lang w:val="it-IT"/>
        </w:rPr>
        <w:t xml:space="preserve">Come si addice a un progetto che fa da </w:t>
      </w:r>
      <w:r w:rsidRPr="00F170BB">
        <w:rPr>
          <w:rFonts w:ascii="Arial" w:hAnsi="Arial"/>
          <w:i/>
          <w:szCs w:val="20"/>
          <w:lang w:val="it-IT"/>
        </w:rPr>
        <w:t>trait d’union</w:t>
      </w:r>
      <w:r w:rsidRPr="002C53A0">
        <w:rPr>
          <w:rFonts w:ascii="Arial" w:hAnsi="Arial"/>
          <w:szCs w:val="20"/>
          <w:lang w:val="it-IT"/>
        </w:rPr>
        <w:t xml:space="preserve"> fra il mondo nautico e </w:t>
      </w:r>
      <w:r>
        <w:rPr>
          <w:rFonts w:ascii="Arial" w:hAnsi="Arial"/>
          <w:szCs w:val="20"/>
          <w:lang w:val="it-IT"/>
        </w:rPr>
        <w:t>quello dell’auto</w:t>
      </w:r>
      <w:r w:rsidRPr="002C53A0">
        <w:rPr>
          <w:rFonts w:ascii="Arial" w:hAnsi="Arial"/>
          <w:szCs w:val="20"/>
          <w:lang w:val="it-IT"/>
        </w:rPr>
        <w:t>, molte delle tecniche utilizzate, inclusa l</w:t>
      </w:r>
      <w:r>
        <w:rPr>
          <w:rFonts w:ascii="Arial" w:hAnsi="Arial"/>
          <w:szCs w:val="20"/>
          <w:lang w:val="it-IT"/>
        </w:rPr>
        <w:t>’</w:t>
      </w:r>
      <w:r w:rsidRPr="002C53A0">
        <w:rPr>
          <w:rFonts w:ascii="Arial" w:hAnsi="Arial"/>
          <w:szCs w:val="20"/>
          <w:lang w:val="it-IT"/>
        </w:rPr>
        <w:t xml:space="preserve">acquisizione </w:t>
      </w:r>
      <w:r>
        <w:rPr>
          <w:rFonts w:ascii="Arial" w:hAnsi="Arial"/>
          <w:szCs w:val="20"/>
          <w:lang w:val="it-IT"/>
        </w:rPr>
        <w:t xml:space="preserve">dei </w:t>
      </w:r>
      <w:r w:rsidRPr="002C53A0">
        <w:rPr>
          <w:rFonts w:ascii="Arial" w:hAnsi="Arial"/>
          <w:szCs w:val="20"/>
          <w:lang w:val="it-IT"/>
        </w:rPr>
        <w:t xml:space="preserve">dati </w:t>
      </w:r>
      <w:r>
        <w:rPr>
          <w:rFonts w:ascii="Arial" w:hAnsi="Arial"/>
          <w:szCs w:val="20"/>
          <w:lang w:val="it-IT"/>
        </w:rPr>
        <w:t>in perfetto stile automobilistico, traggono le loro origini dalle gare automobilistiche</w:t>
      </w:r>
      <w:r w:rsidRPr="002C53A0">
        <w:rPr>
          <w:rFonts w:ascii="Arial" w:hAnsi="Arial"/>
          <w:szCs w:val="20"/>
          <w:lang w:val="it-IT"/>
        </w:rPr>
        <w:t xml:space="preserve">. </w:t>
      </w:r>
    </w:p>
    <w:p w:rsidR="004B4C37" w:rsidRPr="002C53A0" w:rsidRDefault="00A12C77" w:rsidP="004B4C37">
      <w:pPr>
        <w:rPr>
          <w:rFonts w:ascii="Arial" w:hAnsi="Arial"/>
          <w:color w:val="000000"/>
          <w:szCs w:val="20"/>
          <w:lang w:val="it-IT"/>
        </w:rPr>
      </w:pPr>
    </w:p>
    <w:p w:rsidR="004B4C37" w:rsidRPr="00A650F9" w:rsidRDefault="00914C9A" w:rsidP="004B4C37">
      <w:pPr>
        <w:rPr>
          <w:rFonts w:ascii="Arial" w:hAnsi="Arial"/>
          <w:color w:val="000000"/>
          <w:szCs w:val="20"/>
          <w:lang w:val="it-IT"/>
        </w:rPr>
      </w:pPr>
      <w:r w:rsidRPr="00FC3AEE">
        <w:rPr>
          <w:rFonts w:ascii="Arial" w:hAnsi="Arial"/>
          <w:color w:val="000000"/>
          <w:szCs w:val="20"/>
          <w:lang w:val="it-IT"/>
        </w:rPr>
        <w:t xml:space="preserve">Giorgio Stirano, </w:t>
      </w:r>
      <w:proofErr w:type="spellStart"/>
      <w:r w:rsidRPr="00FC3AEE">
        <w:rPr>
          <w:rFonts w:ascii="Arial" w:hAnsi="Arial"/>
          <w:color w:val="000000"/>
          <w:szCs w:val="20"/>
          <w:lang w:val="it-IT"/>
        </w:rPr>
        <w:t>Engineering</w:t>
      </w:r>
      <w:proofErr w:type="spellEnd"/>
      <w:r w:rsidRPr="00FC3AEE">
        <w:rPr>
          <w:rFonts w:ascii="Arial" w:hAnsi="Arial"/>
          <w:color w:val="000000"/>
          <w:szCs w:val="20"/>
          <w:lang w:val="it-IT"/>
        </w:rPr>
        <w:t xml:space="preserve"> </w:t>
      </w:r>
      <w:proofErr w:type="spellStart"/>
      <w:r w:rsidRPr="00FC3AEE">
        <w:rPr>
          <w:rFonts w:ascii="Arial" w:hAnsi="Arial"/>
          <w:color w:val="000000"/>
          <w:szCs w:val="20"/>
          <w:lang w:val="it-IT"/>
        </w:rPr>
        <w:t>Director</w:t>
      </w:r>
      <w:proofErr w:type="spellEnd"/>
      <w:r w:rsidRPr="00FC3AEE">
        <w:rPr>
          <w:rFonts w:ascii="Arial" w:hAnsi="Arial"/>
          <w:color w:val="000000"/>
          <w:szCs w:val="20"/>
          <w:lang w:val="it-IT"/>
        </w:rPr>
        <w:t xml:space="preserve"> di SAM con esperienza nella gestione dei team di Formula 1, ha commentato: “Le barche non sono auto da corsa ma utilizza</w:t>
      </w:r>
      <w:r>
        <w:rPr>
          <w:rFonts w:ascii="Arial" w:hAnsi="Arial"/>
          <w:color w:val="000000"/>
          <w:szCs w:val="20"/>
          <w:lang w:val="it-IT"/>
        </w:rPr>
        <w:t xml:space="preserve">re un sistema di acquisizione dati mutuato dalla F1 ha un senso ben preciso. </w:t>
      </w:r>
      <w:r w:rsidRPr="00A650F9">
        <w:rPr>
          <w:rFonts w:ascii="Arial" w:hAnsi="Arial"/>
          <w:color w:val="000000"/>
          <w:szCs w:val="20"/>
          <w:lang w:val="it-IT"/>
        </w:rPr>
        <w:t xml:space="preserve">Grazie ad apparecchiature come gli accelerometri e i giroscopi, oltre </w:t>
      </w:r>
      <w:r>
        <w:rPr>
          <w:rFonts w:ascii="Arial" w:hAnsi="Arial"/>
          <w:color w:val="000000"/>
          <w:szCs w:val="20"/>
          <w:lang w:val="it-IT"/>
        </w:rPr>
        <w:t xml:space="preserve">che </w:t>
      </w:r>
      <w:r w:rsidRPr="00A650F9">
        <w:rPr>
          <w:rFonts w:ascii="Arial" w:hAnsi="Arial"/>
          <w:color w:val="000000"/>
          <w:szCs w:val="20"/>
          <w:lang w:val="it-IT"/>
        </w:rPr>
        <w:t>alla determinazione della posizione tramite GPS,</w:t>
      </w:r>
      <w:r>
        <w:rPr>
          <w:rFonts w:ascii="Arial" w:hAnsi="Arial"/>
          <w:color w:val="000000"/>
          <w:szCs w:val="20"/>
          <w:lang w:val="it-IT"/>
        </w:rPr>
        <w:t xml:space="preserve"> </w:t>
      </w:r>
      <w:r w:rsidRPr="00A650F9">
        <w:rPr>
          <w:rFonts w:ascii="Arial" w:hAnsi="Arial"/>
          <w:color w:val="000000"/>
          <w:szCs w:val="20"/>
          <w:lang w:val="it-IT"/>
        </w:rPr>
        <w:t xml:space="preserve">siamo riusciti </w:t>
      </w:r>
      <w:r>
        <w:rPr>
          <w:rFonts w:ascii="Arial" w:hAnsi="Arial"/>
          <w:color w:val="000000"/>
          <w:szCs w:val="20"/>
          <w:lang w:val="it-IT"/>
        </w:rPr>
        <w:t>a delineare un buon quadro delle capacità dell’imbarcazione</w:t>
      </w:r>
      <w:r w:rsidRPr="00A650F9">
        <w:rPr>
          <w:rFonts w:ascii="Arial" w:hAnsi="Arial"/>
          <w:color w:val="000000"/>
          <w:szCs w:val="20"/>
          <w:lang w:val="it-IT"/>
        </w:rPr>
        <w:t xml:space="preserve">.” </w:t>
      </w:r>
    </w:p>
    <w:p w:rsidR="004B4C37" w:rsidRPr="00A650F9" w:rsidRDefault="00A12C77" w:rsidP="004B4C37">
      <w:pPr>
        <w:jc w:val="both"/>
        <w:rPr>
          <w:rFonts w:ascii="Arial" w:hAnsi="Arial"/>
          <w:szCs w:val="20"/>
          <w:lang w:val="it-IT"/>
        </w:rPr>
      </w:pPr>
    </w:p>
    <w:p w:rsidR="004B4C37" w:rsidRPr="00FE3C00" w:rsidRDefault="00914C9A" w:rsidP="004B4C37">
      <w:pPr>
        <w:jc w:val="both"/>
        <w:rPr>
          <w:rFonts w:ascii="Arial" w:hAnsi="Arial"/>
          <w:szCs w:val="20"/>
          <w:lang w:val="it-IT"/>
        </w:rPr>
      </w:pPr>
      <w:r w:rsidRPr="00765F9F">
        <w:rPr>
          <w:rFonts w:ascii="Arial" w:hAnsi="Arial"/>
          <w:szCs w:val="20"/>
          <w:lang w:val="it-IT"/>
        </w:rPr>
        <w:t xml:space="preserve">Il prototipo </w:t>
      </w:r>
      <w:r>
        <w:rPr>
          <w:rFonts w:ascii="Arial" w:hAnsi="Arial"/>
          <w:szCs w:val="20"/>
          <w:lang w:val="it-IT"/>
        </w:rPr>
        <w:t>utilizzato per le prove in mare</w:t>
      </w:r>
      <w:r w:rsidRPr="00765F9F">
        <w:rPr>
          <w:rFonts w:ascii="Arial" w:hAnsi="Arial"/>
          <w:szCs w:val="20"/>
          <w:lang w:val="it-IT"/>
        </w:rPr>
        <w:t xml:space="preserve"> è uno scafo aperto ed è quindi privo della sovrastruttura distintiva, con le sue molteplici nuove caratteristiche stilistiche, </w:t>
      </w:r>
      <w:r>
        <w:rPr>
          <w:rFonts w:ascii="Arial" w:hAnsi="Arial"/>
          <w:szCs w:val="20"/>
          <w:lang w:val="it-IT"/>
        </w:rPr>
        <w:t>d</w:t>
      </w:r>
      <w:r w:rsidRPr="00765F9F">
        <w:rPr>
          <w:rFonts w:ascii="Arial" w:hAnsi="Arial"/>
          <w:szCs w:val="20"/>
          <w:lang w:val="it-IT"/>
        </w:rPr>
        <w:t>ello yacht finito</w:t>
      </w:r>
      <w:r>
        <w:rPr>
          <w:rFonts w:ascii="Arial" w:hAnsi="Arial"/>
          <w:szCs w:val="20"/>
          <w:lang w:val="it-IT"/>
        </w:rPr>
        <w:t xml:space="preserve">. </w:t>
      </w:r>
      <w:r w:rsidRPr="00FE3C00">
        <w:rPr>
          <w:rFonts w:ascii="Arial" w:hAnsi="Arial"/>
          <w:szCs w:val="20"/>
          <w:lang w:val="it-IT"/>
        </w:rPr>
        <w:t>Le prove includevano anche un “circuito di gara</w:t>
      </w:r>
      <w:r>
        <w:rPr>
          <w:rFonts w:ascii="Arial" w:hAnsi="Arial"/>
          <w:szCs w:val="20"/>
          <w:lang w:val="it-IT"/>
        </w:rPr>
        <w:t xml:space="preserve"> </w:t>
      </w:r>
      <w:r w:rsidRPr="00FE3C00">
        <w:rPr>
          <w:rFonts w:ascii="Arial" w:hAnsi="Arial"/>
          <w:szCs w:val="20"/>
          <w:lang w:val="it-IT"/>
        </w:rPr>
        <w:t>offshore</w:t>
      </w:r>
      <w:r>
        <w:rPr>
          <w:rFonts w:ascii="Arial" w:hAnsi="Arial"/>
          <w:szCs w:val="20"/>
          <w:lang w:val="it-IT"/>
        </w:rPr>
        <w:t>”</w:t>
      </w:r>
      <w:r w:rsidRPr="00FE3C00">
        <w:rPr>
          <w:rFonts w:ascii="Arial" w:hAnsi="Arial"/>
          <w:szCs w:val="20"/>
          <w:lang w:val="it-IT"/>
        </w:rPr>
        <w:t xml:space="preserve"> completo di angoli virtuali, così </w:t>
      </w:r>
      <w:r>
        <w:rPr>
          <w:rFonts w:ascii="Arial" w:hAnsi="Arial"/>
          <w:szCs w:val="20"/>
          <w:lang w:val="it-IT"/>
        </w:rPr>
        <w:t xml:space="preserve">da consentire la registrazione dei tempi di ciascun giro per valutare l’influsso dei diversi assetti sulle prestazioni, la maneggevolezza e il </w:t>
      </w:r>
      <w:r w:rsidRPr="00FE3C00">
        <w:rPr>
          <w:rFonts w:ascii="Arial" w:hAnsi="Arial"/>
          <w:szCs w:val="20"/>
          <w:lang w:val="it-IT"/>
        </w:rPr>
        <w:t>co</w:t>
      </w:r>
      <w:r>
        <w:rPr>
          <w:rFonts w:ascii="Arial" w:hAnsi="Arial"/>
          <w:szCs w:val="20"/>
          <w:lang w:val="it-IT"/>
        </w:rPr>
        <w:t>n</w:t>
      </w:r>
      <w:r w:rsidRPr="00FE3C00">
        <w:rPr>
          <w:rFonts w:ascii="Arial" w:hAnsi="Arial"/>
          <w:szCs w:val="20"/>
          <w:lang w:val="it-IT"/>
        </w:rPr>
        <w:t>fort</w:t>
      </w:r>
      <w:r>
        <w:rPr>
          <w:rFonts w:ascii="Arial" w:hAnsi="Arial"/>
          <w:szCs w:val="20"/>
          <w:lang w:val="it-IT"/>
        </w:rPr>
        <w:t xml:space="preserve"> dell’imbarcazione</w:t>
      </w:r>
      <w:r w:rsidRPr="00FE3C00">
        <w:rPr>
          <w:rFonts w:ascii="Arial" w:hAnsi="Arial"/>
          <w:szCs w:val="20"/>
          <w:lang w:val="it-IT"/>
        </w:rPr>
        <w:t xml:space="preserve">. </w:t>
      </w:r>
    </w:p>
    <w:p w:rsidR="004B4C37" w:rsidRPr="00722974" w:rsidRDefault="00914C9A" w:rsidP="004B4C37">
      <w:pPr>
        <w:jc w:val="both"/>
        <w:rPr>
          <w:rFonts w:ascii="Arial" w:hAnsi="Arial"/>
          <w:szCs w:val="20"/>
          <w:lang w:val="it-IT"/>
        </w:rPr>
      </w:pPr>
      <w:r w:rsidRPr="00722974">
        <w:rPr>
          <w:rFonts w:ascii="Arial" w:hAnsi="Arial"/>
          <w:szCs w:val="20"/>
          <w:lang w:val="it-IT"/>
        </w:rPr>
        <w:lastRenderedPageBreak/>
        <w:t xml:space="preserve">Paolo </w:t>
      </w:r>
      <w:proofErr w:type="spellStart"/>
      <w:r w:rsidRPr="00722974">
        <w:rPr>
          <w:rFonts w:ascii="Arial" w:hAnsi="Arial"/>
          <w:szCs w:val="20"/>
          <w:lang w:val="it-IT"/>
        </w:rPr>
        <w:t>Bonaveri</w:t>
      </w:r>
      <w:proofErr w:type="spellEnd"/>
      <w:r w:rsidRPr="00722974">
        <w:rPr>
          <w:rFonts w:ascii="Arial" w:hAnsi="Arial"/>
          <w:szCs w:val="20"/>
          <w:lang w:val="it-IT"/>
        </w:rPr>
        <w:t xml:space="preserve">, Global Marketing &amp; PR </w:t>
      </w:r>
      <w:proofErr w:type="spellStart"/>
      <w:r w:rsidRPr="00722974">
        <w:rPr>
          <w:rFonts w:ascii="Arial" w:hAnsi="Arial"/>
          <w:szCs w:val="20"/>
          <w:lang w:val="it-IT"/>
        </w:rPr>
        <w:t>Director</w:t>
      </w:r>
      <w:proofErr w:type="spellEnd"/>
      <w:r w:rsidRPr="00722974">
        <w:rPr>
          <w:rFonts w:ascii="Arial" w:hAnsi="Arial"/>
          <w:szCs w:val="20"/>
          <w:lang w:val="it-IT"/>
        </w:rPr>
        <w:t xml:space="preserve"> di SAM che ha svolto il ruolo di timoniere nelle prime prove, ha dichiarato: “Lo scafo </w:t>
      </w:r>
      <w:r>
        <w:rPr>
          <w:rFonts w:ascii="Arial" w:hAnsi="Arial"/>
          <w:szCs w:val="20"/>
          <w:lang w:val="it-IT"/>
        </w:rPr>
        <w:t>ha un profilo nuovo e molto diverso e ci ha colpito molto per la sua manovrabilità e il suo confort in determinate condizioni del mare</w:t>
      </w:r>
      <w:r w:rsidRPr="00722974">
        <w:rPr>
          <w:rFonts w:ascii="Arial" w:hAnsi="Arial"/>
          <w:szCs w:val="20"/>
          <w:lang w:val="it-IT"/>
        </w:rPr>
        <w:t xml:space="preserve">. </w:t>
      </w:r>
    </w:p>
    <w:p w:rsidR="004B4C37" w:rsidRPr="00722974" w:rsidRDefault="00A12C77" w:rsidP="004B4C37">
      <w:pPr>
        <w:jc w:val="both"/>
        <w:rPr>
          <w:rFonts w:ascii="Arial" w:hAnsi="Arial"/>
          <w:szCs w:val="20"/>
          <w:lang w:val="it-IT"/>
        </w:rPr>
      </w:pPr>
    </w:p>
    <w:p w:rsidR="004B4C37" w:rsidRPr="00ED5FE1" w:rsidRDefault="00914C9A" w:rsidP="004B4C37">
      <w:pPr>
        <w:jc w:val="both"/>
        <w:rPr>
          <w:rFonts w:ascii="Arial" w:hAnsi="Arial"/>
          <w:szCs w:val="20"/>
          <w:lang w:val="it-IT"/>
        </w:rPr>
      </w:pPr>
      <w:r w:rsidRPr="00ED5FE1">
        <w:rPr>
          <w:rFonts w:ascii="Arial" w:hAnsi="Arial"/>
          <w:szCs w:val="20"/>
          <w:lang w:val="it-IT"/>
        </w:rPr>
        <w:t>“</w:t>
      </w:r>
      <w:r>
        <w:rPr>
          <w:rFonts w:ascii="Arial" w:hAnsi="Arial"/>
          <w:szCs w:val="20"/>
          <w:lang w:val="it-IT"/>
        </w:rPr>
        <w:t>Dall’inizio cerchiamo di dare al</w:t>
      </w:r>
      <w:r w:rsidRPr="00ED5FE1">
        <w:rPr>
          <w:rFonts w:ascii="Arial" w:hAnsi="Arial"/>
          <w:szCs w:val="20"/>
          <w:lang w:val="it-IT"/>
        </w:rPr>
        <w:t xml:space="preserve"> nostro yacht </w:t>
      </w:r>
      <w:r>
        <w:rPr>
          <w:rFonts w:ascii="Arial" w:hAnsi="Arial"/>
          <w:szCs w:val="20"/>
          <w:lang w:val="it-IT"/>
        </w:rPr>
        <w:t xml:space="preserve">i concetti di </w:t>
      </w:r>
      <w:r w:rsidRPr="00ED5FE1">
        <w:rPr>
          <w:rFonts w:ascii="Arial" w:hAnsi="Arial"/>
          <w:szCs w:val="20"/>
          <w:lang w:val="it-IT"/>
        </w:rPr>
        <w:t xml:space="preserve"> un’automobile </w:t>
      </w:r>
      <w:r w:rsidRPr="00ED5FE1">
        <w:rPr>
          <w:rFonts w:ascii="Arial" w:hAnsi="Arial"/>
          <w:i/>
          <w:szCs w:val="20"/>
          <w:lang w:val="it-IT"/>
        </w:rPr>
        <w:t>Granturismo:</w:t>
      </w:r>
      <w:r w:rsidRPr="00ED5FE1">
        <w:rPr>
          <w:rFonts w:ascii="Arial" w:hAnsi="Arial"/>
          <w:szCs w:val="20"/>
          <w:lang w:val="it-IT"/>
        </w:rPr>
        <w:t xml:space="preserve"> dinamico, ma estremamente comodo e lussuoso -  e</w:t>
      </w:r>
      <w:r>
        <w:rPr>
          <w:rFonts w:ascii="Arial" w:hAnsi="Arial"/>
          <w:szCs w:val="20"/>
          <w:lang w:val="it-IT"/>
        </w:rPr>
        <w:t xml:space="preserve"> </w:t>
      </w:r>
      <w:r w:rsidRPr="00ED5FE1">
        <w:rPr>
          <w:rFonts w:ascii="Arial" w:hAnsi="Arial"/>
          <w:szCs w:val="20"/>
          <w:lang w:val="it-IT"/>
        </w:rPr>
        <w:t xml:space="preserve">le prove </w:t>
      </w:r>
      <w:r>
        <w:rPr>
          <w:rFonts w:ascii="Arial" w:hAnsi="Arial"/>
          <w:szCs w:val="20"/>
          <w:lang w:val="it-IT"/>
        </w:rPr>
        <w:t>hanno dimostrato che siamo sulla strada giusta</w:t>
      </w:r>
      <w:r w:rsidRPr="00ED5FE1">
        <w:rPr>
          <w:rFonts w:ascii="Arial" w:hAnsi="Arial"/>
          <w:szCs w:val="20"/>
          <w:lang w:val="it-IT"/>
        </w:rPr>
        <w:t>.”</w:t>
      </w:r>
    </w:p>
    <w:p w:rsidR="004B4C37" w:rsidRPr="00ED5FE1" w:rsidRDefault="00A12C77" w:rsidP="004B4C37">
      <w:pPr>
        <w:jc w:val="both"/>
        <w:rPr>
          <w:rFonts w:ascii="Arial" w:hAnsi="Arial"/>
          <w:szCs w:val="20"/>
          <w:lang w:val="it-IT"/>
        </w:rPr>
      </w:pPr>
    </w:p>
    <w:p w:rsidR="004B4C37" w:rsidRPr="000264B2" w:rsidRDefault="00914C9A" w:rsidP="004B4C37">
      <w:pPr>
        <w:jc w:val="both"/>
        <w:rPr>
          <w:rFonts w:ascii="Arial" w:hAnsi="Arial"/>
          <w:szCs w:val="20"/>
          <w:lang w:val="it-IT"/>
        </w:rPr>
      </w:pPr>
      <w:r>
        <w:rPr>
          <w:rFonts w:ascii="Arial" w:hAnsi="Arial"/>
          <w:szCs w:val="20"/>
          <w:lang w:val="it-IT"/>
        </w:rPr>
        <w:t>Le prove in mare ci danno</w:t>
      </w:r>
      <w:r w:rsidRPr="005370F2">
        <w:rPr>
          <w:rFonts w:ascii="Arial" w:hAnsi="Arial"/>
          <w:szCs w:val="20"/>
          <w:lang w:val="it-IT"/>
        </w:rPr>
        <w:t xml:space="preserve"> la possibilità di effettuare una messa a punto del sistema di propulsion</w:t>
      </w:r>
      <w:r>
        <w:rPr>
          <w:rFonts w:ascii="Arial" w:hAnsi="Arial"/>
          <w:szCs w:val="20"/>
          <w:lang w:val="it-IT"/>
        </w:rPr>
        <w:t>e</w:t>
      </w:r>
      <w:r w:rsidRPr="005370F2">
        <w:rPr>
          <w:rFonts w:ascii="Arial" w:hAnsi="Arial"/>
          <w:szCs w:val="20"/>
          <w:lang w:val="it-IT"/>
        </w:rPr>
        <w:t xml:space="preserve"> e di valutare le capacità della barca in condizioni diverse, in particolare la sua capacità di </w:t>
      </w:r>
      <w:r>
        <w:rPr>
          <w:rFonts w:ascii="Arial" w:hAnsi="Arial"/>
          <w:szCs w:val="20"/>
          <w:lang w:val="it-IT"/>
        </w:rPr>
        <w:t>rimanere “asciutta”, confortevole e performante alla sua velocità di crociera stimata a 30 nodi e più</w:t>
      </w:r>
      <w:r w:rsidRPr="005370F2">
        <w:rPr>
          <w:rFonts w:ascii="Arial" w:hAnsi="Arial"/>
          <w:szCs w:val="20"/>
          <w:lang w:val="it-IT"/>
        </w:rPr>
        <w:t xml:space="preserve">. </w:t>
      </w:r>
      <w:r>
        <w:rPr>
          <w:rFonts w:ascii="Arial" w:hAnsi="Arial"/>
          <w:szCs w:val="20"/>
          <w:lang w:val="it-IT"/>
        </w:rPr>
        <w:t>Si prevede che le prove in mare continuino e si intensifichino nei prossimi mesi</w:t>
      </w:r>
      <w:r w:rsidRPr="000264B2">
        <w:rPr>
          <w:rFonts w:ascii="Arial" w:hAnsi="Arial"/>
          <w:szCs w:val="20"/>
          <w:lang w:val="it-IT"/>
        </w:rPr>
        <w:t xml:space="preserve">. </w:t>
      </w:r>
    </w:p>
    <w:p w:rsidR="004B4C37" w:rsidRPr="000264B2" w:rsidRDefault="00A12C77" w:rsidP="004B4C37">
      <w:pPr>
        <w:jc w:val="both"/>
        <w:rPr>
          <w:rFonts w:ascii="Arial" w:hAnsi="Arial"/>
          <w:szCs w:val="20"/>
          <w:lang w:val="it-IT"/>
        </w:rPr>
      </w:pPr>
    </w:p>
    <w:p w:rsidR="004B4C37" w:rsidRPr="00EB0F25" w:rsidRDefault="00914C9A" w:rsidP="004B4C37">
      <w:pPr>
        <w:jc w:val="both"/>
        <w:rPr>
          <w:rFonts w:ascii="Arial" w:hAnsi="Arial"/>
          <w:szCs w:val="20"/>
          <w:lang w:val="it-IT"/>
        </w:rPr>
      </w:pPr>
      <w:r w:rsidRPr="0009156B">
        <w:rPr>
          <w:rFonts w:ascii="Arial" w:hAnsi="Arial"/>
          <w:szCs w:val="20"/>
          <w:lang w:val="it-IT"/>
        </w:rPr>
        <w:t>Jacopo Spadolini ha così concluso: “Non siamo alla ricerca della massima v</w:t>
      </w:r>
      <w:r>
        <w:rPr>
          <w:rFonts w:ascii="Arial" w:hAnsi="Arial"/>
          <w:szCs w:val="20"/>
          <w:lang w:val="it-IT"/>
        </w:rPr>
        <w:t>elocità, quanto piuttosto di prestazioni ottimali sotto tutti i punti di vista abbinate a un livello elevato di confort e a una buona maneggevolezza</w:t>
      </w:r>
      <w:r w:rsidRPr="0009156B">
        <w:rPr>
          <w:rFonts w:ascii="Arial" w:hAnsi="Arial"/>
          <w:szCs w:val="20"/>
          <w:lang w:val="it-IT"/>
        </w:rPr>
        <w:t xml:space="preserve">. </w:t>
      </w:r>
      <w:r w:rsidRPr="00EB0F25">
        <w:rPr>
          <w:rFonts w:ascii="Arial" w:hAnsi="Arial"/>
          <w:szCs w:val="20"/>
          <w:lang w:val="it-IT"/>
        </w:rPr>
        <w:t xml:space="preserve">Le prove svolte hanno dimostrato che siamo sulla strada giusta per raggiungere questo obiettivo ma riconosciamo che c’è ancora molto </w:t>
      </w:r>
      <w:r>
        <w:rPr>
          <w:rFonts w:ascii="Arial" w:hAnsi="Arial"/>
          <w:szCs w:val="20"/>
          <w:lang w:val="it-IT"/>
        </w:rPr>
        <w:t xml:space="preserve">lavoro </w:t>
      </w:r>
      <w:r w:rsidRPr="00EB0F25">
        <w:rPr>
          <w:rFonts w:ascii="Arial" w:hAnsi="Arial"/>
          <w:szCs w:val="20"/>
          <w:lang w:val="it-IT"/>
        </w:rPr>
        <w:t xml:space="preserve">da fare.” </w:t>
      </w:r>
    </w:p>
    <w:p w:rsidR="004B4C37" w:rsidRPr="00EB0F25" w:rsidRDefault="00A12C77" w:rsidP="004B4C37">
      <w:pPr>
        <w:jc w:val="both"/>
        <w:rPr>
          <w:rFonts w:ascii="Arial" w:hAnsi="Arial"/>
          <w:szCs w:val="20"/>
          <w:lang w:val="it-IT"/>
        </w:rPr>
      </w:pPr>
    </w:p>
    <w:p w:rsidR="004B4C37" w:rsidRPr="00EC4C46" w:rsidRDefault="00914C9A" w:rsidP="004B4C37">
      <w:pPr>
        <w:jc w:val="both"/>
        <w:rPr>
          <w:rFonts w:ascii="Arial" w:hAnsi="Arial"/>
          <w:szCs w:val="20"/>
          <w:lang w:val="it-IT"/>
        </w:rPr>
      </w:pPr>
      <w:r w:rsidRPr="000D6F2B">
        <w:rPr>
          <w:rFonts w:ascii="Arial" w:hAnsi="Arial"/>
          <w:szCs w:val="20"/>
          <w:lang w:val="it-IT"/>
        </w:rPr>
        <w:t xml:space="preserve">I progetti e le video-simulazioni del primo yacht Silver </w:t>
      </w:r>
      <w:proofErr w:type="spellStart"/>
      <w:r w:rsidRPr="000D6F2B">
        <w:rPr>
          <w:rFonts w:ascii="Arial" w:hAnsi="Arial"/>
          <w:szCs w:val="20"/>
          <w:lang w:val="it-IT"/>
        </w:rPr>
        <w:t>Arrows</w:t>
      </w:r>
      <w:proofErr w:type="spellEnd"/>
      <w:r w:rsidRPr="000D6F2B">
        <w:rPr>
          <w:rFonts w:ascii="Arial" w:hAnsi="Arial"/>
          <w:szCs w:val="20"/>
          <w:lang w:val="it-IT"/>
        </w:rPr>
        <w:t xml:space="preserve"> Marine sono stati presentati per la prima volta </w:t>
      </w:r>
      <w:r>
        <w:rPr>
          <w:rFonts w:ascii="Arial" w:hAnsi="Arial"/>
          <w:szCs w:val="20"/>
          <w:lang w:val="it-IT"/>
        </w:rPr>
        <w:t xml:space="preserve">a Monaco, </w:t>
      </w:r>
      <w:r w:rsidRPr="000D6F2B">
        <w:rPr>
          <w:rFonts w:ascii="Arial" w:hAnsi="Arial"/>
          <w:szCs w:val="20"/>
          <w:lang w:val="it-IT"/>
        </w:rPr>
        <w:t>in occasione di un evento speciale</w:t>
      </w:r>
      <w:r>
        <w:rPr>
          <w:rFonts w:ascii="Arial" w:hAnsi="Arial"/>
          <w:szCs w:val="20"/>
          <w:lang w:val="it-IT"/>
        </w:rPr>
        <w:t xml:space="preserve"> organizzato in concomitanza del </w:t>
      </w:r>
      <w:r w:rsidRPr="000D6F2B">
        <w:rPr>
          <w:rFonts w:ascii="Arial" w:hAnsi="Arial"/>
          <w:szCs w:val="20"/>
          <w:lang w:val="it-IT"/>
        </w:rPr>
        <w:t xml:space="preserve">Monaco Boat Show </w:t>
      </w:r>
      <w:r>
        <w:rPr>
          <w:rFonts w:ascii="Arial" w:hAnsi="Arial"/>
          <w:szCs w:val="20"/>
          <w:lang w:val="it-IT"/>
        </w:rPr>
        <w:t>di Montecarlo lo scorso settembre</w:t>
      </w:r>
      <w:r w:rsidRPr="000D6F2B">
        <w:rPr>
          <w:rFonts w:ascii="Arial" w:hAnsi="Arial"/>
          <w:szCs w:val="20"/>
          <w:lang w:val="it-IT"/>
        </w:rPr>
        <w:t xml:space="preserve">. </w:t>
      </w:r>
      <w:r>
        <w:rPr>
          <w:rFonts w:ascii="Arial" w:hAnsi="Arial"/>
          <w:szCs w:val="20"/>
          <w:lang w:val="it-IT"/>
        </w:rPr>
        <w:t>Se</w:t>
      </w:r>
      <w:r w:rsidRPr="00EC4C46">
        <w:rPr>
          <w:rFonts w:ascii="Arial" w:hAnsi="Arial"/>
          <w:szCs w:val="20"/>
          <w:lang w:val="it-IT"/>
        </w:rPr>
        <w:t>guiranno entro breve maggiori dettagli sulle innovazioni e sul design unico che contraddistinguono lo yacht, fru</w:t>
      </w:r>
      <w:r>
        <w:rPr>
          <w:rFonts w:ascii="Arial" w:hAnsi="Arial"/>
          <w:szCs w:val="20"/>
          <w:lang w:val="it-IT"/>
        </w:rPr>
        <w:t xml:space="preserve">tto della collaborazione fra Silver </w:t>
      </w:r>
      <w:proofErr w:type="spellStart"/>
      <w:r>
        <w:rPr>
          <w:rFonts w:ascii="Arial" w:hAnsi="Arial"/>
          <w:szCs w:val="20"/>
          <w:lang w:val="it-IT"/>
        </w:rPr>
        <w:t>Arrows</w:t>
      </w:r>
      <w:proofErr w:type="spellEnd"/>
      <w:r>
        <w:rPr>
          <w:rFonts w:ascii="Arial" w:hAnsi="Arial"/>
          <w:szCs w:val="20"/>
          <w:lang w:val="it-IT"/>
        </w:rPr>
        <w:t xml:space="preserve"> Marine </w:t>
      </w:r>
      <w:r w:rsidRPr="00EC4C46">
        <w:rPr>
          <w:rFonts w:ascii="Arial" w:hAnsi="Arial"/>
          <w:szCs w:val="20"/>
          <w:lang w:val="it-IT"/>
        </w:rPr>
        <w:t xml:space="preserve"> e Mercedes-Benz Style.</w:t>
      </w:r>
    </w:p>
    <w:p w:rsidR="007765B4" w:rsidRPr="00EC4C46" w:rsidRDefault="007765B4" w:rsidP="004B4C37">
      <w:pPr>
        <w:jc w:val="both"/>
        <w:rPr>
          <w:rFonts w:ascii="Arial" w:hAnsi="Arial"/>
          <w:szCs w:val="20"/>
          <w:lang w:val="it-IT"/>
        </w:rPr>
      </w:pPr>
    </w:p>
    <w:p w:rsidR="007765B4" w:rsidRPr="006821E0" w:rsidRDefault="00914C9A" w:rsidP="004B4C37">
      <w:pPr>
        <w:jc w:val="both"/>
        <w:rPr>
          <w:rFonts w:ascii="Arial" w:hAnsi="Arial" w:cs="Arial"/>
          <w:lang w:val="it-IT"/>
        </w:rPr>
      </w:pPr>
      <w:proofErr w:type="spellStart"/>
      <w:r w:rsidRPr="00555081">
        <w:rPr>
          <w:rFonts w:ascii="Arial" w:eastAsiaTheme="minorEastAsia" w:hAnsi="Arial" w:cs="Arial"/>
          <w:lang w:val="it-IT" w:eastAsia="it-IT"/>
        </w:rPr>
        <w:t>Ron</w:t>
      </w:r>
      <w:proofErr w:type="spellEnd"/>
      <w:r w:rsidRPr="00555081">
        <w:rPr>
          <w:rFonts w:ascii="Arial" w:eastAsiaTheme="minorEastAsia" w:hAnsi="Arial" w:cs="Arial"/>
          <w:lang w:val="it-IT" w:eastAsia="it-IT"/>
        </w:rPr>
        <w:t xml:space="preserve"> </w:t>
      </w:r>
      <w:proofErr w:type="spellStart"/>
      <w:r w:rsidRPr="00555081">
        <w:rPr>
          <w:rFonts w:ascii="Arial" w:eastAsiaTheme="minorEastAsia" w:hAnsi="Arial" w:cs="Arial"/>
          <w:lang w:val="it-IT" w:eastAsia="it-IT"/>
        </w:rPr>
        <w:t>Gibbs</w:t>
      </w:r>
      <w:proofErr w:type="spellEnd"/>
      <w:r w:rsidRPr="00555081">
        <w:rPr>
          <w:rFonts w:ascii="Arial" w:eastAsiaTheme="minorEastAsia" w:hAnsi="Arial" w:cs="Arial"/>
          <w:lang w:val="it-IT" w:eastAsia="it-IT"/>
        </w:rPr>
        <w:t xml:space="preserve">, Presidente di Silver </w:t>
      </w:r>
      <w:proofErr w:type="spellStart"/>
      <w:r w:rsidRPr="00555081">
        <w:rPr>
          <w:rFonts w:ascii="Arial" w:eastAsiaTheme="minorEastAsia" w:hAnsi="Arial" w:cs="Arial"/>
          <w:lang w:val="it-IT" w:eastAsia="it-IT"/>
        </w:rPr>
        <w:t>Arrows</w:t>
      </w:r>
      <w:proofErr w:type="spellEnd"/>
      <w:r w:rsidRPr="00555081">
        <w:rPr>
          <w:rFonts w:ascii="Arial" w:eastAsiaTheme="minorEastAsia" w:hAnsi="Arial" w:cs="Arial"/>
          <w:lang w:val="it-IT" w:eastAsia="it-IT"/>
        </w:rPr>
        <w:t xml:space="preserve"> Marine, ha dichiarato: "Il successo di questo importante primo passo nel processo di sviluppo sta ad indicare che lo yacht a motore di SAM verrà presto realizzato. </w:t>
      </w:r>
      <w:r>
        <w:rPr>
          <w:rFonts w:ascii="Arial" w:eastAsiaTheme="minorEastAsia" w:hAnsi="Arial" w:cs="Arial"/>
          <w:lang w:val="it-IT" w:eastAsia="it-IT"/>
        </w:rPr>
        <w:t>Lo scafo ha mostrato quello che può fare, ora l’attenzione può quindi concentrarsi anche sulla sovrastruttura</w:t>
      </w:r>
      <w:r w:rsidRPr="00F00286">
        <w:rPr>
          <w:rFonts w:ascii="Arial" w:eastAsiaTheme="minorEastAsia" w:hAnsi="Arial" w:cs="Arial"/>
          <w:lang w:val="it-IT" w:eastAsia="it-IT"/>
        </w:rPr>
        <w:t xml:space="preserve">. </w:t>
      </w:r>
      <w:r w:rsidRPr="006821E0">
        <w:rPr>
          <w:rFonts w:ascii="Arial" w:eastAsiaTheme="minorEastAsia" w:hAnsi="Arial" w:cs="Arial"/>
          <w:lang w:val="it-IT" w:eastAsia="it-IT"/>
        </w:rPr>
        <w:t>C’è ancora molto da fare, ma sono certo che il</w:t>
      </w:r>
      <w:r>
        <w:rPr>
          <w:rFonts w:ascii="Arial" w:eastAsiaTheme="minorEastAsia" w:hAnsi="Arial" w:cs="Arial"/>
          <w:lang w:val="it-IT" w:eastAsia="it-IT"/>
        </w:rPr>
        <w:t xml:space="preserve"> </w:t>
      </w:r>
      <w:r w:rsidRPr="006821E0">
        <w:rPr>
          <w:rFonts w:ascii="Arial" w:eastAsiaTheme="minorEastAsia" w:hAnsi="Arial" w:cs="Arial"/>
          <w:lang w:val="it-IT" w:eastAsia="it-IT"/>
        </w:rPr>
        <w:t>primo protot</w:t>
      </w:r>
      <w:r>
        <w:rPr>
          <w:rFonts w:ascii="Arial" w:eastAsiaTheme="minorEastAsia" w:hAnsi="Arial" w:cs="Arial"/>
          <w:lang w:val="it-IT" w:eastAsia="it-IT"/>
        </w:rPr>
        <w:t xml:space="preserve">ipo di Silver </w:t>
      </w:r>
      <w:proofErr w:type="spellStart"/>
      <w:r>
        <w:rPr>
          <w:rFonts w:ascii="Arial" w:eastAsiaTheme="minorEastAsia" w:hAnsi="Arial" w:cs="Arial"/>
          <w:lang w:val="it-IT" w:eastAsia="it-IT"/>
        </w:rPr>
        <w:t>Arrows</w:t>
      </w:r>
      <w:proofErr w:type="spellEnd"/>
      <w:r>
        <w:rPr>
          <w:rFonts w:ascii="Arial" w:eastAsiaTheme="minorEastAsia" w:hAnsi="Arial" w:cs="Arial"/>
          <w:lang w:val="it-IT" w:eastAsia="it-IT"/>
        </w:rPr>
        <w:t xml:space="preserve"> Marine “Granturismo” sia sulla “strada” giusta.</w:t>
      </w:r>
    </w:p>
    <w:p w:rsidR="004B4C37" w:rsidRPr="006821E0" w:rsidRDefault="00A12C77" w:rsidP="004B4C37">
      <w:pPr>
        <w:jc w:val="both"/>
        <w:rPr>
          <w:rFonts w:ascii="Arial" w:hAnsi="Arial"/>
          <w:lang w:val="it-IT"/>
        </w:rPr>
      </w:pPr>
    </w:p>
    <w:p w:rsidR="004B4C37" w:rsidRPr="006821E0" w:rsidRDefault="00A12C77">
      <w:pPr>
        <w:rPr>
          <w:lang w:val="it-IT"/>
        </w:rPr>
      </w:pPr>
    </w:p>
    <w:p w:rsidR="004B4C37" w:rsidRPr="0009156B" w:rsidRDefault="00914C9A" w:rsidP="004B4C37">
      <w:pPr>
        <w:rPr>
          <w:rFonts w:ascii="Arial" w:hAnsi="Arial" w:cs="Arial"/>
          <w:lang w:val="it-IT"/>
        </w:rPr>
      </w:pPr>
      <w:r w:rsidRPr="0009156B">
        <w:rPr>
          <w:rFonts w:ascii="Arial" w:hAnsi="Arial" w:cs="Arial"/>
          <w:lang w:val="it-IT"/>
        </w:rPr>
        <w:t>Per informazioni stampa rivolgersi a:</w:t>
      </w:r>
    </w:p>
    <w:p w:rsidR="004B4C37" w:rsidRPr="0009156B" w:rsidRDefault="00A12C77" w:rsidP="004B4C37">
      <w:pPr>
        <w:rPr>
          <w:rFonts w:ascii="Arial" w:hAnsi="Arial" w:cs="Arial"/>
          <w:lang w:val="it-IT"/>
        </w:rPr>
      </w:pPr>
    </w:p>
    <w:p w:rsidR="004B4C37" w:rsidRPr="00901EFC" w:rsidRDefault="00914C9A" w:rsidP="004B4C37">
      <w:pPr>
        <w:rPr>
          <w:rFonts w:ascii="Arial" w:hAnsi="Arial" w:cs="Arial"/>
        </w:rPr>
      </w:pPr>
      <w:r w:rsidRPr="00901EFC">
        <w:rPr>
          <w:rFonts w:ascii="Arial" w:hAnsi="Arial" w:cs="Arial"/>
        </w:rPr>
        <w:t xml:space="preserve">Paolo L. </w:t>
      </w:r>
      <w:proofErr w:type="spellStart"/>
      <w:r w:rsidRPr="00901EFC">
        <w:rPr>
          <w:rFonts w:ascii="Arial" w:hAnsi="Arial" w:cs="Arial"/>
        </w:rPr>
        <w:t>Bonaveri</w:t>
      </w:r>
      <w:proofErr w:type="spellEnd"/>
    </w:p>
    <w:p w:rsidR="004B4C37" w:rsidRDefault="00914C9A" w:rsidP="004B4C37">
      <w:pPr>
        <w:rPr>
          <w:rFonts w:ascii="Arial" w:hAnsi="Arial" w:cs="Arial"/>
        </w:rPr>
      </w:pPr>
      <w:r w:rsidRPr="00901EFC">
        <w:rPr>
          <w:rFonts w:ascii="Arial" w:hAnsi="Arial" w:cs="Arial"/>
        </w:rPr>
        <w:t xml:space="preserve">Global Marketing </w:t>
      </w:r>
      <w:r>
        <w:rPr>
          <w:rFonts w:ascii="Arial" w:hAnsi="Arial" w:cs="Arial"/>
        </w:rPr>
        <w:t>&amp;</w:t>
      </w:r>
      <w:r w:rsidRPr="00901EFC">
        <w:rPr>
          <w:rFonts w:ascii="Arial" w:hAnsi="Arial" w:cs="Arial"/>
        </w:rPr>
        <w:t xml:space="preserve"> PR Director</w:t>
      </w:r>
    </w:p>
    <w:p w:rsidR="004B4C37" w:rsidRPr="008136DE" w:rsidRDefault="00914C9A" w:rsidP="004B4C37">
      <w:pPr>
        <w:rPr>
          <w:rFonts w:ascii="Arial" w:hAnsi="Arial" w:cs="Arial"/>
          <w:lang w:val="it-IT"/>
        </w:rPr>
      </w:pPr>
      <w:r w:rsidRPr="008136DE">
        <w:rPr>
          <w:rFonts w:ascii="Arial" w:hAnsi="Arial" w:cs="Arial"/>
          <w:lang w:val="it-IT"/>
        </w:rPr>
        <w:t>+33 6 80863858</w:t>
      </w:r>
    </w:p>
    <w:p w:rsidR="004B4C37" w:rsidRPr="008136DE" w:rsidRDefault="00A12C77" w:rsidP="004B4C37">
      <w:pPr>
        <w:rPr>
          <w:rFonts w:ascii="Arial" w:hAnsi="Arial" w:cs="Arial"/>
          <w:lang w:val="it-IT"/>
        </w:rPr>
      </w:pPr>
      <w:hyperlink r:id="rId8" w:history="1">
        <w:r w:rsidR="00914C9A" w:rsidRPr="008136DE">
          <w:rPr>
            <w:rStyle w:val="Collegamentoipertestuale"/>
            <w:rFonts w:ascii="Arial" w:hAnsi="Arial" w:cs="Arial"/>
            <w:lang w:val="it-IT"/>
          </w:rPr>
          <w:t>pbonaveri@me.com</w:t>
        </w:r>
      </w:hyperlink>
    </w:p>
    <w:p w:rsidR="004B4C37" w:rsidRPr="008136DE" w:rsidRDefault="00A12C77" w:rsidP="004B4C37">
      <w:pPr>
        <w:rPr>
          <w:rFonts w:ascii="Arial" w:hAnsi="Arial" w:cs="Arial"/>
          <w:lang w:val="it-IT"/>
        </w:rPr>
      </w:pPr>
    </w:p>
    <w:p w:rsidR="004B4C37" w:rsidRPr="008136DE" w:rsidRDefault="00A12C77" w:rsidP="004B4C37">
      <w:pPr>
        <w:rPr>
          <w:rFonts w:ascii="Arial" w:hAnsi="Arial" w:cs="Arial"/>
          <w:lang w:val="it-IT"/>
        </w:rPr>
      </w:pPr>
    </w:p>
    <w:p w:rsidR="004B4C37" w:rsidRPr="008136DE" w:rsidRDefault="00914C9A" w:rsidP="004B4C37">
      <w:pPr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Addetto Stampa</w:t>
      </w:r>
    </w:p>
    <w:p w:rsidR="004B4C37" w:rsidRPr="008136DE" w:rsidRDefault="00914C9A" w:rsidP="004B4C37">
      <w:pPr>
        <w:rPr>
          <w:rFonts w:ascii="Arial" w:hAnsi="Arial" w:cs="Arial"/>
          <w:lang w:val="it-IT"/>
        </w:rPr>
      </w:pPr>
      <w:r w:rsidRPr="008136DE">
        <w:rPr>
          <w:rFonts w:ascii="Arial" w:hAnsi="Arial" w:cs="Arial"/>
          <w:lang w:val="it-IT"/>
        </w:rPr>
        <w:t>Gianluca Poerio</w:t>
      </w:r>
    </w:p>
    <w:p w:rsidR="004B4C37" w:rsidRPr="00901EFC" w:rsidRDefault="00914C9A" w:rsidP="004B4C37">
      <w:pPr>
        <w:rPr>
          <w:rFonts w:ascii="Arial" w:hAnsi="Arial" w:cs="Arial"/>
        </w:rPr>
      </w:pPr>
      <w:r>
        <w:rPr>
          <w:rFonts w:ascii="Arial" w:hAnsi="Arial" w:cs="Arial"/>
        </w:rPr>
        <w:t>+</w:t>
      </w:r>
      <w:r w:rsidRPr="00901EFC">
        <w:rPr>
          <w:rFonts w:ascii="Arial" w:hAnsi="Arial" w:cs="Arial"/>
        </w:rPr>
        <w:t>39 338 3389563</w:t>
      </w:r>
    </w:p>
    <w:p w:rsidR="000544D5" w:rsidRDefault="00A12C77" w:rsidP="004B4C37">
      <w:hyperlink r:id="rId9" w:history="1">
        <w:r w:rsidR="00914C9A" w:rsidRPr="00901EFC">
          <w:rPr>
            <w:rStyle w:val="Collegamentoipertestuale"/>
            <w:rFonts w:ascii="Arial" w:hAnsi="Arial" w:cs="Arial"/>
          </w:rPr>
          <w:t>press@silverarrowsmarine.com</w:t>
        </w:r>
      </w:hyperlink>
    </w:p>
    <w:sectPr w:rsidR="000544D5" w:rsidSect="000544D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269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C77" w:rsidRDefault="00A12C77" w:rsidP="000544D5">
      <w:r>
        <w:separator/>
      </w:r>
    </w:p>
  </w:endnote>
  <w:endnote w:type="continuationSeparator" w:id="0">
    <w:p w:rsidR="00A12C77" w:rsidRDefault="00A12C77" w:rsidP="00054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Gill Sans">
    <w:altName w:val="Arial"/>
    <w:charset w:val="00"/>
    <w:family w:val="auto"/>
    <w:pitch w:val="variable"/>
    <w:sig w:usb0="00000000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4D5" w:rsidRDefault="00A12C7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4D5" w:rsidRDefault="00914C9A">
    <w:pPr>
      <w:pStyle w:val="Pidipagina"/>
    </w:pPr>
    <w:r>
      <w:rPr>
        <w:noProof/>
        <w:lang w:val="it-IT" w:eastAsia="it-IT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margin">
            <wp:posOffset>-685800</wp:posOffset>
          </wp:positionH>
          <wp:positionV relativeFrom="paragraph">
            <wp:posOffset>92710</wp:posOffset>
          </wp:positionV>
          <wp:extent cx="7558210" cy="521045"/>
          <wp:effectExtent l="0" t="0" r="0" b="1270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-print-light-botto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210" cy="521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4D5" w:rsidRDefault="00A12C7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C77" w:rsidRDefault="00A12C77" w:rsidP="000544D5">
      <w:r>
        <w:separator/>
      </w:r>
    </w:p>
  </w:footnote>
  <w:footnote w:type="continuationSeparator" w:id="0">
    <w:p w:rsidR="00A12C77" w:rsidRDefault="00A12C77" w:rsidP="000544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4D5" w:rsidRDefault="00A12C7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4D5" w:rsidRDefault="00914C9A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-464185</wp:posOffset>
          </wp:positionV>
          <wp:extent cx="7556940" cy="1587223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-print-light-to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940" cy="15872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544D5" w:rsidRDefault="00A12C77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4D5" w:rsidRDefault="00A12C7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160E6"/>
    <w:multiLevelType w:val="hybridMultilevel"/>
    <w:tmpl w:val="2EC45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5B4"/>
    <w:rsid w:val="000967AA"/>
    <w:rsid w:val="002E60F9"/>
    <w:rsid w:val="003F17AB"/>
    <w:rsid w:val="007765B4"/>
    <w:rsid w:val="008E4078"/>
    <w:rsid w:val="00914C9A"/>
    <w:rsid w:val="00A12C77"/>
    <w:rsid w:val="00E23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B4C37"/>
    <w:rPr>
      <w:rFonts w:ascii="Times New Roman" w:eastAsia="Times New Roman" w:hAnsi="Times New Roman" w:cs="Times New Roman"/>
      <w:lang w:val="en-GB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5D6A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5D6A"/>
    <w:rPr>
      <w:rFonts w:ascii="Lucida Grande" w:hAnsi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95D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5D6A"/>
  </w:style>
  <w:style w:type="paragraph" w:styleId="Pidipagina">
    <w:name w:val="footer"/>
    <w:basedOn w:val="Normale"/>
    <w:link w:val="PidipaginaCarattere"/>
    <w:uiPriority w:val="99"/>
    <w:unhideWhenUsed/>
    <w:rsid w:val="00795D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5D6A"/>
  </w:style>
  <w:style w:type="table" w:styleId="Sfondochiaro-Colore1">
    <w:name w:val="Light Shading Accent 1"/>
    <w:basedOn w:val="Tabellanormale"/>
    <w:uiPriority w:val="60"/>
    <w:rsid w:val="00795D6A"/>
    <w:rPr>
      <w:color w:val="365F91" w:themeColor="accen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Rimandocommento">
    <w:name w:val="annotation reference"/>
    <w:semiHidden/>
    <w:rsid w:val="004B4C37"/>
    <w:rPr>
      <w:sz w:val="18"/>
    </w:rPr>
  </w:style>
  <w:style w:type="character" w:styleId="Collegamentoipertestuale">
    <w:name w:val="Hyperlink"/>
    <w:uiPriority w:val="99"/>
    <w:semiHidden/>
    <w:unhideWhenUsed/>
    <w:rsid w:val="004B4C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B4C37"/>
    <w:rPr>
      <w:rFonts w:ascii="Times New Roman" w:eastAsia="Times New Roman" w:hAnsi="Times New Roman" w:cs="Times New Roman"/>
      <w:lang w:val="en-GB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5D6A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5D6A"/>
    <w:rPr>
      <w:rFonts w:ascii="Lucida Grande" w:hAnsi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95D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5D6A"/>
  </w:style>
  <w:style w:type="paragraph" w:styleId="Pidipagina">
    <w:name w:val="footer"/>
    <w:basedOn w:val="Normale"/>
    <w:link w:val="PidipaginaCarattere"/>
    <w:uiPriority w:val="99"/>
    <w:unhideWhenUsed/>
    <w:rsid w:val="00795D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5D6A"/>
  </w:style>
  <w:style w:type="table" w:styleId="Sfondochiaro-Colore1">
    <w:name w:val="Light Shading Accent 1"/>
    <w:basedOn w:val="Tabellanormale"/>
    <w:uiPriority w:val="60"/>
    <w:rsid w:val="00795D6A"/>
    <w:rPr>
      <w:color w:val="365F91" w:themeColor="accent1" w:themeShade="BF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Rimandocommento">
    <w:name w:val="annotation reference"/>
    <w:semiHidden/>
    <w:rsid w:val="004B4C37"/>
    <w:rPr>
      <w:sz w:val="18"/>
    </w:rPr>
  </w:style>
  <w:style w:type="character" w:styleId="Collegamentoipertestuale">
    <w:name w:val="Hyperlink"/>
    <w:uiPriority w:val="99"/>
    <w:semiHidden/>
    <w:unhideWhenUsed/>
    <w:rsid w:val="004B4C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bonaveri@me.com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ess@silverarrowsmarine.com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ITI/OD</Company>
  <LinksUpToDate>false</LinksUpToDate>
  <CharactersWithSpaces>4866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Bonaveri</dc:creator>
  <cp:lastModifiedBy>Odinzoff, Vadim (183)</cp:lastModifiedBy>
  <cp:revision>3</cp:revision>
  <dcterms:created xsi:type="dcterms:W3CDTF">2012-12-17T10:10:00Z</dcterms:created>
  <dcterms:modified xsi:type="dcterms:W3CDTF">2012-12-17T10:11:00Z</dcterms:modified>
</cp:coreProperties>
</file>