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792" w:rsidRPr="007E230C" w:rsidRDefault="00651792" w:rsidP="00CD6AA7">
      <w:pPr>
        <w:pStyle w:val="00Information"/>
        <w:framePr w:wrap="around" w:x="9045" w:y="4140"/>
        <w:spacing w:after="340" w:line="360" w:lineRule="auto"/>
        <w:rPr>
          <w:lang w:val="it-IT"/>
        </w:rPr>
      </w:pPr>
      <w:bookmarkStart w:id="0" w:name="key1_120_0"/>
      <w:r w:rsidRPr="007E230C">
        <w:rPr>
          <w:lang w:val="it-IT"/>
        </w:rPr>
        <w:t>Informazione stampa</w:t>
      </w:r>
      <w:bookmarkEnd w:id="0"/>
    </w:p>
    <w:p w:rsidR="00651792" w:rsidRPr="007E230C" w:rsidRDefault="00267B39" w:rsidP="00CD6AA7">
      <w:pPr>
        <w:pStyle w:val="40Continoustext11pt"/>
        <w:suppressAutoHyphens w:val="0"/>
        <w:spacing w:line="360" w:lineRule="auto"/>
        <w:rPr>
          <w:lang w:val="it-IT"/>
        </w:rPr>
        <w:sectPr w:rsidR="00651792" w:rsidRPr="007E230C">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sidRPr="007E230C">
        <w:rPr>
          <w:noProof/>
          <w:lang w:val="it-IT" w:eastAsia="it-IT"/>
        </w:rPr>
        <w:lastRenderedPageBreak/>
        <mc:AlternateContent>
          <mc:Choice Requires="wps">
            <w:drawing>
              <wp:anchor distT="0" distB="0" distL="114300" distR="114300" simplePos="0" relativeHeight="251657728" behindDoc="0" locked="1" layoutInCell="1" allowOverlap="1" wp14:anchorId="16B8086B" wp14:editId="2D27AD31">
                <wp:simplePos x="0" y="0"/>
                <wp:positionH relativeFrom="page">
                  <wp:posOffset>5742940</wp:posOffset>
                </wp:positionH>
                <wp:positionV relativeFrom="page">
                  <wp:posOffset>3042285</wp:posOffset>
                </wp:positionV>
                <wp:extent cx="1727835" cy="6178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534" w:rsidRDefault="00EE4534">
                            <w:pPr>
                              <w:pStyle w:val="MLStat"/>
                              <w:spacing w:line="380" w:lineRule="atLeast"/>
                              <w:ind w:left="0" w:right="-51" w:firstLine="0"/>
                              <w:rPr>
                                <w:noProof/>
                                <w:lang w:val="de-DE"/>
                              </w:rPr>
                            </w:pPr>
                            <w:bookmarkStart w:id="3" w:name="key1_130_0"/>
                            <w:r>
                              <w:rPr>
                                <w:noProof/>
                                <w:lang w:val="de-DE"/>
                              </w:rPr>
                              <w:t xml:space="preserve"> 19 novembre 2012</w:t>
                            </w:r>
                            <w:bookmarkEnd w:id="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9.55pt;width:136.05pt;height:48.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" filled="f" stroked="f">
                <v:textbox inset="0,0,0,0">
                  <w:txbxContent>
                    <w:p w:rsidR="00EE4534" w:rsidRDefault="00EE4534">
                      <w:pPr>
                        <w:pStyle w:val="MLStat"/>
                        <w:spacing w:line="380" w:lineRule="atLeast"/>
                        <w:ind w:left="0" w:right="-51" w:firstLine="0"/>
                        <w:rPr>
                          <w:noProof/>
                          <w:lang w:val="de-DE"/>
                        </w:rPr>
                      </w:pPr>
                      <w:bookmarkStart w:id="4" w:name="key1_130_0"/>
                      <w:r>
                        <w:rPr>
                          <w:noProof/>
                          <w:lang w:val="de-DE"/>
                        </w:rPr>
                        <w:t xml:space="preserve"> 19 novembre 2012</w:t>
                      </w:r>
                      <w:bookmarkEnd w:id="4"/>
                    </w:p>
                  </w:txbxContent>
                </v:textbox>
                <w10:wrap anchorx="page" anchory="page"/>
                <w10:anchorlock/>
              </v:shape>
            </w:pict>
          </mc:Fallback>
        </mc:AlternateContent>
      </w:r>
    </w:p>
    <w:p w:rsidR="00651792" w:rsidRPr="00841EA4" w:rsidRDefault="0070060A" w:rsidP="00CD6AA7">
      <w:pPr>
        <w:pStyle w:val="Heading"/>
        <w:spacing w:line="360" w:lineRule="auto"/>
        <w:rPr>
          <w:noProof w:val="0"/>
          <w:sz w:val="22"/>
          <w:szCs w:val="22"/>
          <w:lang w:val="it-IT"/>
        </w:rPr>
      </w:pPr>
      <w:bookmarkStart w:id="4" w:name="key1_140_0"/>
      <w:r w:rsidRPr="00841EA4">
        <w:rPr>
          <w:noProof w:val="0"/>
          <w:sz w:val="22"/>
          <w:szCs w:val="22"/>
          <w:u w:val="single"/>
          <w:lang w:val="it-IT"/>
        </w:rPr>
        <w:lastRenderedPageBreak/>
        <w:t>Mercedes-Benz</w:t>
      </w:r>
      <w:r w:rsidRPr="00841EA4">
        <w:rPr>
          <w:sz w:val="22"/>
          <w:szCs w:val="22"/>
          <w:u w:val="single"/>
          <w:lang w:val="it-IT" w:eastAsia="it-IT"/>
        </w:rPr>
        <w:t xml:space="preserve"> </w:t>
      </w:r>
      <w:r w:rsidR="007E230C" w:rsidRPr="007E230C">
        <w:rPr>
          <w:sz w:val="22"/>
          <w:szCs w:val="22"/>
          <w:u w:val="single"/>
          <w:lang w:val="it-IT" w:eastAsia="it-IT"/>
        </w:rPr>
        <w:drawing>
          <wp:anchor distT="0" distB="0" distL="114300" distR="114300" simplePos="0" relativeHeight="251658752" behindDoc="1" locked="0" layoutInCell="1" allowOverlap="1" wp14:anchorId="662BECBE" wp14:editId="3E261ADA">
            <wp:simplePos x="0" y="0"/>
            <wp:positionH relativeFrom="page">
              <wp:posOffset>3422015</wp:posOffset>
            </wp:positionH>
            <wp:positionV relativeFrom="page">
              <wp:posOffset>-20320</wp:posOffset>
            </wp:positionV>
            <wp:extent cx="4143375" cy="895350"/>
            <wp:effectExtent l="0" t="0" r="9525" b="0"/>
            <wp:wrapNone/>
            <wp:docPr id="2" name="Grafik 2"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_brief_v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3375" cy="8953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651792" w:rsidRPr="00841EA4">
        <w:rPr>
          <w:noProof w:val="0"/>
          <w:sz w:val="22"/>
          <w:szCs w:val="22"/>
          <w:u w:val="single"/>
          <w:lang w:val="it-IT"/>
        </w:rPr>
        <w:t>TecDay</w:t>
      </w:r>
      <w:proofErr w:type="spellEnd"/>
      <w:r w:rsidR="00651792" w:rsidRPr="00841EA4">
        <w:rPr>
          <w:noProof w:val="0"/>
          <w:sz w:val="22"/>
          <w:szCs w:val="22"/>
          <w:u w:val="single"/>
          <w:lang w:val="it-IT"/>
        </w:rPr>
        <w:t xml:space="preserve"> </w:t>
      </w:r>
      <w:r w:rsidR="00DE422F" w:rsidRPr="00841EA4">
        <w:rPr>
          <w:noProof w:val="0"/>
          <w:sz w:val="22"/>
          <w:szCs w:val="22"/>
          <w:u w:val="single"/>
          <w:lang w:val="it-IT"/>
        </w:rPr>
        <w:t>“</w:t>
      </w:r>
      <w:proofErr w:type="spellStart"/>
      <w:r w:rsidR="00651792" w:rsidRPr="00841EA4">
        <w:rPr>
          <w:noProof w:val="0"/>
          <w:sz w:val="22"/>
          <w:szCs w:val="22"/>
          <w:u w:val="single"/>
          <w:lang w:val="it-IT"/>
        </w:rPr>
        <w:t>Intelligent</w:t>
      </w:r>
      <w:proofErr w:type="spellEnd"/>
      <w:r w:rsidR="00651792" w:rsidRPr="00841EA4">
        <w:rPr>
          <w:noProof w:val="0"/>
          <w:sz w:val="22"/>
          <w:szCs w:val="22"/>
          <w:u w:val="single"/>
          <w:lang w:val="it-IT"/>
        </w:rPr>
        <w:t xml:space="preserve"> Drive</w:t>
      </w:r>
      <w:r w:rsidR="00DE422F" w:rsidRPr="00841EA4">
        <w:rPr>
          <w:noProof w:val="0"/>
          <w:sz w:val="22"/>
          <w:szCs w:val="22"/>
          <w:u w:val="single"/>
          <w:lang w:val="it-IT"/>
        </w:rPr>
        <w:t>”</w:t>
      </w:r>
      <w:r w:rsidR="00651792" w:rsidRPr="00841EA4">
        <w:rPr>
          <w:noProof w:val="0"/>
          <w:sz w:val="22"/>
          <w:szCs w:val="22"/>
          <w:u w:val="single"/>
          <w:lang w:val="it-IT"/>
        </w:rPr>
        <w:t xml:space="preserve"> </w:t>
      </w:r>
      <w:bookmarkEnd w:id="4"/>
    </w:p>
    <w:p w:rsidR="00651792" w:rsidRPr="00040C31" w:rsidRDefault="00DE422F" w:rsidP="00CD6AA7">
      <w:pPr>
        <w:pStyle w:val="Heading"/>
        <w:spacing w:after="240" w:line="360" w:lineRule="auto"/>
        <w:rPr>
          <w:noProof w:val="0"/>
          <w:lang w:val="it-IT"/>
        </w:rPr>
      </w:pPr>
      <w:bookmarkStart w:id="5" w:name="key1_140_1"/>
      <w:r>
        <w:rPr>
          <w:noProof w:val="0"/>
          <w:lang w:val="it-IT"/>
        </w:rPr>
        <w:t>L</w:t>
      </w:r>
      <w:r w:rsidR="006B3FE4" w:rsidRPr="00040C31">
        <w:rPr>
          <w:noProof w:val="0"/>
          <w:lang w:val="it-IT"/>
        </w:rPr>
        <w:t>’auto</w:t>
      </w:r>
      <w:r>
        <w:rPr>
          <w:noProof w:val="0"/>
          <w:lang w:val="it-IT"/>
        </w:rPr>
        <w:t xml:space="preserve"> oggi è “</w:t>
      </w:r>
      <w:r w:rsidR="006B3FE4" w:rsidRPr="00040C31">
        <w:rPr>
          <w:noProof w:val="0"/>
          <w:lang w:val="it-IT"/>
        </w:rPr>
        <w:t>c</w:t>
      </w:r>
      <w:r w:rsidR="002A0D45" w:rsidRPr="00040C31">
        <w:rPr>
          <w:noProof w:val="0"/>
          <w:lang w:val="it-IT"/>
        </w:rPr>
        <w:t>onnessa</w:t>
      </w:r>
      <w:r>
        <w:rPr>
          <w:noProof w:val="0"/>
          <w:lang w:val="it-IT"/>
        </w:rPr>
        <w:t>”</w:t>
      </w:r>
      <w:r w:rsidR="00290042" w:rsidRPr="00040C31">
        <w:rPr>
          <w:noProof w:val="0"/>
          <w:lang w:val="it-IT"/>
        </w:rPr>
        <w:t>.</w:t>
      </w:r>
      <w:r w:rsidR="002A0D45" w:rsidRPr="00040C31">
        <w:rPr>
          <w:noProof w:val="0"/>
          <w:lang w:val="it-IT"/>
        </w:rPr>
        <w:t xml:space="preserve"> In tutti i sensi</w:t>
      </w:r>
      <w:bookmarkEnd w:id="5"/>
      <w:r w:rsidR="00C20E81" w:rsidRPr="00040C31">
        <w:rPr>
          <w:noProof w:val="0"/>
          <w:lang w:val="it-IT"/>
        </w:rPr>
        <w:t xml:space="preserve"> </w:t>
      </w:r>
    </w:p>
    <w:tbl>
      <w:tblPr>
        <w:tblW w:w="7342" w:type="dxa"/>
        <w:tblInd w:w="70" w:type="dxa"/>
        <w:tblLayout w:type="fixed"/>
        <w:tblCellMar>
          <w:left w:w="70" w:type="dxa"/>
          <w:right w:w="70" w:type="dxa"/>
        </w:tblCellMar>
        <w:tblLook w:val="0000" w:firstRow="0" w:lastRow="0" w:firstColumn="0" w:lastColumn="0" w:noHBand="0" w:noVBand="0"/>
      </w:tblPr>
      <w:tblGrid>
        <w:gridCol w:w="6746"/>
        <w:gridCol w:w="596"/>
      </w:tblGrid>
      <w:tr w:rsidR="00651792" w:rsidRPr="00841EA4">
        <w:trPr>
          <w:cantSplit/>
          <w:trHeight w:hRule="exact" w:val="284"/>
        </w:trPr>
        <w:tc>
          <w:tcPr>
            <w:tcW w:w="6746" w:type="dxa"/>
          </w:tcPr>
          <w:p w:rsidR="00651792" w:rsidRDefault="00651792" w:rsidP="00CD6AA7">
            <w:pPr>
              <w:pStyle w:val="Introductory"/>
              <w:spacing w:after="0" w:line="360" w:lineRule="auto"/>
              <w:rPr>
                <w:b w:val="0"/>
                <w:bCs w:val="0"/>
                <w:noProof w:val="0"/>
                <w:lang w:val="it-IT"/>
              </w:rPr>
            </w:pPr>
          </w:p>
          <w:p w:rsidR="0070060A" w:rsidRDefault="0070060A" w:rsidP="00CD6AA7">
            <w:pPr>
              <w:pStyle w:val="Introductory"/>
              <w:spacing w:after="0" w:line="360" w:lineRule="auto"/>
              <w:rPr>
                <w:b w:val="0"/>
                <w:bCs w:val="0"/>
                <w:noProof w:val="0"/>
                <w:lang w:val="it-IT"/>
              </w:rPr>
            </w:pPr>
          </w:p>
          <w:p w:rsidR="0070060A" w:rsidRPr="007E230C" w:rsidRDefault="0070060A" w:rsidP="00CD6AA7">
            <w:pPr>
              <w:pStyle w:val="Introductory"/>
              <w:spacing w:after="0" w:line="360" w:lineRule="auto"/>
              <w:rPr>
                <w:b w:val="0"/>
                <w:bCs w:val="0"/>
                <w:noProof w:val="0"/>
                <w:lang w:val="it-IT"/>
              </w:rPr>
            </w:pPr>
          </w:p>
        </w:tc>
        <w:tc>
          <w:tcPr>
            <w:tcW w:w="596" w:type="dxa"/>
            <w:vAlign w:val="center"/>
          </w:tcPr>
          <w:p w:rsidR="00651792" w:rsidRPr="007E230C" w:rsidRDefault="00651792" w:rsidP="00CD6AA7">
            <w:pPr>
              <w:pStyle w:val="Heading"/>
              <w:spacing w:after="0" w:line="360" w:lineRule="auto"/>
              <w:jc w:val="center"/>
              <w:rPr>
                <w:noProof w:val="0"/>
                <w:sz w:val="22"/>
                <w:szCs w:val="22"/>
                <w:lang w:val="it-IT"/>
              </w:rPr>
            </w:pPr>
          </w:p>
        </w:tc>
      </w:tr>
      <w:tr w:rsidR="00651792" w:rsidRPr="007E230C">
        <w:trPr>
          <w:cantSplit/>
          <w:trHeight w:hRule="exact" w:val="284"/>
        </w:trPr>
        <w:tc>
          <w:tcPr>
            <w:tcW w:w="6746" w:type="dxa"/>
            <w:vAlign w:val="center"/>
          </w:tcPr>
          <w:p w:rsidR="00651792" w:rsidRPr="007E230C" w:rsidRDefault="00651792" w:rsidP="00CD6AA7">
            <w:pPr>
              <w:pStyle w:val="Introductory"/>
              <w:spacing w:after="0" w:line="360" w:lineRule="auto"/>
              <w:rPr>
                <w:noProof w:val="0"/>
                <w:lang w:val="it-IT"/>
              </w:rPr>
            </w:pPr>
            <w:bookmarkStart w:id="6" w:name="key1_150_0"/>
            <w:r w:rsidRPr="007E230C">
              <w:rPr>
                <w:b w:val="0"/>
                <w:bCs w:val="0"/>
                <w:noProof w:val="0"/>
                <w:lang w:val="it-IT"/>
              </w:rPr>
              <w:t>Indice</w:t>
            </w:r>
            <w:bookmarkEnd w:id="6"/>
            <w:r w:rsidRPr="007E230C">
              <w:rPr>
                <w:b w:val="0"/>
                <w:bCs w:val="0"/>
                <w:noProof w:val="0"/>
                <w:lang w:val="it-IT"/>
              </w:rPr>
              <w:t xml:space="preserve"> </w:t>
            </w:r>
          </w:p>
        </w:tc>
        <w:tc>
          <w:tcPr>
            <w:tcW w:w="596" w:type="dxa"/>
            <w:vAlign w:val="center"/>
          </w:tcPr>
          <w:p w:rsidR="00651792" w:rsidRPr="007E230C" w:rsidRDefault="00651792" w:rsidP="00CD6AA7">
            <w:pPr>
              <w:pStyle w:val="Heading"/>
              <w:spacing w:after="0" w:line="360" w:lineRule="auto"/>
              <w:jc w:val="center"/>
              <w:rPr>
                <w:noProof w:val="0"/>
                <w:sz w:val="22"/>
                <w:szCs w:val="22"/>
                <w:lang w:val="it-IT"/>
              </w:rPr>
            </w:pPr>
            <w:bookmarkStart w:id="7" w:name="key1_150_1"/>
            <w:r w:rsidRPr="007E230C">
              <w:rPr>
                <w:noProof w:val="0"/>
                <w:sz w:val="22"/>
                <w:szCs w:val="22"/>
                <w:lang w:val="it-IT"/>
              </w:rPr>
              <w:t>Pag.</w:t>
            </w:r>
            <w:bookmarkEnd w:id="7"/>
          </w:p>
        </w:tc>
      </w:tr>
      <w:tr w:rsidR="00651792" w:rsidRPr="007E230C">
        <w:trPr>
          <w:cantSplit/>
          <w:trHeight w:hRule="exact" w:val="284"/>
        </w:trPr>
        <w:tc>
          <w:tcPr>
            <w:tcW w:w="6746" w:type="dxa"/>
            <w:vAlign w:val="center"/>
          </w:tcPr>
          <w:p w:rsidR="00651792" w:rsidRPr="007E230C" w:rsidRDefault="00651792" w:rsidP="00CD6AA7">
            <w:pPr>
              <w:pStyle w:val="Heading"/>
              <w:spacing w:after="0" w:line="360" w:lineRule="auto"/>
              <w:rPr>
                <w:b/>
                <w:bCs/>
                <w:noProof w:val="0"/>
                <w:sz w:val="22"/>
                <w:szCs w:val="22"/>
                <w:u w:val="single"/>
                <w:lang w:val="it-IT"/>
              </w:rPr>
            </w:pPr>
          </w:p>
        </w:tc>
        <w:tc>
          <w:tcPr>
            <w:tcW w:w="596" w:type="dxa"/>
            <w:vAlign w:val="center"/>
          </w:tcPr>
          <w:p w:rsidR="00651792" w:rsidRPr="007E230C" w:rsidRDefault="00651792" w:rsidP="00CD6AA7">
            <w:pPr>
              <w:pStyle w:val="Heading"/>
              <w:spacing w:after="0" w:line="360" w:lineRule="auto"/>
              <w:jc w:val="center"/>
              <w:rPr>
                <w:noProof w:val="0"/>
                <w:sz w:val="22"/>
                <w:szCs w:val="22"/>
                <w:lang w:val="it-IT"/>
              </w:rPr>
            </w:pPr>
          </w:p>
        </w:tc>
      </w:tr>
      <w:tr w:rsidR="00651792" w:rsidRPr="007E230C">
        <w:trPr>
          <w:cantSplit/>
          <w:trHeight w:hRule="exact" w:val="284"/>
        </w:trPr>
        <w:tc>
          <w:tcPr>
            <w:tcW w:w="6746" w:type="dxa"/>
            <w:vAlign w:val="center"/>
          </w:tcPr>
          <w:p w:rsidR="00651792" w:rsidRPr="007E230C" w:rsidRDefault="00651792" w:rsidP="00CD6AA7">
            <w:pPr>
              <w:pStyle w:val="Introductory"/>
              <w:spacing w:after="0" w:line="360" w:lineRule="auto"/>
              <w:rPr>
                <w:b w:val="0"/>
                <w:bCs w:val="0"/>
                <w:noProof w:val="0"/>
                <w:lang w:val="it-IT"/>
              </w:rPr>
            </w:pPr>
            <w:bookmarkStart w:id="8" w:name="key1_150_2"/>
            <w:r w:rsidRPr="007E230C">
              <w:rPr>
                <w:b w:val="0"/>
                <w:bCs w:val="0"/>
                <w:noProof w:val="0"/>
                <w:u w:val="single"/>
                <w:lang w:val="it-IT"/>
              </w:rPr>
              <w:t>Versione breve</w:t>
            </w:r>
            <w:bookmarkEnd w:id="8"/>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841EA4">
        <w:trPr>
          <w:cantSplit/>
          <w:trHeight w:hRule="exact" w:val="284"/>
        </w:trPr>
        <w:tc>
          <w:tcPr>
            <w:tcW w:w="6746" w:type="dxa"/>
            <w:vAlign w:val="center"/>
          </w:tcPr>
          <w:p w:rsidR="00651792" w:rsidRPr="007E230C" w:rsidRDefault="00841EA4" w:rsidP="00CD6AA7">
            <w:pPr>
              <w:pStyle w:val="Heading"/>
              <w:spacing w:after="0" w:line="360" w:lineRule="auto"/>
              <w:rPr>
                <w:noProof w:val="0"/>
                <w:sz w:val="22"/>
                <w:szCs w:val="22"/>
                <w:lang w:val="it-IT"/>
              </w:rPr>
            </w:pPr>
            <w:bookmarkStart w:id="9" w:name="key1_150_3"/>
            <w:r>
              <w:rPr>
                <w:noProof w:val="0"/>
                <w:sz w:val="22"/>
                <w:szCs w:val="22"/>
                <w:lang w:val="it-IT"/>
              </w:rPr>
              <w:t>L</w:t>
            </w:r>
            <w:r w:rsidR="006B3FE4" w:rsidRPr="007E230C">
              <w:rPr>
                <w:noProof w:val="0"/>
                <w:sz w:val="22"/>
                <w:szCs w:val="22"/>
                <w:lang w:val="it-IT"/>
              </w:rPr>
              <w:t xml:space="preserve">’auto </w:t>
            </w:r>
            <w:r>
              <w:rPr>
                <w:noProof w:val="0"/>
                <w:sz w:val="22"/>
                <w:szCs w:val="22"/>
                <w:lang w:val="it-IT"/>
              </w:rPr>
              <w:t xml:space="preserve">oggi è </w:t>
            </w:r>
            <w:r w:rsidR="00DE422F">
              <w:rPr>
                <w:noProof w:val="0"/>
                <w:sz w:val="22"/>
                <w:szCs w:val="22"/>
                <w:lang w:val="it-IT"/>
              </w:rPr>
              <w:t>“</w:t>
            </w:r>
            <w:bookmarkEnd w:id="9"/>
            <w:r w:rsidR="006B3FE4" w:rsidRPr="007E230C">
              <w:rPr>
                <w:noProof w:val="0"/>
                <w:sz w:val="22"/>
                <w:szCs w:val="22"/>
                <w:lang w:val="it-IT"/>
              </w:rPr>
              <w:t>c</w:t>
            </w:r>
            <w:r w:rsidR="002A0D45" w:rsidRPr="007E230C">
              <w:rPr>
                <w:noProof w:val="0"/>
                <w:sz w:val="22"/>
                <w:szCs w:val="22"/>
                <w:lang w:val="it-IT"/>
              </w:rPr>
              <w:t>onnessa</w:t>
            </w:r>
            <w:r w:rsidR="00DE422F">
              <w:rPr>
                <w:noProof w:val="0"/>
                <w:sz w:val="22"/>
                <w:szCs w:val="22"/>
                <w:lang w:val="it-IT"/>
              </w:rPr>
              <w:t>”</w:t>
            </w:r>
            <w:r w:rsidR="002A0D45" w:rsidRPr="007E230C">
              <w:rPr>
                <w:noProof w:val="0"/>
                <w:sz w:val="22"/>
                <w:szCs w:val="22"/>
                <w:lang w:val="it-IT"/>
              </w:rPr>
              <w:t>. In tutti i sensi</w:t>
            </w:r>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bookmarkStart w:id="10" w:name="key1_150_4"/>
            <w:r w:rsidRPr="007E230C">
              <w:rPr>
                <w:b w:val="0"/>
                <w:bCs w:val="0"/>
                <w:noProof w:val="0"/>
                <w:lang w:val="it-IT"/>
              </w:rPr>
              <w:t>2</w:t>
            </w:r>
            <w:bookmarkEnd w:id="10"/>
          </w:p>
        </w:tc>
      </w:tr>
      <w:tr w:rsidR="00651792" w:rsidRPr="00841EA4">
        <w:trPr>
          <w:cantSplit/>
          <w:trHeight w:hRule="exact" w:val="170"/>
        </w:trPr>
        <w:tc>
          <w:tcPr>
            <w:tcW w:w="6746" w:type="dxa"/>
            <w:vAlign w:val="center"/>
          </w:tcPr>
          <w:p w:rsidR="00651792" w:rsidRPr="007E230C" w:rsidRDefault="00651792" w:rsidP="00CD6AA7">
            <w:pPr>
              <w:spacing w:line="360" w:lineRule="auto"/>
              <w:rPr>
                <w:sz w:val="16"/>
                <w:szCs w:val="16"/>
                <w:highlight w:val="yellow"/>
                <w:lang w:val="it-IT"/>
              </w:rPr>
            </w:pPr>
          </w:p>
        </w:tc>
        <w:tc>
          <w:tcPr>
            <w:tcW w:w="596" w:type="dxa"/>
            <w:vAlign w:val="center"/>
          </w:tcPr>
          <w:p w:rsidR="00651792" w:rsidRPr="007E230C" w:rsidRDefault="00651792" w:rsidP="00CD6AA7">
            <w:pPr>
              <w:spacing w:line="360" w:lineRule="auto"/>
              <w:jc w:val="center"/>
              <w:rPr>
                <w:sz w:val="16"/>
                <w:szCs w:val="16"/>
                <w:lang w:val="it-IT"/>
              </w:rPr>
            </w:pPr>
          </w:p>
        </w:tc>
      </w:tr>
      <w:tr w:rsidR="00651792" w:rsidRPr="00841EA4">
        <w:trPr>
          <w:cantSplit/>
          <w:trHeight w:hRule="exact" w:val="284"/>
        </w:trPr>
        <w:tc>
          <w:tcPr>
            <w:tcW w:w="6746" w:type="dxa"/>
            <w:vAlign w:val="center"/>
          </w:tcPr>
          <w:p w:rsidR="00651792" w:rsidRPr="007E230C" w:rsidRDefault="00651792" w:rsidP="00CD6AA7">
            <w:pPr>
              <w:pStyle w:val="Heading"/>
              <w:spacing w:after="0" w:line="360" w:lineRule="auto"/>
              <w:rPr>
                <w:bCs/>
                <w:noProof w:val="0"/>
                <w:sz w:val="22"/>
                <w:szCs w:val="22"/>
                <w:u w:val="single"/>
                <w:lang w:val="it-IT"/>
              </w:rPr>
            </w:pPr>
            <w:bookmarkStart w:id="11" w:name="key1_150_5"/>
            <w:r w:rsidRPr="007E230C">
              <w:rPr>
                <w:bCs/>
                <w:noProof w:val="0"/>
                <w:sz w:val="22"/>
                <w:szCs w:val="22"/>
                <w:u w:val="single"/>
                <w:lang w:val="it-IT"/>
              </w:rPr>
              <w:t>Versione lunga</w:t>
            </w:r>
            <w:bookmarkEnd w:id="11"/>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841EA4" w:rsidTr="0070060A">
        <w:trPr>
          <w:cantSplit/>
          <w:trHeight w:hRule="exact" w:val="1115"/>
        </w:trPr>
        <w:tc>
          <w:tcPr>
            <w:tcW w:w="6746" w:type="dxa"/>
            <w:vAlign w:val="center"/>
          </w:tcPr>
          <w:p w:rsidR="00651792" w:rsidRPr="007E230C" w:rsidRDefault="009C0E93" w:rsidP="00CD6AA7">
            <w:pPr>
              <w:pStyle w:val="Introductory"/>
              <w:spacing w:after="0" w:line="360" w:lineRule="auto"/>
              <w:rPr>
                <w:noProof w:val="0"/>
                <w:lang w:val="it-IT"/>
              </w:rPr>
            </w:pPr>
            <w:bookmarkStart w:id="12" w:name="key1_150_6"/>
            <w:r>
              <w:rPr>
                <w:noProof w:val="0"/>
                <w:lang w:val="it-IT"/>
              </w:rPr>
              <w:t xml:space="preserve">Intervista a </w:t>
            </w:r>
            <w:r w:rsidR="00651792" w:rsidRPr="007E230C">
              <w:rPr>
                <w:noProof w:val="0"/>
                <w:lang w:val="it-IT"/>
              </w:rPr>
              <w:t>Thomas Weber, membro de</w:t>
            </w:r>
            <w:r w:rsidR="0070060A">
              <w:rPr>
                <w:noProof w:val="0"/>
                <w:lang w:val="it-IT"/>
              </w:rPr>
              <w:t>l Consiglio direttivo Daimler, R</w:t>
            </w:r>
            <w:r w:rsidR="00651792" w:rsidRPr="007E230C">
              <w:rPr>
                <w:noProof w:val="0"/>
                <w:lang w:val="it-IT"/>
              </w:rPr>
              <w:t xml:space="preserve">esponsabile della Divisione Ricerca del Gruppo </w:t>
            </w:r>
            <w:r w:rsidR="007E230C">
              <w:rPr>
                <w:noProof w:val="0"/>
                <w:lang w:val="it-IT"/>
              </w:rPr>
              <w:br/>
            </w:r>
            <w:r w:rsidR="0070060A">
              <w:rPr>
                <w:noProof w:val="0"/>
                <w:lang w:val="it-IT"/>
              </w:rPr>
              <w:t xml:space="preserve">e Responsabile Sviluppo </w:t>
            </w:r>
            <w:r w:rsidR="00651792" w:rsidRPr="007E230C">
              <w:rPr>
                <w:noProof w:val="0"/>
                <w:lang w:val="it-IT"/>
              </w:rPr>
              <w:t xml:space="preserve">Mercedes-Benz </w:t>
            </w:r>
            <w:proofErr w:type="spellStart"/>
            <w:r w:rsidR="00651792" w:rsidRPr="007E230C">
              <w:rPr>
                <w:noProof w:val="0"/>
                <w:lang w:val="it-IT"/>
              </w:rPr>
              <w:t>Cars</w:t>
            </w:r>
            <w:bookmarkEnd w:id="12"/>
            <w:proofErr w:type="spellEnd"/>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DE422F" w:rsidP="00CD6AA7">
            <w:pPr>
              <w:pStyle w:val="Introductory"/>
              <w:spacing w:after="0" w:line="360" w:lineRule="auto"/>
              <w:rPr>
                <w:b w:val="0"/>
                <w:noProof w:val="0"/>
                <w:lang w:val="it-IT"/>
              </w:rPr>
            </w:pPr>
            <w:bookmarkStart w:id="13" w:name="key1_150_7"/>
            <w:r>
              <w:rPr>
                <w:b w:val="0"/>
                <w:noProof w:val="0"/>
                <w:lang w:val="it-IT"/>
              </w:rPr>
              <w:t>“</w:t>
            </w:r>
            <w:r w:rsidR="00651792" w:rsidRPr="007E230C">
              <w:rPr>
                <w:b w:val="0"/>
                <w:noProof w:val="0"/>
                <w:lang w:val="it-IT"/>
              </w:rPr>
              <w:t>La nuova Classe S con visibilità a 360 gradi</w:t>
            </w:r>
            <w:r>
              <w:rPr>
                <w:b w:val="0"/>
                <w:noProof w:val="0"/>
                <w:lang w:val="it-IT"/>
              </w:rPr>
              <w:t>”</w:t>
            </w:r>
            <w:bookmarkEnd w:id="13"/>
          </w:p>
        </w:tc>
        <w:tc>
          <w:tcPr>
            <w:tcW w:w="596" w:type="dxa"/>
            <w:vAlign w:val="center"/>
          </w:tcPr>
          <w:p w:rsidR="00651792" w:rsidRPr="007E230C" w:rsidRDefault="0011487C" w:rsidP="00CD6AA7">
            <w:pPr>
              <w:pStyle w:val="Introductory"/>
              <w:spacing w:after="0" w:line="360" w:lineRule="auto"/>
              <w:jc w:val="center"/>
              <w:rPr>
                <w:b w:val="0"/>
                <w:bCs w:val="0"/>
                <w:noProof w:val="0"/>
                <w:lang w:val="it-IT"/>
              </w:rPr>
            </w:pPr>
            <w:bookmarkStart w:id="14" w:name="key1_150_8"/>
            <w:r w:rsidRPr="007E230C">
              <w:rPr>
                <w:b w:val="0"/>
                <w:bCs w:val="0"/>
                <w:noProof w:val="0"/>
                <w:lang w:val="it-IT"/>
              </w:rPr>
              <w:t>6</w:t>
            </w:r>
            <w:bookmarkEnd w:id="14"/>
          </w:p>
        </w:tc>
      </w:tr>
      <w:tr w:rsidR="00651792" w:rsidRPr="007E230C">
        <w:trPr>
          <w:cantSplit/>
          <w:trHeight w:hRule="exact" w:val="170"/>
        </w:trPr>
        <w:tc>
          <w:tcPr>
            <w:tcW w:w="6746" w:type="dxa"/>
            <w:vAlign w:val="center"/>
          </w:tcPr>
          <w:p w:rsidR="00651792" w:rsidRPr="007E230C" w:rsidRDefault="00651792" w:rsidP="00CD6AA7">
            <w:pPr>
              <w:autoSpaceDE w:val="0"/>
              <w:autoSpaceDN w:val="0"/>
              <w:adjustRightInd w:val="0"/>
              <w:spacing w:line="360" w:lineRule="auto"/>
              <w:rPr>
                <w:bCs/>
                <w:sz w:val="16"/>
                <w:szCs w:val="16"/>
                <w:lang w:val="it-IT"/>
              </w:rPr>
            </w:pPr>
          </w:p>
        </w:tc>
        <w:tc>
          <w:tcPr>
            <w:tcW w:w="596" w:type="dxa"/>
            <w:vAlign w:val="center"/>
          </w:tcPr>
          <w:p w:rsidR="00651792" w:rsidRPr="007E230C" w:rsidRDefault="00651792" w:rsidP="00CD6AA7">
            <w:pPr>
              <w:pStyle w:val="Introductory"/>
              <w:spacing w:after="0" w:line="360" w:lineRule="auto"/>
              <w:jc w:val="center"/>
              <w:rPr>
                <w:b w:val="0"/>
                <w:bCs w:val="0"/>
                <w:noProof w:val="0"/>
                <w:sz w:val="16"/>
                <w:szCs w:val="16"/>
                <w:lang w:val="it-IT"/>
              </w:rPr>
            </w:pPr>
          </w:p>
        </w:tc>
      </w:tr>
      <w:tr w:rsidR="00651792" w:rsidRPr="00841EA4">
        <w:trPr>
          <w:cantSplit/>
          <w:trHeight w:hRule="exact" w:val="284"/>
        </w:trPr>
        <w:tc>
          <w:tcPr>
            <w:tcW w:w="6746" w:type="dxa"/>
            <w:vAlign w:val="center"/>
          </w:tcPr>
          <w:p w:rsidR="00651792" w:rsidRPr="007E230C" w:rsidRDefault="00651792" w:rsidP="00CD6AA7">
            <w:pPr>
              <w:pStyle w:val="Introductory"/>
              <w:spacing w:after="0" w:line="360" w:lineRule="auto"/>
              <w:rPr>
                <w:i/>
                <w:noProof w:val="0"/>
                <w:lang w:val="it-IT"/>
              </w:rPr>
            </w:pPr>
            <w:bookmarkStart w:id="15" w:name="key1_150_9"/>
            <w:r w:rsidRPr="007E230C">
              <w:rPr>
                <w:i/>
                <w:noProof w:val="0"/>
                <w:lang w:val="it-IT"/>
              </w:rPr>
              <w:t>In primo piano: i nuovi sensori</w:t>
            </w:r>
            <w:bookmarkEnd w:id="15"/>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651792" w:rsidP="00CD6AA7">
            <w:pPr>
              <w:pStyle w:val="Introductory"/>
              <w:spacing w:after="0" w:line="360" w:lineRule="auto"/>
              <w:rPr>
                <w:b w:val="0"/>
                <w:noProof w:val="0"/>
                <w:lang w:val="it-IT"/>
              </w:rPr>
            </w:pPr>
            <w:bookmarkStart w:id="16" w:name="key1_150_10"/>
            <w:r w:rsidRPr="007E230C">
              <w:rPr>
                <w:b w:val="0"/>
                <w:noProof w:val="0"/>
                <w:lang w:val="it-IT"/>
              </w:rPr>
              <w:t xml:space="preserve">Interconnessione intelligente di sensori che </w:t>
            </w:r>
            <w:r w:rsidR="00DE422F">
              <w:rPr>
                <w:b w:val="0"/>
                <w:noProof w:val="0"/>
                <w:lang w:val="it-IT"/>
              </w:rPr>
              <w:t>“</w:t>
            </w:r>
            <w:proofErr w:type="spellStart"/>
            <w:r w:rsidRPr="007E230C">
              <w:rPr>
                <w:b w:val="0"/>
                <w:noProof w:val="0"/>
                <w:lang w:val="it-IT"/>
              </w:rPr>
              <w:t>vedono</w:t>
            </w:r>
            <w:r w:rsidR="00DE422F">
              <w:rPr>
                <w:b w:val="0"/>
                <w:noProof w:val="0"/>
                <w:lang w:val="it-IT"/>
              </w:rPr>
              <w:t>”</w:t>
            </w:r>
            <w:r w:rsidRPr="007E230C">
              <w:rPr>
                <w:b w:val="0"/>
                <w:noProof w:val="0"/>
                <w:lang w:val="it-IT"/>
              </w:rPr>
              <w:t>e</w:t>
            </w:r>
            <w:proofErr w:type="spellEnd"/>
            <w:r w:rsidRPr="007E230C">
              <w:rPr>
                <w:b w:val="0"/>
                <w:noProof w:val="0"/>
                <w:lang w:val="it-IT"/>
              </w:rPr>
              <w:t xml:space="preserve"> </w:t>
            </w:r>
            <w:r w:rsidR="00DE422F">
              <w:rPr>
                <w:b w:val="0"/>
                <w:noProof w:val="0"/>
                <w:lang w:val="it-IT"/>
              </w:rPr>
              <w:t>“</w:t>
            </w:r>
            <w:r w:rsidRPr="007E230C">
              <w:rPr>
                <w:b w:val="0"/>
                <w:noProof w:val="0"/>
                <w:lang w:val="it-IT"/>
              </w:rPr>
              <w:t>sentono</w:t>
            </w:r>
            <w:r w:rsidR="00DE422F">
              <w:rPr>
                <w:b w:val="0"/>
                <w:noProof w:val="0"/>
                <w:lang w:val="it-IT"/>
              </w:rPr>
              <w:t>”</w:t>
            </w:r>
            <w:bookmarkEnd w:id="16"/>
          </w:p>
        </w:tc>
        <w:tc>
          <w:tcPr>
            <w:tcW w:w="596" w:type="dxa"/>
            <w:vAlign w:val="center"/>
          </w:tcPr>
          <w:p w:rsidR="00651792" w:rsidRPr="007E230C" w:rsidRDefault="0011487C" w:rsidP="00CD6AA7">
            <w:pPr>
              <w:pStyle w:val="Introductory"/>
              <w:spacing w:after="0" w:line="360" w:lineRule="auto"/>
              <w:jc w:val="center"/>
              <w:rPr>
                <w:b w:val="0"/>
                <w:bCs w:val="0"/>
                <w:noProof w:val="0"/>
                <w:lang w:val="it-IT"/>
              </w:rPr>
            </w:pPr>
            <w:bookmarkStart w:id="17" w:name="key1_150_11"/>
            <w:r w:rsidRPr="007E230C">
              <w:rPr>
                <w:b w:val="0"/>
                <w:bCs w:val="0"/>
                <w:noProof w:val="0"/>
                <w:lang w:val="it-IT"/>
              </w:rPr>
              <w:t>9</w:t>
            </w:r>
            <w:bookmarkEnd w:id="17"/>
          </w:p>
        </w:tc>
      </w:tr>
      <w:tr w:rsidR="00651792" w:rsidRPr="007E230C">
        <w:trPr>
          <w:cantSplit/>
          <w:trHeight w:hRule="exact" w:val="170"/>
        </w:trPr>
        <w:tc>
          <w:tcPr>
            <w:tcW w:w="6746" w:type="dxa"/>
            <w:vAlign w:val="center"/>
          </w:tcPr>
          <w:p w:rsidR="00651792" w:rsidRPr="007E230C" w:rsidRDefault="00651792" w:rsidP="00CD6AA7">
            <w:pPr>
              <w:spacing w:line="360" w:lineRule="auto"/>
              <w:rPr>
                <w:sz w:val="16"/>
                <w:szCs w:val="16"/>
                <w:lang w:val="it-IT"/>
              </w:rPr>
            </w:pPr>
          </w:p>
        </w:tc>
        <w:tc>
          <w:tcPr>
            <w:tcW w:w="596" w:type="dxa"/>
            <w:vAlign w:val="center"/>
          </w:tcPr>
          <w:p w:rsidR="00651792" w:rsidRPr="007E230C" w:rsidRDefault="00651792" w:rsidP="00CD6AA7">
            <w:pPr>
              <w:spacing w:line="360" w:lineRule="auto"/>
              <w:jc w:val="center"/>
              <w:rPr>
                <w:sz w:val="16"/>
                <w:szCs w:val="16"/>
                <w:lang w:val="it-IT"/>
              </w:rPr>
            </w:pPr>
          </w:p>
        </w:tc>
      </w:tr>
      <w:tr w:rsidR="00651792" w:rsidRPr="00841EA4">
        <w:trPr>
          <w:cantSplit/>
          <w:trHeight w:hRule="exact" w:val="284"/>
        </w:trPr>
        <w:tc>
          <w:tcPr>
            <w:tcW w:w="6746" w:type="dxa"/>
            <w:vAlign w:val="center"/>
          </w:tcPr>
          <w:p w:rsidR="00651792" w:rsidRPr="007E230C" w:rsidRDefault="00651792" w:rsidP="00CD6AA7">
            <w:pPr>
              <w:spacing w:line="360" w:lineRule="auto"/>
              <w:rPr>
                <w:sz w:val="22"/>
                <w:szCs w:val="22"/>
                <w:lang w:val="it-IT"/>
              </w:rPr>
            </w:pPr>
            <w:bookmarkStart w:id="18" w:name="key1_150_12"/>
            <w:r w:rsidRPr="007E230C">
              <w:rPr>
                <w:rFonts w:cs="CorpoA"/>
                <w:b/>
                <w:spacing w:val="-4"/>
                <w:sz w:val="22"/>
                <w:szCs w:val="22"/>
                <w:lang w:val="it-IT"/>
              </w:rPr>
              <w:t>I nuovi sistemi di assistenza alla guida</w:t>
            </w:r>
            <w:bookmarkEnd w:id="18"/>
          </w:p>
        </w:tc>
        <w:tc>
          <w:tcPr>
            <w:tcW w:w="596" w:type="dxa"/>
            <w:vAlign w:val="center"/>
          </w:tcPr>
          <w:p w:rsidR="00651792" w:rsidRPr="007E230C" w:rsidRDefault="00651792" w:rsidP="00CD6AA7">
            <w:pPr>
              <w:spacing w:line="360" w:lineRule="auto"/>
              <w:jc w:val="center"/>
              <w:rPr>
                <w:sz w:val="22"/>
                <w:szCs w:val="22"/>
                <w:lang w:val="it-IT"/>
              </w:rPr>
            </w:pPr>
          </w:p>
        </w:tc>
      </w:tr>
      <w:tr w:rsidR="00651792" w:rsidRPr="007E230C">
        <w:trPr>
          <w:cantSplit/>
          <w:trHeight w:hRule="exact" w:val="284"/>
        </w:trPr>
        <w:tc>
          <w:tcPr>
            <w:tcW w:w="6746" w:type="dxa"/>
            <w:vAlign w:val="center"/>
          </w:tcPr>
          <w:p w:rsidR="00651792" w:rsidRPr="007E230C" w:rsidRDefault="00651792" w:rsidP="00CD6AA7">
            <w:pPr>
              <w:spacing w:line="360" w:lineRule="auto"/>
              <w:rPr>
                <w:sz w:val="22"/>
                <w:szCs w:val="22"/>
                <w:lang w:val="it-IT"/>
              </w:rPr>
            </w:pPr>
            <w:bookmarkStart w:id="19" w:name="key1_150_13"/>
            <w:r w:rsidRPr="007E230C">
              <w:rPr>
                <w:sz w:val="22"/>
                <w:szCs w:val="22"/>
                <w:lang w:val="it-IT"/>
              </w:rPr>
              <w:t>Gli alleati invisibili</w:t>
            </w:r>
            <w:bookmarkEnd w:id="19"/>
          </w:p>
        </w:tc>
        <w:tc>
          <w:tcPr>
            <w:tcW w:w="596" w:type="dxa"/>
            <w:vAlign w:val="center"/>
          </w:tcPr>
          <w:p w:rsidR="00651792" w:rsidRPr="007E230C" w:rsidRDefault="00FF209C" w:rsidP="00CD6AA7">
            <w:pPr>
              <w:pStyle w:val="Introductory"/>
              <w:spacing w:after="0" w:line="360" w:lineRule="auto"/>
              <w:jc w:val="center"/>
              <w:rPr>
                <w:noProof w:val="0"/>
                <w:lang w:val="it-IT"/>
              </w:rPr>
            </w:pPr>
            <w:bookmarkStart w:id="20" w:name="key1_150_14"/>
            <w:r w:rsidRPr="007E230C">
              <w:rPr>
                <w:b w:val="0"/>
                <w:bCs w:val="0"/>
                <w:noProof w:val="0"/>
                <w:lang w:val="it-IT"/>
              </w:rPr>
              <w:t>11</w:t>
            </w:r>
            <w:bookmarkEnd w:id="20"/>
          </w:p>
        </w:tc>
      </w:tr>
      <w:tr w:rsidR="00651792" w:rsidRPr="007E230C">
        <w:trPr>
          <w:cantSplit/>
          <w:trHeight w:hRule="exact" w:val="170"/>
        </w:trPr>
        <w:tc>
          <w:tcPr>
            <w:tcW w:w="6746" w:type="dxa"/>
            <w:vAlign w:val="center"/>
          </w:tcPr>
          <w:p w:rsidR="00651792" w:rsidRPr="007E230C" w:rsidRDefault="00651792" w:rsidP="00CD6AA7">
            <w:pPr>
              <w:spacing w:line="360" w:lineRule="auto"/>
              <w:rPr>
                <w:sz w:val="16"/>
                <w:szCs w:val="16"/>
                <w:lang w:val="it-IT"/>
              </w:rPr>
            </w:pPr>
          </w:p>
        </w:tc>
        <w:tc>
          <w:tcPr>
            <w:tcW w:w="596" w:type="dxa"/>
            <w:vAlign w:val="center"/>
          </w:tcPr>
          <w:p w:rsidR="00651792" w:rsidRPr="007E230C" w:rsidRDefault="00651792" w:rsidP="00CD6AA7">
            <w:pPr>
              <w:spacing w:line="360" w:lineRule="auto"/>
              <w:jc w:val="center"/>
              <w:rPr>
                <w:sz w:val="16"/>
                <w:szCs w:val="16"/>
                <w:lang w:val="it-IT"/>
              </w:rPr>
            </w:pPr>
          </w:p>
        </w:tc>
      </w:tr>
      <w:tr w:rsidR="00651792" w:rsidRPr="007E230C">
        <w:trPr>
          <w:cantSplit/>
          <w:trHeight w:hRule="exact" w:val="284"/>
        </w:trPr>
        <w:tc>
          <w:tcPr>
            <w:tcW w:w="6746" w:type="dxa"/>
            <w:vAlign w:val="center"/>
          </w:tcPr>
          <w:p w:rsidR="00651792" w:rsidRPr="007E230C" w:rsidRDefault="00651792" w:rsidP="00CD6AA7">
            <w:pPr>
              <w:pStyle w:val="Heading"/>
              <w:spacing w:after="0" w:line="360" w:lineRule="auto"/>
              <w:rPr>
                <w:b/>
                <w:bCs/>
                <w:noProof w:val="0"/>
                <w:sz w:val="22"/>
                <w:szCs w:val="22"/>
                <w:lang w:val="it-IT"/>
              </w:rPr>
            </w:pPr>
            <w:bookmarkStart w:id="21" w:name="key1_150_15"/>
            <w:r w:rsidRPr="007E230C">
              <w:rPr>
                <w:b/>
                <w:bCs/>
                <w:noProof w:val="0"/>
                <w:sz w:val="22"/>
                <w:szCs w:val="22"/>
                <w:lang w:val="it-IT"/>
              </w:rPr>
              <w:t>Protezione PRE-SAFE</w:t>
            </w:r>
            <w:r w:rsidRPr="007E230C">
              <w:rPr>
                <w:b/>
                <w:bCs/>
                <w:noProof w:val="0"/>
                <w:sz w:val="22"/>
                <w:szCs w:val="22"/>
                <w:vertAlign w:val="superscript"/>
                <w:lang w:val="it-IT"/>
              </w:rPr>
              <w:t>®</w:t>
            </w:r>
            <w:r w:rsidRPr="007E230C">
              <w:rPr>
                <w:b/>
                <w:bCs/>
                <w:noProof w:val="0"/>
                <w:sz w:val="22"/>
                <w:szCs w:val="22"/>
                <w:lang w:val="it-IT"/>
              </w:rPr>
              <w:t xml:space="preserve"> ampliata</w:t>
            </w:r>
            <w:bookmarkEnd w:id="21"/>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651792" w:rsidP="00CD6AA7">
            <w:pPr>
              <w:pStyle w:val="Heading"/>
              <w:spacing w:after="0" w:line="360" w:lineRule="auto"/>
              <w:rPr>
                <w:bCs/>
                <w:noProof w:val="0"/>
                <w:sz w:val="22"/>
                <w:szCs w:val="22"/>
                <w:lang w:val="it-IT"/>
              </w:rPr>
            </w:pPr>
            <w:bookmarkStart w:id="22" w:name="key1_150_16"/>
            <w:r w:rsidRPr="007E230C">
              <w:rPr>
                <w:bCs/>
                <w:noProof w:val="0"/>
                <w:sz w:val="22"/>
                <w:szCs w:val="22"/>
                <w:lang w:val="it-IT"/>
              </w:rPr>
              <w:t>La prevenzione prima di tutto</w:t>
            </w:r>
            <w:bookmarkEnd w:id="22"/>
          </w:p>
        </w:tc>
        <w:tc>
          <w:tcPr>
            <w:tcW w:w="596" w:type="dxa"/>
            <w:vAlign w:val="center"/>
          </w:tcPr>
          <w:p w:rsidR="00651792" w:rsidRPr="007E230C" w:rsidRDefault="00FF209C" w:rsidP="00CD6AA7">
            <w:pPr>
              <w:pStyle w:val="Introductory"/>
              <w:spacing w:after="0" w:line="360" w:lineRule="auto"/>
              <w:jc w:val="center"/>
              <w:rPr>
                <w:b w:val="0"/>
                <w:bCs w:val="0"/>
                <w:noProof w:val="0"/>
                <w:lang w:val="it-IT"/>
              </w:rPr>
            </w:pPr>
            <w:bookmarkStart w:id="23" w:name="key1_150_17"/>
            <w:r w:rsidRPr="007E230C">
              <w:rPr>
                <w:b w:val="0"/>
                <w:bCs w:val="0"/>
                <w:noProof w:val="0"/>
                <w:lang w:val="it-IT"/>
              </w:rPr>
              <w:t>1</w:t>
            </w:r>
            <w:bookmarkEnd w:id="23"/>
            <w:r w:rsidR="00AE3FA7">
              <w:rPr>
                <w:b w:val="0"/>
                <w:bCs w:val="0"/>
                <w:noProof w:val="0"/>
                <w:lang w:val="it-IT"/>
              </w:rPr>
              <w:t>7</w:t>
            </w:r>
          </w:p>
        </w:tc>
      </w:tr>
      <w:tr w:rsidR="00651792" w:rsidRPr="007E230C">
        <w:trPr>
          <w:cantSplit/>
          <w:trHeight w:hRule="exact" w:val="170"/>
        </w:trPr>
        <w:tc>
          <w:tcPr>
            <w:tcW w:w="6746" w:type="dxa"/>
            <w:vAlign w:val="center"/>
          </w:tcPr>
          <w:p w:rsidR="00651792" w:rsidRPr="007E230C" w:rsidRDefault="00651792" w:rsidP="00CD6AA7">
            <w:pPr>
              <w:spacing w:line="360" w:lineRule="auto"/>
              <w:rPr>
                <w:sz w:val="16"/>
                <w:szCs w:val="16"/>
                <w:lang w:val="it-IT"/>
              </w:rPr>
            </w:pPr>
          </w:p>
        </w:tc>
        <w:tc>
          <w:tcPr>
            <w:tcW w:w="596" w:type="dxa"/>
            <w:vAlign w:val="center"/>
          </w:tcPr>
          <w:p w:rsidR="00651792" w:rsidRPr="007E230C" w:rsidRDefault="00651792" w:rsidP="00CD6AA7">
            <w:pPr>
              <w:spacing w:line="360" w:lineRule="auto"/>
              <w:jc w:val="center"/>
              <w:rPr>
                <w:sz w:val="16"/>
                <w:szCs w:val="16"/>
                <w:lang w:val="it-IT"/>
              </w:rPr>
            </w:pPr>
          </w:p>
        </w:tc>
      </w:tr>
      <w:tr w:rsidR="00651792" w:rsidRPr="00841EA4">
        <w:trPr>
          <w:cantSplit/>
          <w:trHeight w:hRule="exact" w:val="284"/>
        </w:trPr>
        <w:tc>
          <w:tcPr>
            <w:tcW w:w="6746" w:type="dxa"/>
            <w:vAlign w:val="center"/>
          </w:tcPr>
          <w:p w:rsidR="00651792" w:rsidRPr="007E230C" w:rsidRDefault="00651792" w:rsidP="00CD6AA7">
            <w:pPr>
              <w:pStyle w:val="Introductory"/>
              <w:spacing w:after="0" w:line="360" w:lineRule="auto"/>
              <w:rPr>
                <w:noProof w:val="0"/>
                <w:lang w:val="it-IT"/>
              </w:rPr>
            </w:pPr>
            <w:bookmarkStart w:id="24" w:name="key1_150_18"/>
            <w:r w:rsidRPr="007E230C">
              <w:rPr>
                <w:noProof w:val="0"/>
                <w:lang w:val="it-IT"/>
              </w:rPr>
              <w:t>Protezione per il vano posteriore ampliata</w:t>
            </w:r>
            <w:bookmarkEnd w:id="24"/>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841EA4" w:rsidP="00CD6AA7">
            <w:pPr>
              <w:pStyle w:val="Introductory"/>
              <w:spacing w:after="0" w:line="360" w:lineRule="auto"/>
              <w:rPr>
                <w:b w:val="0"/>
                <w:bCs w:val="0"/>
                <w:noProof w:val="0"/>
                <w:lang w:val="it-IT"/>
              </w:rPr>
            </w:pPr>
            <w:r w:rsidRPr="00841EA4">
              <w:rPr>
                <w:b w:val="0"/>
                <w:bCs w:val="0"/>
                <w:noProof w:val="0"/>
                <w:spacing w:val="-4"/>
                <w:lang w:val="it-IT"/>
              </w:rPr>
              <w:t>Innovative cinture di sicurezza</w:t>
            </w:r>
          </w:p>
        </w:tc>
        <w:tc>
          <w:tcPr>
            <w:tcW w:w="596" w:type="dxa"/>
            <w:vAlign w:val="center"/>
          </w:tcPr>
          <w:p w:rsidR="00651792" w:rsidRPr="007E230C" w:rsidRDefault="00FF209C" w:rsidP="00CD6AA7">
            <w:pPr>
              <w:pStyle w:val="Introductory"/>
              <w:spacing w:after="0" w:line="360" w:lineRule="auto"/>
              <w:jc w:val="center"/>
              <w:rPr>
                <w:b w:val="0"/>
                <w:bCs w:val="0"/>
                <w:noProof w:val="0"/>
                <w:lang w:val="it-IT"/>
              </w:rPr>
            </w:pPr>
            <w:bookmarkStart w:id="25" w:name="key1_150_20"/>
            <w:r w:rsidRPr="007E230C">
              <w:rPr>
                <w:b w:val="0"/>
                <w:bCs w:val="0"/>
                <w:noProof w:val="0"/>
                <w:lang w:val="it-IT"/>
              </w:rPr>
              <w:t>2</w:t>
            </w:r>
            <w:bookmarkEnd w:id="25"/>
            <w:r w:rsidR="00AE3FA7">
              <w:rPr>
                <w:b w:val="0"/>
                <w:bCs w:val="0"/>
                <w:noProof w:val="0"/>
                <w:lang w:val="it-IT"/>
              </w:rPr>
              <w:t>0</w:t>
            </w:r>
          </w:p>
        </w:tc>
      </w:tr>
      <w:tr w:rsidR="00651792" w:rsidRPr="007E230C">
        <w:trPr>
          <w:cantSplit/>
          <w:trHeight w:hRule="exact" w:val="170"/>
        </w:trPr>
        <w:tc>
          <w:tcPr>
            <w:tcW w:w="6746" w:type="dxa"/>
            <w:vAlign w:val="center"/>
          </w:tcPr>
          <w:p w:rsidR="00651792" w:rsidRPr="007E230C" w:rsidRDefault="00651792" w:rsidP="00CD6AA7">
            <w:pPr>
              <w:pStyle w:val="Introductory"/>
              <w:spacing w:after="0" w:line="360" w:lineRule="auto"/>
              <w:rPr>
                <w:b w:val="0"/>
                <w:bCs w:val="0"/>
                <w:noProof w:val="0"/>
                <w:spacing w:val="-4"/>
                <w:lang w:val="it-IT"/>
              </w:rPr>
            </w:pPr>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841EA4">
        <w:trPr>
          <w:cantSplit/>
          <w:trHeight w:hRule="exact" w:val="284"/>
        </w:trPr>
        <w:tc>
          <w:tcPr>
            <w:tcW w:w="6746" w:type="dxa"/>
            <w:vAlign w:val="center"/>
          </w:tcPr>
          <w:p w:rsidR="00651792" w:rsidRPr="007E230C" w:rsidRDefault="00651792" w:rsidP="00CD6AA7">
            <w:pPr>
              <w:pStyle w:val="Introductory"/>
              <w:spacing w:after="0" w:line="360" w:lineRule="auto"/>
              <w:rPr>
                <w:bCs w:val="0"/>
                <w:i/>
                <w:noProof w:val="0"/>
                <w:spacing w:val="-4"/>
                <w:lang w:val="it-IT"/>
              </w:rPr>
            </w:pPr>
            <w:bookmarkStart w:id="26" w:name="key1_150_21"/>
            <w:r w:rsidRPr="007E230C">
              <w:rPr>
                <w:bCs w:val="0"/>
                <w:i/>
                <w:noProof w:val="0"/>
                <w:spacing w:val="-4"/>
                <w:lang w:val="it-IT"/>
              </w:rPr>
              <w:t xml:space="preserve">In primo piano: un </w:t>
            </w:r>
            <w:proofErr w:type="spellStart"/>
            <w:r w:rsidRPr="007E230C">
              <w:rPr>
                <w:bCs w:val="0"/>
                <w:i/>
                <w:noProof w:val="0"/>
                <w:spacing w:val="-4"/>
                <w:lang w:val="it-IT"/>
              </w:rPr>
              <w:t>tool</w:t>
            </w:r>
            <w:proofErr w:type="spellEnd"/>
            <w:r w:rsidRPr="007E230C">
              <w:rPr>
                <w:bCs w:val="0"/>
                <w:i/>
                <w:noProof w:val="0"/>
                <w:spacing w:val="-4"/>
                <w:lang w:val="it-IT"/>
              </w:rPr>
              <w:t xml:space="preserve"> di sviluppo non convenzionale</w:t>
            </w:r>
            <w:bookmarkEnd w:id="26"/>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651792" w:rsidP="00CD6AA7">
            <w:pPr>
              <w:pStyle w:val="Introductory"/>
              <w:spacing w:after="0" w:line="360" w:lineRule="auto"/>
              <w:rPr>
                <w:b w:val="0"/>
                <w:bCs w:val="0"/>
                <w:noProof w:val="0"/>
                <w:spacing w:val="-4"/>
                <w:lang w:val="it-IT"/>
              </w:rPr>
            </w:pPr>
            <w:bookmarkStart w:id="27" w:name="key1_150_22"/>
            <w:r w:rsidRPr="007E230C">
              <w:rPr>
                <w:b w:val="0"/>
                <w:bCs w:val="0"/>
                <w:noProof w:val="0"/>
                <w:spacing w:val="-4"/>
                <w:lang w:val="it-IT"/>
              </w:rPr>
              <w:t>Modello umano virtuale</w:t>
            </w:r>
            <w:bookmarkEnd w:id="27"/>
          </w:p>
        </w:tc>
        <w:tc>
          <w:tcPr>
            <w:tcW w:w="596" w:type="dxa"/>
            <w:vAlign w:val="center"/>
          </w:tcPr>
          <w:p w:rsidR="00651792" w:rsidRPr="007E230C" w:rsidRDefault="00FF209C" w:rsidP="00CD6AA7">
            <w:pPr>
              <w:pStyle w:val="Introductory"/>
              <w:spacing w:after="0" w:line="360" w:lineRule="auto"/>
              <w:jc w:val="center"/>
              <w:rPr>
                <w:b w:val="0"/>
                <w:bCs w:val="0"/>
                <w:noProof w:val="0"/>
                <w:lang w:val="it-IT"/>
              </w:rPr>
            </w:pPr>
            <w:bookmarkStart w:id="28" w:name="key1_150_23"/>
            <w:r w:rsidRPr="007E230C">
              <w:rPr>
                <w:b w:val="0"/>
                <w:bCs w:val="0"/>
                <w:noProof w:val="0"/>
                <w:lang w:val="it-IT"/>
              </w:rPr>
              <w:t>2</w:t>
            </w:r>
            <w:bookmarkEnd w:id="28"/>
            <w:r w:rsidR="00AE3FA7">
              <w:rPr>
                <w:b w:val="0"/>
                <w:bCs w:val="0"/>
                <w:noProof w:val="0"/>
                <w:lang w:val="it-IT"/>
              </w:rPr>
              <w:t>4</w:t>
            </w:r>
          </w:p>
        </w:tc>
      </w:tr>
      <w:tr w:rsidR="00651792" w:rsidRPr="007E230C">
        <w:trPr>
          <w:cantSplit/>
          <w:trHeight w:hRule="exact" w:val="170"/>
        </w:trPr>
        <w:tc>
          <w:tcPr>
            <w:tcW w:w="6746" w:type="dxa"/>
            <w:vAlign w:val="center"/>
          </w:tcPr>
          <w:p w:rsidR="00651792" w:rsidRPr="007E230C" w:rsidRDefault="00651792" w:rsidP="00CD6AA7">
            <w:pPr>
              <w:spacing w:line="360" w:lineRule="auto"/>
              <w:rPr>
                <w:sz w:val="16"/>
                <w:szCs w:val="16"/>
                <w:highlight w:val="green"/>
                <w:lang w:val="it-IT"/>
              </w:rPr>
            </w:pPr>
          </w:p>
        </w:tc>
        <w:tc>
          <w:tcPr>
            <w:tcW w:w="596" w:type="dxa"/>
            <w:vAlign w:val="center"/>
          </w:tcPr>
          <w:p w:rsidR="00651792" w:rsidRPr="007E230C" w:rsidRDefault="00651792" w:rsidP="00CD6AA7">
            <w:pPr>
              <w:spacing w:line="360" w:lineRule="auto"/>
              <w:jc w:val="center"/>
              <w:rPr>
                <w:sz w:val="16"/>
                <w:szCs w:val="16"/>
                <w:lang w:val="it-IT"/>
              </w:rPr>
            </w:pPr>
          </w:p>
        </w:tc>
      </w:tr>
      <w:tr w:rsidR="00651792" w:rsidRPr="00841EA4">
        <w:trPr>
          <w:cantSplit/>
          <w:trHeight w:hRule="exact" w:val="284"/>
        </w:trPr>
        <w:tc>
          <w:tcPr>
            <w:tcW w:w="6746" w:type="dxa"/>
            <w:vAlign w:val="center"/>
          </w:tcPr>
          <w:p w:rsidR="00651792" w:rsidRPr="007E230C" w:rsidRDefault="00651792" w:rsidP="00CD6AA7">
            <w:pPr>
              <w:pStyle w:val="Introductory"/>
              <w:spacing w:after="0" w:line="360" w:lineRule="auto"/>
              <w:rPr>
                <w:bCs w:val="0"/>
                <w:noProof w:val="0"/>
                <w:lang w:val="it-IT"/>
              </w:rPr>
            </w:pPr>
            <w:bookmarkStart w:id="29" w:name="key1_150_24"/>
            <w:r w:rsidRPr="007E230C">
              <w:rPr>
                <w:bCs w:val="0"/>
                <w:noProof w:val="0"/>
                <w:lang w:val="it-IT"/>
              </w:rPr>
              <w:t>Più luce e più visibilità</w:t>
            </w:r>
            <w:bookmarkEnd w:id="29"/>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651792" w:rsidP="00CD6AA7">
            <w:pPr>
              <w:pStyle w:val="Introductory"/>
              <w:spacing w:after="0" w:line="360" w:lineRule="auto"/>
              <w:rPr>
                <w:b w:val="0"/>
                <w:bCs w:val="0"/>
                <w:noProof w:val="0"/>
                <w:lang w:val="it-IT"/>
              </w:rPr>
            </w:pPr>
            <w:bookmarkStart w:id="30" w:name="key1_150_25"/>
            <w:r w:rsidRPr="007E230C">
              <w:rPr>
                <w:b w:val="0"/>
                <w:bCs w:val="0"/>
                <w:noProof w:val="0"/>
                <w:lang w:val="it-IT"/>
              </w:rPr>
              <w:t>La prima auto completamente priva di lampade ad incandescenza</w:t>
            </w:r>
            <w:bookmarkEnd w:id="30"/>
          </w:p>
        </w:tc>
        <w:tc>
          <w:tcPr>
            <w:tcW w:w="596" w:type="dxa"/>
            <w:vAlign w:val="center"/>
          </w:tcPr>
          <w:p w:rsidR="00651792" w:rsidRPr="007E230C" w:rsidRDefault="00AE3FA7" w:rsidP="00CD6AA7">
            <w:pPr>
              <w:pStyle w:val="Introductory"/>
              <w:spacing w:after="0" w:line="360" w:lineRule="auto"/>
              <w:jc w:val="center"/>
              <w:rPr>
                <w:b w:val="0"/>
                <w:bCs w:val="0"/>
                <w:noProof w:val="0"/>
                <w:lang w:val="it-IT"/>
              </w:rPr>
            </w:pPr>
            <w:r>
              <w:rPr>
                <w:b w:val="0"/>
                <w:bCs w:val="0"/>
                <w:noProof w:val="0"/>
                <w:lang w:val="it-IT"/>
              </w:rPr>
              <w:t>25</w:t>
            </w:r>
          </w:p>
        </w:tc>
      </w:tr>
      <w:tr w:rsidR="00651792" w:rsidRPr="007E230C">
        <w:trPr>
          <w:cantSplit/>
          <w:trHeight w:hRule="exact" w:val="170"/>
        </w:trPr>
        <w:tc>
          <w:tcPr>
            <w:tcW w:w="6746" w:type="dxa"/>
            <w:vAlign w:val="center"/>
          </w:tcPr>
          <w:p w:rsidR="00651792" w:rsidRPr="007E230C" w:rsidRDefault="00651792" w:rsidP="00CD6AA7">
            <w:pPr>
              <w:spacing w:line="360" w:lineRule="auto"/>
              <w:rPr>
                <w:sz w:val="16"/>
                <w:szCs w:val="16"/>
                <w:lang w:val="it-IT"/>
              </w:rPr>
            </w:pPr>
          </w:p>
        </w:tc>
        <w:tc>
          <w:tcPr>
            <w:tcW w:w="596" w:type="dxa"/>
            <w:vAlign w:val="center"/>
          </w:tcPr>
          <w:p w:rsidR="00651792" w:rsidRPr="007E230C" w:rsidRDefault="00651792" w:rsidP="00CD6AA7">
            <w:pPr>
              <w:spacing w:line="360" w:lineRule="auto"/>
              <w:jc w:val="center"/>
              <w:rPr>
                <w:sz w:val="16"/>
                <w:szCs w:val="16"/>
                <w:lang w:val="it-IT"/>
              </w:rPr>
            </w:pPr>
          </w:p>
        </w:tc>
      </w:tr>
      <w:tr w:rsidR="00651792" w:rsidRPr="007E230C">
        <w:trPr>
          <w:cantSplit/>
          <w:trHeight w:hRule="exact" w:val="284"/>
        </w:trPr>
        <w:tc>
          <w:tcPr>
            <w:tcW w:w="6746" w:type="dxa"/>
            <w:vAlign w:val="center"/>
          </w:tcPr>
          <w:p w:rsidR="00651792" w:rsidRPr="007E230C" w:rsidRDefault="00651792" w:rsidP="00CD6AA7">
            <w:pPr>
              <w:pStyle w:val="Introductory"/>
              <w:spacing w:after="0" w:line="360" w:lineRule="auto"/>
              <w:rPr>
                <w:bCs w:val="0"/>
                <w:noProof w:val="0"/>
                <w:lang w:val="it-IT"/>
              </w:rPr>
            </w:pPr>
            <w:bookmarkStart w:id="31" w:name="key1_150_27"/>
            <w:r w:rsidRPr="007E230C">
              <w:rPr>
                <w:bCs w:val="0"/>
                <w:noProof w:val="0"/>
                <w:lang w:val="it-IT"/>
              </w:rPr>
              <w:t>Simulatore di guida</w:t>
            </w:r>
            <w:bookmarkEnd w:id="31"/>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651792" w:rsidP="00CD6AA7">
            <w:pPr>
              <w:pStyle w:val="Heading"/>
              <w:spacing w:after="0" w:line="360" w:lineRule="auto"/>
              <w:rPr>
                <w:bCs/>
                <w:noProof w:val="0"/>
                <w:sz w:val="22"/>
                <w:szCs w:val="22"/>
                <w:u w:val="single"/>
                <w:lang w:val="it-IT"/>
              </w:rPr>
            </w:pPr>
            <w:bookmarkStart w:id="32" w:name="key1_150_28"/>
            <w:r w:rsidRPr="007E230C">
              <w:rPr>
                <w:bCs/>
                <w:noProof w:val="0"/>
                <w:sz w:val="22"/>
                <w:szCs w:val="22"/>
                <w:lang w:val="it-IT"/>
              </w:rPr>
              <w:t xml:space="preserve">Reazione immediata e simulazione </w:t>
            </w:r>
            <w:proofErr w:type="spellStart"/>
            <w:r w:rsidRPr="007E230C">
              <w:rPr>
                <w:bCs/>
                <w:noProof w:val="0"/>
                <w:sz w:val="22"/>
                <w:szCs w:val="22"/>
                <w:lang w:val="it-IT"/>
              </w:rPr>
              <w:t>fotorealistica</w:t>
            </w:r>
            <w:bookmarkEnd w:id="32"/>
            <w:proofErr w:type="spellEnd"/>
          </w:p>
        </w:tc>
        <w:tc>
          <w:tcPr>
            <w:tcW w:w="596" w:type="dxa"/>
            <w:vAlign w:val="center"/>
          </w:tcPr>
          <w:p w:rsidR="00651792" w:rsidRPr="007E230C" w:rsidRDefault="00AE3FA7" w:rsidP="00CD6AA7">
            <w:pPr>
              <w:pStyle w:val="Introductory"/>
              <w:spacing w:after="0" w:line="360" w:lineRule="auto"/>
              <w:jc w:val="center"/>
              <w:rPr>
                <w:b w:val="0"/>
                <w:bCs w:val="0"/>
                <w:noProof w:val="0"/>
                <w:lang w:val="it-IT"/>
              </w:rPr>
            </w:pPr>
            <w:r>
              <w:rPr>
                <w:b w:val="0"/>
                <w:bCs w:val="0"/>
                <w:noProof w:val="0"/>
                <w:lang w:val="it-IT"/>
              </w:rPr>
              <w:t>29</w:t>
            </w:r>
          </w:p>
        </w:tc>
      </w:tr>
      <w:tr w:rsidR="00651792" w:rsidRPr="007E230C">
        <w:trPr>
          <w:cantSplit/>
          <w:trHeight w:hRule="exact" w:val="170"/>
        </w:trPr>
        <w:tc>
          <w:tcPr>
            <w:tcW w:w="6746" w:type="dxa"/>
            <w:vAlign w:val="center"/>
          </w:tcPr>
          <w:p w:rsidR="00651792" w:rsidRPr="007E230C" w:rsidRDefault="00651792" w:rsidP="00CD6AA7">
            <w:pPr>
              <w:spacing w:line="360" w:lineRule="auto"/>
              <w:rPr>
                <w:sz w:val="16"/>
                <w:szCs w:val="16"/>
                <w:lang w:val="it-IT"/>
              </w:rPr>
            </w:pPr>
          </w:p>
        </w:tc>
        <w:tc>
          <w:tcPr>
            <w:tcW w:w="596" w:type="dxa"/>
            <w:vAlign w:val="center"/>
          </w:tcPr>
          <w:p w:rsidR="00651792" w:rsidRPr="007E230C" w:rsidRDefault="00651792" w:rsidP="00CD6AA7">
            <w:pPr>
              <w:spacing w:line="360" w:lineRule="auto"/>
              <w:jc w:val="center"/>
              <w:rPr>
                <w:sz w:val="16"/>
                <w:szCs w:val="16"/>
                <w:lang w:val="it-IT"/>
              </w:rPr>
            </w:pPr>
          </w:p>
        </w:tc>
      </w:tr>
      <w:tr w:rsidR="00651792" w:rsidRPr="00841EA4">
        <w:trPr>
          <w:cantSplit/>
          <w:trHeight w:hRule="exact" w:val="284"/>
        </w:trPr>
        <w:tc>
          <w:tcPr>
            <w:tcW w:w="6746" w:type="dxa"/>
            <w:vAlign w:val="center"/>
          </w:tcPr>
          <w:p w:rsidR="00651792" w:rsidRPr="007E230C" w:rsidRDefault="00651792" w:rsidP="00CD6AA7">
            <w:pPr>
              <w:pStyle w:val="Heading"/>
              <w:spacing w:after="0" w:line="360" w:lineRule="auto"/>
              <w:rPr>
                <w:b/>
                <w:bCs/>
                <w:i/>
                <w:noProof w:val="0"/>
                <w:sz w:val="22"/>
                <w:szCs w:val="22"/>
                <w:lang w:val="it-IT"/>
              </w:rPr>
            </w:pPr>
            <w:bookmarkStart w:id="33" w:name="key1_150_30"/>
            <w:r w:rsidRPr="007E230C">
              <w:rPr>
                <w:b/>
                <w:bCs/>
                <w:i/>
                <w:noProof w:val="0"/>
                <w:sz w:val="22"/>
                <w:szCs w:val="22"/>
                <w:lang w:val="it-IT"/>
              </w:rPr>
              <w:t>In primo piano: la storia</w:t>
            </w:r>
            <w:bookmarkEnd w:id="33"/>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651792" w:rsidP="00CD6AA7">
            <w:pPr>
              <w:pStyle w:val="Heading"/>
              <w:spacing w:after="0" w:line="360" w:lineRule="auto"/>
              <w:rPr>
                <w:b/>
                <w:bCs/>
                <w:noProof w:val="0"/>
                <w:sz w:val="22"/>
                <w:szCs w:val="22"/>
                <w:lang w:val="it-IT"/>
              </w:rPr>
            </w:pPr>
            <w:bookmarkStart w:id="34" w:name="key1_150_31"/>
            <w:r w:rsidRPr="007E230C">
              <w:rPr>
                <w:bCs/>
                <w:noProof w:val="0"/>
                <w:sz w:val="22"/>
                <w:szCs w:val="22"/>
                <w:lang w:val="it-IT"/>
              </w:rPr>
              <w:t>Antesignana della tecnologia di sicurezza</w:t>
            </w:r>
            <w:bookmarkEnd w:id="34"/>
          </w:p>
        </w:tc>
        <w:tc>
          <w:tcPr>
            <w:tcW w:w="596" w:type="dxa"/>
            <w:vAlign w:val="center"/>
          </w:tcPr>
          <w:p w:rsidR="00651792" w:rsidRPr="007E230C" w:rsidRDefault="00AE3FA7" w:rsidP="00CD6AA7">
            <w:pPr>
              <w:pStyle w:val="Introductory"/>
              <w:spacing w:after="0" w:line="360" w:lineRule="auto"/>
              <w:jc w:val="center"/>
              <w:rPr>
                <w:b w:val="0"/>
                <w:bCs w:val="0"/>
                <w:noProof w:val="0"/>
                <w:lang w:val="it-IT"/>
              </w:rPr>
            </w:pPr>
            <w:r>
              <w:rPr>
                <w:b w:val="0"/>
                <w:bCs w:val="0"/>
                <w:noProof w:val="0"/>
                <w:lang w:val="it-IT"/>
              </w:rPr>
              <w:t>31</w:t>
            </w:r>
          </w:p>
        </w:tc>
      </w:tr>
      <w:tr w:rsidR="00651792" w:rsidRPr="007E230C">
        <w:trPr>
          <w:cantSplit/>
          <w:trHeight w:hRule="exact" w:val="170"/>
        </w:trPr>
        <w:tc>
          <w:tcPr>
            <w:tcW w:w="6746" w:type="dxa"/>
            <w:vAlign w:val="center"/>
          </w:tcPr>
          <w:p w:rsidR="00651792" w:rsidRPr="007E230C" w:rsidRDefault="00651792" w:rsidP="00CD6AA7">
            <w:pPr>
              <w:pStyle w:val="Heading"/>
              <w:spacing w:after="0" w:line="360" w:lineRule="auto"/>
              <w:rPr>
                <w:b/>
                <w:bCs/>
                <w:noProof w:val="0"/>
                <w:sz w:val="22"/>
                <w:szCs w:val="22"/>
                <w:lang w:val="it-IT"/>
              </w:rPr>
            </w:pPr>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651792" w:rsidP="00CD6AA7">
            <w:pPr>
              <w:pStyle w:val="Heading"/>
              <w:spacing w:after="0" w:line="360" w:lineRule="auto"/>
              <w:rPr>
                <w:b/>
                <w:bCs/>
                <w:noProof w:val="0"/>
                <w:sz w:val="22"/>
                <w:szCs w:val="22"/>
                <w:lang w:val="it-IT"/>
              </w:rPr>
            </w:pPr>
            <w:bookmarkStart w:id="35" w:name="key1_150_33"/>
            <w:r w:rsidRPr="007E230C">
              <w:rPr>
                <w:b/>
                <w:bCs/>
                <w:noProof w:val="0"/>
                <w:sz w:val="22"/>
                <w:szCs w:val="22"/>
                <w:lang w:val="it-IT"/>
              </w:rPr>
              <w:t>Glossario</w:t>
            </w:r>
            <w:bookmarkEnd w:id="35"/>
          </w:p>
        </w:tc>
        <w:tc>
          <w:tcPr>
            <w:tcW w:w="596" w:type="dxa"/>
            <w:vAlign w:val="center"/>
          </w:tcPr>
          <w:p w:rsidR="00651792" w:rsidRPr="007E230C" w:rsidRDefault="00651792" w:rsidP="00CD6AA7">
            <w:pPr>
              <w:pStyle w:val="Introductory"/>
              <w:spacing w:after="0" w:line="360" w:lineRule="auto"/>
              <w:jc w:val="center"/>
              <w:rPr>
                <w:b w:val="0"/>
                <w:bCs w:val="0"/>
                <w:noProof w:val="0"/>
                <w:lang w:val="it-IT"/>
              </w:rPr>
            </w:pPr>
          </w:p>
        </w:tc>
      </w:tr>
      <w:tr w:rsidR="00651792" w:rsidRPr="007E230C">
        <w:trPr>
          <w:cantSplit/>
          <w:trHeight w:hRule="exact" w:val="284"/>
        </w:trPr>
        <w:tc>
          <w:tcPr>
            <w:tcW w:w="6746" w:type="dxa"/>
            <w:vAlign w:val="center"/>
          </w:tcPr>
          <w:p w:rsidR="00651792" w:rsidRPr="007E230C" w:rsidRDefault="00651792" w:rsidP="00CD6AA7">
            <w:pPr>
              <w:pStyle w:val="Heading"/>
              <w:spacing w:after="0" w:line="360" w:lineRule="auto"/>
              <w:rPr>
                <w:bCs/>
                <w:noProof w:val="0"/>
                <w:sz w:val="22"/>
                <w:szCs w:val="22"/>
                <w:lang w:val="it-IT"/>
              </w:rPr>
            </w:pPr>
            <w:bookmarkStart w:id="36" w:name="key1_150_34"/>
            <w:r w:rsidRPr="007E230C">
              <w:rPr>
                <w:bCs/>
                <w:noProof w:val="0"/>
                <w:sz w:val="22"/>
                <w:szCs w:val="22"/>
                <w:lang w:val="it-IT"/>
              </w:rPr>
              <w:t>I termini tecnici e le novità dalla A alla Z</w:t>
            </w:r>
            <w:bookmarkEnd w:id="36"/>
          </w:p>
        </w:tc>
        <w:tc>
          <w:tcPr>
            <w:tcW w:w="596" w:type="dxa"/>
            <w:vAlign w:val="center"/>
          </w:tcPr>
          <w:p w:rsidR="00651792" w:rsidRPr="007E230C" w:rsidRDefault="00AE3FA7" w:rsidP="00CD6AA7">
            <w:pPr>
              <w:pStyle w:val="Introductory"/>
              <w:spacing w:after="0" w:line="360" w:lineRule="auto"/>
              <w:jc w:val="center"/>
              <w:rPr>
                <w:b w:val="0"/>
                <w:bCs w:val="0"/>
                <w:noProof w:val="0"/>
                <w:lang w:val="it-IT"/>
              </w:rPr>
            </w:pPr>
            <w:r>
              <w:rPr>
                <w:b w:val="0"/>
                <w:bCs w:val="0"/>
                <w:noProof w:val="0"/>
                <w:lang w:val="it-IT"/>
              </w:rPr>
              <w:t>34</w:t>
            </w:r>
          </w:p>
        </w:tc>
      </w:tr>
    </w:tbl>
    <w:p w:rsidR="00651792" w:rsidRDefault="00651792" w:rsidP="003D15AC">
      <w:pPr>
        <w:pStyle w:val="41Continoustext11ptbold"/>
        <w:suppressAutoHyphens w:val="0"/>
        <w:spacing w:line="360" w:lineRule="auto"/>
        <w:outlineLvl w:val="0"/>
        <w:rPr>
          <w:b w:val="0"/>
          <w:u w:val="single"/>
          <w:lang w:val="en-US"/>
        </w:rPr>
      </w:pPr>
      <w:r w:rsidRPr="009C0E93">
        <w:rPr>
          <w:b w:val="0"/>
          <w:u w:val="single"/>
          <w:lang w:val="en-US"/>
        </w:rPr>
        <w:br w:type="page"/>
      </w:r>
      <w:bookmarkStart w:id="37" w:name="key2_10_0"/>
      <w:r w:rsidR="009C0E93" w:rsidRPr="009C0E93">
        <w:rPr>
          <w:b w:val="0"/>
          <w:u w:val="single"/>
          <w:lang w:val="en-US"/>
        </w:rPr>
        <w:lastRenderedPageBreak/>
        <w:t xml:space="preserve">Mercedes-Benz </w:t>
      </w:r>
      <w:proofErr w:type="spellStart"/>
      <w:r w:rsidRPr="009C0E93">
        <w:rPr>
          <w:b w:val="0"/>
          <w:u w:val="single"/>
          <w:lang w:val="en-US"/>
        </w:rPr>
        <w:t>TecDay</w:t>
      </w:r>
      <w:proofErr w:type="spellEnd"/>
      <w:r w:rsidRPr="009C0E93">
        <w:rPr>
          <w:b w:val="0"/>
          <w:u w:val="single"/>
          <w:lang w:val="en-US"/>
        </w:rPr>
        <w:t xml:space="preserve"> </w:t>
      </w:r>
      <w:r w:rsidR="00DE422F">
        <w:rPr>
          <w:b w:val="0"/>
          <w:u w:val="single"/>
          <w:lang w:val="en-US"/>
        </w:rPr>
        <w:t>“</w:t>
      </w:r>
      <w:r w:rsidRPr="009C0E93">
        <w:rPr>
          <w:b w:val="0"/>
          <w:u w:val="single"/>
          <w:lang w:val="en-US"/>
        </w:rPr>
        <w:t>Intelligent Drive</w:t>
      </w:r>
      <w:r w:rsidR="00DE422F">
        <w:rPr>
          <w:b w:val="0"/>
          <w:u w:val="single"/>
          <w:lang w:val="en-US"/>
        </w:rPr>
        <w:t>”</w:t>
      </w:r>
      <w:bookmarkEnd w:id="37"/>
    </w:p>
    <w:p w:rsidR="003D15AC" w:rsidRPr="009C0E93" w:rsidRDefault="003D15AC" w:rsidP="003D15AC">
      <w:pPr>
        <w:pStyle w:val="41Continoustext11ptbold"/>
        <w:suppressAutoHyphens w:val="0"/>
        <w:spacing w:line="360" w:lineRule="auto"/>
        <w:outlineLvl w:val="0"/>
        <w:rPr>
          <w:b w:val="0"/>
          <w:u w:val="single"/>
          <w:lang w:val="en-US"/>
        </w:rPr>
      </w:pPr>
    </w:p>
    <w:p w:rsidR="006B3FE4" w:rsidRDefault="00DE422F" w:rsidP="003D15AC">
      <w:pPr>
        <w:pStyle w:val="Heading"/>
        <w:spacing w:after="0" w:line="360" w:lineRule="auto"/>
        <w:rPr>
          <w:noProof w:val="0"/>
          <w:lang w:val="it-IT"/>
        </w:rPr>
      </w:pPr>
      <w:bookmarkStart w:id="38" w:name="key2_20_0"/>
      <w:r>
        <w:rPr>
          <w:noProof w:val="0"/>
          <w:lang w:val="it-IT"/>
        </w:rPr>
        <w:t>L</w:t>
      </w:r>
      <w:r w:rsidR="006B3FE4" w:rsidRPr="0070060A">
        <w:rPr>
          <w:noProof w:val="0"/>
          <w:lang w:val="it-IT"/>
        </w:rPr>
        <w:t xml:space="preserve">’auto </w:t>
      </w:r>
      <w:r>
        <w:rPr>
          <w:noProof w:val="0"/>
          <w:lang w:val="it-IT"/>
        </w:rPr>
        <w:t>oggi è “</w:t>
      </w:r>
      <w:r w:rsidR="006B3FE4" w:rsidRPr="0070060A">
        <w:rPr>
          <w:noProof w:val="0"/>
          <w:lang w:val="it-IT"/>
        </w:rPr>
        <w:t>connessa</w:t>
      </w:r>
      <w:r>
        <w:rPr>
          <w:noProof w:val="0"/>
          <w:lang w:val="it-IT"/>
        </w:rPr>
        <w:t>”</w:t>
      </w:r>
      <w:r w:rsidR="006B3FE4" w:rsidRPr="0070060A">
        <w:rPr>
          <w:noProof w:val="0"/>
          <w:lang w:val="it-IT"/>
        </w:rPr>
        <w:t>. In tutti i sensi</w:t>
      </w:r>
    </w:p>
    <w:p w:rsidR="00252892" w:rsidRPr="00252892" w:rsidRDefault="00252892" w:rsidP="00CD6AA7">
      <w:pPr>
        <w:pStyle w:val="Subhead"/>
        <w:numPr>
          <w:ilvl w:val="0"/>
          <w:numId w:val="0"/>
        </w:numPr>
        <w:spacing w:line="360" w:lineRule="auto"/>
        <w:ind w:right="0"/>
        <w:rPr>
          <w:sz w:val="36"/>
          <w:szCs w:val="36"/>
          <w:lang w:val="it-IT"/>
        </w:rPr>
      </w:pPr>
      <w:bookmarkStart w:id="39" w:name="key2_20_1"/>
      <w:bookmarkEnd w:id="38"/>
    </w:p>
    <w:p w:rsidR="00651792" w:rsidRPr="007E230C" w:rsidRDefault="002E016C" w:rsidP="00CD6AA7">
      <w:pPr>
        <w:pStyle w:val="Subhead"/>
        <w:numPr>
          <w:ilvl w:val="0"/>
          <w:numId w:val="0"/>
        </w:numPr>
        <w:spacing w:line="360" w:lineRule="auto"/>
        <w:ind w:right="0"/>
        <w:rPr>
          <w:lang w:val="it-IT"/>
        </w:rPr>
      </w:pPr>
      <w:r>
        <w:rPr>
          <w:lang w:val="it-IT"/>
        </w:rPr>
        <w:t>Stoccarda -</w:t>
      </w:r>
      <w:r w:rsidR="00651792" w:rsidRPr="007E230C">
        <w:rPr>
          <w:lang w:val="it-IT"/>
        </w:rPr>
        <w:t xml:space="preserve"> Tutto è iniziato </w:t>
      </w:r>
      <w:r w:rsidR="006B3FE4" w:rsidRPr="007E230C">
        <w:rPr>
          <w:lang w:val="it-IT"/>
        </w:rPr>
        <w:t xml:space="preserve">dieci anni fa </w:t>
      </w:r>
      <w:r w:rsidR="00651792" w:rsidRPr="007E230C">
        <w:rPr>
          <w:lang w:val="it-IT"/>
        </w:rPr>
        <w:t>con il PRE-SAFE</w:t>
      </w:r>
      <w:r w:rsidR="00651792" w:rsidRPr="007E230C">
        <w:rPr>
          <w:vertAlign w:val="superscript"/>
          <w:lang w:val="it-IT"/>
        </w:rPr>
        <w:t>®</w:t>
      </w:r>
      <w:r w:rsidR="00651792" w:rsidRPr="007E230C">
        <w:rPr>
          <w:lang w:val="it-IT"/>
        </w:rPr>
        <w:t>, è proseguito con il DISTRONIC PLUS e</w:t>
      </w:r>
      <w:r w:rsidR="00C84BEC" w:rsidRPr="007E230C">
        <w:rPr>
          <w:lang w:val="it-IT"/>
        </w:rPr>
        <w:t>,</w:t>
      </w:r>
      <w:r w:rsidR="00651792" w:rsidRPr="007E230C">
        <w:rPr>
          <w:lang w:val="it-IT"/>
        </w:rPr>
        <w:t xml:space="preserve"> nel giro di pochi anni</w:t>
      </w:r>
      <w:r w:rsidR="00C84BEC" w:rsidRPr="007E230C">
        <w:rPr>
          <w:lang w:val="it-IT"/>
        </w:rPr>
        <w:t>,</w:t>
      </w:r>
      <w:r w:rsidR="00651792" w:rsidRPr="007E230C">
        <w:rPr>
          <w:lang w:val="it-IT"/>
        </w:rPr>
        <w:t xml:space="preserve"> ha </w:t>
      </w:r>
      <w:r w:rsidR="009C0E93">
        <w:rPr>
          <w:lang w:val="it-IT"/>
        </w:rPr>
        <w:t>aperto</w:t>
      </w:r>
      <w:r w:rsidR="00651792" w:rsidRPr="007E230C">
        <w:rPr>
          <w:lang w:val="it-IT"/>
        </w:rPr>
        <w:t xml:space="preserve"> a M</w:t>
      </w:r>
      <w:r w:rsidR="009C0E93">
        <w:rPr>
          <w:lang w:val="it-IT"/>
        </w:rPr>
        <w:t>ercedes-Benz nuovi orizzonti nel mondo dei sistemi di sicurezza ed assistenza alla guida</w:t>
      </w:r>
      <w:r w:rsidR="00651792" w:rsidRPr="007E230C">
        <w:rPr>
          <w:lang w:val="it-IT"/>
        </w:rPr>
        <w:t xml:space="preserve">. Per automobilisti e progettisti si sono così aperte nuove prospettive. Mercedes-Benz ha battezzato </w:t>
      </w:r>
      <w:r w:rsidR="004A2D74">
        <w:rPr>
          <w:lang w:val="it-IT"/>
        </w:rPr>
        <w:t>il</w:t>
      </w:r>
      <w:r w:rsidR="00651792" w:rsidRPr="007E230C">
        <w:rPr>
          <w:lang w:val="it-IT"/>
        </w:rPr>
        <w:t xml:space="preserve"> nuovo corso </w:t>
      </w:r>
      <w:r w:rsidR="00DE422F">
        <w:rPr>
          <w:lang w:val="it-IT"/>
        </w:rPr>
        <w:t>“</w:t>
      </w:r>
      <w:proofErr w:type="spellStart"/>
      <w:r w:rsidR="00651792" w:rsidRPr="007E230C">
        <w:rPr>
          <w:lang w:val="it-IT"/>
        </w:rPr>
        <w:t>Intelligent</w:t>
      </w:r>
      <w:proofErr w:type="spellEnd"/>
      <w:r w:rsidR="00651792" w:rsidRPr="007E230C">
        <w:rPr>
          <w:lang w:val="it-IT"/>
        </w:rPr>
        <w:t xml:space="preserve"> Drive</w:t>
      </w:r>
      <w:r w:rsidR="00DE422F">
        <w:rPr>
          <w:lang w:val="it-IT"/>
        </w:rPr>
        <w:t>”</w:t>
      </w:r>
      <w:r w:rsidR="00651792" w:rsidRPr="007E230C">
        <w:rPr>
          <w:lang w:val="it-IT"/>
        </w:rPr>
        <w:t>. Per averne un’anticipazione basterà attendere l’arrivo della prossima generazione della nuova Classe S, dotata di una serie di nuovi sistemi che renderanno la guida ancora più confortevole e sicura.</w:t>
      </w:r>
      <w:bookmarkEnd w:id="39"/>
    </w:p>
    <w:p w:rsidR="00651792" w:rsidRPr="007E230C" w:rsidRDefault="006B3FE4" w:rsidP="00CD6AA7">
      <w:pPr>
        <w:pStyle w:val="41Continoustext11ptbold"/>
        <w:suppressAutoHyphens w:val="0"/>
        <w:spacing w:after="380" w:line="360" w:lineRule="auto"/>
        <w:outlineLvl w:val="0"/>
        <w:rPr>
          <w:b w:val="0"/>
          <w:lang w:val="it-IT"/>
        </w:rPr>
      </w:pPr>
      <w:bookmarkStart w:id="40" w:name="key2_20_2"/>
      <w:r w:rsidRPr="007E230C">
        <w:rPr>
          <w:b w:val="0"/>
          <w:bCs/>
          <w:szCs w:val="22"/>
          <w:lang w:val="it-IT"/>
        </w:rPr>
        <w:t xml:space="preserve">Sin </w:t>
      </w:r>
      <w:r w:rsidR="009C0E93">
        <w:rPr>
          <w:b w:val="0"/>
          <w:bCs/>
          <w:szCs w:val="22"/>
          <w:lang w:val="it-IT"/>
        </w:rPr>
        <w:t>dagli</w:t>
      </w:r>
      <w:r w:rsidRPr="007E230C">
        <w:rPr>
          <w:b w:val="0"/>
          <w:bCs/>
          <w:szCs w:val="22"/>
          <w:lang w:val="it-IT"/>
        </w:rPr>
        <w:t xml:space="preserve"> </w:t>
      </w:r>
      <w:r w:rsidR="004A2D74">
        <w:rPr>
          <w:b w:val="0"/>
          <w:bCs/>
          <w:szCs w:val="22"/>
          <w:lang w:val="it-IT"/>
        </w:rPr>
        <w:t>nascita</w:t>
      </w:r>
      <w:r w:rsidRPr="007E230C">
        <w:rPr>
          <w:b w:val="0"/>
          <w:bCs/>
          <w:szCs w:val="22"/>
          <w:lang w:val="it-IT"/>
        </w:rPr>
        <w:t xml:space="preserve"> del Marchio</w:t>
      </w:r>
      <w:r w:rsidR="00651792" w:rsidRPr="007E230C">
        <w:rPr>
          <w:b w:val="0"/>
          <w:bCs/>
          <w:szCs w:val="22"/>
          <w:lang w:val="it-IT"/>
        </w:rPr>
        <w:t xml:space="preserve">, </w:t>
      </w:r>
      <w:r w:rsidRPr="007E230C">
        <w:rPr>
          <w:b w:val="0"/>
          <w:bCs/>
          <w:szCs w:val="22"/>
          <w:lang w:val="it-IT"/>
        </w:rPr>
        <w:t xml:space="preserve">ogni </w:t>
      </w:r>
      <w:r w:rsidR="009C0E93">
        <w:rPr>
          <w:b w:val="0"/>
          <w:bCs/>
          <w:szCs w:val="22"/>
          <w:lang w:val="it-IT"/>
        </w:rPr>
        <w:t xml:space="preserve">modello </w:t>
      </w:r>
      <w:r w:rsidR="00651792" w:rsidRPr="007E230C">
        <w:rPr>
          <w:b w:val="0"/>
          <w:bCs/>
          <w:szCs w:val="22"/>
          <w:lang w:val="it-IT"/>
        </w:rPr>
        <w:t xml:space="preserve">Mercedes-Benz </w:t>
      </w:r>
      <w:r w:rsidR="009C0E93">
        <w:rPr>
          <w:b w:val="0"/>
          <w:bCs/>
          <w:szCs w:val="22"/>
          <w:lang w:val="it-IT"/>
        </w:rPr>
        <w:t xml:space="preserve">top di gamma </w:t>
      </w:r>
      <w:r w:rsidR="00651792" w:rsidRPr="007E230C">
        <w:rPr>
          <w:b w:val="0"/>
          <w:bCs/>
          <w:szCs w:val="22"/>
          <w:lang w:val="it-IT"/>
        </w:rPr>
        <w:t xml:space="preserve">ha </w:t>
      </w:r>
      <w:r w:rsidR="009C0E93">
        <w:rPr>
          <w:b w:val="0"/>
          <w:bCs/>
          <w:szCs w:val="22"/>
          <w:lang w:val="it-IT"/>
        </w:rPr>
        <w:t>avuto</w:t>
      </w:r>
      <w:r w:rsidR="00651792" w:rsidRPr="007E230C">
        <w:rPr>
          <w:b w:val="0"/>
          <w:bCs/>
          <w:szCs w:val="22"/>
          <w:lang w:val="it-IT"/>
        </w:rPr>
        <w:t xml:space="preserve"> un ruolo </w:t>
      </w:r>
      <w:r w:rsidR="004A2D74">
        <w:rPr>
          <w:b w:val="0"/>
          <w:bCs/>
          <w:szCs w:val="22"/>
          <w:lang w:val="it-IT"/>
        </w:rPr>
        <w:t xml:space="preserve">importante non solo per la Casa </w:t>
      </w:r>
      <w:r w:rsidR="00651792" w:rsidRPr="007E230C">
        <w:rPr>
          <w:b w:val="0"/>
          <w:bCs/>
          <w:szCs w:val="22"/>
          <w:lang w:val="it-IT"/>
        </w:rPr>
        <w:t xml:space="preserve">ma per l’intero settore </w:t>
      </w:r>
      <w:proofErr w:type="spellStart"/>
      <w:r w:rsidR="00651792" w:rsidRPr="007E230C">
        <w:rPr>
          <w:b w:val="0"/>
          <w:bCs/>
          <w:i/>
          <w:szCs w:val="22"/>
          <w:lang w:val="it-IT"/>
        </w:rPr>
        <w:t>automotive</w:t>
      </w:r>
      <w:proofErr w:type="spellEnd"/>
      <w:r w:rsidR="00651792" w:rsidRPr="007E230C">
        <w:rPr>
          <w:b w:val="0"/>
          <w:bCs/>
          <w:szCs w:val="22"/>
          <w:lang w:val="it-IT"/>
        </w:rPr>
        <w:t xml:space="preserve">. </w:t>
      </w:r>
      <w:r w:rsidR="009C0E93">
        <w:rPr>
          <w:b w:val="0"/>
          <w:bCs/>
          <w:szCs w:val="22"/>
          <w:lang w:val="it-IT"/>
        </w:rPr>
        <w:t>Ogni generazione di</w:t>
      </w:r>
      <w:r w:rsidR="00651792" w:rsidRPr="007E230C">
        <w:rPr>
          <w:b w:val="0"/>
          <w:bCs/>
          <w:szCs w:val="22"/>
          <w:lang w:val="it-IT"/>
        </w:rPr>
        <w:t xml:space="preserve"> Classe S ha stabilito</w:t>
      </w:r>
      <w:r w:rsidR="009C0E93">
        <w:rPr>
          <w:b w:val="0"/>
          <w:bCs/>
          <w:szCs w:val="22"/>
          <w:lang w:val="it-IT"/>
        </w:rPr>
        <w:t xml:space="preserve"> nuovi</w:t>
      </w:r>
      <w:r w:rsidR="00651792" w:rsidRPr="007E230C">
        <w:rPr>
          <w:b w:val="0"/>
          <w:bCs/>
          <w:szCs w:val="22"/>
          <w:lang w:val="it-IT"/>
        </w:rPr>
        <w:t xml:space="preserve"> parametri </w:t>
      </w:r>
      <w:r w:rsidR="009C0E93">
        <w:rPr>
          <w:b w:val="0"/>
          <w:bCs/>
          <w:szCs w:val="22"/>
          <w:lang w:val="it-IT"/>
        </w:rPr>
        <w:t xml:space="preserve">in materia di tecnologia </w:t>
      </w:r>
      <w:r w:rsidR="00651792" w:rsidRPr="007E230C">
        <w:rPr>
          <w:b w:val="0"/>
          <w:bCs/>
          <w:szCs w:val="22"/>
          <w:lang w:val="it-IT"/>
        </w:rPr>
        <w:t>diventando</w:t>
      </w:r>
      <w:r w:rsidR="009C0E93">
        <w:rPr>
          <w:b w:val="0"/>
          <w:bCs/>
          <w:szCs w:val="22"/>
          <w:lang w:val="it-IT"/>
        </w:rPr>
        <w:t>,</w:t>
      </w:r>
      <w:r w:rsidR="00651792" w:rsidRPr="007E230C">
        <w:rPr>
          <w:b w:val="0"/>
          <w:bCs/>
          <w:szCs w:val="22"/>
          <w:lang w:val="it-IT"/>
        </w:rPr>
        <w:t xml:space="preserve"> </w:t>
      </w:r>
      <w:r w:rsidR="009C0E93">
        <w:rPr>
          <w:b w:val="0"/>
          <w:bCs/>
          <w:szCs w:val="22"/>
          <w:lang w:val="it-IT"/>
        </w:rPr>
        <w:t xml:space="preserve">nel corso degli anni, </w:t>
      </w:r>
      <w:r w:rsidRPr="007E230C">
        <w:rPr>
          <w:b w:val="0"/>
          <w:bCs/>
          <w:szCs w:val="22"/>
          <w:lang w:val="it-IT"/>
        </w:rPr>
        <w:t xml:space="preserve">un </w:t>
      </w:r>
      <w:r w:rsidR="004A2D74">
        <w:rPr>
          <w:b w:val="0"/>
          <w:bCs/>
          <w:szCs w:val="22"/>
          <w:lang w:val="it-IT"/>
        </w:rPr>
        <w:t>simbolo</w:t>
      </w:r>
      <w:r w:rsidR="009C0E93">
        <w:rPr>
          <w:b w:val="0"/>
          <w:bCs/>
          <w:szCs w:val="22"/>
          <w:lang w:val="it-IT"/>
        </w:rPr>
        <w:t xml:space="preserve"> oltre che un </w:t>
      </w:r>
      <w:r w:rsidR="00651792" w:rsidRPr="007E230C">
        <w:rPr>
          <w:b w:val="0"/>
          <w:bCs/>
          <w:szCs w:val="22"/>
          <w:lang w:val="it-IT"/>
        </w:rPr>
        <w:t xml:space="preserve">modello </w:t>
      </w:r>
      <w:r w:rsidRPr="007E230C">
        <w:rPr>
          <w:b w:val="0"/>
          <w:bCs/>
          <w:szCs w:val="22"/>
          <w:lang w:val="it-IT"/>
        </w:rPr>
        <w:t>di riferimento</w:t>
      </w:r>
      <w:r w:rsidR="009C0E93">
        <w:rPr>
          <w:b w:val="0"/>
          <w:bCs/>
          <w:szCs w:val="22"/>
          <w:lang w:val="it-IT"/>
        </w:rPr>
        <w:t xml:space="preserve"> per l’intero settore</w:t>
      </w:r>
      <w:r w:rsidR="00651792" w:rsidRPr="007E230C">
        <w:rPr>
          <w:b w:val="0"/>
          <w:bCs/>
          <w:szCs w:val="22"/>
          <w:lang w:val="it-IT"/>
        </w:rPr>
        <w:t>. La futura Classe S</w:t>
      </w:r>
      <w:r w:rsidRPr="007E230C">
        <w:rPr>
          <w:b w:val="0"/>
          <w:bCs/>
          <w:szCs w:val="22"/>
          <w:lang w:val="it-IT"/>
        </w:rPr>
        <w:t xml:space="preserve"> –</w:t>
      </w:r>
      <w:r w:rsidR="00651792" w:rsidRPr="007E230C">
        <w:rPr>
          <w:b w:val="0"/>
          <w:bCs/>
          <w:szCs w:val="22"/>
          <w:lang w:val="it-IT"/>
        </w:rPr>
        <w:t xml:space="preserve"> il cui debutto è previsto per il prossimo anno</w:t>
      </w:r>
      <w:r w:rsidRPr="007E230C">
        <w:rPr>
          <w:b w:val="0"/>
          <w:bCs/>
          <w:szCs w:val="22"/>
          <w:lang w:val="it-IT"/>
        </w:rPr>
        <w:t xml:space="preserve"> –</w:t>
      </w:r>
      <w:r w:rsidR="009C0E93">
        <w:rPr>
          <w:b w:val="0"/>
          <w:bCs/>
          <w:szCs w:val="22"/>
          <w:lang w:val="it-IT"/>
        </w:rPr>
        <w:t xml:space="preserve"> conferma nuovamente </w:t>
      </w:r>
      <w:r w:rsidR="004A2D74">
        <w:rPr>
          <w:b w:val="0"/>
          <w:bCs/>
          <w:szCs w:val="22"/>
          <w:lang w:val="it-IT"/>
        </w:rPr>
        <w:t>il proprio</w:t>
      </w:r>
      <w:r w:rsidR="009C0E93">
        <w:rPr>
          <w:b w:val="0"/>
          <w:bCs/>
          <w:szCs w:val="22"/>
          <w:lang w:val="it-IT"/>
        </w:rPr>
        <w:t xml:space="preserve"> spirito</w:t>
      </w:r>
      <w:r w:rsidR="00651792" w:rsidRPr="007E230C">
        <w:rPr>
          <w:b w:val="0"/>
          <w:bCs/>
          <w:szCs w:val="22"/>
          <w:lang w:val="it-IT"/>
        </w:rPr>
        <w:t xml:space="preserve"> </w:t>
      </w:r>
      <w:r w:rsidR="009C0E93">
        <w:rPr>
          <w:b w:val="0"/>
          <w:bCs/>
          <w:szCs w:val="22"/>
          <w:lang w:val="it-IT"/>
        </w:rPr>
        <w:t>pioneristico</w:t>
      </w:r>
      <w:r w:rsidR="00651792" w:rsidRPr="007E230C">
        <w:rPr>
          <w:b w:val="0"/>
          <w:bCs/>
          <w:szCs w:val="22"/>
          <w:lang w:val="it-IT"/>
        </w:rPr>
        <w:t xml:space="preserve">. Lo testimoniano gli innovativi sistemi di sicurezza, di assistenza </w:t>
      </w:r>
      <w:r w:rsidR="009C0E93">
        <w:rPr>
          <w:b w:val="0"/>
          <w:bCs/>
          <w:szCs w:val="22"/>
          <w:lang w:val="it-IT"/>
        </w:rPr>
        <w:t xml:space="preserve">alla guida </w:t>
      </w:r>
      <w:r w:rsidR="00651792" w:rsidRPr="007E230C">
        <w:rPr>
          <w:b w:val="0"/>
          <w:bCs/>
          <w:szCs w:val="22"/>
          <w:lang w:val="it-IT"/>
        </w:rPr>
        <w:t xml:space="preserve">e d’illuminazione dei quali è dotata, presentati in occasione del </w:t>
      </w:r>
      <w:proofErr w:type="spellStart"/>
      <w:r w:rsidR="00651792" w:rsidRPr="007E230C">
        <w:rPr>
          <w:b w:val="0"/>
          <w:bCs/>
          <w:szCs w:val="22"/>
          <w:lang w:val="it-IT"/>
        </w:rPr>
        <w:t>TecDay</w:t>
      </w:r>
      <w:proofErr w:type="spellEnd"/>
      <w:r w:rsidR="00651792" w:rsidRPr="007E230C">
        <w:rPr>
          <w:b w:val="0"/>
          <w:bCs/>
          <w:szCs w:val="22"/>
          <w:lang w:val="it-IT"/>
        </w:rPr>
        <w:t xml:space="preserve"> </w:t>
      </w:r>
      <w:r w:rsidR="00DE422F">
        <w:rPr>
          <w:b w:val="0"/>
          <w:bCs/>
          <w:szCs w:val="22"/>
          <w:lang w:val="it-IT"/>
        </w:rPr>
        <w:t>“</w:t>
      </w:r>
      <w:proofErr w:type="spellStart"/>
      <w:r w:rsidR="00651792" w:rsidRPr="007E230C">
        <w:rPr>
          <w:b w:val="0"/>
          <w:bCs/>
          <w:szCs w:val="22"/>
          <w:lang w:val="it-IT"/>
        </w:rPr>
        <w:t>Intelligent</w:t>
      </w:r>
      <w:proofErr w:type="spellEnd"/>
      <w:r w:rsidR="00651792" w:rsidRPr="007E230C">
        <w:rPr>
          <w:b w:val="0"/>
          <w:bCs/>
          <w:szCs w:val="22"/>
          <w:lang w:val="it-IT"/>
        </w:rPr>
        <w:t xml:space="preserve"> Drive</w:t>
      </w:r>
      <w:r w:rsidR="00DE422F">
        <w:rPr>
          <w:b w:val="0"/>
          <w:bCs/>
          <w:szCs w:val="22"/>
          <w:lang w:val="it-IT"/>
        </w:rPr>
        <w:t>”</w:t>
      </w:r>
      <w:r w:rsidR="00651792" w:rsidRPr="007E230C">
        <w:rPr>
          <w:b w:val="0"/>
          <w:bCs/>
          <w:szCs w:val="22"/>
          <w:lang w:val="it-IT"/>
        </w:rPr>
        <w:t>.</w:t>
      </w:r>
      <w:bookmarkEnd w:id="40"/>
      <w:r w:rsidR="00651792" w:rsidRPr="007E230C">
        <w:rPr>
          <w:b w:val="0"/>
          <w:lang w:val="it-IT"/>
        </w:rPr>
        <w:t xml:space="preserve"> </w:t>
      </w:r>
    </w:p>
    <w:p w:rsidR="00651792" w:rsidRPr="007E230C" w:rsidRDefault="00DE422F" w:rsidP="00CD6AA7">
      <w:pPr>
        <w:pStyle w:val="41Continoustext11ptbold"/>
        <w:suppressAutoHyphens w:val="0"/>
        <w:spacing w:after="380" w:line="360" w:lineRule="auto"/>
        <w:outlineLvl w:val="0"/>
        <w:rPr>
          <w:b w:val="0"/>
          <w:lang w:val="it-IT"/>
        </w:rPr>
      </w:pPr>
      <w:bookmarkStart w:id="41" w:name="key2_20_3"/>
      <w:r>
        <w:rPr>
          <w:b w:val="0"/>
          <w:lang w:val="it-IT"/>
        </w:rPr>
        <w:t>“</w:t>
      </w:r>
      <w:r w:rsidR="00651792" w:rsidRPr="007E230C">
        <w:rPr>
          <w:b w:val="0"/>
          <w:lang w:val="it-IT"/>
        </w:rPr>
        <w:t xml:space="preserve">I sistemi di assistenza alla guida intelligenti del futuro analizzeranno situazioni </w:t>
      </w:r>
      <w:r w:rsidR="009C0E93">
        <w:rPr>
          <w:b w:val="0"/>
          <w:lang w:val="it-IT"/>
        </w:rPr>
        <w:t xml:space="preserve">sempre più </w:t>
      </w:r>
      <w:r w:rsidR="00651792" w:rsidRPr="007E230C">
        <w:rPr>
          <w:b w:val="0"/>
          <w:lang w:val="it-IT"/>
        </w:rPr>
        <w:t>complesse e, grazie a un sistema di sensori in grado di rilevare gli incidenti, riconosceranno un potenziale pericolo</w:t>
      </w:r>
      <w:r w:rsidR="009C0E93">
        <w:rPr>
          <w:b w:val="0"/>
          <w:lang w:val="it-IT"/>
        </w:rPr>
        <w:t xml:space="preserve"> meglio di quanto accada oggi. </w:t>
      </w:r>
      <w:r w:rsidR="00651792" w:rsidRPr="007E230C">
        <w:rPr>
          <w:b w:val="0"/>
          <w:lang w:val="it-IT"/>
        </w:rPr>
        <w:t>Metaforicamente parlando, la Classe S della</w:t>
      </w:r>
      <w:r w:rsidR="009C0E93">
        <w:rPr>
          <w:b w:val="0"/>
          <w:lang w:val="it-IT"/>
        </w:rPr>
        <w:t xml:space="preserve"> prossima generazione non avrà </w:t>
      </w:r>
      <w:r>
        <w:rPr>
          <w:b w:val="0"/>
          <w:lang w:val="it-IT"/>
        </w:rPr>
        <w:t>“</w:t>
      </w:r>
      <w:r w:rsidR="00BD4520" w:rsidRPr="00BD4520">
        <w:rPr>
          <w:b w:val="0"/>
          <w:lang w:val="it-IT"/>
        </w:rPr>
        <w:t>occhi</w:t>
      </w:r>
      <w:r>
        <w:rPr>
          <w:b w:val="0"/>
          <w:lang w:val="it-IT"/>
        </w:rPr>
        <w:t>”</w:t>
      </w:r>
      <w:r w:rsidR="004A2D74">
        <w:rPr>
          <w:b w:val="0"/>
          <w:lang w:val="it-IT"/>
        </w:rPr>
        <w:t xml:space="preserve"> </w:t>
      </w:r>
      <w:r w:rsidR="00651792" w:rsidRPr="007E230C">
        <w:rPr>
          <w:b w:val="0"/>
          <w:lang w:val="it-IT"/>
        </w:rPr>
        <w:t>solo davanti, ma sarà in grado di vedere an</w:t>
      </w:r>
      <w:r w:rsidR="009C0E93">
        <w:rPr>
          <w:b w:val="0"/>
          <w:lang w:val="it-IT"/>
        </w:rPr>
        <w:t>che intorno a sé: a 360 gradi</w:t>
      </w:r>
      <w:r>
        <w:rPr>
          <w:b w:val="0"/>
          <w:lang w:val="it-IT"/>
        </w:rPr>
        <w:t>”</w:t>
      </w:r>
      <w:r w:rsidR="009C0E93">
        <w:rPr>
          <w:b w:val="0"/>
          <w:lang w:val="it-IT"/>
        </w:rPr>
        <w:t xml:space="preserve">, ha dichiarato </w:t>
      </w:r>
      <w:r w:rsidR="009C0E93" w:rsidRPr="007E230C">
        <w:rPr>
          <w:b w:val="0"/>
          <w:lang w:val="it-IT"/>
        </w:rPr>
        <w:t>Thomas Weber, membro de</w:t>
      </w:r>
      <w:r w:rsidR="009C0E93">
        <w:rPr>
          <w:b w:val="0"/>
          <w:lang w:val="it-IT"/>
        </w:rPr>
        <w:t>l Consiglio direttivo Daimler, R</w:t>
      </w:r>
      <w:r w:rsidR="009C0E93" w:rsidRPr="007E230C">
        <w:rPr>
          <w:b w:val="0"/>
          <w:lang w:val="it-IT"/>
        </w:rPr>
        <w:t xml:space="preserve">esponsabile della </w:t>
      </w:r>
      <w:r w:rsidR="009C0E93">
        <w:rPr>
          <w:b w:val="0"/>
          <w:lang w:val="it-IT"/>
        </w:rPr>
        <w:t>Divisione Ricerca del Gruppo e R</w:t>
      </w:r>
      <w:r w:rsidR="009C0E93" w:rsidRPr="007E230C">
        <w:rPr>
          <w:b w:val="0"/>
          <w:lang w:val="it-IT"/>
        </w:rPr>
        <w:t xml:space="preserve">esponsabile Sviluppo Mercedes-Benz </w:t>
      </w:r>
      <w:proofErr w:type="spellStart"/>
      <w:r w:rsidR="009C0E93" w:rsidRPr="007E230C">
        <w:rPr>
          <w:b w:val="0"/>
          <w:lang w:val="it-IT"/>
        </w:rPr>
        <w:t>Cars</w:t>
      </w:r>
      <w:proofErr w:type="spellEnd"/>
      <w:r w:rsidR="009C0E93" w:rsidRPr="007E230C">
        <w:rPr>
          <w:b w:val="0"/>
          <w:lang w:val="it-IT"/>
        </w:rPr>
        <w:t xml:space="preserve">. </w:t>
      </w:r>
      <w:r w:rsidR="006B3FE4" w:rsidRPr="007E230C">
        <w:rPr>
          <w:b w:val="0"/>
          <w:lang w:val="it-IT"/>
        </w:rPr>
        <w:t xml:space="preserve">Tutto questo si deve alla connessione di tutti i sistemi, </w:t>
      </w:r>
      <w:r w:rsidR="008B3236" w:rsidRPr="007E230C">
        <w:rPr>
          <w:b w:val="0"/>
          <w:lang w:val="it-IT"/>
        </w:rPr>
        <w:t>che</w:t>
      </w:r>
      <w:r w:rsidR="006B3FE4" w:rsidRPr="007E230C">
        <w:rPr>
          <w:b w:val="0"/>
          <w:lang w:val="it-IT"/>
        </w:rPr>
        <w:t xml:space="preserve"> gli esperti </w:t>
      </w:r>
      <w:r w:rsidR="00290042" w:rsidRPr="007E230C">
        <w:rPr>
          <w:b w:val="0"/>
          <w:lang w:val="it-IT"/>
        </w:rPr>
        <w:t>della</w:t>
      </w:r>
      <w:r w:rsidR="006B3FE4" w:rsidRPr="007E230C">
        <w:rPr>
          <w:b w:val="0"/>
          <w:lang w:val="it-IT"/>
        </w:rPr>
        <w:t xml:space="preserve"> sicurezza chiamano in gergo </w:t>
      </w:r>
      <w:r>
        <w:rPr>
          <w:b w:val="0"/>
          <w:lang w:val="it-IT"/>
        </w:rPr>
        <w:t>“</w:t>
      </w:r>
      <w:proofErr w:type="spellStart"/>
      <w:r w:rsidR="008B3236" w:rsidRPr="007E230C">
        <w:rPr>
          <w:b w:val="0"/>
          <w:iCs/>
          <w:lang w:val="it-IT"/>
        </w:rPr>
        <w:t>sensor</w:t>
      </w:r>
      <w:proofErr w:type="spellEnd"/>
      <w:r w:rsidR="008B3236" w:rsidRPr="007E230C">
        <w:rPr>
          <w:b w:val="0"/>
          <w:iCs/>
          <w:lang w:val="it-IT"/>
        </w:rPr>
        <w:t xml:space="preserve"> fusion</w:t>
      </w:r>
      <w:r>
        <w:rPr>
          <w:b w:val="0"/>
          <w:lang w:val="it-IT"/>
        </w:rPr>
        <w:t>”</w:t>
      </w:r>
      <w:r w:rsidR="006B3FE4" w:rsidRPr="007E230C">
        <w:rPr>
          <w:b w:val="0"/>
          <w:lang w:val="it-IT"/>
        </w:rPr>
        <w:t xml:space="preserve">. </w:t>
      </w:r>
      <w:r w:rsidR="00651792" w:rsidRPr="007E230C">
        <w:rPr>
          <w:b w:val="0"/>
          <w:lang w:val="it-IT"/>
        </w:rPr>
        <w:t>Mercedes-Benz non ha mai smesso di ampliare le performance dei sist</w:t>
      </w:r>
      <w:r w:rsidR="004A2D74">
        <w:rPr>
          <w:b w:val="0"/>
          <w:lang w:val="it-IT"/>
        </w:rPr>
        <w:t>emi di assistenza alla guida con l’</w:t>
      </w:r>
      <w:r w:rsidR="00651792" w:rsidRPr="007E230C">
        <w:rPr>
          <w:b w:val="0"/>
          <w:lang w:val="it-IT"/>
        </w:rPr>
        <w:t xml:space="preserve">obiettivo </w:t>
      </w:r>
      <w:r w:rsidR="004A2D74">
        <w:rPr>
          <w:b w:val="0"/>
          <w:lang w:val="it-IT"/>
        </w:rPr>
        <w:t>di proteggere non solo i passeggeri ma tutti gli</w:t>
      </w:r>
      <w:r w:rsidR="00651792" w:rsidRPr="007E230C">
        <w:rPr>
          <w:b w:val="0"/>
          <w:lang w:val="it-IT"/>
        </w:rPr>
        <w:t xml:space="preserve"> utenti della strada.</w:t>
      </w:r>
      <w:bookmarkStart w:id="42" w:name="_GoBack"/>
      <w:bookmarkEnd w:id="41"/>
      <w:bookmarkEnd w:id="42"/>
    </w:p>
    <w:p w:rsidR="00651792" w:rsidRPr="007E230C" w:rsidRDefault="00651792" w:rsidP="00CD6AA7">
      <w:pPr>
        <w:pStyle w:val="40Continoustext11pt"/>
        <w:suppressAutoHyphens w:val="0"/>
        <w:spacing w:line="360" w:lineRule="auto"/>
        <w:rPr>
          <w:lang w:val="it-IT"/>
        </w:rPr>
      </w:pPr>
      <w:bookmarkStart w:id="43" w:name="key2_20_4"/>
      <w:r w:rsidRPr="007E230C">
        <w:rPr>
          <w:lang w:val="it-IT"/>
        </w:rPr>
        <w:lastRenderedPageBreak/>
        <w:t xml:space="preserve">La capacità dei nuovi sistemi </w:t>
      </w:r>
      <w:r w:rsidR="008B3236" w:rsidRPr="007E230C">
        <w:rPr>
          <w:lang w:val="it-IT"/>
        </w:rPr>
        <w:t>d’</w:t>
      </w:r>
      <w:r w:rsidRPr="007E230C">
        <w:rPr>
          <w:lang w:val="it-IT"/>
        </w:rPr>
        <w:t xml:space="preserve">assistenza alla guida di evitare incidenti o di mitigarne le conseguenze è enorme, </w:t>
      </w:r>
      <w:r w:rsidR="00F01491">
        <w:rPr>
          <w:lang w:val="it-IT"/>
        </w:rPr>
        <w:t xml:space="preserve">ha </w:t>
      </w:r>
      <w:r w:rsidRPr="007E230C">
        <w:rPr>
          <w:lang w:val="it-IT"/>
        </w:rPr>
        <w:t>precisa</w:t>
      </w:r>
      <w:r w:rsidR="00F01491">
        <w:rPr>
          <w:lang w:val="it-IT"/>
        </w:rPr>
        <w:t>to</w:t>
      </w:r>
      <w:r w:rsidRPr="007E230C">
        <w:rPr>
          <w:lang w:val="it-IT"/>
        </w:rPr>
        <w:t xml:space="preserve"> Weber: </w:t>
      </w:r>
      <w:r w:rsidR="00DE422F">
        <w:rPr>
          <w:lang w:val="it-IT"/>
        </w:rPr>
        <w:t>“</w:t>
      </w:r>
      <w:r w:rsidRPr="007E230C">
        <w:rPr>
          <w:lang w:val="it-IT"/>
        </w:rPr>
        <w:t>Prendiamo per esempio il nuovo sistema di assistenza alla guida BAS PLUS con sistema di assistenza agli incroci. Stando ai calcoli emersi dalle nostre ricerche in materia d’infortunistica stradale e dai dati GIDAS (</w:t>
      </w:r>
      <w:proofErr w:type="spellStart"/>
      <w:r w:rsidRPr="007E230C">
        <w:rPr>
          <w:lang w:val="it-IT"/>
        </w:rPr>
        <w:t>German</w:t>
      </w:r>
      <w:proofErr w:type="spellEnd"/>
      <w:r w:rsidRPr="007E230C">
        <w:rPr>
          <w:lang w:val="it-IT"/>
        </w:rPr>
        <w:t xml:space="preserve"> In-Depth </w:t>
      </w:r>
      <w:proofErr w:type="spellStart"/>
      <w:r w:rsidRPr="007E230C">
        <w:rPr>
          <w:lang w:val="it-IT"/>
        </w:rPr>
        <w:t>Accident</w:t>
      </w:r>
      <w:proofErr w:type="spellEnd"/>
      <w:r w:rsidRPr="007E230C">
        <w:rPr>
          <w:lang w:val="it-IT"/>
        </w:rPr>
        <w:t xml:space="preserve"> </w:t>
      </w:r>
      <w:proofErr w:type="spellStart"/>
      <w:r w:rsidRPr="007E230C">
        <w:rPr>
          <w:lang w:val="it-IT"/>
        </w:rPr>
        <w:t>Study</w:t>
      </w:r>
      <w:proofErr w:type="spellEnd"/>
      <w:r w:rsidRPr="007E230C">
        <w:rPr>
          <w:lang w:val="it-IT"/>
        </w:rPr>
        <w:t xml:space="preserve">), questo sistema consente di evitare il </w:t>
      </w:r>
      <w:r w:rsidR="00A00D7A" w:rsidRPr="007E230C">
        <w:rPr>
          <w:lang w:val="it-IT"/>
        </w:rPr>
        <w:t>27</w:t>
      </w:r>
      <w:r w:rsidRPr="007E230C">
        <w:rPr>
          <w:lang w:val="it-IT"/>
        </w:rPr>
        <w:t xml:space="preserve">% di tutti gli incidenti occorsi agli incroci con danni </w:t>
      </w:r>
      <w:r w:rsidR="00C84BEC" w:rsidRPr="007E230C">
        <w:rPr>
          <w:lang w:val="it-IT"/>
        </w:rPr>
        <w:t xml:space="preserve">a </w:t>
      </w:r>
      <w:r w:rsidRPr="007E230C">
        <w:rPr>
          <w:lang w:val="it-IT"/>
        </w:rPr>
        <w:t xml:space="preserve">persone. Questa percentuale equivale in Germania a circa </w:t>
      </w:r>
      <w:r w:rsidR="00A00D7A" w:rsidRPr="007E230C">
        <w:rPr>
          <w:lang w:val="it-IT"/>
        </w:rPr>
        <w:t>20</w:t>
      </w:r>
      <w:r w:rsidRPr="007E230C">
        <w:rPr>
          <w:lang w:val="it-IT"/>
        </w:rPr>
        <w:t>.000 incidenti l'anno</w:t>
      </w:r>
      <w:r w:rsidR="00DE422F">
        <w:rPr>
          <w:lang w:val="it-IT"/>
        </w:rPr>
        <w:t>”</w:t>
      </w:r>
      <w:r w:rsidRPr="007E230C">
        <w:rPr>
          <w:lang w:val="it-IT"/>
        </w:rPr>
        <w:t>.</w:t>
      </w:r>
      <w:bookmarkEnd w:id="43"/>
    </w:p>
    <w:p w:rsidR="00651792" w:rsidRPr="007E230C" w:rsidRDefault="00651792" w:rsidP="00CD6AA7">
      <w:pPr>
        <w:pStyle w:val="40Continoustext11pt"/>
        <w:suppressAutoHyphens w:val="0"/>
        <w:spacing w:line="360" w:lineRule="auto"/>
        <w:rPr>
          <w:lang w:val="it-IT"/>
        </w:rPr>
      </w:pPr>
      <w:bookmarkStart w:id="44" w:name="key2_20_5"/>
      <w:r w:rsidRPr="007E230C">
        <w:rPr>
          <w:lang w:val="it-IT"/>
        </w:rPr>
        <w:t xml:space="preserve">Nelle pagine che seguono riportiamo una panoramica dei sistemi di assistenza nuovi e di quelli </w:t>
      </w:r>
      <w:r w:rsidR="00F01491">
        <w:rPr>
          <w:lang w:val="it-IT"/>
        </w:rPr>
        <w:t xml:space="preserve">che sono stati oggetto di </w:t>
      </w:r>
      <w:proofErr w:type="spellStart"/>
      <w:r w:rsidR="00F01491">
        <w:rPr>
          <w:lang w:val="it-IT"/>
        </w:rPr>
        <w:t>un’ampliamento</w:t>
      </w:r>
      <w:proofErr w:type="spellEnd"/>
      <w:r w:rsidRPr="007E230C">
        <w:rPr>
          <w:lang w:val="it-IT"/>
        </w:rPr>
        <w:t xml:space="preserve"> </w:t>
      </w:r>
      <w:r w:rsidR="00F01491">
        <w:rPr>
          <w:lang w:val="it-IT"/>
        </w:rPr>
        <w:t>delle</w:t>
      </w:r>
      <w:r w:rsidRPr="007E230C">
        <w:rPr>
          <w:lang w:val="it-IT"/>
        </w:rPr>
        <w:t xml:space="preserve"> funzionalità.</w:t>
      </w:r>
      <w:bookmarkEnd w:id="44"/>
    </w:p>
    <w:p w:rsidR="00290042" w:rsidRPr="007E230C" w:rsidRDefault="00651792" w:rsidP="00CD6AA7">
      <w:pPr>
        <w:pStyle w:val="40Continoustext11pt"/>
        <w:numPr>
          <w:ilvl w:val="0"/>
          <w:numId w:val="11"/>
        </w:numPr>
        <w:suppressAutoHyphens w:val="0"/>
        <w:spacing w:line="360" w:lineRule="auto"/>
        <w:ind w:left="471" w:hanging="318"/>
        <w:rPr>
          <w:szCs w:val="22"/>
          <w:lang w:val="it-IT"/>
        </w:rPr>
      </w:pPr>
      <w:bookmarkStart w:id="45" w:name="key2_20_6"/>
      <w:r w:rsidRPr="007E230C">
        <w:rPr>
          <w:lang w:val="it-IT"/>
        </w:rPr>
        <w:t xml:space="preserve">Il </w:t>
      </w:r>
      <w:r w:rsidRPr="007E230C">
        <w:rPr>
          <w:b/>
          <w:lang w:val="it-IT"/>
        </w:rPr>
        <w:t>DISTRONIC PLUS con sistema di assistenza allo sterzo</w:t>
      </w:r>
      <w:r w:rsidRPr="007E230C">
        <w:rPr>
          <w:lang w:val="it-IT"/>
        </w:rPr>
        <w:t xml:space="preserve"> aiuta il guidatore a mantenere la traiettoria e lo assiste in maniera automatica durante la guida in coda.</w:t>
      </w:r>
      <w:bookmarkStart w:id="46" w:name="key2_20_7"/>
      <w:bookmarkEnd w:id="45"/>
    </w:p>
    <w:p w:rsidR="00651792" w:rsidRPr="007E230C" w:rsidRDefault="00651792" w:rsidP="00CD6AA7">
      <w:pPr>
        <w:pStyle w:val="40Continoustext11pt"/>
        <w:numPr>
          <w:ilvl w:val="0"/>
          <w:numId w:val="11"/>
        </w:numPr>
        <w:suppressAutoHyphens w:val="0"/>
        <w:spacing w:line="360" w:lineRule="auto"/>
        <w:ind w:left="471" w:hanging="318"/>
        <w:rPr>
          <w:szCs w:val="22"/>
          <w:lang w:val="it-IT"/>
        </w:rPr>
      </w:pPr>
      <w:r w:rsidRPr="007E230C">
        <w:rPr>
          <w:lang w:val="it-IT"/>
        </w:rPr>
        <w:t xml:space="preserve">Il </w:t>
      </w:r>
      <w:proofErr w:type="spellStart"/>
      <w:r w:rsidRPr="007E230C">
        <w:rPr>
          <w:b/>
          <w:lang w:val="it-IT"/>
        </w:rPr>
        <w:t>Brake</w:t>
      </w:r>
      <w:proofErr w:type="spellEnd"/>
      <w:r w:rsidRPr="007E230C">
        <w:rPr>
          <w:b/>
          <w:lang w:val="it-IT"/>
        </w:rPr>
        <w:t xml:space="preserve"> Assist BAS PLUS con sistema di assistenza agli incroci</w:t>
      </w:r>
      <w:r w:rsidRPr="007E230C">
        <w:rPr>
          <w:lang w:val="it-IT"/>
        </w:rPr>
        <w:t xml:space="preserve"> è per la prima volta in grado</w:t>
      </w:r>
      <w:r w:rsidR="00F01491">
        <w:rPr>
          <w:lang w:val="it-IT"/>
        </w:rPr>
        <w:t xml:space="preserve"> di riconoscere anche i pedoni e </w:t>
      </w:r>
      <w:r w:rsidRPr="007E230C">
        <w:rPr>
          <w:lang w:val="it-IT"/>
        </w:rPr>
        <w:t>il traffico perpendicolare all’asse stradale e di intensificare</w:t>
      </w:r>
      <w:r w:rsidR="00F01491">
        <w:rPr>
          <w:lang w:val="it-IT"/>
        </w:rPr>
        <w:t>, di conseguenza,</w:t>
      </w:r>
      <w:r w:rsidRPr="007E230C">
        <w:rPr>
          <w:lang w:val="it-IT"/>
        </w:rPr>
        <w:t xml:space="preserve"> la frenata del guidatore.</w:t>
      </w:r>
      <w:bookmarkEnd w:id="46"/>
      <w:r w:rsidRPr="007E230C">
        <w:rPr>
          <w:lang w:val="it-IT"/>
        </w:rPr>
        <w:t xml:space="preserve"> </w:t>
      </w:r>
    </w:p>
    <w:p w:rsidR="00651792" w:rsidRPr="007E230C" w:rsidRDefault="00651792" w:rsidP="00CD6AA7">
      <w:pPr>
        <w:pStyle w:val="40Continoustext11pt"/>
        <w:numPr>
          <w:ilvl w:val="0"/>
          <w:numId w:val="11"/>
        </w:numPr>
        <w:suppressAutoHyphens w:val="0"/>
        <w:spacing w:line="360" w:lineRule="auto"/>
        <w:ind w:left="471" w:hanging="318"/>
        <w:rPr>
          <w:szCs w:val="22"/>
          <w:lang w:val="it-IT"/>
        </w:rPr>
      </w:pPr>
      <w:bookmarkStart w:id="47" w:name="key2_20_8"/>
      <w:r w:rsidRPr="007E230C">
        <w:rPr>
          <w:szCs w:val="22"/>
          <w:lang w:val="it-IT"/>
        </w:rPr>
        <w:t xml:space="preserve">Il </w:t>
      </w:r>
      <w:r w:rsidRPr="007E230C">
        <w:rPr>
          <w:b/>
          <w:szCs w:val="22"/>
          <w:lang w:val="it-IT"/>
        </w:rPr>
        <w:t>sistema frenante</w:t>
      </w:r>
      <w:r w:rsidRPr="007E230C">
        <w:rPr>
          <w:szCs w:val="22"/>
          <w:lang w:val="it-IT"/>
        </w:rPr>
        <w:t xml:space="preserve"> </w:t>
      </w:r>
      <w:r w:rsidRPr="007E230C">
        <w:rPr>
          <w:b/>
          <w:szCs w:val="22"/>
          <w:lang w:val="it-IT"/>
        </w:rPr>
        <w:t>PRE-SAFE</w:t>
      </w:r>
      <w:r w:rsidRPr="007E230C">
        <w:rPr>
          <w:b/>
          <w:szCs w:val="22"/>
          <w:vertAlign w:val="superscript"/>
          <w:lang w:val="it-IT"/>
        </w:rPr>
        <w:t>®</w:t>
      </w:r>
      <w:r w:rsidRPr="007E230C">
        <w:rPr>
          <w:b/>
          <w:szCs w:val="22"/>
          <w:lang w:val="it-IT"/>
        </w:rPr>
        <w:t xml:space="preserve"> </w:t>
      </w:r>
      <w:r w:rsidRPr="007E230C">
        <w:rPr>
          <w:szCs w:val="22"/>
          <w:lang w:val="it-IT"/>
        </w:rPr>
        <w:t xml:space="preserve">è in grado di riconoscere i pedoni </w:t>
      </w:r>
      <w:r w:rsidR="00C84BEC" w:rsidRPr="007E230C">
        <w:rPr>
          <w:szCs w:val="22"/>
          <w:lang w:val="it-IT"/>
        </w:rPr>
        <w:t xml:space="preserve">e di </w:t>
      </w:r>
      <w:r w:rsidRPr="007E230C">
        <w:rPr>
          <w:szCs w:val="22"/>
          <w:lang w:val="it-IT"/>
        </w:rPr>
        <w:t>evitare la collisione, avviando una frenata autonoma fino a una velocità di 50 km/h.</w:t>
      </w:r>
      <w:bookmarkEnd w:id="47"/>
    </w:p>
    <w:p w:rsidR="00651792" w:rsidRPr="007E230C" w:rsidRDefault="00651792" w:rsidP="00CD6AA7">
      <w:pPr>
        <w:pStyle w:val="40Continoustext11pt"/>
        <w:numPr>
          <w:ilvl w:val="0"/>
          <w:numId w:val="11"/>
        </w:numPr>
        <w:suppressAutoHyphens w:val="0"/>
        <w:spacing w:line="360" w:lineRule="auto"/>
        <w:ind w:left="471" w:hanging="318"/>
        <w:rPr>
          <w:lang w:val="it-IT"/>
        </w:rPr>
      </w:pPr>
      <w:bookmarkStart w:id="48" w:name="key2_20_9"/>
      <w:r w:rsidRPr="007E230C">
        <w:rPr>
          <w:szCs w:val="22"/>
          <w:lang w:val="it-IT"/>
        </w:rPr>
        <w:t>Non appena riconosce un imminente tamponamento, il</w:t>
      </w:r>
      <w:r w:rsidRPr="007E230C">
        <w:rPr>
          <w:b/>
          <w:szCs w:val="22"/>
          <w:lang w:val="it-IT"/>
        </w:rPr>
        <w:t xml:space="preserve"> PRE-SAFE</w:t>
      </w:r>
      <w:r w:rsidRPr="007E230C">
        <w:rPr>
          <w:b/>
          <w:szCs w:val="22"/>
          <w:vertAlign w:val="superscript"/>
          <w:lang w:val="it-IT"/>
        </w:rPr>
        <w:t>®</w:t>
      </w:r>
      <w:r w:rsidRPr="007E230C">
        <w:rPr>
          <w:b/>
          <w:szCs w:val="22"/>
          <w:lang w:val="it-IT"/>
        </w:rPr>
        <w:t xml:space="preserve"> PLUS</w:t>
      </w:r>
      <w:r w:rsidRPr="007E230C">
        <w:rPr>
          <w:szCs w:val="22"/>
          <w:lang w:val="it-IT"/>
        </w:rPr>
        <w:t xml:space="preserve"> </w:t>
      </w:r>
      <w:r w:rsidR="00F01491">
        <w:rPr>
          <w:szCs w:val="22"/>
          <w:lang w:val="it-IT"/>
        </w:rPr>
        <w:t>aziona automaticamente</w:t>
      </w:r>
      <w:r w:rsidRPr="007E230C">
        <w:rPr>
          <w:szCs w:val="22"/>
          <w:lang w:val="it-IT"/>
        </w:rPr>
        <w:t xml:space="preserve"> misure di sicurezza per la protezione dei passeggeri e, in caso di tamponamento, </w:t>
      </w:r>
      <w:r w:rsidR="00DE422F">
        <w:rPr>
          <w:szCs w:val="22"/>
          <w:lang w:val="it-IT"/>
        </w:rPr>
        <w:t>“</w:t>
      </w:r>
      <w:proofErr w:type="spellStart"/>
      <w:r w:rsidRPr="007E230C">
        <w:rPr>
          <w:szCs w:val="22"/>
          <w:lang w:val="it-IT"/>
        </w:rPr>
        <w:t>blocca</w:t>
      </w:r>
      <w:r w:rsidR="00DE422F">
        <w:rPr>
          <w:szCs w:val="22"/>
          <w:lang w:val="it-IT"/>
        </w:rPr>
        <w:t>”</w:t>
      </w:r>
      <w:r w:rsidRPr="007E230C">
        <w:rPr>
          <w:szCs w:val="22"/>
          <w:lang w:val="it-IT"/>
        </w:rPr>
        <w:t>la</w:t>
      </w:r>
      <w:proofErr w:type="spellEnd"/>
      <w:r w:rsidRPr="007E230C">
        <w:rPr>
          <w:szCs w:val="22"/>
          <w:lang w:val="it-IT"/>
        </w:rPr>
        <w:t xml:space="preserve"> vettura già ferma, evitando tamponamenti a catena.</w:t>
      </w:r>
      <w:bookmarkEnd w:id="48"/>
    </w:p>
    <w:p w:rsidR="00651792" w:rsidRPr="007E230C" w:rsidRDefault="00651792" w:rsidP="00CD6AA7">
      <w:pPr>
        <w:pStyle w:val="40Continoustext11pt"/>
        <w:numPr>
          <w:ilvl w:val="0"/>
          <w:numId w:val="11"/>
        </w:numPr>
        <w:suppressAutoHyphens w:val="0"/>
        <w:spacing w:line="360" w:lineRule="auto"/>
        <w:ind w:left="471" w:hanging="318"/>
        <w:rPr>
          <w:szCs w:val="22"/>
          <w:lang w:val="it-IT"/>
        </w:rPr>
      </w:pPr>
      <w:bookmarkStart w:id="49" w:name="key2_20_10"/>
      <w:r w:rsidRPr="007E230C">
        <w:rPr>
          <w:szCs w:val="22"/>
          <w:lang w:val="it-IT"/>
        </w:rPr>
        <w:t xml:space="preserve">Con il </w:t>
      </w:r>
      <w:r w:rsidRPr="007E230C">
        <w:rPr>
          <w:b/>
          <w:szCs w:val="22"/>
          <w:lang w:val="it-IT"/>
        </w:rPr>
        <w:t>PRE-SAFE</w:t>
      </w:r>
      <w:r w:rsidRPr="007E230C">
        <w:rPr>
          <w:b/>
          <w:szCs w:val="22"/>
          <w:vertAlign w:val="superscript"/>
          <w:lang w:val="it-IT"/>
        </w:rPr>
        <w:t>®</w:t>
      </w:r>
      <w:r w:rsidRPr="007E230C">
        <w:rPr>
          <w:b/>
          <w:szCs w:val="22"/>
          <w:lang w:val="it-IT"/>
        </w:rPr>
        <w:t xml:space="preserve"> </w:t>
      </w:r>
      <w:proofErr w:type="spellStart"/>
      <w:r w:rsidRPr="007E230C">
        <w:rPr>
          <w:b/>
          <w:szCs w:val="22"/>
          <w:lang w:val="it-IT"/>
        </w:rPr>
        <w:t>Pulse</w:t>
      </w:r>
      <w:proofErr w:type="spellEnd"/>
      <w:r w:rsidRPr="007E230C">
        <w:rPr>
          <w:szCs w:val="22"/>
          <w:lang w:val="it-IT"/>
        </w:rPr>
        <w:t>,</w:t>
      </w:r>
      <w:r w:rsidRPr="007E230C">
        <w:rPr>
          <w:b/>
          <w:szCs w:val="22"/>
          <w:lang w:val="it-IT"/>
        </w:rPr>
        <w:t xml:space="preserve"> </w:t>
      </w:r>
      <w:r w:rsidRPr="007E230C">
        <w:rPr>
          <w:szCs w:val="22"/>
          <w:lang w:val="it-IT"/>
        </w:rPr>
        <w:t>la cintura di sicurezza</w:t>
      </w:r>
      <w:r w:rsidRPr="007E230C">
        <w:rPr>
          <w:b/>
          <w:szCs w:val="22"/>
          <w:lang w:val="it-IT"/>
        </w:rPr>
        <w:t xml:space="preserve"> </w:t>
      </w:r>
      <w:r w:rsidRPr="007E230C">
        <w:rPr>
          <w:szCs w:val="22"/>
          <w:lang w:val="it-IT"/>
        </w:rPr>
        <w:t xml:space="preserve">sposta </w:t>
      </w:r>
      <w:r w:rsidR="008B3236" w:rsidRPr="007E230C">
        <w:rPr>
          <w:szCs w:val="22"/>
          <w:lang w:val="it-IT"/>
        </w:rPr>
        <w:t xml:space="preserve">guidatore e passeggero anteriore </w:t>
      </w:r>
      <w:r w:rsidRPr="007E230C">
        <w:rPr>
          <w:szCs w:val="22"/>
          <w:lang w:val="it-IT"/>
        </w:rPr>
        <w:t>in direzione opposta a quella dell</w:t>
      </w:r>
      <w:r w:rsidR="00AF7CC3" w:rsidRPr="007E230C">
        <w:rPr>
          <w:szCs w:val="22"/>
          <w:lang w:val="it-IT"/>
        </w:rPr>
        <w:t>’</w:t>
      </w:r>
      <w:r w:rsidRPr="007E230C">
        <w:rPr>
          <w:szCs w:val="22"/>
          <w:lang w:val="it-IT"/>
        </w:rPr>
        <w:t xml:space="preserve">impatto nell'imminenza di un urto, ancora prima </w:t>
      </w:r>
      <w:r w:rsidR="008B3236" w:rsidRPr="007E230C">
        <w:rPr>
          <w:szCs w:val="22"/>
          <w:lang w:val="it-IT"/>
        </w:rPr>
        <w:t xml:space="preserve">che la </w:t>
      </w:r>
      <w:r w:rsidRPr="007E230C">
        <w:rPr>
          <w:szCs w:val="22"/>
          <w:lang w:val="it-IT"/>
        </w:rPr>
        <w:t>decelerazione indotta dall’impatto</w:t>
      </w:r>
      <w:r w:rsidR="008B3236" w:rsidRPr="007E230C">
        <w:rPr>
          <w:szCs w:val="22"/>
          <w:lang w:val="it-IT"/>
        </w:rPr>
        <w:t xml:space="preserve"> aumenti</w:t>
      </w:r>
      <w:r w:rsidRPr="007E230C">
        <w:rPr>
          <w:szCs w:val="22"/>
          <w:lang w:val="it-IT"/>
        </w:rPr>
        <w:t>. Questo spostamento riduce sensibilmente il rischio di lesioni e la loro gravità in caso di impatti anteriori.</w:t>
      </w:r>
      <w:bookmarkEnd w:id="49"/>
    </w:p>
    <w:p w:rsidR="00651792" w:rsidRPr="007E230C" w:rsidRDefault="00651792" w:rsidP="00CD6AA7">
      <w:pPr>
        <w:pStyle w:val="40Continoustext11pt"/>
        <w:numPr>
          <w:ilvl w:val="0"/>
          <w:numId w:val="11"/>
        </w:numPr>
        <w:suppressAutoHyphens w:val="0"/>
        <w:spacing w:line="360" w:lineRule="auto"/>
        <w:ind w:left="471" w:hanging="318"/>
        <w:rPr>
          <w:szCs w:val="22"/>
          <w:lang w:val="it-IT"/>
        </w:rPr>
      </w:pPr>
      <w:bookmarkStart w:id="50" w:name="key2_20_11"/>
      <w:r w:rsidRPr="007E230C">
        <w:rPr>
          <w:szCs w:val="22"/>
          <w:lang w:val="it-IT"/>
        </w:rPr>
        <w:lastRenderedPageBreak/>
        <w:t xml:space="preserve">Il </w:t>
      </w:r>
      <w:r w:rsidRPr="007E230C">
        <w:rPr>
          <w:b/>
          <w:szCs w:val="22"/>
          <w:lang w:val="it-IT"/>
        </w:rPr>
        <w:t xml:space="preserve">sistema </w:t>
      </w:r>
      <w:proofErr w:type="spellStart"/>
      <w:r w:rsidRPr="007E230C">
        <w:rPr>
          <w:b/>
          <w:szCs w:val="22"/>
          <w:lang w:val="it-IT"/>
        </w:rPr>
        <w:t>antisbandamento</w:t>
      </w:r>
      <w:proofErr w:type="spellEnd"/>
      <w:r w:rsidRPr="007E230C">
        <w:rPr>
          <w:b/>
          <w:szCs w:val="22"/>
          <w:lang w:val="it-IT"/>
        </w:rPr>
        <w:t xml:space="preserve"> attivo</w:t>
      </w:r>
      <w:r w:rsidRPr="007E230C">
        <w:rPr>
          <w:szCs w:val="22"/>
          <w:lang w:val="it-IT"/>
        </w:rPr>
        <w:t xml:space="preserve"> riconosce il traffico proveniente dal senso di marcia contrario e la presenza di veicoli sulla corsia accanto impedendo, mediante </w:t>
      </w:r>
      <w:r w:rsidR="00F01491">
        <w:rPr>
          <w:szCs w:val="22"/>
          <w:lang w:val="it-IT"/>
        </w:rPr>
        <w:t>un’azione frenante applicata sulle ruote di</w:t>
      </w:r>
      <w:r w:rsidRPr="007E230C">
        <w:rPr>
          <w:szCs w:val="22"/>
          <w:lang w:val="it-IT"/>
        </w:rPr>
        <w:t xml:space="preserve"> un </w:t>
      </w:r>
      <w:r w:rsidR="00F01491">
        <w:rPr>
          <w:szCs w:val="22"/>
          <w:lang w:val="it-IT"/>
        </w:rPr>
        <w:t>solo</w:t>
      </w:r>
      <w:r w:rsidR="00F01491" w:rsidRPr="007E230C">
        <w:rPr>
          <w:szCs w:val="22"/>
          <w:lang w:val="it-IT"/>
        </w:rPr>
        <w:t xml:space="preserve"> </w:t>
      </w:r>
      <w:r w:rsidRPr="007E230C">
        <w:rPr>
          <w:szCs w:val="22"/>
          <w:lang w:val="it-IT"/>
        </w:rPr>
        <w:t>lato</w:t>
      </w:r>
      <w:r w:rsidR="00F01491">
        <w:rPr>
          <w:szCs w:val="22"/>
          <w:lang w:val="it-IT"/>
        </w:rPr>
        <w:t xml:space="preserve"> della vettura</w:t>
      </w:r>
      <w:r w:rsidRPr="007E230C">
        <w:rPr>
          <w:szCs w:val="22"/>
          <w:lang w:val="it-IT"/>
        </w:rPr>
        <w:t>, l’abbandono accidentale della corsia.</w:t>
      </w:r>
      <w:bookmarkEnd w:id="50"/>
    </w:p>
    <w:p w:rsidR="00651792" w:rsidRPr="007E230C" w:rsidRDefault="00651792" w:rsidP="00CD6AA7">
      <w:pPr>
        <w:pStyle w:val="40Continoustext11pt"/>
        <w:numPr>
          <w:ilvl w:val="0"/>
          <w:numId w:val="11"/>
        </w:numPr>
        <w:suppressAutoHyphens w:val="0"/>
        <w:spacing w:line="360" w:lineRule="auto"/>
        <w:ind w:left="471" w:hanging="318"/>
        <w:rPr>
          <w:szCs w:val="22"/>
          <w:lang w:val="it-IT"/>
        </w:rPr>
      </w:pPr>
      <w:bookmarkStart w:id="51" w:name="key2_20_12"/>
      <w:r w:rsidRPr="007E230C">
        <w:rPr>
          <w:szCs w:val="22"/>
          <w:lang w:val="it-IT"/>
        </w:rPr>
        <w:t xml:space="preserve">Il </w:t>
      </w:r>
      <w:r w:rsidRPr="007E230C">
        <w:rPr>
          <w:b/>
          <w:szCs w:val="22"/>
          <w:lang w:val="it-IT"/>
        </w:rPr>
        <w:t>sistema di assistenza abbaglianti adattivi PLUS</w:t>
      </w:r>
      <w:r w:rsidRPr="007E230C">
        <w:rPr>
          <w:szCs w:val="22"/>
          <w:lang w:val="it-IT"/>
        </w:rPr>
        <w:t xml:space="preserve"> permette di viaggiare con gli abbaglianti sempre inseriti, evitando di abbagliare i veicoli compresi nel loro cono di luce.</w:t>
      </w:r>
      <w:bookmarkEnd w:id="51"/>
    </w:p>
    <w:p w:rsidR="00651792" w:rsidRPr="007E230C" w:rsidRDefault="008B3236" w:rsidP="00CD6AA7">
      <w:pPr>
        <w:pStyle w:val="40Continoustext11pt"/>
        <w:numPr>
          <w:ilvl w:val="0"/>
          <w:numId w:val="11"/>
        </w:numPr>
        <w:suppressAutoHyphens w:val="0"/>
        <w:spacing w:after="340" w:line="360" w:lineRule="auto"/>
        <w:ind w:left="471" w:hanging="318"/>
        <w:rPr>
          <w:szCs w:val="22"/>
          <w:lang w:val="it-IT"/>
        </w:rPr>
      </w:pPr>
      <w:bookmarkStart w:id="52" w:name="key2_20_13"/>
      <w:r w:rsidRPr="007E230C">
        <w:rPr>
          <w:szCs w:val="22"/>
          <w:lang w:val="it-IT"/>
        </w:rPr>
        <w:t xml:space="preserve">Se nell’area non illuminata davanti la vettura, il </w:t>
      </w:r>
      <w:r w:rsidR="00651792" w:rsidRPr="007E230C">
        <w:rPr>
          <w:b/>
          <w:szCs w:val="22"/>
          <w:lang w:val="it-IT"/>
        </w:rPr>
        <w:t xml:space="preserve">sistema di visione notturna </w:t>
      </w:r>
      <w:proofErr w:type="spellStart"/>
      <w:r w:rsidR="00651792" w:rsidRPr="007E230C">
        <w:rPr>
          <w:b/>
          <w:szCs w:val="22"/>
          <w:lang w:val="it-IT"/>
        </w:rPr>
        <w:t>Nightview</w:t>
      </w:r>
      <w:proofErr w:type="spellEnd"/>
      <w:r w:rsidR="00651792" w:rsidRPr="007E230C">
        <w:rPr>
          <w:b/>
          <w:szCs w:val="22"/>
          <w:lang w:val="it-IT"/>
        </w:rPr>
        <w:t xml:space="preserve"> PLUS</w:t>
      </w:r>
      <w:r w:rsidR="00651792" w:rsidRPr="007E230C">
        <w:rPr>
          <w:szCs w:val="22"/>
          <w:lang w:val="it-IT"/>
        </w:rPr>
        <w:t xml:space="preserve"> </w:t>
      </w:r>
      <w:r w:rsidRPr="007E230C">
        <w:rPr>
          <w:szCs w:val="22"/>
          <w:lang w:val="it-IT"/>
        </w:rPr>
        <w:t xml:space="preserve">riconosce </w:t>
      </w:r>
      <w:r w:rsidR="00651792" w:rsidRPr="007E230C">
        <w:rPr>
          <w:szCs w:val="22"/>
          <w:lang w:val="it-IT"/>
        </w:rPr>
        <w:t>persone o animali potenzialmente pericolosi</w:t>
      </w:r>
      <w:r w:rsidRPr="007E230C">
        <w:rPr>
          <w:szCs w:val="22"/>
          <w:lang w:val="it-IT"/>
        </w:rPr>
        <w:t xml:space="preserve">, allerta il guidatore, sostituendo </w:t>
      </w:r>
      <w:r w:rsidR="00651792" w:rsidRPr="007E230C">
        <w:rPr>
          <w:szCs w:val="22"/>
          <w:lang w:val="it-IT"/>
        </w:rPr>
        <w:t xml:space="preserve">automaticamente la visualizzazione del tachimetro sul display della strumentazione con un’immagine nitida della strada, come se fosse pienamente illuminata. </w:t>
      </w:r>
      <w:r w:rsidR="0009033D" w:rsidRPr="007E230C">
        <w:rPr>
          <w:szCs w:val="22"/>
          <w:lang w:val="it-IT"/>
        </w:rPr>
        <w:t xml:space="preserve">In più, la </w:t>
      </w:r>
      <w:r w:rsidR="00651792" w:rsidRPr="007E230C">
        <w:rPr>
          <w:szCs w:val="22"/>
          <w:lang w:val="it-IT"/>
        </w:rPr>
        <w:t xml:space="preserve">funzione </w:t>
      </w:r>
      <w:proofErr w:type="spellStart"/>
      <w:r w:rsidR="00651792" w:rsidRPr="007E230C">
        <w:rPr>
          <w:szCs w:val="22"/>
          <w:lang w:val="it-IT"/>
        </w:rPr>
        <w:t>Spotlight</w:t>
      </w:r>
      <w:proofErr w:type="spellEnd"/>
      <w:r w:rsidR="00651792" w:rsidRPr="007E230C">
        <w:rPr>
          <w:szCs w:val="22"/>
          <w:lang w:val="it-IT"/>
        </w:rPr>
        <w:t xml:space="preserve">, </w:t>
      </w:r>
      <w:r w:rsidR="009F032D">
        <w:rPr>
          <w:szCs w:val="22"/>
          <w:lang w:val="it-IT"/>
        </w:rPr>
        <w:t>avverte</w:t>
      </w:r>
      <w:r w:rsidR="00651792" w:rsidRPr="007E230C">
        <w:rPr>
          <w:szCs w:val="22"/>
          <w:lang w:val="it-IT"/>
        </w:rPr>
        <w:t xml:space="preserve"> i pedoni intercettati dal sistema</w:t>
      </w:r>
      <w:r w:rsidR="00290042" w:rsidRPr="007E230C">
        <w:rPr>
          <w:szCs w:val="22"/>
          <w:lang w:val="it-IT"/>
        </w:rPr>
        <w:t xml:space="preserve"> con un fascio abbagliante intermittente</w:t>
      </w:r>
      <w:r w:rsidR="00651792" w:rsidRPr="007E230C">
        <w:rPr>
          <w:szCs w:val="22"/>
          <w:lang w:val="it-IT"/>
        </w:rPr>
        <w:t>.</w:t>
      </w:r>
      <w:bookmarkEnd w:id="52"/>
    </w:p>
    <w:p w:rsidR="00651792" w:rsidRPr="007E230C" w:rsidRDefault="00651792" w:rsidP="00CD6AA7">
      <w:pPr>
        <w:pStyle w:val="40Continoustext11pt"/>
        <w:numPr>
          <w:ilvl w:val="0"/>
          <w:numId w:val="11"/>
        </w:numPr>
        <w:suppressAutoHyphens w:val="0"/>
        <w:spacing w:after="340" w:line="360" w:lineRule="auto"/>
        <w:ind w:left="471" w:hanging="318"/>
        <w:rPr>
          <w:szCs w:val="22"/>
          <w:lang w:val="it-IT"/>
        </w:rPr>
      </w:pPr>
      <w:bookmarkStart w:id="53" w:name="key2_20_14"/>
      <w:r w:rsidRPr="007E230C">
        <w:rPr>
          <w:szCs w:val="22"/>
          <w:lang w:val="it-IT"/>
        </w:rPr>
        <w:t>L’</w:t>
      </w:r>
      <w:r w:rsidRPr="007E230C">
        <w:rPr>
          <w:b/>
          <w:szCs w:val="22"/>
          <w:lang w:val="it-IT"/>
        </w:rPr>
        <w:t>ATTENTION ASSIST</w:t>
      </w:r>
      <w:r w:rsidRPr="007E230C">
        <w:rPr>
          <w:szCs w:val="22"/>
          <w:lang w:val="it-IT"/>
        </w:rPr>
        <w:t xml:space="preserve"> è in grado di allertare il guidatore ai primi sintomi di di</w:t>
      </w:r>
      <w:r w:rsidR="009F032D">
        <w:rPr>
          <w:szCs w:val="22"/>
          <w:lang w:val="it-IT"/>
        </w:rPr>
        <w:t xml:space="preserve">sattenzione o di stanchezza, </w:t>
      </w:r>
      <w:r w:rsidRPr="007E230C">
        <w:rPr>
          <w:szCs w:val="22"/>
          <w:lang w:val="it-IT"/>
        </w:rPr>
        <w:t xml:space="preserve">informarlo sul suo </w:t>
      </w:r>
      <w:r w:rsidR="00C84BEC" w:rsidRPr="007E230C">
        <w:rPr>
          <w:szCs w:val="22"/>
          <w:lang w:val="it-IT"/>
        </w:rPr>
        <w:t>stato d’</w:t>
      </w:r>
      <w:r w:rsidR="009F032D">
        <w:rPr>
          <w:szCs w:val="22"/>
          <w:lang w:val="it-IT"/>
        </w:rPr>
        <w:t xml:space="preserve">affaticamento </w:t>
      </w:r>
      <w:r w:rsidRPr="007E230C">
        <w:rPr>
          <w:szCs w:val="22"/>
          <w:lang w:val="it-IT"/>
        </w:rPr>
        <w:t>e sul tem</w:t>
      </w:r>
      <w:r w:rsidR="009F032D">
        <w:rPr>
          <w:szCs w:val="22"/>
          <w:lang w:val="it-IT"/>
        </w:rPr>
        <w:t xml:space="preserve">po trascorso dall’ultima pausa. E’ possibile impostare il </w:t>
      </w:r>
      <w:r w:rsidRPr="007E230C">
        <w:rPr>
          <w:szCs w:val="22"/>
          <w:lang w:val="it-IT"/>
        </w:rPr>
        <w:t xml:space="preserve">grado di sensibilità. Il </w:t>
      </w:r>
      <w:proofErr w:type="spellStart"/>
      <w:r w:rsidRPr="007E230C">
        <w:rPr>
          <w:szCs w:val="22"/>
          <w:lang w:val="it-IT"/>
        </w:rPr>
        <w:t>range</w:t>
      </w:r>
      <w:proofErr w:type="spellEnd"/>
      <w:r w:rsidRPr="007E230C">
        <w:rPr>
          <w:szCs w:val="22"/>
          <w:lang w:val="it-IT"/>
        </w:rPr>
        <w:t xml:space="preserve"> di velocità entro il quale è attivo è stato ampliato.</w:t>
      </w:r>
      <w:bookmarkEnd w:id="53"/>
    </w:p>
    <w:p w:rsidR="00651792" w:rsidRPr="007E230C" w:rsidRDefault="0009033D" w:rsidP="00CD6AA7">
      <w:pPr>
        <w:pStyle w:val="41Continoustext11ptbold"/>
        <w:suppressAutoHyphens w:val="0"/>
        <w:spacing w:after="380" w:line="360" w:lineRule="auto"/>
        <w:outlineLvl w:val="0"/>
        <w:rPr>
          <w:b w:val="0"/>
          <w:lang w:val="it-IT"/>
        </w:rPr>
      </w:pPr>
      <w:bookmarkStart w:id="54" w:name="key2_20_15"/>
      <w:r w:rsidRPr="007E230C">
        <w:rPr>
          <w:b w:val="0"/>
          <w:szCs w:val="22"/>
          <w:lang w:val="it-IT"/>
        </w:rPr>
        <w:t xml:space="preserve">Gli </w:t>
      </w:r>
      <w:r w:rsidR="00651792" w:rsidRPr="007E230C">
        <w:rPr>
          <w:b w:val="0"/>
          <w:szCs w:val="22"/>
          <w:lang w:val="it-IT"/>
        </w:rPr>
        <w:t>esperti Mercedes-Benz hanno sviluppato e armonizzato i nuovi sistemi di sicurezza in numerosi test drive</w:t>
      </w:r>
      <w:r w:rsidR="009F032D">
        <w:rPr>
          <w:b w:val="0"/>
          <w:szCs w:val="22"/>
          <w:lang w:val="it-IT"/>
        </w:rPr>
        <w:t xml:space="preserve"> e </w:t>
      </w:r>
      <w:r w:rsidR="00651792" w:rsidRPr="007E230C">
        <w:rPr>
          <w:b w:val="0"/>
          <w:szCs w:val="22"/>
          <w:lang w:val="it-IT"/>
        </w:rPr>
        <w:t xml:space="preserve">ne hanno collaudato </w:t>
      </w:r>
      <w:r w:rsidR="009F032D">
        <w:rPr>
          <w:b w:val="0"/>
          <w:szCs w:val="22"/>
          <w:lang w:val="it-IT"/>
        </w:rPr>
        <w:t xml:space="preserve">l’efficacia </w:t>
      </w:r>
      <w:r w:rsidR="00651792" w:rsidRPr="007E230C">
        <w:rPr>
          <w:b w:val="0"/>
          <w:szCs w:val="22"/>
          <w:lang w:val="it-IT"/>
        </w:rPr>
        <w:t>nel simulatore di guida</w:t>
      </w:r>
      <w:r w:rsidRPr="007E230C">
        <w:rPr>
          <w:b w:val="0"/>
          <w:szCs w:val="22"/>
          <w:lang w:val="it-IT"/>
        </w:rPr>
        <w:t xml:space="preserve"> </w:t>
      </w:r>
      <w:proofErr w:type="spellStart"/>
      <w:r w:rsidRPr="009F032D">
        <w:rPr>
          <w:szCs w:val="22"/>
          <w:lang w:val="it-IT"/>
        </w:rPr>
        <w:t>Moving</w:t>
      </w:r>
      <w:proofErr w:type="spellEnd"/>
      <w:r w:rsidRPr="009F032D">
        <w:rPr>
          <w:szCs w:val="22"/>
          <w:lang w:val="it-IT"/>
        </w:rPr>
        <w:t xml:space="preserve"> Base</w:t>
      </w:r>
      <w:r w:rsidR="00651792" w:rsidRPr="009F032D">
        <w:rPr>
          <w:szCs w:val="22"/>
          <w:lang w:val="it-IT"/>
        </w:rPr>
        <w:t>.</w:t>
      </w:r>
      <w:r w:rsidR="00651792" w:rsidRPr="007E230C">
        <w:rPr>
          <w:b w:val="0"/>
          <w:szCs w:val="22"/>
          <w:lang w:val="it-IT"/>
        </w:rPr>
        <w:t xml:space="preserve"> Con uno s</w:t>
      </w:r>
      <w:r w:rsidR="009F032D">
        <w:rPr>
          <w:b w:val="0"/>
          <w:szCs w:val="22"/>
          <w:lang w:val="it-IT"/>
        </w:rPr>
        <w:t xml:space="preserve">chermo a 360° </w:t>
      </w:r>
      <w:r w:rsidR="00651792" w:rsidRPr="007E230C">
        <w:rPr>
          <w:b w:val="0"/>
          <w:szCs w:val="22"/>
          <w:lang w:val="it-IT"/>
        </w:rPr>
        <w:t>gradi, un velocissimo motore elettrico e rotaie lunghe ben 12 metri per riprodurre accelerazioni laterali e frontali, il nuovo simulatore di guida Mercedes-Benz è il più performante dell’industria automobilistica.</w:t>
      </w:r>
      <w:bookmarkEnd w:id="54"/>
    </w:p>
    <w:p w:rsidR="00651792" w:rsidRPr="007E230C" w:rsidRDefault="00651792" w:rsidP="00CD6AA7">
      <w:pPr>
        <w:pStyle w:val="41Continoustext11ptbold"/>
        <w:spacing w:after="380" w:line="360" w:lineRule="auto"/>
        <w:outlineLvl w:val="0"/>
        <w:rPr>
          <w:lang w:val="it-IT"/>
        </w:rPr>
      </w:pPr>
      <w:bookmarkStart w:id="55" w:name="key2_20_16"/>
      <w:r w:rsidRPr="007E230C">
        <w:rPr>
          <w:b w:val="0"/>
          <w:lang w:val="it-IT"/>
        </w:rPr>
        <w:t>Come se non bastasse, con le</w:t>
      </w:r>
      <w:r w:rsidR="009F032D">
        <w:rPr>
          <w:b w:val="0"/>
          <w:lang w:val="it-IT"/>
        </w:rPr>
        <w:t xml:space="preserve"> cinture di sicurezza ad</w:t>
      </w:r>
      <w:r w:rsidRPr="007E230C">
        <w:rPr>
          <w:b w:val="0"/>
          <w:lang w:val="it-IT"/>
        </w:rPr>
        <w:t xml:space="preserve"> </w:t>
      </w:r>
      <w:r w:rsidR="009F032D">
        <w:rPr>
          <w:lang w:val="it-IT"/>
        </w:rPr>
        <w:t>attacco attivo</w:t>
      </w:r>
      <w:r w:rsidRPr="007E230C">
        <w:rPr>
          <w:b w:val="0"/>
          <w:lang w:val="it-IT"/>
        </w:rPr>
        <w:t xml:space="preserve"> </w:t>
      </w:r>
      <w:r w:rsidR="009F032D">
        <w:rPr>
          <w:b w:val="0"/>
          <w:lang w:val="it-IT"/>
        </w:rPr>
        <w:t>dotate di</w:t>
      </w:r>
      <w:r w:rsidRPr="007E230C">
        <w:rPr>
          <w:b w:val="0"/>
          <w:lang w:val="it-IT"/>
        </w:rPr>
        <w:t xml:space="preserve"> </w:t>
      </w:r>
      <w:proofErr w:type="spellStart"/>
      <w:r w:rsidRPr="007E230C">
        <w:rPr>
          <w:lang w:val="it-IT"/>
        </w:rPr>
        <w:t>beltbag</w:t>
      </w:r>
      <w:proofErr w:type="spellEnd"/>
      <w:r w:rsidRPr="007E230C">
        <w:rPr>
          <w:b w:val="0"/>
          <w:lang w:val="it-IT"/>
        </w:rPr>
        <w:t>,</w:t>
      </w:r>
      <w:r w:rsidRPr="007E230C">
        <w:rPr>
          <w:lang w:val="it-IT"/>
        </w:rPr>
        <w:t xml:space="preserve"> </w:t>
      </w:r>
      <w:r w:rsidRPr="007E230C">
        <w:rPr>
          <w:b w:val="0"/>
          <w:lang w:val="it-IT"/>
        </w:rPr>
        <w:t xml:space="preserve">Mercedes-Benz </w:t>
      </w:r>
      <w:r w:rsidR="0009033D" w:rsidRPr="007E230C">
        <w:rPr>
          <w:b w:val="0"/>
          <w:lang w:val="it-IT"/>
        </w:rPr>
        <w:t xml:space="preserve">aumenta </w:t>
      </w:r>
      <w:r w:rsidRPr="007E230C">
        <w:rPr>
          <w:b w:val="0"/>
          <w:lang w:val="it-IT"/>
        </w:rPr>
        <w:t xml:space="preserve">ulteriormente </w:t>
      </w:r>
      <w:r w:rsidR="0009033D" w:rsidRPr="007E230C">
        <w:rPr>
          <w:b w:val="0"/>
          <w:lang w:val="it-IT"/>
        </w:rPr>
        <w:t xml:space="preserve">la protezione </w:t>
      </w:r>
      <w:r w:rsidRPr="007E230C">
        <w:rPr>
          <w:b w:val="0"/>
          <w:lang w:val="it-IT"/>
        </w:rPr>
        <w:t>per i passeggeri posteriori. Già oggi – contrariamente a quanto accade su vetture di tante altre Case – le cinture nella seconda fila di sedili sono dotate di pretensionatori e di limitatori della forza di ritenuta.</w:t>
      </w:r>
      <w:bookmarkEnd w:id="55"/>
    </w:p>
    <w:p w:rsidR="00651792" w:rsidRPr="007E230C" w:rsidRDefault="00651792" w:rsidP="00CD6AA7">
      <w:pPr>
        <w:pStyle w:val="40Continoustext11pt"/>
        <w:suppressAutoHyphens w:val="0"/>
        <w:spacing w:line="360" w:lineRule="auto"/>
        <w:rPr>
          <w:rFonts w:cs="Arial"/>
          <w:iCs/>
          <w:lang w:val="it-IT"/>
        </w:rPr>
      </w:pPr>
      <w:bookmarkStart w:id="56" w:name="key2_20_17"/>
      <w:r w:rsidRPr="007E230C">
        <w:rPr>
          <w:lang w:val="it-IT"/>
        </w:rPr>
        <w:lastRenderedPageBreak/>
        <w:t xml:space="preserve">Anche per quanto riguarda i sistemi d’illuminazione, la nuova Classe S tiene fede al suo ruolo di antesignana: è la prima vettura </w:t>
      </w:r>
      <w:r w:rsidR="0009033D" w:rsidRPr="007E230C">
        <w:rPr>
          <w:lang w:val="it-IT"/>
        </w:rPr>
        <w:t xml:space="preserve">di serie </w:t>
      </w:r>
      <w:r w:rsidRPr="007E230C">
        <w:rPr>
          <w:lang w:val="it-IT"/>
        </w:rPr>
        <w:t xml:space="preserve">a </w:t>
      </w:r>
      <w:r w:rsidRPr="007E230C">
        <w:rPr>
          <w:b/>
          <w:lang w:val="it-IT"/>
        </w:rPr>
        <w:t>rinunciare completamente all’uso di lampade a incandescenza</w:t>
      </w:r>
      <w:r w:rsidRPr="007E230C">
        <w:rPr>
          <w:lang w:val="it-IT"/>
        </w:rPr>
        <w:t xml:space="preserve">. </w:t>
      </w:r>
      <w:r w:rsidR="00DE422F">
        <w:rPr>
          <w:lang w:val="it-IT"/>
        </w:rPr>
        <w:t>“</w:t>
      </w:r>
      <w:r w:rsidRPr="007E230C">
        <w:rPr>
          <w:lang w:val="it-IT"/>
        </w:rPr>
        <w:t xml:space="preserve">Il ciclo di vita prolungato e la temperatura di colore simile alla luce diurna </w:t>
      </w:r>
      <w:r w:rsidR="0009033D" w:rsidRPr="007E230C">
        <w:rPr>
          <w:lang w:val="it-IT"/>
        </w:rPr>
        <w:t xml:space="preserve">dei proiettori </w:t>
      </w:r>
      <w:r w:rsidRPr="007E230C">
        <w:rPr>
          <w:lang w:val="it-IT"/>
        </w:rPr>
        <w:t xml:space="preserve">sono stati i fattori determinanti che ci hanno spinto ad adottare la tecnologia </w:t>
      </w:r>
      <w:r w:rsidR="00C84BEC" w:rsidRPr="007E230C">
        <w:rPr>
          <w:lang w:val="it-IT"/>
        </w:rPr>
        <w:t xml:space="preserve">dei </w:t>
      </w:r>
      <w:r w:rsidR="009F032D">
        <w:rPr>
          <w:lang w:val="it-IT"/>
        </w:rPr>
        <w:t>LED</w:t>
      </w:r>
      <w:r w:rsidR="00DE422F">
        <w:rPr>
          <w:lang w:val="it-IT"/>
        </w:rPr>
        <w:t>”</w:t>
      </w:r>
      <w:r w:rsidR="009F032D">
        <w:rPr>
          <w:lang w:val="it-IT"/>
        </w:rPr>
        <w:t xml:space="preserve">, spiega Weber. </w:t>
      </w:r>
      <w:r w:rsidR="00DE422F">
        <w:rPr>
          <w:lang w:val="it-IT"/>
        </w:rPr>
        <w:t>“</w:t>
      </w:r>
      <w:r w:rsidR="009F032D">
        <w:rPr>
          <w:lang w:val="it-IT"/>
        </w:rPr>
        <w:t xml:space="preserve">Oggi </w:t>
      </w:r>
      <w:r w:rsidRPr="007E230C">
        <w:rPr>
          <w:lang w:val="it-IT"/>
        </w:rPr>
        <w:t xml:space="preserve">i nostri ingegneri hanno compiuto un </w:t>
      </w:r>
      <w:r w:rsidR="009F032D">
        <w:rPr>
          <w:lang w:val="it-IT"/>
        </w:rPr>
        <w:t xml:space="preserve">ulteriore </w:t>
      </w:r>
      <w:r w:rsidRPr="007E230C">
        <w:rPr>
          <w:lang w:val="it-IT"/>
        </w:rPr>
        <w:t>salto in direzione di una maggiore efficienza energetica: rispetto ai fari tradizionali, il consumo di corrente è stato ridotto di un quarto</w:t>
      </w:r>
      <w:r w:rsidR="00DE422F">
        <w:rPr>
          <w:lang w:val="it-IT"/>
        </w:rPr>
        <w:t>”</w:t>
      </w:r>
      <w:r w:rsidRPr="007E230C">
        <w:rPr>
          <w:lang w:val="it-IT"/>
        </w:rPr>
        <w:t>.</w:t>
      </w:r>
      <w:bookmarkEnd w:id="56"/>
      <w:r w:rsidRPr="007E230C">
        <w:rPr>
          <w:rFonts w:cs="Arial"/>
          <w:iCs/>
          <w:lang w:val="it-IT"/>
        </w:rPr>
        <w:t xml:space="preserve"> </w:t>
      </w:r>
    </w:p>
    <w:p w:rsidR="00651792" w:rsidRPr="007E230C" w:rsidRDefault="009F032D" w:rsidP="00CD6AA7">
      <w:pPr>
        <w:pStyle w:val="40Continoustext11pt"/>
        <w:spacing w:line="360" w:lineRule="auto"/>
        <w:rPr>
          <w:lang w:val="it-IT"/>
        </w:rPr>
      </w:pPr>
      <w:bookmarkStart w:id="57" w:name="key2_20_18"/>
      <w:r>
        <w:rPr>
          <w:lang w:val="it-IT"/>
        </w:rPr>
        <w:t>P</w:t>
      </w:r>
      <w:r w:rsidR="00651792" w:rsidRPr="007E230C">
        <w:rPr>
          <w:lang w:val="it-IT"/>
        </w:rPr>
        <w:t xml:space="preserve">remière mondiale </w:t>
      </w:r>
      <w:r>
        <w:rPr>
          <w:lang w:val="it-IT"/>
        </w:rPr>
        <w:t xml:space="preserve">sulla nuova Classe S anche per il </w:t>
      </w:r>
      <w:r w:rsidRPr="009F032D">
        <w:rPr>
          <w:b/>
          <w:lang w:val="it-IT"/>
        </w:rPr>
        <w:t>s</w:t>
      </w:r>
      <w:r w:rsidR="00651792" w:rsidRPr="007E230C">
        <w:rPr>
          <w:b/>
          <w:lang w:val="it-IT"/>
        </w:rPr>
        <w:t>istema di attenuazione dell’intensità luminosa</w:t>
      </w:r>
      <w:r w:rsidR="00651792" w:rsidRPr="007E230C">
        <w:rPr>
          <w:lang w:val="it-IT"/>
        </w:rPr>
        <w:t xml:space="preserve"> delle luci di stop </w:t>
      </w:r>
      <w:r w:rsidR="00290042" w:rsidRPr="007E230C">
        <w:rPr>
          <w:lang w:val="it-IT"/>
        </w:rPr>
        <w:t xml:space="preserve">che di notte o </w:t>
      </w:r>
      <w:r w:rsidR="00651792" w:rsidRPr="007E230C">
        <w:rPr>
          <w:lang w:val="it-IT"/>
        </w:rPr>
        <w:t>durante la sosta al semaforo</w:t>
      </w:r>
      <w:r w:rsidR="00290042" w:rsidRPr="007E230C">
        <w:rPr>
          <w:lang w:val="it-IT"/>
        </w:rPr>
        <w:t xml:space="preserve"> </w:t>
      </w:r>
      <w:r w:rsidR="00651792" w:rsidRPr="007E230C">
        <w:rPr>
          <w:lang w:val="it-IT"/>
        </w:rPr>
        <w:t>tiene particolarmente conto degli utenti della strada che seguono.</w:t>
      </w:r>
      <w:bookmarkEnd w:id="57"/>
    </w:p>
    <w:p w:rsidR="00651792" w:rsidRPr="007E230C" w:rsidRDefault="00651792" w:rsidP="00CD6AA7">
      <w:pPr>
        <w:pStyle w:val="40Continoustext11pt"/>
        <w:spacing w:line="360" w:lineRule="auto"/>
        <w:rPr>
          <w:lang w:val="it-IT"/>
        </w:rPr>
      </w:pPr>
    </w:p>
    <w:p w:rsidR="00651792" w:rsidRPr="007E230C" w:rsidRDefault="00651792" w:rsidP="00CD6AA7">
      <w:pPr>
        <w:pStyle w:val="40Continoustext11pt"/>
        <w:suppressAutoHyphens w:val="0"/>
        <w:spacing w:line="360" w:lineRule="auto"/>
        <w:rPr>
          <w:lang w:val="it-IT"/>
        </w:rPr>
        <w:sectPr w:rsidR="00651792" w:rsidRPr="007E230C">
          <w:headerReference w:type="even" r:id="rId13"/>
          <w:headerReference w:type="default" r:id="rId14"/>
          <w:footerReference w:type="default" r:id="rId15"/>
          <w:headerReference w:type="first" r:id="rId16"/>
          <w:footerReference w:type="first" r:id="rId17"/>
          <w:type w:val="continuous"/>
          <w:pgSz w:w="11906" w:h="16838" w:code="9"/>
          <w:pgMar w:top="1956" w:right="3289" w:bottom="1191" w:left="1418" w:header="425" w:footer="57" w:gutter="0"/>
          <w:cols w:space="720"/>
          <w:formProt w:val="0"/>
          <w:titlePg/>
          <w:docGrid w:linePitch="299"/>
        </w:sectPr>
      </w:pPr>
    </w:p>
    <w:p w:rsidR="00651792" w:rsidRPr="007E230C" w:rsidRDefault="00651792" w:rsidP="00CD6AA7">
      <w:pPr>
        <w:pStyle w:val="40Continoustext11pt"/>
        <w:suppressAutoHyphens w:val="0"/>
        <w:spacing w:after="0" w:line="360" w:lineRule="auto"/>
        <w:rPr>
          <w:b/>
          <w:lang w:val="it-IT"/>
        </w:rPr>
      </w:pPr>
    </w:p>
    <w:p w:rsidR="00651792" w:rsidRPr="00DE422F" w:rsidRDefault="00651792" w:rsidP="00CD6AA7">
      <w:pPr>
        <w:pStyle w:val="40Continoustext11pt"/>
        <w:suppressAutoHyphens w:val="0"/>
        <w:spacing w:after="0" w:line="360" w:lineRule="auto"/>
        <w:rPr>
          <w:lang w:val="it-IT"/>
        </w:rPr>
      </w:pPr>
    </w:p>
    <w:p w:rsidR="00651792" w:rsidRPr="007E230C" w:rsidRDefault="00D13743" w:rsidP="00CD6AA7">
      <w:pPr>
        <w:pStyle w:val="40Continoustext11pt"/>
        <w:suppressAutoHyphens w:val="0"/>
        <w:spacing w:after="0" w:line="360" w:lineRule="auto"/>
        <w:ind w:right="-1023"/>
        <w:rPr>
          <w:rStyle w:val="FormatvorlageZchn"/>
          <w:lang w:val="it-IT"/>
        </w:rPr>
      </w:pPr>
      <w:bookmarkStart w:id="64" w:name="key5_30_0"/>
      <w:r>
        <w:rPr>
          <w:lang w:val="it-IT"/>
        </w:rPr>
        <w:t xml:space="preserve">Per ulteriori informazioni su: </w:t>
      </w:r>
      <w:r>
        <w:rPr>
          <w:b/>
          <w:lang w:val="it-IT"/>
        </w:rPr>
        <w:t>media.</w:t>
      </w:r>
      <w:r w:rsidRPr="00D13743">
        <w:rPr>
          <w:b/>
          <w:lang w:val="it-IT"/>
        </w:rPr>
        <w:t>mercedes-benz.</w:t>
      </w:r>
      <w:r>
        <w:rPr>
          <w:b/>
          <w:lang w:val="it-IT"/>
        </w:rPr>
        <w:t xml:space="preserve">it </w:t>
      </w:r>
      <w:r w:rsidRPr="007E230C">
        <w:rPr>
          <w:lang w:val="it-IT"/>
        </w:rPr>
        <w:t>e</w:t>
      </w:r>
      <w:r>
        <w:rPr>
          <w:lang w:val="it-IT"/>
        </w:rPr>
        <w:t xml:space="preserve"> </w:t>
      </w:r>
      <w:r w:rsidRPr="00D13743">
        <w:rPr>
          <w:b/>
          <w:lang w:val="it-IT"/>
        </w:rPr>
        <w:t>www.</w:t>
      </w:r>
      <w:r w:rsidR="007E230C" w:rsidRPr="00D13743">
        <w:rPr>
          <w:b/>
          <w:lang w:val="it-IT"/>
        </w:rPr>
        <w:t>media.daimler.com</w:t>
      </w:r>
      <w:r w:rsidR="007E230C">
        <w:rPr>
          <w:b/>
          <w:lang w:val="it-IT"/>
        </w:rPr>
        <w:t xml:space="preserve"> </w:t>
      </w:r>
      <w:bookmarkEnd w:id="64"/>
    </w:p>
    <w:p w:rsidR="00651792" w:rsidRDefault="00651792" w:rsidP="003D15AC">
      <w:pPr>
        <w:pStyle w:val="41Continoustext11ptbold"/>
        <w:spacing w:line="360" w:lineRule="auto"/>
        <w:outlineLvl w:val="0"/>
        <w:rPr>
          <w:b w:val="0"/>
          <w:u w:val="single"/>
          <w:lang w:val="it-IT"/>
        </w:rPr>
      </w:pPr>
      <w:r w:rsidRPr="007E230C">
        <w:rPr>
          <w:lang w:val="it-IT"/>
        </w:rPr>
        <w:br w:type="page"/>
      </w:r>
      <w:bookmarkStart w:id="65" w:name="key5_30_1"/>
      <w:r w:rsidRPr="007E230C">
        <w:rPr>
          <w:b w:val="0"/>
          <w:u w:val="single"/>
          <w:lang w:val="it-IT"/>
        </w:rPr>
        <w:lastRenderedPageBreak/>
        <w:t>Intervista</w:t>
      </w:r>
      <w:bookmarkEnd w:id="65"/>
    </w:p>
    <w:p w:rsidR="003D15AC" w:rsidRPr="007E230C" w:rsidRDefault="003D15AC" w:rsidP="003D15AC">
      <w:pPr>
        <w:pStyle w:val="41Continoustext11ptbold"/>
        <w:spacing w:line="360" w:lineRule="auto"/>
        <w:outlineLvl w:val="0"/>
        <w:rPr>
          <w:b w:val="0"/>
          <w:u w:val="single"/>
          <w:lang w:val="it-IT"/>
        </w:rPr>
      </w:pPr>
    </w:p>
    <w:p w:rsidR="00651792" w:rsidRDefault="00DE422F" w:rsidP="003D15AC">
      <w:pPr>
        <w:pStyle w:val="41Continoustext11ptbold"/>
        <w:suppressAutoHyphens w:val="0"/>
        <w:spacing w:line="360" w:lineRule="auto"/>
        <w:rPr>
          <w:b w:val="0"/>
          <w:sz w:val="36"/>
          <w:szCs w:val="36"/>
          <w:lang w:val="it-IT"/>
        </w:rPr>
      </w:pPr>
      <w:bookmarkStart w:id="66" w:name="key5_30_2"/>
      <w:r>
        <w:rPr>
          <w:b w:val="0"/>
          <w:sz w:val="36"/>
          <w:szCs w:val="36"/>
          <w:lang w:val="it-IT"/>
        </w:rPr>
        <w:t>“</w:t>
      </w:r>
      <w:r w:rsidR="00651792" w:rsidRPr="00032B70">
        <w:rPr>
          <w:b w:val="0"/>
          <w:sz w:val="36"/>
          <w:szCs w:val="36"/>
          <w:lang w:val="it-IT"/>
        </w:rPr>
        <w:t>La nuova Classe S con visibilità a 360 gradi</w:t>
      </w:r>
      <w:r>
        <w:rPr>
          <w:b w:val="0"/>
          <w:sz w:val="36"/>
          <w:szCs w:val="36"/>
          <w:lang w:val="it-IT"/>
        </w:rPr>
        <w:t>”</w:t>
      </w:r>
      <w:bookmarkEnd w:id="66"/>
    </w:p>
    <w:p w:rsidR="003D15AC" w:rsidRPr="00032B70" w:rsidRDefault="003D15AC" w:rsidP="003D15AC">
      <w:pPr>
        <w:pStyle w:val="41Continoustext11ptbold"/>
        <w:suppressAutoHyphens w:val="0"/>
        <w:spacing w:line="360" w:lineRule="auto"/>
        <w:rPr>
          <w:b w:val="0"/>
          <w:sz w:val="36"/>
          <w:szCs w:val="36"/>
          <w:lang w:val="it-IT"/>
        </w:rPr>
      </w:pPr>
    </w:p>
    <w:p w:rsidR="00651792" w:rsidRPr="007E230C" w:rsidRDefault="00651792" w:rsidP="00CD6AA7">
      <w:pPr>
        <w:pStyle w:val="41Continoustext11ptbold"/>
        <w:suppressAutoHyphens w:val="0"/>
        <w:spacing w:after="380" w:line="360" w:lineRule="auto"/>
        <w:outlineLvl w:val="0"/>
        <w:rPr>
          <w:lang w:val="it-IT"/>
        </w:rPr>
      </w:pPr>
      <w:bookmarkStart w:id="67" w:name="key5_30_3"/>
      <w:r w:rsidRPr="007E230C">
        <w:rPr>
          <w:rFonts w:cs="Arial"/>
          <w:iCs/>
          <w:lang w:val="it-IT"/>
        </w:rPr>
        <w:t>Il Thomas Weber è membro de</w:t>
      </w:r>
      <w:r w:rsidR="00032B70">
        <w:rPr>
          <w:rFonts w:cs="Arial"/>
          <w:iCs/>
          <w:lang w:val="it-IT"/>
        </w:rPr>
        <w:t>l Consiglio direttivo Daimler, R</w:t>
      </w:r>
      <w:r w:rsidRPr="007E230C">
        <w:rPr>
          <w:rFonts w:cs="Arial"/>
          <w:iCs/>
          <w:lang w:val="it-IT"/>
        </w:rPr>
        <w:t xml:space="preserve">esponsabile della </w:t>
      </w:r>
      <w:r w:rsidR="00032B70">
        <w:rPr>
          <w:rFonts w:cs="Arial"/>
          <w:iCs/>
          <w:lang w:val="it-IT"/>
        </w:rPr>
        <w:t>Divisione Ricerca del Gruppo e R</w:t>
      </w:r>
      <w:r w:rsidRPr="007E230C">
        <w:rPr>
          <w:rFonts w:cs="Arial"/>
          <w:iCs/>
          <w:lang w:val="it-IT"/>
        </w:rPr>
        <w:t xml:space="preserve">esponsabile Sviluppo di Mercedes-Benz </w:t>
      </w:r>
      <w:proofErr w:type="spellStart"/>
      <w:r w:rsidRPr="007E230C">
        <w:rPr>
          <w:rFonts w:cs="Arial"/>
          <w:iCs/>
          <w:lang w:val="it-IT"/>
        </w:rPr>
        <w:t>Cars</w:t>
      </w:r>
      <w:proofErr w:type="spellEnd"/>
      <w:r w:rsidRPr="007E230C">
        <w:rPr>
          <w:rFonts w:cs="Arial"/>
          <w:iCs/>
          <w:lang w:val="it-IT"/>
        </w:rPr>
        <w:t>. Abbiamo discusso con lui sui potenziali dei nuovi sistemi di sicurezza.</w:t>
      </w:r>
      <w:bookmarkEnd w:id="67"/>
    </w:p>
    <w:p w:rsidR="00651792" w:rsidRPr="007E230C" w:rsidRDefault="00956DFC" w:rsidP="00CD6AA7">
      <w:pPr>
        <w:pStyle w:val="41Continoustext11ptbold"/>
        <w:suppressAutoHyphens w:val="0"/>
        <w:spacing w:after="380" w:line="360" w:lineRule="auto"/>
        <w:outlineLvl w:val="0"/>
        <w:rPr>
          <w:b w:val="0"/>
          <w:i/>
          <w:lang w:val="it-IT"/>
        </w:rPr>
      </w:pPr>
      <w:bookmarkStart w:id="68" w:name="key5_30_4"/>
      <w:r w:rsidRPr="007E230C">
        <w:rPr>
          <w:b w:val="0"/>
          <w:i/>
          <w:lang w:val="it-IT"/>
        </w:rPr>
        <w:t>Prof</w:t>
      </w:r>
      <w:r w:rsidR="00651792" w:rsidRPr="007E230C">
        <w:rPr>
          <w:b w:val="0"/>
          <w:i/>
          <w:lang w:val="it-IT"/>
        </w:rPr>
        <w:t xml:space="preserve">. Weber, </w:t>
      </w:r>
      <w:r w:rsidR="00DE422F">
        <w:rPr>
          <w:b w:val="0"/>
          <w:i/>
          <w:lang w:val="it-IT"/>
        </w:rPr>
        <w:t>“</w:t>
      </w:r>
      <w:proofErr w:type="spellStart"/>
      <w:r w:rsidR="00651792" w:rsidRPr="007E230C">
        <w:rPr>
          <w:b w:val="0"/>
          <w:i/>
          <w:lang w:val="it-IT"/>
        </w:rPr>
        <w:t>Intelligent</w:t>
      </w:r>
      <w:proofErr w:type="spellEnd"/>
      <w:r w:rsidR="00651792" w:rsidRPr="007E230C">
        <w:rPr>
          <w:b w:val="0"/>
          <w:i/>
          <w:lang w:val="it-IT"/>
        </w:rPr>
        <w:t xml:space="preserve"> </w:t>
      </w:r>
      <w:proofErr w:type="spellStart"/>
      <w:r w:rsidR="00651792" w:rsidRPr="007E230C">
        <w:rPr>
          <w:b w:val="0"/>
          <w:i/>
          <w:lang w:val="it-IT"/>
        </w:rPr>
        <w:t>Drive</w:t>
      </w:r>
      <w:r w:rsidR="00DE422F">
        <w:rPr>
          <w:b w:val="0"/>
          <w:i/>
          <w:lang w:val="it-IT"/>
        </w:rPr>
        <w:t>”</w:t>
      </w:r>
      <w:r w:rsidR="00651792" w:rsidRPr="007E230C">
        <w:rPr>
          <w:b w:val="0"/>
          <w:i/>
          <w:lang w:val="it-IT"/>
        </w:rPr>
        <w:t>è</w:t>
      </w:r>
      <w:proofErr w:type="spellEnd"/>
      <w:r w:rsidR="00651792" w:rsidRPr="007E230C">
        <w:rPr>
          <w:b w:val="0"/>
          <w:i/>
          <w:lang w:val="it-IT"/>
        </w:rPr>
        <w:t xml:space="preserve"> il manifesto di questi </w:t>
      </w:r>
      <w:proofErr w:type="spellStart"/>
      <w:r w:rsidR="00651792" w:rsidRPr="007E230C">
        <w:rPr>
          <w:b w:val="0"/>
          <w:i/>
          <w:lang w:val="it-IT"/>
        </w:rPr>
        <w:t>TecDays</w:t>
      </w:r>
      <w:proofErr w:type="spellEnd"/>
      <w:r w:rsidR="00651792" w:rsidRPr="007E230C">
        <w:rPr>
          <w:b w:val="0"/>
          <w:i/>
          <w:lang w:val="it-IT"/>
        </w:rPr>
        <w:t>. Che cosa intende di preciso Mercedes-Benz con questo concetto?</w:t>
      </w:r>
      <w:bookmarkEnd w:id="68"/>
    </w:p>
    <w:p w:rsidR="00651792" w:rsidRPr="007E230C" w:rsidRDefault="00651792" w:rsidP="00CD6AA7">
      <w:pPr>
        <w:pStyle w:val="41Continoustext11ptbold"/>
        <w:suppressAutoHyphens w:val="0"/>
        <w:spacing w:after="380" w:line="360" w:lineRule="auto"/>
        <w:outlineLvl w:val="0"/>
        <w:rPr>
          <w:b w:val="0"/>
          <w:lang w:val="it-IT"/>
        </w:rPr>
      </w:pPr>
      <w:bookmarkStart w:id="69" w:name="key5_30_5"/>
      <w:r w:rsidRPr="007E230C">
        <w:rPr>
          <w:b w:val="0"/>
          <w:lang w:val="it-IT"/>
        </w:rPr>
        <w:t>Mentre in passato i sistemi di assistenza alla guida s’inserivano chiaramente nel settore del co</w:t>
      </w:r>
      <w:r w:rsidR="00AF7CC3" w:rsidRPr="007E230C">
        <w:rPr>
          <w:b w:val="0"/>
          <w:lang w:val="it-IT"/>
        </w:rPr>
        <w:t>m</w:t>
      </w:r>
      <w:r w:rsidRPr="007E230C">
        <w:rPr>
          <w:b w:val="0"/>
          <w:lang w:val="it-IT"/>
        </w:rPr>
        <w:t xml:space="preserve">fort e della sicurezza, oggi i confini sono diventati più labili. Per </w:t>
      </w:r>
      <w:r w:rsidR="00DE422F">
        <w:rPr>
          <w:b w:val="0"/>
          <w:lang w:val="it-IT"/>
        </w:rPr>
        <w:t>“</w:t>
      </w:r>
      <w:proofErr w:type="spellStart"/>
      <w:r w:rsidRPr="007E230C">
        <w:rPr>
          <w:b w:val="0"/>
          <w:lang w:val="it-IT"/>
        </w:rPr>
        <w:t>Intelligent</w:t>
      </w:r>
      <w:proofErr w:type="spellEnd"/>
      <w:r w:rsidRPr="007E230C">
        <w:rPr>
          <w:b w:val="0"/>
          <w:lang w:val="it-IT"/>
        </w:rPr>
        <w:t xml:space="preserve"> </w:t>
      </w:r>
      <w:proofErr w:type="spellStart"/>
      <w:r w:rsidRPr="007E230C">
        <w:rPr>
          <w:b w:val="0"/>
          <w:lang w:val="it-IT"/>
        </w:rPr>
        <w:t>Drive</w:t>
      </w:r>
      <w:r w:rsidR="00DE422F">
        <w:rPr>
          <w:b w:val="0"/>
          <w:lang w:val="it-IT"/>
        </w:rPr>
        <w:t>”</w:t>
      </w:r>
      <w:r w:rsidRPr="007E230C">
        <w:rPr>
          <w:b w:val="0"/>
          <w:lang w:val="it-IT"/>
        </w:rPr>
        <w:t>intendiamo</w:t>
      </w:r>
      <w:proofErr w:type="spellEnd"/>
      <w:r w:rsidRPr="007E230C">
        <w:rPr>
          <w:b w:val="0"/>
          <w:lang w:val="it-IT"/>
        </w:rPr>
        <w:t xml:space="preserve"> l’interazione intelligente di </w:t>
      </w:r>
      <w:r w:rsidR="00956DFC" w:rsidRPr="007E230C">
        <w:rPr>
          <w:b w:val="0"/>
          <w:lang w:val="it-IT"/>
        </w:rPr>
        <w:t>sensori e sistemi</w:t>
      </w:r>
      <w:r w:rsidRPr="007E230C">
        <w:rPr>
          <w:b w:val="0"/>
          <w:lang w:val="it-IT"/>
        </w:rPr>
        <w:t xml:space="preserve"> che ci permette di </w:t>
      </w:r>
      <w:r w:rsidR="00032B70">
        <w:rPr>
          <w:b w:val="0"/>
          <w:lang w:val="it-IT"/>
        </w:rPr>
        <w:t>aprire</w:t>
      </w:r>
      <w:r w:rsidR="00C84BEC" w:rsidRPr="007E230C">
        <w:rPr>
          <w:b w:val="0"/>
          <w:lang w:val="it-IT"/>
        </w:rPr>
        <w:t xml:space="preserve"> </w:t>
      </w:r>
      <w:r w:rsidRPr="007E230C">
        <w:rPr>
          <w:b w:val="0"/>
          <w:lang w:val="it-IT"/>
        </w:rPr>
        <w:t>nuovi orizzonti della guida.</w:t>
      </w:r>
      <w:bookmarkEnd w:id="69"/>
    </w:p>
    <w:p w:rsidR="00651792" w:rsidRPr="007E230C" w:rsidRDefault="00651792" w:rsidP="00CD6AA7">
      <w:pPr>
        <w:pStyle w:val="41Continoustext11ptbold"/>
        <w:suppressAutoHyphens w:val="0"/>
        <w:spacing w:after="380" w:line="360" w:lineRule="auto"/>
        <w:outlineLvl w:val="0"/>
        <w:rPr>
          <w:b w:val="0"/>
          <w:i/>
          <w:lang w:val="it-IT"/>
        </w:rPr>
      </w:pPr>
      <w:bookmarkStart w:id="70" w:name="key5_30_6"/>
      <w:r w:rsidRPr="007E230C">
        <w:rPr>
          <w:b w:val="0"/>
          <w:i/>
          <w:lang w:val="it-IT"/>
        </w:rPr>
        <w:t xml:space="preserve">Grazie a numerosi sensori e a telecamere, pochi anni fa le auto hanno imparato persino a </w:t>
      </w:r>
      <w:r w:rsidR="00DE422F">
        <w:rPr>
          <w:b w:val="0"/>
          <w:i/>
          <w:lang w:val="it-IT"/>
        </w:rPr>
        <w:t>“</w:t>
      </w:r>
      <w:r w:rsidRPr="007E230C">
        <w:rPr>
          <w:b w:val="0"/>
          <w:i/>
          <w:lang w:val="it-IT"/>
        </w:rPr>
        <w:t>vedere</w:t>
      </w:r>
      <w:r w:rsidR="00DE422F">
        <w:rPr>
          <w:b w:val="0"/>
          <w:i/>
          <w:lang w:val="it-IT"/>
        </w:rPr>
        <w:t>”</w:t>
      </w:r>
      <w:r w:rsidRPr="007E230C">
        <w:rPr>
          <w:b w:val="0"/>
          <w:i/>
          <w:lang w:val="it-IT"/>
        </w:rPr>
        <w:t>. Cos’altro dobbiamo aspettarci?</w:t>
      </w:r>
      <w:bookmarkEnd w:id="70"/>
    </w:p>
    <w:p w:rsidR="00651792" w:rsidRPr="007E230C" w:rsidRDefault="00651792" w:rsidP="00CD6AA7">
      <w:pPr>
        <w:pStyle w:val="41Continoustext11ptbold"/>
        <w:suppressAutoHyphens w:val="0"/>
        <w:spacing w:after="380" w:line="360" w:lineRule="auto"/>
        <w:outlineLvl w:val="0"/>
        <w:rPr>
          <w:b w:val="0"/>
          <w:lang w:val="it-IT"/>
        </w:rPr>
      </w:pPr>
      <w:bookmarkStart w:id="71" w:name="key5_30_7"/>
      <w:r w:rsidRPr="007E230C">
        <w:rPr>
          <w:b w:val="0"/>
          <w:lang w:val="it-IT"/>
        </w:rPr>
        <w:t xml:space="preserve">I sistemi di assistenza alla guida intelligenti del futuro analizzeranno situazioni </w:t>
      </w:r>
      <w:r w:rsidR="00956DFC" w:rsidRPr="007E230C">
        <w:rPr>
          <w:b w:val="0"/>
          <w:lang w:val="it-IT"/>
        </w:rPr>
        <w:t xml:space="preserve">sempre più </w:t>
      </w:r>
      <w:r w:rsidRPr="007E230C">
        <w:rPr>
          <w:b w:val="0"/>
          <w:lang w:val="it-IT"/>
        </w:rPr>
        <w:t xml:space="preserve">complesse e, grazie a un sistema di sensori affinato, saranno in grado di riconoscere i potenziali pericoli nel traffico molto meglio di quanto </w:t>
      </w:r>
      <w:r w:rsidR="00C84BEC" w:rsidRPr="007E230C">
        <w:rPr>
          <w:b w:val="0"/>
          <w:lang w:val="it-IT"/>
        </w:rPr>
        <w:t xml:space="preserve">sappiano </w:t>
      </w:r>
      <w:r w:rsidRPr="007E230C">
        <w:rPr>
          <w:b w:val="0"/>
          <w:lang w:val="it-IT"/>
        </w:rPr>
        <w:t xml:space="preserve">fare oggi. Determinante per le nuove funzioni è anche la </w:t>
      </w:r>
      <w:r w:rsidR="00956DFC" w:rsidRPr="007E230C">
        <w:rPr>
          <w:b w:val="0"/>
          <w:lang w:val="it-IT"/>
        </w:rPr>
        <w:t xml:space="preserve">combinazione </w:t>
      </w:r>
      <w:r w:rsidRPr="007E230C">
        <w:rPr>
          <w:b w:val="0"/>
          <w:lang w:val="it-IT"/>
        </w:rPr>
        <w:t>di algoritmi</w:t>
      </w:r>
      <w:r w:rsidR="00032B70">
        <w:rPr>
          <w:b w:val="0"/>
          <w:lang w:val="it-IT"/>
        </w:rPr>
        <w:t xml:space="preserve"> in grado di acquisire dati da </w:t>
      </w:r>
      <w:r w:rsidRPr="007E230C">
        <w:rPr>
          <w:b w:val="0"/>
          <w:lang w:val="it-IT"/>
        </w:rPr>
        <w:t>sensori radar evoluti e dalla nuova telecamera stereoscopica</w:t>
      </w:r>
      <w:r w:rsidR="00956DFC" w:rsidRPr="007E230C">
        <w:rPr>
          <w:b w:val="0"/>
          <w:lang w:val="it-IT"/>
        </w:rPr>
        <w:t xml:space="preserve">, una tecnologia definita in gergo </w:t>
      </w:r>
      <w:r w:rsidR="00DE422F">
        <w:rPr>
          <w:b w:val="0"/>
          <w:lang w:val="it-IT"/>
        </w:rPr>
        <w:t>“</w:t>
      </w:r>
      <w:proofErr w:type="spellStart"/>
      <w:r w:rsidR="00956DFC" w:rsidRPr="007E230C">
        <w:rPr>
          <w:b w:val="0"/>
          <w:lang w:val="it-IT"/>
        </w:rPr>
        <w:t>sensor</w:t>
      </w:r>
      <w:proofErr w:type="spellEnd"/>
      <w:r w:rsidR="00956DFC" w:rsidRPr="007E230C">
        <w:rPr>
          <w:b w:val="0"/>
          <w:lang w:val="it-IT"/>
        </w:rPr>
        <w:t xml:space="preserve"> fusion</w:t>
      </w:r>
      <w:r w:rsidR="00DE422F">
        <w:rPr>
          <w:b w:val="0"/>
          <w:lang w:val="it-IT"/>
        </w:rPr>
        <w:t>”</w:t>
      </w:r>
      <w:r w:rsidRPr="007E230C">
        <w:rPr>
          <w:b w:val="0"/>
          <w:lang w:val="it-IT"/>
        </w:rPr>
        <w:t xml:space="preserve">: il nuovo </w:t>
      </w:r>
      <w:proofErr w:type="spellStart"/>
      <w:r w:rsidRPr="007E230C">
        <w:rPr>
          <w:b w:val="0"/>
          <w:lang w:val="it-IT"/>
        </w:rPr>
        <w:t>Brake</w:t>
      </w:r>
      <w:proofErr w:type="spellEnd"/>
      <w:r w:rsidRPr="007E230C">
        <w:rPr>
          <w:b w:val="0"/>
          <w:lang w:val="it-IT"/>
        </w:rPr>
        <w:t xml:space="preserve"> Assist BAS PLUS con sistema di assistenza agli incroci, per esempio, è in grado di riconoscere per la prima volta anche i pedoni e il traffico perpendicolare all’asse stradale. Il PRE-SAFE PLUS adotta misure preventive quando vi è il rischio di un tamponamento. Metaforicamente parlando, la Classe S della</w:t>
      </w:r>
      <w:r w:rsidR="00032B70">
        <w:rPr>
          <w:b w:val="0"/>
          <w:lang w:val="it-IT"/>
        </w:rPr>
        <w:t xml:space="preserve"> prossima generazione non avrà </w:t>
      </w:r>
      <w:r w:rsidR="00DE422F">
        <w:rPr>
          <w:b w:val="0"/>
          <w:lang w:val="it-IT"/>
        </w:rPr>
        <w:t>“</w:t>
      </w:r>
      <w:proofErr w:type="spellStart"/>
      <w:r w:rsidR="00BD4520" w:rsidRPr="00BD4520">
        <w:rPr>
          <w:b w:val="0"/>
          <w:lang w:val="it-IT"/>
        </w:rPr>
        <w:t>occhi</w:t>
      </w:r>
      <w:r w:rsidR="00DE422F">
        <w:rPr>
          <w:b w:val="0"/>
          <w:lang w:val="it-IT"/>
        </w:rPr>
        <w:t>”</w:t>
      </w:r>
      <w:r w:rsidRPr="007E230C">
        <w:rPr>
          <w:b w:val="0"/>
          <w:lang w:val="it-IT"/>
        </w:rPr>
        <w:t>solo</w:t>
      </w:r>
      <w:proofErr w:type="spellEnd"/>
      <w:r w:rsidRPr="007E230C">
        <w:rPr>
          <w:b w:val="0"/>
          <w:lang w:val="it-IT"/>
        </w:rPr>
        <w:t xml:space="preserve"> davanti, ma sarà in grado di vedere anche intorno a sé: a 360 gradi.</w:t>
      </w:r>
      <w:bookmarkEnd w:id="71"/>
    </w:p>
    <w:p w:rsidR="00651792" w:rsidRPr="007E230C" w:rsidRDefault="00651792" w:rsidP="00CD6AA7">
      <w:pPr>
        <w:pStyle w:val="41Continoustext11ptbold"/>
        <w:suppressAutoHyphens w:val="0"/>
        <w:spacing w:after="380" w:line="360" w:lineRule="auto"/>
        <w:outlineLvl w:val="0"/>
        <w:rPr>
          <w:b w:val="0"/>
          <w:i/>
          <w:lang w:val="it-IT"/>
        </w:rPr>
      </w:pPr>
      <w:bookmarkStart w:id="72" w:name="key5_30_8"/>
      <w:r w:rsidRPr="007E230C">
        <w:rPr>
          <w:b w:val="0"/>
          <w:i/>
          <w:lang w:val="it-IT"/>
        </w:rPr>
        <w:lastRenderedPageBreak/>
        <w:t xml:space="preserve">A proposito </w:t>
      </w:r>
      <w:r w:rsidR="00C84BEC" w:rsidRPr="007E230C">
        <w:rPr>
          <w:b w:val="0"/>
          <w:i/>
          <w:lang w:val="it-IT"/>
        </w:rPr>
        <w:t xml:space="preserve">di </w:t>
      </w:r>
      <w:r w:rsidRPr="007E230C">
        <w:rPr>
          <w:b w:val="0"/>
          <w:i/>
          <w:lang w:val="it-IT"/>
        </w:rPr>
        <w:t>riconoscimento di pedoni: i nuovi sistemi di assistenza alla guida non proteggono quindi solo i guidatori di una Mercedes e i suoi passeggeri, ma anche gli altri utenti della strada?</w:t>
      </w:r>
      <w:bookmarkEnd w:id="72"/>
    </w:p>
    <w:p w:rsidR="00651792" w:rsidRPr="007E230C" w:rsidRDefault="00651792" w:rsidP="00CD6AA7">
      <w:pPr>
        <w:pStyle w:val="41Continoustext11ptbold"/>
        <w:suppressAutoHyphens w:val="0"/>
        <w:spacing w:after="380" w:line="360" w:lineRule="auto"/>
        <w:outlineLvl w:val="0"/>
        <w:rPr>
          <w:b w:val="0"/>
          <w:lang w:val="it-IT"/>
        </w:rPr>
      </w:pPr>
      <w:bookmarkStart w:id="73" w:name="key5_30_9"/>
      <w:r w:rsidRPr="007E230C">
        <w:rPr>
          <w:b w:val="0"/>
          <w:lang w:val="it-IT"/>
        </w:rPr>
        <w:t xml:space="preserve">Sì, </w:t>
      </w:r>
      <w:r w:rsidR="00BD7E25" w:rsidRPr="007E230C">
        <w:rPr>
          <w:b w:val="0"/>
          <w:lang w:val="it-IT"/>
        </w:rPr>
        <w:t xml:space="preserve">i nostri clienti </w:t>
      </w:r>
      <w:r w:rsidR="00C84BEC" w:rsidRPr="007E230C">
        <w:rPr>
          <w:b w:val="0"/>
          <w:lang w:val="it-IT"/>
        </w:rPr>
        <w:t xml:space="preserve">ovviamente </w:t>
      </w:r>
      <w:r w:rsidR="00BD7E25" w:rsidRPr="007E230C">
        <w:rPr>
          <w:b w:val="0"/>
          <w:lang w:val="it-IT"/>
        </w:rPr>
        <w:t xml:space="preserve">non sono gli unici a beneficiarne. Anche </w:t>
      </w:r>
      <w:r w:rsidRPr="007E230C">
        <w:rPr>
          <w:b w:val="0"/>
          <w:lang w:val="it-IT"/>
        </w:rPr>
        <w:t xml:space="preserve">gli altri utenti della strada devono poter trarre </w:t>
      </w:r>
      <w:r w:rsidR="00BD7E25" w:rsidRPr="007E230C">
        <w:rPr>
          <w:b w:val="0"/>
          <w:lang w:val="it-IT"/>
        </w:rPr>
        <w:t xml:space="preserve">vantaggio </w:t>
      </w:r>
      <w:r w:rsidRPr="007E230C">
        <w:rPr>
          <w:b w:val="0"/>
          <w:lang w:val="it-IT"/>
        </w:rPr>
        <w:t xml:space="preserve">dalle nostre innovazioni di sicurezza. Pensate alla funzione </w:t>
      </w:r>
      <w:proofErr w:type="spellStart"/>
      <w:r w:rsidRPr="007E230C">
        <w:rPr>
          <w:b w:val="0"/>
          <w:lang w:val="it-IT"/>
        </w:rPr>
        <w:t>Spotlight</w:t>
      </w:r>
      <w:proofErr w:type="spellEnd"/>
      <w:r w:rsidRPr="007E230C">
        <w:rPr>
          <w:b w:val="0"/>
          <w:lang w:val="it-IT"/>
        </w:rPr>
        <w:t xml:space="preserve"> del sistema di visione notturna </w:t>
      </w:r>
      <w:proofErr w:type="spellStart"/>
      <w:r w:rsidRPr="007E230C">
        <w:rPr>
          <w:b w:val="0"/>
          <w:lang w:val="it-IT"/>
        </w:rPr>
        <w:t>Nightview</w:t>
      </w:r>
      <w:proofErr w:type="spellEnd"/>
      <w:r w:rsidRPr="007E230C">
        <w:rPr>
          <w:b w:val="0"/>
          <w:lang w:val="it-IT"/>
        </w:rPr>
        <w:t xml:space="preserve"> PLUS</w:t>
      </w:r>
      <w:r w:rsidRPr="007E230C">
        <w:rPr>
          <w:lang w:val="it-IT"/>
        </w:rPr>
        <w:t xml:space="preserve"> </w:t>
      </w:r>
      <w:r w:rsidRPr="007E230C">
        <w:rPr>
          <w:b w:val="0"/>
          <w:lang w:val="it-IT"/>
        </w:rPr>
        <w:t>che riconosce di notte i pedoni e segnala l’arrivo della vettura, dirigendo verso di loro un fascio di luce abbagliante intermittente. Il sistema non mette in guardia solo il guidatore, ma anche i passanti. Un altro esempio sono i nuovi gruppi ottici posteriori con sistema di attenuazione dell’intensità luminosa che</w:t>
      </w:r>
      <w:r w:rsidR="00BD7E25" w:rsidRPr="007E230C">
        <w:rPr>
          <w:b w:val="0"/>
          <w:lang w:val="it-IT"/>
        </w:rPr>
        <w:t xml:space="preserve"> –</w:t>
      </w:r>
      <w:r w:rsidRPr="007E230C">
        <w:rPr>
          <w:b w:val="0"/>
          <w:lang w:val="it-IT"/>
        </w:rPr>
        <w:t xml:space="preserve"> a seconda dello stato di marcia</w:t>
      </w:r>
      <w:r w:rsidR="00BD7E25" w:rsidRPr="007E230C">
        <w:rPr>
          <w:b w:val="0"/>
          <w:lang w:val="it-IT"/>
        </w:rPr>
        <w:t xml:space="preserve"> –</w:t>
      </w:r>
      <w:r w:rsidRPr="007E230C">
        <w:rPr>
          <w:b w:val="0"/>
          <w:lang w:val="it-IT"/>
        </w:rPr>
        <w:t xml:space="preserve"> attivano le luci di stop e gli indicatori di direzione con una diversa intensità. Se il guidatore di una Mercedes si trova per esempio fermo al semaforo con il freno azionato, l’intensità luminosa delle luci di stop viene ridotta automaticamente, in modo da non abbagliare il veicolo che segue.</w:t>
      </w:r>
      <w:bookmarkEnd w:id="73"/>
    </w:p>
    <w:p w:rsidR="00651792" w:rsidRPr="007E230C" w:rsidRDefault="00651792" w:rsidP="00CD6AA7">
      <w:pPr>
        <w:pStyle w:val="41Continoustext11ptbold"/>
        <w:suppressAutoHyphens w:val="0"/>
        <w:spacing w:after="380" w:line="360" w:lineRule="auto"/>
        <w:outlineLvl w:val="0"/>
        <w:rPr>
          <w:b w:val="0"/>
          <w:i/>
          <w:lang w:val="it-IT"/>
        </w:rPr>
      </w:pPr>
      <w:bookmarkStart w:id="74" w:name="key5_30_10"/>
      <w:r w:rsidRPr="007E230C">
        <w:rPr>
          <w:b w:val="0"/>
          <w:i/>
          <w:lang w:val="it-IT"/>
        </w:rPr>
        <w:t>Quale impatto avranno i nuovi sistemi di assistenza alla guida sul numero degli incidenti? La visione di una guida senza incidenti sarà presto realtà?</w:t>
      </w:r>
      <w:bookmarkEnd w:id="74"/>
    </w:p>
    <w:p w:rsidR="00651792" w:rsidRPr="007E230C" w:rsidRDefault="00BD7E25" w:rsidP="00CD6AA7">
      <w:pPr>
        <w:pStyle w:val="41Continoustext11ptbold"/>
        <w:suppressAutoHyphens w:val="0"/>
        <w:spacing w:after="380" w:line="360" w:lineRule="auto"/>
        <w:outlineLvl w:val="0"/>
        <w:rPr>
          <w:b w:val="0"/>
          <w:lang w:val="it-IT"/>
        </w:rPr>
      </w:pPr>
      <w:bookmarkStart w:id="75" w:name="key5_30_11"/>
      <w:r w:rsidRPr="007E230C">
        <w:rPr>
          <w:b w:val="0"/>
          <w:lang w:val="it-IT"/>
        </w:rPr>
        <w:t xml:space="preserve">La visione di una </w:t>
      </w:r>
      <w:r w:rsidR="00651792" w:rsidRPr="007E230C">
        <w:rPr>
          <w:b w:val="0"/>
          <w:lang w:val="it-IT"/>
        </w:rPr>
        <w:t xml:space="preserve">guida senza incidenti ci spinge a porci ambiziosi obiettivi. </w:t>
      </w:r>
      <w:r w:rsidRPr="007E230C">
        <w:rPr>
          <w:b w:val="0"/>
          <w:lang w:val="it-IT"/>
        </w:rPr>
        <w:t xml:space="preserve">Essa però </w:t>
      </w:r>
      <w:r w:rsidR="00651792" w:rsidRPr="007E230C">
        <w:rPr>
          <w:b w:val="0"/>
          <w:lang w:val="it-IT"/>
        </w:rPr>
        <w:t>è</w:t>
      </w:r>
      <w:r w:rsidR="009F260C">
        <w:rPr>
          <w:b w:val="0"/>
          <w:lang w:val="it-IT"/>
        </w:rPr>
        <w:t>,</w:t>
      </w:r>
      <w:r w:rsidR="00651792" w:rsidRPr="007E230C">
        <w:rPr>
          <w:b w:val="0"/>
          <w:lang w:val="it-IT"/>
        </w:rPr>
        <w:t xml:space="preserve"> e resta</w:t>
      </w:r>
      <w:r w:rsidR="009F260C">
        <w:rPr>
          <w:b w:val="0"/>
          <w:lang w:val="it-IT"/>
        </w:rPr>
        <w:t>,</w:t>
      </w:r>
      <w:r w:rsidR="00651792" w:rsidRPr="007E230C">
        <w:rPr>
          <w:b w:val="0"/>
          <w:lang w:val="it-IT"/>
        </w:rPr>
        <w:t xml:space="preserve"> prima di tutto una visione. Da parte nostra stiamo facendo il possibile per ridurre </w:t>
      </w:r>
      <w:r w:rsidR="009F260C">
        <w:rPr>
          <w:b w:val="0"/>
          <w:lang w:val="it-IT"/>
        </w:rPr>
        <w:t>al minimo</w:t>
      </w:r>
      <w:r w:rsidRPr="007E230C">
        <w:rPr>
          <w:b w:val="0"/>
          <w:lang w:val="it-IT"/>
        </w:rPr>
        <w:t xml:space="preserve"> </w:t>
      </w:r>
      <w:r w:rsidR="00651792" w:rsidRPr="007E230C">
        <w:rPr>
          <w:b w:val="0"/>
          <w:lang w:val="it-IT"/>
        </w:rPr>
        <w:t xml:space="preserve">il numero d’incidenti e la gravità delle </w:t>
      </w:r>
      <w:r w:rsidR="009F260C">
        <w:rPr>
          <w:b w:val="0"/>
          <w:lang w:val="it-IT"/>
        </w:rPr>
        <w:t>conseguenze</w:t>
      </w:r>
      <w:r w:rsidR="00651792" w:rsidRPr="007E230C">
        <w:rPr>
          <w:b w:val="0"/>
          <w:lang w:val="it-IT"/>
        </w:rPr>
        <w:t xml:space="preserve">, introducendo </w:t>
      </w:r>
      <w:r w:rsidR="009F260C">
        <w:rPr>
          <w:b w:val="0"/>
          <w:lang w:val="it-IT"/>
        </w:rPr>
        <w:t>nuove tecnologie di sicurezza ed investendo sul</w:t>
      </w:r>
      <w:r w:rsidR="00651792" w:rsidRPr="007E230C">
        <w:rPr>
          <w:b w:val="0"/>
          <w:lang w:val="it-IT"/>
        </w:rPr>
        <w:t xml:space="preserve">la ricerca in materia d’infortunistica stradale. Quello che però non possiamo fare è promettere l’impossibile. Gli errori possono capitare a chiunque, anche a chi sta al volante. </w:t>
      </w:r>
      <w:r w:rsidRPr="007E230C">
        <w:rPr>
          <w:b w:val="0"/>
          <w:lang w:val="it-IT"/>
        </w:rPr>
        <w:t xml:space="preserve">Proprio per questo abbiamo bisogno di nuovi sistemi di assistenza che supportino il guidatore in situazioni critiche. </w:t>
      </w:r>
      <w:r w:rsidR="00290042" w:rsidRPr="007E230C">
        <w:rPr>
          <w:b w:val="0"/>
          <w:lang w:val="it-IT"/>
        </w:rPr>
        <w:t xml:space="preserve">Il loro </w:t>
      </w:r>
      <w:r w:rsidRPr="007E230C">
        <w:rPr>
          <w:b w:val="0"/>
          <w:lang w:val="it-IT"/>
        </w:rPr>
        <w:t>potenziale è enorme</w:t>
      </w:r>
      <w:r w:rsidR="00651792" w:rsidRPr="007E230C">
        <w:rPr>
          <w:b w:val="0"/>
          <w:lang w:val="it-IT"/>
        </w:rPr>
        <w:t>. Si pensi per esempio al nuovo BAS PLUS con sistema di assistenza agli incroci: secondo i calcoli ottenuti dalle nostre ricerche sull’infortunistica emersi dai dati GIDAS (</w:t>
      </w:r>
      <w:proofErr w:type="spellStart"/>
      <w:r w:rsidR="00651792" w:rsidRPr="007E230C">
        <w:rPr>
          <w:b w:val="0"/>
          <w:lang w:val="it-IT"/>
        </w:rPr>
        <w:t>German</w:t>
      </w:r>
      <w:proofErr w:type="spellEnd"/>
      <w:r w:rsidR="00651792" w:rsidRPr="007E230C">
        <w:rPr>
          <w:b w:val="0"/>
          <w:lang w:val="it-IT"/>
        </w:rPr>
        <w:t xml:space="preserve"> In-Depth </w:t>
      </w:r>
      <w:proofErr w:type="spellStart"/>
      <w:r w:rsidR="00651792" w:rsidRPr="007E230C">
        <w:rPr>
          <w:b w:val="0"/>
          <w:lang w:val="it-IT"/>
        </w:rPr>
        <w:t>Accident</w:t>
      </w:r>
      <w:proofErr w:type="spellEnd"/>
      <w:r w:rsidR="00651792" w:rsidRPr="007E230C">
        <w:rPr>
          <w:b w:val="0"/>
          <w:lang w:val="it-IT"/>
        </w:rPr>
        <w:t xml:space="preserve"> </w:t>
      </w:r>
      <w:proofErr w:type="spellStart"/>
      <w:r w:rsidR="00651792" w:rsidRPr="007E230C">
        <w:rPr>
          <w:b w:val="0"/>
          <w:lang w:val="it-IT"/>
        </w:rPr>
        <w:t>Study</w:t>
      </w:r>
      <w:proofErr w:type="spellEnd"/>
      <w:r w:rsidR="00651792" w:rsidRPr="007E230C">
        <w:rPr>
          <w:b w:val="0"/>
          <w:lang w:val="it-IT"/>
        </w:rPr>
        <w:t xml:space="preserve">), </w:t>
      </w:r>
      <w:r w:rsidR="009F260C">
        <w:rPr>
          <w:b w:val="0"/>
          <w:lang w:val="it-IT"/>
        </w:rPr>
        <w:t>il</w:t>
      </w:r>
      <w:r w:rsidR="00651792" w:rsidRPr="007E230C">
        <w:rPr>
          <w:b w:val="0"/>
          <w:lang w:val="it-IT"/>
        </w:rPr>
        <w:t xml:space="preserve"> sistema consente di evitare il </w:t>
      </w:r>
      <w:r w:rsidR="00A00D7A" w:rsidRPr="007E230C">
        <w:rPr>
          <w:b w:val="0"/>
          <w:lang w:val="it-IT"/>
        </w:rPr>
        <w:t>27</w:t>
      </w:r>
      <w:r w:rsidR="00651792" w:rsidRPr="007E230C">
        <w:rPr>
          <w:b w:val="0"/>
          <w:lang w:val="it-IT"/>
        </w:rPr>
        <w:t xml:space="preserve">% di tutti gli incidenti </w:t>
      </w:r>
      <w:r w:rsidR="009F260C">
        <w:rPr>
          <w:b w:val="0"/>
          <w:lang w:val="it-IT"/>
        </w:rPr>
        <w:t xml:space="preserve">che accadono </w:t>
      </w:r>
      <w:r w:rsidR="00651792" w:rsidRPr="007E230C">
        <w:rPr>
          <w:b w:val="0"/>
          <w:lang w:val="it-IT"/>
        </w:rPr>
        <w:t xml:space="preserve">agli incroci con danni </w:t>
      </w:r>
      <w:r w:rsidR="00C84BEC" w:rsidRPr="007E230C">
        <w:rPr>
          <w:b w:val="0"/>
          <w:lang w:val="it-IT"/>
        </w:rPr>
        <w:t xml:space="preserve">a </w:t>
      </w:r>
      <w:r w:rsidR="00651792" w:rsidRPr="007E230C">
        <w:rPr>
          <w:b w:val="0"/>
          <w:lang w:val="it-IT"/>
        </w:rPr>
        <w:t xml:space="preserve">persone. Questa percentuale equivale in Germania a circa </w:t>
      </w:r>
      <w:r w:rsidR="002C4021">
        <w:rPr>
          <w:b w:val="0"/>
          <w:lang w:val="it-IT"/>
        </w:rPr>
        <w:t>20</w:t>
      </w:r>
      <w:r w:rsidR="00651792" w:rsidRPr="007E230C">
        <w:rPr>
          <w:b w:val="0"/>
          <w:lang w:val="it-IT"/>
        </w:rPr>
        <w:t>.000 incidenti l’anno</w:t>
      </w:r>
      <w:r w:rsidR="00DE422F">
        <w:rPr>
          <w:b w:val="0"/>
          <w:lang w:val="it-IT"/>
        </w:rPr>
        <w:t>”</w:t>
      </w:r>
      <w:r w:rsidR="00651792" w:rsidRPr="007E230C">
        <w:rPr>
          <w:b w:val="0"/>
          <w:lang w:val="it-IT"/>
        </w:rPr>
        <w:t>.</w:t>
      </w:r>
      <w:bookmarkEnd w:id="75"/>
      <w:r w:rsidR="00651792" w:rsidRPr="007E230C">
        <w:rPr>
          <w:b w:val="0"/>
          <w:lang w:val="it-IT"/>
        </w:rPr>
        <w:t xml:space="preserve"> </w:t>
      </w:r>
    </w:p>
    <w:p w:rsidR="00651792" w:rsidRPr="007E230C" w:rsidRDefault="00651792" w:rsidP="00CD6AA7">
      <w:pPr>
        <w:pStyle w:val="41Continoustext11ptbold"/>
        <w:keepNext/>
        <w:suppressAutoHyphens w:val="0"/>
        <w:spacing w:after="380" w:line="360" w:lineRule="auto"/>
        <w:outlineLvl w:val="0"/>
        <w:rPr>
          <w:b w:val="0"/>
          <w:i/>
          <w:lang w:val="it-IT"/>
        </w:rPr>
      </w:pPr>
      <w:bookmarkStart w:id="76" w:name="key5_30_12"/>
      <w:r w:rsidRPr="007E230C">
        <w:rPr>
          <w:b w:val="0"/>
          <w:i/>
          <w:lang w:val="it-IT"/>
        </w:rPr>
        <w:lastRenderedPageBreak/>
        <w:t>Quando saranno maturi i tempi per la guida autonoma?</w:t>
      </w:r>
      <w:bookmarkEnd w:id="76"/>
    </w:p>
    <w:p w:rsidR="00651792" w:rsidRDefault="00651792" w:rsidP="003D15AC">
      <w:pPr>
        <w:pStyle w:val="41Continoustext11ptbold"/>
        <w:suppressAutoHyphens w:val="0"/>
        <w:spacing w:line="360" w:lineRule="auto"/>
        <w:outlineLvl w:val="0"/>
        <w:rPr>
          <w:b w:val="0"/>
          <w:i/>
          <w:u w:val="single"/>
          <w:lang w:val="it-IT"/>
        </w:rPr>
      </w:pPr>
      <w:bookmarkStart w:id="77" w:name="key7_10_0"/>
      <w:r w:rsidRPr="007E230C">
        <w:rPr>
          <w:b w:val="0"/>
          <w:bCs/>
          <w:lang w:val="it-IT"/>
        </w:rPr>
        <w:t xml:space="preserve">Fino a dieci anni fa tecnologie oggi </w:t>
      </w:r>
      <w:r w:rsidR="002C4021">
        <w:rPr>
          <w:b w:val="0"/>
          <w:bCs/>
          <w:lang w:val="it-IT"/>
        </w:rPr>
        <w:t xml:space="preserve">usuali erano considerate dagli </w:t>
      </w:r>
      <w:r w:rsidRPr="007E230C">
        <w:rPr>
          <w:b w:val="0"/>
          <w:bCs/>
          <w:lang w:val="it-IT"/>
        </w:rPr>
        <w:t>scettici</w:t>
      </w:r>
      <w:r w:rsidR="00BD7E25" w:rsidRPr="007E230C">
        <w:rPr>
          <w:b w:val="0"/>
          <w:bCs/>
          <w:lang w:val="it-IT"/>
        </w:rPr>
        <w:t xml:space="preserve"> pura fantascienza</w:t>
      </w:r>
      <w:r w:rsidRPr="007E230C">
        <w:rPr>
          <w:b w:val="0"/>
          <w:bCs/>
          <w:lang w:val="it-IT"/>
        </w:rPr>
        <w:t xml:space="preserve">. Sono fiducioso del fatto che ci stiamo avvicinando a ritmi sempre più </w:t>
      </w:r>
      <w:r w:rsidR="002C4021">
        <w:rPr>
          <w:b w:val="0"/>
          <w:bCs/>
          <w:lang w:val="it-IT"/>
        </w:rPr>
        <w:t>sostenuti</w:t>
      </w:r>
      <w:r w:rsidRPr="007E230C">
        <w:rPr>
          <w:b w:val="0"/>
          <w:bCs/>
          <w:lang w:val="it-IT"/>
        </w:rPr>
        <w:t xml:space="preserve"> all’idea di guida autonoma. Il nostro intento non è certo privare il guidatore della sua capacità decisionale, quanto piuttosto rendergli la vita più facile, proprio nelle situazioni dove guidare diventa più un peso che un piacere, come nella monotonia del traffico pendolare o nella guida stop &amp; go. Da un punto di vista puramente tecnico, oggi la guida autonoma è in parte </w:t>
      </w:r>
      <w:r w:rsidR="002C4021" w:rsidRPr="007E230C">
        <w:rPr>
          <w:b w:val="0"/>
          <w:bCs/>
          <w:lang w:val="it-IT"/>
        </w:rPr>
        <w:t xml:space="preserve">già </w:t>
      </w:r>
      <w:r w:rsidRPr="007E230C">
        <w:rPr>
          <w:b w:val="0"/>
          <w:bCs/>
          <w:lang w:val="it-IT"/>
        </w:rPr>
        <w:t xml:space="preserve">realtà: la nuova Classe S </w:t>
      </w:r>
      <w:r w:rsidR="000A33A5">
        <w:rPr>
          <w:b w:val="0"/>
          <w:bCs/>
          <w:lang w:val="it-IT"/>
        </w:rPr>
        <w:t>utilizza</w:t>
      </w:r>
      <w:r w:rsidRPr="007E230C">
        <w:rPr>
          <w:b w:val="0"/>
          <w:bCs/>
          <w:lang w:val="it-IT"/>
        </w:rPr>
        <w:t xml:space="preserve"> a bordo sistemi che hanno tutte le carte </w:t>
      </w:r>
      <w:r w:rsidR="00C84BEC" w:rsidRPr="007E230C">
        <w:rPr>
          <w:b w:val="0"/>
          <w:bCs/>
          <w:lang w:val="it-IT"/>
        </w:rPr>
        <w:t xml:space="preserve">in regola </w:t>
      </w:r>
      <w:r w:rsidRPr="007E230C">
        <w:rPr>
          <w:b w:val="0"/>
          <w:bCs/>
          <w:lang w:val="it-IT"/>
        </w:rPr>
        <w:t xml:space="preserve">per </w:t>
      </w:r>
      <w:r w:rsidR="000A33A5">
        <w:rPr>
          <w:b w:val="0"/>
          <w:bCs/>
          <w:lang w:val="it-IT"/>
        </w:rPr>
        <w:t>accettare</w:t>
      </w:r>
      <w:r w:rsidRPr="007E230C">
        <w:rPr>
          <w:b w:val="0"/>
          <w:bCs/>
          <w:lang w:val="it-IT"/>
        </w:rPr>
        <w:t xml:space="preserve"> questa sfida, anche nelle situazioni di guida più complesse. Sistemi per il comfort e per la sicurezza </w:t>
      </w:r>
      <w:r w:rsidR="000A33A5">
        <w:rPr>
          <w:b w:val="0"/>
          <w:bCs/>
          <w:lang w:val="it-IT"/>
        </w:rPr>
        <w:t xml:space="preserve">che </w:t>
      </w:r>
      <w:r w:rsidRPr="007E230C">
        <w:rPr>
          <w:b w:val="0"/>
          <w:bCs/>
          <w:lang w:val="it-IT"/>
        </w:rPr>
        <w:t>si fo</w:t>
      </w:r>
      <w:r w:rsidR="000A33A5">
        <w:rPr>
          <w:b w:val="0"/>
          <w:bCs/>
          <w:lang w:val="it-IT"/>
        </w:rPr>
        <w:t xml:space="preserve">ndono in una nuova dimensione ed aprono </w:t>
      </w:r>
      <w:r w:rsidRPr="007E230C">
        <w:rPr>
          <w:b w:val="0"/>
          <w:bCs/>
          <w:lang w:val="it-IT"/>
        </w:rPr>
        <w:t>nuovi e inaspettati orizzonti.</w:t>
      </w:r>
      <w:bookmarkEnd w:id="77"/>
      <w:r w:rsidRPr="007E230C">
        <w:rPr>
          <w:b w:val="0"/>
          <w:u w:val="single"/>
          <w:lang w:val="it-IT"/>
        </w:rPr>
        <w:br w:type="page"/>
      </w:r>
      <w:bookmarkStart w:id="78" w:name="key7_10_1"/>
      <w:r w:rsidRPr="007E230C">
        <w:rPr>
          <w:b w:val="0"/>
          <w:i/>
          <w:u w:val="single"/>
          <w:lang w:val="it-IT"/>
        </w:rPr>
        <w:lastRenderedPageBreak/>
        <w:t>In primo piano: i nuovi sensori</w:t>
      </w:r>
      <w:bookmarkEnd w:id="78"/>
    </w:p>
    <w:p w:rsidR="003D15AC" w:rsidRPr="007E230C" w:rsidRDefault="003D15AC" w:rsidP="003D15AC">
      <w:pPr>
        <w:pStyle w:val="41Continoustext11ptbold"/>
        <w:suppressAutoHyphens w:val="0"/>
        <w:spacing w:line="360" w:lineRule="auto"/>
        <w:outlineLvl w:val="0"/>
        <w:rPr>
          <w:b w:val="0"/>
          <w:i/>
          <w:u w:val="single"/>
          <w:lang w:val="it-IT"/>
        </w:rPr>
      </w:pPr>
    </w:p>
    <w:p w:rsidR="00651792" w:rsidRDefault="000A33A5" w:rsidP="003D15AC">
      <w:pPr>
        <w:pStyle w:val="20Headline"/>
        <w:spacing w:after="0" w:line="360" w:lineRule="auto"/>
        <w:outlineLvl w:val="0"/>
        <w:rPr>
          <w:b w:val="0"/>
          <w:noProof w:val="0"/>
          <w:lang w:val="it-IT"/>
        </w:rPr>
      </w:pPr>
      <w:bookmarkStart w:id="79" w:name="key7_10_2"/>
      <w:r>
        <w:rPr>
          <w:b w:val="0"/>
          <w:noProof w:val="0"/>
          <w:lang w:val="it-IT"/>
        </w:rPr>
        <w:t>I</w:t>
      </w:r>
      <w:r w:rsidR="00651792" w:rsidRPr="000A33A5">
        <w:rPr>
          <w:b w:val="0"/>
          <w:noProof w:val="0"/>
          <w:lang w:val="it-IT"/>
        </w:rPr>
        <w:t xml:space="preserve">ntelligente </w:t>
      </w:r>
      <w:r>
        <w:rPr>
          <w:b w:val="0"/>
          <w:noProof w:val="0"/>
          <w:lang w:val="it-IT"/>
        </w:rPr>
        <w:t>i</w:t>
      </w:r>
      <w:r w:rsidRPr="000A33A5">
        <w:rPr>
          <w:b w:val="0"/>
          <w:noProof w:val="0"/>
          <w:lang w:val="it-IT"/>
        </w:rPr>
        <w:t xml:space="preserve">nterconnessione </w:t>
      </w:r>
      <w:r w:rsidR="00651792" w:rsidRPr="000A33A5">
        <w:rPr>
          <w:b w:val="0"/>
          <w:noProof w:val="0"/>
          <w:lang w:val="it-IT"/>
        </w:rPr>
        <w:t xml:space="preserve">di sensori che </w:t>
      </w:r>
      <w:r w:rsidR="00DE422F">
        <w:rPr>
          <w:b w:val="0"/>
          <w:noProof w:val="0"/>
          <w:lang w:val="it-IT"/>
        </w:rPr>
        <w:t>“</w:t>
      </w:r>
      <w:proofErr w:type="spellStart"/>
      <w:r w:rsidR="00651792" w:rsidRPr="000A33A5">
        <w:rPr>
          <w:b w:val="0"/>
          <w:noProof w:val="0"/>
          <w:lang w:val="it-IT"/>
        </w:rPr>
        <w:t>vedono</w:t>
      </w:r>
      <w:r w:rsidR="00DE422F">
        <w:rPr>
          <w:b w:val="0"/>
          <w:noProof w:val="0"/>
          <w:lang w:val="it-IT"/>
        </w:rPr>
        <w:t>”</w:t>
      </w:r>
      <w:r w:rsidR="00651792" w:rsidRPr="000A33A5">
        <w:rPr>
          <w:b w:val="0"/>
          <w:noProof w:val="0"/>
          <w:lang w:val="it-IT"/>
        </w:rPr>
        <w:t>e</w:t>
      </w:r>
      <w:proofErr w:type="spellEnd"/>
      <w:r w:rsidR="00651792" w:rsidRPr="000A33A5">
        <w:rPr>
          <w:b w:val="0"/>
          <w:noProof w:val="0"/>
          <w:lang w:val="it-IT"/>
        </w:rPr>
        <w:t xml:space="preserve"> </w:t>
      </w:r>
      <w:r w:rsidR="00DE422F">
        <w:rPr>
          <w:b w:val="0"/>
          <w:noProof w:val="0"/>
          <w:lang w:val="it-IT"/>
        </w:rPr>
        <w:t>“</w:t>
      </w:r>
      <w:r w:rsidR="00651792" w:rsidRPr="000A33A5">
        <w:rPr>
          <w:b w:val="0"/>
          <w:noProof w:val="0"/>
          <w:lang w:val="it-IT"/>
        </w:rPr>
        <w:t>sentono</w:t>
      </w:r>
      <w:r w:rsidR="00DE422F">
        <w:rPr>
          <w:b w:val="0"/>
          <w:noProof w:val="0"/>
          <w:lang w:val="it-IT"/>
        </w:rPr>
        <w:t>”</w:t>
      </w:r>
      <w:bookmarkEnd w:id="79"/>
    </w:p>
    <w:p w:rsidR="003D15AC" w:rsidRPr="000A33A5" w:rsidRDefault="003D15AC" w:rsidP="003D15AC">
      <w:pPr>
        <w:pStyle w:val="20Headline"/>
        <w:spacing w:after="0" w:line="360" w:lineRule="auto"/>
        <w:outlineLvl w:val="0"/>
        <w:rPr>
          <w:b w:val="0"/>
          <w:noProof w:val="0"/>
          <w:lang w:val="it-IT"/>
        </w:rPr>
      </w:pPr>
    </w:p>
    <w:p w:rsidR="00651792" w:rsidRPr="007E230C" w:rsidRDefault="00651792" w:rsidP="00CD6AA7">
      <w:pPr>
        <w:pStyle w:val="Testonormale"/>
        <w:spacing w:after="380" w:line="360" w:lineRule="auto"/>
        <w:rPr>
          <w:rFonts w:ascii="CorpoA" w:hAnsi="CorpoA"/>
          <w:b/>
          <w:sz w:val="22"/>
          <w:szCs w:val="22"/>
          <w:lang w:val="it-IT"/>
        </w:rPr>
      </w:pPr>
      <w:bookmarkStart w:id="80" w:name="key7_10_3"/>
      <w:r w:rsidRPr="007E230C">
        <w:rPr>
          <w:rFonts w:ascii="CorpoA" w:hAnsi="CorpoA"/>
          <w:b/>
          <w:sz w:val="22"/>
          <w:szCs w:val="22"/>
          <w:lang w:val="it-IT"/>
        </w:rPr>
        <w:t>Sensori ultramoderni e algoritmi interconnessi sono alla base d’innovative funzioni di assistenza alla guida. Il DISTRONIC PLUS con sistema di assistenza allo sterzo, il BAS PLU</w:t>
      </w:r>
      <w:r w:rsidR="007E230C">
        <w:rPr>
          <w:rFonts w:ascii="CorpoA" w:hAnsi="CorpoA"/>
          <w:b/>
          <w:sz w:val="22"/>
          <w:szCs w:val="22"/>
          <w:lang w:val="it-IT"/>
        </w:rPr>
        <w:t>S e il sistema frenante PRE</w:t>
      </w:r>
      <w:r w:rsidR="007E230C">
        <w:rPr>
          <w:rFonts w:ascii="CorpoA" w:hAnsi="CorpoA"/>
          <w:b/>
          <w:sz w:val="22"/>
          <w:szCs w:val="22"/>
          <w:lang w:val="it-IT"/>
        </w:rPr>
        <w:noBreakHyphen/>
      </w:r>
      <w:r w:rsidRPr="007E230C">
        <w:rPr>
          <w:rFonts w:ascii="CorpoA" w:hAnsi="CorpoA"/>
          <w:b/>
          <w:sz w:val="22"/>
          <w:szCs w:val="22"/>
          <w:lang w:val="it-IT"/>
        </w:rPr>
        <w:t>SAFE</w:t>
      </w:r>
      <w:r w:rsidRPr="007E230C">
        <w:rPr>
          <w:rFonts w:ascii="CorpoA" w:hAnsi="CorpoA"/>
          <w:b/>
          <w:sz w:val="22"/>
          <w:szCs w:val="22"/>
          <w:vertAlign w:val="superscript"/>
          <w:lang w:val="it-IT"/>
        </w:rPr>
        <w:t>®</w:t>
      </w:r>
      <w:r w:rsidRPr="007E230C">
        <w:rPr>
          <w:rFonts w:ascii="CorpoA" w:hAnsi="CorpoA"/>
          <w:b/>
          <w:sz w:val="22"/>
          <w:szCs w:val="22"/>
          <w:lang w:val="it-IT"/>
        </w:rPr>
        <w:t xml:space="preserve"> sfruttano </w:t>
      </w:r>
      <w:r w:rsidR="00C26880" w:rsidRPr="007E230C">
        <w:rPr>
          <w:rFonts w:ascii="CorpoA" w:hAnsi="CorpoA"/>
          <w:b/>
          <w:sz w:val="22"/>
          <w:szCs w:val="22"/>
          <w:lang w:val="it-IT"/>
        </w:rPr>
        <w:t>ne</w:t>
      </w:r>
      <w:r w:rsidR="000A33A5">
        <w:rPr>
          <w:rFonts w:ascii="CorpoA" w:hAnsi="CorpoA"/>
          <w:b/>
          <w:sz w:val="22"/>
          <w:szCs w:val="22"/>
          <w:lang w:val="it-IT"/>
        </w:rPr>
        <w:t>l</w:t>
      </w:r>
      <w:r w:rsidR="00C26880" w:rsidRPr="007E230C">
        <w:rPr>
          <w:rFonts w:ascii="CorpoA" w:hAnsi="CorpoA"/>
          <w:b/>
          <w:sz w:val="22"/>
          <w:szCs w:val="22"/>
          <w:lang w:val="it-IT"/>
        </w:rPr>
        <w:t>la</w:t>
      </w:r>
      <w:r w:rsidR="00BD7E25" w:rsidRPr="007E230C">
        <w:rPr>
          <w:rFonts w:ascii="CorpoA" w:hAnsi="CorpoA"/>
          <w:b/>
          <w:sz w:val="22"/>
          <w:szCs w:val="22"/>
          <w:lang w:val="it-IT"/>
        </w:rPr>
        <w:t xml:space="preserve"> tecnologia della </w:t>
      </w:r>
      <w:r w:rsidR="00DE422F">
        <w:rPr>
          <w:rFonts w:ascii="CorpoA" w:hAnsi="CorpoA"/>
          <w:b/>
          <w:sz w:val="22"/>
          <w:szCs w:val="22"/>
          <w:lang w:val="it-IT"/>
        </w:rPr>
        <w:t>“</w:t>
      </w:r>
      <w:proofErr w:type="spellStart"/>
      <w:r w:rsidR="00BD7E25" w:rsidRPr="007E230C">
        <w:rPr>
          <w:rFonts w:ascii="CorpoA" w:hAnsi="CorpoA"/>
          <w:b/>
          <w:sz w:val="22"/>
          <w:szCs w:val="22"/>
          <w:lang w:val="it-IT"/>
        </w:rPr>
        <w:t>sensor</w:t>
      </w:r>
      <w:proofErr w:type="spellEnd"/>
      <w:r w:rsidR="00BD7E25" w:rsidRPr="007E230C">
        <w:rPr>
          <w:rFonts w:ascii="CorpoA" w:hAnsi="CorpoA"/>
          <w:b/>
          <w:sz w:val="22"/>
          <w:szCs w:val="22"/>
          <w:lang w:val="it-IT"/>
        </w:rPr>
        <w:t xml:space="preserve"> </w:t>
      </w:r>
      <w:proofErr w:type="spellStart"/>
      <w:r w:rsidR="00BD7E25" w:rsidRPr="007E230C">
        <w:rPr>
          <w:rFonts w:ascii="CorpoA" w:hAnsi="CorpoA"/>
          <w:b/>
          <w:sz w:val="22"/>
          <w:szCs w:val="22"/>
          <w:lang w:val="it-IT"/>
        </w:rPr>
        <w:t>fusion</w:t>
      </w:r>
      <w:r w:rsidR="00DE422F">
        <w:rPr>
          <w:rFonts w:ascii="CorpoA" w:hAnsi="CorpoA"/>
          <w:b/>
          <w:sz w:val="22"/>
          <w:szCs w:val="22"/>
          <w:lang w:val="it-IT"/>
        </w:rPr>
        <w:t>”</w:t>
      </w:r>
      <w:r w:rsidR="00BD7E25" w:rsidRPr="007E230C">
        <w:rPr>
          <w:rFonts w:ascii="CorpoA" w:hAnsi="CorpoA"/>
          <w:b/>
          <w:sz w:val="22"/>
          <w:szCs w:val="22"/>
          <w:lang w:val="it-IT"/>
        </w:rPr>
        <w:t>la</w:t>
      </w:r>
      <w:proofErr w:type="spellEnd"/>
      <w:r w:rsidR="00BD7E25" w:rsidRPr="007E230C">
        <w:rPr>
          <w:rFonts w:ascii="CorpoA" w:hAnsi="CorpoA"/>
          <w:b/>
          <w:sz w:val="22"/>
          <w:szCs w:val="22"/>
          <w:lang w:val="it-IT"/>
        </w:rPr>
        <w:t xml:space="preserve"> </w:t>
      </w:r>
      <w:r w:rsidR="00F14830" w:rsidRPr="007E230C">
        <w:rPr>
          <w:rFonts w:ascii="CorpoA" w:hAnsi="CorpoA"/>
          <w:b/>
          <w:sz w:val="22"/>
          <w:szCs w:val="22"/>
          <w:lang w:val="it-IT"/>
        </w:rPr>
        <w:t>medesima</w:t>
      </w:r>
      <w:r w:rsidRPr="007E230C">
        <w:rPr>
          <w:rFonts w:ascii="CorpoA" w:hAnsi="CorpoA"/>
          <w:b/>
          <w:sz w:val="22"/>
          <w:szCs w:val="22"/>
          <w:lang w:val="it-IT"/>
        </w:rPr>
        <w:t xml:space="preserve"> telecamera stereoscopica e </w:t>
      </w:r>
      <w:r w:rsidR="00F14830" w:rsidRPr="007E230C">
        <w:rPr>
          <w:rFonts w:ascii="CorpoA" w:hAnsi="CorpoA"/>
          <w:b/>
          <w:sz w:val="22"/>
          <w:szCs w:val="22"/>
          <w:lang w:val="it-IT"/>
        </w:rPr>
        <w:t xml:space="preserve">i </w:t>
      </w:r>
      <w:r w:rsidRPr="007E230C">
        <w:rPr>
          <w:rFonts w:ascii="CorpoA" w:hAnsi="CorpoA"/>
          <w:b/>
          <w:sz w:val="22"/>
          <w:szCs w:val="22"/>
          <w:lang w:val="it-IT"/>
        </w:rPr>
        <w:t>sensori radar multimodali.</w:t>
      </w:r>
      <w:bookmarkEnd w:id="80"/>
    </w:p>
    <w:p w:rsidR="00651792" w:rsidRPr="007E230C" w:rsidRDefault="00651792" w:rsidP="00CD6AA7">
      <w:pPr>
        <w:pStyle w:val="Testonormale"/>
        <w:spacing w:after="380" w:line="360" w:lineRule="auto"/>
        <w:rPr>
          <w:rFonts w:ascii="CorpoA" w:hAnsi="CorpoA"/>
          <w:sz w:val="22"/>
          <w:szCs w:val="22"/>
          <w:lang w:val="it-IT"/>
        </w:rPr>
      </w:pPr>
      <w:bookmarkStart w:id="81" w:name="key7_10_4"/>
      <w:r w:rsidRPr="007E230C">
        <w:rPr>
          <w:rFonts w:ascii="CorpoA" w:hAnsi="CorpoA"/>
          <w:sz w:val="22"/>
          <w:szCs w:val="22"/>
          <w:lang w:val="it-IT"/>
        </w:rPr>
        <w:t xml:space="preserve">Con l’introduzione della Stereo Multi </w:t>
      </w:r>
      <w:proofErr w:type="spellStart"/>
      <w:r w:rsidRPr="007E230C">
        <w:rPr>
          <w:rFonts w:ascii="CorpoA" w:hAnsi="CorpoA"/>
          <w:sz w:val="22"/>
          <w:szCs w:val="22"/>
          <w:lang w:val="it-IT"/>
        </w:rPr>
        <w:t>Purpose</w:t>
      </w:r>
      <w:proofErr w:type="spellEnd"/>
      <w:r w:rsidRPr="007E230C">
        <w:rPr>
          <w:rFonts w:ascii="CorpoA" w:hAnsi="CorpoA"/>
          <w:sz w:val="22"/>
          <w:szCs w:val="22"/>
          <w:lang w:val="it-IT"/>
        </w:rPr>
        <w:t xml:space="preserve"> Camera (SMPC), più conosciuta </w:t>
      </w:r>
      <w:r w:rsidR="00F14830" w:rsidRPr="007E230C">
        <w:rPr>
          <w:rFonts w:ascii="CorpoA" w:hAnsi="CorpoA"/>
          <w:sz w:val="22"/>
          <w:szCs w:val="22"/>
          <w:lang w:val="it-IT"/>
        </w:rPr>
        <w:t xml:space="preserve">col nome di </w:t>
      </w:r>
      <w:r w:rsidRPr="007E230C">
        <w:rPr>
          <w:rFonts w:ascii="CorpoA" w:hAnsi="CorpoA"/>
          <w:sz w:val="22"/>
          <w:szCs w:val="22"/>
          <w:lang w:val="it-IT"/>
        </w:rPr>
        <w:t xml:space="preserve">telecamera stereoscopica, Mercedes-Benz può dire di aver compiuto un importante passo avanti. Come la Multi </w:t>
      </w:r>
      <w:proofErr w:type="spellStart"/>
      <w:r w:rsidRPr="007E230C">
        <w:rPr>
          <w:rFonts w:ascii="CorpoA" w:hAnsi="CorpoA"/>
          <w:sz w:val="22"/>
          <w:szCs w:val="22"/>
          <w:lang w:val="it-IT"/>
        </w:rPr>
        <w:t>Purpose</w:t>
      </w:r>
      <w:proofErr w:type="spellEnd"/>
      <w:r w:rsidRPr="007E230C">
        <w:rPr>
          <w:rFonts w:ascii="CorpoA" w:hAnsi="CorpoA"/>
          <w:sz w:val="22"/>
          <w:szCs w:val="22"/>
          <w:lang w:val="it-IT"/>
        </w:rPr>
        <w:t xml:space="preserve"> Camera (MPC) finora in uso, anche questa nuova telecamera è posizionata dietro il parabrezza, in corrispondenza del retrovisore interno. Presenta un angolo d’apertura di 45° ed è in grado di rilevare a livello spaziale oggetti perpendicolari all’asse stradale e pedoni, calcolandone la t</w:t>
      </w:r>
      <w:r w:rsidR="000A33A5">
        <w:rPr>
          <w:rFonts w:ascii="CorpoA" w:hAnsi="CorpoA"/>
          <w:sz w:val="22"/>
          <w:szCs w:val="22"/>
          <w:lang w:val="it-IT"/>
        </w:rPr>
        <w:t xml:space="preserve">raiettoria. Grazie ai suoi due </w:t>
      </w:r>
      <w:r w:rsidR="00DE422F">
        <w:rPr>
          <w:rFonts w:ascii="CorpoA" w:hAnsi="CorpoA"/>
          <w:sz w:val="22"/>
          <w:szCs w:val="22"/>
          <w:lang w:val="it-IT"/>
        </w:rPr>
        <w:t>“</w:t>
      </w:r>
      <w:r w:rsidR="00BD4520" w:rsidRPr="00BD4520">
        <w:rPr>
          <w:rFonts w:ascii="CorpoA" w:hAnsi="CorpoA"/>
          <w:sz w:val="22"/>
          <w:szCs w:val="22"/>
          <w:lang w:val="it-IT"/>
        </w:rPr>
        <w:t>occhi</w:t>
      </w:r>
      <w:r w:rsidR="00DE422F">
        <w:rPr>
          <w:rFonts w:ascii="CorpoA" w:hAnsi="CorpoA"/>
          <w:sz w:val="22"/>
          <w:szCs w:val="22"/>
          <w:lang w:val="it-IT"/>
        </w:rPr>
        <w:t>”</w:t>
      </w:r>
      <w:r w:rsidRPr="007E230C">
        <w:rPr>
          <w:rFonts w:ascii="CorpoA" w:hAnsi="CorpoA"/>
          <w:sz w:val="22"/>
          <w:szCs w:val="22"/>
          <w:lang w:val="it-IT"/>
        </w:rPr>
        <w:t xml:space="preserve">, la telecamera </w:t>
      </w:r>
      <w:r w:rsidR="00BD4520" w:rsidRPr="007E230C">
        <w:rPr>
          <w:rFonts w:ascii="CorpoA" w:hAnsi="CorpoA"/>
          <w:sz w:val="22"/>
          <w:szCs w:val="22"/>
          <w:lang w:val="it-IT"/>
        </w:rPr>
        <w:t xml:space="preserve">monitora lo spazio circostante di fronte ad essa fino a un raggio di 500 metri </w:t>
      </w:r>
      <w:r w:rsidR="00BD4520">
        <w:rPr>
          <w:rFonts w:ascii="CorpoA" w:hAnsi="CorpoA"/>
          <w:sz w:val="22"/>
          <w:szCs w:val="22"/>
          <w:lang w:val="it-IT"/>
        </w:rPr>
        <w:t xml:space="preserve">e </w:t>
      </w:r>
      <w:r w:rsidRPr="007E230C">
        <w:rPr>
          <w:rFonts w:ascii="CorpoA" w:hAnsi="CorpoA"/>
          <w:sz w:val="22"/>
          <w:szCs w:val="22"/>
          <w:lang w:val="it-IT"/>
        </w:rPr>
        <w:t>restituisce un’immagine tridimensionale dello spazio</w:t>
      </w:r>
      <w:r w:rsidR="000A33A5">
        <w:rPr>
          <w:rFonts w:ascii="CorpoA" w:hAnsi="CorpoA"/>
          <w:sz w:val="22"/>
          <w:szCs w:val="22"/>
          <w:lang w:val="it-IT"/>
        </w:rPr>
        <w:t xml:space="preserve"> antistante la vettura fino a circa</w:t>
      </w:r>
      <w:r w:rsidR="00BD4520">
        <w:rPr>
          <w:rFonts w:ascii="CorpoA" w:hAnsi="CorpoA"/>
          <w:sz w:val="22"/>
          <w:szCs w:val="22"/>
          <w:lang w:val="it-IT"/>
        </w:rPr>
        <w:t xml:space="preserve"> 50 metri</w:t>
      </w:r>
      <w:r w:rsidRPr="007E230C">
        <w:rPr>
          <w:rFonts w:ascii="CorpoA" w:hAnsi="CorpoA"/>
          <w:sz w:val="22"/>
          <w:szCs w:val="22"/>
          <w:lang w:val="it-IT"/>
        </w:rPr>
        <w:t>. La nuova telecamera acquisisce così i dati che vengono poi rielaborati da diversi sistemi.</w:t>
      </w:r>
      <w:bookmarkEnd w:id="81"/>
      <w:r w:rsidRPr="007E230C">
        <w:rPr>
          <w:rFonts w:ascii="CorpoA" w:hAnsi="CorpoA"/>
          <w:sz w:val="22"/>
          <w:szCs w:val="22"/>
          <w:lang w:val="it-IT"/>
        </w:rPr>
        <w:t xml:space="preserve"> </w:t>
      </w:r>
    </w:p>
    <w:p w:rsidR="00F14830" w:rsidRPr="007E230C" w:rsidRDefault="00651792" w:rsidP="00CD6AA7">
      <w:pPr>
        <w:pStyle w:val="Testonormale"/>
        <w:spacing w:after="380" w:line="360" w:lineRule="auto"/>
        <w:rPr>
          <w:rFonts w:ascii="CorpoA" w:hAnsi="CorpoA"/>
          <w:sz w:val="22"/>
          <w:szCs w:val="22"/>
          <w:lang w:val="it-IT"/>
        </w:rPr>
      </w:pPr>
      <w:bookmarkStart w:id="82" w:name="key7_10_5"/>
      <w:r w:rsidRPr="007E230C">
        <w:rPr>
          <w:rFonts w:ascii="CorpoA" w:hAnsi="CorpoA"/>
          <w:sz w:val="22"/>
          <w:szCs w:val="22"/>
          <w:lang w:val="it-IT"/>
        </w:rPr>
        <w:t>Algoritmi intelligenti analizzano queste informazioni e sono in grado di riconoscere e collocare a livello spaziale i veicoli provenienti dal senso di marcia contrario, quelli che precedono la vettura o che sono perpendicolari all’asse stradale, ma anche pedoni e diversi tipi di segnali stradali e di segnaletica orizzontale in un campo visivo particolarmente esteso.</w:t>
      </w:r>
      <w:bookmarkStart w:id="83" w:name="key7_10_6"/>
      <w:bookmarkEnd w:id="82"/>
      <w:r w:rsidR="00B1591B">
        <w:rPr>
          <w:rFonts w:ascii="CorpoA" w:hAnsi="CorpoA"/>
          <w:sz w:val="22"/>
          <w:szCs w:val="22"/>
          <w:lang w:val="it-IT"/>
        </w:rPr>
        <w:t xml:space="preserve"> </w:t>
      </w:r>
      <w:r w:rsidRPr="007E230C">
        <w:rPr>
          <w:rFonts w:ascii="CorpoA" w:hAnsi="CorpoA"/>
          <w:sz w:val="22"/>
          <w:szCs w:val="22"/>
          <w:lang w:val="it-IT"/>
        </w:rPr>
        <w:t xml:space="preserve">Se gli obiettivi della telecamera stereoscopica sono gli </w:t>
      </w:r>
      <w:r w:rsidR="00DE422F">
        <w:rPr>
          <w:rFonts w:ascii="CorpoA" w:hAnsi="CorpoA"/>
          <w:sz w:val="22"/>
          <w:szCs w:val="22"/>
          <w:lang w:val="it-IT"/>
        </w:rPr>
        <w:t>“</w:t>
      </w:r>
      <w:proofErr w:type="spellStart"/>
      <w:r w:rsidRPr="007E230C">
        <w:rPr>
          <w:rFonts w:ascii="CorpoA" w:hAnsi="CorpoA"/>
          <w:sz w:val="22"/>
          <w:szCs w:val="22"/>
          <w:lang w:val="it-IT"/>
        </w:rPr>
        <w:t>occhi</w:t>
      </w:r>
      <w:r w:rsidR="00DE422F">
        <w:rPr>
          <w:rFonts w:ascii="CorpoA" w:hAnsi="CorpoA"/>
          <w:sz w:val="22"/>
          <w:szCs w:val="22"/>
          <w:lang w:val="it-IT"/>
        </w:rPr>
        <w:t>”</w:t>
      </w:r>
      <w:r w:rsidRPr="007E230C">
        <w:rPr>
          <w:rFonts w:ascii="CorpoA" w:hAnsi="CorpoA"/>
          <w:sz w:val="22"/>
          <w:szCs w:val="22"/>
          <w:lang w:val="it-IT"/>
        </w:rPr>
        <w:t>dell’auto</w:t>
      </w:r>
      <w:proofErr w:type="spellEnd"/>
      <w:r w:rsidRPr="007E230C">
        <w:rPr>
          <w:rFonts w:ascii="CorpoA" w:hAnsi="CorpoA"/>
          <w:sz w:val="22"/>
          <w:szCs w:val="22"/>
          <w:lang w:val="it-IT"/>
        </w:rPr>
        <w:t xml:space="preserve">, i sensori radar ne sono le </w:t>
      </w:r>
      <w:r w:rsidR="00DE422F">
        <w:rPr>
          <w:rFonts w:ascii="CorpoA" w:hAnsi="CorpoA"/>
          <w:sz w:val="22"/>
          <w:szCs w:val="22"/>
          <w:lang w:val="it-IT"/>
        </w:rPr>
        <w:t>“</w:t>
      </w:r>
      <w:r w:rsidRPr="007E230C">
        <w:rPr>
          <w:rFonts w:ascii="CorpoA" w:hAnsi="CorpoA"/>
          <w:sz w:val="22"/>
          <w:szCs w:val="22"/>
          <w:lang w:val="it-IT"/>
        </w:rPr>
        <w:t>orecchie</w:t>
      </w:r>
      <w:r w:rsidR="00DE422F">
        <w:rPr>
          <w:rFonts w:ascii="CorpoA" w:hAnsi="CorpoA"/>
          <w:sz w:val="22"/>
          <w:szCs w:val="22"/>
          <w:lang w:val="it-IT"/>
        </w:rPr>
        <w:t>”</w:t>
      </w:r>
      <w:r w:rsidRPr="007E230C">
        <w:rPr>
          <w:rFonts w:ascii="CorpoA" w:hAnsi="CorpoA"/>
          <w:sz w:val="22"/>
          <w:szCs w:val="22"/>
          <w:lang w:val="it-IT"/>
        </w:rPr>
        <w:t xml:space="preserve">. Il sistema radar è composto da due sensori radar a corto raggio nel paraurti anteriore con una portata di 30 m e con un angolo di apertura di 80°. Il sistema è completato da un sensore radar a lungo raggio (200 m, 18°) in grado di scandagliare l’area mediana (60 m, 60°). I dati di telecamera e radar confluiscono in una centralina e </w:t>
      </w:r>
      <w:r w:rsidR="00BD7E25" w:rsidRPr="007E230C">
        <w:rPr>
          <w:rFonts w:ascii="CorpoA" w:hAnsi="CorpoA"/>
          <w:sz w:val="22"/>
          <w:szCs w:val="22"/>
          <w:lang w:val="it-IT"/>
        </w:rPr>
        <w:t xml:space="preserve">sono </w:t>
      </w:r>
      <w:r w:rsidRPr="007E230C">
        <w:rPr>
          <w:rFonts w:ascii="CorpoA" w:hAnsi="CorpoA"/>
          <w:sz w:val="22"/>
          <w:szCs w:val="22"/>
          <w:lang w:val="it-IT"/>
        </w:rPr>
        <w:t>pertanto dati di sistema rilevanti per la realizzazione delle diverse funzioni.</w:t>
      </w:r>
      <w:bookmarkStart w:id="84" w:name="key7_10_7"/>
      <w:bookmarkEnd w:id="83"/>
    </w:p>
    <w:p w:rsidR="00651792" w:rsidRPr="007E230C" w:rsidRDefault="00651792" w:rsidP="00B1591B">
      <w:pPr>
        <w:pStyle w:val="Testonormale"/>
        <w:spacing w:after="120" w:line="360" w:lineRule="auto"/>
        <w:rPr>
          <w:rFonts w:ascii="CorpoA" w:hAnsi="CorpoA"/>
          <w:sz w:val="22"/>
          <w:szCs w:val="22"/>
          <w:lang w:val="it-IT"/>
        </w:rPr>
      </w:pPr>
      <w:r w:rsidRPr="007E230C">
        <w:rPr>
          <w:rFonts w:ascii="CorpoA" w:hAnsi="CorpoA"/>
          <w:sz w:val="22"/>
          <w:szCs w:val="22"/>
          <w:lang w:val="it-IT"/>
        </w:rPr>
        <w:lastRenderedPageBreak/>
        <w:t>Di seguito riportiamo una panoramica dei sensori e delle telecamere in uso:</w:t>
      </w:r>
      <w:bookmarkEnd w:id="84"/>
      <w:r w:rsidRPr="007E230C">
        <w:rPr>
          <w:rFonts w:ascii="CorpoA" w:hAnsi="CorpoA"/>
          <w:sz w:val="22"/>
          <w:szCs w:val="22"/>
          <w:lang w:val="it-IT"/>
        </w:rPr>
        <w:t xml:space="preserve"> </w:t>
      </w:r>
    </w:p>
    <w:p w:rsidR="00651792" w:rsidRPr="007E230C" w:rsidRDefault="00651792" w:rsidP="00CD6AA7">
      <w:pPr>
        <w:pStyle w:val="Testonormale"/>
        <w:keepNext/>
        <w:numPr>
          <w:ilvl w:val="0"/>
          <w:numId w:val="13"/>
        </w:numPr>
        <w:spacing w:after="120" w:line="360" w:lineRule="auto"/>
        <w:ind w:left="471" w:hanging="318"/>
        <w:rPr>
          <w:rFonts w:ascii="CorpoA" w:hAnsi="CorpoA"/>
          <w:sz w:val="22"/>
          <w:szCs w:val="22"/>
          <w:lang w:val="it-IT"/>
        </w:rPr>
      </w:pPr>
      <w:bookmarkStart w:id="85" w:name="key7_10_8"/>
      <w:r w:rsidRPr="007E230C">
        <w:rPr>
          <w:rFonts w:ascii="CorpoA" w:hAnsi="CorpoA"/>
          <w:sz w:val="22"/>
          <w:szCs w:val="22"/>
          <w:lang w:val="it-IT"/>
        </w:rPr>
        <w:t>Radar:</w:t>
      </w:r>
      <w:bookmarkEnd w:id="85"/>
    </w:p>
    <w:p w:rsidR="00651792" w:rsidRPr="007E230C" w:rsidRDefault="00651792" w:rsidP="00CD6AA7">
      <w:pPr>
        <w:pStyle w:val="Testonormale"/>
        <w:numPr>
          <w:ilvl w:val="1"/>
          <w:numId w:val="13"/>
        </w:numPr>
        <w:spacing w:after="380" w:line="360" w:lineRule="auto"/>
        <w:ind w:left="1434" w:hanging="357"/>
        <w:rPr>
          <w:rFonts w:ascii="CorpoA" w:hAnsi="CorpoA"/>
          <w:sz w:val="22"/>
          <w:szCs w:val="22"/>
          <w:lang w:val="it-IT"/>
        </w:rPr>
      </w:pPr>
      <w:bookmarkStart w:id="86" w:name="key7_10_9"/>
      <w:r w:rsidRPr="007E230C">
        <w:rPr>
          <w:rFonts w:ascii="CorpoA" w:hAnsi="CorpoA"/>
          <w:sz w:val="22"/>
          <w:szCs w:val="22"/>
          <w:lang w:val="it-IT"/>
        </w:rPr>
        <w:t>2 radar anteriori a corto raggio (30 m, 80°)</w:t>
      </w:r>
      <w:bookmarkEnd w:id="86"/>
    </w:p>
    <w:p w:rsidR="00651792" w:rsidRPr="007E230C" w:rsidRDefault="00651792" w:rsidP="00CD6AA7">
      <w:pPr>
        <w:pStyle w:val="Testonormale"/>
        <w:numPr>
          <w:ilvl w:val="1"/>
          <w:numId w:val="13"/>
        </w:numPr>
        <w:spacing w:after="380" w:line="360" w:lineRule="auto"/>
        <w:ind w:left="1434" w:hanging="357"/>
        <w:rPr>
          <w:rFonts w:ascii="CorpoA" w:hAnsi="CorpoA"/>
          <w:sz w:val="22"/>
          <w:szCs w:val="22"/>
          <w:lang w:val="it-IT"/>
        </w:rPr>
      </w:pPr>
      <w:bookmarkStart w:id="87" w:name="key7_10_10"/>
      <w:r w:rsidRPr="007E230C">
        <w:rPr>
          <w:rFonts w:ascii="CorpoA" w:hAnsi="CorpoA"/>
          <w:sz w:val="22"/>
          <w:szCs w:val="22"/>
          <w:lang w:val="it-IT"/>
        </w:rPr>
        <w:t>1 radar anteriore a lungo raggio (200 m, 18°) con rilevamento dell’area mediana (60 m, 60°)</w:t>
      </w:r>
      <w:bookmarkEnd w:id="87"/>
    </w:p>
    <w:p w:rsidR="00651792" w:rsidRPr="007E230C" w:rsidRDefault="00651792" w:rsidP="00CD6AA7">
      <w:pPr>
        <w:pStyle w:val="Testonormale"/>
        <w:numPr>
          <w:ilvl w:val="1"/>
          <w:numId w:val="13"/>
        </w:numPr>
        <w:spacing w:after="380" w:line="360" w:lineRule="auto"/>
        <w:ind w:left="1434" w:hanging="357"/>
        <w:rPr>
          <w:rFonts w:ascii="CorpoA" w:hAnsi="CorpoA"/>
          <w:sz w:val="22"/>
          <w:szCs w:val="22"/>
          <w:lang w:val="it-IT"/>
        </w:rPr>
      </w:pPr>
      <w:bookmarkStart w:id="88" w:name="key7_10_11"/>
      <w:r w:rsidRPr="007E230C">
        <w:rPr>
          <w:rFonts w:ascii="CorpoA" w:hAnsi="CorpoA"/>
          <w:sz w:val="22"/>
          <w:szCs w:val="22"/>
          <w:lang w:val="it-IT"/>
        </w:rPr>
        <w:t>2 radar laterali posteriori a corto raggio (30 m, 80°)</w:t>
      </w:r>
      <w:bookmarkEnd w:id="88"/>
    </w:p>
    <w:p w:rsidR="00651792" w:rsidRPr="007E230C" w:rsidRDefault="00651792" w:rsidP="00CD6AA7">
      <w:pPr>
        <w:pStyle w:val="Testonormale"/>
        <w:numPr>
          <w:ilvl w:val="1"/>
          <w:numId w:val="13"/>
        </w:numPr>
        <w:spacing w:after="380" w:line="360" w:lineRule="auto"/>
        <w:rPr>
          <w:rFonts w:ascii="CorpoA" w:hAnsi="CorpoA"/>
          <w:sz w:val="22"/>
          <w:szCs w:val="22"/>
          <w:lang w:val="it-IT"/>
        </w:rPr>
      </w:pPr>
      <w:bookmarkStart w:id="89" w:name="key7_10_12"/>
      <w:r w:rsidRPr="007E230C">
        <w:rPr>
          <w:rFonts w:ascii="CorpoA" w:hAnsi="CorpoA"/>
          <w:sz w:val="22"/>
          <w:szCs w:val="22"/>
          <w:lang w:val="it-IT"/>
        </w:rPr>
        <w:t>1 radar posteriore multimodale (30 m, 80° e 80 m, 16°)</w:t>
      </w:r>
      <w:bookmarkEnd w:id="89"/>
    </w:p>
    <w:p w:rsidR="00651792" w:rsidRPr="007E230C" w:rsidRDefault="00651792" w:rsidP="00CD6AA7">
      <w:pPr>
        <w:pStyle w:val="Testonormale"/>
        <w:numPr>
          <w:ilvl w:val="0"/>
          <w:numId w:val="13"/>
        </w:numPr>
        <w:spacing w:after="380" w:line="360" w:lineRule="auto"/>
        <w:ind w:left="471" w:hanging="318"/>
        <w:rPr>
          <w:rFonts w:ascii="CorpoA" w:hAnsi="CorpoA"/>
          <w:sz w:val="22"/>
          <w:szCs w:val="22"/>
          <w:lang w:val="it-IT"/>
        </w:rPr>
      </w:pPr>
      <w:bookmarkStart w:id="90" w:name="key7_10_13"/>
      <w:r w:rsidRPr="007E230C">
        <w:rPr>
          <w:rFonts w:ascii="CorpoA" w:hAnsi="CorpoA"/>
          <w:sz w:val="22"/>
          <w:szCs w:val="22"/>
          <w:lang w:val="it-IT"/>
        </w:rPr>
        <w:t xml:space="preserve">Telecamera stereoscopica (Stereo Multi </w:t>
      </w:r>
      <w:proofErr w:type="spellStart"/>
      <w:r w:rsidRPr="007E230C">
        <w:rPr>
          <w:rFonts w:ascii="CorpoA" w:hAnsi="CorpoA"/>
          <w:sz w:val="22"/>
          <w:szCs w:val="22"/>
          <w:lang w:val="it-IT"/>
        </w:rPr>
        <w:t>Purpose</w:t>
      </w:r>
      <w:proofErr w:type="spellEnd"/>
      <w:r w:rsidRPr="007E230C">
        <w:rPr>
          <w:rFonts w:ascii="CorpoA" w:hAnsi="CorpoA"/>
          <w:sz w:val="22"/>
          <w:szCs w:val="22"/>
          <w:lang w:val="it-IT"/>
        </w:rPr>
        <w:t xml:space="preserve"> Camera, SMPC), alloggiata dietro il parabrezza in prossimità del retrovisore interno (portata 500 m, di cui </w:t>
      </w:r>
      <w:r w:rsidR="00BD4520">
        <w:rPr>
          <w:rFonts w:ascii="CorpoA" w:hAnsi="CorpoA"/>
          <w:sz w:val="22"/>
          <w:szCs w:val="22"/>
          <w:lang w:val="it-IT"/>
        </w:rPr>
        <w:t xml:space="preserve">circa </w:t>
      </w:r>
      <w:r w:rsidRPr="007E230C">
        <w:rPr>
          <w:rFonts w:ascii="CorpoA" w:hAnsi="CorpoA"/>
          <w:sz w:val="22"/>
          <w:szCs w:val="22"/>
          <w:lang w:val="it-IT"/>
        </w:rPr>
        <w:t>50 metri in 3D, 45°)</w:t>
      </w:r>
      <w:bookmarkEnd w:id="90"/>
    </w:p>
    <w:p w:rsidR="00651792" w:rsidRPr="007E230C" w:rsidRDefault="00651792" w:rsidP="00CD6AA7">
      <w:pPr>
        <w:pStyle w:val="Testonormale"/>
        <w:numPr>
          <w:ilvl w:val="0"/>
          <w:numId w:val="13"/>
        </w:numPr>
        <w:spacing w:after="380" w:line="360" w:lineRule="auto"/>
        <w:ind w:left="471" w:hanging="318"/>
        <w:rPr>
          <w:rFonts w:ascii="CorpoA" w:hAnsi="CorpoA"/>
          <w:sz w:val="22"/>
          <w:szCs w:val="22"/>
          <w:lang w:val="it-IT"/>
        </w:rPr>
      </w:pPr>
      <w:bookmarkStart w:id="91" w:name="key7_10_14"/>
      <w:r w:rsidRPr="007E230C">
        <w:rPr>
          <w:rFonts w:ascii="CorpoA" w:hAnsi="CorpoA"/>
          <w:sz w:val="22"/>
          <w:szCs w:val="22"/>
          <w:lang w:val="it-IT"/>
        </w:rPr>
        <w:t xml:space="preserve">12 sensori a ultrasuoni (4 davanti / 4 </w:t>
      </w:r>
      <w:r w:rsidR="00520D07">
        <w:rPr>
          <w:rFonts w:ascii="CorpoA" w:hAnsi="CorpoA"/>
          <w:sz w:val="22"/>
          <w:szCs w:val="22"/>
          <w:lang w:val="it-IT"/>
        </w:rPr>
        <w:t xml:space="preserve">dietro + 2 a sinistra/destra avanti e 2 </w:t>
      </w:r>
      <w:r w:rsidRPr="007E230C">
        <w:rPr>
          <w:rFonts w:ascii="CorpoA" w:hAnsi="CorpoA"/>
          <w:sz w:val="22"/>
          <w:szCs w:val="22"/>
          <w:lang w:val="it-IT"/>
        </w:rPr>
        <w:t>dietro integrati nel paraurti)</w:t>
      </w:r>
      <w:bookmarkEnd w:id="91"/>
    </w:p>
    <w:p w:rsidR="00BD7E25" w:rsidRPr="007E230C" w:rsidRDefault="00BD7E25" w:rsidP="00CD6AA7">
      <w:pPr>
        <w:pStyle w:val="Testonormale"/>
        <w:numPr>
          <w:ilvl w:val="0"/>
          <w:numId w:val="13"/>
        </w:numPr>
        <w:spacing w:after="380" w:line="360" w:lineRule="auto"/>
        <w:ind w:left="471" w:hanging="318"/>
        <w:rPr>
          <w:rFonts w:ascii="CorpoA" w:hAnsi="CorpoA"/>
          <w:sz w:val="22"/>
          <w:szCs w:val="22"/>
          <w:lang w:val="it-IT"/>
        </w:rPr>
      </w:pPr>
      <w:bookmarkStart w:id="92" w:name="key7_10_15"/>
      <w:r w:rsidRPr="007E230C">
        <w:rPr>
          <w:rFonts w:ascii="CorpoA" w:hAnsi="CorpoA"/>
          <w:sz w:val="22"/>
          <w:szCs w:val="22"/>
          <w:lang w:val="it-IT"/>
        </w:rPr>
        <w:t xml:space="preserve">4 </w:t>
      </w:r>
      <w:r w:rsidR="007A590A" w:rsidRPr="007E230C">
        <w:rPr>
          <w:rFonts w:ascii="CorpoA" w:hAnsi="CorpoA"/>
          <w:sz w:val="22"/>
          <w:szCs w:val="22"/>
          <w:lang w:val="it-IT"/>
        </w:rPr>
        <w:t xml:space="preserve">telecamere con visuale a </w:t>
      </w:r>
      <w:r w:rsidRPr="007E230C">
        <w:rPr>
          <w:rFonts w:ascii="CorpoA" w:hAnsi="CorpoA"/>
          <w:sz w:val="22"/>
          <w:szCs w:val="22"/>
          <w:lang w:val="it-IT"/>
        </w:rPr>
        <w:t>360°</w:t>
      </w:r>
      <w:r w:rsidR="00520D07">
        <w:rPr>
          <w:rFonts w:ascii="CorpoA" w:hAnsi="CorpoA"/>
          <w:sz w:val="22"/>
          <w:szCs w:val="22"/>
          <w:lang w:val="it-IT"/>
        </w:rPr>
        <w:t>. U</w:t>
      </w:r>
      <w:r w:rsidR="007A590A" w:rsidRPr="007E230C">
        <w:rPr>
          <w:rFonts w:ascii="CorpoA" w:hAnsi="CorpoA"/>
          <w:sz w:val="22"/>
          <w:szCs w:val="22"/>
          <w:lang w:val="it-IT"/>
        </w:rPr>
        <w:t>na</w:t>
      </w:r>
      <w:r w:rsidRPr="007E230C">
        <w:rPr>
          <w:rFonts w:ascii="CorpoA" w:hAnsi="CorpoA"/>
          <w:sz w:val="22"/>
          <w:szCs w:val="22"/>
          <w:lang w:val="it-IT"/>
        </w:rPr>
        <w:t xml:space="preserve"> </w:t>
      </w:r>
      <w:r w:rsidR="007A590A" w:rsidRPr="007E230C">
        <w:rPr>
          <w:rFonts w:ascii="CorpoA" w:hAnsi="CorpoA"/>
          <w:sz w:val="22"/>
          <w:szCs w:val="22"/>
          <w:lang w:val="it-IT"/>
        </w:rPr>
        <w:t xml:space="preserve">davanti nella mascherina del radiatore </w:t>
      </w:r>
      <w:r w:rsidRPr="007E230C">
        <w:rPr>
          <w:rFonts w:ascii="CorpoA" w:hAnsi="CorpoA"/>
          <w:sz w:val="22"/>
          <w:szCs w:val="22"/>
          <w:lang w:val="it-IT"/>
        </w:rPr>
        <w:t xml:space="preserve">/ </w:t>
      </w:r>
      <w:r w:rsidR="007A590A" w:rsidRPr="007E230C">
        <w:rPr>
          <w:rFonts w:ascii="CorpoA" w:hAnsi="CorpoA"/>
          <w:sz w:val="22"/>
          <w:szCs w:val="22"/>
          <w:lang w:val="it-IT"/>
        </w:rPr>
        <w:t xml:space="preserve">una dietro nella conchiglia della maniglia </w:t>
      </w:r>
      <w:r w:rsidRPr="007E230C">
        <w:rPr>
          <w:rFonts w:ascii="CorpoA" w:hAnsi="CorpoA"/>
          <w:sz w:val="22"/>
          <w:szCs w:val="22"/>
          <w:lang w:val="it-IT"/>
        </w:rPr>
        <w:t xml:space="preserve">/ </w:t>
      </w:r>
      <w:r w:rsidR="007A590A" w:rsidRPr="007E230C">
        <w:rPr>
          <w:rFonts w:ascii="CorpoA" w:hAnsi="CorpoA"/>
          <w:sz w:val="22"/>
          <w:szCs w:val="22"/>
          <w:lang w:val="it-IT"/>
        </w:rPr>
        <w:t>sotto nell’alloggiamento del retrovisore laterale</w:t>
      </w:r>
      <w:r w:rsidRPr="007E230C">
        <w:rPr>
          <w:rFonts w:ascii="CorpoA" w:hAnsi="CorpoA"/>
          <w:sz w:val="22"/>
          <w:szCs w:val="22"/>
          <w:lang w:val="it-IT"/>
        </w:rPr>
        <w:t xml:space="preserve">, </w:t>
      </w:r>
      <w:r w:rsidR="007A590A" w:rsidRPr="007E230C">
        <w:rPr>
          <w:rFonts w:ascii="CorpoA" w:hAnsi="CorpoA"/>
          <w:sz w:val="22"/>
          <w:szCs w:val="22"/>
          <w:lang w:val="it-IT"/>
        </w:rPr>
        <w:t xml:space="preserve">verticale a </w:t>
      </w:r>
      <w:r w:rsidRPr="007E230C">
        <w:rPr>
          <w:rFonts w:ascii="CorpoA" w:hAnsi="CorpoA"/>
          <w:sz w:val="22"/>
          <w:szCs w:val="22"/>
          <w:lang w:val="it-IT"/>
        </w:rPr>
        <w:t>c</w:t>
      </w:r>
      <w:r w:rsidR="00520D07">
        <w:rPr>
          <w:rFonts w:ascii="CorpoA" w:hAnsi="CorpoA"/>
          <w:sz w:val="22"/>
          <w:szCs w:val="22"/>
          <w:lang w:val="it-IT"/>
        </w:rPr>
        <w:t>irca</w:t>
      </w:r>
      <w:r w:rsidRPr="007E230C">
        <w:rPr>
          <w:rFonts w:ascii="CorpoA" w:hAnsi="CorpoA"/>
          <w:sz w:val="22"/>
          <w:szCs w:val="22"/>
          <w:lang w:val="it-IT"/>
        </w:rPr>
        <w:t xml:space="preserve"> 130°, </w:t>
      </w:r>
      <w:r w:rsidR="007A590A" w:rsidRPr="007E230C">
        <w:rPr>
          <w:rFonts w:ascii="CorpoA" w:hAnsi="CorpoA"/>
          <w:sz w:val="22"/>
          <w:szCs w:val="22"/>
          <w:lang w:val="it-IT"/>
        </w:rPr>
        <w:t xml:space="preserve">orizzontale </w:t>
      </w:r>
      <w:r w:rsidRPr="007E230C">
        <w:rPr>
          <w:rFonts w:ascii="CorpoA" w:hAnsi="CorpoA"/>
          <w:sz w:val="22"/>
          <w:szCs w:val="22"/>
          <w:lang w:val="it-IT"/>
        </w:rPr>
        <w:t xml:space="preserve">&gt; 180°, </w:t>
      </w:r>
      <w:r w:rsidR="007A590A" w:rsidRPr="007E230C">
        <w:rPr>
          <w:rFonts w:ascii="CorpoA" w:hAnsi="CorpoA"/>
          <w:sz w:val="22"/>
          <w:szCs w:val="22"/>
          <w:lang w:val="it-IT"/>
        </w:rPr>
        <w:t>risoluzione 1 m</w:t>
      </w:r>
      <w:r w:rsidRPr="007E230C">
        <w:rPr>
          <w:rFonts w:ascii="CorpoA" w:hAnsi="CorpoA"/>
          <w:sz w:val="22"/>
          <w:szCs w:val="22"/>
          <w:lang w:val="it-IT"/>
        </w:rPr>
        <w:t xml:space="preserve">egapixel (1280 - 800 </w:t>
      </w:r>
      <w:proofErr w:type="spellStart"/>
      <w:r w:rsidRPr="007E230C">
        <w:rPr>
          <w:rFonts w:ascii="CorpoA" w:hAnsi="CorpoA"/>
          <w:sz w:val="22"/>
          <w:szCs w:val="22"/>
          <w:lang w:val="it-IT"/>
        </w:rPr>
        <w:t>px</w:t>
      </w:r>
      <w:proofErr w:type="spellEnd"/>
      <w:r w:rsidRPr="007E230C">
        <w:rPr>
          <w:rFonts w:ascii="CorpoA" w:hAnsi="CorpoA"/>
          <w:sz w:val="22"/>
          <w:szCs w:val="22"/>
          <w:lang w:val="it-IT"/>
        </w:rPr>
        <w:t>)</w:t>
      </w:r>
    </w:p>
    <w:p w:rsidR="003D15AC" w:rsidRPr="007E230C" w:rsidRDefault="00520D07" w:rsidP="00B1591B">
      <w:pPr>
        <w:spacing w:line="360" w:lineRule="auto"/>
        <w:rPr>
          <w:b/>
          <w:u w:val="single"/>
          <w:lang w:val="it-IT"/>
        </w:rPr>
      </w:pPr>
      <w:bookmarkStart w:id="93" w:name="key7_10_16"/>
      <w:bookmarkEnd w:id="92"/>
      <w:r>
        <w:rPr>
          <w:sz w:val="22"/>
          <w:szCs w:val="22"/>
          <w:lang w:val="it-IT"/>
        </w:rPr>
        <w:t>Inoltre, a</w:t>
      </w:r>
      <w:r w:rsidR="00651792" w:rsidRPr="007E230C">
        <w:rPr>
          <w:sz w:val="22"/>
          <w:szCs w:val="22"/>
          <w:lang w:val="it-IT"/>
        </w:rPr>
        <w:t>ltri sensori sono in grado di rilevare lo stato di guida e le reazioni del guidatore. Se i sensori riconoscono situazi</w:t>
      </w:r>
      <w:r>
        <w:rPr>
          <w:sz w:val="22"/>
          <w:szCs w:val="22"/>
          <w:lang w:val="it-IT"/>
        </w:rPr>
        <w:t xml:space="preserve">oni pericolose, forniscono </w:t>
      </w:r>
      <w:r w:rsidR="00651792" w:rsidRPr="007E230C">
        <w:rPr>
          <w:sz w:val="22"/>
          <w:szCs w:val="22"/>
          <w:lang w:val="it-IT"/>
        </w:rPr>
        <w:t xml:space="preserve">dati </w:t>
      </w:r>
      <w:r>
        <w:rPr>
          <w:sz w:val="22"/>
          <w:szCs w:val="22"/>
          <w:lang w:val="it-IT"/>
        </w:rPr>
        <w:t xml:space="preserve">per </w:t>
      </w:r>
      <w:r w:rsidR="00651792" w:rsidRPr="007E230C">
        <w:rPr>
          <w:sz w:val="22"/>
          <w:szCs w:val="22"/>
          <w:lang w:val="it-IT"/>
        </w:rPr>
        <w:t xml:space="preserve">gli algoritmi dei più </w:t>
      </w:r>
      <w:r>
        <w:rPr>
          <w:sz w:val="22"/>
          <w:szCs w:val="22"/>
          <w:lang w:val="it-IT"/>
        </w:rPr>
        <w:t>diversi</w:t>
      </w:r>
      <w:r w:rsidR="00651792" w:rsidRPr="007E230C">
        <w:rPr>
          <w:sz w:val="22"/>
          <w:szCs w:val="22"/>
          <w:lang w:val="it-IT"/>
        </w:rPr>
        <w:t xml:space="preserve"> sistemi di assistenza alla guida, assicurando così </w:t>
      </w:r>
      <w:r w:rsidR="00F14830" w:rsidRPr="007E230C">
        <w:rPr>
          <w:sz w:val="22"/>
          <w:szCs w:val="22"/>
          <w:lang w:val="it-IT"/>
        </w:rPr>
        <w:t xml:space="preserve">un </w:t>
      </w:r>
      <w:r w:rsidR="00651792" w:rsidRPr="007E230C">
        <w:rPr>
          <w:sz w:val="22"/>
          <w:szCs w:val="22"/>
          <w:lang w:val="it-IT"/>
        </w:rPr>
        <w:t xml:space="preserve">supporto adeguato </w:t>
      </w:r>
      <w:r>
        <w:rPr>
          <w:sz w:val="22"/>
          <w:szCs w:val="22"/>
          <w:lang w:val="it-IT"/>
        </w:rPr>
        <w:t>ad ogni</w:t>
      </w:r>
      <w:r w:rsidR="00651792" w:rsidRPr="007E230C">
        <w:rPr>
          <w:sz w:val="22"/>
          <w:szCs w:val="22"/>
          <w:lang w:val="it-IT"/>
        </w:rPr>
        <w:t xml:space="preserve"> situazione.</w:t>
      </w:r>
      <w:bookmarkEnd w:id="93"/>
      <w:r w:rsidR="00651792" w:rsidRPr="007E230C">
        <w:rPr>
          <w:sz w:val="22"/>
          <w:szCs w:val="22"/>
          <w:lang w:val="it-IT"/>
        </w:rPr>
        <w:t xml:space="preserve"> </w:t>
      </w:r>
      <w:r w:rsidR="00651792" w:rsidRPr="007E230C">
        <w:rPr>
          <w:b/>
          <w:u w:val="single"/>
          <w:lang w:val="it-IT"/>
        </w:rPr>
        <w:br w:type="page"/>
      </w:r>
      <w:bookmarkStart w:id="94" w:name="key7_10_17"/>
      <w:r w:rsidR="00651792" w:rsidRPr="00B1591B">
        <w:rPr>
          <w:sz w:val="22"/>
          <w:szCs w:val="22"/>
          <w:u w:val="single"/>
          <w:lang w:val="it-IT"/>
        </w:rPr>
        <w:lastRenderedPageBreak/>
        <w:t>Nuovi sistemi di assistenza alla guida</w:t>
      </w:r>
      <w:bookmarkEnd w:id="94"/>
    </w:p>
    <w:p w:rsidR="00651792" w:rsidRDefault="00651792" w:rsidP="003D15AC">
      <w:pPr>
        <w:pStyle w:val="20Headline"/>
        <w:spacing w:after="0" w:line="360" w:lineRule="auto"/>
        <w:outlineLvl w:val="0"/>
        <w:rPr>
          <w:b w:val="0"/>
          <w:noProof w:val="0"/>
          <w:lang w:val="it-IT"/>
        </w:rPr>
      </w:pPr>
      <w:bookmarkStart w:id="95" w:name="key7_10_18"/>
      <w:r w:rsidRPr="00EF3029">
        <w:rPr>
          <w:b w:val="0"/>
          <w:noProof w:val="0"/>
          <w:lang w:val="it-IT"/>
        </w:rPr>
        <w:t>Gli alleati invisibili</w:t>
      </w:r>
      <w:bookmarkEnd w:id="95"/>
    </w:p>
    <w:p w:rsidR="003D15AC" w:rsidRPr="00EF3029" w:rsidRDefault="003D15AC" w:rsidP="003D15AC">
      <w:pPr>
        <w:pStyle w:val="20Headline"/>
        <w:spacing w:after="0" w:line="360" w:lineRule="auto"/>
        <w:outlineLvl w:val="0"/>
        <w:rPr>
          <w:b w:val="0"/>
          <w:noProof w:val="0"/>
          <w:lang w:val="it-IT"/>
        </w:rPr>
      </w:pPr>
    </w:p>
    <w:p w:rsidR="00651792" w:rsidRPr="007E230C" w:rsidRDefault="00280596" w:rsidP="00CD6AA7">
      <w:pPr>
        <w:spacing w:line="360" w:lineRule="auto"/>
        <w:rPr>
          <w:b/>
          <w:bCs/>
          <w:sz w:val="22"/>
          <w:szCs w:val="22"/>
          <w:lang w:val="it-IT"/>
        </w:rPr>
      </w:pPr>
      <w:bookmarkStart w:id="96" w:name="key7_10_19"/>
      <w:r>
        <w:rPr>
          <w:b/>
          <w:bCs/>
          <w:sz w:val="22"/>
          <w:szCs w:val="22"/>
          <w:lang w:val="it-IT"/>
        </w:rPr>
        <w:t>Evitare gli incidenti e mitigarn</w:t>
      </w:r>
      <w:r w:rsidR="00651792" w:rsidRPr="007E230C">
        <w:rPr>
          <w:b/>
          <w:bCs/>
          <w:sz w:val="22"/>
          <w:szCs w:val="22"/>
          <w:lang w:val="it-IT"/>
        </w:rPr>
        <w:t>e le conseguenze è l'</w:t>
      </w:r>
      <w:r>
        <w:rPr>
          <w:b/>
          <w:bCs/>
          <w:sz w:val="22"/>
          <w:szCs w:val="22"/>
          <w:lang w:val="it-IT"/>
        </w:rPr>
        <w:t xml:space="preserve">obiettivo </w:t>
      </w:r>
      <w:r w:rsidR="00651792" w:rsidRPr="007E230C">
        <w:rPr>
          <w:b/>
          <w:bCs/>
          <w:sz w:val="22"/>
          <w:szCs w:val="22"/>
          <w:lang w:val="it-IT"/>
        </w:rPr>
        <w:t>della ricerca Mercedes-Benz nel campo dell'infortunistica st</w:t>
      </w:r>
      <w:r w:rsidR="00EF3029">
        <w:rPr>
          <w:b/>
          <w:bCs/>
          <w:sz w:val="22"/>
          <w:szCs w:val="22"/>
          <w:lang w:val="it-IT"/>
        </w:rPr>
        <w:t>radale che la Casa identifica con i</w:t>
      </w:r>
      <w:r>
        <w:rPr>
          <w:b/>
          <w:bCs/>
          <w:sz w:val="22"/>
          <w:szCs w:val="22"/>
          <w:lang w:val="it-IT"/>
        </w:rPr>
        <w:t xml:space="preserve">l concetto </w:t>
      </w:r>
      <w:r w:rsidR="00DE422F">
        <w:rPr>
          <w:b/>
          <w:bCs/>
          <w:sz w:val="22"/>
          <w:szCs w:val="22"/>
          <w:lang w:val="it-IT"/>
        </w:rPr>
        <w:t>“</w:t>
      </w:r>
      <w:r w:rsidR="00651792" w:rsidRPr="007E230C">
        <w:rPr>
          <w:b/>
          <w:bCs/>
          <w:sz w:val="22"/>
          <w:szCs w:val="22"/>
          <w:lang w:val="it-IT"/>
        </w:rPr>
        <w:t xml:space="preserve">Real Life </w:t>
      </w:r>
      <w:proofErr w:type="spellStart"/>
      <w:r w:rsidR="00651792" w:rsidRPr="007E230C">
        <w:rPr>
          <w:b/>
          <w:bCs/>
          <w:sz w:val="22"/>
          <w:szCs w:val="22"/>
          <w:lang w:val="it-IT"/>
        </w:rPr>
        <w:t>Safety</w:t>
      </w:r>
      <w:proofErr w:type="spellEnd"/>
      <w:r w:rsidR="00DE422F">
        <w:rPr>
          <w:b/>
          <w:bCs/>
          <w:sz w:val="22"/>
          <w:szCs w:val="22"/>
          <w:lang w:val="it-IT"/>
        </w:rPr>
        <w:t>”</w:t>
      </w:r>
      <w:r w:rsidR="00651792" w:rsidRPr="007E230C">
        <w:rPr>
          <w:b/>
          <w:bCs/>
          <w:sz w:val="22"/>
          <w:szCs w:val="22"/>
          <w:lang w:val="it-IT"/>
        </w:rPr>
        <w:t xml:space="preserve">. </w:t>
      </w:r>
      <w:r w:rsidR="00EF3029">
        <w:rPr>
          <w:b/>
          <w:bCs/>
          <w:sz w:val="22"/>
          <w:szCs w:val="22"/>
          <w:lang w:val="it-IT"/>
        </w:rPr>
        <w:t>Grazie a</w:t>
      </w:r>
      <w:r w:rsidR="00651792" w:rsidRPr="007E230C">
        <w:rPr>
          <w:b/>
          <w:bCs/>
          <w:sz w:val="22"/>
          <w:szCs w:val="22"/>
          <w:lang w:val="it-IT"/>
        </w:rPr>
        <w:t xml:space="preserve"> nuovi sistemi </w:t>
      </w:r>
      <w:r w:rsidR="00C26880" w:rsidRPr="007E230C">
        <w:rPr>
          <w:b/>
          <w:bCs/>
          <w:sz w:val="22"/>
          <w:szCs w:val="22"/>
          <w:lang w:val="it-IT"/>
        </w:rPr>
        <w:t>d’</w:t>
      </w:r>
      <w:r w:rsidR="00651792" w:rsidRPr="007E230C">
        <w:rPr>
          <w:b/>
          <w:bCs/>
          <w:sz w:val="22"/>
          <w:szCs w:val="22"/>
          <w:lang w:val="it-IT"/>
        </w:rPr>
        <w:t>assistenza alla guida e</w:t>
      </w:r>
      <w:r w:rsidR="00EF3029">
        <w:rPr>
          <w:b/>
          <w:bCs/>
          <w:sz w:val="22"/>
          <w:szCs w:val="22"/>
          <w:lang w:val="it-IT"/>
        </w:rPr>
        <w:t>d all’ampliamento delle</w:t>
      </w:r>
      <w:r w:rsidR="00651792" w:rsidRPr="007E230C">
        <w:rPr>
          <w:b/>
          <w:bCs/>
          <w:sz w:val="22"/>
          <w:szCs w:val="22"/>
          <w:lang w:val="it-IT"/>
        </w:rPr>
        <w:t xml:space="preserve"> </w:t>
      </w:r>
      <w:r w:rsidR="00EF3029" w:rsidRPr="007E230C">
        <w:rPr>
          <w:b/>
          <w:bCs/>
          <w:sz w:val="22"/>
          <w:szCs w:val="22"/>
          <w:lang w:val="it-IT"/>
        </w:rPr>
        <w:t>funzioni</w:t>
      </w:r>
      <w:r w:rsidR="00EF3029">
        <w:rPr>
          <w:b/>
          <w:bCs/>
          <w:sz w:val="22"/>
          <w:szCs w:val="22"/>
          <w:lang w:val="it-IT"/>
        </w:rPr>
        <w:t xml:space="preserve"> di quelli già esistenti</w:t>
      </w:r>
      <w:r w:rsidR="00651792" w:rsidRPr="007E230C">
        <w:rPr>
          <w:b/>
          <w:bCs/>
          <w:sz w:val="22"/>
          <w:szCs w:val="22"/>
          <w:lang w:val="it-IT"/>
        </w:rPr>
        <w:t xml:space="preserve">, Mercedes-Benz prosegue con coerenza questa strategia. Le nuove funzioni sfruttano la </w:t>
      </w:r>
      <w:r w:rsidR="00982BAA">
        <w:rPr>
          <w:b/>
          <w:bCs/>
          <w:sz w:val="22"/>
          <w:szCs w:val="22"/>
          <w:lang w:val="it-IT"/>
        </w:rPr>
        <w:t>medesima</w:t>
      </w:r>
      <w:r w:rsidR="00651792" w:rsidRPr="007E230C">
        <w:rPr>
          <w:b/>
          <w:bCs/>
          <w:sz w:val="22"/>
          <w:szCs w:val="22"/>
          <w:lang w:val="it-IT"/>
        </w:rPr>
        <w:t xml:space="preserve"> </w:t>
      </w:r>
      <w:proofErr w:type="spellStart"/>
      <w:r w:rsidR="00651792" w:rsidRPr="007E230C">
        <w:rPr>
          <w:b/>
          <w:bCs/>
          <w:sz w:val="22"/>
          <w:szCs w:val="22"/>
          <w:lang w:val="it-IT"/>
        </w:rPr>
        <w:t>sensoristica</w:t>
      </w:r>
      <w:proofErr w:type="spellEnd"/>
      <w:r w:rsidR="00651792" w:rsidRPr="007E230C">
        <w:rPr>
          <w:b/>
          <w:bCs/>
          <w:sz w:val="22"/>
          <w:szCs w:val="22"/>
          <w:lang w:val="it-IT"/>
        </w:rPr>
        <w:t>: una nuova telecamera stereoscopica e sensori radar multimodali.</w:t>
      </w:r>
      <w:bookmarkEnd w:id="96"/>
    </w:p>
    <w:p w:rsidR="00651792" w:rsidRPr="007E230C" w:rsidRDefault="00651792" w:rsidP="00CD6AA7">
      <w:pPr>
        <w:spacing w:line="360" w:lineRule="auto"/>
        <w:rPr>
          <w:sz w:val="22"/>
          <w:szCs w:val="22"/>
          <w:lang w:val="it-IT"/>
        </w:rPr>
      </w:pPr>
      <w:bookmarkStart w:id="97" w:name="key7_10_20"/>
      <w:r w:rsidRPr="007E230C">
        <w:rPr>
          <w:sz w:val="22"/>
          <w:szCs w:val="22"/>
          <w:lang w:val="it-IT"/>
        </w:rPr>
        <w:t xml:space="preserve">La gamma di soluzioni a </w:t>
      </w:r>
      <w:r w:rsidR="00982BAA">
        <w:rPr>
          <w:sz w:val="22"/>
          <w:szCs w:val="22"/>
          <w:lang w:val="it-IT"/>
        </w:rPr>
        <w:t>supporto del guidatore consente</w:t>
      </w:r>
      <w:r w:rsidRPr="007E230C">
        <w:rPr>
          <w:sz w:val="22"/>
          <w:szCs w:val="22"/>
          <w:lang w:val="it-IT"/>
        </w:rPr>
        <w:t xml:space="preserve"> di agevolarlo durante l</w:t>
      </w:r>
      <w:r w:rsidR="00982BAA">
        <w:rPr>
          <w:sz w:val="22"/>
          <w:szCs w:val="22"/>
          <w:lang w:val="it-IT"/>
        </w:rPr>
        <w:t>a guida</w:t>
      </w:r>
      <w:r w:rsidRPr="007E230C">
        <w:rPr>
          <w:sz w:val="22"/>
          <w:szCs w:val="22"/>
          <w:lang w:val="it-IT"/>
        </w:rPr>
        <w:t>, di metterlo in guardia mediante segnali ot</w:t>
      </w:r>
      <w:r w:rsidR="00982BAA">
        <w:rPr>
          <w:sz w:val="22"/>
          <w:szCs w:val="22"/>
          <w:lang w:val="it-IT"/>
        </w:rPr>
        <w:t>tici, acustici e/o tattili, anticipandone</w:t>
      </w:r>
      <w:r w:rsidRPr="007E230C">
        <w:rPr>
          <w:sz w:val="22"/>
          <w:szCs w:val="22"/>
          <w:lang w:val="it-IT"/>
        </w:rPr>
        <w:t xml:space="preserve"> le reazioni. Alcuni sistemi sono anche in grado di intervenire con misure</w:t>
      </w:r>
      <w:r w:rsidR="00982BAA">
        <w:rPr>
          <w:sz w:val="22"/>
          <w:szCs w:val="22"/>
          <w:lang w:val="it-IT"/>
        </w:rPr>
        <w:t xml:space="preserve"> correttive in caso d’emergenza</w:t>
      </w:r>
      <w:r w:rsidRPr="007E230C">
        <w:rPr>
          <w:sz w:val="22"/>
          <w:szCs w:val="22"/>
          <w:lang w:val="it-IT"/>
        </w:rPr>
        <w:t xml:space="preserve"> attuando</w:t>
      </w:r>
      <w:r w:rsidR="00982BAA">
        <w:rPr>
          <w:sz w:val="22"/>
          <w:szCs w:val="22"/>
          <w:lang w:val="it-IT"/>
        </w:rPr>
        <w:t>,</w:t>
      </w:r>
      <w:r w:rsidRPr="007E230C">
        <w:rPr>
          <w:sz w:val="22"/>
          <w:szCs w:val="22"/>
          <w:lang w:val="it-IT"/>
        </w:rPr>
        <w:t xml:space="preserve"> per esempio</w:t>
      </w:r>
      <w:r w:rsidR="00982BAA">
        <w:rPr>
          <w:sz w:val="22"/>
          <w:szCs w:val="22"/>
          <w:lang w:val="it-IT"/>
        </w:rPr>
        <w:t>,</w:t>
      </w:r>
      <w:r w:rsidRPr="007E230C">
        <w:rPr>
          <w:sz w:val="22"/>
          <w:szCs w:val="22"/>
          <w:lang w:val="it-IT"/>
        </w:rPr>
        <w:t xml:space="preserve"> manovre di frenata autonome che scongiurano un incidente o ne riducono la gravità.</w:t>
      </w:r>
      <w:bookmarkEnd w:id="97"/>
      <w:r w:rsidRPr="007E230C">
        <w:rPr>
          <w:sz w:val="22"/>
          <w:szCs w:val="22"/>
          <w:lang w:val="it-IT"/>
        </w:rPr>
        <w:t xml:space="preserve"> </w:t>
      </w:r>
    </w:p>
    <w:p w:rsidR="00651792" w:rsidRPr="007E230C" w:rsidRDefault="00982BAA" w:rsidP="00CD6AA7">
      <w:pPr>
        <w:pStyle w:val="Testonormale"/>
        <w:spacing w:after="380" w:line="360" w:lineRule="auto"/>
        <w:rPr>
          <w:rFonts w:ascii="CorpoA" w:hAnsi="CorpoA"/>
          <w:b/>
          <w:sz w:val="22"/>
          <w:szCs w:val="22"/>
          <w:lang w:val="it-IT"/>
        </w:rPr>
      </w:pPr>
      <w:bookmarkStart w:id="98" w:name="key7_10_21"/>
      <w:r w:rsidRPr="007E230C">
        <w:rPr>
          <w:rFonts w:ascii="CorpoA" w:hAnsi="CorpoA"/>
          <w:b/>
          <w:sz w:val="22"/>
          <w:szCs w:val="22"/>
          <w:lang w:val="it-IT"/>
        </w:rPr>
        <w:t>DISTRONIC PLUS con sistema di assistenza allo sterzo</w:t>
      </w:r>
      <w:r>
        <w:rPr>
          <w:rFonts w:ascii="CorpoA" w:hAnsi="CorpoA"/>
          <w:b/>
          <w:sz w:val="22"/>
          <w:szCs w:val="22"/>
          <w:lang w:val="it-IT"/>
        </w:rPr>
        <w:t xml:space="preserve">: </w:t>
      </w:r>
      <w:r w:rsidRPr="007E230C">
        <w:rPr>
          <w:rFonts w:ascii="CorpoA" w:hAnsi="CorpoA"/>
          <w:b/>
          <w:sz w:val="22"/>
          <w:szCs w:val="22"/>
          <w:lang w:val="it-IT"/>
        </w:rPr>
        <w:t xml:space="preserve">confortevole </w:t>
      </w:r>
      <w:r w:rsidR="00651792" w:rsidRPr="007E230C">
        <w:rPr>
          <w:rFonts w:ascii="CorpoA" w:hAnsi="CorpoA"/>
          <w:b/>
          <w:sz w:val="22"/>
          <w:szCs w:val="22"/>
          <w:lang w:val="it-IT"/>
        </w:rPr>
        <w:t xml:space="preserve">aiuto per mantenere la traiettoria o cambiare corsia </w:t>
      </w:r>
      <w:bookmarkEnd w:id="98"/>
    </w:p>
    <w:p w:rsidR="00651792" w:rsidRPr="007E230C" w:rsidRDefault="005D6D4D" w:rsidP="00CD6AA7">
      <w:pPr>
        <w:spacing w:line="360" w:lineRule="auto"/>
        <w:rPr>
          <w:sz w:val="22"/>
          <w:szCs w:val="22"/>
          <w:lang w:val="it-IT"/>
        </w:rPr>
      </w:pPr>
      <w:bookmarkStart w:id="99" w:name="key7_10_22"/>
      <w:r w:rsidRPr="007E230C">
        <w:rPr>
          <w:sz w:val="22"/>
          <w:szCs w:val="22"/>
          <w:lang w:val="it-IT"/>
        </w:rPr>
        <w:t>Il TEMPOMAT con regolazione della distanza DISTRONIC PLUS aiuta il guidatore a mantenere la propria vettura alla distanza desiderata dal mezzo che la precede, quando quest’ultimo avanza a un'andatura più lenta rispetto a quella impostata.</w:t>
      </w:r>
      <w:r w:rsidR="00651792" w:rsidRPr="007E230C">
        <w:rPr>
          <w:sz w:val="22"/>
          <w:szCs w:val="22"/>
          <w:lang w:val="it-IT"/>
        </w:rPr>
        <w:t xml:space="preserve"> Questa funzione fondamentale basata su un radar si arricchisce ora anche di un </w:t>
      </w:r>
      <w:r w:rsidR="00651792" w:rsidRPr="007E230C">
        <w:rPr>
          <w:b/>
          <w:sz w:val="22"/>
          <w:szCs w:val="22"/>
          <w:lang w:val="it-IT"/>
        </w:rPr>
        <w:t xml:space="preserve">sistema di assistenza allo sterzo </w:t>
      </w:r>
      <w:r w:rsidR="00651792" w:rsidRPr="007E230C">
        <w:rPr>
          <w:sz w:val="22"/>
          <w:szCs w:val="22"/>
          <w:lang w:val="it-IT"/>
        </w:rPr>
        <w:t>che aiuta il guidatore a mantenere la traiettoria: su un rettilineo e addirittura su curve leggere, il sistema di assistenza allo sterzo genera una coppia sterzante che lo aiuta a restare al centro della corsia.</w:t>
      </w:r>
      <w:bookmarkEnd w:id="99"/>
      <w:r w:rsidR="00651792" w:rsidRPr="007E230C">
        <w:rPr>
          <w:sz w:val="22"/>
          <w:szCs w:val="22"/>
          <w:lang w:val="it-IT"/>
        </w:rPr>
        <w:t xml:space="preserve"> </w:t>
      </w:r>
    </w:p>
    <w:p w:rsidR="00651792" w:rsidRPr="007E230C" w:rsidRDefault="00651792" w:rsidP="00CD6AA7">
      <w:pPr>
        <w:spacing w:line="360" w:lineRule="auto"/>
        <w:rPr>
          <w:sz w:val="22"/>
          <w:szCs w:val="22"/>
          <w:lang w:val="it-IT"/>
        </w:rPr>
      </w:pPr>
      <w:bookmarkStart w:id="100" w:name="key7_10_23"/>
      <w:r w:rsidRPr="007E230C">
        <w:rPr>
          <w:sz w:val="22"/>
          <w:szCs w:val="22"/>
          <w:lang w:val="it-IT"/>
        </w:rPr>
        <w:t xml:space="preserve">La telecamera stereoscopica riconosce le linee di demarcazione della corsia e </w:t>
      </w:r>
      <w:r w:rsidR="00982BAA">
        <w:rPr>
          <w:sz w:val="22"/>
          <w:szCs w:val="22"/>
          <w:lang w:val="it-IT"/>
        </w:rPr>
        <w:t xml:space="preserve">la </w:t>
      </w:r>
      <w:r w:rsidR="00982BAA" w:rsidRPr="007E230C">
        <w:rPr>
          <w:sz w:val="22"/>
          <w:szCs w:val="22"/>
          <w:lang w:val="it-IT"/>
        </w:rPr>
        <w:t xml:space="preserve">posizione </w:t>
      </w:r>
      <w:r w:rsidR="00982BAA">
        <w:rPr>
          <w:sz w:val="22"/>
          <w:szCs w:val="22"/>
          <w:lang w:val="it-IT"/>
        </w:rPr>
        <w:t>de</w:t>
      </w:r>
      <w:r w:rsidRPr="007E230C">
        <w:rPr>
          <w:sz w:val="22"/>
          <w:szCs w:val="22"/>
          <w:lang w:val="it-IT"/>
        </w:rPr>
        <w:t xml:space="preserve">i veicoli che precedono </w:t>
      </w:r>
      <w:r w:rsidR="00982BAA">
        <w:rPr>
          <w:sz w:val="22"/>
          <w:szCs w:val="22"/>
          <w:lang w:val="it-IT"/>
        </w:rPr>
        <w:t>inviando</w:t>
      </w:r>
      <w:r w:rsidRPr="007E230C">
        <w:rPr>
          <w:sz w:val="22"/>
          <w:szCs w:val="22"/>
          <w:lang w:val="it-IT"/>
        </w:rPr>
        <w:t xml:space="preserve"> queste informazioni al servosterzo elettrico. Ad andature lente, per esempio in coda, il sistema di assistenza allo sterzo prende come riferimento il veicolo che ha davanti, anche se sulla carreggiata non si vedono linee di demarcazione o se quelle presenti </w:t>
      </w:r>
      <w:r w:rsidRPr="007E230C">
        <w:rPr>
          <w:sz w:val="22"/>
          <w:szCs w:val="22"/>
          <w:lang w:val="it-IT"/>
        </w:rPr>
        <w:lastRenderedPageBreak/>
        <w:t xml:space="preserve">sono poco chiare, rendendo così possibile un </w:t>
      </w:r>
      <w:r w:rsidRPr="007E230C">
        <w:rPr>
          <w:b/>
          <w:sz w:val="22"/>
          <w:szCs w:val="22"/>
          <w:lang w:val="it-IT"/>
        </w:rPr>
        <w:t>sistema di assistenza alla guida nelle code parzialmente autonomo</w:t>
      </w:r>
      <w:r w:rsidRPr="007E230C">
        <w:rPr>
          <w:sz w:val="22"/>
          <w:szCs w:val="22"/>
          <w:lang w:val="it-IT"/>
        </w:rPr>
        <w:t>. In questo modo</w:t>
      </w:r>
      <w:r w:rsidR="00F14830" w:rsidRPr="007E230C">
        <w:rPr>
          <w:sz w:val="22"/>
          <w:szCs w:val="22"/>
          <w:lang w:val="it-IT"/>
        </w:rPr>
        <w:t>,</w:t>
      </w:r>
      <w:r w:rsidRPr="007E230C">
        <w:rPr>
          <w:sz w:val="22"/>
          <w:szCs w:val="22"/>
          <w:lang w:val="it-IT"/>
        </w:rPr>
        <w:t xml:space="preserve"> il sistema aumenta il comfort di marcia e agevola sensibilmente il guidatore in diverse circostanze.</w:t>
      </w:r>
      <w:bookmarkEnd w:id="100"/>
      <w:r w:rsidRPr="007E230C">
        <w:rPr>
          <w:sz w:val="22"/>
          <w:szCs w:val="22"/>
          <w:lang w:val="it-IT"/>
        </w:rPr>
        <w:t xml:space="preserve"> </w:t>
      </w:r>
    </w:p>
    <w:p w:rsidR="00651792" w:rsidRPr="007E230C" w:rsidRDefault="00651792" w:rsidP="00CD6AA7">
      <w:pPr>
        <w:pStyle w:val="Testonormale"/>
        <w:spacing w:after="380" w:line="360" w:lineRule="auto"/>
        <w:rPr>
          <w:rFonts w:ascii="CorpoA" w:hAnsi="CorpoA"/>
          <w:sz w:val="22"/>
          <w:szCs w:val="22"/>
          <w:lang w:val="it-IT"/>
        </w:rPr>
      </w:pPr>
      <w:bookmarkStart w:id="101" w:name="key7_10_24"/>
      <w:r w:rsidRPr="007E230C">
        <w:rPr>
          <w:rFonts w:ascii="CorpoA" w:hAnsi="CorpoA"/>
          <w:sz w:val="22"/>
          <w:szCs w:val="22"/>
          <w:lang w:val="it-IT"/>
        </w:rPr>
        <w:t>La nuova funzione parziale del sistema di assistenza allo sterzo nel DISTRONIC PLUS si basa in larga misura sulla nuova telecamera stereoscopica (vedi capitolo precedente). Due sensori radar a corto raggio e un sensore radar a lungo raggio con rilevamento della zona mediana presidiano l’area circostante di fronte alla vettura. Il sistema raggruppa i dati rilevati dalle due tecnologie, calcola le reazioni necessarie e, a seconda delle esigenze, controlla la potenza del motore, il cambio e il freno per la regolazione longitudinale e lo sterzo elettrico per la regolazione trasversale.</w:t>
      </w:r>
      <w:bookmarkEnd w:id="101"/>
    </w:p>
    <w:p w:rsidR="00651792" w:rsidRPr="007E230C" w:rsidRDefault="00651792" w:rsidP="00CD6AA7">
      <w:pPr>
        <w:spacing w:line="360" w:lineRule="auto"/>
        <w:rPr>
          <w:sz w:val="22"/>
          <w:szCs w:val="22"/>
          <w:lang w:val="it-IT"/>
        </w:rPr>
      </w:pPr>
      <w:bookmarkStart w:id="102" w:name="key7_10_25"/>
      <w:r w:rsidRPr="007E230C">
        <w:rPr>
          <w:sz w:val="22"/>
          <w:szCs w:val="22"/>
          <w:lang w:val="it-IT"/>
        </w:rPr>
        <w:t xml:space="preserve">Come in passato, il DISTRONIC PLUS con sistema di assistenza allo sterzo si attiva in un </w:t>
      </w:r>
      <w:proofErr w:type="spellStart"/>
      <w:r w:rsidRPr="007E230C">
        <w:rPr>
          <w:sz w:val="22"/>
          <w:szCs w:val="22"/>
          <w:lang w:val="it-IT"/>
        </w:rPr>
        <w:t>range</w:t>
      </w:r>
      <w:proofErr w:type="spellEnd"/>
      <w:r w:rsidRPr="007E230C">
        <w:rPr>
          <w:sz w:val="22"/>
          <w:szCs w:val="22"/>
          <w:lang w:val="it-IT"/>
        </w:rPr>
        <w:t xml:space="preserve"> di velocità compreso tra 0 e 200 km/h tramite una leva </w:t>
      </w:r>
      <w:r w:rsidR="0078425B" w:rsidRPr="007E230C">
        <w:rPr>
          <w:sz w:val="22"/>
          <w:szCs w:val="22"/>
          <w:lang w:val="it-IT"/>
        </w:rPr>
        <w:t>sul volante</w:t>
      </w:r>
      <w:r w:rsidRPr="007E230C">
        <w:rPr>
          <w:sz w:val="22"/>
          <w:szCs w:val="22"/>
          <w:lang w:val="it-IT"/>
        </w:rPr>
        <w:t>. La velocità desiderata può essere selezionata tra 30 e 200 km/h. Con il DISTRONIC PLUS attivo, il simbolo di un volante verde sulla strumentazione segnala al guidatore quando il sistema di assistenza allo sterzo è in funzione. Gli interventi di regolazione longitudinale (funzione TEMPOMAT) sono rappresentati come in passato tramite i segmenti e la lancetta del tachimetro sul tachimetro stesso.</w:t>
      </w:r>
      <w:bookmarkEnd w:id="102"/>
    </w:p>
    <w:p w:rsidR="00651792" w:rsidRPr="007E230C" w:rsidRDefault="0078425B" w:rsidP="00CD6AA7">
      <w:pPr>
        <w:spacing w:line="360" w:lineRule="auto"/>
        <w:rPr>
          <w:sz w:val="22"/>
          <w:szCs w:val="22"/>
          <w:lang w:val="it-IT"/>
        </w:rPr>
      </w:pPr>
      <w:bookmarkStart w:id="103" w:name="key7_10_26"/>
      <w:r w:rsidRPr="007E230C">
        <w:rPr>
          <w:sz w:val="22"/>
          <w:szCs w:val="22"/>
          <w:lang w:val="it-IT"/>
        </w:rPr>
        <w:t xml:space="preserve">Anche quando </w:t>
      </w:r>
      <w:r w:rsidR="00651792" w:rsidRPr="007E230C">
        <w:rPr>
          <w:sz w:val="22"/>
          <w:szCs w:val="22"/>
          <w:lang w:val="it-IT"/>
        </w:rPr>
        <w:t xml:space="preserve">il sistema di assistenza allo sterzo </w:t>
      </w:r>
      <w:r w:rsidRPr="007E230C">
        <w:rPr>
          <w:sz w:val="22"/>
          <w:szCs w:val="22"/>
          <w:lang w:val="it-IT"/>
        </w:rPr>
        <w:t xml:space="preserve">è </w:t>
      </w:r>
      <w:r w:rsidR="00651792" w:rsidRPr="007E230C">
        <w:rPr>
          <w:sz w:val="22"/>
          <w:szCs w:val="22"/>
          <w:lang w:val="it-IT"/>
        </w:rPr>
        <w:t xml:space="preserve">attivo, il guidatore non deve mai allontanare le mani dal volante poiché la funzione è attiva solo al di sopra di </w:t>
      </w:r>
      <w:r w:rsidR="00460D7B">
        <w:rPr>
          <w:sz w:val="22"/>
          <w:szCs w:val="22"/>
          <w:lang w:val="it-IT"/>
        </w:rPr>
        <w:t xml:space="preserve">determinati </w:t>
      </w:r>
      <w:r w:rsidR="00651792" w:rsidRPr="007E230C">
        <w:rPr>
          <w:sz w:val="22"/>
          <w:szCs w:val="22"/>
          <w:lang w:val="it-IT"/>
        </w:rPr>
        <w:t xml:space="preserve">raggi di curvatura definiti in funzione della velocità. Anche le </w:t>
      </w:r>
      <w:proofErr w:type="spellStart"/>
      <w:r w:rsidR="00651792" w:rsidRPr="007E230C">
        <w:rPr>
          <w:sz w:val="22"/>
          <w:szCs w:val="22"/>
          <w:lang w:val="it-IT"/>
        </w:rPr>
        <w:t>normedi</w:t>
      </w:r>
      <w:proofErr w:type="spellEnd"/>
      <w:r w:rsidR="00651792" w:rsidRPr="007E230C">
        <w:rPr>
          <w:sz w:val="22"/>
          <w:szCs w:val="22"/>
          <w:lang w:val="it-IT"/>
        </w:rPr>
        <w:t xml:space="preserve"> legge</w:t>
      </w:r>
      <w:r w:rsidR="00460D7B">
        <w:rPr>
          <w:sz w:val="22"/>
          <w:szCs w:val="22"/>
          <w:lang w:val="it-IT"/>
        </w:rPr>
        <w:t>,</w:t>
      </w:r>
      <w:r w:rsidR="00460D7B" w:rsidRPr="007E230C">
        <w:rPr>
          <w:sz w:val="22"/>
          <w:szCs w:val="22"/>
          <w:lang w:val="it-IT"/>
        </w:rPr>
        <w:t xml:space="preserve"> del resto</w:t>
      </w:r>
      <w:r w:rsidR="00460D7B">
        <w:rPr>
          <w:sz w:val="22"/>
          <w:szCs w:val="22"/>
          <w:lang w:val="it-IT"/>
        </w:rPr>
        <w:t>,</w:t>
      </w:r>
      <w:r w:rsidR="00460D7B" w:rsidRPr="007E230C">
        <w:rPr>
          <w:sz w:val="22"/>
          <w:szCs w:val="22"/>
          <w:lang w:val="it-IT"/>
        </w:rPr>
        <w:t xml:space="preserve"> </w:t>
      </w:r>
      <w:r w:rsidR="00651792" w:rsidRPr="007E230C">
        <w:rPr>
          <w:sz w:val="22"/>
          <w:szCs w:val="22"/>
          <w:lang w:val="it-IT"/>
        </w:rPr>
        <w:t xml:space="preserve"> vietano la guida senza l’utilizzo delle mani. Il sistema è stato concepito con un margine di sensibilità tale che i sensori </w:t>
      </w:r>
      <w:r w:rsidRPr="007E230C">
        <w:rPr>
          <w:sz w:val="22"/>
          <w:szCs w:val="22"/>
          <w:lang w:val="it-IT"/>
        </w:rPr>
        <w:t xml:space="preserve">sono in grado di riconoscere </w:t>
      </w:r>
      <w:r w:rsidR="00651792" w:rsidRPr="007E230C">
        <w:rPr>
          <w:sz w:val="22"/>
          <w:szCs w:val="22"/>
          <w:lang w:val="it-IT"/>
        </w:rPr>
        <w:t xml:space="preserve">se le mani del guidatore sono appoggiate o meno al volante. In caso contrario, il guidatore viene messo in guardia prima con un segnale ottico. </w:t>
      </w:r>
      <w:r w:rsidRPr="007E230C">
        <w:rPr>
          <w:sz w:val="22"/>
          <w:szCs w:val="22"/>
          <w:lang w:val="it-IT"/>
        </w:rPr>
        <w:t>Se il guidatore non reagisce al segnale d’avvertimento</w:t>
      </w:r>
      <w:r w:rsidR="00651792" w:rsidRPr="007E230C">
        <w:rPr>
          <w:sz w:val="22"/>
          <w:szCs w:val="22"/>
          <w:lang w:val="it-IT"/>
        </w:rPr>
        <w:t>, si attiva un segnale d’allerta acustico e la guida trasversale si disattiva. Resta invece disponibile la regolazione longitudinale. Naturalmente, il guidatore può sempre disinserire il sistema di assistenza allo sterzo. Se, attivando l’indicatore di direzione, segnala di voler effettuare un cambio di corsia, la funzione di supporto alla guida trasversale resta inattiva per tutta la durata della manovra.</w:t>
      </w:r>
      <w:bookmarkEnd w:id="103"/>
    </w:p>
    <w:p w:rsidR="00651792" w:rsidRPr="007E230C" w:rsidRDefault="00651792" w:rsidP="00CD6AA7">
      <w:pPr>
        <w:pStyle w:val="Testonormale"/>
        <w:spacing w:after="380" w:line="360" w:lineRule="auto"/>
        <w:rPr>
          <w:rFonts w:ascii="CorpoA" w:hAnsi="CorpoA"/>
          <w:sz w:val="22"/>
          <w:szCs w:val="22"/>
          <w:lang w:val="it-IT"/>
        </w:rPr>
      </w:pPr>
      <w:bookmarkStart w:id="104" w:name="key7_10_27"/>
      <w:r w:rsidRPr="007E230C">
        <w:rPr>
          <w:rFonts w:ascii="CorpoA" w:hAnsi="CorpoA"/>
          <w:sz w:val="22"/>
          <w:szCs w:val="22"/>
          <w:lang w:val="it-IT"/>
        </w:rPr>
        <w:lastRenderedPageBreak/>
        <w:t xml:space="preserve">Le performance della funzione di base del DISTRONIC PLUS è stata nuovamente ampliata. Il sistema è quindi </w:t>
      </w:r>
      <w:r w:rsidR="0078425B" w:rsidRPr="007E230C">
        <w:rPr>
          <w:rFonts w:ascii="CorpoA" w:hAnsi="CorpoA"/>
          <w:sz w:val="22"/>
          <w:szCs w:val="22"/>
          <w:lang w:val="it-IT"/>
        </w:rPr>
        <w:t xml:space="preserve">ora in grado di </w:t>
      </w:r>
      <w:r w:rsidRPr="007E230C">
        <w:rPr>
          <w:rFonts w:ascii="CorpoA" w:hAnsi="CorpoA"/>
          <w:sz w:val="22"/>
          <w:szCs w:val="22"/>
          <w:lang w:val="it-IT"/>
        </w:rPr>
        <w:t xml:space="preserve">frenare senza intervento del guidatore fino a 5 m/s². Attivando il pulsante del programma di marcia </w:t>
      </w:r>
      <w:r w:rsidR="00DE422F">
        <w:rPr>
          <w:rFonts w:ascii="CorpoA" w:hAnsi="CorpoA"/>
          <w:sz w:val="22"/>
          <w:szCs w:val="22"/>
          <w:lang w:val="it-IT"/>
        </w:rPr>
        <w:t>“</w:t>
      </w:r>
      <w:r w:rsidRPr="007E230C">
        <w:rPr>
          <w:rFonts w:ascii="CorpoA" w:hAnsi="CorpoA"/>
          <w:sz w:val="22"/>
          <w:szCs w:val="22"/>
          <w:lang w:val="it-IT"/>
        </w:rPr>
        <w:t>S</w:t>
      </w:r>
      <w:r w:rsidR="00DE422F">
        <w:rPr>
          <w:rFonts w:ascii="CorpoA" w:hAnsi="CorpoA"/>
          <w:sz w:val="22"/>
          <w:szCs w:val="22"/>
          <w:lang w:val="it-IT"/>
        </w:rPr>
        <w:t>”</w:t>
      </w:r>
      <w:r w:rsidRPr="007E230C">
        <w:rPr>
          <w:rFonts w:ascii="CorpoA" w:hAnsi="CorpoA"/>
          <w:sz w:val="22"/>
          <w:szCs w:val="22"/>
          <w:lang w:val="it-IT"/>
        </w:rPr>
        <w:t>, l’accelerazione aumenta. Anche se il sistema riconosce la volontà di effettuare un sorpasso mediante l’attivazione dell’indicatore di direzione da parte del guidatore, se la strada è libera</w:t>
      </w:r>
      <w:r w:rsidR="00F14830" w:rsidRPr="007E230C">
        <w:rPr>
          <w:rFonts w:ascii="CorpoA" w:hAnsi="CorpoA"/>
          <w:sz w:val="22"/>
          <w:szCs w:val="22"/>
          <w:lang w:val="it-IT"/>
        </w:rPr>
        <w:t>,</w:t>
      </w:r>
      <w:r w:rsidRPr="007E230C">
        <w:rPr>
          <w:rFonts w:ascii="CorpoA" w:hAnsi="CorpoA"/>
          <w:sz w:val="22"/>
          <w:szCs w:val="22"/>
          <w:lang w:val="it-IT"/>
        </w:rPr>
        <w:t xml:space="preserve"> la vettura accelera con </w:t>
      </w:r>
      <w:r w:rsidR="0078425B" w:rsidRPr="007E230C">
        <w:rPr>
          <w:rFonts w:ascii="CorpoA" w:hAnsi="CorpoA"/>
          <w:sz w:val="22"/>
          <w:szCs w:val="22"/>
          <w:lang w:val="it-IT"/>
        </w:rPr>
        <w:t xml:space="preserve">maggior </w:t>
      </w:r>
      <w:r w:rsidRPr="007E230C">
        <w:rPr>
          <w:rFonts w:ascii="CorpoA" w:hAnsi="CorpoA"/>
          <w:sz w:val="22"/>
          <w:szCs w:val="22"/>
          <w:lang w:val="it-IT"/>
        </w:rPr>
        <w:t>dinamismo.</w:t>
      </w:r>
      <w:bookmarkEnd w:id="104"/>
      <w:r w:rsidRPr="007E230C">
        <w:rPr>
          <w:rFonts w:ascii="CorpoA" w:hAnsi="CorpoA"/>
          <w:sz w:val="22"/>
          <w:szCs w:val="22"/>
          <w:lang w:val="it-IT"/>
        </w:rPr>
        <w:t xml:space="preserve"> </w:t>
      </w:r>
    </w:p>
    <w:p w:rsidR="00651792" w:rsidRPr="007E230C" w:rsidRDefault="00651792" w:rsidP="00CD6AA7">
      <w:pPr>
        <w:pStyle w:val="Testonormale"/>
        <w:spacing w:after="380" w:line="360" w:lineRule="auto"/>
        <w:rPr>
          <w:rFonts w:ascii="CorpoA" w:hAnsi="CorpoA"/>
          <w:sz w:val="22"/>
          <w:szCs w:val="22"/>
          <w:lang w:val="it-IT"/>
        </w:rPr>
      </w:pPr>
      <w:bookmarkStart w:id="105" w:name="key7_10_28"/>
      <w:r w:rsidRPr="007E230C">
        <w:rPr>
          <w:rFonts w:ascii="CorpoA" w:hAnsi="CorpoA"/>
          <w:sz w:val="22"/>
          <w:szCs w:val="22"/>
          <w:lang w:val="it-IT"/>
        </w:rPr>
        <w:t>Grazie alla combinazione di radar e di telecamera, il DISTRONIC PLUS è in grado di riconoscere anche veicoli che si immettono sulla corsia di marcia e che la precedono sulle corsie accanto e di reagire con tempestività. In questo modo il DISTRONIC PLUS evita per esempio il sorpasso a destra non consentito in autostrada o in strade federali simili alle autostrade, calibrando la velocità su quella dei veicoli che si trovano sulla corsia di sinistra.</w:t>
      </w:r>
      <w:bookmarkEnd w:id="105"/>
      <w:r w:rsidRPr="007E230C">
        <w:rPr>
          <w:rFonts w:ascii="CorpoA" w:hAnsi="CorpoA"/>
          <w:sz w:val="22"/>
          <w:szCs w:val="22"/>
          <w:lang w:val="it-IT"/>
        </w:rPr>
        <w:t xml:space="preserve"> </w:t>
      </w:r>
    </w:p>
    <w:p w:rsidR="00651792" w:rsidRPr="007E230C" w:rsidRDefault="00E2707D" w:rsidP="00CD6AA7">
      <w:pPr>
        <w:spacing w:line="360" w:lineRule="auto"/>
        <w:rPr>
          <w:b/>
          <w:sz w:val="22"/>
          <w:szCs w:val="22"/>
          <w:lang w:val="it-IT"/>
        </w:rPr>
      </w:pPr>
      <w:bookmarkStart w:id="106" w:name="key7_10_30"/>
      <w:r w:rsidRPr="007E230C">
        <w:rPr>
          <w:b/>
          <w:sz w:val="22"/>
          <w:szCs w:val="22"/>
          <w:lang w:val="it-IT"/>
        </w:rPr>
        <w:t>BAS PLUS con sis</w:t>
      </w:r>
      <w:r>
        <w:rPr>
          <w:b/>
          <w:sz w:val="22"/>
          <w:szCs w:val="22"/>
          <w:lang w:val="it-IT"/>
        </w:rPr>
        <w:t>tema di assistenza agli incroci: s</w:t>
      </w:r>
      <w:r w:rsidR="00651792" w:rsidRPr="007E230C">
        <w:rPr>
          <w:b/>
          <w:sz w:val="22"/>
          <w:szCs w:val="22"/>
          <w:lang w:val="it-IT"/>
        </w:rPr>
        <w:t>upporto alla frenata anche in caso di veicoli perpendicolari all’asse stradale</w:t>
      </w:r>
      <w:bookmarkEnd w:id="106"/>
    </w:p>
    <w:p w:rsidR="00651792" w:rsidRPr="007E230C" w:rsidRDefault="00651792" w:rsidP="00CD6AA7">
      <w:pPr>
        <w:pStyle w:val="Testonormale"/>
        <w:spacing w:after="380" w:line="360" w:lineRule="auto"/>
        <w:rPr>
          <w:rFonts w:ascii="CorpoA" w:hAnsi="CorpoA"/>
          <w:sz w:val="22"/>
          <w:szCs w:val="22"/>
          <w:lang w:val="it-IT"/>
        </w:rPr>
      </w:pPr>
      <w:bookmarkStart w:id="107" w:name="key7_10_31"/>
      <w:r w:rsidRPr="007E230C">
        <w:rPr>
          <w:rFonts w:ascii="CorpoA" w:hAnsi="CorpoA"/>
          <w:sz w:val="22"/>
          <w:szCs w:val="22"/>
          <w:lang w:val="it-IT"/>
        </w:rPr>
        <w:t xml:space="preserve">Gli incroci in città sono il punto nevralgico nel quale si verificano più incidenti. Le collisioni sono solitamente l’effetto di una distrazione del guidatore o di un suo errore di valutazione. </w:t>
      </w:r>
      <w:r w:rsidR="00DD497D" w:rsidRPr="007E230C">
        <w:rPr>
          <w:rFonts w:ascii="CorpoA" w:hAnsi="CorpoA"/>
          <w:sz w:val="22"/>
          <w:szCs w:val="22"/>
          <w:lang w:val="it-IT"/>
        </w:rPr>
        <w:t xml:space="preserve">Se le </w:t>
      </w:r>
      <w:r w:rsidRPr="007E230C">
        <w:rPr>
          <w:rFonts w:ascii="CorpoA" w:hAnsi="CorpoA"/>
          <w:sz w:val="22"/>
          <w:szCs w:val="22"/>
          <w:lang w:val="it-IT"/>
        </w:rPr>
        <w:t>persone tendono spesso a reagire con troppa esitazione di fronte a un simile evento</w:t>
      </w:r>
      <w:r w:rsidR="00DD497D" w:rsidRPr="007E230C">
        <w:rPr>
          <w:rFonts w:ascii="CorpoA" w:hAnsi="CorpoA"/>
          <w:sz w:val="22"/>
          <w:szCs w:val="22"/>
          <w:lang w:val="it-IT"/>
        </w:rPr>
        <w:t>,</w:t>
      </w:r>
      <w:r w:rsidRPr="007E230C">
        <w:rPr>
          <w:rFonts w:ascii="CorpoA" w:hAnsi="CorpoA"/>
          <w:sz w:val="22"/>
          <w:szCs w:val="22"/>
          <w:lang w:val="it-IT"/>
        </w:rPr>
        <w:t xml:space="preserve"> </w:t>
      </w:r>
      <w:r w:rsidR="00DD497D" w:rsidRPr="007E230C">
        <w:rPr>
          <w:rFonts w:ascii="CorpoA" w:hAnsi="CorpoA"/>
          <w:sz w:val="22"/>
          <w:szCs w:val="22"/>
          <w:lang w:val="it-IT"/>
        </w:rPr>
        <w:t>i</w:t>
      </w:r>
      <w:r w:rsidRPr="007E230C">
        <w:rPr>
          <w:rFonts w:ascii="CorpoA" w:hAnsi="CorpoA"/>
          <w:sz w:val="22"/>
          <w:szCs w:val="22"/>
          <w:lang w:val="it-IT"/>
        </w:rPr>
        <w:t xml:space="preserve"> sistemi di assistenza alla guida intervengono</w:t>
      </w:r>
      <w:r w:rsidR="00F14830" w:rsidRPr="007E230C">
        <w:rPr>
          <w:rFonts w:ascii="CorpoA" w:hAnsi="CorpoA"/>
          <w:sz w:val="22"/>
          <w:szCs w:val="22"/>
          <w:lang w:val="it-IT"/>
        </w:rPr>
        <w:t>,</w:t>
      </w:r>
      <w:r w:rsidRPr="007E230C">
        <w:rPr>
          <w:rFonts w:ascii="CorpoA" w:hAnsi="CorpoA"/>
          <w:sz w:val="22"/>
          <w:szCs w:val="22"/>
          <w:lang w:val="it-IT"/>
        </w:rPr>
        <w:t xml:space="preserve"> </w:t>
      </w:r>
      <w:r w:rsidR="00F14830" w:rsidRPr="007E230C">
        <w:rPr>
          <w:rFonts w:ascii="CorpoA" w:hAnsi="CorpoA"/>
          <w:sz w:val="22"/>
          <w:szCs w:val="22"/>
          <w:lang w:val="it-IT"/>
        </w:rPr>
        <w:t xml:space="preserve">invece, </w:t>
      </w:r>
      <w:r w:rsidRPr="007E230C">
        <w:rPr>
          <w:rFonts w:ascii="CorpoA" w:hAnsi="CorpoA"/>
          <w:sz w:val="22"/>
          <w:szCs w:val="22"/>
          <w:lang w:val="it-IT"/>
        </w:rPr>
        <w:t>praticamente all’istante.</w:t>
      </w:r>
      <w:bookmarkEnd w:id="107"/>
    </w:p>
    <w:p w:rsidR="00651792" w:rsidRPr="007E230C" w:rsidRDefault="00651792" w:rsidP="00CD6AA7">
      <w:pPr>
        <w:pStyle w:val="Testonormale"/>
        <w:spacing w:after="380" w:line="360" w:lineRule="auto"/>
        <w:rPr>
          <w:rFonts w:ascii="CorpoA" w:hAnsi="CorpoA"/>
          <w:sz w:val="22"/>
          <w:szCs w:val="22"/>
          <w:lang w:val="it-IT"/>
        </w:rPr>
      </w:pPr>
      <w:bookmarkStart w:id="108" w:name="key7_10_32"/>
      <w:r w:rsidRPr="007E230C">
        <w:rPr>
          <w:rFonts w:ascii="CorpoA" w:hAnsi="CorpoA"/>
          <w:sz w:val="22"/>
          <w:szCs w:val="22"/>
          <w:lang w:val="it-IT"/>
        </w:rPr>
        <w:t xml:space="preserve">Gli incidenti agli incroci sono spesso all’origine di danni materiali e soprattutto di gravi lesioni alle persone. Il nuovo </w:t>
      </w:r>
      <w:proofErr w:type="spellStart"/>
      <w:r w:rsidRPr="007E230C">
        <w:rPr>
          <w:rFonts w:ascii="CorpoA" w:hAnsi="CorpoA"/>
          <w:sz w:val="22"/>
          <w:szCs w:val="22"/>
          <w:lang w:val="it-IT"/>
        </w:rPr>
        <w:t>Brake</w:t>
      </w:r>
      <w:proofErr w:type="spellEnd"/>
      <w:r w:rsidRPr="007E230C">
        <w:rPr>
          <w:rFonts w:ascii="CorpoA" w:hAnsi="CorpoA"/>
          <w:sz w:val="22"/>
          <w:szCs w:val="22"/>
          <w:lang w:val="it-IT"/>
        </w:rPr>
        <w:t xml:space="preserve"> Assist BAS PLUS di Mercedes-Benz non si limita a supportare il guidatore durante la guida longitudinale, aiutandolo a evitare impatti e a ridurre le loro conseguenze ma, grazie alla nuova funzione del </w:t>
      </w:r>
      <w:r w:rsidRPr="007E230C">
        <w:rPr>
          <w:rFonts w:ascii="CorpoA" w:hAnsi="CorpoA"/>
          <w:b/>
          <w:sz w:val="22"/>
          <w:szCs w:val="22"/>
          <w:lang w:val="it-IT"/>
        </w:rPr>
        <w:t>sistema di assistenza agli incroci</w:t>
      </w:r>
      <w:r w:rsidRPr="007E230C">
        <w:rPr>
          <w:rFonts w:ascii="CorpoA" w:hAnsi="CorpoA"/>
          <w:sz w:val="22"/>
          <w:szCs w:val="22"/>
          <w:lang w:val="it-IT"/>
        </w:rPr>
        <w:t xml:space="preserve">, lo </w:t>
      </w:r>
      <w:r w:rsidR="00E2707D">
        <w:rPr>
          <w:rFonts w:ascii="CorpoA" w:hAnsi="CorpoA"/>
          <w:sz w:val="22"/>
          <w:szCs w:val="22"/>
          <w:lang w:val="it-IT"/>
        </w:rPr>
        <w:t>aiuta</w:t>
      </w:r>
      <w:r w:rsidRPr="007E230C">
        <w:rPr>
          <w:rFonts w:ascii="CorpoA" w:hAnsi="CorpoA"/>
          <w:sz w:val="22"/>
          <w:szCs w:val="22"/>
          <w:lang w:val="it-IT"/>
        </w:rPr>
        <w:t xml:space="preserve"> anche quando vi è il rischio imminente che in un incrocio la vettura collida con veicoli perpendicolari all’asse stradale.</w:t>
      </w:r>
      <w:bookmarkEnd w:id="108"/>
      <w:r w:rsidRPr="007E230C">
        <w:rPr>
          <w:rFonts w:ascii="CorpoA" w:hAnsi="CorpoA"/>
          <w:sz w:val="22"/>
          <w:szCs w:val="22"/>
          <w:lang w:val="it-IT"/>
        </w:rPr>
        <w:t xml:space="preserve"> </w:t>
      </w:r>
    </w:p>
    <w:p w:rsidR="00651792" w:rsidRPr="007E230C" w:rsidRDefault="00651792" w:rsidP="00CD6AA7">
      <w:pPr>
        <w:pStyle w:val="Testonormale"/>
        <w:spacing w:after="380" w:line="360" w:lineRule="auto"/>
        <w:rPr>
          <w:rFonts w:ascii="CorpoA" w:hAnsi="CorpoA"/>
          <w:sz w:val="22"/>
          <w:szCs w:val="22"/>
          <w:lang w:val="it-IT"/>
        </w:rPr>
      </w:pPr>
      <w:bookmarkStart w:id="109" w:name="key7_10_33"/>
      <w:r w:rsidRPr="007E230C">
        <w:rPr>
          <w:rFonts w:ascii="CorpoA" w:hAnsi="CorpoA"/>
          <w:sz w:val="22"/>
          <w:szCs w:val="22"/>
          <w:lang w:val="it-IT"/>
        </w:rPr>
        <w:t xml:space="preserve">Se il sistema preventivo riconosce tale rischio, invita il guidatore a effettuare una frenata d’emergenza attraverso un segnale ottico e acustico. Se il guidatore preme il pedale del freno con eccessiva esitazione, il BAS PLUS aumenta automaticamente la pressione frenante, generando una frenata d’emergenza o, se la situazione lo richiede, una frenata a fondo. La modulazione della frenata </w:t>
      </w:r>
      <w:r w:rsidRPr="007E230C">
        <w:rPr>
          <w:rFonts w:ascii="CorpoA" w:hAnsi="CorpoA"/>
          <w:sz w:val="22"/>
          <w:szCs w:val="22"/>
          <w:lang w:val="it-IT"/>
        </w:rPr>
        <w:lastRenderedPageBreak/>
        <w:t xml:space="preserve">in base alla situazione garantisce anche ai veicoli che seguono </w:t>
      </w:r>
      <w:r w:rsidR="00F14830" w:rsidRPr="007E230C">
        <w:rPr>
          <w:rFonts w:ascii="CorpoA" w:hAnsi="CorpoA"/>
          <w:sz w:val="22"/>
          <w:szCs w:val="22"/>
          <w:lang w:val="it-IT"/>
        </w:rPr>
        <w:t xml:space="preserve">uno </w:t>
      </w:r>
      <w:r w:rsidRPr="007E230C">
        <w:rPr>
          <w:rFonts w:ascii="CorpoA" w:hAnsi="CorpoA"/>
          <w:sz w:val="22"/>
          <w:szCs w:val="22"/>
          <w:lang w:val="it-IT"/>
        </w:rPr>
        <w:t xml:space="preserve">spazio d’arresto </w:t>
      </w:r>
      <w:r w:rsidR="00F14830" w:rsidRPr="007E230C">
        <w:rPr>
          <w:rFonts w:ascii="CorpoA" w:hAnsi="CorpoA"/>
          <w:sz w:val="22"/>
          <w:szCs w:val="22"/>
          <w:lang w:val="it-IT"/>
        </w:rPr>
        <w:t xml:space="preserve">il </w:t>
      </w:r>
      <w:r w:rsidRPr="007E230C">
        <w:rPr>
          <w:rFonts w:ascii="CorpoA" w:hAnsi="CorpoA"/>
          <w:sz w:val="22"/>
          <w:szCs w:val="22"/>
          <w:lang w:val="it-IT"/>
        </w:rPr>
        <w:t>più ampio possibile.</w:t>
      </w:r>
      <w:bookmarkEnd w:id="109"/>
    </w:p>
    <w:p w:rsidR="00651792" w:rsidRPr="007E230C" w:rsidRDefault="00651792" w:rsidP="00CD6AA7">
      <w:pPr>
        <w:pStyle w:val="Testonormale"/>
        <w:spacing w:after="380" w:line="360" w:lineRule="auto"/>
        <w:rPr>
          <w:rFonts w:ascii="CorpoA" w:hAnsi="CorpoA"/>
          <w:sz w:val="22"/>
          <w:szCs w:val="22"/>
          <w:lang w:val="it-IT"/>
        </w:rPr>
      </w:pPr>
      <w:bookmarkStart w:id="110" w:name="key7_10_34"/>
      <w:r w:rsidRPr="007E230C">
        <w:rPr>
          <w:rFonts w:ascii="CorpoA" w:hAnsi="CorpoA"/>
          <w:sz w:val="22"/>
          <w:szCs w:val="22"/>
          <w:lang w:val="it-IT"/>
        </w:rPr>
        <w:t>La funzione del sistema di assistenza agli incroci è attiva fino a una velocità di 72 km/h</w:t>
      </w:r>
      <w:r w:rsidR="00E2707D">
        <w:rPr>
          <w:rFonts w:ascii="CorpoA" w:hAnsi="CorpoA"/>
          <w:sz w:val="22"/>
          <w:szCs w:val="22"/>
          <w:lang w:val="it-IT"/>
        </w:rPr>
        <w:t xml:space="preserve"> circa</w:t>
      </w:r>
      <w:r w:rsidRPr="007E230C">
        <w:rPr>
          <w:rFonts w:ascii="CorpoA" w:hAnsi="CorpoA"/>
          <w:sz w:val="22"/>
          <w:szCs w:val="22"/>
          <w:lang w:val="it-IT"/>
        </w:rPr>
        <w:t>, il BAS PLUS supporta il guidatore nel traffico longitudinale a tutte le andature.</w:t>
      </w:r>
      <w:bookmarkStart w:id="111" w:name="key7_10_35"/>
      <w:bookmarkEnd w:id="110"/>
      <w:r w:rsidR="000D2ABC">
        <w:rPr>
          <w:rFonts w:ascii="CorpoA" w:hAnsi="CorpoA"/>
          <w:sz w:val="22"/>
          <w:szCs w:val="22"/>
          <w:lang w:val="it-IT"/>
        </w:rPr>
        <w:t xml:space="preserve"> </w:t>
      </w:r>
      <w:r w:rsidRPr="007E230C">
        <w:rPr>
          <w:rFonts w:ascii="CorpoA" w:hAnsi="CorpoA"/>
          <w:sz w:val="22"/>
          <w:szCs w:val="22"/>
          <w:lang w:val="it-IT"/>
        </w:rPr>
        <w:t xml:space="preserve">Il </w:t>
      </w:r>
      <w:proofErr w:type="spellStart"/>
      <w:r w:rsidRPr="007E230C">
        <w:rPr>
          <w:rFonts w:ascii="CorpoA" w:hAnsi="CorpoA"/>
          <w:sz w:val="22"/>
          <w:szCs w:val="22"/>
          <w:lang w:val="it-IT"/>
        </w:rPr>
        <w:t>Brake</w:t>
      </w:r>
      <w:proofErr w:type="spellEnd"/>
      <w:r w:rsidRPr="007E230C">
        <w:rPr>
          <w:rFonts w:ascii="CorpoA" w:hAnsi="CorpoA"/>
          <w:sz w:val="22"/>
          <w:szCs w:val="22"/>
          <w:lang w:val="it-IT"/>
        </w:rPr>
        <w:t xml:space="preserve"> Assist PLUS con sistema di assistenza agli incroci è potenzialmente in grado di evitare il </w:t>
      </w:r>
      <w:r w:rsidR="00A00D7A" w:rsidRPr="007E230C">
        <w:rPr>
          <w:rFonts w:ascii="CorpoA" w:hAnsi="CorpoA"/>
          <w:sz w:val="22"/>
          <w:szCs w:val="22"/>
          <w:lang w:val="it-IT"/>
        </w:rPr>
        <w:t>27</w:t>
      </w:r>
      <w:r w:rsidRPr="007E230C">
        <w:rPr>
          <w:rFonts w:ascii="CorpoA" w:hAnsi="CorpoA"/>
          <w:sz w:val="22"/>
          <w:szCs w:val="22"/>
          <w:lang w:val="it-IT"/>
        </w:rPr>
        <w:t xml:space="preserve">% circa di tutti gli incidenti agli incroci con danni </w:t>
      </w:r>
      <w:r w:rsidR="00F14830" w:rsidRPr="007E230C">
        <w:rPr>
          <w:rFonts w:ascii="CorpoA" w:hAnsi="CorpoA"/>
          <w:sz w:val="22"/>
          <w:szCs w:val="22"/>
          <w:lang w:val="it-IT"/>
        </w:rPr>
        <w:t xml:space="preserve">a </w:t>
      </w:r>
      <w:r w:rsidRPr="007E230C">
        <w:rPr>
          <w:rFonts w:ascii="CorpoA" w:hAnsi="CorpoA"/>
          <w:sz w:val="22"/>
          <w:szCs w:val="22"/>
          <w:lang w:val="it-IT"/>
        </w:rPr>
        <w:t xml:space="preserve">persone o di ridurne la gravità. In Germania questa percentuale equivale a circa </w:t>
      </w:r>
      <w:r w:rsidR="00A00D7A" w:rsidRPr="007E230C">
        <w:rPr>
          <w:rFonts w:ascii="CorpoA" w:hAnsi="CorpoA"/>
          <w:sz w:val="22"/>
          <w:szCs w:val="22"/>
          <w:lang w:val="it-IT"/>
        </w:rPr>
        <w:t>20</w:t>
      </w:r>
      <w:r w:rsidRPr="007E230C">
        <w:rPr>
          <w:rFonts w:ascii="CorpoA" w:hAnsi="CorpoA"/>
          <w:sz w:val="22"/>
          <w:szCs w:val="22"/>
          <w:lang w:val="it-IT"/>
        </w:rPr>
        <w:t xml:space="preserve">.000 incidenti l’anno (fonte: analisi del GIDAS - </w:t>
      </w:r>
      <w:proofErr w:type="spellStart"/>
      <w:r w:rsidRPr="007E230C">
        <w:rPr>
          <w:rFonts w:ascii="CorpoA" w:hAnsi="CorpoA"/>
          <w:sz w:val="22"/>
          <w:szCs w:val="22"/>
          <w:lang w:val="it-IT"/>
        </w:rPr>
        <w:t>German</w:t>
      </w:r>
      <w:proofErr w:type="spellEnd"/>
      <w:r w:rsidRPr="007E230C">
        <w:rPr>
          <w:rFonts w:ascii="CorpoA" w:hAnsi="CorpoA"/>
          <w:sz w:val="22"/>
          <w:szCs w:val="22"/>
          <w:lang w:val="it-IT"/>
        </w:rPr>
        <w:t xml:space="preserve"> In-Depth </w:t>
      </w:r>
      <w:proofErr w:type="spellStart"/>
      <w:r w:rsidRPr="007E230C">
        <w:rPr>
          <w:rFonts w:ascii="CorpoA" w:hAnsi="CorpoA"/>
          <w:sz w:val="22"/>
          <w:szCs w:val="22"/>
          <w:lang w:val="it-IT"/>
        </w:rPr>
        <w:t>Accident</w:t>
      </w:r>
      <w:proofErr w:type="spellEnd"/>
      <w:r w:rsidRPr="007E230C">
        <w:rPr>
          <w:rFonts w:ascii="CorpoA" w:hAnsi="CorpoA"/>
          <w:sz w:val="22"/>
          <w:szCs w:val="22"/>
          <w:lang w:val="it-IT"/>
        </w:rPr>
        <w:t xml:space="preserve"> </w:t>
      </w:r>
      <w:proofErr w:type="spellStart"/>
      <w:r w:rsidRPr="007E230C">
        <w:rPr>
          <w:rFonts w:ascii="CorpoA" w:hAnsi="CorpoA"/>
          <w:sz w:val="22"/>
          <w:szCs w:val="22"/>
          <w:lang w:val="it-IT"/>
        </w:rPr>
        <w:t>Study</w:t>
      </w:r>
      <w:proofErr w:type="spellEnd"/>
      <w:r w:rsidRPr="007E230C">
        <w:rPr>
          <w:rFonts w:ascii="CorpoA" w:hAnsi="CorpoA"/>
          <w:sz w:val="22"/>
          <w:szCs w:val="22"/>
          <w:lang w:val="it-IT"/>
        </w:rPr>
        <w:t xml:space="preserve"> e ricerca Mercedes-Benz in materia d’infortunistica stradale).</w:t>
      </w:r>
      <w:bookmarkEnd w:id="111"/>
    </w:p>
    <w:p w:rsidR="00651792" w:rsidRPr="007E230C" w:rsidRDefault="00E2707D" w:rsidP="00CD6AA7">
      <w:pPr>
        <w:pStyle w:val="Testonormale"/>
        <w:spacing w:after="380" w:line="360" w:lineRule="auto"/>
        <w:rPr>
          <w:rFonts w:ascii="CorpoA" w:hAnsi="CorpoA"/>
          <w:b/>
          <w:sz w:val="22"/>
          <w:szCs w:val="22"/>
          <w:lang w:val="it-IT"/>
        </w:rPr>
      </w:pPr>
      <w:bookmarkStart w:id="112" w:name="key7_10_36"/>
      <w:r>
        <w:rPr>
          <w:rFonts w:ascii="CorpoA" w:hAnsi="CorpoA"/>
          <w:b/>
          <w:sz w:val="22"/>
          <w:szCs w:val="22"/>
          <w:lang w:val="it-IT"/>
        </w:rPr>
        <w:t>S</w:t>
      </w:r>
      <w:r w:rsidRPr="007E230C">
        <w:rPr>
          <w:rFonts w:ascii="CorpoA" w:hAnsi="CorpoA"/>
          <w:b/>
          <w:sz w:val="22"/>
          <w:szCs w:val="22"/>
          <w:lang w:val="it-IT"/>
        </w:rPr>
        <w:t xml:space="preserve">istema </w:t>
      </w:r>
      <w:proofErr w:type="spellStart"/>
      <w:r w:rsidRPr="007E230C">
        <w:rPr>
          <w:rFonts w:ascii="CorpoA" w:hAnsi="CorpoA"/>
          <w:b/>
          <w:sz w:val="22"/>
          <w:szCs w:val="22"/>
          <w:lang w:val="it-IT"/>
        </w:rPr>
        <w:t>antisbandamento</w:t>
      </w:r>
      <w:proofErr w:type="spellEnd"/>
      <w:r w:rsidRPr="007E230C">
        <w:rPr>
          <w:rFonts w:ascii="CorpoA" w:hAnsi="CorpoA"/>
          <w:b/>
          <w:sz w:val="22"/>
          <w:szCs w:val="22"/>
          <w:lang w:val="it-IT"/>
        </w:rPr>
        <w:t xml:space="preserve"> attivo</w:t>
      </w:r>
      <w:r>
        <w:rPr>
          <w:rFonts w:ascii="CorpoA" w:hAnsi="CorpoA"/>
          <w:b/>
          <w:sz w:val="22"/>
          <w:szCs w:val="22"/>
          <w:lang w:val="it-IT"/>
        </w:rPr>
        <w:t>: r</w:t>
      </w:r>
      <w:r w:rsidR="00651792" w:rsidRPr="007E230C">
        <w:rPr>
          <w:rFonts w:ascii="CorpoA" w:hAnsi="CorpoA"/>
          <w:b/>
          <w:sz w:val="22"/>
          <w:szCs w:val="22"/>
          <w:lang w:val="it-IT"/>
        </w:rPr>
        <w:t>iconosce anche linee di demarcazione della carreggiata discontinue</w:t>
      </w:r>
      <w:bookmarkEnd w:id="112"/>
    </w:p>
    <w:p w:rsidR="00651792" w:rsidRPr="007E230C" w:rsidRDefault="00651792" w:rsidP="00CD6AA7">
      <w:pPr>
        <w:spacing w:line="360" w:lineRule="auto"/>
        <w:rPr>
          <w:sz w:val="22"/>
          <w:lang w:val="it-IT"/>
        </w:rPr>
      </w:pPr>
      <w:bookmarkStart w:id="113" w:name="key7_10_37"/>
      <w:r w:rsidRPr="007E230C">
        <w:rPr>
          <w:sz w:val="22"/>
          <w:lang w:val="it-IT"/>
        </w:rPr>
        <w:t xml:space="preserve">Il sistema </w:t>
      </w:r>
      <w:proofErr w:type="spellStart"/>
      <w:r w:rsidRPr="007E230C">
        <w:rPr>
          <w:sz w:val="22"/>
          <w:lang w:val="it-IT"/>
        </w:rPr>
        <w:t>antisbandamento</w:t>
      </w:r>
      <w:proofErr w:type="spellEnd"/>
      <w:r w:rsidRPr="007E230C">
        <w:rPr>
          <w:sz w:val="22"/>
          <w:lang w:val="it-IT"/>
        </w:rPr>
        <w:t xml:space="preserve"> attivo evoluto è ora in grado di intervenire anche in caso di superamento involontario di una linea di demarcazione discontinua</w:t>
      </w:r>
      <w:r w:rsidR="00DD497D" w:rsidRPr="007E230C">
        <w:rPr>
          <w:sz w:val="22"/>
          <w:lang w:val="it-IT"/>
        </w:rPr>
        <w:t xml:space="preserve"> della corsia quando la corsia </w:t>
      </w:r>
      <w:r w:rsidRPr="007E230C">
        <w:rPr>
          <w:sz w:val="22"/>
          <w:lang w:val="it-IT"/>
        </w:rPr>
        <w:t>accanto è occupata</w:t>
      </w:r>
      <w:r w:rsidR="00DD497D" w:rsidRPr="007E230C">
        <w:rPr>
          <w:sz w:val="22"/>
          <w:lang w:val="it-IT"/>
        </w:rPr>
        <w:t>, riducendo quindi il rischio di collisione durante i cambi corsia</w:t>
      </w:r>
      <w:r w:rsidRPr="007E230C">
        <w:rPr>
          <w:sz w:val="22"/>
          <w:lang w:val="it-IT"/>
        </w:rPr>
        <w:t>. Il sistema riconosce questa condizione sulla base delle informazioni acquisite dalla telecamera stereoscopica e dal sistema radar ampliato con un sensore posteriore che lavora di concerto con gli altri sensori integrati nel paraurti anteriore e posteriore.</w:t>
      </w:r>
      <w:bookmarkEnd w:id="113"/>
      <w:r w:rsidRPr="007E230C">
        <w:rPr>
          <w:sz w:val="22"/>
          <w:lang w:val="it-IT"/>
        </w:rPr>
        <w:t xml:space="preserve"> </w:t>
      </w:r>
    </w:p>
    <w:p w:rsidR="00651792" w:rsidRPr="000D2ABC" w:rsidRDefault="00651792" w:rsidP="000D2ABC">
      <w:pPr>
        <w:spacing w:line="360" w:lineRule="auto"/>
        <w:rPr>
          <w:sz w:val="22"/>
          <w:lang w:val="it-IT"/>
        </w:rPr>
      </w:pPr>
      <w:bookmarkStart w:id="114" w:name="key7_10_38"/>
      <w:r w:rsidRPr="007E230C">
        <w:rPr>
          <w:sz w:val="22"/>
          <w:lang w:val="it-IT"/>
        </w:rPr>
        <w:t xml:space="preserve">Le situazioni critiche che il sistema </w:t>
      </w:r>
      <w:proofErr w:type="spellStart"/>
      <w:r w:rsidRPr="007E230C">
        <w:rPr>
          <w:sz w:val="22"/>
          <w:lang w:val="it-IT"/>
        </w:rPr>
        <w:t>antisbandamento</w:t>
      </w:r>
      <w:proofErr w:type="spellEnd"/>
      <w:r w:rsidRPr="007E230C">
        <w:rPr>
          <w:sz w:val="22"/>
          <w:lang w:val="it-IT"/>
        </w:rPr>
        <w:t xml:space="preserve"> attivo riconosce sono la presenza di vetture in fase </w:t>
      </w:r>
      <w:r w:rsidR="00E2707D">
        <w:rPr>
          <w:sz w:val="22"/>
          <w:lang w:val="it-IT"/>
        </w:rPr>
        <w:t xml:space="preserve">di </w:t>
      </w:r>
      <w:r w:rsidRPr="007E230C">
        <w:rPr>
          <w:sz w:val="22"/>
          <w:lang w:val="it-IT"/>
        </w:rPr>
        <w:t xml:space="preserve">sorpasso o da sorpassare </w:t>
      </w:r>
      <w:r w:rsidR="00E2707D">
        <w:rPr>
          <w:sz w:val="22"/>
          <w:lang w:val="it-IT"/>
        </w:rPr>
        <w:t>e</w:t>
      </w:r>
      <w:r w:rsidRPr="007E230C">
        <w:rPr>
          <w:sz w:val="22"/>
          <w:lang w:val="it-IT"/>
        </w:rPr>
        <w:t xml:space="preserve"> il traffico parallelo; il sistema intercetta anche il traffico proveniente dal senso di marcia contrario. Se riconosce che la corsia accanto è occupata, allerta il guidatore non appena egli supera la linea di demarcazione della corsia, non solo producendo vibrazioni a intermittenza sul volante, ma correggendo anche la traiettoria della vettura mediante l’ESP</w:t>
      </w:r>
      <w:r w:rsidRPr="007E230C">
        <w:rPr>
          <w:sz w:val="22"/>
          <w:vertAlign w:val="superscript"/>
          <w:lang w:val="it-IT"/>
        </w:rPr>
        <w:t xml:space="preserve">® </w:t>
      </w:r>
      <w:r w:rsidRPr="007E230C">
        <w:rPr>
          <w:sz w:val="22"/>
          <w:lang w:val="it-IT"/>
        </w:rPr>
        <w:t xml:space="preserve">con un intervento frenante su un solo lato. Esso completa quindi al meglio le funzionalità del </w:t>
      </w:r>
      <w:proofErr w:type="spellStart"/>
      <w:r w:rsidRPr="007E230C">
        <w:rPr>
          <w:sz w:val="22"/>
          <w:lang w:val="it-IT"/>
        </w:rPr>
        <w:t>Blind</w:t>
      </w:r>
      <w:proofErr w:type="spellEnd"/>
      <w:r w:rsidRPr="007E230C">
        <w:rPr>
          <w:sz w:val="22"/>
          <w:lang w:val="it-IT"/>
        </w:rPr>
        <w:t xml:space="preserve"> Spot Assist attivo</w:t>
      </w:r>
      <w:r w:rsidR="00DD497D" w:rsidRPr="007E230C">
        <w:rPr>
          <w:sz w:val="22"/>
          <w:lang w:val="it-IT"/>
        </w:rPr>
        <w:t xml:space="preserve"> e consente per la prima volta di evitare collisioni frontali con i veicoli provenienti dal senso opposto</w:t>
      </w:r>
      <w:r w:rsidR="00C26880" w:rsidRPr="007E230C">
        <w:rPr>
          <w:sz w:val="22"/>
          <w:lang w:val="it-IT"/>
        </w:rPr>
        <w:t xml:space="preserve"> i cui esiti sono solitamente gravi</w:t>
      </w:r>
      <w:r w:rsidR="00DD497D" w:rsidRPr="007E230C">
        <w:rPr>
          <w:sz w:val="22"/>
          <w:lang w:val="it-IT"/>
        </w:rPr>
        <w:t>.</w:t>
      </w:r>
      <w:bookmarkStart w:id="115" w:name="key7_10_39"/>
      <w:bookmarkEnd w:id="114"/>
      <w:r w:rsidR="000D2ABC">
        <w:rPr>
          <w:sz w:val="22"/>
          <w:lang w:val="it-IT"/>
        </w:rPr>
        <w:t xml:space="preserve"> </w:t>
      </w:r>
      <w:r w:rsidRPr="007E230C">
        <w:rPr>
          <w:sz w:val="22"/>
          <w:szCs w:val="22"/>
          <w:lang w:val="it-IT"/>
        </w:rPr>
        <w:t xml:space="preserve">Il sistema </w:t>
      </w:r>
      <w:proofErr w:type="spellStart"/>
      <w:r w:rsidRPr="007E230C">
        <w:rPr>
          <w:sz w:val="22"/>
          <w:szCs w:val="22"/>
          <w:lang w:val="it-IT"/>
        </w:rPr>
        <w:t>antisbandamento</w:t>
      </w:r>
      <w:proofErr w:type="spellEnd"/>
      <w:r w:rsidRPr="007E230C">
        <w:rPr>
          <w:sz w:val="22"/>
          <w:szCs w:val="22"/>
          <w:lang w:val="it-IT"/>
        </w:rPr>
        <w:t xml:space="preserve"> attivo funziona a vel</w:t>
      </w:r>
      <w:r w:rsidR="007E230C">
        <w:rPr>
          <w:sz w:val="22"/>
          <w:szCs w:val="22"/>
          <w:lang w:val="it-IT"/>
        </w:rPr>
        <w:t>ocità comprese tra i 60 e i 200 </w:t>
      </w:r>
      <w:r w:rsidRPr="007E230C">
        <w:rPr>
          <w:sz w:val="22"/>
          <w:szCs w:val="22"/>
          <w:lang w:val="it-IT"/>
        </w:rPr>
        <w:t>km/h. Se riconosce un’attività del guidatore, come una sterzata attiva, una frenata o un’accelerazione</w:t>
      </w:r>
      <w:r w:rsidR="00F14830" w:rsidRPr="007E230C">
        <w:rPr>
          <w:sz w:val="22"/>
          <w:szCs w:val="22"/>
          <w:lang w:val="it-IT"/>
        </w:rPr>
        <w:t>,</w:t>
      </w:r>
      <w:r w:rsidRPr="007E230C">
        <w:rPr>
          <w:sz w:val="22"/>
          <w:szCs w:val="22"/>
          <w:lang w:val="it-IT"/>
        </w:rPr>
        <w:t xml:space="preserve"> oppure l’attivazione dell’indicatore di direzione, la </w:t>
      </w:r>
      <w:r w:rsidRPr="007E230C">
        <w:rPr>
          <w:sz w:val="22"/>
          <w:szCs w:val="22"/>
          <w:lang w:val="it-IT"/>
        </w:rPr>
        <w:lastRenderedPageBreak/>
        <w:t>segnalazione e l’intervento frenante di correzione della traiettoria non avvengono.</w:t>
      </w:r>
      <w:bookmarkEnd w:id="115"/>
    </w:p>
    <w:p w:rsidR="00651792" w:rsidRPr="007E230C" w:rsidRDefault="00E2707D" w:rsidP="00CD6AA7">
      <w:pPr>
        <w:keepNext/>
        <w:spacing w:line="360" w:lineRule="auto"/>
        <w:rPr>
          <w:b/>
          <w:sz w:val="22"/>
          <w:szCs w:val="22"/>
          <w:lang w:val="it-IT"/>
        </w:rPr>
      </w:pPr>
      <w:bookmarkStart w:id="116" w:name="key7_10_40"/>
      <w:r>
        <w:rPr>
          <w:b/>
          <w:sz w:val="22"/>
          <w:szCs w:val="22"/>
          <w:lang w:val="it-IT"/>
        </w:rPr>
        <w:t>S</w:t>
      </w:r>
      <w:r w:rsidRPr="007E230C">
        <w:rPr>
          <w:b/>
          <w:sz w:val="22"/>
          <w:szCs w:val="22"/>
          <w:lang w:val="it-IT"/>
        </w:rPr>
        <w:t>istema di riconoscimento automatico dei segnali stradali</w:t>
      </w:r>
      <w:r>
        <w:rPr>
          <w:b/>
          <w:sz w:val="22"/>
          <w:szCs w:val="22"/>
          <w:lang w:val="it-IT"/>
        </w:rPr>
        <w:t xml:space="preserve">: </w:t>
      </w:r>
      <w:r w:rsidR="00EE4534" w:rsidRPr="007E230C">
        <w:rPr>
          <w:b/>
          <w:sz w:val="22"/>
          <w:szCs w:val="22"/>
          <w:lang w:val="it-IT"/>
        </w:rPr>
        <w:t xml:space="preserve">ora </w:t>
      </w:r>
      <w:r>
        <w:rPr>
          <w:b/>
          <w:sz w:val="22"/>
          <w:szCs w:val="22"/>
          <w:lang w:val="it-IT"/>
        </w:rPr>
        <w:t>r</w:t>
      </w:r>
      <w:r w:rsidR="00651792" w:rsidRPr="007E230C">
        <w:rPr>
          <w:b/>
          <w:sz w:val="22"/>
          <w:szCs w:val="22"/>
          <w:lang w:val="it-IT"/>
        </w:rPr>
        <w:t>iconosce anche i divieti di sorpasso e d’accesso</w:t>
      </w:r>
      <w:bookmarkEnd w:id="116"/>
    </w:p>
    <w:p w:rsidR="00651792" w:rsidRPr="007E230C" w:rsidRDefault="00651792" w:rsidP="00CD6AA7">
      <w:pPr>
        <w:spacing w:line="360" w:lineRule="auto"/>
        <w:rPr>
          <w:sz w:val="22"/>
          <w:lang w:val="it-IT"/>
        </w:rPr>
      </w:pPr>
      <w:bookmarkStart w:id="117" w:name="key7_10_41"/>
      <w:r w:rsidRPr="007E230C">
        <w:rPr>
          <w:sz w:val="22"/>
          <w:lang w:val="it-IT"/>
        </w:rPr>
        <w:t xml:space="preserve">Un ulteriore contributo Mercedes-Benz per </w:t>
      </w:r>
      <w:r w:rsidR="00EE4534">
        <w:rPr>
          <w:sz w:val="22"/>
          <w:lang w:val="it-IT"/>
        </w:rPr>
        <w:t>evitare gli incidenti è dato dal</w:t>
      </w:r>
      <w:r w:rsidRPr="007E230C">
        <w:rPr>
          <w:sz w:val="22"/>
          <w:lang w:val="it-IT"/>
        </w:rPr>
        <w:t xml:space="preserve"> nuovo sistema di riconoscimento automatico dei segnali stradali che amplia ulteriormente le funzionalità dello </w:t>
      </w:r>
      <w:proofErr w:type="spellStart"/>
      <w:r w:rsidRPr="007E230C">
        <w:rPr>
          <w:sz w:val="22"/>
          <w:lang w:val="it-IT"/>
        </w:rPr>
        <w:t>Speed</w:t>
      </w:r>
      <w:proofErr w:type="spellEnd"/>
      <w:r w:rsidRPr="007E230C">
        <w:rPr>
          <w:sz w:val="22"/>
          <w:lang w:val="it-IT"/>
        </w:rPr>
        <w:t xml:space="preserve"> Limit Assist come lo conosciamo ogg</w:t>
      </w:r>
      <w:r w:rsidR="00EE4534">
        <w:rPr>
          <w:sz w:val="22"/>
          <w:lang w:val="it-IT"/>
        </w:rPr>
        <w:t>i</w:t>
      </w:r>
      <w:r w:rsidRPr="007E230C">
        <w:rPr>
          <w:sz w:val="22"/>
          <w:lang w:val="it-IT"/>
        </w:rPr>
        <w:t>. Il sistema riconosce anche i divieti di sorpasso e segnala i divieti d’accesso.</w:t>
      </w:r>
      <w:bookmarkEnd w:id="117"/>
    </w:p>
    <w:p w:rsidR="00651792" w:rsidRPr="007E230C" w:rsidRDefault="00651792" w:rsidP="00CD6AA7">
      <w:pPr>
        <w:spacing w:line="360" w:lineRule="auto"/>
        <w:rPr>
          <w:sz w:val="22"/>
          <w:lang w:val="it-IT"/>
        </w:rPr>
      </w:pPr>
      <w:bookmarkStart w:id="118" w:name="key7_10_42"/>
      <w:r w:rsidRPr="007E230C">
        <w:rPr>
          <w:sz w:val="22"/>
          <w:lang w:val="it-IT"/>
        </w:rPr>
        <w:t xml:space="preserve">La telecamera sul lato interno del parabrezza registra come sempre i limiti di velocità segnalati, anche se </w:t>
      </w:r>
      <w:r w:rsidR="009C2857">
        <w:rPr>
          <w:sz w:val="22"/>
          <w:lang w:val="it-IT"/>
        </w:rPr>
        <w:t>sono provvisori</w:t>
      </w:r>
      <w:r w:rsidRPr="007E230C">
        <w:rPr>
          <w:sz w:val="22"/>
          <w:lang w:val="it-IT"/>
        </w:rPr>
        <w:t xml:space="preserve"> o in prossimità di cantieri. I dati catturati dalla telecamera sono confrontati con le informazioni presenti nel sistema di navigazione e </w:t>
      </w:r>
      <w:r w:rsidR="00DD497D" w:rsidRPr="007E230C">
        <w:rPr>
          <w:sz w:val="22"/>
          <w:lang w:val="it-IT"/>
        </w:rPr>
        <w:t xml:space="preserve">possono essere visualizzati </w:t>
      </w:r>
      <w:r w:rsidRPr="007E230C">
        <w:rPr>
          <w:sz w:val="22"/>
          <w:lang w:val="it-IT"/>
        </w:rPr>
        <w:t xml:space="preserve">sia sulla strumentazione, sia sulla cartografia stradale. Se la telecamera non intercetta segnali stradali di limite di velocità, o individua la cessazione di un limite di velocità, il sistema visualizza il limite di velocità stabilito per legge sulla base dei dati di navigazione. In Germania, per esempio, i limiti di velocità sono di 100 km/h </w:t>
      </w:r>
      <w:proofErr w:type="spellStart"/>
      <w:r w:rsidRPr="007E230C">
        <w:rPr>
          <w:sz w:val="22"/>
          <w:lang w:val="it-IT"/>
        </w:rPr>
        <w:t>max</w:t>
      </w:r>
      <w:proofErr w:type="spellEnd"/>
      <w:r w:rsidRPr="007E230C">
        <w:rPr>
          <w:sz w:val="22"/>
          <w:lang w:val="it-IT"/>
        </w:rPr>
        <w:t xml:space="preserve"> su strade extraurbane o di 50 km/h </w:t>
      </w:r>
      <w:proofErr w:type="spellStart"/>
      <w:r w:rsidRPr="007E230C">
        <w:rPr>
          <w:sz w:val="22"/>
          <w:lang w:val="it-IT"/>
        </w:rPr>
        <w:t>max</w:t>
      </w:r>
      <w:proofErr w:type="spellEnd"/>
      <w:r w:rsidRPr="007E230C">
        <w:rPr>
          <w:sz w:val="22"/>
          <w:lang w:val="it-IT"/>
        </w:rPr>
        <w:t xml:space="preserve"> su strade urbane.</w:t>
      </w:r>
      <w:bookmarkStart w:id="119" w:name="key7_10_43"/>
      <w:bookmarkEnd w:id="118"/>
      <w:r w:rsidR="00EE4534">
        <w:rPr>
          <w:sz w:val="22"/>
          <w:lang w:val="it-IT"/>
        </w:rPr>
        <w:t xml:space="preserve"> </w:t>
      </w:r>
      <w:r w:rsidRPr="007E230C">
        <w:rPr>
          <w:sz w:val="22"/>
          <w:lang w:val="it-IT"/>
        </w:rPr>
        <w:t>Anche i divieti di sorpas</w:t>
      </w:r>
      <w:r w:rsidR="009C2857">
        <w:rPr>
          <w:sz w:val="22"/>
          <w:lang w:val="it-IT"/>
        </w:rPr>
        <w:t xml:space="preserve">so e i segnali indicanti la fine del divieto </w:t>
      </w:r>
      <w:r w:rsidRPr="007E230C">
        <w:rPr>
          <w:sz w:val="22"/>
          <w:lang w:val="it-IT"/>
        </w:rPr>
        <w:t xml:space="preserve">sono registrati e visualizzati. In caso di divieti </w:t>
      </w:r>
      <w:r w:rsidR="00C26880" w:rsidRPr="007E230C">
        <w:rPr>
          <w:sz w:val="22"/>
          <w:lang w:val="it-IT"/>
        </w:rPr>
        <w:t>d’</w:t>
      </w:r>
      <w:r w:rsidRPr="007E230C">
        <w:rPr>
          <w:sz w:val="22"/>
          <w:lang w:val="it-IT"/>
        </w:rPr>
        <w:t>accesso con relativa segnaletica, il sistema emette anche una segnalazione ottica e acustica sulla strumentazione</w:t>
      </w:r>
      <w:r w:rsidR="00DD497D" w:rsidRPr="007E230C">
        <w:rPr>
          <w:sz w:val="22"/>
          <w:lang w:val="it-IT"/>
        </w:rPr>
        <w:t>, un contributo attivo per evitare gravi incidenti causati da automobilisti che hanno imboccato la strada contromano.</w:t>
      </w:r>
      <w:bookmarkEnd w:id="119"/>
    </w:p>
    <w:p w:rsidR="00651792" w:rsidRPr="007E230C" w:rsidRDefault="00651792" w:rsidP="00CD6AA7">
      <w:pPr>
        <w:pStyle w:val="Testonormale"/>
        <w:spacing w:after="380" w:line="360" w:lineRule="auto"/>
        <w:rPr>
          <w:rFonts w:ascii="CorpoA" w:hAnsi="CorpoA"/>
          <w:b/>
          <w:sz w:val="22"/>
          <w:szCs w:val="22"/>
          <w:lang w:val="it-IT"/>
        </w:rPr>
      </w:pPr>
      <w:bookmarkStart w:id="120" w:name="key7_10_44"/>
      <w:r w:rsidRPr="007E230C">
        <w:rPr>
          <w:rFonts w:ascii="CorpoA" w:hAnsi="CorpoA"/>
          <w:b/>
          <w:sz w:val="22"/>
          <w:szCs w:val="22"/>
          <w:lang w:val="it-IT"/>
        </w:rPr>
        <w:t>L’ATTENTION ASSIST segnala visivamente i primi sintomi di disattenzione</w:t>
      </w:r>
      <w:bookmarkEnd w:id="120"/>
    </w:p>
    <w:p w:rsidR="00651792" w:rsidRPr="007E230C" w:rsidRDefault="00651792" w:rsidP="00CD6AA7">
      <w:pPr>
        <w:pStyle w:val="Testonormale"/>
        <w:spacing w:after="380" w:line="360" w:lineRule="auto"/>
        <w:rPr>
          <w:rFonts w:ascii="CorpoA" w:hAnsi="CorpoA"/>
          <w:sz w:val="22"/>
          <w:szCs w:val="22"/>
          <w:lang w:val="it-IT"/>
        </w:rPr>
      </w:pPr>
      <w:bookmarkStart w:id="121" w:name="key7_10_45"/>
      <w:r w:rsidRPr="007E230C">
        <w:rPr>
          <w:rFonts w:ascii="CorpoA" w:hAnsi="CorpoA"/>
          <w:sz w:val="22"/>
          <w:szCs w:val="22"/>
          <w:lang w:val="it-IT"/>
        </w:rPr>
        <w:t xml:space="preserve">In Germania l’affaticamento è responsabile di un quarto di tutti gli incidenti in autostrada ed è una delle cause d’incidente più frequenti con </w:t>
      </w:r>
      <w:r w:rsidR="00A343D6" w:rsidRPr="007E230C">
        <w:rPr>
          <w:rFonts w:ascii="CorpoA" w:hAnsi="CorpoA"/>
          <w:sz w:val="22"/>
          <w:szCs w:val="22"/>
          <w:lang w:val="it-IT"/>
        </w:rPr>
        <w:t xml:space="preserve">esiti </w:t>
      </w:r>
      <w:r w:rsidRPr="007E230C">
        <w:rPr>
          <w:rFonts w:ascii="CorpoA" w:hAnsi="CorpoA"/>
          <w:sz w:val="22"/>
          <w:szCs w:val="22"/>
          <w:lang w:val="it-IT"/>
        </w:rPr>
        <w:t xml:space="preserve">solitamente molto gravi. Nel 2009 Mercedes-Benz </w:t>
      </w:r>
      <w:r w:rsidR="00EE4534">
        <w:rPr>
          <w:rFonts w:ascii="CorpoA" w:hAnsi="CorpoA"/>
          <w:sz w:val="22"/>
          <w:szCs w:val="22"/>
          <w:lang w:val="it-IT"/>
        </w:rPr>
        <w:t>ha presentato</w:t>
      </w:r>
      <w:r w:rsidRPr="007E230C">
        <w:rPr>
          <w:rFonts w:ascii="CorpoA" w:hAnsi="CorpoA"/>
          <w:sz w:val="22"/>
          <w:szCs w:val="22"/>
          <w:lang w:val="it-IT"/>
        </w:rPr>
        <w:t xml:space="preserve"> l’ATTENTION ASSIST. Sulla base di un diverso comportamento di sterzata del guidatore e di una serie di altri parametri, il sistema riconosceva le prime avvisaglie di disattenzione e</w:t>
      </w:r>
      <w:r w:rsidR="00EE4534">
        <w:rPr>
          <w:rFonts w:ascii="CorpoA" w:hAnsi="CorpoA"/>
          <w:sz w:val="22"/>
          <w:szCs w:val="22"/>
          <w:lang w:val="it-IT"/>
        </w:rPr>
        <w:t xml:space="preserve"> di crescente sovraffaticamento </w:t>
      </w:r>
      <w:r w:rsidRPr="007E230C">
        <w:rPr>
          <w:rFonts w:ascii="CorpoA" w:hAnsi="CorpoA"/>
          <w:sz w:val="22"/>
          <w:szCs w:val="22"/>
          <w:lang w:val="it-IT"/>
        </w:rPr>
        <w:t>del pilota.</w:t>
      </w:r>
      <w:bookmarkStart w:id="122" w:name="key7_10_46"/>
      <w:bookmarkEnd w:id="121"/>
      <w:r w:rsidR="00EE4534">
        <w:rPr>
          <w:rFonts w:ascii="CorpoA" w:hAnsi="CorpoA"/>
          <w:sz w:val="22"/>
          <w:szCs w:val="22"/>
          <w:lang w:val="it-IT"/>
        </w:rPr>
        <w:t xml:space="preserve"> </w:t>
      </w:r>
      <w:r w:rsidRPr="007E230C">
        <w:rPr>
          <w:rFonts w:ascii="CorpoA" w:hAnsi="CorpoA"/>
          <w:sz w:val="22"/>
          <w:szCs w:val="22"/>
          <w:lang w:val="it-IT"/>
        </w:rPr>
        <w:t xml:space="preserve">Il sistema si è ora evoluto e, nella nuova versione, è in grado di riconoscere i sintomi di stanchezza e di disattenzione in un </w:t>
      </w:r>
      <w:proofErr w:type="spellStart"/>
      <w:r w:rsidRPr="007E230C">
        <w:rPr>
          <w:rFonts w:ascii="CorpoA" w:hAnsi="CorpoA"/>
          <w:sz w:val="22"/>
          <w:szCs w:val="22"/>
          <w:lang w:val="it-IT"/>
        </w:rPr>
        <w:t>range</w:t>
      </w:r>
      <w:proofErr w:type="spellEnd"/>
      <w:r w:rsidRPr="007E230C">
        <w:rPr>
          <w:rFonts w:ascii="CorpoA" w:hAnsi="CorpoA"/>
          <w:sz w:val="22"/>
          <w:szCs w:val="22"/>
          <w:lang w:val="it-IT"/>
        </w:rPr>
        <w:t xml:space="preserve"> di velocità nettamente più ampio </w:t>
      </w:r>
      <w:r w:rsidR="00A343D6" w:rsidRPr="007E230C">
        <w:rPr>
          <w:rFonts w:ascii="CorpoA" w:hAnsi="CorpoA"/>
          <w:sz w:val="22"/>
          <w:szCs w:val="22"/>
          <w:lang w:val="it-IT"/>
        </w:rPr>
        <w:t xml:space="preserve">che va da </w:t>
      </w:r>
      <w:r w:rsidRPr="007E230C">
        <w:rPr>
          <w:rFonts w:ascii="CorpoA" w:hAnsi="CorpoA"/>
          <w:sz w:val="22"/>
          <w:szCs w:val="22"/>
          <w:lang w:val="it-IT"/>
        </w:rPr>
        <w:t xml:space="preserve">60 </w:t>
      </w:r>
      <w:r w:rsidR="00A343D6" w:rsidRPr="007E230C">
        <w:rPr>
          <w:rFonts w:ascii="CorpoA" w:hAnsi="CorpoA"/>
          <w:sz w:val="22"/>
          <w:szCs w:val="22"/>
          <w:lang w:val="it-IT"/>
        </w:rPr>
        <w:t>a</w:t>
      </w:r>
      <w:r w:rsidRPr="007E230C">
        <w:rPr>
          <w:rFonts w:ascii="CorpoA" w:hAnsi="CorpoA"/>
          <w:sz w:val="22"/>
          <w:szCs w:val="22"/>
          <w:lang w:val="it-IT"/>
        </w:rPr>
        <w:t xml:space="preserve"> 200 </w:t>
      </w:r>
      <w:r w:rsidRPr="007E230C">
        <w:rPr>
          <w:rFonts w:ascii="CorpoA" w:hAnsi="CorpoA"/>
          <w:sz w:val="22"/>
          <w:szCs w:val="22"/>
          <w:lang w:val="it-IT"/>
        </w:rPr>
        <w:lastRenderedPageBreak/>
        <w:t>km/h. Il guidatore può anche tarare la sensibilità del sistema, considerando per esempio la stanchezza già accumulata prima di intraprendere il viaggio.</w:t>
      </w:r>
      <w:bookmarkEnd w:id="122"/>
    </w:p>
    <w:p w:rsidR="00651792" w:rsidRPr="000D2ABC" w:rsidRDefault="00651792" w:rsidP="000D2ABC">
      <w:pPr>
        <w:pStyle w:val="Testonormale"/>
        <w:spacing w:after="380" w:line="360" w:lineRule="auto"/>
        <w:rPr>
          <w:rFonts w:ascii="CorpoA" w:hAnsi="CorpoA"/>
          <w:sz w:val="22"/>
          <w:szCs w:val="22"/>
          <w:lang w:val="it-IT"/>
        </w:rPr>
      </w:pPr>
      <w:bookmarkStart w:id="123" w:name="key7_10_47"/>
      <w:r w:rsidRPr="000D2ABC">
        <w:rPr>
          <w:rFonts w:ascii="CorpoA" w:hAnsi="CorpoA"/>
          <w:sz w:val="22"/>
          <w:szCs w:val="22"/>
          <w:lang w:val="it-IT"/>
        </w:rPr>
        <w:t xml:space="preserve">Un nuovo menu nel display della strumentazione rende il sistema più </w:t>
      </w:r>
      <w:r w:rsidR="00DE422F">
        <w:rPr>
          <w:rFonts w:ascii="CorpoA" w:hAnsi="CorpoA"/>
          <w:sz w:val="22"/>
          <w:szCs w:val="22"/>
          <w:lang w:val="it-IT"/>
        </w:rPr>
        <w:t>“</w:t>
      </w:r>
      <w:proofErr w:type="spellStart"/>
      <w:r w:rsidRPr="000D2ABC">
        <w:rPr>
          <w:rFonts w:ascii="CorpoA" w:hAnsi="CorpoA"/>
          <w:sz w:val="22"/>
          <w:szCs w:val="22"/>
          <w:lang w:val="it-IT"/>
        </w:rPr>
        <w:t>vivibile</w:t>
      </w:r>
      <w:r w:rsidR="00DE422F">
        <w:rPr>
          <w:rFonts w:ascii="CorpoA" w:hAnsi="CorpoA"/>
          <w:sz w:val="22"/>
          <w:szCs w:val="22"/>
          <w:lang w:val="it-IT"/>
        </w:rPr>
        <w:t>”</w:t>
      </w:r>
      <w:r w:rsidRPr="000D2ABC">
        <w:rPr>
          <w:rFonts w:ascii="CorpoA" w:hAnsi="CorpoA"/>
          <w:sz w:val="22"/>
          <w:szCs w:val="22"/>
          <w:lang w:val="it-IT"/>
        </w:rPr>
        <w:t>e</w:t>
      </w:r>
      <w:proofErr w:type="spellEnd"/>
      <w:r w:rsidRPr="000D2ABC">
        <w:rPr>
          <w:rFonts w:ascii="CorpoA" w:hAnsi="CorpoA"/>
          <w:sz w:val="22"/>
          <w:szCs w:val="22"/>
          <w:lang w:val="it-IT"/>
        </w:rPr>
        <w:t xml:space="preserve"> trasparente, visualizzando il livello attuale di concentrazione del guidatore e il tempo trascorso dall’ultima pausa. È possibile anche riconoscere se il sistema nell’attuale s</w:t>
      </w:r>
      <w:r w:rsidR="00EE4534" w:rsidRPr="000D2ABC">
        <w:rPr>
          <w:rFonts w:ascii="CorpoA" w:hAnsi="CorpoA"/>
          <w:sz w:val="22"/>
          <w:szCs w:val="22"/>
          <w:lang w:val="it-IT"/>
        </w:rPr>
        <w:t xml:space="preserve">ituazione di marcia è attivo. Insieme all’orami </w:t>
      </w:r>
      <w:proofErr w:type="spellStart"/>
      <w:r w:rsidR="00EE4534" w:rsidRPr="000D2ABC">
        <w:rPr>
          <w:rFonts w:ascii="CorpoA" w:hAnsi="CorpoA"/>
          <w:sz w:val="22"/>
          <w:szCs w:val="22"/>
          <w:lang w:val="it-IT"/>
        </w:rPr>
        <w:t>classsico</w:t>
      </w:r>
      <w:proofErr w:type="spellEnd"/>
      <w:r w:rsidR="00EE4534" w:rsidRPr="000D2ABC">
        <w:rPr>
          <w:rFonts w:ascii="CorpoA" w:hAnsi="CorpoA"/>
          <w:sz w:val="22"/>
          <w:szCs w:val="22"/>
          <w:lang w:val="it-IT"/>
        </w:rPr>
        <w:t xml:space="preserve"> </w:t>
      </w:r>
      <w:r w:rsidRPr="000D2ABC">
        <w:rPr>
          <w:rFonts w:ascii="CorpoA" w:hAnsi="CorpoA"/>
          <w:sz w:val="22"/>
          <w:szCs w:val="22"/>
          <w:lang w:val="it-IT"/>
        </w:rPr>
        <w:t>segnale d’allerta ATTENTION ASSIST</w:t>
      </w:r>
      <w:r w:rsidR="00EE4534" w:rsidRPr="000D2ABC">
        <w:rPr>
          <w:rFonts w:ascii="CorpoA" w:hAnsi="CorpoA"/>
          <w:sz w:val="22"/>
          <w:szCs w:val="22"/>
          <w:lang w:val="it-IT"/>
        </w:rPr>
        <w:t>,</w:t>
      </w:r>
      <w:r w:rsidRPr="000D2ABC">
        <w:rPr>
          <w:rFonts w:ascii="CorpoA" w:hAnsi="CorpoA"/>
          <w:sz w:val="22"/>
          <w:szCs w:val="22"/>
          <w:lang w:val="it-IT"/>
        </w:rPr>
        <w:t xml:space="preserve"> </w:t>
      </w:r>
      <w:r w:rsidR="00EE4534" w:rsidRPr="000D2ABC">
        <w:rPr>
          <w:rFonts w:ascii="CorpoA" w:hAnsi="CorpoA"/>
          <w:sz w:val="22"/>
          <w:szCs w:val="22"/>
          <w:lang w:val="it-IT"/>
        </w:rPr>
        <w:t xml:space="preserve">che </w:t>
      </w:r>
      <w:r w:rsidRPr="000D2ABC">
        <w:rPr>
          <w:rFonts w:ascii="CorpoA" w:hAnsi="CorpoA"/>
          <w:sz w:val="22"/>
          <w:szCs w:val="22"/>
          <w:lang w:val="it-IT"/>
        </w:rPr>
        <w:t>invita il guidatore a interrompere il viaggio con una pausa</w:t>
      </w:r>
      <w:r w:rsidR="00EE4534" w:rsidRPr="000D2ABC">
        <w:rPr>
          <w:rFonts w:ascii="CorpoA" w:hAnsi="CorpoA"/>
          <w:sz w:val="22"/>
          <w:szCs w:val="22"/>
          <w:lang w:val="it-IT"/>
        </w:rPr>
        <w:t>,</w:t>
      </w:r>
      <w:r w:rsidRPr="000D2ABC">
        <w:rPr>
          <w:rFonts w:ascii="CorpoA" w:hAnsi="CorpoA"/>
          <w:sz w:val="22"/>
          <w:szCs w:val="22"/>
          <w:lang w:val="it-IT"/>
        </w:rPr>
        <w:t xml:space="preserve"> viene visualizzata anche un’indicazione sul sistema di navigazione che segnala </w:t>
      </w:r>
      <w:r w:rsidR="00DD497D" w:rsidRPr="000D2ABC">
        <w:rPr>
          <w:rFonts w:ascii="CorpoA" w:hAnsi="CorpoA"/>
          <w:sz w:val="22"/>
          <w:szCs w:val="22"/>
          <w:lang w:val="it-IT"/>
        </w:rPr>
        <w:t xml:space="preserve">le aree </w:t>
      </w:r>
      <w:r w:rsidRPr="000D2ABC">
        <w:rPr>
          <w:rFonts w:ascii="CorpoA" w:hAnsi="CorpoA"/>
          <w:sz w:val="22"/>
          <w:szCs w:val="22"/>
          <w:lang w:val="it-IT"/>
        </w:rPr>
        <w:t>di ristoro più vicin</w:t>
      </w:r>
      <w:r w:rsidR="00C171D3" w:rsidRPr="000D2ABC">
        <w:rPr>
          <w:rFonts w:ascii="CorpoA" w:hAnsi="CorpoA"/>
          <w:sz w:val="22"/>
          <w:szCs w:val="22"/>
          <w:lang w:val="it-IT"/>
        </w:rPr>
        <w:t>e</w:t>
      </w:r>
      <w:r w:rsidRPr="000D2ABC">
        <w:rPr>
          <w:rFonts w:ascii="CorpoA" w:hAnsi="CorpoA"/>
          <w:sz w:val="22"/>
          <w:szCs w:val="22"/>
          <w:lang w:val="it-IT"/>
        </w:rPr>
        <w:t>.</w:t>
      </w:r>
      <w:bookmarkStart w:id="124" w:name="key7_10_48"/>
      <w:bookmarkEnd w:id="123"/>
      <w:r w:rsidR="000D2ABC" w:rsidRPr="000D2ABC">
        <w:rPr>
          <w:rFonts w:ascii="CorpoA" w:hAnsi="CorpoA"/>
          <w:sz w:val="22"/>
          <w:szCs w:val="22"/>
          <w:lang w:val="it-IT"/>
        </w:rPr>
        <w:t xml:space="preserve"> </w:t>
      </w:r>
      <w:r w:rsidRPr="000D2ABC">
        <w:rPr>
          <w:rFonts w:ascii="CorpoA" w:hAnsi="CorpoA"/>
          <w:sz w:val="22"/>
          <w:szCs w:val="22"/>
          <w:lang w:val="it-IT"/>
        </w:rPr>
        <w:t>Il sistema può essere disattivato dal menu della strumentazione. Quando si avvia nuovamente la vettura, ritorna però automaticamente al grado di sensibilità scelto per ultimo.</w:t>
      </w:r>
      <w:bookmarkEnd w:id="124"/>
    </w:p>
    <w:p w:rsidR="00651792" w:rsidRPr="007E230C" w:rsidRDefault="00C716DD" w:rsidP="00CD6AA7">
      <w:pPr>
        <w:spacing w:line="360" w:lineRule="auto"/>
        <w:rPr>
          <w:b/>
          <w:sz w:val="22"/>
          <w:szCs w:val="22"/>
          <w:lang w:val="it-IT"/>
        </w:rPr>
      </w:pPr>
      <w:bookmarkStart w:id="125" w:name="key7_10_49"/>
      <w:r w:rsidRPr="007E230C">
        <w:rPr>
          <w:b/>
          <w:sz w:val="22"/>
          <w:szCs w:val="22"/>
          <w:lang w:val="it-IT"/>
        </w:rPr>
        <w:t xml:space="preserve">Park Assist </w:t>
      </w:r>
      <w:bookmarkEnd w:id="125"/>
    </w:p>
    <w:p w:rsidR="00651792" w:rsidRPr="007E230C" w:rsidRDefault="00651792" w:rsidP="00CD6AA7">
      <w:pPr>
        <w:pStyle w:val="Testonormale"/>
        <w:spacing w:after="380" w:line="360" w:lineRule="auto"/>
        <w:rPr>
          <w:rFonts w:ascii="CorpoA" w:hAnsi="CorpoA"/>
          <w:sz w:val="22"/>
          <w:szCs w:val="22"/>
          <w:lang w:val="it-IT"/>
        </w:rPr>
      </w:pPr>
      <w:bookmarkStart w:id="126" w:name="key7_10_50"/>
      <w:r w:rsidRPr="007E230C">
        <w:rPr>
          <w:rFonts w:ascii="CorpoA" w:hAnsi="CorpoA"/>
          <w:sz w:val="22"/>
          <w:szCs w:val="22"/>
          <w:lang w:val="it-IT"/>
        </w:rPr>
        <w:t xml:space="preserve">Il Park Assist consente il parcheggio automatico con interventi frenanti e sterzanti attivi in </w:t>
      </w:r>
      <w:r w:rsidRPr="007E230C">
        <w:rPr>
          <w:rFonts w:ascii="CorpoA" w:hAnsi="CorpoA"/>
          <w:b/>
          <w:sz w:val="22"/>
          <w:szCs w:val="22"/>
          <w:lang w:val="it-IT"/>
        </w:rPr>
        <w:t>spazi di parcheggio longitudinali e perpendicolari</w:t>
      </w:r>
      <w:r w:rsidRPr="007E230C">
        <w:rPr>
          <w:rFonts w:ascii="CorpoA" w:hAnsi="CorpoA"/>
          <w:sz w:val="22"/>
          <w:szCs w:val="22"/>
          <w:lang w:val="it-IT"/>
        </w:rPr>
        <w:t xml:space="preserve">. Il </w:t>
      </w:r>
      <w:r w:rsidR="007E230C">
        <w:rPr>
          <w:rFonts w:ascii="CorpoA" w:hAnsi="CorpoA"/>
          <w:sz w:val="22"/>
          <w:szCs w:val="22"/>
          <w:lang w:val="it-IT"/>
        </w:rPr>
        <w:br/>
      </w:r>
      <w:r w:rsidRPr="007E230C">
        <w:rPr>
          <w:rFonts w:ascii="CorpoA" w:hAnsi="CorpoA"/>
          <w:sz w:val="22"/>
          <w:szCs w:val="22"/>
          <w:lang w:val="it-IT"/>
        </w:rPr>
        <w:t xml:space="preserve">Park Assist è un’evoluzione del sistema PARKTRONIC con ACTIVE PARKTRONIC. Il sistema è inoltre in grado di far uscire autonomamente la vettura da un parcheggio longitudinale, ora anche con interventi sterzanti e frenanti automatici, a condizione che il parcheggio sia stato in precedenza effettuato in maniera automatica. </w:t>
      </w:r>
      <w:bookmarkEnd w:id="126"/>
    </w:p>
    <w:p w:rsidR="00651792" w:rsidRPr="007E230C" w:rsidRDefault="00651792" w:rsidP="00CD6AA7">
      <w:pPr>
        <w:pStyle w:val="Testonormale"/>
        <w:spacing w:after="380" w:line="360" w:lineRule="auto"/>
        <w:rPr>
          <w:rFonts w:ascii="CorpoA" w:hAnsi="CorpoA"/>
          <w:sz w:val="22"/>
          <w:szCs w:val="22"/>
          <w:lang w:val="it-IT"/>
        </w:rPr>
      </w:pPr>
      <w:bookmarkStart w:id="127" w:name="key7_10_51"/>
      <w:r w:rsidRPr="007E230C">
        <w:rPr>
          <w:rFonts w:ascii="CorpoA" w:hAnsi="CorpoA"/>
          <w:sz w:val="22"/>
          <w:szCs w:val="22"/>
          <w:lang w:val="it-IT"/>
        </w:rPr>
        <w:t xml:space="preserve">A velocità inferiori a 30 km/h, i sensori a ultrasuoni ai lati del paraurti con portata ampliata misurano il lato destro della carreggiata e scovano spazi di parcheggio longitudinali e perpendicolari adatti alle dimensioni della vettura. Attivando l’indicatore di direzione sinistro, la ricerca avviene sul lato sinistro della vettura. Un simbolo sulla strumentazione indica che il sistema sta effettuando la misurazione. Se il sistema riconosce uno spazio di parcheggio idoneo, una freccia accanto al simbolo mostra la disponibilità del sistema a procedere con la manovra parcheggio automatico. Se il guidatore innesta la retromarcia e conferma con il pulsante </w:t>
      </w:r>
      <w:r w:rsidR="00DE422F">
        <w:rPr>
          <w:rFonts w:ascii="CorpoA" w:hAnsi="CorpoA"/>
          <w:sz w:val="22"/>
          <w:szCs w:val="22"/>
          <w:lang w:val="it-IT"/>
        </w:rPr>
        <w:t>“</w:t>
      </w:r>
      <w:proofErr w:type="spellStart"/>
      <w:r w:rsidRPr="007E230C">
        <w:rPr>
          <w:rFonts w:ascii="CorpoA" w:hAnsi="CorpoA"/>
          <w:sz w:val="22"/>
          <w:szCs w:val="22"/>
          <w:lang w:val="it-IT"/>
        </w:rPr>
        <w:t>OK</w:t>
      </w:r>
      <w:r w:rsidR="00DE422F">
        <w:rPr>
          <w:rFonts w:ascii="CorpoA" w:hAnsi="CorpoA"/>
          <w:sz w:val="22"/>
          <w:szCs w:val="22"/>
          <w:lang w:val="it-IT"/>
        </w:rPr>
        <w:t>”</w:t>
      </w:r>
      <w:r w:rsidRPr="007E230C">
        <w:rPr>
          <w:rFonts w:ascii="CorpoA" w:hAnsi="CorpoA"/>
          <w:sz w:val="22"/>
          <w:szCs w:val="22"/>
          <w:lang w:val="it-IT"/>
        </w:rPr>
        <w:t>sul</w:t>
      </w:r>
      <w:proofErr w:type="spellEnd"/>
      <w:r w:rsidRPr="007E230C">
        <w:rPr>
          <w:rFonts w:ascii="CorpoA" w:hAnsi="CorpoA"/>
          <w:sz w:val="22"/>
          <w:szCs w:val="22"/>
          <w:lang w:val="it-IT"/>
        </w:rPr>
        <w:t xml:space="preserve"> volante, il sistema è attivo.</w:t>
      </w:r>
      <w:bookmarkStart w:id="128" w:name="key7_10_52"/>
      <w:bookmarkEnd w:id="127"/>
      <w:r w:rsidR="000D2ABC">
        <w:rPr>
          <w:rFonts w:ascii="CorpoA" w:hAnsi="CorpoA"/>
          <w:sz w:val="22"/>
          <w:szCs w:val="22"/>
          <w:lang w:val="it-IT"/>
        </w:rPr>
        <w:t xml:space="preserve"> </w:t>
      </w:r>
      <w:r w:rsidRPr="007E230C">
        <w:rPr>
          <w:rFonts w:ascii="CorpoA" w:hAnsi="CorpoA"/>
          <w:sz w:val="22"/>
          <w:szCs w:val="22"/>
          <w:lang w:val="it-IT"/>
        </w:rPr>
        <w:t>Il Park Assist sterza e frena la vettura automaticamente e visualizza sul display l’azione che il guidatore deve compiere</w:t>
      </w:r>
      <w:r w:rsidR="00A343D6" w:rsidRPr="007E230C">
        <w:rPr>
          <w:rFonts w:ascii="CorpoA" w:hAnsi="CorpoA"/>
          <w:sz w:val="22"/>
          <w:szCs w:val="22"/>
          <w:lang w:val="it-IT"/>
        </w:rPr>
        <w:t>,</w:t>
      </w:r>
      <w:r w:rsidRPr="007E230C">
        <w:rPr>
          <w:rFonts w:ascii="CorpoA" w:hAnsi="CorpoA"/>
          <w:sz w:val="22"/>
          <w:szCs w:val="22"/>
          <w:lang w:val="it-IT"/>
        </w:rPr>
        <w:t xml:space="preserve"> come l’inserimento della marcia. Spetta al guidatore accelerare la vettura, premendo leggermente il pedale dell’acceleratore o rilasciando quello del freno</w:t>
      </w:r>
      <w:bookmarkStart w:id="129" w:name="key7_10_54"/>
      <w:bookmarkEnd w:id="128"/>
      <w:r w:rsidRPr="007E230C">
        <w:rPr>
          <w:rFonts w:ascii="CorpoA" w:hAnsi="CorpoA"/>
          <w:sz w:val="22"/>
          <w:szCs w:val="22"/>
          <w:lang w:val="it-IT"/>
        </w:rPr>
        <w:t>.</w:t>
      </w:r>
      <w:bookmarkEnd w:id="129"/>
    </w:p>
    <w:p w:rsidR="00651792" w:rsidRDefault="00651792" w:rsidP="007332E7">
      <w:pPr>
        <w:pStyle w:val="41Continoustext11ptbold"/>
        <w:suppressAutoHyphens w:val="0"/>
        <w:spacing w:line="360" w:lineRule="auto"/>
        <w:outlineLvl w:val="0"/>
        <w:rPr>
          <w:b w:val="0"/>
          <w:u w:val="single"/>
          <w:lang w:val="it-IT"/>
        </w:rPr>
      </w:pPr>
      <w:bookmarkStart w:id="130" w:name="key7_10_55"/>
      <w:r w:rsidRPr="007E230C">
        <w:rPr>
          <w:b w:val="0"/>
          <w:u w:val="single"/>
          <w:lang w:val="it-IT"/>
        </w:rPr>
        <w:lastRenderedPageBreak/>
        <w:t>Protezione PRE-SAFE</w:t>
      </w:r>
      <w:r w:rsidRPr="007E230C">
        <w:rPr>
          <w:u w:val="single"/>
          <w:vertAlign w:val="superscript"/>
          <w:lang w:val="it-IT"/>
        </w:rPr>
        <w:t>®</w:t>
      </w:r>
      <w:r w:rsidRPr="007E230C">
        <w:rPr>
          <w:b w:val="0"/>
          <w:u w:val="single"/>
          <w:lang w:val="it-IT"/>
        </w:rPr>
        <w:t xml:space="preserve"> ampliata</w:t>
      </w:r>
      <w:bookmarkEnd w:id="130"/>
    </w:p>
    <w:p w:rsidR="007332E7" w:rsidRPr="007E230C" w:rsidRDefault="007332E7" w:rsidP="007332E7">
      <w:pPr>
        <w:pStyle w:val="41Continoustext11ptbold"/>
        <w:suppressAutoHyphens w:val="0"/>
        <w:spacing w:line="360" w:lineRule="auto"/>
        <w:outlineLvl w:val="0"/>
        <w:rPr>
          <w:b w:val="0"/>
          <w:u w:val="single"/>
          <w:lang w:val="it-IT"/>
        </w:rPr>
      </w:pPr>
    </w:p>
    <w:p w:rsidR="00651792" w:rsidRDefault="00651792" w:rsidP="007332E7">
      <w:pPr>
        <w:pStyle w:val="20Headline"/>
        <w:spacing w:after="0" w:line="360" w:lineRule="auto"/>
        <w:outlineLvl w:val="0"/>
        <w:rPr>
          <w:b w:val="0"/>
          <w:noProof w:val="0"/>
          <w:lang w:val="it-IT"/>
        </w:rPr>
      </w:pPr>
      <w:bookmarkStart w:id="131" w:name="key7_10_56"/>
      <w:r w:rsidRPr="00EE4534">
        <w:rPr>
          <w:b w:val="0"/>
          <w:noProof w:val="0"/>
          <w:lang w:val="it-IT"/>
        </w:rPr>
        <w:t>La prevenzione prima di tutto</w:t>
      </w:r>
      <w:bookmarkEnd w:id="131"/>
    </w:p>
    <w:p w:rsidR="007332E7" w:rsidRPr="00EE4534" w:rsidRDefault="007332E7" w:rsidP="007332E7">
      <w:pPr>
        <w:pStyle w:val="20Headline"/>
        <w:spacing w:after="0" w:line="360" w:lineRule="auto"/>
        <w:outlineLvl w:val="0"/>
        <w:rPr>
          <w:b w:val="0"/>
          <w:noProof w:val="0"/>
          <w:lang w:val="it-IT"/>
        </w:rPr>
      </w:pPr>
    </w:p>
    <w:p w:rsidR="00651792" w:rsidRPr="007E230C" w:rsidRDefault="00C716DD" w:rsidP="00CD6AA7">
      <w:pPr>
        <w:pStyle w:val="40Continoustext11pt"/>
        <w:suppressAutoHyphens w:val="0"/>
        <w:spacing w:line="360" w:lineRule="auto"/>
        <w:rPr>
          <w:b/>
          <w:lang w:val="it-IT"/>
        </w:rPr>
      </w:pPr>
      <w:bookmarkStart w:id="132" w:name="key7_10_57"/>
      <w:r>
        <w:rPr>
          <w:b/>
          <w:lang w:val="it-IT"/>
        </w:rPr>
        <w:t>D</w:t>
      </w:r>
      <w:r w:rsidRPr="007E230C">
        <w:rPr>
          <w:b/>
          <w:lang w:val="it-IT"/>
        </w:rPr>
        <w:t>ieci anni fa Mercedes-Benz pre</w:t>
      </w:r>
      <w:r>
        <w:rPr>
          <w:b/>
          <w:lang w:val="it-IT"/>
        </w:rPr>
        <w:t>sentava una soluzione innovativa nella tecnologia di sicurezza:</w:t>
      </w:r>
      <w:r w:rsidR="00651792" w:rsidRPr="007E230C">
        <w:rPr>
          <w:b/>
          <w:lang w:val="it-IT"/>
        </w:rPr>
        <w:t xml:space="preserve"> il sistema di protezione preventiva PRE-SAFE</w:t>
      </w:r>
      <w:r w:rsidR="00651792" w:rsidRPr="007E230C">
        <w:rPr>
          <w:vertAlign w:val="superscript"/>
          <w:lang w:val="it-IT"/>
        </w:rPr>
        <w:t>®</w:t>
      </w:r>
      <w:r>
        <w:rPr>
          <w:b/>
          <w:lang w:val="it-IT"/>
        </w:rPr>
        <w:t>.</w:t>
      </w:r>
      <w:r w:rsidR="00651792" w:rsidRPr="007E230C">
        <w:rPr>
          <w:b/>
          <w:lang w:val="it-IT"/>
        </w:rPr>
        <w:t xml:space="preserve"> Oggi </w:t>
      </w:r>
      <w:r>
        <w:rPr>
          <w:b/>
          <w:lang w:val="it-IT"/>
        </w:rPr>
        <w:t>il sistema diventa ancora più efficace e cresce il livello di sicurezza garantito</w:t>
      </w:r>
      <w:r w:rsidR="00651792" w:rsidRPr="007E230C">
        <w:rPr>
          <w:b/>
          <w:lang w:val="it-IT"/>
        </w:rPr>
        <w:t>.</w:t>
      </w:r>
      <w:bookmarkEnd w:id="132"/>
      <w:r w:rsidR="00651792" w:rsidRPr="007E230C">
        <w:rPr>
          <w:b/>
          <w:lang w:val="it-IT"/>
        </w:rPr>
        <w:t xml:space="preserve"> </w:t>
      </w:r>
    </w:p>
    <w:p w:rsidR="00651792" w:rsidRPr="007E230C" w:rsidRDefault="00651792" w:rsidP="00CD6AA7">
      <w:pPr>
        <w:pStyle w:val="40Continoustext11pt"/>
        <w:suppressAutoHyphens w:val="0"/>
        <w:spacing w:line="360" w:lineRule="auto"/>
        <w:rPr>
          <w:lang w:val="it-IT"/>
        </w:rPr>
      </w:pPr>
      <w:bookmarkStart w:id="133" w:name="key7_10_58"/>
      <w:r w:rsidRPr="007E230C">
        <w:rPr>
          <w:lang w:val="it-IT"/>
        </w:rPr>
        <w:t>Le nuove funzioni PRE-SAFE</w:t>
      </w:r>
      <w:r w:rsidRPr="007E230C">
        <w:rPr>
          <w:vertAlign w:val="superscript"/>
          <w:lang w:val="it-IT"/>
        </w:rPr>
        <w:t>®</w:t>
      </w:r>
      <w:r w:rsidRPr="007E230C">
        <w:rPr>
          <w:lang w:val="it-IT"/>
        </w:rPr>
        <w:t xml:space="preserve"> contribuiscono a evitare gli incidenti con i pedoni e gli impatti nel traffico urbano, ad attenuare le situazioni di pericolo causate dai veicoli che seguono e ad ampliare la funzione di protezione della cintura di sicurezza.</w:t>
      </w:r>
      <w:bookmarkEnd w:id="133"/>
    </w:p>
    <w:p w:rsidR="00651792" w:rsidRPr="007E230C" w:rsidRDefault="00651792" w:rsidP="00CD6AA7">
      <w:pPr>
        <w:spacing w:line="360" w:lineRule="auto"/>
        <w:rPr>
          <w:b/>
          <w:sz w:val="22"/>
          <w:szCs w:val="22"/>
          <w:lang w:val="it-IT"/>
        </w:rPr>
      </w:pPr>
      <w:bookmarkStart w:id="134" w:name="key7_10_59"/>
      <w:r w:rsidRPr="007E230C">
        <w:rPr>
          <w:b/>
          <w:sz w:val="22"/>
          <w:lang w:val="it-IT"/>
        </w:rPr>
        <w:t>BAS PLUS e sistema frenante PRE-SAFE</w:t>
      </w:r>
      <w:r w:rsidRPr="007E230C">
        <w:rPr>
          <w:b/>
          <w:sz w:val="22"/>
          <w:vertAlign w:val="superscript"/>
          <w:lang w:val="it-IT"/>
        </w:rPr>
        <w:t>®</w:t>
      </w:r>
      <w:r w:rsidRPr="007E230C">
        <w:rPr>
          <w:b/>
          <w:sz w:val="22"/>
          <w:lang w:val="it-IT"/>
        </w:rPr>
        <w:t xml:space="preserve"> con riconoscimento pedoni e funzione freno </w:t>
      </w:r>
      <w:r w:rsidR="00DE422F">
        <w:rPr>
          <w:b/>
          <w:sz w:val="22"/>
          <w:lang w:val="it-IT"/>
        </w:rPr>
        <w:t>“</w:t>
      </w:r>
      <w:r w:rsidRPr="007E230C">
        <w:rPr>
          <w:b/>
          <w:sz w:val="22"/>
          <w:lang w:val="it-IT"/>
        </w:rPr>
        <w:t>City</w:t>
      </w:r>
      <w:r w:rsidR="00DE422F">
        <w:rPr>
          <w:b/>
          <w:sz w:val="22"/>
          <w:lang w:val="it-IT"/>
        </w:rPr>
        <w:t>”</w:t>
      </w:r>
      <w:bookmarkEnd w:id="134"/>
    </w:p>
    <w:p w:rsidR="00651792" w:rsidRPr="007E230C" w:rsidRDefault="00651792" w:rsidP="00CD6AA7">
      <w:pPr>
        <w:spacing w:line="360" w:lineRule="auto"/>
        <w:rPr>
          <w:sz w:val="22"/>
          <w:szCs w:val="22"/>
          <w:lang w:val="it-IT"/>
        </w:rPr>
      </w:pPr>
      <w:bookmarkStart w:id="135" w:name="key7_10_60"/>
      <w:r w:rsidRPr="007E230C">
        <w:rPr>
          <w:sz w:val="22"/>
          <w:szCs w:val="22"/>
          <w:lang w:val="it-IT"/>
        </w:rPr>
        <w:t>Le funzioni del BAS PLUS e del sistema frenante PRE-SAFE</w:t>
      </w:r>
      <w:r w:rsidRPr="007E230C">
        <w:rPr>
          <w:sz w:val="22"/>
          <w:szCs w:val="22"/>
          <w:vertAlign w:val="superscript"/>
          <w:lang w:val="it-IT"/>
        </w:rPr>
        <w:t>®</w:t>
      </w:r>
      <w:r w:rsidRPr="007E230C">
        <w:rPr>
          <w:sz w:val="22"/>
          <w:szCs w:val="22"/>
          <w:lang w:val="it-IT"/>
        </w:rPr>
        <w:t xml:space="preserve"> sono state ampliate con un sistema di riconoscimento pedoni. È stata poi sensibilmente </w:t>
      </w:r>
      <w:r w:rsidR="00C171D3" w:rsidRPr="007E230C">
        <w:rPr>
          <w:sz w:val="22"/>
          <w:szCs w:val="22"/>
          <w:lang w:val="it-IT"/>
        </w:rPr>
        <w:t xml:space="preserve">ottimizzata </w:t>
      </w:r>
      <w:r w:rsidRPr="007E230C">
        <w:rPr>
          <w:sz w:val="22"/>
          <w:szCs w:val="22"/>
          <w:lang w:val="it-IT"/>
        </w:rPr>
        <w:t>la frenata autonoma in caso di veicoli che precedono.</w:t>
      </w:r>
      <w:bookmarkEnd w:id="135"/>
    </w:p>
    <w:p w:rsidR="00651792" w:rsidRPr="007E230C" w:rsidRDefault="00651792" w:rsidP="00CD6AA7">
      <w:pPr>
        <w:pStyle w:val="Testonormale"/>
        <w:spacing w:after="380" w:line="360" w:lineRule="auto"/>
        <w:rPr>
          <w:rFonts w:ascii="CorpoA" w:hAnsi="CorpoA"/>
          <w:sz w:val="22"/>
          <w:szCs w:val="22"/>
          <w:lang w:val="it-IT"/>
        </w:rPr>
      </w:pPr>
      <w:bookmarkStart w:id="136" w:name="key7_10_61"/>
      <w:r w:rsidRPr="007E230C">
        <w:rPr>
          <w:rFonts w:ascii="CorpoA" w:hAnsi="CorpoA"/>
          <w:sz w:val="22"/>
          <w:szCs w:val="22"/>
          <w:lang w:val="it-IT"/>
        </w:rPr>
        <w:t>La combinazione di telecamera stereoscopica e sensori radar consente di riconoscere i pedoni nell’area antistante la vettura. In caso di riconoscimento di un pericolo, il sistema emette un messaggio d’allerta ottico e acustico. Se il guidatore reagisce frenando, se necessario, il BAS PLUS amplifica la decelerazione in base alla situazione, fino a produrre una frenata a fondo. In mancanza di reazioni del guidatore, il sistema frenante PRE-SAFE</w:t>
      </w:r>
      <w:r w:rsidRPr="007E230C">
        <w:rPr>
          <w:rFonts w:ascii="CorpoA" w:hAnsi="CorpoA"/>
          <w:sz w:val="22"/>
          <w:szCs w:val="22"/>
          <w:vertAlign w:val="superscript"/>
          <w:lang w:val="it-IT"/>
        </w:rPr>
        <w:t>®</w:t>
      </w:r>
      <w:r w:rsidRPr="007E230C">
        <w:rPr>
          <w:rFonts w:ascii="CorpoA" w:hAnsi="CorpoA"/>
          <w:sz w:val="22"/>
          <w:szCs w:val="22"/>
          <w:lang w:val="it-IT"/>
        </w:rPr>
        <w:t xml:space="preserve"> frena autonomamente la vettura. Il sistema frenante PRE-SAFE</w:t>
      </w:r>
      <w:r w:rsidRPr="007E230C">
        <w:rPr>
          <w:rFonts w:ascii="CorpoA" w:hAnsi="CorpoA"/>
          <w:sz w:val="22"/>
          <w:szCs w:val="22"/>
          <w:vertAlign w:val="superscript"/>
          <w:lang w:val="it-IT"/>
        </w:rPr>
        <w:t>®</w:t>
      </w:r>
      <w:r w:rsidRPr="007E230C">
        <w:rPr>
          <w:rFonts w:ascii="CorpoA" w:hAnsi="CorpoA"/>
          <w:sz w:val="22"/>
          <w:szCs w:val="22"/>
          <w:lang w:val="it-IT"/>
        </w:rPr>
        <w:t xml:space="preserve"> con riconoscimento pedoni è attivo fino a 72 km/h </w:t>
      </w:r>
      <w:proofErr w:type="spellStart"/>
      <w:r w:rsidR="00C171D3" w:rsidRPr="007E230C">
        <w:rPr>
          <w:rFonts w:ascii="CorpoA" w:hAnsi="CorpoA"/>
          <w:sz w:val="22"/>
          <w:szCs w:val="22"/>
          <w:lang w:val="it-IT"/>
        </w:rPr>
        <w:t>ca</w:t>
      </w:r>
      <w:proofErr w:type="spellEnd"/>
      <w:r w:rsidR="00C171D3" w:rsidRPr="007E230C">
        <w:rPr>
          <w:rFonts w:ascii="CorpoA" w:hAnsi="CorpoA"/>
          <w:sz w:val="22"/>
          <w:szCs w:val="22"/>
          <w:lang w:val="it-IT"/>
        </w:rPr>
        <w:t xml:space="preserve">. </w:t>
      </w:r>
      <w:r w:rsidRPr="007E230C">
        <w:rPr>
          <w:rFonts w:ascii="CorpoA" w:hAnsi="CorpoA"/>
          <w:sz w:val="22"/>
          <w:szCs w:val="22"/>
          <w:lang w:val="it-IT"/>
        </w:rPr>
        <w:t xml:space="preserve">e riesce a evitare </w:t>
      </w:r>
      <w:r w:rsidR="00C171D3" w:rsidRPr="007E230C">
        <w:rPr>
          <w:rFonts w:ascii="CorpoA" w:hAnsi="CorpoA"/>
          <w:sz w:val="22"/>
          <w:szCs w:val="22"/>
          <w:lang w:val="it-IT"/>
        </w:rPr>
        <w:t xml:space="preserve">autonomamente </w:t>
      </w:r>
      <w:r w:rsidRPr="007E230C">
        <w:rPr>
          <w:rFonts w:ascii="CorpoA" w:hAnsi="CorpoA"/>
          <w:sz w:val="22"/>
          <w:szCs w:val="22"/>
          <w:lang w:val="it-IT"/>
        </w:rPr>
        <w:t xml:space="preserve">impatti coi pedoni fino a </w:t>
      </w:r>
      <w:r w:rsidR="00C171D3" w:rsidRPr="007E230C">
        <w:rPr>
          <w:rFonts w:ascii="CorpoA" w:hAnsi="CorpoA"/>
          <w:sz w:val="22"/>
          <w:szCs w:val="22"/>
          <w:lang w:val="it-IT"/>
        </w:rPr>
        <w:t xml:space="preserve">una velocità di partenza di </w:t>
      </w:r>
      <w:r w:rsidRPr="007E230C">
        <w:rPr>
          <w:rFonts w:ascii="CorpoA" w:hAnsi="CorpoA"/>
          <w:sz w:val="22"/>
          <w:szCs w:val="22"/>
          <w:lang w:val="it-IT"/>
        </w:rPr>
        <w:t>50 km/h.</w:t>
      </w:r>
      <w:bookmarkEnd w:id="136"/>
      <w:r w:rsidRPr="007E230C">
        <w:rPr>
          <w:rFonts w:ascii="CorpoA" w:hAnsi="CorpoA"/>
          <w:sz w:val="22"/>
          <w:szCs w:val="22"/>
          <w:lang w:val="it-IT"/>
        </w:rPr>
        <w:t xml:space="preserve"> </w:t>
      </w:r>
    </w:p>
    <w:p w:rsidR="00651792" w:rsidRPr="007E230C" w:rsidRDefault="00651792" w:rsidP="00CD6AA7">
      <w:pPr>
        <w:pStyle w:val="Testonormale"/>
        <w:spacing w:after="380" w:line="360" w:lineRule="auto"/>
        <w:rPr>
          <w:rFonts w:ascii="CorpoA" w:hAnsi="CorpoA"/>
          <w:sz w:val="22"/>
          <w:szCs w:val="22"/>
          <w:lang w:val="it-IT"/>
        </w:rPr>
      </w:pPr>
      <w:bookmarkStart w:id="137" w:name="key7_10_62"/>
      <w:r w:rsidRPr="007E230C">
        <w:rPr>
          <w:rFonts w:ascii="CorpoA" w:hAnsi="CorpoA"/>
          <w:sz w:val="22"/>
          <w:szCs w:val="22"/>
          <w:lang w:val="it-IT"/>
        </w:rPr>
        <w:t xml:space="preserve">Analisi condotte da Mercedes-Benz </w:t>
      </w:r>
      <w:r w:rsidR="00C171D3" w:rsidRPr="007E230C">
        <w:rPr>
          <w:rFonts w:ascii="CorpoA" w:hAnsi="CorpoA"/>
          <w:sz w:val="22"/>
          <w:szCs w:val="22"/>
          <w:lang w:val="it-IT"/>
        </w:rPr>
        <w:t>sui dati sugli infortuni</w:t>
      </w:r>
      <w:r w:rsidRPr="007E230C">
        <w:rPr>
          <w:rFonts w:ascii="CorpoA" w:hAnsi="CorpoA"/>
          <w:sz w:val="22"/>
          <w:szCs w:val="22"/>
          <w:lang w:val="it-IT"/>
        </w:rPr>
        <w:t xml:space="preserve"> GIDAS hanno messo in evidenza che, grazie a questa nuova tecnologia, è possibile evitare </w:t>
      </w:r>
      <w:r w:rsidR="00A00D7A" w:rsidRPr="007E230C">
        <w:rPr>
          <w:rFonts w:ascii="CorpoA" w:hAnsi="CorpoA"/>
          <w:sz w:val="22"/>
          <w:szCs w:val="22"/>
          <w:lang w:val="it-IT"/>
        </w:rPr>
        <w:t>6%</w:t>
      </w:r>
      <w:r w:rsidRPr="007E230C">
        <w:rPr>
          <w:rFonts w:ascii="CorpoA" w:hAnsi="CorpoA"/>
          <w:sz w:val="22"/>
          <w:szCs w:val="22"/>
          <w:lang w:val="it-IT"/>
        </w:rPr>
        <w:t xml:space="preserve"> degli incidenti che coinvolgono pedoni e ridurre di un altro </w:t>
      </w:r>
      <w:r w:rsidR="00A00D7A" w:rsidRPr="007E230C">
        <w:rPr>
          <w:rFonts w:ascii="CorpoA" w:hAnsi="CorpoA"/>
          <w:sz w:val="22"/>
          <w:szCs w:val="22"/>
          <w:lang w:val="it-IT"/>
        </w:rPr>
        <w:t>41</w:t>
      </w:r>
      <w:r w:rsidRPr="007E230C">
        <w:rPr>
          <w:rFonts w:ascii="CorpoA" w:hAnsi="CorpoA"/>
          <w:sz w:val="22"/>
          <w:szCs w:val="22"/>
          <w:lang w:val="it-IT"/>
        </w:rPr>
        <w:t>% i danni gravi che ne conseguono.</w:t>
      </w:r>
      <w:bookmarkEnd w:id="137"/>
    </w:p>
    <w:p w:rsidR="00651792" w:rsidRPr="007E230C" w:rsidRDefault="00651792" w:rsidP="00CD6AA7">
      <w:pPr>
        <w:pStyle w:val="Testonormale"/>
        <w:spacing w:after="380" w:line="360" w:lineRule="auto"/>
        <w:rPr>
          <w:rFonts w:ascii="CorpoA" w:hAnsi="CorpoA"/>
          <w:sz w:val="22"/>
          <w:szCs w:val="22"/>
          <w:lang w:val="it-IT"/>
        </w:rPr>
      </w:pPr>
      <w:bookmarkStart w:id="138" w:name="key7_10_63"/>
      <w:r w:rsidRPr="007E230C">
        <w:rPr>
          <w:rFonts w:ascii="CorpoA" w:hAnsi="CorpoA"/>
          <w:sz w:val="22"/>
          <w:szCs w:val="22"/>
          <w:lang w:val="it-IT"/>
        </w:rPr>
        <w:lastRenderedPageBreak/>
        <w:t xml:space="preserve">Il </w:t>
      </w:r>
      <w:proofErr w:type="spellStart"/>
      <w:r w:rsidRPr="007E230C">
        <w:rPr>
          <w:rFonts w:ascii="CorpoA" w:hAnsi="CorpoA"/>
          <w:sz w:val="22"/>
          <w:szCs w:val="22"/>
          <w:lang w:val="it-IT"/>
        </w:rPr>
        <w:t>range</w:t>
      </w:r>
      <w:proofErr w:type="spellEnd"/>
      <w:r w:rsidRPr="007E230C">
        <w:rPr>
          <w:rFonts w:ascii="CorpoA" w:hAnsi="CorpoA"/>
          <w:sz w:val="22"/>
          <w:szCs w:val="22"/>
          <w:lang w:val="it-IT"/>
        </w:rPr>
        <w:t xml:space="preserve"> di funzionamento della frenata autonoma su veicoli fermi è stato ottimizzato, in modo da evitare un impatto fino a una velocità di 50 km/h. </w:t>
      </w:r>
      <w:bookmarkEnd w:id="138"/>
    </w:p>
    <w:p w:rsidR="00651792" w:rsidRPr="007E230C" w:rsidRDefault="00651792" w:rsidP="00CD6AA7">
      <w:pPr>
        <w:pStyle w:val="40Continoustext11pt"/>
        <w:suppressAutoHyphens w:val="0"/>
        <w:spacing w:line="360" w:lineRule="auto"/>
        <w:rPr>
          <w:b/>
          <w:lang w:val="it-IT"/>
        </w:rPr>
      </w:pPr>
      <w:bookmarkStart w:id="139" w:name="key7_10_64"/>
      <w:r w:rsidRPr="007E230C">
        <w:rPr>
          <w:szCs w:val="22"/>
          <w:lang w:val="it-IT"/>
        </w:rPr>
        <w:t>Il BAS PLUS con sistema di assistenza agli incroci e il sistema frenante PRE-SAFE</w:t>
      </w:r>
      <w:r w:rsidRPr="007E230C">
        <w:rPr>
          <w:szCs w:val="22"/>
          <w:vertAlign w:val="superscript"/>
          <w:lang w:val="it-IT"/>
        </w:rPr>
        <w:t>®</w:t>
      </w:r>
      <w:r w:rsidRPr="007E230C">
        <w:rPr>
          <w:szCs w:val="22"/>
          <w:lang w:val="it-IT"/>
        </w:rPr>
        <w:t xml:space="preserve"> con riconoscimento pedoni si avvalgono degli stessi sensori utilizzati anche dal TEMPOMAT con regolazione della distanza adattivo DISTRONIC PLUS con sistema di assistenza allo sterzo: la nuova telecamera stereoscopica </w:t>
      </w:r>
      <w:r w:rsidR="007E230C">
        <w:rPr>
          <w:szCs w:val="22"/>
          <w:lang w:val="it-IT"/>
        </w:rPr>
        <w:br/>
      </w:r>
      <w:r w:rsidRPr="007E230C">
        <w:rPr>
          <w:szCs w:val="22"/>
          <w:lang w:val="it-IT"/>
        </w:rPr>
        <w:t xml:space="preserve">e il sistema di sensori multimodali (vedi capitolo </w:t>
      </w:r>
      <w:r w:rsidR="00DE422F">
        <w:rPr>
          <w:szCs w:val="22"/>
          <w:lang w:val="it-IT"/>
        </w:rPr>
        <w:t>“</w:t>
      </w:r>
      <w:r w:rsidRPr="007E230C">
        <w:rPr>
          <w:szCs w:val="22"/>
          <w:lang w:val="it-IT"/>
        </w:rPr>
        <w:t>In primo piano</w:t>
      </w:r>
      <w:r w:rsidR="00DE422F">
        <w:rPr>
          <w:szCs w:val="22"/>
          <w:lang w:val="it-IT"/>
        </w:rPr>
        <w:t>”</w:t>
      </w:r>
      <w:r w:rsidRPr="007E230C">
        <w:rPr>
          <w:szCs w:val="22"/>
          <w:lang w:val="it-IT"/>
        </w:rPr>
        <w:t>).</w:t>
      </w:r>
      <w:bookmarkEnd w:id="139"/>
    </w:p>
    <w:p w:rsidR="00651792" w:rsidRPr="007E230C" w:rsidRDefault="00CD6AA7" w:rsidP="00CD6AA7">
      <w:pPr>
        <w:pStyle w:val="41Continoustext11ptbold"/>
        <w:keepNext/>
        <w:suppressAutoHyphens w:val="0"/>
        <w:spacing w:after="380" w:line="360" w:lineRule="auto"/>
        <w:outlineLvl w:val="0"/>
        <w:rPr>
          <w:lang w:val="it-IT"/>
        </w:rPr>
      </w:pPr>
      <w:bookmarkStart w:id="140" w:name="key7_10_65"/>
      <w:r w:rsidRPr="007E230C">
        <w:rPr>
          <w:szCs w:val="22"/>
          <w:lang w:val="it-IT"/>
        </w:rPr>
        <w:t>PRE-SAFE</w:t>
      </w:r>
      <w:r w:rsidRPr="007E230C">
        <w:rPr>
          <w:szCs w:val="22"/>
          <w:vertAlign w:val="superscript"/>
          <w:lang w:val="it-IT"/>
        </w:rPr>
        <w:t>®</w:t>
      </w:r>
      <w:r w:rsidRPr="007E230C">
        <w:rPr>
          <w:szCs w:val="22"/>
          <w:lang w:val="it-IT"/>
        </w:rPr>
        <w:t xml:space="preserve"> PLUS</w:t>
      </w:r>
      <w:r>
        <w:rPr>
          <w:szCs w:val="22"/>
          <w:lang w:val="it-IT"/>
        </w:rPr>
        <w:t>: m</w:t>
      </w:r>
      <w:r w:rsidR="00651792" w:rsidRPr="007E230C">
        <w:rPr>
          <w:szCs w:val="22"/>
          <w:lang w:val="it-IT"/>
        </w:rPr>
        <w:t>isure di sicurezza in</w:t>
      </w:r>
      <w:r>
        <w:rPr>
          <w:szCs w:val="22"/>
          <w:lang w:val="it-IT"/>
        </w:rPr>
        <w:t xml:space="preserve"> caso di tamponamento imminente </w:t>
      </w:r>
      <w:bookmarkEnd w:id="140"/>
    </w:p>
    <w:p w:rsidR="00651792" w:rsidRPr="007E230C" w:rsidRDefault="00651792" w:rsidP="00CD6AA7">
      <w:pPr>
        <w:pStyle w:val="Testonormale"/>
        <w:spacing w:after="380" w:line="360" w:lineRule="auto"/>
        <w:rPr>
          <w:rFonts w:ascii="CorpoA" w:hAnsi="CorpoA" w:cs="Arial"/>
          <w:sz w:val="22"/>
          <w:szCs w:val="22"/>
          <w:lang w:val="it-IT"/>
        </w:rPr>
      </w:pPr>
      <w:bookmarkStart w:id="141" w:name="key7_10_66"/>
      <w:r w:rsidRPr="007E230C">
        <w:rPr>
          <w:rFonts w:ascii="CorpoA" w:hAnsi="CorpoA" w:cs="Arial"/>
          <w:sz w:val="22"/>
          <w:szCs w:val="22"/>
          <w:lang w:val="it-IT"/>
        </w:rPr>
        <w:t>Il PRE-SAFE</w:t>
      </w:r>
      <w:r w:rsidRPr="007E230C">
        <w:rPr>
          <w:rFonts w:ascii="CorpoA" w:hAnsi="CorpoA" w:cs="Arial"/>
          <w:sz w:val="22"/>
          <w:szCs w:val="22"/>
          <w:vertAlign w:val="superscript"/>
          <w:lang w:val="it-IT"/>
        </w:rPr>
        <w:t>®</w:t>
      </w:r>
      <w:r w:rsidRPr="007E230C">
        <w:rPr>
          <w:rFonts w:ascii="CorpoA" w:hAnsi="CorpoA" w:cs="Arial"/>
          <w:sz w:val="22"/>
          <w:szCs w:val="22"/>
          <w:lang w:val="it-IT"/>
        </w:rPr>
        <w:t xml:space="preserve"> PLUS è un ampliamento delle già note misure di sicurezza per i passeggeri in situazioni di pericolo causate dai veicoli che seguono. Un sensore radar integrato nel paraurti posteriore rileva i veicoli che si trovano dietro la vettura. Se il sensore riconosce il rischio di un tamponamento, il guidatore del veicolo che segue è allertato del pericolo con l’attivazione della luce d’emergenza posteriore (non valido per vetture con codifica nazionale USA/Canada). Il sistema predispone poi anche misure di protezione preventive PRE-SAFE</w:t>
      </w:r>
      <w:r w:rsidRPr="007E230C">
        <w:rPr>
          <w:rFonts w:ascii="CorpoA" w:hAnsi="CorpoA" w:cs="Arial"/>
          <w:sz w:val="22"/>
          <w:szCs w:val="22"/>
          <w:vertAlign w:val="superscript"/>
          <w:lang w:val="it-IT"/>
        </w:rPr>
        <w:t>®</w:t>
      </w:r>
      <w:r w:rsidRPr="007E230C">
        <w:rPr>
          <w:rFonts w:ascii="CorpoA" w:hAnsi="CorpoA" w:cs="Arial"/>
          <w:sz w:val="22"/>
          <w:szCs w:val="22"/>
          <w:lang w:val="it-IT"/>
        </w:rPr>
        <w:t xml:space="preserve"> per gli occupanti come l’attivazione dei pretensionatori reversibili. </w:t>
      </w:r>
      <w:r w:rsidR="00C171D3" w:rsidRPr="007E230C">
        <w:rPr>
          <w:rFonts w:ascii="CorpoA" w:hAnsi="CorpoA" w:cs="Arial"/>
          <w:sz w:val="22"/>
          <w:szCs w:val="22"/>
          <w:lang w:val="it-IT"/>
        </w:rPr>
        <w:t xml:space="preserve">Quando la vettura è </w:t>
      </w:r>
      <w:r w:rsidRPr="007E230C">
        <w:rPr>
          <w:rFonts w:ascii="CorpoA" w:hAnsi="CorpoA" w:cs="Arial"/>
          <w:sz w:val="22"/>
          <w:szCs w:val="22"/>
          <w:lang w:val="it-IT"/>
        </w:rPr>
        <w:t xml:space="preserve">ferma </w:t>
      </w:r>
      <w:r w:rsidR="00C171D3" w:rsidRPr="007E230C">
        <w:rPr>
          <w:rFonts w:ascii="CorpoA" w:hAnsi="CorpoA"/>
          <w:sz w:val="22"/>
          <w:szCs w:val="22"/>
          <w:lang w:val="it-IT"/>
        </w:rPr>
        <w:t xml:space="preserve">e il guidatore esprime il desiderio di restare fermo (tenendo per esempio premuto il pedale del freno, attivando la funzione HOLD o innestando la marcia </w:t>
      </w:r>
      <w:r w:rsidR="00DE422F">
        <w:rPr>
          <w:rFonts w:ascii="CorpoA" w:hAnsi="CorpoA"/>
          <w:sz w:val="22"/>
          <w:szCs w:val="22"/>
          <w:lang w:val="it-IT"/>
        </w:rPr>
        <w:t>“</w:t>
      </w:r>
      <w:proofErr w:type="spellStart"/>
      <w:r w:rsidR="00C171D3" w:rsidRPr="007E230C">
        <w:rPr>
          <w:rFonts w:ascii="CorpoA" w:hAnsi="CorpoA"/>
          <w:sz w:val="22"/>
          <w:szCs w:val="22"/>
          <w:lang w:val="it-IT"/>
        </w:rPr>
        <w:t>P</w:t>
      </w:r>
      <w:r w:rsidR="00DE422F">
        <w:rPr>
          <w:rFonts w:ascii="CorpoA" w:hAnsi="CorpoA"/>
          <w:sz w:val="22"/>
          <w:szCs w:val="22"/>
          <w:lang w:val="it-IT"/>
        </w:rPr>
        <w:t>”</w:t>
      </w:r>
      <w:r w:rsidR="00C171D3" w:rsidRPr="007E230C">
        <w:rPr>
          <w:rFonts w:ascii="CorpoA" w:hAnsi="CorpoA"/>
          <w:sz w:val="22"/>
          <w:szCs w:val="22"/>
          <w:lang w:val="it-IT"/>
        </w:rPr>
        <w:t>sulla</w:t>
      </w:r>
      <w:proofErr w:type="spellEnd"/>
      <w:r w:rsidR="00C171D3" w:rsidRPr="007E230C">
        <w:rPr>
          <w:rFonts w:ascii="CorpoA" w:hAnsi="CorpoA"/>
          <w:sz w:val="22"/>
          <w:szCs w:val="22"/>
          <w:lang w:val="it-IT"/>
        </w:rPr>
        <w:t xml:space="preserve"> leva)</w:t>
      </w:r>
      <w:r w:rsidRPr="007E230C">
        <w:rPr>
          <w:rFonts w:ascii="CorpoA" w:hAnsi="CorpoA" w:cs="Arial"/>
          <w:sz w:val="22"/>
          <w:szCs w:val="22"/>
          <w:lang w:val="it-IT"/>
        </w:rPr>
        <w:t>, il PRE-SAFE</w:t>
      </w:r>
      <w:r w:rsidRPr="007E230C">
        <w:rPr>
          <w:rFonts w:ascii="CorpoA" w:hAnsi="CorpoA" w:cs="Arial"/>
          <w:sz w:val="22"/>
          <w:szCs w:val="22"/>
          <w:vertAlign w:val="superscript"/>
          <w:lang w:val="it-IT"/>
        </w:rPr>
        <w:t>®</w:t>
      </w:r>
      <w:r w:rsidRPr="007E230C">
        <w:rPr>
          <w:rFonts w:ascii="CorpoA" w:hAnsi="CorpoA" w:cs="Arial"/>
          <w:sz w:val="22"/>
          <w:szCs w:val="22"/>
          <w:lang w:val="it-IT"/>
        </w:rPr>
        <w:t xml:space="preserve"> PLUS coadiuva il guidatore, aumentando la pressione frenante e </w:t>
      </w:r>
      <w:r w:rsidR="00DE422F">
        <w:rPr>
          <w:rFonts w:ascii="CorpoA" w:hAnsi="CorpoA" w:cs="Arial"/>
          <w:sz w:val="22"/>
          <w:szCs w:val="22"/>
          <w:lang w:val="it-IT"/>
        </w:rPr>
        <w:t>“</w:t>
      </w:r>
      <w:proofErr w:type="spellStart"/>
      <w:r w:rsidRPr="007E230C">
        <w:rPr>
          <w:rFonts w:ascii="CorpoA" w:hAnsi="CorpoA" w:cs="Arial"/>
          <w:sz w:val="22"/>
          <w:szCs w:val="22"/>
          <w:lang w:val="it-IT"/>
        </w:rPr>
        <w:t>bloccando</w:t>
      </w:r>
      <w:r w:rsidR="00DE422F">
        <w:rPr>
          <w:rFonts w:ascii="CorpoA" w:hAnsi="CorpoA" w:cs="Arial"/>
          <w:sz w:val="22"/>
          <w:szCs w:val="22"/>
          <w:lang w:val="it-IT"/>
        </w:rPr>
        <w:t>”</w:t>
      </w:r>
      <w:r w:rsidRPr="007E230C">
        <w:rPr>
          <w:rFonts w:ascii="CorpoA" w:hAnsi="CorpoA" w:cs="Arial"/>
          <w:sz w:val="22"/>
          <w:szCs w:val="22"/>
          <w:lang w:val="it-IT"/>
        </w:rPr>
        <w:t>la</w:t>
      </w:r>
      <w:proofErr w:type="spellEnd"/>
      <w:r w:rsidRPr="007E230C">
        <w:rPr>
          <w:rFonts w:ascii="CorpoA" w:hAnsi="CorpoA" w:cs="Arial"/>
          <w:sz w:val="22"/>
          <w:szCs w:val="22"/>
          <w:lang w:val="it-IT"/>
        </w:rPr>
        <w:t xml:space="preserve"> vettura.</w:t>
      </w:r>
      <w:bookmarkEnd w:id="141"/>
    </w:p>
    <w:p w:rsidR="00CD6AA7" w:rsidRDefault="00651792" w:rsidP="00CD6AA7">
      <w:pPr>
        <w:pStyle w:val="41Continoustext11ptbold"/>
        <w:suppressAutoHyphens w:val="0"/>
        <w:spacing w:after="380" w:line="360" w:lineRule="auto"/>
        <w:outlineLvl w:val="0"/>
        <w:rPr>
          <w:rFonts w:eastAsia="Calibri" w:cs="Arial"/>
          <w:b w:val="0"/>
          <w:szCs w:val="22"/>
          <w:lang w:val="it-IT" w:eastAsia="en-US"/>
        </w:rPr>
      </w:pPr>
      <w:bookmarkStart w:id="142" w:name="key7_10_67"/>
      <w:r w:rsidRPr="007E230C">
        <w:rPr>
          <w:rFonts w:eastAsia="Calibri" w:cs="Arial"/>
          <w:b w:val="0"/>
          <w:szCs w:val="22"/>
          <w:lang w:val="it-IT" w:eastAsia="en-US"/>
        </w:rPr>
        <w:t>Il bloccaggio della vettura consente da un lato di ridurre sensibilmente le sollecitazioni a carico dei passeggeri, limitando la gravità di possibili lesioni alle vertebre cervicali dovute al colpo di frusta, e dall’altro di proteggere anche gli altri utenti della strada, riducendo il rischio che i movimenti incontrollati della vettura indotti dall’urto provochino tamponamenti a catena. Si pensi per esempio al catapultamento incontrollato in avanti del veicolo colpito in un incrocio o davanti alle strisce pedonali e l’eventualità che possa investire pedoni o altri utenti della strada.</w:t>
      </w:r>
      <w:bookmarkStart w:id="143" w:name="key7_10_68"/>
      <w:bookmarkEnd w:id="142"/>
    </w:p>
    <w:p w:rsidR="00CD6AA7" w:rsidRDefault="00CD6AA7">
      <w:pPr>
        <w:spacing w:after="0" w:line="240" w:lineRule="auto"/>
        <w:rPr>
          <w:rFonts w:eastAsia="Calibri" w:cs="Arial"/>
          <w:sz w:val="22"/>
          <w:szCs w:val="22"/>
          <w:lang w:val="it-IT" w:eastAsia="en-US"/>
        </w:rPr>
      </w:pPr>
      <w:r>
        <w:rPr>
          <w:rFonts w:eastAsia="Calibri" w:cs="Arial"/>
          <w:b/>
          <w:szCs w:val="22"/>
          <w:lang w:val="it-IT" w:eastAsia="en-US"/>
        </w:rPr>
        <w:br w:type="page"/>
      </w:r>
    </w:p>
    <w:p w:rsidR="00651792" w:rsidRPr="007E230C" w:rsidRDefault="00651792" w:rsidP="00CD6AA7">
      <w:pPr>
        <w:pStyle w:val="41Continoustext11ptbold"/>
        <w:suppressAutoHyphens w:val="0"/>
        <w:spacing w:after="380" w:line="360" w:lineRule="auto"/>
        <w:outlineLvl w:val="0"/>
        <w:rPr>
          <w:lang w:val="it-IT"/>
        </w:rPr>
      </w:pPr>
      <w:r w:rsidRPr="007E230C">
        <w:rPr>
          <w:lang w:val="it-IT"/>
        </w:rPr>
        <w:lastRenderedPageBreak/>
        <w:t>Spostamento intelligente dei passeggeri in caso di collisione grazie al PRE-SAFE</w:t>
      </w:r>
      <w:r w:rsidRPr="007E230C">
        <w:rPr>
          <w:vertAlign w:val="superscript"/>
          <w:lang w:val="it-IT"/>
        </w:rPr>
        <w:t>®</w:t>
      </w:r>
      <w:r w:rsidRPr="007E230C">
        <w:rPr>
          <w:lang w:val="it-IT"/>
        </w:rPr>
        <w:t xml:space="preserve"> </w:t>
      </w:r>
      <w:proofErr w:type="spellStart"/>
      <w:r w:rsidRPr="007E230C">
        <w:rPr>
          <w:lang w:val="it-IT"/>
        </w:rPr>
        <w:t>Pulse</w:t>
      </w:r>
      <w:bookmarkEnd w:id="143"/>
      <w:proofErr w:type="spellEnd"/>
    </w:p>
    <w:p w:rsidR="00651792" w:rsidRPr="007E230C" w:rsidRDefault="00651792" w:rsidP="00CD6AA7">
      <w:pPr>
        <w:pStyle w:val="40Continoustext11pt"/>
        <w:suppressAutoHyphens w:val="0"/>
        <w:spacing w:line="360" w:lineRule="auto"/>
        <w:rPr>
          <w:lang w:val="it-IT"/>
        </w:rPr>
      </w:pPr>
      <w:bookmarkStart w:id="144" w:name="key7_10_69"/>
      <w:r w:rsidRPr="007E230C">
        <w:rPr>
          <w:lang w:val="it-IT"/>
        </w:rPr>
        <w:t>Con il PRE-SAFE</w:t>
      </w:r>
      <w:r w:rsidRPr="007E230C">
        <w:rPr>
          <w:vertAlign w:val="superscript"/>
          <w:lang w:val="it-IT"/>
        </w:rPr>
        <w:t>®</w:t>
      </w:r>
      <w:r w:rsidRPr="007E230C">
        <w:rPr>
          <w:lang w:val="it-IT"/>
        </w:rPr>
        <w:t xml:space="preserve"> </w:t>
      </w:r>
      <w:proofErr w:type="spellStart"/>
      <w:r w:rsidRPr="007E230C">
        <w:rPr>
          <w:lang w:val="it-IT"/>
        </w:rPr>
        <w:t>Pulse</w:t>
      </w:r>
      <w:proofErr w:type="spellEnd"/>
      <w:r w:rsidRPr="007E230C">
        <w:rPr>
          <w:lang w:val="it-IT"/>
        </w:rPr>
        <w:t>, Mercedes-Benz aumenta la funzione di protezione delle cinture di sicurezza</w:t>
      </w:r>
      <w:r w:rsidR="00113CC6" w:rsidRPr="007E230C">
        <w:rPr>
          <w:lang w:val="it-IT"/>
        </w:rPr>
        <w:t xml:space="preserve"> anteriori</w:t>
      </w:r>
      <w:r w:rsidRPr="007E230C">
        <w:rPr>
          <w:lang w:val="it-IT"/>
        </w:rPr>
        <w:t xml:space="preserve">: nell'imminenza di un urto, ancora prima </w:t>
      </w:r>
      <w:r w:rsidR="00113CC6" w:rsidRPr="007E230C">
        <w:rPr>
          <w:lang w:val="it-IT"/>
        </w:rPr>
        <w:t xml:space="preserve">dell’aumento della </w:t>
      </w:r>
      <w:r w:rsidRPr="007E230C">
        <w:rPr>
          <w:lang w:val="it-IT"/>
        </w:rPr>
        <w:t>decelerazione indotta dall’impatto, la cintura di sicurezza sposta gli occupanti anteriori in direzione opposta a quella dell</w:t>
      </w:r>
      <w:r w:rsidR="00113CC6" w:rsidRPr="007E230C">
        <w:rPr>
          <w:lang w:val="it-IT"/>
        </w:rPr>
        <w:t>’</w:t>
      </w:r>
      <w:r w:rsidRPr="007E230C">
        <w:rPr>
          <w:lang w:val="it-IT"/>
        </w:rPr>
        <w:t xml:space="preserve">impatto, portandoli in una posizione più bassa nel sedile. Quando, durante l’incidente, la sollecitazione ha raggiunto il suo apice, lo spazio percorso dalla cintura viene nuovamente ripristinato, dissipando l’energia in maniera controllata. La </w:t>
      </w:r>
      <w:proofErr w:type="spellStart"/>
      <w:r w:rsidRPr="007E230C">
        <w:rPr>
          <w:lang w:val="it-IT"/>
        </w:rPr>
        <w:t>pre</w:t>
      </w:r>
      <w:proofErr w:type="spellEnd"/>
      <w:r w:rsidRPr="007E230C">
        <w:rPr>
          <w:lang w:val="it-IT"/>
        </w:rPr>
        <w:t xml:space="preserve">-accelerazione e la limitazione della forza consentono agli occupanti un temporaneo </w:t>
      </w:r>
      <w:r w:rsidR="00DE422F">
        <w:rPr>
          <w:lang w:val="it-IT"/>
        </w:rPr>
        <w:t>“</w:t>
      </w:r>
      <w:proofErr w:type="spellStart"/>
      <w:r w:rsidRPr="007E230C">
        <w:rPr>
          <w:lang w:val="it-IT"/>
        </w:rPr>
        <w:t>disaccoppiamento</w:t>
      </w:r>
      <w:r w:rsidR="00DE422F">
        <w:rPr>
          <w:lang w:val="it-IT"/>
        </w:rPr>
        <w:t>”</w:t>
      </w:r>
      <w:r w:rsidRPr="007E230C">
        <w:rPr>
          <w:lang w:val="it-IT"/>
        </w:rPr>
        <w:t>dall’impatto</w:t>
      </w:r>
      <w:proofErr w:type="spellEnd"/>
      <w:r w:rsidRPr="007E230C">
        <w:rPr>
          <w:lang w:val="it-IT"/>
        </w:rPr>
        <w:t>, riducendo così sensibilmente il rischio di lesioni e la loro gravità in caso d’impatti frontali.</w:t>
      </w:r>
      <w:bookmarkEnd w:id="144"/>
    </w:p>
    <w:p w:rsidR="00651792" w:rsidRDefault="00651792" w:rsidP="00CD6AA7">
      <w:pPr>
        <w:pStyle w:val="40Continoustext11pt"/>
        <w:suppressAutoHyphens w:val="0"/>
        <w:spacing w:after="0" w:line="360" w:lineRule="auto"/>
        <w:rPr>
          <w:u w:val="single"/>
          <w:lang w:val="it-IT"/>
        </w:rPr>
      </w:pPr>
      <w:bookmarkStart w:id="145" w:name="key21_10_0"/>
      <w:r w:rsidRPr="007E230C">
        <w:rPr>
          <w:lang w:val="it-IT"/>
        </w:rPr>
        <w:t>Grazie al PRE-SAFE</w:t>
      </w:r>
      <w:r w:rsidRPr="007E230C">
        <w:rPr>
          <w:vertAlign w:val="superscript"/>
          <w:lang w:val="it-IT"/>
        </w:rPr>
        <w:t>®</w:t>
      </w:r>
      <w:r w:rsidRPr="007E230C">
        <w:rPr>
          <w:lang w:val="it-IT"/>
        </w:rPr>
        <w:t xml:space="preserve"> </w:t>
      </w:r>
      <w:proofErr w:type="spellStart"/>
      <w:r w:rsidRPr="007E230C">
        <w:rPr>
          <w:lang w:val="it-IT"/>
        </w:rPr>
        <w:t>Pulse</w:t>
      </w:r>
      <w:proofErr w:type="spellEnd"/>
      <w:r w:rsidR="00A343D6" w:rsidRPr="007E230C">
        <w:rPr>
          <w:lang w:val="it-IT"/>
        </w:rPr>
        <w:t>,</w:t>
      </w:r>
      <w:r w:rsidRPr="007E230C">
        <w:rPr>
          <w:lang w:val="it-IT"/>
        </w:rPr>
        <w:t xml:space="preserve"> la cintura viene ritratta su tutti e tre i punti d’ancoraggio mediante un dispositivo pirotecnico e poi rilasciata in maniera controllata. La differenza di fondo rispetto ai tradizionali pretensionatori è che la forza per ritrarre la cintura è mantenuta per un lasso di tempo decisamente più lungo. A seconda della gravità dell’impatto, il meccanismo d’attivazione innesca i pretensionatori delle cinture per gradi. In questo modo, è possibile adeguare la potenza del </w:t>
      </w:r>
      <w:proofErr w:type="spellStart"/>
      <w:r w:rsidRPr="007E230C">
        <w:rPr>
          <w:lang w:val="it-IT"/>
        </w:rPr>
        <w:t>tensionamento</w:t>
      </w:r>
      <w:proofErr w:type="spellEnd"/>
      <w:r w:rsidRPr="007E230C">
        <w:rPr>
          <w:lang w:val="it-IT"/>
        </w:rPr>
        <w:t>. A integrazione dei pretensionatori pirotecnici per il rullo d’arrotolamento, il sistema PRE-SAFE</w:t>
      </w:r>
      <w:r w:rsidRPr="007E230C">
        <w:rPr>
          <w:vertAlign w:val="superscript"/>
          <w:lang w:val="it-IT"/>
        </w:rPr>
        <w:t xml:space="preserve">® </w:t>
      </w:r>
      <w:proofErr w:type="spellStart"/>
      <w:r w:rsidRPr="007E230C">
        <w:rPr>
          <w:lang w:val="it-IT"/>
        </w:rPr>
        <w:t>Pulse</w:t>
      </w:r>
      <w:proofErr w:type="spellEnd"/>
      <w:r w:rsidRPr="007E230C">
        <w:rPr>
          <w:lang w:val="it-IT"/>
        </w:rPr>
        <w:t xml:space="preserve"> integrato nella struttura del sedile è dotato di un pretensionatore integrato nella fibbia della cintura e di un tenditore cintura addominale con generatore gas centrale.</w:t>
      </w:r>
      <w:bookmarkEnd w:id="145"/>
      <w:r w:rsidRPr="007E230C">
        <w:rPr>
          <w:lang w:val="it-IT"/>
        </w:rPr>
        <w:t xml:space="preserve"> </w:t>
      </w:r>
      <w:r w:rsidRPr="007E230C">
        <w:rPr>
          <w:lang w:val="it-IT"/>
        </w:rPr>
        <w:br w:type="page"/>
      </w:r>
      <w:bookmarkStart w:id="146" w:name="key21_10_1"/>
      <w:r w:rsidRPr="007E230C">
        <w:rPr>
          <w:u w:val="single"/>
          <w:lang w:val="it-IT"/>
        </w:rPr>
        <w:lastRenderedPageBreak/>
        <w:t xml:space="preserve">Protezione </w:t>
      </w:r>
      <w:r w:rsidR="0011487C" w:rsidRPr="007E230C">
        <w:rPr>
          <w:u w:val="single"/>
          <w:lang w:val="it-IT"/>
        </w:rPr>
        <w:t xml:space="preserve">per il vano </w:t>
      </w:r>
      <w:r w:rsidRPr="007E230C">
        <w:rPr>
          <w:u w:val="single"/>
          <w:lang w:val="it-IT"/>
        </w:rPr>
        <w:t>posteriore ampliata</w:t>
      </w:r>
      <w:bookmarkEnd w:id="146"/>
    </w:p>
    <w:p w:rsidR="00CD6AA7" w:rsidRPr="007E230C" w:rsidRDefault="00CD6AA7" w:rsidP="00CD6AA7">
      <w:pPr>
        <w:pStyle w:val="40Continoustext11pt"/>
        <w:suppressAutoHyphens w:val="0"/>
        <w:spacing w:after="0" w:line="360" w:lineRule="auto"/>
        <w:rPr>
          <w:u w:val="single"/>
          <w:lang w:val="it-IT"/>
        </w:rPr>
      </w:pPr>
    </w:p>
    <w:p w:rsidR="00651792" w:rsidRDefault="009C2857" w:rsidP="00CD6AA7">
      <w:pPr>
        <w:pStyle w:val="20Headline"/>
        <w:spacing w:after="0" w:line="360" w:lineRule="auto"/>
        <w:outlineLvl w:val="0"/>
        <w:rPr>
          <w:b w:val="0"/>
          <w:noProof w:val="0"/>
          <w:lang w:val="it-IT"/>
        </w:rPr>
      </w:pPr>
      <w:bookmarkStart w:id="147" w:name="key21_10_2"/>
      <w:r>
        <w:rPr>
          <w:b w:val="0"/>
          <w:noProof w:val="0"/>
          <w:lang w:val="it-IT"/>
        </w:rPr>
        <w:t>Innovative c</w:t>
      </w:r>
      <w:r w:rsidR="00651792" w:rsidRPr="009C2857">
        <w:rPr>
          <w:b w:val="0"/>
          <w:noProof w:val="0"/>
          <w:lang w:val="it-IT"/>
        </w:rPr>
        <w:t xml:space="preserve">inture </w:t>
      </w:r>
      <w:bookmarkEnd w:id="147"/>
      <w:r w:rsidR="004B4906">
        <w:rPr>
          <w:b w:val="0"/>
          <w:noProof w:val="0"/>
          <w:lang w:val="it-IT"/>
        </w:rPr>
        <w:t xml:space="preserve">di </w:t>
      </w:r>
      <w:r>
        <w:rPr>
          <w:b w:val="0"/>
          <w:noProof w:val="0"/>
          <w:lang w:val="it-IT"/>
        </w:rPr>
        <w:t>sicurezza</w:t>
      </w:r>
    </w:p>
    <w:p w:rsidR="00CD6AA7" w:rsidRPr="009C2857" w:rsidRDefault="00CD6AA7" w:rsidP="00CD6AA7">
      <w:pPr>
        <w:pStyle w:val="20Headline"/>
        <w:spacing w:after="0" w:line="360" w:lineRule="auto"/>
        <w:outlineLvl w:val="0"/>
        <w:rPr>
          <w:b w:val="0"/>
          <w:noProof w:val="0"/>
          <w:lang w:val="it-IT"/>
        </w:rPr>
      </w:pPr>
    </w:p>
    <w:p w:rsidR="00CD6AA7" w:rsidRPr="007E230C" w:rsidRDefault="00CD6AA7" w:rsidP="00CD6AA7">
      <w:pPr>
        <w:pStyle w:val="40Continoustext11pt"/>
        <w:suppressAutoHyphens w:val="0"/>
        <w:spacing w:line="360" w:lineRule="auto"/>
        <w:rPr>
          <w:b/>
          <w:lang w:val="it-IT"/>
        </w:rPr>
      </w:pPr>
      <w:bookmarkStart w:id="148" w:name="key21_10_3"/>
      <w:r w:rsidRPr="007E230C">
        <w:rPr>
          <w:b/>
          <w:lang w:val="it-IT"/>
        </w:rPr>
        <w:t xml:space="preserve">Con </w:t>
      </w:r>
      <w:r>
        <w:rPr>
          <w:b/>
          <w:lang w:val="it-IT"/>
        </w:rPr>
        <w:t>l’attacco</w:t>
      </w:r>
      <w:r w:rsidRPr="007E230C">
        <w:rPr>
          <w:b/>
          <w:lang w:val="it-IT"/>
        </w:rPr>
        <w:t xml:space="preserve"> della cintura attiva e l’airbag nella cintura, Mercedes-Benz amplia ulteriormente il sistema di sicurezza per i passeggeri posteriori. Già oggi – contrariamente a quanto accade su vetture di tante altre </w:t>
      </w:r>
      <w:r>
        <w:rPr>
          <w:b/>
          <w:lang w:val="it-IT"/>
        </w:rPr>
        <w:t>costruttori</w:t>
      </w:r>
      <w:r w:rsidRPr="007E230C">
        <w:rPr>
          <w:b/>
          <w:lang w:val="it-IT"/>
        </w:rPr>
        <w:t xml:space="preserve"> – le cinture nella seconda fila di sedili sono dotate di pretensionatori e di limitatori della forza di ritenuta.</w:t>
      </w:r>
      <w:bookmarkEnd w:id="148"/>
    </w:p>
    <w:p w:rsidR="00CD6AA7" w:rsidRPr="007E230C" w:rsidRDefault="00CD6AA7" w:rsidP="00CD6AA7">
      <w:pPr>
        <w:pStyle w:val="40Continoustext11pt"/>
        <w:suppressAutoHyphens w:val="0"/>
        <w:spacing w:line="360" w:lineRule="auto"/>
        <w:rPr>
          <w:lang w:val="it-IT"/>
        </w:rPr>
      </w:pPr>
      <w:bookmarkStart w:id="149" w:name="key21_10_4"/>
      <w:r w:rsidRPr="007E230C">
        <w:rPr>
          <w:lang w:val="it-IT"/>
        </w:rPr>
        <w:t>Entrambi i sistemi sono stati sviluppati tenendo conto dei nuovi mercati, nei quali l’utilizzo dei sedili posteriori arriva al 30%, un valore decisamente superiore rispetto all’Europa. Entrambi i sistemi debutteranno sulla prossima Classe S.</w:t>
      </w:r>
      <w:bookmarkEnd w:id="149"/>
    </w:p>
    <w:p w:rsidR="00CD6AA7" w:rsidRPr="007E230C" w:rsidRDefault="00CD6AA7" w:rsidP="00CD6AA7">
      <w:pPr>
        <w:pStyle w:val="40Continoustext11pt"/>
        <w:suppressAutoHyphens w:val="0"/>
        <w:spacing w:line="360" w:lineRule="auto"/>
        <w:rPr>
          <w:lang w:val="it-IT"/>
        </w:rPr>
      </w:pPr>
      <w:bookmarkStart w:id="150" w:name="key21_10_5"/>
      <w:r w:rsidRPr="007E230C">
        <w:rPr>
          <w:b/>
          <w:lang w:val="it-IT"/>
        </w:rPr>
        <w:t xml:space="preserve">Riduzione del gioco cintura: </w:t>
      </w:r>
      <w:r>
        <w:rPr>
          <w:b/>
          <w:lang w:val="it-IT"/>
        </w:rPr>
        <w:t>attacco</w:t>
      </w:r>
      <w:r w:rsidRPr="007E230C">
        <w:rPr>
          <w:b/>
          <w:lang w:val="it-IT"/>
        </w:rPr>
        <w:t xml:space="preserve"> della cintura attiv</w:t>
      </w:r>
      <w:bookmarkEnd w:id="150"/>
      <w:r>
        <w:rPr>
          <w:b/>
          <w:lang w:val="it-IT"/>
        </w:rPr>
        <w:t>o</w:t>
      </w:r>
    </w:p>
    <w:p w:rsidR="00CD6AA7" w:rsidRPr="007E230C" w:rsidRDefault="00CD6AA7" w:rsidP="00CD6AA7">
      <w:pPr>
        <w:pStyle w:val="40Continoustext11pt"/>
        <w:suppressAutoHyphens w:val="0"/>
        <w:spacing w:line="360" w:lineRule="auto"/>
        <w:rPr>
          <w:lang w:val="it-IT"/>
        </w:rPr>
      </w:pPr>
      <w:bookmarkStart w:id="151" w:name="key21_10_6"/>
      <w:r>
        <w:rPr>
          <w:lang w:val="it-IT"/>
        </w:rPr>
        <w:t xml:space="preserve">L’attacco </w:t>
      </w:r>
      <w:r w:rsidRPr="007E230C">
        <w:rPr>
          <w:lang w:val="it-IT"/>
        </w:rPr>
        <w:t>della cintura attiv</w:t>
      </w:r>
      <w:r>
        <w:rPr>
          <w:lang w:val="it-IT"/>
        </w:rPr>
        <w:t>o</w:t>
      </w:r>
      <w:r w:rsidRPr="007E230C">
        <w:rPr>
          <w:lang w:val="it-IT"/>
        </w:rPr>
        <w:t xml:space="preserve"> è costituita da un motorino elettrico che estende e ritrae automaticamente la fibbia, consentendo così di ridurre il gioco cintura su torace e bacino e di fornire una maggiore protezione ai passeggeri in caso di spostamenti laterali e longitudinali. Questa tecnologia è in linea con il sistema di sicurezza globale Mercedes-Benz. Nell’ottica di offrire una sicurezza a 360°, questa filosofia interessa tutte le fasi della sicurezza automobilistica: la guida, le situazioni di pericolo, la protezione in caso d’incidente fino alla minimizzazione delle conseguenze da esso derivanti.</w:t>
      </w:r>
      <w:bookmarkEnd w:id="151"/>
    </w:p>
    <w:p w:rsidR="00CD6AA7" w:rsidRPr="007E230C" w:rsidRDefault="00CD6AA7" w:rsidP="00CD6AA7">
      <w:pPr>
        <w:pStyle w:val="40Continoustext11pt"/>
        <w:suppressAutoHyphens w:val="0"/>
        <w:spacing w:line="360" w:lineRule="auto"/>
        <w:rPr>
          <w:lang w:val="it-IT"/>
        </w:rPr>
      </w:pPr>
      <w:bookmarkStart w:id="152" w:name="key21_10_7"/>
      <w:r w:rsidRPr="007E230C">
        <w:rPr>
          <w:lang w:val="it-IT"/>
        </w:rPr>
        <w:t>Questo approccio innovativo</w:t>
      </w:r>
      <w:r>
        <w:rPr>
          <w:lang w:val="it-IT"/>
        </w:rPr>
        <w:t>,</w:t>
      </w:r>
      <w:r w:rsidRPr="007E230C">
        <w:rPr>
          <w:lang w:val="it-IT"/>
        </w:rPr>
        <w:t xml:space="preserve"> tipicamente </w:t>
      </w:r>
      <w:proofErr w:type="spellStart"/>
      <w:r w:rsidRPr="007E230C">
        <w:rPr>
          <w:lang w:val="it-IT"/>
        </w:rPr>
        <w:t>Mercede</w:t>
      </w:r>
      <w:r>
        <w:rPr>
          <w:lang w:val="it-IT"/>
        </w:rPr>
        <w:t>,</w:t>
      </w:r>
      <w:r w:rsidRPr="007E230C">
        <w:rPr>
          <w:lang w:val="it-IT"/>
        </w:rPr>
        <w:t>s</w:t>
      </w:r>
      <w:proofErr w:type="spellEnd"/>
      <w:r w:rsidRPr="007E230C">
        <w:rPr>
          <w:lang w:val="it-IT"/>
        </w:rPr>
        <w:t xml:space="preserve"> consent</w:t>
      </w:r>
      <w:r>
        <w:rPr>
          <w:lang w:val="it-IT"/>
        </w:rPr>
        <w:t xml:space="preserve">e di accrescere sia il comfort che </w:t>
      </w:r>
      <w:r w:rsidRPr="007E230C">
        <w:rPr>
          <w:lang w:val="it-IT"/>
        </w:rPr>
        <w:t>il livello di sicurezza offerti dalle vetture con la Stella. Anche l’allaccio delle cinture posteriori è stato semplificato: quando si</w:t>
      </w:r>
      <w:r>
        <w:rPr>
          <w:lang w:val="it-IT"/>
        </w:rPr>
        <w:t xml:space="preserve"> aprono le porte posteriori, l’attacco </w:t>
      </w:r>
      <w:r w:rsidRPr="007E230C">
        <w:rPr>
          <w:lang w:val="it-IT"/>
        </w:rPr>
        <w:t>della cintura sporge dai sedili ed è dotata di una fessura d’aggancio illuminata. Semplificando l’uso delle cinture di sicurezza posteriori sarà possibile aumentare la percentuale di passeggeri che ne fanno uso. Questa innovazione semplifica anche l’utilizzo delle cinture da parte di passeggeri che possono necessitare di assistenza come per esempio i bambini.</w:t>
      </w:r>
      <w:bookmarkEnd w:id="152"/>
      <w:r w:rsidRPr="007E230C">
        <w:rPr>
          <w:lang w:val="it-IT"/>
        </w:rPr>
        <w:t xml:space="preserve"> </w:t>
      </w:r>
    </w:p>
    <w:p w:rsidR="00CD6AA7" w:rsidRPr="007E230C" w:rsidRDefault="00CD6AA7" w:rsidP="00CD6AA7">
      <w:pPr>
        <w:pStyle w:val="40Continoustext11pt"/>
        <w:suppressAutoHyphens w:val="0"/>
        <w:spacing w:line="360" w:lineRule="auto"/>
        <w:rPr>
          <w:lang w:val="it-IT"/>
        </w:rPr>
      </w:pPr>
      <w:bookmarkStart w:id="153" w:name="key21_10_8"/>
      <w:r>
        <w:rPr>
          <w:lang w:val="it-IT"/>
        </w:rPr>
        <w:lastRenderedPageBreak/>
        <w:t>L’attacco della cintura attivo è inoltre integrato</w:t>
      </w:r>
      <w:r w:rsidRPr="007E230C">
        <w:rPr>
          <w:lang w:val="it-IT"/>
        </w:rPr>
        <w:t xml:space="preserve"> nel sistema di sicurezza preventivo PRE-SAFE</w:t>
      </w:r>
      <w:r w:rsidRPr="007E230C">
        <w:rPr>
          <w:vertAlign w:val="superscript"/>
          <w:lang w:val="it-IT"/>
        </w:rPr>
        <w:t>®</w:t>
      </w:r>
      <w:r w:rsidRPr="007E230C">
        <w:rPr>
          <w:lang w:val="it-IT"/>
        </w:rPr>
        <w:t>. Questo significa che, nel caso in cui il PRE-SAFE</w:t>
      </w:r>
      <w:r w:rsidRPr="007E230C">
        <w:rPr>
          <w:vertAlign w:val="superscript"/>
          <w:lang w:val="it-IT"/>
        </w:rPr>
        <w:t>®</w:t>
      </w:r>
      <w:r w:rsidRPr="007E230C">
        <w:rPr>
          <w:lang w:val="it-IT"/>
        </w:rPr>
        <w:t xml:space="preserve"> si attivi in presenza di situazioni di marcia critiche o riconosca che la vettura si sta avvicinando pericolosamente ad altri oggetti, il sistema predispone il pretensionamento delle cinture reversibile anche nel vano posteriore. I sistemi di ritenuta e i passeggeri sono pertanto preparati per affrontare al meglio un potenziale impatto. La </w:t>
      </w:r>
      <w:r>
        <w:rPr>
          <w:lang w:val="it-IT"/>
        </w:rPr>
        <w:t>attacco attivo</w:t>
      </w:r>
      <w:r w:rsidRPr="007E230C">
        <w:rPr>
          <w:lang w:val="it-IT"/>
        </w:rPr>
        <w:t xml:space="preserve"> funge dunque da complemento al pretensionatore pirotecnico che si attiva in caso di grave incidente, di serie ormai da molti anni per tutti i sedili posteriori esterni delle vetture Mercedes-Benz.</w:t>
      </w:r>
      <w:bookmarkEnd w:id="153"/>
    </w:p>
    <w:p w:rsidR="00CD6AA7" w:rsidRPr="007E230C" w:rsidRDefault="00CD6AA7" w:rsidP="00CD6AA7">
      <w:pPr>
        <w:pStyle w:val="40Continoustext11pt"/>
        <w:suppressAutoHyphens w:val="0"/>
        <w:spacing w:line="360" w:lineRule="auto"/>
        <w:rPr>
          <w:lang w:val="it-IT"/>
        </w:rPr>
      </w:pPr>
      <w:bookmarkStart w:id="154" w:name="key21_10_9"/>
      <w:r w:rsidRPr="007E230C">
        <w:rPr>
          <w:lang w:val="it-IT"/>
        </w:rPr>
        <w:t xml:space="preserve">Le cinture di sicurezza con </w:t>
      </w:r>
      <w:r>
        <w:rPr>
          <w:lang w:val="it-IT"/>
        </w:rPr>
        <w:t xml:space="preserve">attacco attivo sono dotate di un attacco </w:t>
      </w:r>
      <w:r w:rsidRPr="007E230C">
        <w:rPr>
          <w:lang w:val="it-IT"/>
        </w:rPr>
        <w:t>mobile che, grazie ad un motorino elettrico, può essere est</w:t>
      </w:r>
      <w:r>
        <w:rPr>
          <w:lang w:val="it-IT"/>
        </w:rPr>
        <w:t>ratta di 70 mm e ritratta di 40 </w:t>
      </w:r>
      <w:r w:rsidRPr="007E230C">
        <w:rPr>
          <w:lang w:val="it-IT"/>
        </w:rPr>
        <w:t>mm. La fibbia è collegata da un cavo a un dado scorrevole, che converte così la rotazione del motorino elettrico in movimento lineare.</w:t>
      </w:r>
      <w:bookmarkEnd w:id="154"/>
      <w:r w:rsidRPr="007E230C">
        <w:rPr>
          <w:lang w:val="it-IT"/>
        </w:rPr>
        <w:t xml:space="preserve"> </w:t>
      </w:r>
    </w:p>
    <w:p w:rsidR="00CD6AA7" w:rsidRPr="007E230C" w:rsidRDefault="00CD6AA7" w:rsidP="00CD6AA7">
      <w:pPr>
        <w:pStyle w:val="40Continoustext11pt"/>
        <w:suppressAutoHyphens w:val="0"/>
        <w:spacing w:line="360" w:lineRule="auto"/>
        <w:rPr>
          <w:lang w:val="it-IT"/>
        </w:rPr>
      </w:pPr>
      <w:bookmarkStart w:id="155" w:name="key21_10_10"/>
      <w:r w:rsidRPr="007E230C">
        <w:rPr>
          <w:lang w:val="it-IT"/>
        </w:rPr>
        <w:t>Questo movimento consente le funzioni di seguito elencate.</w:t>
      </w:r>
      <w:bookmarkEnd w:id="155"/>
    </w:p>
    <w:p w:rsidR="00CD6AA7" w:rsidRPr="007E230C" w:rsidRDefault="00CD6AA7" w:rsidP="00CD6AA7">
      <w:pPr>
        <w:pStyle w:val="40Continoustext11pt"/>
        <w:numPr>
          <w:ilvl w:val="0"/>
          <w:numId w:val="2"/>
        </w:numPr>
        <w:suppressAutoHyphens w:val="0"/>
        <w:spacing w:line="360" w:lineRule="auto"/>
        <w:ind w:left="0"/>
        <w:rPr>
          <w:lang w:val="it-IT"/>
        </w:rPr>
      </w:pPr>
      <w:bookmarkStart w:id="156" w:name="key21_10_11"/>
      <w:r w:rsidRPr="007E230C">
        <w:rPr>
          <w:b/>
          <w:lang w:val="it-IT"/>
        </w:rPr>
        <w:t>Promemoria/semplificazione dell’allacciamento della cintura</w:t>
      </w:r>
      <w:r w:rsidRPr="007E230C">
        <w:rPr>
          <w:lang w:val="it-IT"/>
        </w:rPr>
        <w:t xml:space="preserve">: la cintura di sicurezza con </w:t>
      </w:r>
      <w:r>
        <w:rPr>
          <w:lang w:val="it-IT"/>
        </w:rPr>
        <w:t>attacco attivo</w:t>
      </w:r>
      <w:r w:rsidRPr="007E230C">
        <w:rPr>
          <w:lang w:val="it-IT"/>
        </w:rPr>
        <w:t xml:space="preserve"> è dotata di una fessura d'aggancio illuminata che attira l’attenzione del passeggero. Questa caratteristica è particolarmente utile al buio in quanto se</w:t>
      </w:r>
      <w:r>
        <w:rPr>
          <w:lang w:val="it-IT"/>
        </w:rPr>
        <w:t xml:space="preserve">mplifica l’individuazione dell’attacco </w:t>
      </w:r>
      <w:r w:rsidRPr="007E230C">
        <w:rPr>
          <w:lang w:val="it-IT"/>
        </w:rPr>
        <w:t>e l’inserimento della linguetta. Quando i passeggeri</w:t>
      </w:r>
      <w:r>
        <w:rPr>
          <w:lang w:val="it-IT"/>
        </w:rPr>
        <w:t xml:space="preserve"> posteriori salgono a bordo, l’attacco </w:t>
      </w:r>
      <w:r w:rsidRPr="007E230C">
        <w:rPr>
          <w:lang w:val="it-IT"/>
        </w:rPr>
        <w:t>fuoriesce di 70 mm, facilitando l’allaccio della cintura. Una volta fuoriuscita, l</w:t>
      </w:r>
      <w:r>
        <w:rPr>
          <w:lang w:val="it-IT"/>
        </w:rPr>
        <w:t>’attacco</w:t>
      </w:r>
      <w:r w:rsidRPr="007E230C">
        <w:rPr>
          <w:lang w:val="it-IT"/>
        </w:rPr>
        <w:t xml:space="preserve"> è più accessibile e inserire la linguetta diventa più facile. Entrambe le funzioni si attivano con l’apertura delle porte da parte dei passeggeri posteriori.</w:t>
      </w:r>
      <w:bookmarkStart w:id="157" w:name="key21_10_12"/>
      <w:bookmarkEnd w:id="156"/>
    </w:p>
    <w:p w:rsidR="00CD6AA7" w:rsidRPr="007E230C" w:rsidRDefault="00CD6AA7" w:rsidP="00CD6AA7">
      <w:pPr>
        <w:pStyle w:val="40Continoustext11pt"/>
        <w:numPr>
          <w:ilvl w:val="0"/>
          <w:numId w:val="2"/>
        </w:numPr>
        <w:suppressAutoHyphens w:val="0"/>
        <w:spacing w:line="360" w:lineRule="auto"/>
        <w:ind w:left="0"/>
        <w:rPr>
          <w:lang w:val="it-IT"/>
        </w:rPr>
      </w:pPr>
      <w:r w:rsidRPr="007E230C">
        <w:rPr>
          <w:b/>
          <w:lang w:val="it-IT"/>
        </w:rPr>
        <w:t>Minimizzazione del gioco cintura:</w:t>
      </w:r>
      <w:r w:rsidRPr="007E230C">
        <w:rPr>
          <w:lang w:val="it-IT"/>
        </w:rPr>
        <w:t xml:space="preserve"> dopo aver inserito </w:t>
      </w:r>
      <w:r>
        <w:rPr>
          <w:lang w:val="it-IT"/>
        </w:rPr>
        <w:t xml:space="preserve">la linguetta nella chiusura, l’attacco </w:t>
      </w:r>
      <w:r w:rsidRPr="007E230C">
        <w:rPr>
          <w:lang w:val="it-IT"/>
        </w:rPr>
        <w:t>torna nella posizione originaria. In questo modo è possibile ridurre il gioco cintura in corrispondenza di torace e bacino: la cintura aderisce correttamente all’area del bacino.</w:t>
      </w:r>
      <w:bookmarkEnd w:id="157"/>
    </w:p>
    <w:p w:rsidR="00CD6AA7" w:rsidRPr="007E230C" w:rsidRDefault="00CD6AA7" w:rsidP="00CD6AA7">
      <w:pPr>
        <w:pStyle w:val="40Continoustext11pt"/>
        <w:numPr>
          <w:ilvl w:val="0"/>
          <w:numId w:val="2"/>
        </w:numPr>
        <w:suppressAutoHyphens w:val="0"/>
        <w:spacing w:line="360" w:lineRule="auto"/>
        <w:ind w:left="0"/>
        <w:rPr>
          <w:lang w:val="it-IT"/>
        </w:rPr>
      </w:pPr>
      <w:bookmarkStart w:id="158" w:name="key21_10_13"/>
      <w:r w:rsidRPr="007E230C">
        <w:rPr>
          <w:b/>
          <w:lang w:val="it-IT"/>
        </w:rPr>
        <w:t>Funzione PRE-SAFE</w:t>
      </w:r>
      <w:r w:rsidRPr="007E230C">
        <w:rPr>
          <w:b/>
          <w:vertAlign w:val="superscript"/>
          <w:lang w:val="it-IT"/>
        </w:rPr>
        <w:t>®</w:t>
      </w:r>
      <w:r w:rsidRPr="007E230C">
        <w:rPr>
          <w:b/>
          <w:lang w:val="it-IT"/>
        </w:rPr>
        <w:t xml:space="preserve"> per gli occupanti posteriori</w:t>
      </w:r>
      <w:r w:rsidRPr="007E230C">
        <w:rPr>
          <w:lang w:val="it-IT"/>
        </w:rPr>
        <w:t xml:space="preserve">: </w:t>
      </w:r>
      <w:r>
        <w:rPr>
          <w:lang w:val="it-IT"/>
        </w:rPr>
        <w:t xml:space="preserve">gli attacchi attivi sono </w:t>
      </w:r>
      <w:r w:rsidRPr="007E230C">
        <w:rPr>
          <w:lang w:val="it-IT"/>
        </w:rPr>
        <w:t>interamente integra</w:t>
      </w:r>
      <w:r>
        <w:rPr>
          <w:lang w:val="it-IT"/>
        </w:rPr>
        <w:t>ti</w:t>
      </w:r>
      <w:r w:rsidRPr="007E230C">
        <w:rPr>
          <w:lang w:val="it-IT"/>
        </w:rPr>
        <w:t xml:space="preserve"> nel sistema di protezione preventiva degli occupanti PRE-SAFE</w:t>
      </w:r>
      <w:r w:rsidRPr="007E230C">
        <w:rPr>
          <w:vertAlign w:val="superscript"/>
          <w:lang w:val="it-IT"/>
        </w:rPr>
        <w:t>®</w:t>
      </w:r>
      <w:r w:rsidRPr="007E230C">
        <w:rPr>
          <w:lang w:val="it-IT"/>
        </w:rPr>
        <w:t xml:space="preserve"> della vettura. Quando, in situazioni di guida critiche o in caso di pericoloso avvicinamento ad altri oggetti, il sistema PRE-SAFE</w:t>
      </w:r>
      <w:r w:rsidRPr="007E230C">
        <w:rPr>
          <w:vertAlign w:val="superscript"/>
          <w:lang w:val="it-IT"/>
        </w:rPr>
        <w:t>®</w:t>
      </w:r>
      <w:r w:rsidRPr="007E230C">
        <w:rPr>
          <w:lang w:val="it-IT"/>
        </w:rPr>
        <w:t xml:space="preserve"> si attiva, il </w:t>
      </w:r>
      <w:proofErr w:type="spellStart"/>
      <w:r w:rsidRPr="007E230C">
        <w:rPr>
          <w:lang w:val="it-IT"/>
        </w:rPr>
        <w:t>tensionamento</w:t>
      </w:r>
      <w:proofErr w:type="spellEnd"/>
      <w:r w:rsidRPr="007E230C">
        <w:rPr>
          <w:lang w:val="it-IT"/>
        </w:rPr>
        <w:t xml:space="preserve"> reversibile delle cinture interessa anche i sedili posteriori </w:t>
      </w:r>
      <w:r w:rsidRPr="007E230C">
        <w:rPr>
          <w:lang w:val="it-IT"/>
        </w:rPr>
        <w:lastRenderedPageBreak/>
        <w:t xml:space="preserve">tramite la funzione di </w:t>
      </w:r>
      <w:r>
        <w:rPr>
          <w:lang w:val="it-IT"/>
        </w:rPr>
        <w:t>attacco attivo</w:t>
      </w:r>
      <w:r w:rsidRPr="007E230C">
        <w:rPr>
          <w:lang w:val="it-IT"/>
        </w:rPr>
        <w:t xml:space="preserve">. I passeggeri e il sistema di ritenuta vengono quindi a trovarsi nelle migliori condizioni per affrontare eventuali incidenti. </w:t>
      </w:r>
      <w:r>
        <w:rPr>
          <w:lang w:val="it-IT"/>
        </w:rPr>
        <w:t>P</w:t>
      </w:r>
      <w:r w:rsidRPr="007E230C">
        <w:rPr>
          <w:lang w:val="it-IT"/>
        </w:rPr>
        <w:t>er facilitare l’allacc</w:t>
      </w:r>
      <w:r>
        <w:rPr>
          <w:lang w:val="it-IT"/>
        </w:rPr>
        <w:t xml:space="preserve">io della cintura, l’attacco </w:t>
      </w:r>
      <w:r w:rsidRPr="007E230C">
        <w:rPr>
          <w:lang w:val="it-IT"/>
        </w:rPr>
        <w:t xml:space="preserve">non si sposta verso l’alto, ma in maniera reversibile verso il basso di circa 40 mm, aumentando il </w:t>
      </w:r>
      <w:proofErr w:type="spellStart"/>
      <w:r w:rsidRPr="007E230C">
        <w:rPr>
          <w:lang w:val="it-IT"/>
        </w:rPr>
        <w:t>tensionamento</w:t>
      </w:r>
      <w:proofErr w:type="spellEnd"/>
      <w:r w:rsidRPr="007E230C">
        <w:rPr>
          <w:lang w:val="it-IT"/>
        </w:rPr>
        <w:t xml:space="preserve"> della cintura sul passeggero fino a 80 mm. La fibbia della cintura si sposta inoltre in un punto più basso rispetto all’anca del passeggero, riducendo così il rischio di scivolamento del bacino sotto la cintura. La maggiore protezione offerta da questo sistema riduce le sollecitazioni a carico dei passeggeri in caso d’incidente. La cintura con </w:t>
      </w:r>
      <w:r>
        <w:rPr>
          <w:lang w:val="it-IT"/>
        </w:rPr>
        <w:t>attacco attivo</w:t>
      </w:r>
      <w:r w:rsidRPr="007E230C">
        <w:rPr>
          <w:lang w:val="it-IT"/>
        </w:rPr>
        <w:t xml:space="preserve"> integra il pretensionatore pirotecnico, di serie ormai da molti anni su tutti i sedili posteriori esterni delle vetture Mercedes-Benz. Il sistema pirotecnico viene attivato in caso d’impatto effettivo.</w:t>
      </w:r>
      <w:bookmarkEnd w:id="158"/>
    </w:p>
    <w:p w:rsidR="00CD6AA7" w:rsidRPr="0036719C" w:rsidRDefault="00CD6AA7" w:rsidP="00CD6AA7">
      <w:pPr>
        <w:pStyle w:val="40Continoustext11pt"/>
        <w:numPr>
          <w:ilvl w:val="0"/>
          <w:numId w:val="2"/>
        </w:numPr>
        <w:suppressAutoHyphens w:val="0"/>
        <w:spacing w:line="360" w:lineRule="auto"/>
        <w:ind w:left="0"/>
        <w:rPr>
          <w:lang w:val="it-IT"/>
        </w:rPr>
      </w:pPr>
      <w:bookmarkStart w:id="159" w:name="key21_10_14"/>
      <w:r w:rsidRPr="007E230C">
        <w:rPr>
          <w:b/>
          <w:lang w:val="it-IT"/>
        </w:rPr>
        <w:t>Funzionalità POST-SAFE</w:t>
      </w:r>
      <w:r w:rsidRPr="007E230C">
        <w:rPr>
          <w:lang w:val="it-IT"/>
        </w:rPr>
        <w:t>: se la rete d</w:t>
      </w:r>
      <w:r>
        <w:rPr>
          <w:lang w:val="it-IT"/>
        </w:rPr>
        <w:t xml:space="preserve">i bordo non ha subito danni, </w:t>
      </w:r>
      <w:r w:rsidRPr="007E230C">
        <w:rPr>
          <w:lang w:val="it-IT"/>
        </w:rPr>
        <w:t xml:space="preserve">all’apertura delle porte dopo che il sistema ha rilevato un impatto e verificato che la vettura </w:t>
      </w:r>
      <w:r>
        <w:rPr>
          <w:lang w:val="it-IT"/>
        </w:rPr>
        <w:t xml:space="preserve">sia </w:t>
      </w:r>
      <w:r w:rsidRPr="007E230C">
        <w:rPr>
          <w:lang w:val="it-IT"/>
        </w:rPr>
        <w:t xml:space="preserve">ferma, </w:t>
      </w:r>
      <w:r>
        <w:rPr>
          <w:lang w:val="it-IT"/>
        </w:rPr>
        <w:t xml:space="preserve">l’attacco </w:t>
      </w:r>
      <w:r w:rsidRPr="007E230C">
        <w:rPr>
          <w:lang w:val="it-IT"/>
        </w:rPr>
        <w:t xml:space="preserve">viene </w:t>
      </w:r>
      <w:r>
        <w:rPr>
          <w:lang w:val="it-IT"/>
        </w:rPr>
        <w:t>nuovamente riportato in posizione,</w:t>
      </w:r>
      <w:r w:rsidRPr="007E230C">
        <w:rPr>
          <w:lang w:val="it-IT"/>
        </w:rPr>
        <w:t xml:space="preserve"> al fine di semplificare i soccorsi agli occupanti e di facilitare la rimozione delle cinture da parte del personale d'intervento o dei passeggeri stessi. La</w:t>
      </w:r>
      <w:r>
        <w:rPr>
          <w:lang w:val="it-IT"/>
        </w:rPr>
        <w:t xml:space="preserve"> posizione sollevata dell’attacco </w:t>
      </w:r>
      <w:r w:rsidRPr="0036719C">
        <w:rPr>
          <w:lang w:val="it-IT"/>
        </w:rPr>
        <w:t>consente di raggiungere più facilmente l’interno della vettura, mentre la relativa illuminazione attira l’attenzione sul sistema di rilascio della cintura.</w:t>
      </w:r>
      <w:bookmarkEnd w:id="159"/>
    </w:p>
    <w:p w:rsidR="00CD6AA7" w:rsidRDefault="00CD6AA7" w:rsidP="00CD6AA7">
      <w:pPr>
        <w:pStyle w:val="Subhead"/>
        <w:keepNext/>
        <w:numPr>
          <w:ilvl w:val="0"/>
          <w:numId w:val="0"/>
        </w:numPr>
        <w:spacing w:line="360" w:lineRule="auto"/>
        <w:ind w:right="0"/>
        <w:rPr>
          <w:lang w:val="it-IT"/>
        </w:rPr>
      </w:pPr>
      <w:bookmarkStart w:id="160" w:name="key21_10_15"/>
      <w:r w:rsidRPr="007E230C">
        <w:rPr>
          <w:lang w:val="it-IT"/>
        </w:rPr>
        <w:t xml:space="preserve">Il </w:t>
      </w:r>
      <w:proofErr w:type="spellStart"/>
      <w:r w:rsidRPr="007E230C">
        <w:rPr>
          <w:lang w:val="it-IT"/>
        </w:rPr>
        <w:t>beltbag</w:t>
      </w:r>
      <w:proofErr w:type="spellEnd"/>
      <w:r w:rsidRPr="007E230C">
        <w:rPr>
          <w:lang w:val="it-IT"/>
        </w:rPr>
        <w:t>, un airbag inglobato all'interno delle cinture</w:t>
      </w:r>
      <w:bookmarkEnd w:id="160"/>
    </w:p>
    <w:p w:rsidR="00CD6AA7" w:rsidRPr="007E230C" w:rsidRDefault="00CD6AA7" w:rsidP="00CD6AA7">
      <w:pPr>
        <w:pStyle w:val="Subhead"/>
        <w:keepNext/>
        <w:numPr>
          <w:ilvl w:val="0"/>
          <w:numId w:val="0"/>
        </w:numPr>
        <w:spacing w:line="360" w:lineRule="auto"/>
        <w:ind w:right="0"/>
        <w:rPr>
          <w:lang w:val="it-IT"/>
        </w:rPr>
      </w:pPr>
    </w:p>
    <w:p w:rsidR="00CD6AA7" w:rsidRPr="007E230C" w:rsidRDefault="00CD6AA7" w:rsidP="00CD6AA7">
      <w:pPr>
        <w:pStyle w:val="Subhead"/>
        <w:numPr>
          <w:ilvl w:val="0"/>
          <w:numId w:val="0"/>
        </w:numPr>
        <w:spacing w:line="360" w:lineRule="auto"/>
        <w:ind w:right="0"/>
        <w:rPr>
          <w:b w:val="0"/>
          <w:lang w:val="it-IT"/>
        </w:rPr>
      </w:pPr>
      <w:bookmarkStart w:id="161" w:name="key21_10_16"/>
      <w:r w:rsidRPr="007E230C">
        <w:rPr>
          <w:b w:val="0"/>
          <w:lang w:val="it-IT"/>
        </w:rPr>
        <w:t xml:space="preserve">Il </w:t>
      </w:r>
      <w:proofErr w:type="spellStart"/>
      <w:r w:rsidRPr="007E230C">
        <w:rPr>
          <w:b w:val="0"/>
          <w:lang w:val="it-IT"/>
        </w:rPr>
        <w:t>beltbag</w:t>
      </w:r>
      <w:proofErr w:type="spellEnd"/>
      <w:r w:rsidRPr="007E230C">
        <w:rPr>
          <w:b w:val="0"/>
          <w:lang w:val="it-IT"/>
        </w:rPr>
        <w:t xml:space="preserve"> è una cintura gonfiabile. Riservato ai passeggeri che occupano i sedili posteriori, gonfiandosi, il nastro della cintura riduce le sollecitazioni a carico della gabbia toracica e, di conseguenza, il rischio di lesioni in caso d’impatto frontale.</w:t>
      </w:r>
      <w:bookmarkEnd w:id="161"/>
      <w:r w:rsidRPr="007E230C">
        <w:rPr>
          <w:b w:val="0"/>
          <w:lang w:val="it-IT"/>
        </w:rPr>
        <w:t xml:space="preserve"> </w:t>
      </w:r>
    </w:p>
    <w:p w:rsidR="00CD6AA7" w:rsidRPr="007E230C" w:rsidRDefault="00CD6AA7" w:rsidP="00CD6AA7">
      <w:pPr>
        <w:pStyle w:val="40Continoustext11pt"/>
        <w:suppressAutoHyphens w:val="0"/>
        <w:spacing w:line="360" w:lineRule="auto"/>
        <w:rPr>
          <w:lang w:val="it-IT"/>
        </w:rPr>
      </w:pPr>
      <w:bookmarkStart w:id="162" w:name="key21_10_17"/>
      <w:r w:rsidRPr="007E230C">
        <w:rPr>
          <w:lang w:val="it-IT"/>
        </w:rPr>
        <w:t xml:space="preserve">Ogni qual volta i sensori di crash riconoscono un impatto frontale di notevole entità, la centralina di comando airbag attiva l'apertura e il gonfiaggio del </w:t>
      </w:r>
      <w:proofErr w:type="spellStart"/>
      <w:r w:rsidRPr="007E230C">
        <w:rPr>
          <w:lang w:val="it-IT"/>
        </w:rPr>
        <w:t>beltbag</w:t>
      </w:r>
      <w:proofErr w:type="spellEnd"/>
      <w:r w:rsidRPr="007E230C">
        <w:rPr>
          <w:lang w:val="it-IT"/>
        </w:rPr>
        <w:t xml:space="preserve">. A questo punto, l'immissione di gas all'interno della cintura gonfia il </w:t>
      </w:r>
      <w:proofErr w:type="spellStart"/>
      <w:r w:rsidRPr="007E230C">
        <w:rPr>
          <w:lang w:val="it-IT"/>
        </w:rPr>
        <w:t>beltbag</w:t>
      </w:r>
      <w:proofErr w:type="spellEnd"/>
      <w:r w:rsidRPr="007E230C">
        <w:rPr>
          <w:lang w:val="it-IT"/>
        </w:rPr>
        <w:t>, realizzato in più strati e dotato di giunti di strappo, triplicandone la larghezza. La maggiore superficie creatasi assicura una migliore ripartizione delle sollecitazioni a carico dei passeggeri della vettura, riducendo il rischio di lesioni.</w:t>
      </w:r>
      <w:bookmarkEnd w:id="162"/>
      <w:r w:rsidRPr="007E230C">
        <w:rPr>
          <w:lang w:val="it-IT"/>
        </w:rPr>
        <w:t xml:space="preserve"> </w:t>
      </w:r>
    </w:p>
    <w:p w:rsidR="00CD6AA7" w:rsidRPr="007E230C" w:rsidRDefault="00CD6AA7" w:rsidP="00CD6AA7">
      <w:pPr>
        <w:pStyle w:val="40Continoustext11pt"/>
        <w:suppressAutoHyphens w:val="0"/>
        <w:spacing w:line="360" w:lineRule="auto"/>
        <w:rPr>
          <w:lang w:val="it-IT"/>
        </w:rPr>
      </w:pPr>
      <w:bookmarkStart w:id="163" w:name="key21_10_18"/>
      <w:r w:rsidRPr="007E230C">
        <w:rPr>
          <w:lang w:val="it-IT"/>
        </w:rPr>
        <w:lastRenderedPageBreak/>
        <w:t xml:space="preserve">Il </w:t>
      </w:r>
      <w:proofErr w:type="spellStart"/>
      <w:r w:rsidRPr="007E230C">
        <w:rPr>
          <w:lang w:val="it-IT"/>
        </w:rPr>
        <w:t>beltbag</w:t>
      </w:r>
      <w:proofErr w:type="spellEnd"/>
      <w:r w:rsidRPr="007E230C">
        <w:rPr>
          <w:lang w:val="it-IT"/>
        </w:rPr>
        <w:t xml:space="preserve"> si utilizza come una classica cintura di sicurezza. Il nastro della cintura è realizzato in modo differente da quello standard e nei test di collaudo ha ottenuto valutazioni migliori per quanto riguarda il comfort e, in particolare, la morbidezza delle estremità.</w:t>
      </w:r>
      <w:bookmarkEnd w:id="163"/>
      <w:r w:rsidRPr="007E230C">
        <w:rPr>
          <w:lang w:val="it-IT"/>
        </w:rPr>
        <w:t xml:space="preserve"> </w:t>
      </w:r>
    </w:p>
    <w:p w:rsidR="00CD6AA7" w:rsidRDefault="00CD6AA7" w:rsidP="00CD6AA7">
      <w:pPr>
        <w:pStyle w:val="40Continoustext11pt"/>
        <w:suppressAutoHyphens w:val="0"/>
        <w:spacing w:after="0" w:line="360" w:lineRule="auto"/>
        <w:rPr>
          <w:i/>
          <w:u w:val="single"/>
          <w:lang w:val="it-IT"/>
        </w:rPr>
      </w:pPr>
      <w:r w:rsidRPr="007E230C">
        <w:rPr>
          <w:lang w:val="it-IT"/>
        </w:rPr>
        <w:br w:type="page"/>
      </w:r>
      <w:bookmarkStart w:id="164" w:name="key21_10_19"/>
      <w:r w:rsidRPr="007E230C">
        <w:rPr>
          <w:i/>
          <w:u w:val="single"/>
          <w:lang w:val="it-IT"/>
        </w:rPr>
        <w:lastRenderedPageBreak/>
        <w:t xml:space="preserve">In primo piano: un </w:t>
      </w:r>
      <w:proofErr w:type="spellStart"/>
      <w:r w:rsidRPr="007E230C">
        <w:rPr>
          <w:i/>
          <w:u w:val="single"/>
          <w:lang w:val="it-IT"/>
        </w:rPr>
        <w:t>tool</w:t>
      </w:r>
      <w:proofErr w:type="spellEnd"/>
      <w:r w:rsidRPr="007E230C">
        <w:rPr>
          <w:i/>
          <w:u w:val="single"/>
          <w:lang w:val="it-IT"/>
        </w:rPr>
        <w:t xml:space="preserve"> di sviluppo non convenzionale</w:t>
      </w:r>
      <w:bookmarkEnd w:id="164"/>
    </w:p>
    <w:p w:rsidR="00CD6AA7" w:rsidRPr="007E230C" w:rsidRDefault="00CD6AA7" w:rsidP="00CD6AA7">
      <w:pPr>
        <w:pStyle w:val="40Continoustext11pt"/>
        <w:suppressAutoHyphens w:val="0"/>
        <w:spacing w:after="0" w:line="360" w:lineRule="auto"/>
        <w:rPr>
          <w:i/>
          <w:u w:val="single"/>
          <w:lang w:val="it-IT"/>
        </w:rPr>
      </w:pPr>
    </w:p>
    <w:p w:rsidR="00CD6AA7" w:rsidRDefault="00CD6AA7" w:rsidP="00CD6AA7">
      <w:pPr>
        <w:pStyle w:val="40Continoustext11pt"/>
        <w:keepNext/>
        <w:suppressAutoHyphens w:val="0"/>
        <w:spacing w:after="0" w:line="360" w:lineRule="auto"/>
        <w:rPr>
          <w:sz w:val="36"/>
          <w:szCs w:val="36"/>
          <w:lang w:val="it-IT"/>
        </w:rPr>
      </w:pPr>
      <w:bookmarkStart w:id="165" w:name="key21_10_20"/>
      <w:r w:rsidRPr="00CD6AA7">
        <w:rPr>
          <w:sz w:val="36"/>
          <w:szCs w:val="36"/>
          <w:lang w:val="it-IT"/>
        </w:rPr>
        <w:t>Modello umano virtuale</w:t>
      </w:r>
      <w:bookmarkEnd w:id="165"/>
    </w:p>
    <w:p w:rsidR="00CD6AA7" w:rsidRPr="00CD6AA7" w:rsidRDefault="00CD6AA7" w:rsidP="00CD6AA7">
      <w:pPr>
        <w:pStyle w:val="40Continoustext11pt"/>
        <w:keepNext/>
        <w:suppressAutoHyphens w:val="0"/>
        <w:spacing w:after="0" w:line="360" w:lineRule="auto"/>
        <w:rPr>
          <w:sz w:val="36"/>
          <w:szCs w:val="36"/>
          <w:lang w:val="it-IT"/>
        </w:rPr>
      </w:pPr>
    </w:p>
    <w:p w:rsidR="00CD6AA7" w:rsidRPr="008D4FED" w:rsidRDefault="00CD6AA7" w:rsidP="00CD6AA7">
      <w:pPr>
        <w:spacing w:line="360" w:lineRule="auto"/>
        <w:rPr>
          <w:rFonts w:cs="CorpoA"/>
          <w:bCs/>
          <w:sz w:val="22"/>
          <w:szCs w:val="22"/>
          <w:lang w:val="it-IT"/>
        </w:rPr>
      </w:pPr>
      <w:bookmarkStart w:id="166" w:name="key21_10_21"/>
      <w:r w:rsidRPr="008D4FED">
        <w:rPr>
          <w:rFonts w:cs="CorpoA"/>
          <w:bCs/>
          <w:sz w:val="22"/>
          <w:szCs w:val="22"/>
          <w:lang w:val="it-IT"/>
        </w:rPr>
        <w:t xml:space="preserve">Gli esperti della sicurezza Mercedes-Benz hanno sviluppato le cinture di sicurezza con </w:t>
      </w:r>
      <w:r>
        <w:rPr>
          <w:rFonts w:cs="CorpoA"/>
          <w:bCs/>
          <w:sz w:val="22"/>
          <w:szCs w:val="22"/>
          <w:lang w:val="it-IT"/>
        </w:rPr>
        <w:t>attacco attivo</w:t>
      </w:r>
      <w:r w:rsidRPr="008D4FED">
        <w:rPr>
          <w:rFonts w:cs="CorpoA"/>
          <w:bCs/>
          <w:sz w:val="22"/>
          <w:szCs w:val="22"/>
          <w:lang w:val="it-IT"/>
        </w:rPr>
        <w:t xml:space="preserve"> avvalendosi di modelli umani virtuali, che consentono di ottenere dati più completi su quanto accade ai passeggeri dei veicoli rispetto ai comuni manichini utilizzati nei crash test. I modelli digitali non si limitano a simulare il comportamento esterno del corpo, ma anche quello delle strutture interne, quali ossa e tessuti molli.</w:t>
      </w:r>
      <w:bookmarkEnd w:id="166"/>
      <w:r w:rsidRPr="008D4FED">
        <w:rPr>
          <w:rFonts w:cs="CorpoA"/>
          <w:bCs/>
          <w:sz w:val="22"/>
          <w:szCs w:val="22"/>
          <w:lang w:val="it-IT"/>
        </w:rPr>
        <w:t xml:space="preserve"> </w:t>
      </w:r>
    </w:p>
    <w:p w:rsidR="00CD6AA7" w:rsidRPr="008D4FED" w:rsidRDefault="00DE422F" w:rsidP="00CD6AA7">
      <w:pPr>
        <w:spacing w:line="360" w:lineRule="auto"/>
        <w:rPr>
          <w:rFonts w:cs="CorpoA"/>
          <w:bCs/>
          <w:sz w:val="22"/>
          <w:szCs w:val="22"/>
          <w:lang w:val="it-IT"/>
        </w:rPr>
      </w:pPr>
      <w:bookmarkStart w:id="167" w:name="key21_10_22"/>
      <w:r>
        <w:rPr>
          <w:rFonts w:cs="CorpoA"/>
          <w:bCs/>
          <w:sz w:val="22"/>
          <w:szCs w:val="22"/>
          <w:lang w:val="it-IT"/>
        </w:rPr>
        <w:t>“</w:t>
      </w:r>
      <w:r w:rsidR="00CD6AA7" w:rsidRPr="008D4FED">
        <w:rPr>
          <w:rFonts w:cs="CorpoA"/>
          <w:bCs/>
          <w:sz w:val="22"/>
          <w:szCs w:val="22"/>
          <w:lang w:val="it-IT"/>
        </w:rPr>
        <w:t>Tutte le parti più importanti del corpo umano, articolazioni, muscoli, tendini, legamenti, ossa, possono essere simulati solo in modo approssimativo dai manichini</w:t>
      </w:r>
      <w:r>
        <w:rPr>
          <w:rFonts w:cs="CorpoA"/>
          <w:bCs/>
          <w:sz w:val="22"/>
          <w:szCs w:val="22"/>
          <w:lang w:val="it-IT"/>
        </w:rPr>
        <w:t>”</w:t>
      </w:r>
      <w:r w:rsidR="00CD6AA7" w:rsidRPr="008D4FED">
        <w:rPr>
          <w:rFonts w:cs="CorpoA"/>
          <w:bCs/>
          <w:sz w:val="22"/>
          <w:szCs w:val="22"/>
          <w:lang w:val="it-IT"/>
        </w:rPr>
        <w:t xml:space="preserve">, spiega il Dott. </w:t>
      </w:r>
      <w:proofErr w:type="spellStart"/>
      <w:r w:rsidR="00CD6AA7" w:rsidRPr="008D4FED">
        <w:rPr>
          <w:rFonts w:cs="CorpoA"/>
          <w:bCs/>
          <w:sz w:val="22"/>
          <w:szCs w:val="22"/>
          <w:lang w:val="it-IT"/>
        </w:rPr>
        <w:t>Hakan</w:t>
      </w:r>
      <w:proofErr w:type="spellEnd"/>
      <w:r w:rsidR="00CD6AA7" w:rsidRPr="008D4FED">
        <w:rPr>
          <w:rFonts w:cs="CorpoA"/>
          <w:bCs/>
          <w:sz w:val="22"/>
          <w:szCs w:val="22"/>
          <w:lang w:val="it-IT"/>
        </w:rPr>
        <w:t xml:space="preserve"> </w:t>
      </w:r>
      <w:proofErr w:type="spellStart"/>
      <w:r w:rsidR="00CD6AA7" w:rsidRPr="008D4FED">
        <w:rPr>
          <w:rFonts w:cs="CorpoA"/>
          <w:bCs/>
          <w:sz w:val="22"/>
          <w:szCs w:val="22"/>
          <w:lang w:val="it-IT"/>
        </w:rPr>
        <w:t>Ipek</w:t>
      </w:r>
      <w:proofErr w:type="spellEnd"/>
      <w:r w:rsidR="00CD6AA7" w:rsidRPr="008D4FED">
        <w:rPr>
          <w:rFonts w:cs="CorpoA"/>
          <w:bCs/>
          <w:sz w:val="22"/>
          <w:szCs w:val="22"/>
          <w:lang w:val="it-IT"/>
        </w:rPr>
        <w:t xml:space="preserve">, esperto Mercedes-Benz di modelli umani virtuali. </w:t>
      </w:r>
      <w:r>
        <w:rPr>
          <w:rFonts w:cs="CorpoA"/>
          <w:bCs/>
          <w:sz w:val="22"/>
          <w:szCs w:val="22"/>
          <w:lang w:val="it-IT"/>
        </w:rPr>
        <w:t>“</w:t>
      </w:r>
      <w:r w:rsidR="00CD6AA7" w:rsidRPr="008D4FED">
        <w:rPr>
          <w:rFonts w:cs="CorpoA"/>
          <w:bCs/>
          <w:sz w:val="22"/>
          <w:szCs w:val="22"/>
          <w:lang w:val="it-IT"/>
        </w:rPr>
        <w:t>Alcune posizioni di seduta, per esempio quando un passeggero posteriore dorme e la cintura non passa correttamente sul bacino, non sono riproducibili con un manichino</w:t>
      </w:r>
      <w:r>
        <w:rPr>
          <w:rFonts w:cs="CorpoA"/>
          <w:bCs/>
          <w:sz w:val="22"/>
          <w:szCs w:val="22"/>
          <w:lang w:val="it-IT"/>
        </w:rPr>
        <w:t>”</w:t>
      </w:r>
      <w:r w:rsidR="00CD6AA7" w:rsidRPr="008D4FED">
        <w:rPr>
          <w:rFonts w:cs="CorpoA"/>
          <w:bCs/>
          <w:sz w:val="22"/>
          <w:szCs w:val="22"/>
          <w:lang w:val="it-IT"/>
        </w:rPr>
        <w:t>, spiega l’esperto.</w:t>
      </w:r>
      <w:bookmarkEnd w:id="167"/>
      <w:r w:rsidR="00CD6AA7" w:rsidRPr="008D4FED">
        <w:rPr>
          <w:rFonts w:cs="CorpoA"/>
          <w:bCs/>
          <w:sz w:val="22"/>
          <w:szCs w:val="22"/>
          <w:lang w:val="it-IT"/>
        </w:rPr>
        <w:t xml:space="preserve"> </w:t>
      </w:r>
    </w:p>
    <w:p w:rsidR="00CD6AA7" w:rsidRPr="008D4FED" w:rsidRDefault="00CD6AA7" w:rsidP="00CD6AA7">
      <w:pPr>
        <w:spacing w:line="360" w:lineRule="auto"/>
        <w:rPr>
          <w:lang w:val="it-IT"/>
        </w:rPr>
      </w:pPr>
      <w:bookmarkStart w:id="168" w:name="key21_10_23"/>
      <w:r w:rsidRPr="008D4FED">
        <w:rPr>
          <w:rFonts w:cs="CorpoA"/>
          <w:bCs/>
          <w:sz w:val="22"/>
          <w:szCs w:val="22"/>
          <w:lang w:val="it-IT"/>
        </w:rPr>
        <w:t>Utilizzando modelli umani virtuali, le caratteristiche biomeccaniche del corpo umano vengono simulate dal computer in modo dettagliato, consentendo così di esaminare le sollecitazioni a carico dello stesso durante un crash test virtuale.</w:t>
      </w:r>
      <w:bookmarkEnd w:id="168"/>
    </w:p>
    <w:p w:rsidR="00CD6AA7" w:rsidRDefault="00CD6AA7" w:rsidP="0030573C">
      <w:pPr>
        <w:pStyle w:val="41Continoustext11ptbold"/>
        <w:suppressAutoHyphens w:val="0"/>
        <w:spacing w:line="360" w:lineRule="auto"/>
        <w:outlineLvl w:val="0"/>
        <w:rPr>
          <w:b w:val="0"/>
          <w:u w:val="single"/>
          <w:lang w:val="it-IT"/>
        </w:rPr>
      </w:pPr>
      <w:r w:rsidRPr="007E230C">
        <w:rPr>
          <w:lang w:val="it-IT"/>
        </w:rPr>
        <w:br w:type="page"/>
      </w:r>
      <w:bookmarkStart w:id="169" w:name="key21_10_24"/>
      <w:r w:rsidRPr="007E230C">
        <w:rPr>
          <w:b w:val="0"/>
          <w:u w:val="single"/>
          <w:lang w:val="it-IT"/>
        </w:rPr>
        <w:lastRenderedPageBreak/>
        <w:t>Più luce e più visibilità</w:t>
      </w:r>
      <w:bookmarkEnd w:id="169"/>
    </w:p>
    <w:p w:rsidR="0030573C" w:rsidRPr="007E230C" w:rsidRDefault="0030573C" w:rsidP="0030573C">
      <w:pPr>
        <w:pStyle w:val="41Continoustext11ptbold"/>
        <w:suppressAutoHyphens w:val="0"/>
        <w:spacing w:line="360" w:lineRule="auto"/>
        <w:outlineLvl w:val="0"/>
        <w:rPr>
          <w:b w:val="0"/>
          <w:u w:val="single"/>
          <w:lang w:val="it-IT"/>
        </w:rPr>
      </w:pPr>
    </w:p>
    <w:p w:rsidR="0030573C" w:rsidRDefault="00CD6AA7" w:rsidP="0030573C">
      <w:pPr>
        <w:pStyle w:val="20Headline"/>
        <w:spacing w:after="0" w:line="360" w:lineRule="auto"/>
        <w:outlineLvl w:val="0"/>
        <w:rPr>
          <w:b w:val="0"/>
          <w:noProof w:val="0"/>
          <w:lang w:val="it-IT"/>
        </w:rPr>
      </w:pPr>
      <w:bookmarkStart w:id="170" w:name="key21_10_25"/>
      <w:r w:rsidRPr="0030573C">
        <w:rPr>
          <w:b w:val="0"/>
          <w:noProof w:val="0"/>
          <w:lang w:val="it-IT"/>
        </w:rPr>
        <w:t>La prima auto completamente priva di lampade a incandescenza</w:t>
      </w:r>
      <w:bookmarkEnd w:id="170"/>
    </w:p>
    <w:p w:rsidR="0030573C" w:rsidRPr="0030573C" w:rsidRDefault="0030573C" w:rsidP="0030573C">
      <w:pPr>
        <w:pStyle w:val="20Headline"/>
        <w:spacing w:after="0" w:line="360" w:lineRule="auto"/>
        <w:outlineLvl w:val="0"/>
        <w:rPr>
          <w:b w:val="0"/>
          <w:noProof w:val="0"/>
          <w:lang w:val="it-IT"/>
        </w:rPr>
      </w:pPr>
    </w:p>
    <w:p w:rsidR="00CD6AA7" w:rsidRPr="007E230C" w:rsidRDefault="00CD6AA7" w:rsidP="00CD6AA7">
      <w:pPr>
        <w:pStyle w:val="Subhead"/>
        <w:numPr>
          <w:ilvl w:val="0"/>
          <w:numId w:val="0"/>
        </w:numPr>
        <w:spacing w:line="360" w:lineRule="auto"/>
        <w:rPr>
          <w:lang w:val="it-IT"/>
        </w:rPr>
      </w:pPr>
      <w:bookmarkStart w:id="171" w:name="key21_10_26"/>
      <w:r w:rsidRPr="007E230C">
        <w:rPr>
          <w:lang w:val="it-IT"/>
        </w:rPr>
        <w:t xml:space="preserve">Circa 100 anni dopo l’introduzione dell’illuminazione elettrica sulle vetture, Mercedes-Benz passa ora completamente alla tecnologia </w:t>
      </w:r>
      <w:r>
        <w:rPr>
          <w:lang w:val="it-IT"/>
        </w:rPr>
        <w:t>full</w:t>
      </w:r>
      <w:r w:rsidRPr="007E230C">
        <w:rPr>
          <w:lang w:val="it-IT"/>
        </w:rPr>
        <w:t xml:space="preserve"> LED: il prossimo anno la nuova Classe S sarà la prima vettura al mondo di serie completamente priva di lampade ad incandescenza. Una première mondiale è rappresentata anche da un sistema di attenuazione dell’intensità luminosa rispettoso degli utenti della strada che seguono </w:t>
      </w:r>
      <w:r>
        <w:rPr>
          <w:lang w:val="it-IT"/>
        </w:rPr>
        <w:t>che</w:t>
      </w:r>
      <w:r w:rsidRPr="007E230C">
        <w:rPr>
          <w:lang w:val="it-IT"/>
        </w:rPr>
        <w:t xml:space="preserve">, di notte o durante la sosta al semaforo, riduce la luminosità delle luci di stop. A una maggiore visibilità provvedono due sistemi di assistenza alla guida decisamente perfezionati: il sistema di assistenza abbaglianti adattivi PLUS e il sistema di visione notturna </w:t>
      </w:r>
      <w:proofErr w:type="spellStart"/>
      <w:r w:rsidRPr="007E230C">
        <w:rPr>
          <w:lang w:val="it-IT"/>
        </w:rPr>
        <w:t>Nightview</w:t>
      </w:r>
      <w:proofErr w:type="spellEnd"/>
      <w:r w:rsidRPr="007E230C">
        <w:rPr>
          <w:lang w:val="it-IT"/>
        </w:rPr>
        <w:t xml:space="preserve"> PLUS.</w:t>
      </w:r>
      <w:bookmarkEnd w:id="171"/>
    </w:p>
    <w:p w:rsidR="00CD6AA7" w:rsidRPr="007E230C" w:rsidRDefault="00CD6AA7" w:rsidP="00CD6AA7">
      <w:pPr>
        <w:pStyle w:val="40Continoustext11pt"/>
        <w:suppressAutoHyphens w:val="0"/>
        <w:spacing w:line="360" w:lineRule="auto"/>
        <w:rPr>
          <w:rFonts w:cs="Arial"/>
          <w:lang w:val="it-IT"/>
        </w:rPr>
      </w:pPr>
      <w:bookmarkStart w:id="172" w:name="key21_10_27"/>
      <w:r w:rsidRPr="007E230C">
        <w:rPr>
          <w:rFonts w:cs="Arial"/>
          <w:lang w:val="it-IT"/>
        </w:rPr>
        <w:t xml:space="preserve">Mercedes-Benz consolida ulteriormente il </w:t>
      </w:r>
      <w:r>
        <w:rPr>
          <w:rFonts w:cs="Arial"/>
          <w:lang w:val="it-IT"/>
        </w:rPr>
        <w:t>proprio</w:t>
      </w:r>
      <w:r w:rsidRPr="007E230C">
        <w:rPr>
          <w:rFonts w:cs="Arial"/>
          <w:lang w:val="it-IT"/>
        </w:rPr>
        <w:t xml:space="preserve"> ruolo di precursore nel settore luci: sulla nuova Classe S – il cui lancio sul mercato è previsto il prossimo anno – non sarà </w:t>
      </w:r>
      <w:r>
        <w:rPr>
          <w:rFonts w:cs="Arial"/>
          <w:lang w:val="it-IT"/>
        </w:rPr>
        <w:t>più montata alcuna</w:t>
      </w:r>
      <w:r w:rsidRPr="007E230C">
        <w:rPr>
          <w:rFonts w:cs="Arial"/>
          <w:lang w:val="it-IT"/>
        </w:rPr>
        <w:t xml:space="preserve"> lampada a incandescenza. Più di 190 LED provvederanno all’illuminazione di piano stradale, vettura, abitacolo e bagagliaio.</w:t>
      </w:r>
      <w:bookmarkEnd w:id="172"/>
      <w:r w:rsidRPr="007E230C">
        <w:rPr>
          <w:rFonts w:cs="Arial"/>
          <w:lang w:val="it-IT"/>
        </w:rPr>
        <w:t xml:space="preserve"> </w:t>
      </w:r>
    </w:p>
    <w:p w:rsidR="00CD6AA7" w:rsidRPr="007E230C" w:rsidRDefault="00DE422F" w:rsidP="00CD6AA7">
      <w:pPr>
        <w:pStyle w:val="40Continoustext11pt"/>
        <w:suppressAutoHyphens w:val="0"/>
        <w:spacing w:line="360" w:lineRule="auto"/>
        <w:rPr>
          <w:rFonts w:cs="Arial"/>
          <w:iCs/>
          <w:lang w:val="it-IT"/>
        </w:rPr>
      </w:pPr>
      <w:bookmarkStart w:id="173" w:name="key21_10_28"/>
      <w:r>
        <w:rPr>
          <w:rFonts w:cs="Arial"/>
          <w:lang w:val="it-IT"/>
        </w:rPr>
        <w:t>“</w:t>
      </w:r>
      <w:r w:rsidR="00CD6AA7" w:rsidRPr="007E230C">
        <w:rPr>
          <w:rFonts w:cs="Arial"/>
          <w:lang w:val="it-IT"/>
        </w:rPr>
        <w:t>Il ciclo di vita prolungato e la temperatura di colore simile alla luce diurna sono stati i fattori che ci hanno spinto ad adottare la tecnologia a LED</w:t>
      </w:r>
      <w:r>
        <w:rPr>
          <w:rFonts w:cs="Arial"/>
          <w:lang w:val="it-IT"/>
        </w:rPr>
        <w:t>”</w:t>
      </w:r>
      <w:r w:rsidR="00CD6AA7" w:rsidRPr="007E230C">
        <w:rPr>
          <w:rFonts w:cs="Arial"/>
          <w:lang w:val="it-IT"/>
        </w:rPr>
        <w:t>, spiega Thomas Weber, membro de</w:t>
      </w:r>
      <w:r w:rsidR="00CD6AA7">
        <w:rPr>
          <w:rFonts w:cs="Arial"/>
          <w:lang w:val="it-IT"/>
        </w:rPr>
        <w:t>l Consiglio direttivo Daimler, R</w:t>
      </w:r>
      <w:r w:rsidR="00CD6AA7" w:rsidRPr="007E230C">
        <w:rPr>
          <w:rFonts w:cs="Arial"/>
          <w:lang w:val="it-IT"/>
        </w:rPr>
        <w:t xml:space="preserve">esponsabile della Divisione Ricerca del Gruppo e responsabile Sviluppo di Mercedes-Benz </w:t>
      </w:r>
      <w:proofErr w:type="spellStart"/>
      <w:r w:rsidR="00CD6AA7" w:rsidRPr="007E230C">
        <w:rPr>
          <w:rFonts w:cs="Arial"/>
          <w:lang w:val="it-IT"/>
        </w:rPr>
        <w:t>Cars</w:t>
      </w:r>
      <w:proofErr w:type="spellEnd"/>
      <w:r w:rsidR="00CD6AA7" w:rsidRPr="007E230C">
        <w:rPr>
          <w:rFonts w:cs="Arial"/>
          <w:lang w:val="it-IT"/>
        </w:rPr>
        <w:t xml:space="preserve">. </w:t>
      </w:r>
      <w:r>
        <w:rPr>
          <w:rFonts w:cs="Arial"/>
          <w:lang w:val="it-IT"/>
        </w:rPr>
        <w:t>“</w:t>
      </w:r>
      <w:r w:rsidR="00CD6AA7" w:rsidRPr="007E230C">
        <w:rPr>
          <w:rFonts w:cs="Arial"/>
          <w:lang w:val="it-IT"/>
        </w:rPr>
        <w:t>Ora però i nostri ingegneri hanno compiuto un salto in direzione di una maggiore efficienza energetica: rispetto ai fari tradizionali, i consumi di corrente sono stati ridotti di un quarto</w:t>
      </w:r>
      <w:r>
        <w:rPr>
          <w:rFonts w:cs="Arial"/>
          <w:lang w:val="it-IT"/>
        </w:rPr>
        <w:t>”</w:t>
      </w:r>
      <w:r w:rsidR="00CD6AA7" w:rsidRPr="007E230C">
        <w:rPr>
          <w:rFonts w:cs="Arial"/>
          <w:lang w:val="it-IT"/>
        </w:rPr>
        <w:t>.</w:t>
      </w:r>
      <w:bookmarkEnd w:id="173"/>
      <w:r w:rsidR="00CD6AA7" w:rsidRPr="007E230C">
        <w:rPr>
          <w:rFonts w:cs="Arial"/>
          <w:iCs/>
          <w:lang w:val="it-IT"/>
        </w:rPr>
        <w:t xml:space="preserve"> </w:t>
      </w:r>
    </w:p>
    <w:p w:rsidR="00CD6AA7" w:rsidRPr="007E230C" w:rsidRDefault="00CD6AA7" w:rsidP="00CD6AA7">
      <w:pPr>
        <w:pStyle w:val="40Continoustext11pt"/>
        <w:suppressAutoHyphens w:val="0"/>
        <w:spacing w:line="360" w:lineRule="auto"/>
        <w:rPr>
          <w:rFonts w:cs="Arial"/>
          <w:lang w:val="it-IT"/>
        </w:rPr>
      </w:pPr>
      <w:bookmarkStart w:id="174" w:name="key21_10_29"/>
      <w:r w:rsidRPr="007E230C">
        <w:rPr>
          <w:rFonts w:cs="Arial"/>
          <w:lang w:val="it-IT"/>
        </w:rPr>
        <w:t>A parità di potenza luminosa, le nuove luci anabbaglianti a LED a risparmio energetico necessitano di 34 Watt, rivelandosi quindi molto più efficienti rispetto ai fari alogeni (120 Watt) e ai fari allo xeno (84 Watt, i dati si riferiscono a una singola vettura). Rispetto a una vettura con luci anabbaglianti alogene, è possibile risparmiare fino a 0,05 litri di carburante sui 100 chilo</w:t>
      </w:r>
      <w:r>
        <w:rPr>
          <w:rFonts w:cs="Arial"/>
          <w:lang w:val="it-IT"/>
        </w:rPr>
        <w:softHyphen/>
      </w:r>
      <w:r w:rsidRPr="007E230C">
        <w:rPr>
          <w:rFonts w:cs="Arial"/>
          <w:lang w:val="it-IT"/>
        </w:rPr>
        <w:lastRenderedPageBreak/>
        <w:t>metri o 2,1 grammi di CO</w:t>
      </w:r>
      <w:r w:rsidRPr="007E230C">
        <w:rPr>
          <w:rFonts w:cs="Arial"/>
          <w:vertAlign w:val="subscript"/>
          <w:lang w:val="it-IT"/>
        </w:rPr>
        <w:t>2</w:t>
      </w:r>
      <w:r w:rsidRPr="007E230C">
        <w:rPr>
          <w:rFonts w:cs="Arial"/>
          <w:lang w:val="it-IT"/>
        </w:rPr>
        <w:t xml:space="preserve"> per chilometro. Nuovi e potenti diodi a LED a chip singolo e un modulo di proiezione dei fari di nuova concezione, nel quale i raggi luminosi distorti vengono riflessi e respinti, concorrono in maniera determinante a migliorare l’efficienza della vettura.</w:t>
      </w:r>
      <w:bookmarkEnd w:id="174"/>
    </w:p>
    <w:p w:rsidR="00CD6AA7" w:rsidRPr="007E230C" w:rsidRDefault="00CD6AA7" w:rsidP="00CD6AA7">
      <w:pPr>
        <w:pStyle w:val="40Continoustext11pt"/>
        <w:suppressAutoHyphens w:val="0"/>
        <w:spacing w:line="360" w:lineRule="auto"/>
        <w:rPr>
          <w:rFonts w:cs="CorpoA"/>
          <w:bCs/>
          <w:szCs w:val="22"/>
          <w:lang w:val="it-IT"/>
        </w:rPr>
      </w:pPr>
      <w:bookmarkStart w:id="175" w:name="key21_10_30"/>
      <w:r w:rsidRPr="007E230C">
        <w:rPr>
          <w:rFonts w:cs="Arial"/>
          <w:iCs/>
          <w:lang w:val="it-IT"/>
        </w:rPr>
        <w:t>Le luci a LED High Performance saranno di serie sin dai modelli base della berlina di fascia alta. A richiesta possono essere ordinate anche le funzioni supplementari dell’</w:t>
      </w:r>
      <w:proofErr w:type="spellStart"/>
      <w:r w:rsidRPr="007E230C">
        <w:rPr>
          <w:rFonts w:cs="Arial"/>
          <w:iCs/>
          <w:lang w:val="it-IT"/>
        </w:rPr>
        <w:t>Intelligent</w:t>
      </w:r>
      <w:proofErr w:type="spellEnd"/>
      <w:r w:rsidRPr="007E230C">
        <w:rPr>
          <w:rFonts w:cs="Arial"/>
          <w:iCs/>
          <w:lang w:val="it-IT"/>
        </w:rPr>
        <w:t xml:space="preserve"> Light System e del sistema di assistenza abbaglianti adattivi PLUS.</w:t>
      </w:r>
      <w:bookmarkEnd w:id="175"/>
      <w:r w:rsidRPr="007E230C">
        <w:rPr>
          <w:rFonts w:cs="CorpoA"/>
          <w:bCs/>
          <w:szCs w:val="22"/>
          <w:lang w:val="it-IT"/>
        </w:rPr>
        <w:t xml:space="preserve"> </w:t>
      </w:r>
    </w:p>
    <w:p w:rsidR="00CD6AA7" w:rsidRPr="007E230C" w:rsidRDefault="00CD6AA7" w:rsidP="00CD6AA7">
      <w:pPr>
        <w:pStyle w:val="40Continoustext11pt"/>
        <w:suppressAutoHyphens w:val="0"/>
        <w:spacing w:line="360" w:lineRule="auto"/>
        <w:rPr>
          <w:rFonts w:cs="CorpoA"/>
          <w:b/>
          <w:bCs/>
          <w:szCs w:val="22"/>
          <w:lang w:val="it-IT"/>
        </w:rPr>
      </w:pPr>
      <w:bookmarkStart w:id="176" w:name="key21_10_31"/>
      <w:r w:rsidRPr="007E230C">
        <w:rPr>
          <w:b/>
          <w:lang w:val="it-IT"/>
        </w:rPr>
        <w:t xml:space="preserve">Abbaglianti permanenti a </w:t>
      </w:r>
      <w:r w:rsidR="00DE422F">
        <w:rPr>
          <w:b/>
          <w:lang w:val="it-IT"/>
        </w:rPr>
        <w:t>“</w:t>
      </w:r>
      <w:proofErr w:type="spellStart"/>
      <w:r w:rsidRPr="007E230C">
        <w:rPr>
          <w:b/>
          <w:lang w:val="it-IT"/>
        </w:rPr>
        <w:t>oscuramento</w:t>
      </w:r>
      <w:r w:rsidR="00DE422F">
        <w:rPr>
          <w:b/>
          <w:lang w:val="it-IT"/>
        </w:rPr>
        <w:t>”</w:t>
      </w:r>
      <w:r w:rsidRPr="007E230C">
        <w:rPr>
          <w:b/>
          <w:lang w:val="it-IT"/>
        </w:rPr>
        <w:t>parziale</w:t>
      </w:r>
      <w:proofErr w:type="spellEnd"/>
      <w:r w:rsidRPr="007E230C">
        <w:rPr>
          <w:b/>
          <w:lang w:val="it-IT"/>
        </w:rPr>
        <w:t>: sistema di assistenza abbaglianti adattivi PLUS.</w:t>
      </w:r>
      <w:bookmarkEnd w:id="176"/>
    </w:p>
    <w:p w:rsidR="00CD6AA7" w:rsidRPr="007E230C" w:rsidRDefault="00CD6AA7" w:rsidP="00CD6AA7">
      <w:pPr>
        <w:spacing w:line="360" w:lineRule="auto"/>
        <w:rPr>
          <w:sz w:val="22"/>
          <w:lang w:val="it-IT"/>
        </w:rPr>
      </w:pPr>
      <w:bookmarkStart w:id="177" w:name="key21_10_32"/>
      <w:r w:rsidRPr="007E230C">
        <w:rPr>
          <w:sz w:val="22"/>
          <w:lang w:val="it-IT"/>
        </w:rPr>
        <w:t xml:space="preserve">Il sistema di assistenza abbaglianti adattivi PLUS consente per la prima volta di viaggiare con gli abbaglianti permanentemente inseriti, evitando che il cono di luce abbagli i veicoli riconosciuti dal sistema provenienti nel senso di marcia opposto. Se il sistema basato su una telecamera riconosce veicoli provenienti dal senso di marcia contrario o veicoli che precedono la Classe S, con gli abbaglianti inseriti, la ripartizione luminosa si adegua alla situazione del traffico. Il guidatore può lasciare sempre accesi gli abbaglianti e utilizzarne la portata, senza infastidire altri utenti della strada o addirittura metterne in pericolo l’incolumità. Egli non sarà dunque più costretto a inserirli e disinserirli manualmente e potrà guidare nel complesso per più tempo </w:t>
      </w:r>
      <w:r>
        <w:rPr>
          <w:sz w:val="22"/>
          <w:lang w:val="it-IT"/>
        </w:rPr>
        <w:br/>
      </w:r>
      <w:r w:rsidRPr="007E230C">
        <w:rPr>
          <w:sz w:val="22"/>
          <w:lang w:val="it-IT"/>
        </w:rPr>
        <w:t>con gli abbaglianti inseriti.</w:t>
      </w:r>
      <w:bookmarkEnd w:id="177"/>
    </w:p>
    <w:p w:rsidR="00CD6AA7" w:rsidRPr="007E230C" w:rsidRDefault="00CD6AA7" w:rsidP="00CD6AA7">
      <w:pPr>
        <w:pStyle w:val="Testonormale"/>
        <w:spacing w:after="380" w:line="360" w:lineRule="auto"/>
        <w:rPr>
          <w:rFonts w:ascii="CorpoA" w:hAnsi="CorpoA"/>
          <w:sz w:val="22"/>
          <w:szCs w:val="22"/>
          <w:lang w:val="it-IT"/>
        </w:rPr>
      </w:pPr>
      <w:bookmarkStart w:id="178" w:name="key21_10_33"/>
      <w:r w:rsidRPr="007E230C">
        <w:rPr>
          <w:rFonts w:ascii="CorpoA" w:hAnsi="CorpoA"/>
          <w:sz w:val="22"/>
          <w:szCs w:val="22"/>
          <w:lang w:val="it-IT"/>
        </w:rPr>
        <w:t xml:space="preserve">Il sistema di assistenza abbaglianti adattivi PLUS sfrutta sempre la stessa nuova telecamera stereoscopica adottata anche da altri sistemi di assistenza alla guida. Se il suo algoritmo di riconoscimento d’immagini intercetta un veicolo proveniente dal senso di marcia opposto o che precede la vettura, il sistema attiva un meccanismo nel modulo dei fari che </w:t>
      </w:r>
      <w:r w:rsidR="00DE422F">
        <w:rPr>
          <w:rFonts w:ascii="CorpoA" w:hAnsi="CorpoA"/>
          <w:sz w:val="22"/>
          <w:szCs w:val="22"/>
          <w:lang w:val="it-IT"/>
        </w:rPr>
        <w:t>“</w:t>
      </w:r>
      <w:proofErr w:type="spellStart"/>
      <w:r w:rsidRPr="007E230C">
        <w:rPr>
          <w:rFonts w:ascii="CorpoA" w:hAnsi="CorpoA"/>
          <w:sz w:val="22"/>
          <w:szCs w:val="22"/>
          <w:lang w:val="it-IT"/>
        </w:rPr>
        <w:t>oscura</w:t>
      </w:r>
      <w:r w:rsidR="00DE422F">
        <w:rPr>
          <w:rFonts w:ascii="CorpoA" w:hAnsi="CorpoA"/>
          <w:sz w:val="22"/>
          <w:szCs w:val="22"/>
          <w:lang w:val="it-IT"/>
        </w:rPr>
        <w:t>”</w:t>
      </w:r>
      <w:r w:rsidRPr="007E230C">
        <w:rPr>
          <w:rFonts w:ascii="CorpoA" w:hAnsi="CorpoA"/>
          <w:sz w:val="22"/>
          <w:szCs w:val="22"/>
          <w:lang w:val="it-IT"/>
        </w:rPr>
        <w:t>l’area</w:t>
      </w:r>
      <w:proofErr w:type="spellEnd"/>
      <w:r w:rsidRPr="007E230C">
        <w:rPr>
          <w:rFonts w:ascii="CorpoA" w:hAnsi="CorpoA"/>
          <w:sz w:val="22"/>
          <w:szCs w:val="22"/>
          <w:lang w:val="it-IT"/>
        </w:rPr>
        <w:t xml:space="preserve"> illuminata dal cono di luce degli abbaglianti nella quale si trovano altri veicoli, così da evitarne l’abbagliamento. Se utenti della strada si trovano al di fuori dell’area oscurabile dal meccanismo, per esempio in curva con diversi veicoli interessati, il sistema utilizza la già nota funzione della regolazione dell’assetto fari degli anabbaglianti.</w:t>
      </w:r>
      <w:bookmarkEnd w:id="178"/>
    </w:p>
    <w:p w:rsidR="00CD6AA7" w:rsidRPr="007E230C" w:rsidRDefault="00CD6AA7" w:rsidP="00CD6AA7">
      <w:pPr>
        <w:pStyle w:val="Testonormale"/>
        <w:spacing w:after="380" w:line="360" w:lineRule="auto"/>
        <w:rPr>
          <w:rFonts w:ascii="CorpoA" w:hAnsi="CorpoA"/>
          <w:sz w:val="22"/>
          <w:szCs w:val="22"/>
          <w:lang w:val="it-IT"/>
        </w:rPr>
      </w:pPr>
      <w:bookmarkStart w:id="179" w:name="key21_10_34"/>
      <w:r w:rsidRPr="007E230C">
        <w:rPr>
          <w:rFonts w:ascii="CorpoA" w:hAnsi="CorpoA"/>
          <w:sz w:val="22"/>
          <w:szCs w:val="22"/>
          <w:lang w:val="it-IT"/>
        </w:rPr>
        <w:lastRenderedPageBreak/>
        <w:t>Il sistema riconosce anche eventuali auto-abbagliamenti causati dall’uso frequente degli abbaglianti e dai riflessi dei cartelli stradali ad alto potere riflettente sul ciglio della strada e li evita riducendo l’intensità luminosa dei proiettori.</w:t>
      </w:r>
      <w:bookmarkEnd w:id="179"/>
    </w:p>
    <w:p w:rsidR="00CD6AA7" w:rsidRPr="007E230C" w:rsidRDefault="00CD6AA7" w:rsidP="00CD6AA7">
      <w:pPr>
        <w:pStyle w:val="Testonormale"/>
        <w:spacing w:after="380" w:line="360" w:lineRule="auto"/>
        <w:rPr>
          <w:rFonts w:ascii="CorpoA" w:hAnsi="CorpoA"/>
          <w:sz w:val="22"/>
          <w:szCs w:val="22"/>
          <w:lang w:val="it-IT"/>
        </w:rPr>
      </w:pPr>
      <w:bookmarkStart w:id="180" w:name="key21_10_35"/>
      <w:r w:rsidRPr="007E230C">
        <w:rPr>
          <w:rFonts w:ascii="CorpoA" w:hAnsi="CorpoA"/>
          <w:sz w:val="22"/>
          <w:szCs w:val="22"/>
          <w:lang w:val="it-IT"/>
        </w:rPr>
        <w:t>Il sistema di assistenza abbaglianti adattivi PLUS è un’</w:t>
      </w:r>
      <w:r>
        <w:rPr>
          <w:rFonts w:ascii="CorpoA" w:hAnsi="CorpoA"/>
          <w:sz w:val="22"/>
          <w:szCs w:val="22"/>
          <w:lang w:val="it-IT"/>
        </w:rPr>
        <w:t xml:space="preserve">ulteriore </w:t>
      </w:r>
      <w:r w:rsidRPr="007E230C">
        <w:rPr>
          <w:rFonts w:ascii="CorpoA" w:hAnsi="CorpoA"/>
          <w:sz w:val="22"/>
          <w:szCs w:val="22"/>
          <w:lang w:val="it-IT"/>
        </w:rPr>
        <w:t xml:space="preserve">evoluzione del sistema </w:t>
      </w:r>
      <w:r>
        <w:rPr>
          <w:rFonts w:ascii="CorpoA" w:hAnsi="CorpoA"/>
          <w:sz w:val="22"/>
          <w:szCs w:val="22"/>
          <w:lang w:val="it-IT"/>
        </w:rPr>
        <w:t>introdotto</w:t>
      </w:r>
      <w:r w:rsidRPr="007E230C">
        <w:rPr>
          <w:rFonts w:ascii="CorpoA" w:hAnsi="CorpoA"/>
          <w:sz w:val="22"/>
          <w:szCs w:val="22"/>
          <w:lang w:val="it-IT"/>
        </w:rPr>
        <w:t xml:space="preserve"> da Mercedes-Benz nel 2009. Grazie ad una telecamera, questo </w:t>
      </w:r>
      <w:r>
        <w:rPr>
          <w:rFonts w:ascii="CorpoA" w:hAnsi="CorpoA"/>
          <w:sz w:val="22"/>
          <w:szCs w:val="22"/>
          <w:lang w:val="it-IT"/>
        </w:rPr>
        <w:t>dispositivo</w:t>
      </w:r>
      <w:r w:rsidRPr="007E230C">
        <w:rPr>
          <w:rFonts w:ascii="CorpoA" w:hAnsi="CorpoA"/>
          <w:sz w:val="22"/>
          <w:szCs w:val="22"/>
          <w:lang w:val="it-IT"/>
        </w:rPr>
        <w:t xml:space="preserve"> riconosce il traffico proveniente dal senso di marcia opposto o quello che precede la vettura e commuta i fari alla modalità anabbagliante, adeguando automaticamente l’assetto dei fari in funzione della situazione. Esso assicura quindi un’ampia illuminazione della strada, senza abbagliare gli altri guidatori. La regolazione adattiva dell’assetto nell’area degli anabbaglianti con passaggi morbidi determina un quadro luminoso meno aggressivo, al quale gli occhi riescono ad abituarsi con maggior facilità.</w:t>
      </w:r>
      <w:bookmarkEnd w:id="180"/>
      <w:r w:rsidRPr="007E230C">
        <w:rPr>
          <w:rFonts w:ascii="CorpoA" w:hAnsi="CorpoA"/>
          <w:sz w:val="22"/>
          <w:szCs w:val="22"/>
          <w:lang w:val="it-IT"/>
        </w:rPr>
        <w:t xml:space="preserve"> </w:t>
      </w:r>
    </w:p>
    <w:p w:rsidR="00CD6AA7" w:rsidRPr="007E230C" w:rsidRDefault="00CD6AA7" w:rsidP="00CD6AA7">
      <w:pPr>
        <w:pStyle w:val="40Continoustext11pt"/>
        <w:keepNext/>
        <w:suppressAutoHyphens w:val="0"/>
        <w:spacing w:line="360" w:lineRule="auto"/>
        <w:rPr>
          <w:rFonts w:cs="Arial"/>
          <w:b/>
          <w:lang w:val="it-IT"/>
        </w:rPr>
      </w:pPr>
      <w:bookmarkStart w:id="181" w:name="key21_10_36"/>
      <w:r w:rsidRPr="007E230C">
        <w:rPr>
          <w:rFonts w:cs="Arial"/>
          <w:b/>
          <w:lang w:val="it-IT"/>
        </w:rPr>
        <w:t>Luci posteriori con regolazione automatica dell’intensità luminosa rispettose di veicoli che seguono</w:t>
      </w:r>
      <w:bookmarkEnd w:id="181"/>
    </w:p>
    <w:p w:rsidR="00CD6AA7" w:rsidRPr="007E230C" w:rsidRDefault="00CD6AA7" w:rsidP="00CD6AA7">
      <w:pPr>
        <w:pStyle w:val="40Continoustext11pt"/>
        <w:suppressAutoHyphens w:val="0"/>
        <w:spacing w:line="360" w:lineRule="auto"/>
        <w:rPr>
          <w:rFonts w:cs="Arial"/>
          <w:lang w:val="it-IT"/>
        </w:rPr>
      </w:pPr>
      <w:bookmarkStart w:id="182" w:name="key21_10_37"/>
      <w:r w:rsidRPr="007E230C">
        <w:rPr>
          <w:rFonts w:cs="Arial"/>
          <w:lang w:val="it-IT"/>
        </w:rPr>
        <w:t>La nuova Classe S si dimostra rispettosa nei confronti degli altri utenti della strada anche per una seconda ragione: con il sistema di attenuazione dell’intensità luminosa per le luci posteriori, Mercedes-Benz ha realizzato un’ulteriore première mondiale. A seconda dello stato di marcia e della luminosità esterna (giorno/notte), questa nuova funzionalità modifica l’intensità luminosa delle luci di stop e degli indicatori di direzione.</w:t>
      </w:r>
      <w:bookmarkEnd w:id="182"/>
      <w:r w:rsidRPr="007E230C">
        <w:rPr>
          <w:rFonts w:cs="Arial"/>
          <w:lang w:val="it-IT"/>
        </w:rPr>
        <w:t xml:space="preserve"> </w:t>
      </w:r>
    </w:p>
    <w:p w:rsidR="00CD6AA7" w:rsidRPr="007E230C" w:rsidRDefault="00CD6AA7" w:rsidP="00CD6AA7">
      <w:pPr>
        <w:pStyle w:val="40Continoustext11pt"/>
        <w:suppressAutoHyphens w:val="0"/>
        <w:spacing w:line="360" w:lineRule="auto"/>
        <w:rPr>
          <w:rFonts w:cs="Arial"/>
          <w:lang w:val="it-IT"/>
        </w:rPr>
      </w:pPr>
      <w:bookmarkStart w:id="183" w:name="key21_10_38"/>
      <w:r w:rsidRPr="007E230C">
        <w:rPr>
          <w:rFonts w:cs="Arial"/>
          <w:lang w:val="it-IT"/>
        </w:rPr>
        <w:t>Se per esempio il guidatore di una Mercedes è fermo al semaforo con il freno attivo, l’intensità della luce di stop viene ridotta automaticamente, evitando così di abbagliare il veicolo che segue. Una più ampia ripartizione luminosa garantisce comunque che la luce non diventi troppo scura e che risponda sempre a tutte le norme previste dal codice della strada.</w:t>
      </w:r>
      <w:bookmarkEnd w:id="183"/>
    </w:p>
    <w:p w:rsidR="00CD6AA7" w:rsidRPr="007E230C" w:rsidRDefault="00CD6AA7" w:rsidP="00CD6AA7">
      <w:pPr>
        <w:pStyle w:val="40Continoustext11pt"/>
        <w:keepNext/>
        <w:suppressAutoHyphens w:val="0"/>
        <w:spacing w:line="360" w:lineRule="auto"/>
        <w:rPr>
          <w:rFonts w:cs="Arial"/>
          <w:b/>
          <w:lang w:val="it-IT"/>
        </w:rPr>
      </w:pPr>
      <w:bookmarkStart w:id="184" w:name="key21_10_39"/>
      <w:r w:rsidRPr="007E230C">
        <w:rPr>
          <w:rFonts w:cs="Arial"/>
          <w:b/>
          <w:lang w:val="it-IT"/>
        </w:rPr>
        <w:t xml:space="preserve">Riconosce pedoni e animali: sistema di visione notturna </w:t>
      </w:r>
      <w:proofErr w:type="spellStart"/>
      <w:r w:rsidRPr="007E230C">
        <w:rPr>
          <w:rFonts w:cs="Arial"/>
          <w:b/>
          <w:lang w:val="it-IT"/>
        </w:rPr>
        <w:t>Nightview</w:t>
      </w:r>
      <w:proofErr w:type="spellEnd"/>
      <w:r w:rsidRPr="007E230C">
        <w:rPr>
          <w:rFonts w:cs="Arial"/>
          <w:b/>
          <w:lang w:val="it-IT"/>
        </w:rPr>
        <w:t xml:space="preserve"> PLUS ampliato</w:t>
      </w:r>
      <w:bookmarkEnd w:id="184"/>
    </w:p>
    <w:p w:rsidR="00CD6AA7" w:rsidRPr="007E230C" w:rsidRDefault="00CD6AA7" w:rsidP="00CD6AA7">
      <w:pPr>
        <w:spacing w:line="360" w:lineRule="auto"/>
        <w:rPr>
          <w:sz w:val="22"/>
          <w:lang w:val="it-IT"/>
        </w:rPr>
      </w:pPr>
      <w:bookmarkStart w:id="185" w:name="key21_10_40"/>
      <w:r w:rsidRPr="007E230C">
        <w:rPr>
          <w:sz w:val="22"/>
          <w:lang w:val="it-IT"/>
        </w:rPr>
        <w:t xml:space="preserve">Per la prima volta, oltre ai pericoli rappresentati dai pedoni, il nuovo sistema di visione notturna </w:t>
      </w:r>
      <w:proofErr w:type="spellStart"/>
      <w:r w:rsidRPr="007E230C">
        <w:rPr>
          <w:sz w:val="22"/>
          <w:lang w:val="it-IT"/>
        </w:rPr>
        <w:t>Nightview</w:t>
      </w:r>
      <w:proofErr w:type="spellEnd"/>
      <w:r w:rsidRPr="007E230C">
        <w:rPr>
          <w:sz w:val="22"/>
          <w:lang w:val="it-IT"/>
        </w:rPr>
        <w:t xml:space="preserve"> PLUS è in grado di riconoscere anche gli animali che si trovano davanti la vettura nel raggio di portata del sistema. Per allertare </w:t>
      </w:r>
      <w:r w:rsidRPr="007E230C">
        <w:rPr>
          <w:sz w:val="22"/>
          <w:lang w:val="it-IT"/>
        </w:rPr>
        <w:lastRenderedPageBreak/>
        <w:t>il guidatore, quando si trova in un’area non illuminata, il sistema di visione notturna di terza generazione sostituisce automaticamente la visualizzazione del tachimetro sul display della strumentazione con un’immagine nitida della strada, come fosse pienamente illuminata. I pedoni e gli animali riconosciuti in questa immagine sono evidenziati.</w:t>
      </w:r>
      <w:bookmarkEnd w:id="185"/>
      <w:r w:rsidRPr="007E230C">
        <w:rPr>
          <w:sz w:val="22"/>
          <w:lang w:val="it-IT"/>
        </w:rPr>
        <w:t xml:space="preserve"> </w:t>
      </w:r>
    </w:p>
    <w:p w:rsidR="00CD6AA7" w:rsidRPr="007E230C" w:rsidRDefault="00CD6AA7" w:rsidP="00CD6AA7">
      <w:pPr>
        <w:spacing w:line="360" w:lineRule="auto"/>
        <w:rPr>
          <w:sz w:val="22"/>
          <w:lang w:val="it-IT"/>
        </w:rPr>
      </w:pPr>
      <w:bookmarkStart w:id="186" w:name="key21_10_41"/>
      <w:r w:rsidRPr="007E230C">
        <w:rPr>
          <w:sz w:val="22"/>
          <w:lang w:val="it-IT"/>
        </w:rPr>
        <w:t xml:space="preserve">Se nell’area interessata si trova una persona, uno speciale modulo installato nel proiettore anteriore illumina il pedone attraverso la funzione </w:t>
      </w:r>
      <w:proofErr w:type="spellStart"/>
      <w:r w:rsidRPr="007E230C">
        <w:rPr>
          <w:sz w:val="22"/>
          <w:lang w:val="it-IT"/>
        </w:rPr>
        <w:t>Spotlight</w:t>
      </w:r>
      <w:proofErr w:type="spellEnd"/>
      <w:r w:rsidRPr="007E230C">
        <w:rPr>
          <w:sz w:val="22"/>
          <w:lang w:val="it-IT"/>
        </w:rPr>
        <w:t xml:space="preserve"> con un fascio di luce abbagliante. La luce consente da un lato di attirare l’attenzione del guidatore sull’imminente pericolo e dall’altro di segnalare alla persona che si trova sul ciglio della carreggiata l’imminente arrivo della vettura. Con l’immagine in scala di grigi sempre attiva, il riconoscimento delle persone è ora attivo anche nella guida urbana.</w:t>
      </w:r>
      <w:bookmarkEnd w:id="186"/>
    </w:p>
    <w:p w:rsidR="00CD6AA7" w:rsidRPr="007E230C" w:rsidRDefault="00CD6AA7" w:rsidP="00CD6AA7">
      <w:pPr>
        <w:pStyle w:val="40Continoustext11pt"/>
        <w:suppressAutoHyphens w:val="0"/>
        <w:spacing w:line="360" w:lineRule="auto"/>
        <w:rPr>
          <w:lang w:val="it-IT"/>
        </w:rPr>
      </w:pPr>
      <w:bookmarkStart w:id="187" w:name="key21_10_42"/>
      <w:r w:rsidRPr="007E230C">
        <w:rPr>
          <w:szCs w:val="22"/>
          <w:lang w:val="it-IT"/>
        </w:rPr>
        <w:t>Un ulteriore sensore a raggi infrarossi (a lungo raggio) nella mascherina del radiatore completa l’affermata tecnologia di visione notturna Mercedes-Benz. Il sensore consente l’individuazione di pedoni fino a una distanza di 160 metri e di animali come cervi, cavalli o mucche fino a 100 metri. Due fonti luminose separate nei fari illuminano l’area circostante di fronte alla vettura con una luce a infrarossi invisibile. Una telecamera a infrarossi (a corto raggio) dietro il parabrezza, in corrispondenza del retrovisore interno, visualizza sul display della strumentazione un’immagine nitida in scala di grigi. L’immagine può essere visualizzata in maniera permanente, attivando manualmente un tasto di selezione diretta.</w:t>
      </w:r>
      <w:bookmarkEnd w:id="187"/>
    </w:p>
    <w:p w:rsidR="00CD6AA7" w:rsidRDefault="00CD6AA7" w:rsidP="004D3A24">
      <w:pPr>
        <w:pStyle w:val="20Headline"/>
        <w:spacing w:after="0" w:line="360" w:lineRule="auto"/>
        <w:rPr>
          <w:b w:val="0"/>
          <w:noProof w:val="0"/>
          <w:sz w:val="22"/>
          <w:szCs w:val="22"/>
          <w:u w:val="single"/>
          <w:lang w:val="it-IT"/>
        </w:rPr>
      </w:pPr>
      <w:r w:rsidRPr="007E230C">
        <w:rPr>
          <w:b w:val="0"/>
          <w:noProof w:val="0"/>
          <w:sz w:val="22"/>
          <w:szCs w:val="22"/>
          <w:u w:val="single"/>
          <w:lang w:val="it-IT"/>
        </w:rPr>
        <w:br w:type="page"/>
      </w:r>
      <w:bookmarkStart w:id="188" w:name="key21_10_43"/>
      <w:r w:rsidRPr="007E230C">
        <w:rPr>
          <w:b w:val="0"/>
          <w:noProof w:val="0"/>
          <w:sz w:val="22"/>
          <w:szCs w:val="22"/>
          <w:u w:val="single"/>
          <w:lang w:val="it-IT"/>
        </w:rPr>
        <w:lastRenderedPageBreak/>
        <w:t>Simulatore di guida</w:t>
      </w:r>
      <w:bookmarkEnd w:id="188"/>
    </w:p>
    <w:p w:rsidR="004D3A24" w:rsidRPr="007E230C" w:rsidRDefault="004D3A24" w:rsidP="004D3A24">
      <w:pPr>
        <w:pStyle w:val="20Headline"/>
        <w:spacing w:after="0" w:line="360" w:lineRule="auto"/>
        <w:rPr>
          <w:b w:val="0"/>
          <w:noProof w:val="0"/>
          <w:sz w:val="22"/>
          <w:szCs w:val="22"/>
          <w:u w:val="single"/>
          <w:lang w:val="it-IT"/>
        </w:rPr>
      </w:pPr>
    </w:p>
    <w:p w:rsidR="004D3A24" w:rsidRDefault="00CD6AA7" w:rsidP="004D3A24">
      <w:pPr>
        <w:pStyle w:val="21Headline"/>
        <w:spacing w:after="0" w:line="360" w:lineRule="auto"/>
        <w:rPr>
          <w:noProof w:val="0"/>
          <w:lang w:val="it-IT"/>
        </w:rPr>
      </w:pPr>
      <w:bookmarkStart w:id="189" w:name="key31_10_0"/>
      <w:r w:rsidRPr="0036719C">
        <w:rPr>
          <w:noProof w:val="0"/>
          <w:lang w:val="it-IT"/>
        </w:rPr>
        <w:t xml:space="preserve">Reazione immediata e simulazione </w:t>
      </w:r>
      <w:proofErr w:type="spellStart"/>
      <w:r w:rsidRPr="0036719C">
        <w:rPr>
          <w:noProof w:val="0"/>
          <w:lang w:val="it-IT"/>
        </w:rPr>
        <w:t>fotorealistic</w:t>
      </w:r>
      <w:bookmarkStart w:id="190" w:name="key31_10_1"/>
      <w:bookmarkEnd w:id="189"/>
      <w:r>
        <w:rPr>
          <w:noProof w:val="0"/>
          <w:lang w:val="it-IT"/>
        </w:rPr>
        <w:t>a</w:t>
      </w:r>
      <w:proofErr w:type="spellEnd"/>
    </w:p>
    <w:p w:rsidR="004D3A24" w:rsidRDefault="004D3A24" w:rsidP="00CD6AA7">
      <w:pPr>
        <w:pStyle w:val="40Continoustext11pt"/>
        <w:suppressAutoHyphens w:val="0"/>
        <w:spacing w:line="360" w:lineRule="auto"/>
        <w:rPr>
          <w:b/>
          <w:lang w:val="it-IT"/>
        </w:rPr>
      </w:pPr>
    </w:p>
    <w:p w:rsidR="00CD6AA7" w:rsidRPr="0036719C" w:rsidRDefault="00CD6AA7" w:rsidP="00CD6AA7">
      <w:pPr>
        <w:pStyle w:val="40Continoustext11pt"/>
        <w:suppressAutoHyphens w:val="0"/>
        <w:spacing w:line="360" w:lineRule="auto"/>
        <w:rPr>
          <w:b/>
          <w:lang w:val="it-IT"/>
        </w:rPr>
      </w:pPr>
      <w:r>
        <w:rPr>
          <w:b/>
          <w:lang w:val="it-IT"/>
        </w:rPr>
        <w:t>Grazie allo</w:t>
      </w:r>
      <w:r w:rsidRPr="0036719C">
        <w:rPr>
          <w:b/>
          <w:lang w:val="it-IT"/>
        </w:rPr>
        <w:t xml:space="preserve"> schermo a 360°, </w:t>
      </w:r>
      <w:r>
        <w:rPr>
          <w:b/>
          <w:lang w:val="it-IT"/>
        </w:rPr>
        <w:t>al</w:t>
      </w:r>
      <w:r w:rsidRPr="0036719C">
        <w:rPr>
          <w:b/>
          <w:lang w:val="it-IT"/>
        </w:rPr>
        <w:t xml:space="preserve"> veloce motore elettrico e le rotaie lunghe ben 12 metri per riprodurre accelerazioni laterali e frontali, il nuovo simulatore di guida </w:t>
      </w:r>
      <w:proofErr w:type="spellStart"/>
      <w:r w:rsidRPr="0036719C">
        <w:rPr>
          <w:b/>
          <w:lang w:val="it-IT"/>
        </w:rPr>
        <w:t>Moving</w:t>
      </w:r>
      <w:proofErr w:type="spellEnd"/>
      <w:r w:rsidRPr="0036719C">
        <w:rPr>
          <w:b/>
          <w:lang w:val="it-IT"/>
        </w:rPr>
        <w:t xml:space="preserve"> Base di Mercedes-Benz è il più performante dell’industria automobilistica. È stato inaugurato alla fine del 2010.</w:t>
      </w:r>
      <w:bookmarkEnd w:id="190"/>
    </w:p>
    <w:p w:rsidR="00CD6AA7" w:rsidRPr="007E230C" w:rsidRDefault="00DE422F" w:rsidP="00CD6AA7">
      <w:pPr>
        <w:pStyle w:val="40Continoustext11pt"/>
        <w:suppressAutoHyphens w:val="0"/>
        <w:spacing w:line="360" w:lineRule="auto"/>
        <w:rPr>
          <w:lang w:val="it-IT"/>
        </w:rPr>
      </w:pPr>
      <w:bookmarkStart w:id="191" w:name="key31_10_2"/>
      <w:r>
        <w:rPr>
          <w:lang w:val="it-IT"/>
        </w:rPr>
        <w:t>“</w:t>
      </w:r>
      <w:r w:rsidR="00CD6AA7" w:rsidRPr="007E230C">
        <w:rPr>
          <w:lang w:val="it-IT"/>
        </w:rPr>
        <w:t>Grazie al simulatore di guida siamo riusciti a riprodurre in modo realistico manovre altamente dinamiche, come cambi corsia e ad analizzare così in modo più approfondito il comportamento di guidatore e vettura nel traffico</w:t>
      </w:r>
      <w:r>
        <w:rPr>
          <w:lang w:val="it-IT"/>
        </w:rPr>
        <w:t>”</w:t>
      </w:r>
      <w:r w:rsidR="00CD6AA7" w:rsidRPr="007E230C">
        <w:rPr>
          <w:lang w:val="it-IT"/>
        </w:rPr>
        <w:t>, spiega il Thomas Weber, membro de</w:t>
      </w:r>
      <w:r w:rsidR="00CD6AA7">
        <w:rPr>
          <w:lang w:val="it-IT"/>
        </w:rPr>
        <w:t>l Consiglio direttivo Daimler, R</w:t>
      </w:r>
      <w:r w:rsidR="00CD6AA7" w:rsidRPr="007E230C">
        <w:rPr>
          <w:lang w:val="it-IT"/>
        </w:rPr>
        <w:t xml:space="preserve">esponsabile della Divisione Ricerca del Gruppo e responsabile Sviluppo di Mercedes-Benz </w:t>
      </w:r>
      <w:proofErr w:type="spellStart"/>
      <w:r w:rsidR="00CD6AA7" w:rsidRPr="007E230C">
        <w:rPr>
          <w:lang w:val="it-IT"/>
        </w:rPr>
        <w:t>Cars</w:t>
      </w:r>
      <w:proofErr w:type="spellEnd"/>
      <w:r w:rsidR="00CD6AA7" w:rsidRPr="007E230C">
        <w:rPr>
          <w:lang w:val="it-IT"/>
        </w:rPr>
        <w:t>. Un sistema eccezionale, che non si sostituisce però completamente ai collaudi su strada reali. Nel simulatore sarà però possibile collaudare sistemi e componenti dei futuri modelli Mercedes a tutti gli stadi evolutivi.</w:t>
      </w:r>
      <w:bookmarkEnd w:id="191"/>
      <w:r w:rsidR="00CD6AA7" w:rsidRPr="007E230C">
        <w:rPr>
          <w:lang w:val="it-IT"/>
        </w:rPr>
        <w:t xml:space="preserve"> </w:t>
      </w:r>
    </w:p>
    <w:p w:rsidR="00CD6AA7" w:rsidRPr="007E230C" w:rsidRDefault="00CD6AA7" w:rsidP="00CD6AA7">
      <w:pPr>
        <w:pStyle w:val="40Continoustext11pt"/>
        <w:suppressAutoHyphens w:val="0"/>
        <w:spacing w:line="360" w:lineRule="auto"/>
        <w:rPr>
          <w:lang w:val="it-IT"/>
        </w:rPr>
      </w:pPr>
      <w:bookmarkStart w:id="192" w:name="key31_10_3"/>
      <w:r w:rsidRPr="007E230C">
        <w:rPr>
          <w:lang w:val="it-IT"/>
        </w:rPr>
        <w:t>Il simulatore di guida è utilizzato anche per effettuare test con volontari. In questo modo i normali guidatori possono esporsi senza rischi a situazioni limite in termini di fisica di marcia, fornendo così agli ingegneri Mercedes interessanti spunti sull’accettazione e sul comando dei nuovi sistemi di assistenza alla guida.</w:t>
      </w:r>
      <w:bookmarkEnd w:id="192"/>
    </w:p>
    <w:p w:rsidR="00CD6AA7" w:rsidRPr="007E230C" w:rsidRDefault="00CD6AA7" w:rsidP="00CD6AA7">
      <w:pPr>
        <w:pStyle w:val="40Continoustext11pt"/>
        <w:suppressAutoHyphens w:val="0"/>
        <w:spacing w:line="360" w:lineRule="auto"/>
        <w:rPr>
          <w:lang w:val="it-IT"/>
        </w:rPr>
      </w:pPr>
      <w:bookmarkStart w:id="193" w:name="key31_10_4"/>
      <w:r w:rsidRPr="007E230C">
        <w:rPr>
          <w:b/>
          <w:bCs/>
          <w:lang w:val="it-IT"/>
        </w:rPr>
        <w:t>Il funzionamento del simulatore</w:t>
      </w:r>
      <w:bookmarkEnd w:id="193"/>
    </w:p>
    <w:p w:rsidR="00CD6AA7" w:rsidRPr="007E230C" w:rsidRDefault="00CD6AA7" w:rsidP="00CD6AA7">
      <w:pPr>
        <w:pStyle w:val="40Continoustext11pt"/>
        <w:suppressAutoHyphens w:val="0"/>
        <w:spacing w:line="360" w:lineRule="auto"/>
        <w:rPr>
          <w:lang w:val="it-IT"/>
        </w:rPr>
      </w:pPr>
      <w:bookmarkStart w:id="194" w:name="key31_10_5"/>
      <w:r w:rsidRPr="007E230C">
        <w:rPr>
          <w:lang w:val="it-IT"/>
        </w:rPr>
        <w:t>La cabina di collaudo è realizzata come cabina esapode, appoggiata cioè su sei supporti mobili. In essa si trova un modello Mercedes completo sul quale il test driver prende posto, nonché uno schermo di proiezione a 360° che restituisce un’immagine estremamente fedele e realistica del traffico stradale, con tanto di pedoni in movimento, veicoli provenienti dal senso di marcia opposto ed edifici.</w:t>
      </w:r>
      <w:bookmarkEnd w:id="194"/>
      <w:r w:rsidRPr="007E230C">
        <w:rPr>
          <w:lang w:val="it-IT"/>
        </w:rPr>
        <w:t xml:space="preserve"> </w:t>
      </w:r>
    </w:p>
    <w:p w:rsidR="00CD6AA7" w:rsidRPr="007E230C" w:rsidRDefault="00CD6AA7" w:rsidP="00CD6AA7">
      <w:pPr>
        <w:pStyle w:val="40Continoustext11pt"/>
        <w:suppressAutoHyphens w:val="0"/>
        <w:spacing w:line="360" w:lineRule="auto"/>
        <w:rPr>
          <w:lang w:val="it-IT"/>
        </w:rPr>
      </w:pPr>
      <w:bookmarkStart w:id="195" w:name="key31_10_6"/>
      <w:r w:rsidRPr="007E230C">
        <w:rPr>
          <w:lang w:val="it-IT"/>
        </w:rPr>
        <w:t xml:space="preserve">I dispositivi di comando della vettura sono collegati mediante linee dati alla centralina computerizzata del simulatore di guida. Se il test driver sterza, </w:t>
      </w:r>
      <w:r w:rsidRPr="007E230C">
        <w:rPr>
          <w:lang w:val="it-IT"/>
        </w:rPr>
        <w:lastRenderedPageBreak/>
        <w:t>accelera o se attiva il freno, le reazioni sono registrate dalla centralina e sortiscono gli stessi effetti che produrrebbero nel traffico reale. Lo scenario visualizzato cambia continuamente e l’esapodo e lo spostamento longitudinale lavorano di concerto per produrre un’impressione di movimento realistica. Per più di 1.000 volte al secondo il computer analizza il comportamento di marcia dell'automobile e impartisce all'impianto elettrico i relativi comandi. Sposta l’impianto a una velocità massima di dieci metri al secondo (36 km/h) fino a dodici metri in direzione trasversale, così da rendere possibile anche la simulazione di doppi cambi corsia.</w:t>
      </w:r>
      <w:bookmarkEnd w:id="195"/>
    </w:p>
    <w:p w:rsidR="00CD6AA7" w:rsidRPr="007E230C" w:rsidRDefault="00CD6AA7" w:rsidP="00CD6AA7">
      <w:pPr>
        <w:pStyle w:val="40Continoustext11pt"/>
        <w:suppressAutoHyphens w:val="0"/>
        <w:spacing w:line="360" w:lineRule="auto"/>
        <w:rPr>
          <w:lang w:val="it-IT"/>
        </w:rPr>
      </w:pPr>
      <w:bookmarkStart w:id="196" w:name="key31_10_7"/>
      <w:r w:rsidRPr="007E230C">
        <w:rPr>
          <w:lang w:val="it-IT"/>
        </w:rPr>
        <w:t xml:space="preserve">Con l’ausilio del cosiddetto sistema di rigenerazione dell’energia frenante, una parte dell’energia utilizzata per far funzionare il motore del simulatore viene recuperata in fase di frenata e reimmessa nella rete elettrica dello stabilimento di </w:t>
      </w:r>
      <w:proofErr w:type="spellStart"/>
      <w:r w:rsidRPr="007E230C">
        <w:rPr>
          <w:lang w:val="it-IT"/>
        </w:rPr>
        <w:t>Sindelfingen</w:t>
      </w:r>
      <w:proofErr w:type="spellEnd"/>
      <w:r w:rsidRPr="007E230C">
        <w:rPr>
          <w:lang w:val="it-IT"/>
        </w:rPr>
        <w:t>. Un accorgimento che fa di questo impianto uno dei più avanzati.</w:t>
      </w:r>
      <w:bookmarkEnd w:id="196"/>
      <w:r w:rsidRPr="007E230C">
        <w:rPr>
          <w:lang w:val="it-IT"/>
        </w:rPr>
        <w:t xml:space="preserve"> </w:t>
      </w:r>
    </w:p>
    <w:p w:rsidR="00CD6AA7" w:rsidRPr="007E230C" w:rsidRDefault="00CD6AA7" w:rsidP="00CD6AA7">
      <w:pPr>
        <w:pStyle w:val="40Continoustext11pt"/>
        <w:suppressAutoHyphens w:val="0"/>
        <w:spacing w:line="360" w:lineRule="auto"/>
        <w:rPr>
          <w:lang w:val="it-IT"/>
        </w:rPr>
      </w:pPr>
      <w:bookmarkStart w:id="197" w:name="key31_10_8"/>
      <w:r w:rsidRPr="007E230C">
        <w:rPr>
          <w:lang w:val="it-IT"/>
        </w:rPr>
        <w:t>In qualità di pioniere della sicurezza, Mercedes-Benz ha sempre avuto un ruolo di precursore anche nel ricorso ai simulatori di guida. Più di 25 anni fa, nel centro di ricerca Daimler-</w:t>
      </w:r>
      <w:proofErr w:type="spellStart"/>
      <w:r w:rsidRPr="007E230C">
        <w:rPr>
          <w:lang w:val="it-IT"/>
        </w:rPr>
        <w:t>Benz</w:t>
      </w:r>
      <w:proofErr w:type="spellEnd"/>
      <w:r w:rsidRPr="007E230C">
        <w:rPr>
          <w:lang w:val="it-IT"/>
        </w:rPr>
        <w:t xml:space="preserve"> di Berlino-</w:t>
      </w:r>
      <w:proofErr w:type="spellStart"/>
      <w:r w:rsidRPr="007E230C">
        <w:rPr>
          <w:lang w:val="it-IT"/>
        </w:rPr>
        <w:t>Marienfelde</w:t>
      </w:r>
      <w:proofErr w:type="spellEnd"/>
      <w:r w:rsidRPr="007E230C">
        <w:rPr>
          <w:lang w:val="it-IT"/>
        </w:rPr>
        <w:t>, l’azienda inaugurò il primo simulatore di guida da lei stessa progettato.</w:t>
      </w:r>
      <w:bookmarkEnd w:id="197"/>
    </w:p>
    <w:p w:rsidR="00CD6AA7" w:rsidRDefault="00CD6AA7" w:rsidP="00AE3FA7">
      <w:pPr>
        <w:pStyle w:val="20Headline"/>
        <w:spacing w:after="0" w:line="360" w:lineRule="auto"/>
        <w:rPr>
          <w:b w:val="0"/>
          <w:i/>
          <w:noProof w:val="0"/>
          <w:sz w:val="22"/>
          <w:szCs w:val="22"/>
          <w:u w:val="single"/>
          <w:lang w:val="it-IT"/>
        </w:rPr>
      </w:pPr>
      <w:r w:rsidRPr="007E230C">
        <w:rPr>
          <w:noProof w:val="0"/>
          <w:lang w:val="it-IT"/>
        </w:rPr>
        <w:br w:type="page"/>
      </w:r>
      <w:bookmarkStart w:id="198" w:name="key31_10_9"/>
      <w:r w:rsidRPr="007E230C">
        <w:rPr>
          <w:b w:val="0"/>
          <w:i/>
          <w:noProof w:val="0"/>
          <w:sz w:val="22"/>
          <w:szCs w:val="22"/>
          <w:u w:val="single"/>
          <w:lang w:val="it-IT"/>
        </w:rPr>
        <w:lastRenderedPageBreak/>
        <w:t>In primo piano: la storia</w:t>
      </w:r>
      <w:bookmarkEnd w:id="198"/>
    </w:p>
    <w:p w:rsidR="00AE3FA7" w:rsidRPr="007E230C" w:rsidRDefault="00AE3FA7" w:rsidP="00AE3FA7">
      <w:pPr>
        <w:pStyle w:val="20Headline"/>
        <w:spacing w:after="0" w:line="360" w:lineRule="auto"/>
        <w:rPr>
          <w:b w:val="0"/>
          <w:i/>
          <w:noProof w:val="0"/>
          <w:sz w:val="22"/>
          <w:szCs w:val="22"/>
          <w:u w:val="single"/>
          <w:lang w:val="it-IT"/>
        </w:rPr>
      </w:pPr>
    </w:p>
    <w:p w:rsidR="00CD6AA7" w:rsidRDefault="00CD6AA7" w:rsidP="00AE3FA7">
      <w:pPr>
        <w:pStyle w:val="21Headline"/>
        <w:spacing w:after="0" w:line="360" w:lineRule="auto"/>
        <w:rPr>
          <w:noProof w:val="0"/>
          <w:lang w:val="it-IT"/>
        </w:rPr>
      </w:pPr>
      <w:bookmarkStart w:id="199" w:name="key31_10_10"/>
      <w:r w:rsidRPr="0036719C">
        <w:rPr>
          <w:noProof w:val="0"/>
          <w:lang w:val="it-IT"/>
        </w:rPr>
        <w:t>Antesignana della tecnologia di sicurezza</w:t>
      </w:r>
      <w:bookmarkEnd w:id="199"/>
    </w:p>
    <w:p w:rsidR="00AE3FA7" w:rsidRPr="00AE3FA7" w:rsidRDefault="00AE3FA7" w:rsidP="00AE3FA7">
      <w:pPr>
        <w:rPr>
          <w:sz w:val="36"/>
          <w:szCs w:val="36"/>
          <w:lang w:val="it-IT"/>
        </w:rPr>
      </w:pPr>
    </w:p>
    <w:p w:rsidR="00CD6AA7" w:rsidRPr="00E22A76" w:rsidRDefault="00CD6AA7" w:rsidP="00CD6AA7">
      <w:pPr>
        <w:pStyle w:val="40Continoustext11pt"/>
        <w:suppressAutoHyphens w:val="0"/>
        <w:spacing w:line="360" w:lineRule="auto"/>
        <w:rPr>
          <w:b/>
          <w:lang w:val="it-IT"/>
        </w:rPr>
      </w:pPr>
      <w:bookmarkStart w:id="200" w:name="key31_10_11"/>
      <w:r w:rsidRPr="00E22A76">
        <w:rPr>
          <w:b/>
          <w:lang w:val="it-IT"/>
        </w:rPr>
        <w:t>I modelli Mercedes-Benz di categoria superiore sono sempre stati i precursori della tecnologia automobilistica più avanzata. Sono stati loro ad accogliere soluzioni sempre innovative che da qui hanno poi trovato ampia diffusione anche su altri modelli. Di seguito riportiamo una panoramica delle innovazioni di sicurezza proposte nelle singole Serie della Classe S.</w:t>
      </w:r>
      <w:bookmarkEnd w:id="200"/>
    </w:p>
    <w:p w:rsidR="00CD6AA7" w:rsidRPr="00E22A76" w:rsidRDefault="00CD6AA7" w:rsidP="00CD6AA7">
      <w:pPr>
        <w:pStyle w:val="40Continoustext13pt"/>
        <w:spacing w:after="120" w:line="360" w:lineRule="auto"/>
        <w:rPr>
          <w:b/>
          <w:sz w:val="22"/>
          <w:szCs w:val="22"/>
          <w:u w:val="single"/>
          <w:lang w:val="it-IT"/>
        </w:rPr>
      </w:pPr>
      <w:bookmarkStart w:id="201" w:name="key31_10_12"/>
      <w:r w:rsidRPr="00E22A76">
        <w:rPr>
          <w:rStyle w:val="Enfasigrassetto"/>
          <w:sz w:val="22"/>
          <w:szCs w:val="22"/>
          <w:u w:val="single"/>
          <w:lang w:val="it-IT"/>
        </w:rPr>
        <w:t xml:space="preserve">Modelli </w:t>
      </w:r>
      <w:r w:rsidRPr="00E22A76">
        <w:rPr>
          <w:b/>
          <w:sz w:val="22"/>
          <w:szCs w:val="22"/>
          <w:u w:val="single"/>
          <w:lang w:val="it-IT"/>
        </w:rPr>
        <w:t>220 b/220 Sb/220 </w:t>
      </w:r>
      <w:proofErr w:type="spellStart"/>
      <w:r w:rsidRPr="00E22A76">
        <w:rPr>
          <w:b/>
          <w:sz w:val="22"/>
          <w:szCs w:val="22"/>
          <w:u w:val="single"/>
          <w:lang w:val="it-IT"/>
        </w:rPr>
        <w:t>SEb</w:t>
      </w:r>
      <w:proofErr w:type="spellEnd"/>
      <w:r w:rsidRPr="00E22A76">
        <w:rPr>
          <w:b/>
          <w:sz w:val="22"/>
          <w:szCs w:val="22"/>
          <w:u w:val="single"/>
          <w:lang w:val="it-IT"/>
        </w:rPr>
        <w:t>/300 SE/300 SE a passo lungo, W 111/W 112 (dal 1959 al 1965)</w:t>
      </w:r>
    </w:p>
    <w:p w:rsidR="00CD6AA7" w:rsidRPr="00E22A76" w:rsidRDefault="00CD6AA7" w:rsidP="00CD6AA7">
      <w:pPr>
        <w:numPr>
          <w:ilvl w:val="0"/>
          <w:numId w:val="4"/>
        </w:numPr>
        <w:spacing w:after="0" w:line="360" w:lineRule="auto"/>
        <w:rPr>
          <w:sz w:val="22"/>
          <w:szCs w:val="22"/>
          <w:lang w:val="it-IT"/>
        </w:rPr>
      </w:pPr>
      <w:bookmarkStart w:id="202" w:name="key31_10_13"/>
      <w:bookmarkEnd w:id="201"/>
      <w:r w:rsidRPr="00E22A76">
        <w:rPr>
          <w:sz w:val="22"/>
          <w:szCs w:val="22"/>
          <w:lang w:val="it-IT"/>
        </w:rPr>
        <w:t>Cellula di sicurezza con zone di assorbimento (anteriori e posteriori)</w:t>
      </w:r>
      <w:bookmarkEnd w:id="202"/>
    </w:p>
    <w:p w:rsidR="00CD6AA7" w:rsidRPr="00E22A76" w:rsidRDefault="00CD6AA7" w:rsidP="00CD6AA7">
      <w:pPr>
        <w:numPr>
          <w:ilvl w:val="0"/>
          <w:numId w:val="4"/>
        </w:numPr>
        <w:spacing w:after="0" w:line="360" w:lineRule="auto"/>
        <w:rPr>
          <w:sz w:val="22"/>
          <w:szCs w:val="22"/>
          <w:lang w:val="it-IT"/>
        </w:rPr>
      </w:pPr>
      <w:bookmarkStart w:id="203" w:name="key31_10_14"/>
      <w:r w:rsidRPr="00E22A76">
        <w:rPr>
          <w:sz w:val="22"/>
          <w:szCs w:val="22"/>
          <w:lang w:val="it-IT"/>
        </w:rPr>
        <w:t>Volante imbottito</w:t>
      </w:r>
      <w:bookmarkEnd w:id="203"/>
      <w:r w:rsidRPr="00E22A76">
        <w:rPr>
          <w:sz w:val="22"/>
          <w:szCs w:val="22"/>
          <w:lang w:val="it-IT"/>
        </w:rPr>
        <w:t xml:space="preserve"> e abitacolo con spigoli resi più morbidi</w:t>
      </w:r>
    </w:p>
    <w:p w:rsidR="00CD6AA7" w:rsidRPr="00E22A76" w:rsidRDefault="00CD6AA7" w:rsidP="00CD6AA7">
      <w:pPr>
        <w:numPr>
          <w:ilvl w:val="0"/>
          <w:numId w:val="4"/>
        </w:numPr>
        <w:spacing w:after="0" w:line="360" w:lineRule="auto"/>
        <w:rPr>
          <w:sz w:val="22"/>
          <w:szCs w:val="22"/>
          <w:lang w:val="it-IT"/>
        </w:rPr>
      </w:pPr>
      <w:bookmarkStart w:id="204" w:name="key31_10_15"/>
      <w:r w:rsidRPr="00E22A76">
        <w:rPr>
          <w:sz w:val="22"/>
          <w:szCs w:val="22"/>
          <w:lang w:val="it-IT"/>
        </w:rPr>
        <w:t>Serratura delle porte con perno a cuneo</w:t>
      </w:r>
      <w:bookmarkEnd w:id="204"/>
      <w:r w:rsidRPr="00E22A76">
        <w:rPr>
          <w:sz w:val="22"/>
          <w:szCs w:val="22"/>
          <w:lang w:val="it-IT"/>
        </w:rPr>
        <w:t xml:space="preserve"> con due scatti di sicurezza</w:t>
      </w:r>
    </w:p>
    <w:p w:rsidR="00CD6AA7" w:rsidRPr="00E22A76" w:rsidRDefault="00CD6AA7" w:rsidP="00CD6AA7">
      <w:pPr>
        <w:numPr>
          <w:ilvl w:val="0"/>
          <w:numId w:val="4"/>
        </w:numPr>
        <w:spacing w:after="0" w:line="360" w:lineRule="auto"/>
        <w:rPr>
          <w:sz w:val="22"/>
          <w:szCs w:val="22"/>
          <w:lang w:val="it-IT"/>
        </w:rPr>
      </w:pPr>
      <w:bookmarkStart w:id="205" w:name="key31_10_16"/>
      <w:r w:rsidRPr="00E22A76">
        <w:rPr>
          <w:sz w:val="22"/>
          <w:szCs w:val="22"/>
          <w:lang w:val="it-IT"/>
        </w:rPr>
        <w:t>Freni a disco (300 SE</w:t>
      </w:r>
      <w:bookmarkEnd w:id="205"/>
      <w:r w:rsidRPr="00E22A76">
        <w:rPr>
          <w:sz w:val="22"/>
          <w:szCs w:val="22"/>
          <w:lang w:val="it-IT"/>
        </w:rPr>
        <w:t>, dal 1961)</w:t>
      </w:r>
    </w:p>
    <w:p w:rsidR="00CD6AA7" w:rsidRPr="00E22A76" w:rsidRDefault="00CD6AA7" w:rsidP="00CD6AA7">
      <w:pPr>
        <w:pStyle w:val="40Continoustext13pt"/>
        <w:widowControl w:val="0"/>
        <w:numPr>
          <w:ilvl w:val="0"/>
          <w:numId w:val="4"/>
        </w:numPr>
        <w:suppressAutoHyphens w:val="0"/>
        <w:spacing w:after="0" w:line="360" w:lineRule="auto"/>
        <w:rPr>
          <w:sz w:val="22"/>
          <w:szCs w:val="22"/>
          <w:lang w:val="it-IT"/>
        </w:rPr>
      </w:pPr>
      <w:bookmarkStart w:id="206" w:name="key31_10_17"/>
      <w:r w:rsidRPr="00E22A76">
        <w:rPr>
          <w:sz w:val="22"/>
          <w:szCs w:val="22"/>
          <w:lang w:val="it-IT"/>
        </w:rPr>
        <w:t>Impianto frenante a due circuiti (dal 1963)</w:t>
      </w:r>
    </w:p>
    <w:p w:rsidR="00CD6AA7" w:rsidRPr="00E22A76" w:rsidRDefault="00CD6AA7" w:rsidP="00CD6AA7">
      <w:pPr>
        <w:pStyle w:val="40Continoustext13pt"/>
        <w:spacing w:after="120" w:line="360" w:lineRule="auto"/>
        <w:rPr>
          <w:sz w:val="22"/>
          <w:szCs w:val="22"/>
          <w:lang w:val="it-IT"/>
        </w:rPr>
      </w:pPr>
    </w:p>
    <w:p w:rsidR="00CD6AA7" w:rsidRPr="00E22A76" w:rsidRDefault="00CD6AA7" w:rsidP="00CD6AA7">
      <w:pPr>
        <w:pStyle w:val="40Continoustext13pt"/>
        <w:spacing w:after="120" w:line="360" w:lineRule="auto"/>
        <w:rPr>
          <w:b/>
          <w:sz w:val="22"/>
          <w:szCs w:val="22"/>
          <w:u w:val="single"/>
          <w:lang w:val="it-IT"/>
        </w:rPr>
      </w:pPr>
      <w:bookmarkStart w:id="207" w:name="key31_10_18"/>
      <w:bookmarkEnd w:id="206"/>
      <w:r w:rsidRPr="00E22A76">
        <w:rPr>
          <w:b/>
          <w:sz w:val="22"/>
          <w:szCs w:val="22"/>
          <w:u w:val="single"/>
          <w:lang w:val="it-IT"/>
        </w:rPr>
        <w:t>Modelli 250 S fino a 300 SEL 6.3, W 108/W 109 (dal 1965 al 1972)</w:t>
      </w:r>
    </w:p>
    <w:p w:rsidR="00CD6AA7" w:rsidRPr="00E22A76" w:rsidRDefault="00CD6AA7" w:rsidP="00AE3FA7">
      <w:pPr>
        <w:numPr>
          <w:ilvl w:val="0"/>
          <w:numId w:val="4"/>
        </w:numPr>
        <w:spacing w:after="0" w:line="360" w:lineRule="auto"/>
        <w:rPr>
          <w:sz w:val="22"/>
          <w:szCs w:val="22"/>
          <w:lang w:val="it-IT"/>
        </w:rPr>
      </w:pPr>
      <w:bookmarkStart w:id="208" w:name="key31_10_19"/>
      <w:bookmarkEnd w:id="207"/>
      <w:r w:rsidRPr="00E22A76">
        <w:rPr>
          <w:sz w:val="22"/>
          <w:szCs w:val="22"/>
          <w:lang w:val="it-IT"/>
        </w:rPr>
        <w:t>Sterzo di sicurezza brevettato</w:t>
      </w:r>
      <w:bookmarkEnd w:id="208"/>
      <w:r w:rsidRPr="00E22A76">
        <w:rPr>
          <w:sz w:val="22"/>
          <w:szCs w:val="22"/>
          <w:lang w:val="it-IT"/>
        </w:rPr>
        <w:t xml:space="preserve"> (dal 1967)</w:t>
      </w:r>
    </w:p>
    <w:p w:rsidR="00CD6AA7" w:rsidRPr="00E22A76" w:rsidRDefault="00CD6AA7" w:rsidP="00AE3FA7">
      <w:pPr>
        <w:numPr>
          <w:ilvl w:val="0"/>
          <w:numId w:val="4"/>
        </w:numPr>
        <w:spacing w:after="0" w:line="360" w:lineRule="auto"/>
        <w:rPr>
          <w:sz w:val="22"/>
          <w:szCs w:val="22"/>
          <w:lang w:val="it-IT"/>
        </w:rPr>
      </w:pPr>
      <w:r w:rsidRPr="00E22A76">
        <w:rPr>
          <w:sz w:val="22"/>
          <w:szCs w:val="22"/>
          <w:lang w:val="it-IT"/>
        </w:rPr>
        <w:t>Molle di compensazione idropneumatiche sul retrotreno</w:t>
      </w:r>
    </w:p>
    <w:p w:rsidR="00CD6AA7" w:rsidRDefault="00CD6AA7" w:rsidP="00CD6AA7">
      <w:pPr>
        <w:spacing w:after="0" w:line="360" w:lineRule="auto"/>
        <w:rPr>
          <w:rStyle w:val="Enfasigrassetto"/>
          <w:sz w:val="22"/>
          <w:szCs w:val="22"/>
          <w:u w:val="single"/>
          <w:lang w:val="it-IT"/>
        </w:rPr>
      </w:pPr>
      <w:bookmarkStart w:id="209" w:name="key31_10_20"/>
    </w:p>
    <w:p w:rsidR="00CD6AA7" w:rsidRPr="00E22A76" w:rsidRDefault="00CD6AA7" w:rsidP="00CD6AA7">
      <w:pPr>
        <w:spacing w:after="0" w:line="360" w:lineRule="auto"/>
        <w:rPr>
          <w:sz w:val="22"/>
          <w:szCs w:val="22"/>
          <w:u w:val="single"/>
          <w:lang w:val="it-IT"/>
        </w:rPr>
      </w:pPr>
      <w:r w:rsidRPr="00E22A76">
        <w:rPr>
          <w:rStyle w:val="Enfasigrassetto"/>
          <w:sz w:val="22"/>
          <w:szCs w:val="22"/>
          <w:u w:val="single"/>
          <w:lang w:val="it-IT"/>
        </w:rPr>
        <w:t>Serie Classe S 116 (dal 1972 al 1980)</w:t>
      </w:r>
      <w:bookmarkEnd w:id="209"/>
    </w:p>
    <w:p w:rsidR="00CD6AA7" w:rsidRPr="00E22A76" w:rsidRDefault="00CD6AA7" w:rsidP="00CD6AA7">
      <w:pPr>
        <w:numPr>
          <w:ilvl w:val="0"/>
          <w:numId w:val="5"/>
        </w:numPr>
        <w:spacing w:after="0" w:line="360" w:lineRule="auto"/>
        <w:rPr>
          <w:sz w:val="22"/>
          <w:szCs w:val="22"/>
          <w:lang w:val="it-IT"/>
        </w:rPr>
      </w:pPr>
      <w:bookmarkStart w:id="210" w:name="key31_10_21"/>
      <w:r w:rsidRPr="00E22A76">
        <w:rPr>
          <w:sz w:val="22"/>
          <w:szCs w:val="22"/>
          <w:lang w:val="it-IT"/>
        </w:rPr>
        <w:t xml:space="preserve">Sistema di sicurezza globale </w:t>
      </w:r>
      <w:r w:rsidRPr="00E22A76">
        <w:rPr>
          <w:sz w:val="22"/>
          <w:szCs w:val="22"/>
          <w:lang w:val="it-IT"/>
        </w:rPr>
        <w:br/>
        <w:t xml:space="preserve">- Volante di sicurezza a quattro razze </w:t>
      </w:r>
      <w:r w:rsidRPr="00E22A76">
        <w:rPr>
          <w:sz w:val="22"/>
          <w:szCs w:val="22"/>
          <w:lang w:val="it-IT"/>
        </w:rPr>
        <w:br/>
        <w:t xml:space="preserve">- Serbatoio protetto dalle collisioni alloggiato sopra il retrotreno </w:t>
      </w:r>
      <w:r w:rsidRPr="00E22A76">
        <w:rPr>
          <w:sz w:val="22"/>
          <w:szCs w:val="22"/>
          <w:lang w:val="it-IT"/>
        </w:rPr>
        <w:br/>
        <w:t xml:space="preserve">- Maniglie di sicurezza delle porte </w:t>
      </w:r>
      <w:r w:rsidRPr="00E22A76">
        <w:rPr>
          <w:sz w:val="22"/>
          <w:szCs w:val="22"/>
          <w:lang w:val="it-IT"/>
        </w:rPr>
        <w:br/>
        <w:t xml:space="preserve">- Ampi proiettori e indicatori di direzione </w:t>
      </w:r>
      <w:r w:rsidRPr="00E22A76">
        <w:rPr>
          <w:sz w:val="22"/>
          <w:szCs w:val="22"/>
          <w:lang w:val="it-IT"/>
        </w:rPr>
        <w:br/>
        <w:t xml:space="preserve">- Luci posteriori a imbrattamento ridotto </w:t>
      </w:r>
      <w:r w:rsidRPr="00E22A76">
        <w:rPr>
          <w:sz w:val="22"/>
          <w:szCs w:val="22"/>
          <w:lang w:val="it-IT"/>
        </w:rPr>
        <w:br/>
        <w:t>- Cristalli a imbrattamento ridotto</w:t>
      </w:r>
    </w:p>
    <w:p w:rsidR="00CD6AA7" w:rsidRPr="00E22A76" w:rsidRDefault="00CD6AA7" w:rsidP="00CD6AA7">
      <w:pPr>
        <w:pStyle w:val="40Continoustext13pt"/>
        <w:widowControl w:val="0"/>
        <w:numPr>
          <w:ilvl w:val="0"/>
          <w:numId w:val="5"/>
        </w:numPr>
        <w:suppressAutoHyphens w:val="0"/>
        <w:spacing w:after="0" w:line="360" w:lineRule="auto"/>
        <w:rPr>
          <w:sz w:val="22"/>
          <w:szCs w:val="22"/>
          <w:lang w:val="it-IT"/>
        </w:rPr>
      </w:pPr>
      <w:r w:rsidRPr="00E22A76">
        <w:rPr>
          <w:sz w:val="22"/>
          <w:szCs w:val="22"/>
          <w:lang w:val="it-IT"/>
        </w:rPr>
        <w:t>Sistema antibloccaggio ABS a richiesta (dal 1978)</w:t>
      </w:r>
    </w:p>
    <w:p w:rsidR="00CD6AA7" w:rsidRPr="00E22A76" w:rsidRDefault="00CD6AA7" w:rsidP="00CD6AA7">
      <w:pPr>
        <w:pStyle w:val="40Continoustext13pt"/>
        <w:widowControl w:val="0"/>
        <w:suppressAutoHyphens w:val="0"/>
        <w:spacing w:after="0" w:line="360" w:lineRule="auto"/>
        <w:ind w:left="720"/>
        <w:rPr>
          <w:sz w:val="22"/>
          <w:szCs w:val="22"/>
          <w:lang w:val="it-IT"/>
        </w:rPr>
      </w:pPr>
    </w:p>
    <w:p w:rsidR="00CD6AA7" w:rsidRPr="00E22A76" w:rsidRDefault="00CD6AA7" w:rsidP="00CD6AA7">
      <w:pPr>
        <w:pStyle w:val="40Continoustext13pt"/>
        <w:spacing w:after="120" w:line="360" w:lineRule="auto"/>
        <w:rPr>
          <w:b/>
          <w:sz w:val="22"/>
          <w:szCs w:val="22"/>
          <w:u w:val="single"/>
          <w:lang w:val="it-IT"/>
        </w:rPr>
      </w:pPr>
      <w:bookmarkStart w:id="211" w:name="key31_10_24"/>
      <w:bookmarkEnd w:id="210"/>
      <w:r>
        <w:rPr>
          <w:b/>
          <w:sz w:val="22"/>
          <w:szCs w:val="22"/>
          <w:u w:val="single"/>
          <w:lang w:val="it-IT"/>
        </w:rPr>
        <w:br w:type="column"/>
      </w:r>
      <w:r w:rsidRPr="00E22A76">
        <w:rPr>
          <w:b/>
          <w:sz w:val="22"/>
          <w:szCs w:val="22"/>
          <w:u w:val="single"/>
          <w:lang w:val="it-IT"/>
        </w:rPr>
        <w:lastRenderedPageBreak/>
        <w:t>Serie Classe S 126 (dal 1979 al 1991)</w:t>
      </w:r>
    </w:p>
    <w:p w:rsidR="00CD6AA7" w:rsidRPr="00E22A76" w:rsidRDefault="00CD6AA7" w:rsidP="00CD6AA7">
      <w:pPr>
        <w:pStyle w:val="40Continoustext13pt"/>
        <w:widowControl w:val="0"/>
        <w:numPr>
          <w:ilvl w:val="0"/>
          <w:numId w:val="18"/>
        </w:numPr>
        <w:tabs>
          <w:tab w:val="clear" w:pos="720"/>
          <w:tab w:val="num" w:pos="709"/>
        </w:tabs>
        <w:suppressAutoHyphens w:val="0"/>
        <w:spacing w:after="0" w:line="360" w:lineRule="auto"/>
        <w:ind w:left="709" w:hanging="425"/>
        <w:rPr>
          <w:sz w:val="22"/>
          <w:szCs w:val="22"/>
          <w:lang w:val="it-IT"/>
        </w:rPr>
      </w:pPr>
      <w:r w:rsidRPr="00E22A76">
        <w:rPr>
          <w:sz w:val="22"/>
          <w:szCs w:val="22"/>
          <w:lang w:val="it-IT"/>
        </w:rPr>
        <w:t xml:space="preserve">Struttura grezza con longherone a forcella, prima vettura di serie al mondo a rispondere al criterio degli impatti frontali asimmetrici </w:t>
      </w:r>
      <w:r>
        <w:rPr>
          <w:sz w:val="22"/>
          <w:szCs w:val="22"/>
          <w:lang w:val="it-IT"/>
        </w:rPr>
        <w:br/>
      </w:r>
      <w:r w:rsidRPr="00E22A76">
        <w:rPr>
          <w:sz w:val="22"/>
          <w:szCs w:val="22"/>
          <w:lang w:val="it-IT"/>
        </w:rPr>
        <w:t>(offset crash)</w:t>
      </w:r>
    </w:p>
    <w:p w:rsidR="00CD6AA7" w:rsidRPr="00E22A76" w:rsidRDefault="00CD6AA7" w:rsidP="00CD6AA7">
      <w:pPr>
        <w:pStyle w:val="40Continoustext13pt"/>
        <w:widowControl w:val="0"/>
        <w:numPr>
          <w:ilvl w:val="0"/>
          <w:numId w:val="18"/>
        </w:numPr>
        <w:tabs>
          <w:tab w:val="clear" w:pos="720"/>
          <w:tab w:val="num" w:pos="709"/>
        </w:tabs>
        <w:suppressAutoHyphens w:val="0"/>
        <w:spacing w:after="0" w:line="360" w:lineRule="auto"/>
        <w:ind w:left="709" w:hanging="425"/>
        <w:rPr>
          <w:sz w:val="22"/>
          <w:szCs w:val="22"/>
          <w:lang w:val="it-IT"/>
        </w:rPr>
      </w:pPr>
      <w:r w:rsidRPr="00E22A76">
        <w:rPr>
          <w:sz w:val="22"/>
          <w:szCs w:val="22"/>
          <w:lang w:val="it-IT"/>
        </w:rPr>
        <w:t>Airbag per guidatore e pretensionatore per passeggero anteriore a richiesta (dal 1981)</w:t>
      </w:r>
    </w:p>
    <w:p w:rsidR="00CD6AA7" w:rsidRPr="00E22A76" w:rsidRDefault="00CD6AA7" w:rsidP="00CD6AA7">
      <w:pPr>
        <w:pStyle w:val="40Continoustext13pt"/>
        <w:widowControl w:val="0"/>
        <w:numPr>
          <w:ilvl w:val="0"/>
          <w:numId w:val="18"/>
        </w:numPr>
        <w:tabs>
          <w:tab w:val="clear" w:pos="720"/>
          <w:tab w:val="num" w:pos="709"/>
        </w:tabs>
        <w:suppressAutoHyphens w:val="0"/>
        <w:spacing w:after="0" w:line="360" w:lineRule="auto"/>
        <w:ind w:left="709" w:hanging="425"/>
        <w:rPr>
          <w:sz w:val="22"/>
          <w:szCs w:val="22"/>
          <w:lang w:val="it-IT"/>
        </w:rPr>
      </w:pPr>
      <w:r w:rsidRPr="00E22A76">
        <w:rPr>
          <w:sz w:val="22"/>
          <w:szCs w:val="22"/>
          <w:lang w:val="it-IT"/>
        </w:rPr>
        <w:t>Airbag per passeggero anteriore (dal 1988)</w:t>
      </w:r>
    </w:p>
    <w:p w:rsidR="00CD6AA7" w:rsidRPr="00E22A76" w:rsidRDefault="00CD6AA7" w:rsidP="00CD6AA7">
      <w:pPr>
        <w:pStyle w:val="40Continoustext13pt"/>
        <w:spacing w:after="120" w:line="360" w:lineRule="auto"/>
        <w:rPr>
          <w:b/>
          <w:sz w:val="22"/>
          <w:szCs w:val="22"/>
          <w:u w:val="single"/>
          <w:lang w:val="it-IT"/>
        </w:rPr>
      </w:pPr>
    </w:p>
    <w:p w:rsidR="00CD6AA7" w:rsidRPr="00E22A76" w:rsidRDefault="00CD6AA7" w:rsidP="00CD6AA7">
      <w:pPr>
        <w:pStyle w:val="40Continoustext13pt"/>
        <w:spacing w:after="120" w:line="360" w:lineRule="auto"/>
        <w:rPr>
          <w:b/>
          <w:sz w:val="22"/>
          <w:szCs w:val="22"/>
          <w:u w:val="single"/>
          <w:lang w:val="it-IT"/>
        </w:rPr>
      </w:pPr>
      <w:r w:rsidRPr="00E22A76">
        <w:rPr>
          <w:rStyle w:val="Enfasigrassetto"/>
          <w:sz w:val="22"/>
          <w:szCs w:val="22"/>
          <w:u w:val="single"/>
          <w:lang w:val="it-IT"/>
        </w:rPr>
        <w:t xml:space="preserve">Serie Classe </w:t>
      </w:r>
      <w:bookmarkStart w:id="212" w:name="key31_10_29"/>
      <w:bookmarkEnd w:id="211"/>
      <w:r w:rsidRPr="00E22A76">
        <w:rPr>
          <w:b/>
          <w:sz w:val="22"/>
          <w:szCs w:val="22"/>
          <w:u w:val="single"/>
          <w:lang w:val="it-IT"/>
        </w:rPr>
        <w:t>S 140 (dal 1991 al 1998)</w:t>
      </w:r>
    </w:p>
    <w:bookmarkEnd w:id="212"/>
    <w:p w:rsidR="00CD6AA7" w:rsidRPr="00E22A76" w:rsidRDefault="00CD6AA7" w:rsidP="00CD6AA7">
      <w:pPr>
        <w:pStyle w:val="40Continoustext13pt"/>
        <w:widowControl w:val="0"/>
        <w:numPr>
          <w:ilvl w:val="0"/>
          <w:numId w:val="19"/>
        </w:numPr>
        <w:suppressAutoHyphens w:val="0"/>
        <w:spacing w:after="0" w:line="360" w:lineRule="auto"/>
        <w:ind w:left="714" w:hanging="357"/>
        <w:rPr>
          <w:sz w:val="22"/>
          <w:szCs w:val="22"/>
          <w:lang w:val="it-IT"/>
        </w:rPr>
      </w:pPr>
      <w:r w:rsidRPr="00E22A76">
        <w:rPr>
          <w:sz w:val="22"/>
          <w:szCs w:val="22"/>
          <w:lang w:val="it-IT"/>
        </w:rPr>
        <w:t>Sterzo parametrico con coppia sterzante in funzione della velocità</w:t>
      </w:r>
    </w:p>
    <w:p w:rsidR="00CD6AA7" w:rsidRPr="00E22A76" w:rsidRDefault="00CD6AA7" w:rsidP="00CD6AA7">
      <w:pPr>
        <w:numPr>
          <w:ilvl w:val="0"/>
          <w:numId w:val="19"/>
        </w:numPr>
        <w:spacing w:after="0" w:line="360" w:lineRule="auto"/>
        <w:rPr>
          <w:sz w:val="22"/>
          <w:szCs w:val="22"/>
          <w:lang w:val="it-IT"/>
        </w:rPr>
      </w:pPr>
      <w:r w:rsidRPr="00E22A76">
        <w:rPr>
          <w:sz w:val="22"/>
          <w:szCs w:val="22"/>
          <w:lang w:val="it-IT"/>
        </w:rPr>
        <w:t>Cinture di sicurezza con regolazione automatica dell'altezza</w:t>
      </w:r>
    </w:p>
    <w:p w:rsidR="00CD6AA7" w:rsidRPr="00E22A76" w:rsidRDefault="00CD6AA7" w:rsidP="00CD6AA7">
      <w:pPr>
        <w:pStyle w:val="40Continoustext13pt"/>
        <w:widowControl w:val="0"/>
        <w:numPr>
          <w:ilvl w:val="0"/>
          <w:numId w:val="19"/>
        </w:numPr>
        <w:suppressAutoHyphens w:val="0"/>
        <w:spacing w:after="0" w:line="360" w:lineRule="auto"/>
        <w:ind w:left="714" w:hanging="357"/>
        <w:rPr>
          <w:sz w:val="22"/>
          <w:szCs w:val="22"/>
          <w:lang w:val="it-IT"/>
        </w:rPr>
      </w:pPr>
      <w:proofErr w:type="spellStart"/>
      <w:r w:rsidRPr="00E22A76">
        <w:rPr>
          <w:sz w:val="22"/>
          <w:szCs w:val="22"/>
          <w:lang w:val="it-IT"/>
        </w:rPr>
        <w:t>Sidebag</w:t>
      </w:r>
      <w:proofErr w:type="spellEnd"/>
      <w:r w:rsidRPr="00E22A76">
        <w:rPr>
          <w:sz w:val="22"/>
          <w:szCs w:val="22"/>
          <w:lang w:val="it-IT"/>
        </w:rPr>
        <w:t xml:space="preserve"> anteriori (dal 1996)</w:t>
      </w:r>
    </w:p>
    <w:p w:rsidR="00CD6AA7" w:rsidRPr="00E22A76" w:rsidRDefault="00CD6AA7" w:rsidP="00CD6AA7">
      <w:pPr>
        <w:pStyle w:val="40Continoustext13pt"/>
        <w:widowControl w:val="0"/>
        <w:numPr>
          <w:ilvl w:val="0"/>
          <w:numId w:val="19"/>
        </w:numPr>
        <w:suppressAutoHyphens w:val="0"/>
        <w:spacing w:after="0" w:line="360" w:lineRule="auto"/>
        <w:ind w:left="714" w:hanging="357"/>
        <w:rPr>
          <w:sz w:val="22"/>
          <w:szCs w:val="22"/>
          <w:lang w:val="it-IT"/>
        </w:rPr>
      </w:pPr>
      <w:r w:rsidRPr="00E22A76">
        <w:rPr>
          <w:sz w:val="22"/>
          <w:szCs w:val="22"/>
          <w:lang w:val="it-IT"/>
        </w:rPr>
        <w:t xml:space="preserve">Electronic </w:t>
      </w:r>
      <w:proofErr w:type="spellStart"/>
      <w:r w:rsidRPr="00E22A76">
        <w:rPr>
          <w:sz w:val="22"/>
          <w:szCs w:val="22"/>
          <w:lang w:val="it-IT"/>
        </w:rPr>
        <w:t>Stability</w:t>
      </w:r>
      <w:proofErr w:type="spellEnd"/>
      <w:r w:rsidRPr="00E22A76">
        <w:rPr>
          <w:sz w:val="22"/>
          <w:szCs w:val="22"/>
          <w:lang w:val="it-IT"/>
        </w:rPr>
        <w:t xml:space="preserve"> Program ESP</w:t>
      </w:r>
      <w:r w:rsidRPr="00E22A76">
        <w:rPr>
          <w:sz w:val="22"/>
          <w:szCs w:val="22"/>
          <w:vertAlign w:val="superscript"/>
          <w:lang w:val="it-IT"/>
        </w:rPr>
        <w:t xml:space="preserve">® </w:t>
      </w:r>
      <w:r w:rsidRPr="00E22A76">
        <w:rPr>
          <w:sz w:val="22"/>
          <w:szCs w:val="22"/>
          <w:lang w:val="it-IT"/>
        </w:rPr>
        <w:t>di serie (S 600, dal 1995) o a richiesta (S 420, S 500, dal 1995)</w:t>
      </w:r>
    </w:p>
    <w:p w:rsidR="00CD6AA7" w:rsidRPr="00E22A76" w:rsidRDefault="00CD6AA7" w:rsidP="00CD6AA7">
      <w:pPr>
        <w:pStyle w:val="40Continoustext13pt"/>
        <w:widowControl w:val="0"/>
        <w:numPr>
          <w:ilvl w:val="0"/>
          <w:numId w:val="19"/>
        </w:numPr>
        <w:suppressAutoHyphens w:val="0"/>
        <w:spacing w:after="0" w:line="360" w:lineRule="auto"/>
        <w:ind w:left="714" w:hanging="357"/>
        <w:rPr>
          <w:sz w:val="22"/>
          <w:szCs w:val="22"/>
          <w:lang w:val="it-IT"/>
        </w:rPr>
      </w:pPr>
      <w:proofErr w:type="spellStart"/>
      <w:r w:rsidRPr="00E22A76">
        <w:rPr>
          <w:sz w:val="22"/>
          <w:szCs w:val="22"/>
          <w:lang w:val="it-IT"/>
        </w:rPr>
        <w:t>Brake</w:t>
      </w:r>
      <w:proofErr w:type="spellEnd"/>
      <w:r w:rsidRPr="00E22A76">
        <w:rPr>
          <w:sz w:val="22"/>
          <w:szCs w:val="22"/>
          <w:lang w:val="it-IT"/>
        </w:rPr>
        <w:t xml:space="preserve"> Assist BAS (dal 1996)</w:t>
      </w:r>
    </w:p>
    <w:p w:rsidR="00CD6AA7" w:rsidRPr="00E22A76" w:rsidRDefault="00CD6AA7" w:rsidP="00CD6AA7">
      <w:pPr>
        <w:spacing w:after="0" w:line="360" w:lineRule="auto"/>
        <w:rPr>
          <w:sz w:val="22"/>
          <w:szCs w:val="22"/>
          <w:u w:val="single"/>
          <w:lang w:val="it-IT"/>
        </w:rPr>
      </w:pPr>
    </w:p>
    <w:p w:rsidR="00CD6AA7" w:rsidRPr="00E22A76" w:rsidRDefault="00CD6AA7" w:rsidP="00CD6AA7">
      <w:pPr>
        <w:spacing w:after="0" w:line="360" w:lineRule="auto"/>
        <w:rPr>
          <w:rStyle w:val="Enfasigrassetto"/>
          <w:sz w:val="22"/>
          <w:szCs w:val="22"/>
          <w:u w:val="single"/>
          <w:lang w:val="it-IT"/>
        </w:rPr>
      </w:pPr>
      <w:bookmarkStart w:id="213" w:name="key31_10_34"/>
      <w:r w:rsidRPr="00E22A76">
        <w:rPr>
          <w:rStyle w:val="Enfasigrassetto"/>
          <w:sz w:val="22"/>
          <w:szCs w:val="22"/>
          <w:u w:val="single"/>
          <w:lang w:val="it-IT"/>
        </w:rPr>
        <w:t>Serie Classe S 220 (dal 1998 al 2005)</w:t>
      </w:r>
      <w:bookmarkEnd w:id="213"/>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Crash box in alluminio nella struttura anteriore e posteriore</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Sospensioni pneumatiche AIRMATIC con ammortizzatori adattivi a regolazione elettronica</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Assetto attivo Active Body Control a richiesta (di serie su S 600)</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Indicatori di direzione supplementari integrati nel retrovisore esterno</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proofErr w:type="spellStart"/>
      <w:r w:rsidRPr="00E22A76">
        <w:rPr>
          <w:sz w:val="22"/>
          <w:szCs w:val="22"/>
          <w:lang w:val="it-IT"/>
        </w:rPr>
        <w:t>Windowbag</w:t>
      </w:r>
      <w:proofErr w:type="spellEnd"/>
      <w:r w:rsidRPr="00E22A76">
        <w:rPr>
          <w:sz w:val="22"/>
          <w:szCs w:val="22"/>
          <w:lang w:val="it-IT"/>
        </w:rPr>
        <w:t xml:space="preserve">, </w:t>
      </w:r>
      <w:proofErr w:type="spellStart"/>
      <w:r w:rsidRPr="00E22A76">
        <w:rPr>
          <w:sz w:val="22"/>
          <w:szCs w:val="22"/>
          <w:lang w:val="it-IT"/>
        </w:rPr>
        <w:t>sidebag</w:t>
      </w:r>
      <w:proofErr w:type="spellEnd"/>
      <w:r w:rsidRPr="00E22A76">
        <w:rPr>
          <w:sz w:val="22"/>
          <w:szCs w:val="22"/>
          <w:lang w:val="it-IT"/>
        </w:rPr>
        <w:t xml:space="preserve"> posteriori</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Airbag per il guidatore con generatore di gas a due stadi</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Pretensionatori e limitatori della forza di ritenuta nel vano posteriore</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Finestrini in vetro composito</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TEMPOMAT con regolazione della distanza DISTRONIC a richiesta</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Sistema di protezione preventivo degli occupanti PRE</w:t>
      </w:r>
      <w:r w:rsidRPr="00E22A76">
        <w:rPr>
          <w:sz w:val="22"/>
          <w:szCs w:val="22"/>
          <w:lang w:val="it-IT"/>
        </w:rPr>
        <w:noBreakHyphen/>
        <w:t>SAFE</w:t>
      </w:r>
      <w:r w:rsidRPr="00E22A76">
        <w:rPr>
          <w:sz w:val="22"/>
          <w:szCs w:val="22"/>
          <w:vertAlign w:val="superscript"/>
          <w:lang w:val="it-IT"/>
        </w:rPr>
        <w:t>®</w:t>
      </w:r>
      <w:r w:rsidRPr="00E22A76">
        <w:rPr>
          <w:sz w:val="22"/>
          <w:szCs w:val="22"/>
          <w:lang w:val="it-IT"/>
        </w:rPr>
        <w:t xml:space="preserve"> (a partire dal 2002)</w:t>
      </w:r>
    </w:p>
    <w:p w:rsidR="00CD6AA7" w:rsidRPr="00E22A76" w:rsidRDefault="00CD6AA7" w:rsidP="00CD6AA7">
      <w:pPr>
        <w:spacing w:after="0" w:line="360" w:lineRule="auto"/>
        <w:rPr>
          <w:sz w:val="22"/>
          <w:szCs w:val="22"/>
          <w:u w:val="single"/>
          <w:lang w:val="it-IT"/>
        </w:rPr>
      </w:pPr>
    </w:p>
    <w:p w:rsidR="00CD6AA7" w:rsidRPr="00E22A76" w:rsidRDefault="00CD6AA7" w:rsidP="00CD6AA7">
      <w:pPr>
        <w:pStyle w:val="40Continoustext13pt"/>
        <w:spacing w:after="120" w:line="360" w:lineRule="auto"/>
        <w:rPr>
          <w:b/>
          <w:sz w:val="22"/>
          <w:szCs w:val="22"/>
          <w:u w:val="single"/>
          <w:lang w:val="it-IT"/>
        </w:rPr>
      </w:pPr>
      <w:bookmarkStart w:id="214" w:name="key31_10_35"/>
      <w:r w:rsidRPr="00E22A76">
        <w:rPr>
          <w:b/>
          <w:sz w:val="22"/>
          <w:szCs w:val="22"/>
          <w:u w:val="single"/>
          <w:lang w:val="it-IT"/>
        </w:rPr>
        <w:t>Serie Classe S 221 (dal 2005)</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 xml:space="preserve">Assetto attivo Active Body Control </w:t>
      </w:r>
      <w:r w:rsidRPr="00E22A76">
        <w:rPr>
          <w:rStyle w:val="Enfasigrassetto"/>
          <w:b w:val="0"/>
          <w:sz w:val="22"/>
          <w:szCs w:val="22"/>
          <w:lang w:val="it-IT"/>
        </w:rPr>
        <w:t>con stabilizzazione automatica in presenza di vento laterale</w:t>
      </w:r>
      <w:r w:rsidRPr="00E22A76">
        <w:rPr>
          <w:sz w:val="22"/>
          <w:szCs w:val="22"/>
          <w:lang w:val="it-IT"/>
        </w:rPr>
        <w:t xml:space="preserve"> (di serie su S 600)</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Sistema frenante ADAPTIVE BRAKE</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lastRenderedPageBreak/>
        <w:t>Luci di stop adattive</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proofErr w:type="spellStart"/>
      <w:r w:rsidRPr="00E22A76">
        <w:rPr>
          <w:sz w:val="22"/>
          <w:szCs w:val="22"/>
          <w:lang w:val="it-IT"/>
        </w:rPr>
        <w:t>Brake</w:t>
      </w:r>
      <w:proofErr w:type="spellEnd"/>
      <w:r w:rsidRPr="00E22A76">
        <w:rPr>
          <w:sz w:val="22"/>
          <w:szCs w:val="22"/>
          <w:lang w:val="it-IT"/>
        </w:rPr>
        <w:t xml:space="preserve"> Assist PLUS a richiesta</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TEMPOMAT con regolazione della distanza DISTRONIC PLUS evoluto (con frenata fino all’arresto della vettura) a richiesta</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Sistema frenante PRE-SAFE</w:t>
      </w:r>
      <w:r w:rsidRPr="00040C31">
        <w:rPr>
          <w:rFonts w:eastAsia="CorpoA"/>
          <w:sz w:val="22"/>
          <w:szCs w:val="22"/>
          <w:vertAlign w:val="superscript"/>
          <w:lang w:val="it-IT"/>
        </w:rPr>
        <w:t>®</w:t>
      </w:r>
      <w:r w:rsidRPr="00E22A76">
        <w:rPr>
          <w:sz w:val="22"/>
          <w:szCs w:val="22"/>
          <w:lang w:val="it-IT"/>
        </w:rPr>
        <w:t xml:space="preserve"> con frenata parziale (dal 2006) o frenata autonoma a fondo (dal 2009) a richiesta</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 xml:space="preserve">Sistema di visione notturna attivo a richiesta (dal 2009 come </w:t>
      </w:r>
      <w:r w:rsidRPr="00E22A76">
        <w:rPr>
          <w:rStyle w:val="Enfasigrassetto"/>
          <w:b w:val="0"/>
          <w:sz w:val="22"/>
          <w:szCs w:val="22"/>
          <w:lang w:val="it-IT"/>
        </w:rPr>
        <w:t xml:space="preserve">sistema di visione notturna </w:t>
      </w:r>
      <w:proofErr w:type="spellStart"/>
      <w:r w:rsidRPr="00E22A76">
        <w:rPr>
          <w:rStyle w:val="Enfasigrassetto"/>
          <w:b w:val="0"/>
          <w:sz w:val="22"/>
          <w:szCs w:val="22"/>
          <w:lang w:val="it-IT"/>
        </w:rPr>
        <w:t>Nightview</w:t>
      </w:r>
      <w:proofErr w:type="spellEnd"/>
      <w:r w:rsidRPr="00E22A76">
        <w:rPr>
          <w:rStyle w:val="Enfasigrassetto"/>
          <w:b w:val="0"/>
          <w:sz w:val="22"/>
          <w:szCs w:val="22"/>
          <w:lang w:val="it-IT"/>
        </w:rPr>
        <w:t xml:space="preserve"> PLUS </w:t>
      </w:r>
      <w:r w:rsidRPr="00E22A76">
        <w:rPr>
          <w:sz w:val="22"/>
          <w:szCs w:val="22"/>
          <w:lang w:val="it-IT"/>
        </w:rPr>
        <w:t>con riconoscimento pedoni)</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proofErr w:type="spellStart"/>
      <w:r w:rsidRPr="00E22A76">
        <w:rPr>
          <w:sz w:val="22"/>
          <w:szCs w:val="22"/>
          <w:lang w:val="it-IT"/>
        </w:rPr>
        <w:t>Blind</w:t>
      </w:r>
      <w:proofErr w:type="spellEnd"/>
      <w:r w:rsidRPr="00E22A76">
        <w:rPr>
          <w:sz w:val="22"/>
          <w:szCs w:val="22"/>
          <w:lang w:val="it-IT"/>
        </w:rPr>
        <w:t xml:space="preserve"> Spot Assist a richiesta (dal 2007, dal 2010 come </w:t>
      </w:r>
      <w:proofErr w:type="spellStart"/>
      <w:r w:rsidRPr="00E22A76">
        <w:rPr>
          <w:sz w:val="22"/>
          <w:szCs w:val="22"/>
          <w:lang w:val="it-IT"/>
        </w:rPr>
        <w:t>Blind</w:t>
      </w:r>
      <w:proofErr w:type="spellEnd"/>
      <w:r w:rsidRPr="00E22A76">
        <w:rPr>
          <w:sz w:val="22"/>
          <w:szCs w:val="22"/>
          <w:lang w:val="it-IT"/>
        </w:rPr>
        <w:t xml:space="preserve"> Spot Assist attivo)</w:t>
      </w:r>
      <w:r>
        <w:rPr>
          <w:sz w:val="22"/>
          <w:szCs w:val="22"/>
          <w:lang w:val="it-IT"/>
        </w:rPr>
        <w:t xml:space="preserve"> </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 xml:space="preserve">Sistema </w:t>
      </w:r>
      <w:proofErr w:type="spellStart"/>
      <w:r w:rsidRPr="00E22A76">
        <w:rPr>
          <w:sz w:val="22"/>
          <w:szCs w:val="22"/>
          <w:lang w:val="it-IT"/>
        </w:rPr>
        <w:t>antisbandamento</w:t>
      </w:r>
      <w:proofErr w:type="spellEnd"/>
      <w:r w:rsidRPr="00E22A76">
        <w:rPr>
          <w:sz w:val="22"/>
          <w:szCs w:val="22"/>
          <w:lang w:val="it-IT"/>
        </w:rPr>
        <w:t xml:space="preserve"> a richiesta (dal 2009, dal 2010 come sistema </w:t>
      </w:r>
      <w:proofErr w:type="spellStart"/>
      <w:r w:rsidRPr="00E22A76">
        <w:rPr>
          <w:sz w:val="22"/>
          <w:szCs w:val="22"/>
          <w:lang w:val="it-IT"/>
        </w:rPr>
        <w:t>antisbandamento</w:t>
      </w:r>
      <w:proofErr w:type="spellEnd"/>
      <w:r w:rsidRPr="00E22A76">
        <w:rPr>
          <w:sz w:val="22"/>
          <w:szCs w:val="22"/>
          <w:lang w:val="it-IT"/>
        </w:rPr>
        <w:t xml:space="preserve"> attivo)</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Sistema di assistenza abbaglianti adattivi a richiesta (dal 2009)</w:t>
      </w:r>
    </w:p>
    <w:p w:rsidR="00CD6AA7" w:rsidRPr="00E22A76" w:rsidRDefault="00CD6AA7" w:rsidP="00CD6AA7">
      <w:pPr>
        <w:pStyle w:val="40Continoustext13pt"/>
        <w:widowControl w:val="0"/>
        <w:numPr>
          <w:ilvl w:val="0"/>
          <w:numId w:val="20"/>
        </w:numPr>
        <w:suppressAutoHyphens w:val="0"/>
        <w:spacing w:after="0" w:line="360" w:lineRule="auto"/>
        <w:ind w:left="714" w:hanging="357"/>
        <w:rPr>
          <w:sz w:val="22"/>
          <w:szCs w:val="22"/>
          <w:lang w:val="it-IT"/>
        </w:rPr>
      </w:pPr>
      <w:r w:rsidRPr="00E22A76">
        <w:rPr>
          <w:sz w:val="22"/>
          <w:szCs w:val="22"/>
          <w:lang w:val="it-IT"/>
        </w:rPr>
        <w:t>Sistema per il rilevamento di sovraffaticamento o sonnolenza del guidatore ATTENTION ASSIST (dal 2009)</w:t>
      </w:r>
    </w:p>
    <w:p w:rsidR="00CD6AA7" w:rsidRPr="00E22A76" w:rsidRDefault="00CD6AA7" w:rsidP="00CD6AA7">
      <w:pPr>
        <w:spacing w:after="0" w:line="360" w:lineRule="auto"/>
        <w:rPr>
          <w:sz w:val="22"/>
          <w:szCs w:val="22"/>
          <w:lang w:val="it-IT"/>
        </w:rPr>
      </w:pPr>
    </w:p>
    <w:bookmarkEnd w:id="214"/>
    <w:p w:rsidR="00CD6AA7" w:rsidRPr="00E22A76" w:rsidRDefault="00CD6AA7" w:rsidP="00CD6AA7">
      <w:pPr>
        <w:pStyle w:val="40Continoustext11pt"/>
        <w:suppressAutoHyphens w:val="0"/>
        <w:spacing w:line="360" w:lineRule="auto"/>
        <w:rPr>
          <w:b/>
          <w:lang w:val="it-IT"/>
        </w:rPr>
      </w:pPr>
    </w:p>
    <w:p w:rsidR="00CD6AA7" w:rsidRPr="007E230C" w:rsidRDefault="00CD6AA7" w:rsidP="00CD6AA7">
      <w:pPr>
        <w:spacing w:line="360" w:lineRule="auto"/>
        <w:rPr>
          <w:kern w:val="16"/>
          <w:sz w:val="22"/>
          <w:u w:val="single"/>
          <w:lang w:val="it-IT"/>
        </w:rPr>
      </w:pPr>
      <w:r w:rsidRPr="007E230C">
        <w:rPr>
          <w:lang w:val="it-IT"/>
        </w:rPr>
        <w:br w:type="page"/>
      </w:r>
      <w:bookmarkStart w:id="215" w:name="key35_10_0"/>
      <w:r w:rsidRPr="007E230C">
        <w:rPr>
          <w:kern w:val="16"/>
          <w:sz w:val="22"/>
          <w:u w:val="single"/>
          <w:lang w:val="it-IT"/>
        </w:rPr>
        <w:lastRenderedPageBreak/>
        <w:t>Glossario</w:t>
      </w:r>
      <w:bookmarkEnd w:id="215"/>
    </w:p>
    <w:p w:rsidR="00CD6AA7" w:rsidRPr="00AE3FA7" w:rsidRDefault="00CD6AA7" w:rsidP="00CD6AA7">
      <w:pPr>
        <w:spacing w:line="360" w:lineRule="auto"/>
        <w:ind w:right="-172"/>
        <w:rPr>
          <w:kern w:val="16"/>
          <w:sz w:val="36"/>
          <w:szCs w:val="36"/>
          <w:lang w:val="it-IT"/>
        </w:rPr>
      </w:pPr>
      <w:bookmarkStart w:id="216" w:name="key35_10_1"/>
      <w:r w:rsidRPr="00AE3FA7">
        <w:rPr>
          <w:kern w:val="16"/>
          <w:sz w:val="36"/>
          <w:szCs w:val="36"/>
          <w:lang w:val="it-IT"/>
        </w:rPr>
        <w:t>I termini tecnici e le innovazioni dalla A alla Z</w:t>
      </w:r>
      <w:bookmarkEnd w:id="216"/>
    </w:p>
    <w:tbl>
      <w:tblPr>
        <w:tblW w:w="71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170"/>
      </w:tblGrid>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17" w:name="key35_20_0"/>
            <w:r w:rsidRPr="007E230C">
              <w:rPr>
                <w:b/>
                <w:kern w:val="16"/>
                <w:sz w:val="22"/>
                <w:lang w:val="it-IT"/>
              </w:rPr>
              <w:t>Sistema di assistenza abbaglianti adattivi PLUS:</w:t>
            </w:r>
            <w:r w:rsidRPr="007E230C">
              <w:rPr>
                <w:kern w:val="16"/>
                <w:sz w:val="22"/>
                <w:lang w:val="it-IT"/>
              </w:rPr>
              <w:t xml:space="preserve"> abbaglianti permanenti a </w:t>
            </w:r>
            <w:r w:rsidR="00DE422F">
              <w:rPr>
                <w:kern w:val="16"/>
                <w:sz w:val="22"/>
                <w:lang w:val="it-IT"/>
              </w:rPr>
              <w:t>“</w:t>
            </w:r>
            <w:proofErr w:type="spellStart"/>
            <w:r w:rsidRPr="007E230C">
              <w:rPr>
                <w:kern w:val="16"/>
                <w:sz w:val="22"/>
                <w:lang w:val="it-IT"/>
              </w:rPr>
              <w:t>oscuramento</w:t>
            </w:r>
            <w:r w:rsidR="00DE422F">
              <w:rPr>
                <w:kern w:val="16"/>
                <w:sz w:val="22"/>
                <w:lang w:val="it-IT"/>
              </w:rPr>
              <w:t>”</w:t>
            </w:r>
            <w:r w:rsidRPr="007E230C">
              <w:rPr>
                <w:kern w:val="16"/>
                <w:sz w:val="22"/>
                <w:lang w:val="it-IT"/>
              </w:rPr>
              <w:t>parziale</w:t>
            </w:r>
            <w:proofErr w:type="spellEnd"/>
            <w:r w:rsidRPr="007E230C">
              <w:rPr>
                <w:kern w:val="16"/>
                <w:sz w:val="22"/>
                <w:lang w:val="it-IT"/>
              </w:rPr>
              <w:t xml:space="preserve">. Se il sistema di assistenza abbaglianti adattivi PLUS che si avvale della telecamera intercetta veicoli provenienti dal senso di marcia opposto o che precedono la Classe S, adatta la ripartizione luminosa degli abbaglianti alla situazione del traffico. Un meccanismo nel modulo fari </w:t>
            </w:r>
            <w:r w:rsidR="00DE422F">
              <w:rPr>
                <w:kern w:val="16"/>
                <w:sz w:val="22"/>
                <w:lang w:val="it-IT"/>
              </w:rPr>
              <w:t>“</w:t>
            </w:r>
            <w:proofErr w:type="spellStart"/>
            <w:r w:rsidRPr="007E230C">
              <w:rPr>
                <w:kern w:val="16"/>
                <w:sz w:val="22"/>
                <w:lang w:val="it-IT"/>
              </w:rPr>
              <w:t>oscura</w:t>
            </w:r>
            <w:r w:rsidR="00DE422F">
              <w:rPr>
                <w:kern w:val="16"/>
                <w:sz w:val="22"/>
                <w:lang w:val="it-IT"/>
              </w:rPr>
              <w:t>”</w:t>
            </w:r>
            <w:r w:rsidRPr="007E230C">
              <w:rPr>
                <w:kern w:val="16"/>
                <w:sz w:val="22"/>
                <w:lang w:val="it-IT"/>
              </w:rPr>
              <w:t>l’area</w:t>
            </w:r>
            <w:proofErr w:type="spellEnd"/>
            <w:r w:rsidRPr="007E230C">
              <w:rPr>
                <w:kern w:val="16"/>
                <w:sz w:val="22"/>
                <w:lang w:val="it-IT"/>
              </w:rPr>
              <w:t xml:space="preserve"> nel cono di luce dei fari LED nel quale si trovano altri veicoli, in modo che i loro guidatori non vengano abbagliati. Il sistema riconosce anche i possibili auto-abbagliamenti causati dall’uso frequente degli abbaglianti e dai riflessi dei cartelli stradali ad alto potere riflettente sul ciglio della strada e li evita riducendo in maniera mirata l’intensità luminosa dei proiettori. Il guidatore può lasciare sempre inseriti gli abbaglianti in modo da sfruttare appieno la loro portata, senza infastidire o minare l’incolumità degli altri utenti della strada. Il sistema si attiva a partire da una velocità di 30 km/h in caso di oscurità su strade non illuminate.</w:t>
            </w:r>
            <w:bookmarkEnd w:id="217"/>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b/>
                <w:kern w:val="16"/>
                <w:sz w:val="22"/>
                <w:lang w:val="it-IT"/>
              </w:rPr>
            </w:pPr>
            <w:bookmarkStart w:id="218" w:name="key35_20_1"/>
            <w:r w:rsidRPr="007E230C">
              <w:rPr>
                <w:b/>
                <w:kern w:val="16"/>
                <w:sz w:val="22"/>
                <w:lang w:val="it-IT"/>
              </w:rPr>
              <w:t xml:space="preserve">Cinture di sicurezza con </w:t>
            </w:r>
            <w:r>
              <w:rPr>
                <w:b/>
                <w:kern w:val="16"/>
                <w:sz w:val="22"/>
                <w:lang w:val="it-IT"/>
              </w:rPr>
              <w:t>attacco attivo</w:t>
            </w:r>
            <w:r w:rsidRPr="007E230C">
              <w:rPr>
                <w:b/>
                <w:kern w:val="16"/>
                <w:sz w:val="22"/>
                <w:lang w:val="it-IT"/>
              </w:rPr>
              <w:t>:</w:t>
            </w:r>
            <w:r w:rsidRPr="007E230C">
              <w:rPr>
                <w:kern w:val="16"/>
                <w:sz w:val="22"/>
                <w:lang w:val="it-IT"/>
              </w:rPr>
              <w:t xml:space="preserve"> comfort e sicurezza. Un motorino elettrico sposta automaticamente la fibbia della cintura in alto e in basso, consentendo così di ridurre il gioco cintura su torace e bacino e di fornire una maggiore protezione ai passeggeri in caso di spostamenti laterali e longitudinali. Anche l’allaccio delle cinture posteriori è stato semplificato: all’apertura delle porte posteriori, la fibbia della cintura sporge dai sedili ed è dotata di una fessura d’aggancio illuminata.</w:t>
            </w:r>
            <w:bookmarkEnd w:id="218"/>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19" w:name="key35_20_2"/>
            <w:r w:rsidRPr="007E230C">
              <w:rPr>
                <w:b/>
                <w:kern w:val="16"/>
                <w:sz w:val="22"/>
                <w:lang w:val="it-IT"/>
              </w:rPr>
              <w:t>Park Assist:</w:t>
            </w:r>
            <w:r w:rsidRPr="007E230C">
              <w:rPr>
                <w:kern w:val="16"/>
                <w:sz w:val="22"/>
                <w:lang w:val="it-IT"/>
              </w:rPr>
              <w:t xml:space="preserve"> consente di uscire ed entrare in maniera automatica da e in spazi di parcheggio longitudinali e perpendicolari. Il</w:t>
            </w:r>
            <w:r w:rsidRPr="007E230C">
              <w:rPr>
                <w:b/>
                <w:kern w:val="16"/>
                <w:sz w:val="22"/>
                <w:lang w:val="it-IT"/>
              </w:rPr>
              <w:t xml:space="preserve"> </w:t>
            </w:r>
            <w:r w:rsidRPr="007E230C">
              <w:rPr>
                <w:kern w:val="16"/>
                <w:sz w:val="22"/>
                <w:lang w:val="it-IT"/>
              </w:rPr>
              <w:t>Park Assist consente il parcheggio con interventi sterzanti e frenanti attivi in spazi di parcheggio longitudinali e perpendicolari. Spetta al guidatore accelerare la vettura, premendo leggermente il pedale dell’acceleratore o rilasciando quello del freno. Il sistema è anche in grado di far uscire autonomamente la vettura da un parcheggio longitudinale, ora anche con interventi sterzanti e frenanti automatici, a condizione che il parcheggio sia stato in precedenza effettuato in maniera automatica.</w:t>
            </w:r>
            <w:bookmarkEnd w:id="219"/>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b/>
                <w:kern w:val="16"/>
                <w:sz w:val="22"/>
                <w:lang w:val="it-IT"/>
              </w:rPr>
            </w:pPr>
            <w:bookmarkStart w:id="220" w:name="key35_20_3"/>
            <w:r w:rsidRPr="007E230C">
              <w:rPr>
                <w:b/>
                <w:kern w:val="16"/>
                <w:sz w:val="22"/>
                <w:lang w:val="it-IT"/>
              </w:rPr>
              <w:t xml:space="preserve">Sistema </w:t>
            </w:r>
            <w:proofErr w:type="spellStart"/>
            <w:r w:rsidRPr="007E230C">
              <w:rPr>
                <w:b/>
                <w:kern w:val="16"/>
                <w:sz w:val="22"/>
                <w:lang w:val="it-IT"/>
              </w:rPr>
              <w:t>antisbandamento</w:t>
            </w:r>
            <w:proofErr w:type="spellEnd"/>
            <w:r w:rsidRPr="007E230C">
              <w:rPr>
                <w:b/>
                <w:kern w:val="16"/>
                <w:sz w:val="22"/>
                <w:lang w:val="it-IT"/>
              </w:rPr>
              <w:t xml:space="preserve"> attivo:</w:t>
            </w:r>
            <w:r w:rsidRPr="007E230C">
              <w:rPr>
                <w:kern w:val="16"/>
                <w:sz w:val="22"/>
                <w:lang w:val="it-IT"/>
              </w:rPr>
              <w:t xml:space="preserve"> intervento di correzione della traiettoria in </w:t>
            </w:r>
            <w:r w:rsidRPr="007E230C">
              <w:rPr>
                <w:kern w:val="16"/>
                <w:sz w:val="22"/>
                <w:lang w:val="it-IT"/>
              </w:rPr>
              <w:lastRenderedPageBreak/>
              <w:t xml:space="preserve">caso di cambio corsia accidentale anche in presenza di linea di demarcazione della carreggiata discontinua. Il sistema </w:t>
            </w:r>
            <w:proofErr w:type="spellStart"/>
            <w:r w:rsidRPr="007E230C">
              <w:rPr>
                <w:kern w:val="16"/>
                <w:sz w:val="22"/>
                <w:lang w:val="it-IT"/>
              </w:rPr>
              <w:t>antisbandamento</w:t>
            </w:r>
            <w:proofErr w:type="spellEnd"/>
            <w:r w:rsidRPr="007E230C">
              <w:rPr>
                <w:kern w:val="16"/>
                <w:sz w:val="22"/>
                <w:lang w:val="it-IT"/>
              </w:rPr>
              <w:t xml:space="preserve"> attivo evoluto è in grado di intervenire anche in caso di superamento involontario di una linea di demarcazione della corsia discontinua, se vi è il rischio di collisione. Il sistema riconosce se la corsia accanto è occupata tramite le informazioni rilevate dal sistema radar ampliato con un sensore posteriore che lavora di concerto con gli altri sensori integrati nel paraurti anteriore e posteriore. Le situazioni critiche che possono essere riconosciute dal sistema </w:t>
            </w:r>
            <w:proofErr w:type="spellStart"/>
            <w:r w:rsidRPr="007E230C">
              <w:rPr>
                <w:kern w:val="16"/>
                <w:sz w:val="22"/>
                <w:lang w:val="it-IT"/>
              </w:rPr>
              <w:t>antisbandamento</w:t>
            </w:r>
            <w:proofErr w:type="spellEnd"/>
            <w:r w:rsidRPr="007E230C">
              <w:rPr>
                <w:kern w:val="16"/>
                <w:sz w:val="22"/>
                <w:lang w:val="it-IT"/>
              </w:rPr>
              <w:t xml:space="preserve"> attivo sono la presenza di vetture in fase sorpasso, il traffico parallelo o le vetture in fase di parcheggio; il sistema intercetta anche il traffico proveniente dal senso opposto. Se riconosce un pericolo di collisione, mette in guardia il guidatore non solo producendo vibrazioni a intermittenza sul volante, ma correggendo anche la traiettoria con un intervento frenante su un solo lato mediante l’ESP</w:t>
            </w:r>
            <w:r w:rsidRPr="007E230C">
              <w:rPr>
                <w:kern w:val="16"/>
                <w:sz w:val="22"/>
                <w:vertAlign w:val="superscript"/>
                <w:lang w:val="it-IT"/>
              </w:rPr>
              <w:t>®</w:t>
            </w:r>
            <w:r w:rsidRPr="007E230C">
              <w:rPr>
                <w:kern w:val="16"/>
                <w:sz w:val="22"/>
                <w:lang w:val="it-IT"/>
              </w:rPr>
              <w:t xml:space="preserve">. Il sistema integra quindi al meglio il </w:t>
            </w:r>
            <w:r w:rsidRPr="007E230C">
              <w:rPr>
                <w:kern w:val="16"/>
                <w:sz w:val="16"/>
                <w:szCs w:val="16"/>
                <w:lang w:val="it-IT"/>
              </w:rPr>
              <w:sym w:font="Wingdings" w:char="F0E8"/>
            </w:r>
            <w:proofErr w:type="spellStart"/>
            <w:r w:rsidRPr="007E230C">
              <w:rPr>
                <w:kern w:val="16"/>
                <w:sz w:val="22"/>
                <w:lang w:val="it-IT"/>
              </w:rPr>
              <w:t>Blind</w:t>
            </w:r>
            <w:proofErr w:type="spellEnd"/>
            <w:r w:rsidRPr="007E230C">
              <w:rPr>
                <w:kern w:val="16"/>
                <w:sz w:val="22"/>
                <w:lang w:val="it-IT"/>
              </w:rPr>
              <w:t xml:space="preserve"> Spot Assist attivo.</w:t>
            </w:r>
            <w:bookmarkEnd w:id="220"/>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b/>
                <w:kern w:val="16"/>
                <w:sz w:val="22"/>
                <w:lang w:val="it-IT"/>
              </w:rPr>
            </w:pPr>
            <w:bookmarkStart w:id="221" w:name="key35_20_4"/>
            <w:proofErr w:type="spellStart"/>
            <w:r w:rsidRPr="007E230C">
              <w:rPr>
                <w:b/>
                <w:kern w:val="16"/>
                <w:sz w:val="22"/>
                <w:lang w:val="it-IT"/>
              </w:rPr>
              <w:lastRenderedPageBreak/>
              <w:t>Blind</w:t>
            </w:r>
            <w:proofErr w:type="spellEnd"/>
            <w:r w:rsidRPr="007E230C">
              <w:rPr>
                <w:b/>
                <w:kern w:val="16"/>
                <w:sz w:val="22"/>
                <w:lang w:val="it-IT"/>
              </w:rPr>
              <w:t xml:space="preserve"> Spot Assist attivo:</w:t>
            </w:r>
            <w:r w:rsidRPr="007E230C">
              <w:rPr>
                <w:kern w:val="16"/>
                <w:sz w:val="22"/>
                <w:lang w:val="it-IT"/>
              </w:rPr>
              <w:t xml:space="preserve"> segnale d’allerta in caso di cambio corsia. Se ha riconosciuto un altro veicolo in corrispondenza dell’angolo morto, il sistema basato su radar allerta il guidatore durante il cambio corsia. Se il guidatore ignora i segnali d’allerta del sistema e si avvicina pericolosamente al veicolo sulla corsia accanto, il </w:t>
            </w:r>
            <w:proofErr w:type="spellStart"/>
            <w:r w:rsidRPr="007E230C">
              <w:rPr>
                <w:kern w:val="16"/>
                <w:sz w:val="22"/>
                <w:lang w:val="it-IT"/>
              </w:rPr>
              <w:t>Blind</w:t>
            </w:r>
            <w:proofErr w:type="spellEnd"/>
            <w:r w:rsidRPr="007E230C">
              <w:rPr>
                <w:kern w:val="16"/>
                <w:sz w:val="22"/>
                <w:lang w:val="it-IT"/>
              </w:rPr>
              <w:t xml:space="preserve"> Spot Assist attivo entra in azione: attraverso un intervento frenante sulle ruote sul lato opposto, provoca un'imbardata che riporta la vettura in traiettoria, evitando la collisione.</w:t>
            </w:r>
            <w:bookmarkEnd w:id="221"/>
          </w:p>
        </w:tc>
      </w:tr>
      <w:tr w:rsidR="00CD6AA7" w:rsidRPr="007E230C"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b/>
                <w:kern w:val="16"/>
                <w:sz w:val="22"/>
                <w:lang w:val="it-IT"/>
              </w:rPr>
            </w:pPr>
            <w:bookmarkStart w:id="222" w:name="key35_20_5"/>
            <w:r w:rsidRPr="007E230C">
              <w:rPr>
                <w:b/>
                <w:kern w:val="16"/>
                <w:sz w:val="22"/>
                <w:lang w:val="it-IT"/>
              </w:rPr>
              <w:t>BAS PLUS con sistema di assistenza agli incroci:</w:t>
            </w:r>
            <w:r w:rsidRPr="007E230C">
              <w:rPr>
                <w:kern w:val="16"/>
                <w:sz w:val="22"/>
                <w:lang w:val="it-IT"/>
              </w:rPr>
              <w:t xml:space="preserve"> supporto alla frenata anche in presenza di veicoli perpendicolari all'asse stradale. Per la prima volta, il </w:t>
            </w:r>
            <w:proofErr w:type="spellStart"/>
            <w:r w:rsidRPr="007E230C">
              <w:rPr>
                <w:kern w:val="16"/>
                <w:sz w:val="22"/>
                <w:lang w:val="it-IT"/>
              </w:rPr>
              <w:t>Brake</w:t>
            </w:r>
            <w:proofErr w:type="spellEnd"/>
            <w:r w:rsidRPr="007E230C">
              <w:rPr>
                <w:kern w:val="16"/>
                <w:sz w:val="22"/>
                <w:lang w:val="it-IT"/>
              </w:rPr>
              <w:t xml:space="preserve"> Assist BAS PLUS con sistema di assistenza agli incroci non si limita solo ad aiutare il guidatore a evitare gli impatti, ma previene anche le imminenti collisioni con i veicoli che agli incroci provengono perpendicolarmente all’asse stradale. Se il sistema preventivo riconosce una simile situazione di pericolo dai dati rilevati dalla nuova </w:t>
            </w:r>
            <w:r w:rsidRPr="007E230C">
              <w:rPr>
                <w:kern w:val="16"/>
                <w:sz w:val="16"/>
                <w:szCs w:val="16"/>
                <w:lang w:val="it-IT"/>
              </w:rPr>
              <w:sym w:font="Wingdings" w:char="F0E8"/>
            </w:r>
            <w:r w:rsidRPr="007E230C">
              <w:rPr>
                <w:kern w:val="16"/>
                <w:sz w:val="22"/>
                <w:lang w:val="it-IT"/>
              </w:rPr>
              <w:t xml:space="preserve">telecamera stereoscopica e dai sensori radar, invita il guidatore attraverso un segnale ottico e acustico ad effettuare una frenata a fondo. Se il guidatore aziona il freno con troppa esitazione, il BAS PLUS intensifica automaticamente la pressione frenante, generando una frenata efficace in caso di pericolo o – </w:t>
            </w:r>
            <w:r>
              <w:rPr>
                <w:kern w:val="16"/>
                <w:sz w:val="22"/>
                <w:lang w:val="it-IT"/>
              </w:rPr>
              <w:br/>
            </w:r>
            <w:r w:rsidRPr="007E230C">
              <w:rPr>
                <w:kern w:val="16"/>
                <w:sz w:val="22"/>
                <w:lang w:val="it-IT"/>
              </w:rPr>
              <w:t xml:space="preserve">se la situazione lo richiede – una frenata a fondo. Il sistema funziona fino </w:t>
            </w:r>
            <w:r>
              <w:rPr>
                <w:kern w:val="16"/>
                <w:sz w:val="22"/>
                <w:lang w:val="it-IT"/>
              </w:rPr>
              <w:br/>
            </w:r>
            <w:r w:rsidRPr="007E230C">
              <w:rPr>
                <w:kern w:val="16"/>
                <w:sz w:val="22"/>
                <w:lang w:val="it-IT"/>
              </w:rPr>
              <w:t>a 72 km/h.</w:t>
            </w:r>
            <w:bookmarkEnd w:id="222"/>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b/>
                <w:kern w:val="16"/>
                <w:sz w:val="22"/>
                <w:lang w:val="it-IT"/>
              </w:rPr>
            </w:pPr>
            <w:bookmarkStart w:id="223" w:name="key35_20_6"/>
            <w:r w:rsidRPr="007E230C">
              <w:rPr>
                <w:b/>
                <w:kern w:val="16"/>
                <w:sz w:val="22"/>
                <w:lang w:val="it-IT"/>
              </w:rPr>
              <w:t>BAS PLUS e sistema frenante PRE-SAFE</w:t>
            </w:r>
            <w:r w:rsidRPr="007E230C">
              <w:rPr>
                <w:b/>
                <w:kern w:val="16"/>
                <w:sz w:val="22"/>
                <w:vertAlign w:val="superscript"/>
                <w:lang w:val="it-IT"/>
              </w:rPr>
              <w:t>®</w:t>
            </w:r>
            <w:r w:rsidRPr="007E230C">
              <w:rPr>
                <w:b/>
                <w:kern w:val="16"/>
                <w:sz w:val="22"/>
                <w:lang w:val="it-IT"/>
              </w:rPr>
              <w:t>:</w:t>
            </w:r>
            <w:r w:rsidRPr="007E230C">
              <w:rPr>
                <w:kern w:val="16"/>
                <w:sz w:val="22"/>
                <w:lang w:val="it-IT"/>
              </w:rPr>
              <w:t xml:space="preserve"> evita incidenti con pedoni e impatti nella guida in città. Le funzioni del BAS PLUS e del sistema frenante </w:t>
            </w:r>
            <w:r w:rsidRPr="007E230C">
              <w:rPr>
                <w:kern w:val="16"/>
                <w:sz w:val="22"/>
                <w:lang w:val="it-IT"/>
              </w:rPr>
              <w:lastRenderedPageBreak/>
              <w:t>PRE-SAFE</w:t>
            </w:r>
            <w:r w:rsidRPr="007E230C">
              <w:rPr>
                <w:kern w:val="16"/>
                <w:sz w:val="22"/>
                <w:vertAlign w:val="superscript"/>
                <w:lang w:val="it-IT"/>
              </w:rPr>
              <w:t>®</w:t>
            </w:r>
            <w:r w:rsidRPr="007E230C">
              <w:rPr>
                <w:kern w:val="16"/>
                <w:sz w:val="22"/>
                <w:lang w:val="it-IT"/>
              </w:rPr>
              <w:t xml:space="preserve"> sono state ampliate del riconoscimento pedoni. È stata poi sensibilmente migliorata la frenata autonoma in caso di veicoli che precedono. Mettendo assieme i dati rilevati dalla telecamera stereoscopica e dai sensori radar è ora possibile riconoscere i pedoni che si trovano nell’area antistante la vettura. Se il sistema riconosce un pericolo, emette un segnale d’allerta ottico e acustico. Se il guidatore reagisce con una frenata, il BAS PLUS intensifica se necessario la frenata a seconda della situazione, fino a produrre una frenata a fondo. In mancanza di reazioni da parte del gui</w:t>
            </w:r>
            <w:r>
              <w:rPr>
                <w:kern w:val="16"/>
                <w:sz w:val="22"/>
                <w:lang w:val="it-IT"/>
              </w:rPr>
              <w:t>datore, il sistema frenante PRE</w:t>
            </w:r>
            <w:r>
              <w:rPr>
                <w:kern w:val="16"/>
                <w:sz w:val="22"/>
                <w:lang w:val="it-IT"/>
              </w:rPr>
              <w:noBreakHyphen/>
            </w:r>
            <w:r w:rsidRPr="007E230C">
              <w:rPr>
                <w:kern w:val="16"/>
                <w:sz w:val="22"/>
                <w:lang w:val="it-IT"/>
              </w:rPr>
              <w:t>SAFE</w:t>
            </w:r>
            <w:r w:rsidRPr="007E230C">
              <w:rPr>
                <w:kern w:val="16"/>
                <w:sz w:val="22"/>
                <w:vertAlign w:val="superscript"/>
                <w:lang w:val="it-IT"/>
              </w:rPr>
              <w:t>®</w:t>
            </w:r>
            <w:r w:rsidRPr="007E230C">
              <w:rPr>
                <w:kern w:val="16"/>
                <w:sz w:val="22"/>
                <w:lang w:val="it-IT"/>
              </w:rPr>
              <w:t xml:space="preserve"> provvede a frenare autonomamente la vettura. Il sistema frenante PRE-SAFE</w:t>
            </w:r>
            <w:r w:rsidRPr="007E230C">
              <w:rPr>
                <w:kern w:val="16"/>
                <w:sz w:val="22"/>
                <w:vertAlign w:val="superscript"/>
                <w:lang w:val="it-IT"/>
              </w:rPr>
              <w:t>®</w:t>
            </w:r>
            <w:r w:rsidRPr="007E230C">
              <w:rPr>
                <w:kern w:val="16"/>
                <w:sz w:val="22"/>
                <w:lang w:val="it-IT"/>
              </w:rPr>
              <w:t xml:space="preserve"> con riconoscimento dei pedoni è attivo fino a una velocità di </w:t>
            </w:r>
            <w:proofErr w:type="spellStart"/>
            <w:r w:rsidRPr="007E230C">
              <w:rPr>
                <w:kern w:val="16"/>
                <w:sz w:val="22"/>
                <w:lang w:val="it-IT"/>
              </w:rPr>
              <w:t>ca</w:t>
            </w:r>
            <w:proofErr w:type="spellEnd"/>
            <w:r w:rsidRPr="007E230C">
              <w:rPr>
                <w:kern w:val="16"/>
                <w:sz w:val="22"/>
                <w:lang w:val="it-IT"/>
              </w:rPr>
              <w:t xml:space="preserve">. </w:t>
            </w:r>
            <w:r>
              <w:rPr>
                <w:kern w:val="16"/>
                <w:sz w:val="22"/>
                <w:lang w:val="it-IT"/>
              </w:rPr>
              <w:t>72 </w:t>
            </w:r>
            <w:r w:rsidRPr="007E230C">
              <w:rPr>
                <w:kern w:val="16"/>
                <w:sz w:val="22"/>
                <w:lang w:val="it-IT"/>
              </w:rPr>
              <w:t>km/h ed è in grado di evitare incidenti con pedoni da una velocità di</w:t>
            </w:r>
            <w:r>
              <w:rPr>
                <w:kern w:val="16"/>
                <w:sz w:val="22"/>
                <w:lang w:val="it-IT"/>
              </w:rPr>
              <w:t xml:space="preserve"> 50 </w:t>
            </w:r>
            <w:r w:rsidRPr="007E230C">
              <w:rPr>
                <w:kern w:val="16"/>
                <w:sz w:val="22"/>
                <w:lang w:val="it-IT"/>
              </w:rPr>
              <w:t xml:space="preserve">km/h. Il </w:t>
            </w:r>
            <w:proofErr w:type="spellStart"/>
            <w:r w:rsidRPr="007E230C">
              <w:rPr>
                <w:kern w:val="16"/>
                <w:sz w:val="22"/>
                <w:lang w:val="it-IT"/>
              </w:rPr>
              <w:t>range</w:t>
            </w:r>
            <w:proofErr w:type="spellEnd"/>
            <w:r w:rsidRPr="007E230C">
              <w:rPr>
                <w:kern w:val="16"/>
                <w:sz w:val="22"/>
                <w:lang w:val="it-IT"/>
              </w:rPr>
              <w:t xml:space="preserve"> di funzionamento della frenata autonoma su veicoli fermi è stato ottimizzato, per evitare un impatto fino a una velocità di 50 km/h. </w:t>
            </w:r>
            <w:bookmarkEnd w:id="223"/>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24" w:name="key35_20_7"/>
            <w:proofErr w:type="spellStart"/>
            <w:r w:rsidRPr="007E230C">
              <w:rPr>
                <w:b/>
                <w:kern w:val="16"/>
                <w:sz w:val="22"/>
                <w:lang w:val="it-IT"/>
              </w:rPr>
              <w:lastRenderedPageBreak/>
              <w:t>Beltbag</w:t>
            </w:r>
            <w:proofErr w:type="spellEnd"/>
            <w:r w:rsidRPr="007E230C">
              <w:rPr>
                <w:kern w:val="16"/>
                <w:sz w:val="22"/>
                <w:lang w:val="it-IT"/>
              </w:rPr>
              <w:t>: in caso d’impatto frontale, il nastro della cintura si gonfia e riduce le sollecitazioni a carico della gabbia toracica e, di conseguenza, il rischio di lesioni per i passeggeri posteriori.</w:t>
            </w:r>
            <w:bookmarkEnd w:id="224"/>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25" w:name="key35_20_8"/>
            <w:r w:rsidRPr="007E230C">
              <w:rPr>
                <w:b/>
                <w:kern w:val="16"/>
                <w:sz w:val="22"/>
                <w:lang w:val="it-IT"/>
              </w:rPr>
              <w:t>Data fusion:</w:t>
            </w:r>
            <w:r w:rsidRPr="007E230C">
              <w:rPr>
                <w:kern w:val="16"/>
                <w:sz w:val="22"/>
                <w:lang w:val="it-IT"/>
              </w:rPr>
              <w:t xml:space="preserve"> ridondanza per la massima affidabilità di funzionamento. Sensori ultramoderni e algoritmi interconnessi sono alla base d’innovative funzioni di assistenza alla guida. I processi di data fusion hanno permesso agli algoritmi dei differenti sistemi di mettere insieme le informazioni ottiche rilevate dalla </w:t>
            </w:r>
            <w:r w:rsidRPr="007E230C">
              <w:rPr>
                <w:rFonts w:ascii="Times New Roman" w:hAnsi="Times New Roman"/>
                <w:sz w:val="22"/>
                <w:szCs w:val="22"/>
                <w:lang w:val="it-IT"/>
              </w:rPr>
              <w:t xml:space="preserve"> </w:t>
            </w:r>
            <w:r w:rsidRPr="007E230C">
              <w:rPr>
                <w:kern w:val="16"/>
                <w:sz w:val="16"/>
                <w:szCs w:val="16"/>
                <w:lang w:val="it-IT"/>
              </w:rPr>
              <w:sym w:font="Wingdings" w:char="F0E8"/>
            </w:r>
            <w:r w:rsidRPr="007E230C">
              <w:rPr>
                <w:kern w:val="16"/>
                <w:sz w:val="22"/>
                <w:lang w:val="it-IT"/>
              </w:rPr>
              <w:t xml:space="preserve">telecamera stereoscopica con i risultati dei </w:t>
            </w:r>
            <w:r w:rsidRPr="007E230C">
              <w:rPr>
                <w:rFonts w:ascii="Times New Roman" w:hAnsi="Times New Roman"/>
                <w:sz w:val="22"/>
                <w:szCs w:val="22"/>
                <w:lang w:val="it-IT"/>
              </w:rPr>
              <w:t xml:space="preserve"> </w:t>
            </w:r>
            <w:r w:rsidRPr="007E230C">
              <w:rPr>
                <w:kern w:val="16"/>
                <w:sz w:val="16"/>
                <w:szCs w:val="16"/>
                <w:lang w:val="it-IT"/>
              </w:rPr>
              <w:sym w:font="Wingdings" w:char="F0E8"/>
            </w:r>
            <w:r w:rsidRPr="007E230C">
              <w:rPr>
                <w:kern w:val="16"/>
                <w:sz w:val="22"/>
                <w:lang w:val="it-IT"/>
              </w:rPr>
              <w:t>sensori radar. Molti dei sistemi di assistenza alla guida di Mercedes-Benz lavorano quindi con dati ridondanti e complementari che garantiscono funzioni altamente affidabili.</w:t>
            </w:r>
            <w:bookmarkEnd w:id="225"/>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b/>
                <w:kern w:val="16"/>
                <w:sz w:val="22"/>
                <w:lang w:val="it-IT"/>
              </w:rPr>
            </w:pPr>
            <w:bookmarkStart w:id="226" w:name="key35_20_9"/>
            <w:r w:rsidRPr="007E230C">
              <w:rPr>
                <w:b/>
                <w:kern w:val="16"/>
                <w:sz w:val="22"/>
                <w:lang w:val="it-IT"/>
              </w:rPr>
              <w:t>DISTRONIC PLUS con sistema di assistenza allo sterzo</w:t>
            </w:r>
            <w:r w:rsidRPr="007E230C">
              <w:rPr>
                <w:kern w:val="16"/>
                <w:sz w:val="22"/>
                <w:lang w:val="it-IT"/>
              </w:rPr>
              <w:t xml:space="preserve">: un aiuto confortevole durante la guida trasversale. Il TEMPOMAT con regolazione della distanza DISTRONIC PLUS aiuta il guidatore a mantenere la propria vettura alla distanza desiderata dal mezzo che la precede, anche nel traffico stop &amp; go. Questa funzione fondamentale basata su un radar si arricchisce ora anche di un </w:t>
            </w:r>
            <w:r w:rsidRPr="007E230C">
              <w:rPr>
                <w:b/>
                <w:kern w:val="16"/>
                <w:sz w:val="22"/>
                <w:lang w:val="it-IT"/>
              </w:rPr>
              <w:t xml:space="preserve">sistema di assistenza allo sterzo </w:t>
            </w:r>
            <w:r w:rsidRPr="007E230C">
              <w:rPr>
                <w:kern w:val="16"/>
                <w:sz w:val="22"/>
                <w:lang w:val="it-IT"/>
              </w:rPr>
              <w:t xml:space="preserve">che aiuta il guidatore a mantenere la traiettoria: su un rettilineo e addirittura su curve leggere, il sistema di assistenza allo sterzo genera una coppia sterzante che lo aiuta a restare al centro della corsia. La </w:t>
            </w:r>
            <w:r w:rsidRPr="007E230C">
              <w:rPr>
                <w:rFonts w:ascii="Times New Roman" w:hAnsi="Times New Roman"/>
                <w:sz w:val="22"/>
                <w:szCs w:val="22"/>
                <w:lang w:val="it-IT"/>
              </w:rPr>
              <w:t xml:space="preserve"> </w:t>
            </w:r>
            <w:r w:rsidRPr="007E230C">
              <w:rPr>
                <w:kern w:val="16"/>
                <w:sz w:val="16"/>
                <w:szCs w:val="16"/>
                <w:lang w:val="it-IT"/>
              </w:rPr>
              <w:sym w:font="Wingdings" w:char="F0E8"/>
            </w:r>
            <w:r w:rsidRPr="007E230C">
              <w:rPr>
                <w:kern w:val="16"/>
                <w:sz w:val="22"/>
                <w:lang w:val="it-IT"/>
              </w:rPr>
              <w:t xml:space="preserve">telecamera stereoscopica riconosce le linee di demarcazione della corsia ed eventuali veicoli che precedono la vettura e trasmette queste informazioni al servosterzo elettrico. In caso di andatura lenta, per esempio in coda, il sistema di assistenza allo sterzo prende come riferimento il veicolo che precede, anche se sulla carreggiata non si vedono </w:t>
            </w:r>
            <w:r w:rsidRPr="007E230C">
              <w:rPr>
                <w:kern w:val="16"/>
                <w:sz w:val="22"/>
                <w:lang w:val="it-IT"/>
              </w:rPr>
              <w:lastRenderedPageBreak/>
              <w:t>linee di demarcazione o se quelle presenti sono poco chiare. Il sistema è stato concepito con un margine di sensibilità tale che i sensori riconoscono se le mani del guidatore sono appoggiate o meno al volante. In caso contrario, un segnale ottico mette dapprima in guardia il guidatore. In mancanza di reazione, scatta un segnale d’allerta acustico e la guida trasversale si disattiva. Il sistema può essere attivato fino a una velocità di 200 km/h. Con il DISTRONIC PLUS attivo, il simbolo di un volante verde sulla strumentazione segnala al guidatore che il sistema di assistenza allo sterzo è in funzione.</w:t>
            </w:r>
            <w:bookmarkEnd w:id="226"/>
          </w:p>
        </w:tc>
      </w:tr>
    </w:tbl>
    <w:p w:rsidR="00CD6AA7" w:rsidRPr="00040C31" w:rsidRDefault="00CD6AA7" w:rsidP="00CD6AA7">
      <w:pPr>
        <w:spacing w:line="360" w:lineRule="auto"/>
        <w:rPr>
          <w:lang w:val="it-IT"/>
        </w:rPr>
      </w:pPr>
    </w:p>
    <w:tbl>
      <w:tblPr>
        <w:tblW w:w="71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170"/>
      </w:tblGrid>
      <w:tr w:rsidR="00CD6AA7" w:rsidRPr="007E230C"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b/>
                <w:kern w:val="16"/>
                <w:sz w:val="22"/>
                <w:lang w:val="it-IT"/>
              </w:rPr>
            </w:pPr>
            <w:bookmarkStart w:id="227" w:name="key35_20_10"/>
            <w:r w:rsidRPr="007E230C">
              <w:rPr>
                <w:b/>
                <w:kern w:val="16"/>
                <w:sz w:val="22"/>
                <w:lang w:val="it-IT"/>
              </w:rPr>
              <w:t>Proiettori a infrarossi:</w:t>
            </w:r>
            <w:r w:rsidRPr="007E230C">
              <w:rPr>
                <w:kern w:val="16"/>
                <w:sz w:val="22"/>
                <w:lang w:val="it-IT"/>
              </w:rPr>
              <w:t xml:space="preserve"> due fonti luminose separate nei fari illuminano la carreggiata con luci a infrarossi invisibili. In uso nel sistema di visione notturna </w:t>
            </w:r>
            <w:proofErr w:type="spellStart"/>
            <w:r w:rsidRPr="007E230C">
              <w:rPr>
                <w:kern w:val="16"/>
                <w:sz w:val="22"/>
                <w:lang w:val="it-IT"/>
              </w:rPr>
              <w:t>Nightview</w:t>
            </w:r>
            <w:proofErr w:type="spellEnd"/>
            <w:r w:rsidRPr="007E230C">
              <w:rPr>
                <w:kern w:val="16"/>
                <w:sz w:val="22"/>
                <w:lang w:val="it-IT"/>
              </w:rPr>
              <w:t xml:space="preserve"> PLUS.</w:t>
            </w:r>
            <w:bookmarkEnd w:id="227"/>
          </w:p>
        </w:tc>
      </w:tr>
      <w:tr w:rsidR="00CD6AA7" w:rsidRPr="007E230C"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b/>
                <w:kern w:val="16"/>
                <w:sz w:val="22"/>
                <w:lang w:val="it-IT"/>
              </w:rPr>
            </w:pPr>
            <w:bookmarkStart w:id="228" w:name="key35_20_11"/>
            <w:r w:rsidRPr="007E230C">
              <w:rPr>
                <w:b/>
                <w:kern w:val="16"/>
                <w:sz w:val="22"/>
                <w:lang w:val="it-IT"/>
              </w:rPr>
              <w:t>Telecamera a infrarossi a lungo raggio:</w:t>
            </w:r>
            <w:r w:rsidRPr="007E230C">
              <w:rPr>
                <w:kern w:val="16"/>
                <w:sz w:val="22"/>
                <w:lang w:val="it-IT"/>
              </w:rPr>
              <w:t xml:space="preserve"> intercetta oggetti pertinenti (pedoni e animali come cervi, cavalli e mucche) fino a 160 m come immagine termografica e attiva così la funzione d’allerta. In uso nel sistema di visione notturna </w:t>
            </w:r>
            <w:proofErr w:type="spellStart"/>
            <w:r w:rsidRPr="007E230C">
              <w:rPr>
                <w:kern w:val="16"/>
                <w:sz w:val="22"/>
                <w:lang w:val="it-IT"/>
              </w:rPr>
              <w:t>Nightview</w:t>
            </w:r>
            <w:proofErr w:type="spellEnd"/>
            <w:r w:rsidRPr="007E230C">
              <w:rPr>
                <w:kern w:val="16"/>
                <w:sz w:val="22"/>
                <w:lang w:val="it-IT"/>
              </w:rPr>
              <w:t xml:space="preserve"> PLUS.</w:t>
            </w:r>
            <w:bookmarkEnd w:id="228"/>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keepLines/>
              <w:spacing w:after="0" w:line="360" w:lineRule="auto"/>
              <w:rPr>
                <w:kern w:val="16"/>
                <w:sz w:val="22"/>
                <w:lang w:val="it-IT"/>
              </w:rPr>
            </w:pPr>
            <w:bookmarkStart w:id="229" w:name="key35_20_12"/>
            <w:r w:rsidRPr="007E230C">
              <w:rPr>
                <w:b/>
                <w:kern w:val="16"/>
                <w:sz w:val="22"/>
                <w:lang w:val="it-IT"/>
              </w:rPr>
              <w:t>Sistema di attenuazione dell’intensità luminosa:</w:t>
            </w:r>
            <w:r w:rsidRPr="007E230C">
              <w:rPr>
                <w:kern w:val="16"/>
                <w:sz w:val="22"/>
                <w:lang w:val="it-IT"/>
              </w:rPr>
              <w:t xml:space="preserve"> protezione dall’abbagliamento per i veicoli che seguono. Di notte o durante l’attesa al semaforo, l’intensità della luce di stop è attenuata, in modo da non infastidire gli utenti della strada che seguono.</w:t>
            </w:r>
            <w:bookmarkEnd w:id="229"/>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30" w:name="key35_20_13"/>
            <w:r w:rsidRPr="007E230C">
              <w:rPr>
                <w:b/>
                <w:kern w:val="16"/>
                <w:sz w:val="22"/>
                <w:lang w:val="it-IT"/>
              </w:rPr>
              <w:t xml:space="preserve">Sistema di visione notturna </w:t>
            </w:r>
            <w:proofErr w:type="spellStart"/>
            <w:r w:rsidRPr="007E230C">
              <w:rPr>
                <w:b/>
                <w:kern w:val="16"/>
                <w:sz w:val="22"/>
                <w:lang w:val="it-IT"/>
              </w:rPr>
              <w:t>Nightview</w:t>
            </w:r>
            <w:proofErr w:type="spellEnd"/>
            <w:r w:rsidRPr="007E230C">
              <w:rPr>
                <w:b/>
                <w:kern w:val="16"/>
                <w:sz w:val="22"/>
                <w:lang w:val="it-IT"/>
              </w:rPr>
              <w:t xml:space="preserve"> PLUS:</w:t>
            </w:r>
            <w:r w:rsidRPr="007E230C">
              <w:rPr>
                <w:kern w:val="16"/>
                <w:sz w:val="22"/>
                <w:lang w:val="it-IT"/>
              </w:rPr>
              <w:t xml:space="preserve"> allerta il guidatore sulla presenza di persone e animali. Il nuovo sistema di visione notturna </w:t>
            </w:r>
            <w:proofErr w:type="spellStart"/>
            <w:r w:rsidRPr="007E230C">
              <w:rPr>
                <w:kern w:val="16"/>
                <w:sz w:val="22"/>
                <w:lang w:val="it-IT"/>
              </w:rPr>
              <w:t>Nightview</w:t>
            </w:r>
            <w:proofErr w:type="spellEnd"/>
            <w:r w:rsidRPr="007E230C">
              <w:rPr>
                <w:kern w:val="16"/>
                <w:sz w:val="22"/>
                <w:lang w:val="it-IT"/>
              </w:rPr>
              <w:t xml:space="preserve"> PLUS è in grado di riconoscere i pericoli rappresentati da pedoni e animali nel raggio di portata del sistema davanti la vettura. Per allertare il guidatore, quando si trova in un’area non illuminata, il sistema di visione notturna sostituisce automaticamente la visualizzazione del tachimetro sul display della strumentazione con un’immagine nitida della strada, come fosse pienamente illuminata. I pedoni e gli animali riconosciuti in questa immagine sono evidenziati. Se nell’area interessata si trova una persona, uno speciale modulo installato nel proiettore anteriore emette attraverso la </w:t>
            </w:r>
            <w:r w:rsidRPr="007E230C">
              <w:rPr>
                <w:kern w:val="16"/>
                <w:sz w:val="16"/>
                <w:szCs w:val="16"/>
                <w:lang w:val="it-IT"/>
              </w:rPr>
              <w:sym w:font="Wingdings" w:char="F0E8"/>
            </w:r>
            <w:r w:rsidRPr="007E230C">
              <w:rPr>
                <w:kern w:val="16"/>
                <w:sz w:val="22"/>
                <w:lang w:val="it-IT"/>
              </w:rPr>
              <w:t xml:space="preserve">funzione </w:t>
            </w:r>
            <w:proofErr w:type="spellStart"/>
            <w:r w:rsidRPr="007E230C">
              <w:rPr>
                <w:kern w:val="16"/>
                <w:sz w:val="22"/>
                <w:lang w:val="it-IT"/>
              </w:rPr>
              <w:t>Spotlight</w:t>
            </w:r>
            <w:proofErr w:type="spellEnd"/>
            <w:r w:rsidRPr="007E230C">
              <w:rPr>
                <w:kern w:val="16"/>
                <w:sz w:val="22"/>
                <w:lang w:val="it-IT"/>
              </w:rPr>
              <w:t xml:space="preserve"> un fascio di luce abbagliante verso la persona. La luce consente da un lato di attirare l’attenzione del guidatore sull’imminente pericolo e dall’altro di segnalare a chi si trova sul ciglio della carreggiata l’arrivo della vettura. Queste funzioni sono oggi disponibili anche durante la guida in città.</w:t>
            </w:r>
          </w:p>
          <w:p w:rsidR="00CD6AA7" w:rsidRPr="007E230C" w:rsidRDefault="00CD6AA7" w:rsidP="00CD6AA7">
            <w:pPr>
              <w:spacing w:after="0" w:line="360" w:lineRule="auto"/>
              <w:rPr>
                <w:kern w:val="16"/>
                <w:sz w:val="22"/>
                <w:lang w:val="it-IT"/>
              </w:rPr>
            </w:pPr>
            <w:r w:rsidRPr="007E230C">
              <w:rPr>
                <w:kern w:val="16"/>
                <w:sz w:val="22"/>
                <w:lang w:val="it-IT"/>
              </w:rPr>
              <w:t xml:space="preserve">Per la realizzazione di queste funzioni il sistema si avvale dei </w:t>
            </w:r>
            <w:r w:rsidRPr="007E230C">
              <w:rPr>
                <w:kern w:val="16"/>
                <w:sz w:val="16"/>
                <w:szCs w:val="16"/>
                <w:lang w:val="it-IT"/>
              </w:rPr>
              <w:sym w:font="Wingdings" w:char="F0E8"/>
            </w:r>
            <w:r w:rsidRPr="007E230C">
              <w:rPr>
                <w:kern w:val="16"/>
                <w:sz w:val="22"/>
                <w:lang w:val="it-IT"/>
              </w:rPr>
              <w:t xml:space="preserve">fari a </w:t>
            </w:r>
            <w:r w:rsidRPr="007E230C">
              <w:rPr>
                <w:kern w:val="16"/>
                <w:sz w:val="22"/>
                <w:lang w:val="it-IT"/>
              </w:rPr>
              <w:lastRenderedPageBreak/>
              <w:t xml:space="preserve">infrarossi, della </w:t>
            </w:r>
            <w:r w:rsidRPr="007E230C">
              <w:rPr>
                <w:kern w:val="16"/>
                <w:sz w:val="16"/>
                <w:szCs w:val="16"/>
                <w:lang w:val="it-IT"/>
              </w:rPr>
              <w:sym w:font="Wingdings" w:char="F0E8"/>
            </w:r>
            <w:r w:rsidRPr="007E230C">
              <w:rPr>
                <w:kern w:val="16"/>
                <w:sz w:val="22"/>
                <w:lang w:val="it-IT"/>
              </w:rPr>
              <w:t xml:space="preserve">telecamera a infrarossi, della </w:t>
            </w:r>
            <w:r w:rsidRPr="007E230C">
              <w:rPr>
                <w:kern w:val="16"/>
                <w:sz w:val="16"/>
                <w:szCs w:val="16"/>
                <w:lang w:val="it-IT"/>
              </w:rPr>
              <w:sym w:font="Wingdings" w:char="F0E8"/>
            </w:r>
            <w:r w:rsidRPr="007E230C">
              <w:rPr>
                <w:kern w:val="16"/>
                <w:sz w:val="22"/>
                <w:lang w:val="it-IT"/>
              </w:rPr>
              <w:t xml:space="preserve">telecamera a infrarossi a corto raggio e della </w:t>
            </w:r>
            <w:r w:rsidRPr="007E230C">
              <w:rPr>
                <w:kern w:val="16"/>
                <w:sz w:val="16"/>
                <w:szCs w:val="16"/>
                <w:lang w:val="it-IT"/>
              </w:rPr>
              <w:sym w:font="Wingdings" w:char="F0E8"/>
            </w:r>
            <w:r w:rsidRPr="007E230C">
              <w:rPr>
                <w:kern w:val="16"/>
                <w:sz w:val="22"/>
                <w:lang w:val="it-IT"/>
              </w:rPr>
              <w:t xml:space="preserve">funzione </w:t>
            </w:r>
            <w:proofErr w:type="spellStart"/>
            <w:r w:rsidRPr="007E230C">
              <w:rPr>
                <w:kern w:val="16"/>
                <w:sz w:val="22"/>
                <w:lang w:val="it-IT"/>
              </w:rPr>
              <w:t>Spotlight</w:t>
            </w:r>
            <w:proofErr w:type="spellEnd"/>
            <w:r w:rsidRPr="007E230C">
              <w:rPr>
                <w:kern w:val="16"/>
                <w:sz w:val="22"/>
                <w:lang w:val="it-IT"/>
              </w:rPr>
              <w:t>.</w:t>
            </w:r>
            <w:bookmarkEnd w:id="230"/>
          </w:p>
        </w:tc>
      </w:tr>
      <w:tr w:rsidR="00CD6AA7" w:rsidRPr="007E230C"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b/>
                <w:kern w:val="16"/>
                <w:sz w:val="22"/>
                <w:lang w:val="it-IT"/>
              </w:rPr>
            </w:pPr>
            <w:bookmarkStart w:id="231" w:name="key35_20_14"/>
            <w:r w:rsidRPr="007E230C">
              <w:rPr>
                <w:b/>
                <w:kern w:val="16"/>
                <w:sz w:val="22"/>
                <w:lang w:val="it-IT"/>
              </w:rPr>
              <w:lastRenderedPageBreak/>
              <w:t>Telecamera a infrarossi a corto raggio:</w:t>
            </w:r>
            <w:r w:rsidRPr="007E230C">
              <w:rPr>
                <w:kern w:val="16"/>
                <w:sz w:val="22"/>
                <w:lang w:val="it-IT"/>
              </w:rPr>
              <w:t xml:space="preserve"> visualizza sul display della strumentazione un’immagine nitida in scala di grigi dell’area circostante antistante la vettura. In uso nel sistema di visione notturna </w:t>
            </w:r>
            <w:proofErr w:type="spellStart"/>
            <w:r w:rsidRPr="007E230C">
              <w:rPr>
                <w:kern w:val="16"/>
                <w:sz w:val="22"/>
                <w:lang w:val="it-IT"/>
              </w:rPr>
              <w:t>Nightview</w:t>
            </w:r>
            <w:proofErr w:type="spellEnd"/>
            <w:r w:rsidRPr="007E230C">
              <w:rPr>
                <w:kern w:val="16"/>
                <w:sz w:val="22"/>
                <w:lang w:val="it-IT"/>
              </w:rPr>
              <w:t xml:space="preserve"> PLUS.</w:t>
            </w:r>
            <w:bookmarkEnd w:id="231"/>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32" w:name="key35_20_15"/>
            <w:r w:rsidRPr="007E230C">
              <w:rPr>
                <w:b/>
                <w:kern w:val="16"/>
                <w:sz w:val="22"/>
                <w:lang w:val="it-IT"/>
              </w:rPr>
              <w:t>PRE-SAFE</w:t>
            </w:r>
            <w:r w:rsidRPr="007E230C">
              <w:rPr>
                <w:b/>
                <w:kern w:val="16"/>
                <w:sz w:val="22"/>
                <w:vertAlign w:val="superscript"/>
                <w:lang w:val="it-IT"/>
              </w:rPr>
              <w:t>®</w:t>
            </w:r>
            <w:r w:rsidRPr="007E230C">
              <w:rPr>
                <w:b/>
                <w:kern w:val="16"/>
                <w:sz w:val="22"/>
                <w:lang w:val="it-IT"/>
              </w:rPr>
              <w:t xml:space="preserve"> </w:t>
            </w:r>
            <w:proofErr w:type="spellStart"/>
            <w:r w:rsidRPr="007E230C">
              <w:rPr>
                <w:b/>
                <w:kern w:val="16"/>
                <w:sz w:val="22"/>
                <w:lang w:val="it-IT"/>
              </w:rPr>
              <w:t>Pulse</w:t>
            </w:r>
            <w:proofErr w:type="spellEnd"/>
            <w:r w:rsidRPr="007E230C">
              <w:rPr>
                <w:kern w:val="16"/>
                <w:sz w:val="22"/>
                <w:lang w:val="it-IT"/>
              </w:rPr>
              <w:t>: nell'imminenza di un urto, ancora prima che la decelerazione indotta dall’impatto aumenti, la cintura di sicurezza sposta gli occupanti anteriori in direzione opposta a quella dell’impatto, portandoli in una posizione più bassa nel sedile. Quando, durante l’incidente, la sollecitazione ha raggiunto il suo apice, lo spazio percorso dalla cintura viene nuovamente ripristinato, dissipando l’energia in maniera controllata.</w:t>
            </w:r>
            <w:bookmarkEnd w:id="232"/>
          </w:p>
        </w:tc>
      </w:tr>
    </w:tbl>
    <w:p w:rsidR="00CD6AA7" w:rsidRPr="00040C31" w:rsidRDefault="00CD6AA7" w:rsidP="00CD6AA7">
      <w:pPr>
        <w:spacing w:line="360" w:lineRule="auto"/>
        <w:rPr>
          <w:lang w:val="it-IT"/>
        </w:rPr>
      </w:pPr>
    </w:p>
    <w:tbl>
      <w:tblPr>
        <w:tblW w:w="71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170"/>
      </w:tblGrid>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33" w:name="key35_20_16"/>
            <w:r w:rsidRPr="007E230C">
              <w:rPr>
                <w:b/>
                <w:kern w:val="16"/>
                <w:sz w:val="22"/>
                <w:lang w:val="it-IT"/>
              </w:rPr>
              <w:t>PRE-SAFE</w:t>
            </w:r>
            <w:r w:rsidRPr="007E230C">
              <w:rPr>
                <w:b/>
                <w:kern w:val="16"/>
                <w:sz w:val="22"/>
                <w:vertAlign w:val="superscript"/>
                <w:lang w:val="it-IT"/>
              </w:rPr>
              <w:t>®</w:t>
            </w:r>
            <w:r w:rsidRPr="007E230C">
              <w:rPr>
                <w:b/>
                <w:kern w:val="16"/>
                <w:sz w:val="22"/>
                <w:lang w:val="it-IT"/>
              </w:rPr>
              <w:t xml:space="preserve"> PLUS:</w:t>
            </w:r>
            <w:r w:rsidRPr="007E230C">
              <w:rPr>
                <w:kern w:val="16"/>
                <w:sz w:val="22"/>
                <w:lang w:val="it-IT"/>
              </w:rPr>
              <w:t xml:space="preserve"> sistema di protezione dei passeggeri in caso d’imminente tamponamento. Il PRE-SAFE</w:t>
            </w:r>
            <w:r w:rsidRPr="007E230C">
              <w:rPr>
                <w:kern w:val="16"/>
                <w:sz w:val="22"/>
                <w:vertAlign w:val="superscript"/>
                <w:lang w:val="it-IT"/>
              </w:rPr>
              <w:t>®</w:t>
            </w:r>
            <w:r w:rsidRPr="007E230C">
              <w:rPr>
                <w:kern w:val="16"/>
                <w:sz w:val="22"/>
                <w:lang w:val="it-IT"/>
              </w:rPr>
              <w:t xml:space="preserve"> PLUS è un ampliamento delle misure di protezione dei passeggeri già note per proteggerli da situazioni di pericolo causate dai veicoli che seguono. Un sensore radar installato sul paraurti posteriore registra il traffico dietro la vettura e riconosce un imminente impatto. Il sistema avverte il guidatore del veicolo che segue attivando la luce di emergenza e intensificandone l’intermittenza. Vengono inoltre attivate le misure preventive di protezione degli occupanti PRE-SAFE</w:t>
            </w:r>
            <w:r w:rsidRPr="007E230C">
              <w:rPr>
                <w:kern w:val="16"/>
                <w:sz w:val="22"/>
                <w:vertAlign w:val="superscript"/>
                <w:lang w:val="it-IT"/>
              </w:rPr>
              <w:t>®</w:t>
            </w:r>
            <w:r w:rsidRPr="007E230C">
              <w:rPr>
                <w:kern w:val="16"/>
                <w:sz w:val="22"/>
                <w:lang w:val="it-IT"/>
              </w:rPr>
              <w:t xml:space="preserve"> come i pretensionatori reversibili. Se la vettura è ferma, il PRE-SAFE</w:t>
            </w:r>
            <w:r w:rsidRPr="007E230C">
              <w:rPr>
                <w:kern w:val="16"/>
                <w:sz w:val="22"/>
                <w:vertAlign w:val="superscript"/>
                <w:lang w:val="it-IT"/>
              </w:rPr>
              <w:t>®</w:t>
            </w:r>
            <w:r w:rsidRPr="007E230C">
              <w:rPr>
                <w:kern w:val="16"/>
                <w:sz w:val="22"/>
                <w:lang w:val="it-IT"/>
              </w:rPr>
              <w:t xml:space="preserve"> PLUS la blocca. La riduzione della spinta in avanti può abbattere notevolmente le sollecitazioni a carico degli occupanti e in particolare il rischio del colpo di frusta. Il bloccaggio della vettura riduce il rischio che i movimenti incontrollati indotti dall’urto provochino tamponamenti a catena. Si pensi per esempio al catapultamento incontrollato in avanti del veicolo colpito in un incrocio o davanti alle strisce pedonali e l’eventualità che possa investire pedoni o altri utenti della strada.</w:t>
            </w:r>
            <w:bookmarkEnd w:id="233"/>
            <w:r w:rsidRPr="007E230C">
              <w:rPr>
                <w:kern w:val="16"/>
                <w:sz w:val="22"/>
                <w:lang w:val="it-IT"/>
              </w:rPr>
              <w:t xml:space="preserve"> </w:t>
            </w:r>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pStyle w:val="Testonormale"/>
              <w:spacing w:line="360" w:lineRule="auto"/>
              <w:rPr>
                <w:rFonts w:ascii="CorpoA" w:eastAsia="Times New Roman" w:hAnsi="CorpoA"/>
                <w:kern w:val="16"/>
                <w:sz w:val="22"/>
                <w:szCs w:val="20"/>
                <w:lang w:val="it-IT" w:eastAsia="de-DE"/>
              </w:rPr>
            </w:pPr>
            <w:bookmarkStart w:id="234" w:name="key35_20_17"/>
            <w:r w:rsidRPr="007E230C">
              <w:rPr>
                <w:rFonts w:ascii="CorpoA" w:eastAsia="Times New Roman" w:hAnsi="CorpoA"/>
                <w:b/>
                <w:kern w:val="16"/>
                <w:sz w:val="22"/>
                <w:szCs w:val="20"/>
                <w:lang w:val="it-IT" w:eastAsia="de-DE"/>
              </w:rPr>
              <w:t>Radar</w:t>
            </w:r>
            <w:r w:rsidRPr="007E230C">
              <w:rPr>
                <w:rFonts w:ascii="CorpoA" w:eastAsia="Times New Roman" w:hAnsi="CorpoA"/>
                <w:kern w:val="16"/>
                <w:sz w:val="22"/>
                <w:szCs w:val="20"/>
                <w:lang w:val="it-IT" w:eastAsia="de-DE"/>
              </w:rPr>
              <w:t>: tecnica dei sensori per l’intercettazione di ostacoli. Radar a corto e a lungo raggio perfezionati e un nuovo radar multimodale intercettano gli ostacoli come veicoli o persone che si trovano in aree definite davanti, accanto e ora anche dietro la vettura. La strumentazione utilizzata prevede 2 radar anteriori a corto raggio (portata 30 m, angolo di rilevamento 80°), 1 radar anteriore a lungo raggio (200 m, 18°) con ril</w:t>
            </w:r>
            <w:r>
              <w:rPr>
                <w:rFonts w:ascii="CorpoA" w:eastAsia="Times New Roman" w:hAnsi="CorpoA"/>
                <w:kern w:val="16"/>
                <w:sz w:val="22"/>
                <w:szCs w:val="20"/>
                <w:lang w:val="it-IT" w:eastAsia="de-DE"/>
              </w:rPr>
              <w:t>evamento della zona mediana (60 </w:t>
            </w:r>
            <w:r w:rsidRPr="007E230C">
              <w:rPr>
                <w:rFonts w:ascii="CorpoA" w:eastAsia="Times New Roman" w:hAnsi="CorpoA"/>
                <w:kern w:val="16"/>
                <w:sz w:val="22"/>
                <w:szCs w:val="20"/>
                <w:lang w:val="it-IT" w:eastAsia="de-DE"/>
              </w:rPr>
              <w:t xml:space="preserve">m, 60°), 2 radar laterali posteriori a corto raggio (30 m, 80°) e 1 radar </w:t>
            </w:r>
            <w:r w:rsidRPr="007E230C">
              <w:rPr>
                <w:rFonts w:ascii="CorpoA" w:eastAsia="Times New Roman" w:hAnsi="CorpoA"/>
                <w:kern w:val="16"/>
                <w:sz w:val="22"/>
                <w:szCs w:val="20"/>
                <w:lang w:val="it-IT" w:eastAsia="de-DE"/>
              </w:rPr>
              <w:lastRenderedPageBreak/>
              <w:t>posteriore multimodale (30 m, 80° e 80 m, 16°).</w:t>
            </w:r>
          </w:p>
          <w:p w:rsidR="00CD6AA7" w:rsidRPr="007E230C" w:rsidRDefault="00CD6AA7" w:rsidP="00CD6AA7">
            <w:pPr>
              <w:spacing w:after="0" w:line="360" w:lineRule="auto"/>
              <w:rPr>
                <w:b/>
                <w:kern w:val="16"/>
                <w:sz w:val="22"/>
                <w:lang w:val="it-IT"/>
              </w:rPr>
            </w:pPr>
            <w:r w:rsidRPr="007E230C">
              <w:rPr>
                <w:kern w:val="16"/>
                <w:sz w:val="22"/>
                <w:lang w:val="it-IT"/>
              </w:rPr>
              <w:t>Gli algoritmi dei differenti sistemi raggruppano i risultati dei dati (</w:t>
            </w:r>
            <w:r w:rsidRPr="007E230C">
              <w:rPr>
                <w:kern w:val="16"/>
                <w:sz w:val="16"/>
                <w:szCs w:val="16"/>
                <w:lang w:val="it-IT"/>
              </w:rPr>
              <w:sym w:font="Wingdings" w:char="F0E8"/>
            </w:r>
            <w:r w:rsidRPr="007E230C">
              <w:rPr>
                <w:kern w:val="16"/>
                <w:sz w:val="22"/>
                <w:lang w:val="it-IT"/>
              </w:rPr>
              <w:t xml:space="preserve">data fusion) con le informazioni ottiche rilevate dalla </w:t>
            </w:r>
            <w:r w:rsidRPr="007E230C">
              <w:rPr>
                <w:kern w:val="16"/>
                <w:sz w:val="16"/>
                <w:szCs w:val="16"/>
                <w:lang w:val="it-IT"/>
              </w:rPr>
              <w:sym w:font="Wingdings" w:char="F0E8"/>
            </w:r>
            <w:r w:rsidRPr="007E230C">
              <w:rPr>
                <w:kern w:val="16"/>
                <w:sz w:val="22"/>
                <w:lang w:val="it-IT"/>
              </w:rPr>
              <w:t>telecamera stereoscopica. Molti dei sistemi di assistenza alla guida Mercedes-Benz lavorano così con dati ridondanti, a garanzia di una maggiore affidabilità di funzionamento.</w:t>
            </w:r>
            <w:bookmarkEnd w:id="234"/>
          </w:p>
        </w:tc>
      </w:tr>
      <w:tr w:rsidR="00CD6AA7" w:rsidRPr="007E230C"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35" w:name="key35_20_18"/>
            <w:r w:rsidRPr="007E230C">
              <w:rPr>
                <w:b/>
                <w:kern w:val="16"/>
                <w:sz w:val="22"/>
                <w:lang w:val="it-IT"/>
              </w:rPr>
              <w:lastRenderedPageBreak/>
              <w:t xml:space="preserve">Funzione </w:t>
            </w:r>
            <w:proofErr w:type="spellStart"/>
            <w:r w:rsidRPr="007E230C">
              <w:rPr>
                <w:b/>
                <w:kern w:val="16"/>
                <w:sz w:val="22"/>
                <w:lang w:val="it-IT"/>
              </w:rPr>
              <w:t>Spotlight</w:t>
            </w:r>
            <w:proofErr w:type="spellEnd"/>
            <w:r w:rsidRPr="007E230C">
              <w:rPr>
                <w:b/>
                <w:kern w:val="16"/>
                <w:sz w:val="22"/>
                <w:lang w:val="it-IT"/>
              </w:rPr>
              <w:t xml:space="preserve"> </w:t>
            </w:r>
            <w:r w:rsidRPr="007E230C">
              <w:rPr>
                <w:kern w:val="16"/>
                <w:sz w:val="22"/>
                <w:lang w:val="it-IT"/>
              </w:rPr>
              <w:t xml:space="preserve">integrata nei proiettori anteriori: mediante il modulo abbaglianti comandabile, la funzione </w:t>
            </w:r>
            <w:proofErr w:type="spellStart"/>
            <w:r w:rsidRPr="007E230C">
              <w:rPr>
                <w:kern w:val="16"/>
                <w:sz w:val="22"/>
                <w:lang w:val="it-IT"/>
              </w:rPr>
              <w:t>Spotlight</w:t>
            </w:r>
            <w:proofErr w:type="spellEnd"/>
            <w:r w:rsidRPr="007E230C">
              <w:rPr>
                <w:kern w:val="16"/>
                <w:sz w:val="22"/>
                <w:lang w:val="it-IT"/>
              </w:rPr>
              <w:t xml:space="preserve"> illumina a breve intermittenza </w:t>
            </w:r>
            <w:r>
              <w:rPr>
                <w:kern w:val="16"/>
                <w:sz w:val="22"/>
                <w:lang w:val="it-IT"/>
              </w:rPr>
              <w:br/>
            </w:r>
            <w:r w:rsidRPr="007E230C">
              <w:rPr>
                <w:kern w:val="16"/>
                <w:sz w:val="22"/>
                <w:lang w:val="it-IT"/>
              </w:rPr>
              <w:t xml:space="preserve">i pedoni intercettati. In uso nel sistema di visione notturna </w:t>
            </w:r>
            <w:proofErr w:type="spellStart"/>
            <w:r w:rsidRPr="007E230C">
              <w:rPr>
                <w:kern w:val="16"/>
                <w:sz w:val="22"/>
                <w:lang w:val="it-IT"/>
              </w:rPr>
              <w:t>Nightview</w:t>
            </w:r>
            <w:proofErr w:type="spellEnd"/>
            <w:r w:rsidRPr="007E230C">
              <w:rPr>
                <w:kern w:val="16"/>
                <w:sz w:val="22"/>
                <w:lang w:val="it-IT"/>
              </w:rPr>
              <w:t xml:space="preserve"> PLUS.</w:t>
            </w:r>
            <w:bookmarkEnd w:id="235"/>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36" w:name="key35_20_19"/>
            <w:r w:rsidRPr="007E230C">
              <w:rPr>
                <w:b/>
                <w:kern w:val="16"/>
                <w:sz w:val="22"/>
                <w:lang w:val="it-IT"/>
              </w:rPr>
              <w:t xml:space="preserve">Stereo Multi </w:t>
            </w:r>
            <w:proofErr w:type="spellStart"/>
            <w:r w:rsidRPr="007E230C">
              <w:rPr>
                <w:b/>
                <w:kern w:val="16"/>
                <w:sz w:val="22"/>
                <w:lang w:val="it-IT"/>
              </w:rPr>
              <w:t>Purpose</w:t>
            </w:r>
            <w:proofErr w:type="spellEnd"/>
            <w:r w:rsidRPr="007E230C">
              <w:rPr>
                <w:b/>
                <w:kern w:val="16"/>
                <w:sz w:val="22"/>
                <w:lang w:val="it-IT"/>
              </w:rPr>
              <w:t xml:space="preserve"> Camera (SMPC, in breve telecamera stereoscopica):</w:t>
            </w:r>
            <w:r w:rsidRPr="007E230C">
              <w:rPr>
                <w:kern w:val="16"/>
                <w:sz w:val="22"/>
                <w:lang w:val="it-IT"/>
              </w:rPr>
              <w:t xml:space="preserve"> visuale in 3D. Come per la Multi </w:t>
            </w:r>
            <w:proofErr w:type="spellStart"/>
            <w:r w:rsidRPr="007E230C">
              <w:rPr>
                <w:kern w:val="16"/>
                <w:sz w:val="22"/>
                <w:lang w:val="it-IT"/>
              </w:rPr>
              <w:t>Purpose</w:t>
            </w:r>
            <w:proofErr w:type="spellEnd"/>
            <w:r w:rsidRPr="007E230C">
              <w:rPr>
                <w:kern w:val="16"/>
                <w:sz w:val="22"/>
                <w:lang w:val="it-IT"/>
              </w:rPr>
              <w:t xml:space="preserve"> Camera (MPC) finora utilizzata, anche la telecamera stereoscopica è alloggiata nel parabrezza, in prossimità del retrovisore interno. Presenta però due </w:t>
            </w:r>
            <w:r w:rsidR="00DE422F">
              <w:rPr>
                <w:kern w:val="16"/>
                <w:sz w:val="22"/>
                <w:lang w:val="it-IT"/>
              </w:rPr>
              <w:t>“</w:t>
            </w:r>
            <w:proofErr w:type="spellStart"/>
            <w:r w:rsidRPr="007E230C">
              <w:rPr>
                <w:kern w:val="16"/>
                <w:sz w:val="22"/>
                <w:lang w:val="it-IT"/>
              </w:rPr>
              <w:t>occhi</w:t>
            </w:r>
            <w:r w:rsidR="00DE422F">
              <w:rPr>
                <w:kern w:val="16"/>
                <w:sz w:val="22"/>
                <w:lang w:val="it-IT"/>
              </w:rPr>
              <w:t>”</w:t>
            </w:r>
            <w:r w:rsidRPr="007E230C">
              <w:rPr>
                <w:kern w:val="16"/>
                <w:sz w:val="22"/>
                <w:lang w:val="it-IT"/>
              </w:rPr>
              <w:t>che</w:t>
            </w:r>
            <w:proofErr w:type="spellEnd"/>
            <w:r w:rsidRPr="007E230C">
              <w:rPr>
                <w:kern w:val="16"/>
                <w:sz w:val="22"/>
                <w:lang w:val="it-IT"/>
              </w:rPr>
              <w:t xml:space="preserve"> consentono di inquadrare in 3D l’area fino a </w:t>
            </w:r>
            <w:proofErr w:type="spellStart"/>
            <w:r w:rsidRPr="007E230C">
              <w:rPr>
                <w:kern w:val="16"/>
                <w:sz w:val="22"/>
                <w:lang w:val="it-IT"/>
              </w:rPr>
              <w:t>ca</w:t>
            </w:r>
            <w:proofErr w:type="spellEnd"/>
            <w:r w:rsidRPr="007E230C">
              <w:rPr>
                <w:kern w:val="16"/>
                <w:sz w:val="22"/>
                <w:lang w:val="it-IT"/>
              </w:rPr>
              <w:t>. 50 m davanti la vettura, ma che presidiano nel complesso l’area circostante davanti la vettura fino a 500 m, fornendo così dati che vengono rielaborati da diversi sistemi. Algoritmi intelligenti analizzano otticamente queste informazioni spaziali e sono così in grado di riconoscere in un campo visivo esteso i veicoli provenienti dal senso di marcia opposto, quelli che precedono o che provengono di lato, così come i pedoni e altri tipi di segnali stradali e di segnaletica orizzontale, collocandoli a livello spaziale. La telecamera stereoscopica è utilizzata per esempio per il BAS PLUS con sistema di assistenza agli incroci e per il DISTRONIC PLUS con sistema di assistenza allo sterzo.</w:t>
            </w:r>
            <w:bookmarkEnd w:id="236"/>
          </w:p>
        </w:tc>
      </w:tr>
      <w:tr w:rsidR="00CD6AA7" w:rsidRPr="00841EA4" w:rsidTr="00210C1A">
        <w:trPr>
          <w:tblCellSpacing w:w="0" w:type="dxa"/>
        </w:trPr>
        <w:tc>
          <w:tcPr>
            <w:tcW w:w="7170" w:type="dxa"/>
            <w:tcBorders>
              <w:top w:val="outset" w:sz="6" w:space="0" w:color="auto"/>
              <w:left w:val="outset" w:sz="6" w:space="0" w:color="auto"/>
              <w:bottom w:val="outset" w:sz="6" w:space="0" w:color="auto"/>
              <w:right w:val="outset" w:sz="6" w:space="0" w:color="auto"/>
            </w:tcBorders>
          </w:tcPr>
          <w:p w:rsidR="00CD6AA7" w:rsidRPr="007E230C" w:rsidRDefault="00CD6AA7" w:rsidP="00CD6AA7">
            <w:pPr>
              <w:spacing w:after="0" w:line="360" w:lineRule="auto"/>
              <w:rPr>
                <w:kern w:val="16"/>
                <w:sz w:val="22"/>
                <w:lang w:val="it-IT"/>
              </w:rPr>
            </w:pPr>
            <w:bookmarkStart w:id="237" w:name="key35_20_20"/>
            <w:r w:rsidRPr="007E230C">
              <w:rPr>
                <w:b/>
                <w:kern w:val="16"/>
                <w:sz w:val="22"/>
                <w:lang w:val="it-IT"/>
              </w:rPr>
              <w:t>Sistema di riconoscimento automatico dei segnali stradali:</w:t>
            </w:r>
            <w:r w:rsidRPr="007E230C">
              <w:rPr>
                <w:kern w:val="16"/>
                <w:sz w:val="22"/>
                <w:lang w:val="it-IT"/>
              </w:rPr>
              <w:t xml:space="preserve"> riconosce ora anche i divieti di sorpasso e d’accesso. Un ulteriore contributo Mercedes-Benz per evitare gli incidenti è il nuovo sistema di riconoscimento automatico dei segnali stradali che amplia ulteriormente le capacità dello </w:t>
            </w:r>
            <w:proofErr w:type="spellStart"/>
            <w:r w:rsidRPr="007E230C">
              <w:rPr>
                <w:kern w:val="16"/>
                <w:sz w:val="22"/>
                <w:lang w:val="it-IT"/>
              </w:rPr>
              <w:t>Speed</w:t>
            </w:r>
            <w:proofErr w:type="spellEnd"/>
            <w:r w:rsidRPr="007E230C">
              <w:rPr>
                <w:kern w:val="16"/>
                <w:sz w:val="22"/>
                <w:lang w:val="it-IT"/>
              </w:rPr>
              <w:t xml:space="preserve"> Limit Assist finora in uso. Il sistema riconosce anche i divieti di sorpasso e segnala i divieti d’accesso.</w:t>
            </w:r>
          </w:p>
          <w:p w:rsidR="00CD6AA7" w:rsidRPr="007E230C" w:rsidRDefault="00CD6AA7" w:rsidP="00CD6AA7">
            <w:pPr>
              <w:spacing w:after="0" w:line="360" w:lineRule="auto"/>
              <w:rPr>
                <w:kern w:val="16"/>
                <w:sz w:val="22"/>
                <w:lang w:val="it-IT"/>
              </w:rPr>
            </w:pPr>
            <w:r w:rsidRPr="007E230C">
              <w:rPr>
                <w:kern w:val="16"/>
                <w:sz w:val="22"/>
                <w:lang w:val="it-IT"/>
              </w:rPr>
              <w:t xml:space="preserve">La telecamera sul lato interno del parabrezza registra come sempre i limiti di velocità segnalati, anche se si trovano su portali a cavalletto o in prossimità di cantieri. I dati catturati dalla telecamera sono confrontati con le informazioni del sistema di navigazione e visualizzati sia sulla strumentazione, sia sulla cartografia stradale. Se la telecamera non intercetta segnali stradali di limite di velocità, o se il limite di velocità non è più valido, il sistema visualizza il limite di velocità stabilito per legge sulla base dei dati di navigazione. In Germania, per esempio, i limiti di velocità sono di 100 km/h </w:t>
            </w:r>
            <w:proofErr w:type="spellStart"/>
            <w:r w:rsidRPr="007E230C">
              <w:rPr>
                <w:kern w:val="16"/>
                <w:sz w:val="22"/>
                <w:lang w:val="it-IT"/>
              </w:rPr>
              <w:t>max</w:t>
            </w:r>
            <w:proofErr w:type="spellEnd"/>
            <w:r w:rsidRPr="007E230C">
              <w:rPr>
                <w:kern w:val="16"/>
                <w:sz w:val="22"/>
                <w:lang w:val="it-IT"/>
              </w:rPr>
              <w:t xml:space="preserve"> su strade </w:t>
            </w:r>
            <w:r w:rsidRPr="007E230C">
              <w:rPr>
                <w:kern w:val="16"/>
                <w:sz w:val="22"/>
                <w:lang w:val="it-IT"/>
              </w:rPr>
              <w:lastRenderedPageBreak/>
              <w:t xml:space="preserve">extraurbane o di 50 km/h </w:t>
            </w:r>
            <w:proofErr w:type="spellStart"/>
            <w:r w:rsidRPr="007E230C">
              <w:rPr>
                <w:kern w:val="16"/>
                <w:sz w:val="22"/>
                <w:lang w:val="it-IT"/>
              </w:rPr>
              <w:t>max</w:t>
            </w:r>
            <w:proofErr w:type="spellEnd"/>
            <w:r w:rsidRPr="007E230C">
              <w:rPr>
                <w:kern w:val="16"/>
                <w:sz w:val="22"/>
                <w:lang w:val="it-IT"/>
              </w:rPr>
              <w:t xml:space="preserve"> su strade urbane. Anche i divieti di sorpasso </w:t>
            </w:r>
            <w:r>
              <w:rPr>
                <w:kern w:val="16"/>
                <w:sz w:val="22"/>
                <w:lang w:val="it-IT"/>
              </w:rPr>
              <w:br/>
            </w:r>
            <w:r w:rsidRPr="007E230C">
              <w:rPr>
                <w:kern w:val="16"/>
                <w:sz w:val="22"/>
                <w:lang w:val="it-IT"/>
              </w:rPr>
              <w:t>e i segnali indicanti la sua cessazione sono registrati e visualizzati. In caso di divieti d’accesso con relativa segnaletica, il sistema emette anche una segnalazione ottica e acustica sulla strumentazione.</w:t>
            </w:r>
            <w:bookmarkEnd w:id="237"/>
          </w:p>
        </w:tc>
      </w:tr>
    </w:tbl>
    <w:p w:rsidR="00CD6AA7" w:rsidRPr="007E230C" w:rsidRDefault="00CD6AA7" w:rsidP="00CD6AA7">
      <w:pPr>
        <w:pStyle w:val="40Continoustext11pt"/>
        <w:suppressAutoHyphens w:val="0"/>
        <w:spacing w:line="360" w:lineRule="auto"/>
        <w:rPr>
          <w:szCs w:val="22"/>
          <w:lang w:val="it-IT"/>
        </w:rPr>
      </w:pPr>
    </w:p>
    <w:p w:rsidR="00CD6AA7" w:rsidRPr="007E230C" w:rsidRDefault="00CD6AA7" w:rsidP="00CD6AA7">
      <w:pPr>
        <w:spacing w:line="360" w:lineRule="auto"/>
        <w:rPr>
          <w:lang w:val="it-IT"/>
        </w:rPr>
      </w:pPr>
    </w:p>
    <w:p w:rsidR="00651792" w:rsidRPr="007E230C" w:rsidRDefault="00651792" w:rsidP="00CD6AA7">
      <w:pPr>
        <w:pStyle w:val="40Continoustext11pt"/>
        <w:suppressAutoHyphens w:val="0"/>
        <w:spacing w:line="360" w:lineRule="auto"/>
        <w:rPr>
          <w:lang w:val="it-IT"/>
        </w:rPr>
      </w:pPr>
    </w:p>
    <w:sectPr w:rsidR="00651792" w:rsidRPr="007E230C">
      <w:headerReference w:type="even" r:id="rId18"/>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FA8" w:rsidRDefault="00FB3FA8">
      <w:r>
        <w:separator/>
      </w:r>
    </w:p>
  </w:endnote>
  <w:endnote w:type="continuationSeparator" w:id="0">
    <w:p w:rsidR="00FB3FA8" w:rsidRDefault="00FB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4" w:rsidRPr="007E230C" w:rsidRDefault="00EE4534">
    <w:pPr>
      <w:rPr>
        <w:lang w:val="en-US"/>
      </w:rPr>
    </w:pPr>
    <w:bookmarkStart w:id="2" w:name="key1_30_0"/>
    <w:r w:rsidRPr="007E230C">
      <w:rPr>
        <w:lang w:val="en-US"/>
      </w:rPr>
      <w:t>Daimler Communications, 70546 Stuttgart/Germany Mercedes-Benz - un marchio Daimler</w:t>
    </w:r>
    <w:bookmarkEnd w:id="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4" w:rsidRPr="007E230C" w:rsidRDefault="00EE4534" w:rsidP="007E230C">
    <w:pPr>
      <w:pStyle w:val="Footer9pt"/>
      <w:spacing w:after="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4" w:rsidRPr="007E230C" w:rsidRDefault="00EE4534" w:rsidP="007E230C">
    <w:pPr>
      <w:pStyle w:val="Footer9pt"/>
      <w:spacing w:after="0"/>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4" w:rsidRPr="007E230C" w:rsidRDefault="00EE4534">
    <w:pPr>
      <w:pStyle w:val="Footer9pt"/>
      <w:rPr>
        <w:lang w:val="en-US"/>
      </w:rPr>
    </w:pPr>
    <w:bookmarkStart w:id="62" w:name="key1_60_0"/>
    <w:bookmarkStart w:id="63" w:name="key1_100_0"/>
    <w:r w:rsidRPr="007E230C">
      <w:rPr>
        <w:lang w:val="en-US"/>
      </w:rPr>
      <w:t>Daimler Communications, 70546 Stuttgart/Germany Mercedes-Benz – un marchio Daimler</w:t>
    </w:r>
    <w:bookmarkEnd w:id="62"/>
    <w:bookmarkEnd w:id="6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FA8" w:rsidRDefault="00FB3FA8">
      <w:r>
        <w:separator/>
      </w:r>
    </w:p>
  </w:footnote>
  <w:footnote w:type="continuationSeparator" w:id="0">
    <w:p w:rsidR="00FB3FA8" w:rsidRDefault="00FB3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4" w:rsidRDefault="00EE4534">
    <w:pPr>
      <w:framePr w:w="2722" w:h="289" w:wrap="around" w:vAnchor="page" w:hAnchor="page" w:x="9016" w:y="3879" w:anchorLock="1"/>
      <w:spacing w:after="0"/>
      <w:rPr>
        <w:noProof/>
      </w:rPr>
    </w:pPr>
    <w:bookmarkStart w:id="1" w:name="key1_10_0"/>
    <w:r>
      <w:rPr>
        <w:noProof/>
      </w:rPr>
      <w:t>Pag.</w:t>
    </w:r>
    <w:bookmarkEnd w:id="1"/>
    <w:r>
      <w:rPr>
        <w:noProof/>
      </w:rPr>
      <w:t xml:space="preserve"> </w:t>
    </w:r>
    <w:r>
      <w:rPr>
        <w:noProof/>
      </w:rPr>
      <w:fldChar w:fldCharType="begin"/>
    </w:r>
    <w:r>
      <w:rPr>
        <w:noProof/>
      </w:rPr>
      <w:instrText xml:space="preserve"> PAGE </w:instrText>
    </w:r>
    <w:r>
      <w:rPr>
        <w:noProof/>
      </w:rPr>
      <w:fldChar w:fldCharType="separate"/>
    </w:r>
    <w:r>
      <w:rPr>
        <w:noProof/>
      </w:rPr>
      <w:t>2</w:t>
    </w:r>
    <w:r>
      <w:rPr>
        <w:noProof/>
      </w:rPr>
      <w:fldChar w:fldCharType="end"/>
    </w:r>
  </w:p>
  <w:p w:rsidR="00EE4534" w:rsidRDefault="00EE4534">
    <w:pPr>
      <w:spacing w:line="305" w:lineRule="exact"/>
      <w:rPr>
        <w:noProof/>
      </w:rPr>
    </w:pPr>
  </w:p>
  <w:p w:rsidR="00EE4534" w:rsidRDefault="00EE4534">
    <w:pPr>
      <w:framePr w:w="7422" w:h="851" w:hSpace="142" w:wrap="around" w:vAnchor="page" w:hAnchor="page" w:x="1419" w:y="2938"/>
    </w:pPr>
  </w:p>
  <w:p w:rsidR="00EE4534" w:rsidRDefault="00EE4534">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4" w:rsidRDefault="00EE4534"/>
  <w:p w:rsidR="00EE4534" w:rsidRDefault="00EE4534"/>
  <w:p w:rsidR="00EE4534" w:rsidRDefault="00EE4534"/>
  <w:p w:rsidR="00EE4534" w:rsidRDefault="00EE4534"/>
  <w:p w:rsidR="00EE4534" w:rsidRDefault="00EE45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4" w:rsidRDefault="00EE4534">
    <w:pPr>
      <w:pStyle w:val="MLStat"/>
      <w:framePr w:w="2325" w:h="289" w:wrap="around" w:vAnchor="page" w:hAnchor="page" w:x="9045" w:y="1957" w:anchorLock="1"/>
      <w:spacing w:after="0"/>
      <w:ind w:left="0" w:right="0" w:firstLine="0"/>
      <w:rPr>
        <w:noProof/>
      </w:rPr>
    </w:pPr>
    <w:bookmarkStart w:id="58" w:name="key1_50_0"/>
    <w:bookmarkStart w:id="59" w:name="key1_90_0"/>
    <w:r>
      <w:rPr>
        <w:noProof/>
      </w:rPr>
      <w:t>Pag.</w:t>
    </w:r>
    <w:bookmarkEnd w:id="58"/>
    <w:bookmarkEnd w:id="59"/>
    <w:r>
      <w:rPr>
        <w:noProof/>
      </w:rPr>
      <w:t xml:space="preserve"> </w:t>
    </w:r>
    <w:r>
      <w:rPr>
        <w:rStyle w:val="Numeropagina"/>
        <w:noProof/>
      </w:rPr>
      <w:fldChar w:fldCharType="begin"/>
    </w:r>
    <w:r>
      <w:rPr>
        <w:rStyle w:val="Numeropagina"/>
        <w:noProof/>
      </w:rPr>
      <w:instrText xml:space="preserve"> PAGE </w:instrText>
    </w:r>
    <w:r>
      <w:rPr>
        <w:rStyle w:val="Numeropagina"/>
        <w:noProof/>
      </w:rPr>
      <w:fldChar w:fldCharType="separate"/>
    </w:r>
    <w:r w:rsidR="004A2D74">
      <w:rPr>
        <w:rStyle w:val="Numeropagina"/>
        <w:noProof/>
      </w:rPr>
      <w:t>2</w:t>
    </w:r>
    <w:r>
      <w:rPr>
        <w:rStyle w:val="Numeropagina"/>
        <w:noProof/>
      </w:rPr>
      <w:fldChar w:fldCharType="end"/>
    </w:r>
  </w:p>
  <w:p w:rsidR="00EE4534" w:rsidRDefault="00EE453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4" w:rsidRDefault="00EE4534">
    <w:pPr>
      <w:pStyle w:val="MLStat"/>
      <w:framePr w:w="2325" w:h="289" w:wrap="around" w:vAnchor="page" w:hAnchor="page" w:x="9045" w:y="1957" w:anchorLock="1"/>
      <w:spacing w:after="0"/>
      <w:ind w:left="0" w:right="0" w:firstLine="0"/>
      <w:rPr>
        <w:noProof/>
      </w:rPr>
    </w:pPr>
    <w:bookmarkStart w:id="60" w:name="key1_40_0"/>
    <w:bookmarkStart w:id="61" w:name="key1_80_0"/>
    <w:r>
      <w:rPr>
        <w:noProof/>
      </w:rPr>
      <w:t>Pag.</w:t>
    </w:r>
    <w:bookmarkEnd w:id="60"/>
    <w:bookmarkEnd w:id="61"/>
    <w:r>
      <w:rPr>
        <w:noProof/>
      </w:rPr>
      <w:t xml:space="preserve"> </w:t>
    </w:r>
    <w:r>
      <w:rPr>
        <w:rStyle w:val="Numeropagina"/>
        <w:noProof/>
      </w:rPr>
      <w:fldChar w:fldCharType="begin"/>
    </w:r>
    <w:r>
      <w:rPr>
        <w:rStyle w:val="Numeropagina"/>
        <w:noProof/>
      </w:rPr>
      <w:instrText xml:space="preserve"> PAGE </w:instrText>
    </w:r>
    <w:r>
      <w:rPr>
        <w:rStyle w:val="Numeropagina"/>
        <w:noProof/>
      </w:rPr>
      <w:fldChar w:fldCharType="separate"/>
    </w:r>
    <w:r>
      <w:rPr>
        <w:rStyle w:val="Numeropagina"/>
        <w:noProof/>
      </w:rPr>
      <w:t>2</w:t>
    </w:r>
    <w:r>
      <w:rPr>
        <w:rStyle w:val="Numeropagina"/>
        <w:noProof/>
      </w:rPr>
      <w:fldChar w:fldCharType="end"/>
    </w:r>
  </w:p>
  <w:p w:rsidR="00EE4534" w:rsidRDefault="00EE4534">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34" w:rsidRDefault="00EE453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4443C17"/>
    <w:multiLevelType w:val="hybridMultilevel"/>
    <w:tmpl w:val="FDD80410"/>
    <w:lvl w:ilvl="0" w:tplc="956CE456">
      <w:start w:val="1"/>
      <w:numFmt w:val="bullet"/>
      <w:lvlText w:val="•"/>
      <w:lvlJc w:val="left"/>
      <w:pPr>
        <w:tabs>
          <w:tab w:val="num" w:pos="720"/>
        </w:tabs>
        <w:ind w:left="720" w:hanging="360"/>
      </w:pPr>
      <w:rPr>
        <w:rFonts w:ascii="CorpoS" w:hAnsi="Corpo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20AA54CA"/>
    <w:multiLevelType w:val="hybridMultilevel"/>
    <w:tmpl w:val="462C896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60411A1"/>
    <w:multiLevelType w:val="hybridMultilevel"/>
    <w:tmpl w:val="A7C81862"/>
    <w:lvl w:ilvl="0" w:tplc="5A0869FE">
      <w:numFmt w:val="bullet"/>
      <w:lvlText w:val="-"/>
      <w:lvlJc w:val="left"/>
      <w:pPr>
        <w:ind w:left="720" w:hanging="360"/>
      </w:pPr>
      <w:rPr>
        <w:rFonts w:ascii="Times New Roman" w:eastAsia="Calibr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7E23AB3"/>
    <w:multiLevelType w:val="hybridMultilevel"/>
    <w:tmpl w:val="279AB4D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3A811CED"/>
    <w:multiLevelType w:val="multilevel"/>
    <w:tmpl w:val="D6BE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CD3F55"/>
    <w:multiLevelType w:val="hybridMultilevel"/>
    <w:tmpl w:val="F8E40D24"/>
    <w:lvl w:ilvl="0" w:tplc="4858EA22">
      <w:start w:val="1"/>
      <w:numFmt w:val="bullet"/>
      <w:lvlText w:val=""/>
      <w:lvlJc w:val="left"/>
      <w:pPr>
        <w:tabs>
          <w:tab w:val="num" w:pos="246"/>
        </w:tabs>
        <w:ind w:left="473" w:hanging="32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40A83C37"/>
    <w:multiLevelType w:val="hybridMultilevel"/>
    <w:tmpl w:val="CB70FB9A"/>
    <w:lvl w:ilvl="0" w:tplc="F654ABD8">
      <w:start w:val="1"/>
      <w:numFmt w:val="bullet"/>
      <w:lvlText w:val=""/>
      <w:lvlJc w:val="left"/>
      <w:pPr>
        <w:tabs>
          <w:tab w:val="num" w:pos="170"/>
        </w:tabs>
        <w:ind w:left="284"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46E8708B"/>
    <w:multiLevelType w:val="multilevel"/>
    <w:tmpl w:val="9AE4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E62956"/>
    <w:multiLevelType w:val="hybridMultilevel"/>
    <w:tmpl w:val="5244857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4AFC7A82"/>
    <w:multiLevelType w:val="hybridMultilevel"/>
    <w:tmpl w:val="0156B5D4"/>
    <w:lvl w:ilvl="0" w:tplc="956CE456">
      <w:start w:val="1"/>
      <w:numFmt w:val="bullet"/>
      <w:lvlText w:val="•"/>
      <w:lvlJc w:val="left"/>
      <w:pPr>
        <w:tabs>
          <w:tab w:val="num" w:pos="720"/>
        </w:tabs>
        <w:ind w:left="720" w:hanging="360"/>
      </w:pPr>
      <w:rPr>
        <w:rFonts w:ascii="CorpoS" w:hAnsi="Corpo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4CEA7DB2"/>
    <w:multiLevelType w:val="hybridMultilevel"/>
    <w:tmpl w:val="E06C1E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533A1C35"/>
    <w:multiLevelType w:val="hybridMultilevel"/>
    <w:tmpl w:val="844E02CA"/>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360"/>
        </w:tabs>
        <w:ind w:left="360" w:hanging="360"/>
      </w:pPr>
      <w:rPr>
        <w:rFonts w:ascii="Courier New" w:hAnsi="Courier New" w:cs="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cs="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cs="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13">
    <w:nsid w:val="5826719B"/>
    <w:multiLevelType w:val="hybridMultilevel"/>
    <w:tmpl w:val="33F80C3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58A20C51"/>
    <w:multiLevelType w:val="multilevel"/>
    <w:tmpl w:val="420E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5A0D6F"/>
    <w:multiLevelType w:val="hybridMultilevel"/>
    <w:tmpl w:val="2D045B7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1681F6D"/>
    <w:multiLevelType w:val="multilevel"/>
    <w:tmpl w:val="B8C0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0F450D"/>
    <w:multiLevelType w:val="multilevel"/>
    <w:tmpl w:val="9CAA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5A7C67"/>
    <w:multiLevelType w:val="hybridMultilevel"/>
    <w:tmpl w:val="1E2CC0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0"/>
  </w:num>
  <w:num w:numId="4">
    <w:abstractNumId w:val="8"/>
  </w:num>
  <w:num w:numId="5">
    <w:abstractNumId w:val="17"/>
  </w:num>
  <w:num w:numId="6">
    <w:abstractNumId w:val="5"/>
  </w:num>
  <w:num w:numId="7">
    <w:abstractNumId w:val="16"/>
  </w:num>
  <w:num w:numId="8">
    <w:abstractNumId w:val="14"/>
  </w:num>
  <w:num w:numId="9">
    <w:abstractNumId w:val="10"/>
  </w:num>
  <w:num w:numId="10">
    <w:abstractNumId w:val="1"/>
  </w:num>
  <w:num w:numId="11">
    <w:abstractNumId w:val="9"/>
  </w:num>
  <w:num w:numId="12">
    <w:abstractNumId w:val="3"/>
  </w:num>
  <w:num w:numId="13">
    <w:abstractNumId w:val="6"/>
  </w:num>
  <w:num w:numId="14">
    <w:abstractNumId w:val="12"/>
  </w:num>
  <w:num w:numId="15">
    <w:abstractNumId w:val="11"/>
  </w:num>
  <w:num w:numId="16">
    <w:abstractNumId w:val="2"/>
  </w:num>
  <w:num w:numId="17">
    <w:abstractNumId w:val="15"/>
  </w:num>
  <w:num w:numId="18">
    <w:abstractNumId w:val="18"/>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n-GB" w:vendorID="64" w:dllVersion="131077" w:nlCheck="1" w:checkStyle="1"/>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D82"/>
    <w:rsid w:val="00032B70"/>
    <w:rsid w:val="00040C31"/>
    <w:rsid w:val="0009033D"/>
    <w:rsid w:val="000A33A5"/>
    <w:rsid w:val="000D2ABC"/>
    <w:rsid w:val="00113CC6"/>
    <w:rsid w:val="0011487C"/>
    <w:rsid w:val="00130B22"/>
    <w:rsid w:val="00157291"/>
    <w:rsid w:val="00157DD8"/>
    <w:rsid w:val="00211594"/>
    <w:rsid w:val="002148EE"/>
    <w:rsid w:val="00252892"/>
    <w:rsid w:val="00267B39"/>
    <w:rsid w:val="0027597F"/>
    <w:rsid w:val="00280596"/>
    <w:rsid w:val="00290042"/>
    <w:rsid w:val="002A0D45"/>
    <w:rsid w:val="002C4021"/>
    <w:rsid w:val="002E016C"/>
    <w:rsid w:val="002E1573"/>
    <w:rsid w:val="0030573C"/>
    <w:rsid w:val="00325C77"/>
    <w:rsid w:val="0033791F"/>
    <w:rsid w:val="00371A70"/>
    <w:rsid w:val="00386D2C"/>
    <w:rsid w:val="003A3CC6"/>
    <w:rsid w:val="003D15AC"/>
    <w:rsid w:val="004566F1"/>
    <w:rsid w:val="00460D7B"/>
    <w:rsid w:val="004A2D74"/>
    <w:rsid w:val="004B4906"/>
    <w:rsid w:val="004C14B6"/>
    <w:rsid w:val="004D3A24"/>
    <w:rsid w:val="00520D07"/>
    <w:rsid w:val="0052639A"/>
    <w:rsid w:val="005D6D4D"/>
    <w:rsid w:val="00651792"/>
    <w:rsid w:val="006B3FE4"/>
    <w:rsid w:val="0070060A"/>
    <w:rsid w:val="007332E7"/>
    <w:rsid w:val="00775D20"/>
    <w:rsid w:val="0078425B"/>
    <w:rsid w:val="007A590A"/>
    <w:rsid w:val="007E230C"/>
    <w:rsid w:val="008310B6"/>
    <w:rsid w:val="00841EA4"/>
    <w:rsid w:val="00897AAB"/>
    <w:rsid w:val="008B3236"/>
    <w:rsid w:val="008D4FED"/>
    <w:rsid w:val="00956DFC"/>
    <w:rsid w:val="00982BAA"/>
    <w:rsid w:val="009944E1"/>
    <w:rsid w:val="009C0E93"/>
    <w:rsid w:val="009C1103"/>
    <w:rsid w:val="009C2857"/>
    <w:rsid w:val="009E4CA6"/>
    <w:rsid w:val="009E6B7D"/>
    <w:rsid w:val="009F032D"/>
    <w:rsid w:val="009F260C"/>
    <w:rsid w:val="00A00D7A"/>
    <w:rsid w:val="00A26A15"/>
    <w:rsid w:val="00A343D6"/>
    <w:rsid w:val="00AB4CBA"/>
    <w:rsid w:val="00AE3FA7"/>
    <w:rsid w:val="00AF7CC3"/>
    <w:rsid w:val="00B1591B"/>
    <w:rsid w:val="00BD4520"/>
    <w:rsid w:val="00BD7E25"/>
    <w:rsid w:val="00BE2BD1"/>
    <w:rsid w:val="00C171D3"/>
    <w:rsid w:val="00C20E81"/>
    <w:rsid w:val="00C26880"/>
    <w:rsid w:val="00C716DD"/>
    <w:rsid w:val="00C84BEC"/>
    <w:rsid w:val="00C8778E"/>
    <w:rsid w:val="00CD6AA7"/>
    <w:rsid w:val="00CF2B6A"/>
    <w:rsid w:val="00CF405C"/>
    <w:rsid w:val="00D13743"/>
    <w:rsid w:val="00D90ED6"/>
    <w:rsid w:val="00DD497D"/>
    <w:rsid w:val="00DE422F"/>
    <w:rsid w:val="00E22A76"/>
    <w:rsid w:val="00E2707D"/>
    <w:rsid w:val="00E95404"/>
    <w:rsid w:val="00EB3D82"/>
    <w:rsid w:val="00EC3AA2"/>
    <w:rsid w:val="00ED556B"/>
    <w:rsid w:val="00EE4534"/>
    <w:rsid w:val="00EF3029"/>
    <w:rsid w:val="00F00DA0"/>
    <w:rsid w:val="00F01491"/>
    <w:rsid w:val="00F14830"/>
    <w:rsid w:val="00F75EB1"/>
    <w:rsid w:val="00F76BBC"/>
    <w:rsid w:val="00F937F5"/>
    <w:rsid w:val="00FB3FA8"/>
    <w:rsid w:val="00FF20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380" w:line="380" w:lineRule="atLeast"/>
    </w:pPr>
    <w:rPr>
      <w:rFonts w:ascii="CorpoA" w:hAnsi="CorpoA"/>
      <w:sz w:val="26"/>
      <w:lang w:val="de-DE" w:eastAsia="de-D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semiHidden/>
    <w:locked/>
    <w:rPr>
      <w:rFonts w:ascii="CorpoADem" w:hAnsi="CorpoADem"/>
    </w:rPr>
  </w:style>
  <w:style w:type="paragraph" w:customStyle="1" w:styleId="41Continoustext11ptbold">
    <w:name w:val="4.1 Continous text 11pt bold"/>
    <w:pPr>
      <w:suppressAutoHyphens/>
      <w:spacing w:line="380" w:lineRule="atLeast"/>
    </w:pPr>
    <w:rPr>
      <w:rFonts w:ascii="CorpoA" w:hAnsi="CorpoA"/>
      <w:b/>
      <w:sz w:val="22"/>
      <w:lang w:val="de-DE" w:eastAsia="de-DE"/>
    </w:rPr>
  </w:style>
  <w:style w:type="paragraph" w:styleId="Intestazione">
    <w:name w:val="header"/>
    <w:basedOn w:val="Normale"/>
    <w:semiHidden/>
    <w:pPr>
      <w:tabs>
        <w:tab w:val="center" w:pos="4536"/>
        <w:tab w:val="right" w:pos="9072"/>
      </w:tabs>
    </w:pPr>
  </w:style>
  <w:style w:type="paragraph" w:customStyle="1" w:styleId="Subhead">
    <w:name w:val="Subhead"/>
    <w:pPr>
      <w:numPr>
        <w:numId w:val="1"/>
      </w:numPr>
      <w:spacing w:after="380" w:line="380" w:lineRule="exact"/>
      <w:ind w:right="-193"/>
      <w:contextualSpacing/>
    </w:pPr>
    <w:rPr>
      <w:rFonts w:ascii="CorpoA" w:hAnsi="CorpoA"/>
      <w:b/>
      <w:sz w:val="22"/>
      <w:lang w:val="de-DE" w:eastAsia="de-DE"/>
    </w:rPr>
  </w:style>
  <w:style w:type="paragraph" w:customStyle="1" w:styleId="Footer9pt">
    <w:name w:val="Footer 9pt"/>
    <w:pPr>
      <w:spacing w:after="260"/>
    </w:pPr>
    <w:rPr>
      <w:rFonts w:ascii="CorpoS" w:hAnsi="CorpoS"/>
      <w:noProof/>
      <w:sz w:val="18"/>
      <w:lang w:val="de-DE" w:eastAsia="de-DE"/>
    </w:rPr>
  </w:style>
  <w:style w:type="paragraph" w:styleId="Pidipagina">
    <w:name w:val="footer"/>
    <w:basedOn w:val="Normale"/>
    <w:semiHidden/>
    <w:pPr>
      <w:tabs>
        <w:tab w:val="center" w:pos="4536"/>
        <w:tab w:val="right" w:pos="9072"/>
      </w:tabs>
    </w:pPr>
  </w:style>
  <w:style w:type="character" w:styleId="Collegamentoipertestuale">
    <w:name w:val="Hyperlink"/>
    <w:semiHidden/>
    <w:rPr>
      <w:color w:val="0000FF"/>
      <w:u w:val="single"/>
    </w:rPr>
  </w:style>
  <w:style w:type="paragraph" w:customStyle="1" w:styleId="MLStat">
    <w:name w:val="MLStat"/>
    <w:semiHidden/>
    <w:locked/>
    <w:pPr>
      <w:spacing w:after="380" w:line="380" w:lineRule="exact"/>
      <w:ind w:left="2002" w:right="2002" w:firstLine="2002"/>
    </w:pPr>
    <w:rPr>
      <w:rFonts w:ascii="CorpoA" w:hAnsi="CorpoA"/>
      <w:sz w:val="22"/>
      <w:lang w:val="en-GB" w:eastAsia="en-US"/>
    </w:rPr>
  </w:style>
  <w:style w:type="character" w:customStyle="1" w:styleId="FormatvorlageZchn">
    <w:name w:val="Formatvorlage Zchn"/>
    <w:rPr>
      <w:rFonts w:ascii="CorpoADem" w:hAnsi="CorpoADem"/>
      <w:b/>
      <w:sz w:val="22"/>
      <w:lang w:val="de-DE" w:eastAsia="de-DE" w:bidi="ar-SA"/>
    </w:rPr>
  </w:style>
  <w:style w:type="paragraph" w:customStyle="1" w:styleId="20Headline">
    <w:name w:val="2.0 Headline"/>
    <w:pPr>
      <w:spacing w:after="380" w:line="480" w:lineRule="atLeast"/>
    </w:pPr>
    <w:rPr>
      <w:rFonts w:ascii="CorpoA" w:hAnsi="CorpoA"/>
      <w:b/>
      <w:noProof/>
      <w:sz w:val="36"/>
      <w:lang w:val="de-DE" w:eastAsia="de-DE"/>
    </w:rPr>
  </w:style>
  <w:style w:type="paragraph" w:customStyle="1" w:styleId="00Information">
    <w:name w:val="0.0 Information"/>
    <w:basedOn w:val="Normale"/>
    <w:pPr>
      <w:framePr w:w="2722" w:h="397" w:hRule="exact" w:wrap="around" w:vAnchor="page" w:hAnchor="page" w:x="8988" w:y="3885" w:anchorLock="1"/>
    </w:pPr>
    <w:rPr>
      <w:rFonts w:ascii="CorpoS" w:hAnsi="CorpoS"/>
      <w:b/>
      <w:szCs w:val="26"/>
    </w:rPr>
  </w:style>
  <w:style w:type="paragraph" w:customStyle="1" w:styleId="40Continoustext11pt">
    <w:name w:val="4.0 Continous text 11pt"/>
    <w:pPr>
      <w:suppressAutoHyphens/>
      <w:spacing w:after="380" w:line="380" w:lineRule="atLeast"/>
    </w:pPr>
    <w:rPr>
      <w:rFonts w:ascii="CorpoA" w:hAnsi="CorpoA"/>
      <w:sz w:val="22"/>
      <w:lang w:val="de-DE" w:eastAsia="de-DE"/>
    </w:rPr>
  </w:style>
  <w:style w:type="character" w:styleId="Numeropagina">
    <w:name w:val="page number"/>
    <w:basedOn w:val="Carpredefinitoparagrafo"/>
    <w:semiHidden/>
  </w:style>
  <w:style w:type="character" w:customStyle="1" w:styleId="41Continoustext11ptboldZchnZchn">
    <w:name w:val="4.1 Continous text 11pt bold Zchn Zchn"/>
    <w:rPr>
      <w:rFonts w:ascii="CorpoA" w:hAnsi="CorpoA"/>
      <w:b/>
      <w:sz w:val="22"/>
      <w:lang w:val="de-DE" w:eastAsia="de-DE" w:bidi="ar-SA"/>
    </w:rPr>
  </w:style>
  <w:style w:type="character" w:customStyle="1" w:styleId="40Continoustext11ptZchnZchn">
    <w:name w:val="4.0 Continous text 11pt Zchn Zchn"/>
    <w:rPr>
      <w:rFonts w:ascii="CorpoA" w:hAnsi="CorpoA"/>
      <w:sz w:val="22"/>
      <w:lang w:val="de-DE" w:eastAsia="de-DE" w:bidi="ar-SA"/>
    </w:rPr>
  </w:style>
  <w:style w:type="character" w:customStyle="1" w:styleId="Footer9ptZchn">
    <w:name w:val="Footer 9pt Zchn"/>
    <w:rPr>
      <w:rFonts w:ascii="CorpoS" w:hAnsi="CorpoS"/>
      <w:noProof/>
      <w:sz w:val="18"/>
      <w:lang w:val="de-DE" w:eastAsia="de-DE" w:bidi="ar-SA"/>
    </w:rPr>
  </w:style>
  <w:style w:type="paragraph" w:styleId="Mappadocumento">
    <w:name w:val="Document Map"/>
    <w:basedOn w:val="Normale"/>
    <w:semiHidden/>
    <w:pPr>
      <w:shd w:val="clear" w:color="auto" w:fill="000080"/>
    </w:pPr>
    <w:rPr>
      <w:rFonts w:ascii="Tahoma" w:hAnsi="Tahoma" w:cs="Tahoma"/>
      <w:sz w:val="20"/>
    </w:rPr>
  </w:style>
  <w:style w:type="paragraph" w:customStyle="1" w:styleId="Sprechblasentext1">
    <w:name w:val="Sprechblasentext1"/>
    <w:basedOn w:val="Normale"/>
    <w:semiHidden/>
    <w:rPr>
      <w:rFonts w:ascii="Tahoma" w:hAnsi="Tahoma" w:cs="Tahoma"/>
      <w:sz w:val="16"/>
      <w:szCs w:val="16"/>
    </w:rPr>
  </w:style>
  <w:style w:type="character" w:styleId="Rimandocommento">
    <w:name w:val="annotation reference"/>
    <w:uiPriority w:val="99"/>
    <w:semiHidden/>
    <w:rPr>
      <w:sz w:val="16"/>
      <w:szCs w:val="16"/>
    </w:rPr>
  </w:style>
  <w:style w:type="paragraph" w:styleId="Testocommento">
    <w:name w:val="annotation text"/>
    <w:basedOn w:val="Normale"/>
    <w:link w:val="TestocommentoCarattere"/>
    <w:uiPriority w:val="99"/>
    <w:semiHidden/>
    <w:rPr>
      <w:sz w:val="20"/>
    </w:rPr>
  </w:style>
  <w:style w:type="paragraph" w:customStyle="1" w:styleId="Heading">
    <w:name w:val="Heading"/>
    <w:next w:val="Normale"/>
    <w:pPr>
      <w:spacing w:after="340" w:line="440" w:lineRule="atLeast"/>
    </w:pPr>
    <w:rPr>
      <w:rFonts w:ascii="CorpoA" w:hAnsi="CorpoA"/>
      <w:noProof/>
      <w:sz w:val="36"/>
      <w:lang w:val="de-DE" w:eastAsia="de-DE"/>
    </w:rPr>
  </w:style>
  <w:style w:type="paragraph" w:customStyle="1" w:styleId="Introductory">
    <w:name w:val="Introductory"/>
    <w:pPr>
      <w:spacing w:after="340" w:line="340" w:lineRule="atLeast"/>
    </w:pPr>
    <w:rPr>
      <w:rFonts w:ascii="CorpoA" w:hAnsi="CorpoA" w:cs="CorpoA"/>
      <w:b/>
      <w:bCs/>
      <w:noProof/>
      <w:sz w:val="22"/>
      <w:szCs w:val="22"/>
      <w:lang w:val="de-DE" w:eastAsia="de-DE"/>
    </w:rPr>
  </w:style>
  <w:style w:type="character" w:customStyle="1" w:styleId="KommentartextZchn">
    <w:name w:val="Kommentartext Zchn"/>
    <w:rPr>
      <w:rFonts w:ascii="CorpoA" w:hAnsi="CorpoA"/>
      <w:lang w:val="de-DE" w:eastAsia="de-DE" w:bidi="ar-SA"/>
    </w:rPr>
  </w:style>
  <w:style w:type="paragraph" w:customStyle="1" w:styleId="21Headline">
    <w:name w:val="2.1 Headline"/>
    <w:next w:val="Normale"/>
    <w:pPr>
      <w:spacing w:after="340" w:line="440" w:lineRule="atLeast"/>
    </w:pPr>
    <w:rPr>
      <w:rFonts w:ascii="CorpoA" w:hAnsi="CorpoA"/>
      <w:noProof/>
      <w:sz w:val="36"/>
      <w:lang w:val="de-DE" w:eastAsia="de-DE"/>
    </w:rPr>
  </w:style>
  <w:style w:type="paragraph" w:customStyle="1" w:styleId="Kommentarthema1">
    <w:name w:val="Kommentarthema1"/>
    <w:basedOn w:val="Testocommento"/>
    <w:next w:val="Testocommento"/>
    <w:semiHidden/>
    <w:rPr>
      <w:b/>
      <w:bCs/>
    </w:rPr>
  </w:style>
  <w:style w:type="paragraph" w:styleId="Corpotesto">
    <w:name w:val="Body Text"/>
    <w:aliases w:val="Textkörper Char,Textkörper Char Char, Char2 Char Char, Char2 Char1"/>
    <w:basedOn w:val="Normale"/>
    <w:semiHidden/>
    <w:pPr>
      <w:spacing w:after="0" w:line="340" w:lineRule="exact"/>
    </w:pPr>
    <w:rPr>
      <w:sz w:val="22"/>
      <w:szCs w:val="24"/>
    </w:rPr>
  </w:style>
  <w:style w:type="character" w:customStyle="1" w:styleId="TextkrperZchn">
    <w:name w:val="Textkörper Zchn"/>
    <w:aliases w:val="Textkörper Char Zchn,Textkörper Char Char Zchn, Char2 Char Char Zchn, Char2 Char1 Zchn"/>
    <w:rPr>
      <w:rFonts w:ascii="CorpoA" w:hAnsi="CorpoA"/>
      <w:sz w:val="22"/>
      <w:szCs w:val="24"/>
      <w:lang w:val="de-DE" w:eastAsia="de-DE" w:bidi="ar-SA"/>
    </w:rPr>
  </w:style>
  <w:style w:type="character" w:styleId="Enfasigrassetto">
    <w:name w:val="Strong"/>
    <w:qFormat/>
    <w:rPr>
      <w:b/>
      <w:bCs/>
    </w:rPr>
  </w:style>
  <w:style w:type="paragraph" w:styleId="Testonormale">
    <w:name w:val="Plain Text"/>
    <w:basedOn w:val="Normale"/>
    <w:link w:val="TestonormaleCarattere"/>
    <w:uiPriority w:val="99"/>
    <w:unhideWhenUsed/>
    <w:pPr>
      <w:spacing w:after="0" w:line="240" w:lineRule="auto"/>
    </w:pPr>
    <w:rPr>
      <w:rFonts w:ascii="Consolas" w:eastAsia="Calibri" w:hAnsi="Consolas"/>
      <w:sz w:val="21"/>
      <w:szCs w:val="21"/>
      <w:lang w:eastAsia="en-US"/>
    </w:rPr>
  </w:style>
  <w:style w:type="character" w:customStyle="1" w:styleId="ZchnZchn1">
    <w:name w:val="Zchn Zchn1"/>
    <w:semiHidden/>
    <w:rPr>
      <w:rFonts w:ascii="Times New Roman" w:hAnsi="Times New Roman"/>
      <w:lang w:eastAsia="en-US"/>
    </w:rPr>
  </w:style>
  <w:style w:type="character" w:customStyle="1" w:styleId="NurTextZchn">
    <w:name w:val="Nur Text Zchn"/>
    <w:rPr>
      <w:rFonts w:ascii="Consolas" w:eastAsia="Calibri" w:hAnsi="Consolas"/>
      <w:sz w:val="21"/>
      <w:szCs w:val="21"/>
      <w:lang w:val="de-DE" w:eastAsia="en-US" w:bidi="ar-SA"/>
    </w:rPr>
  </w:style>
  <w:style w:type="paragraph" w:styleId="Testofumetto">
    <w:name w:val="Balloon Text"/>
    <w:basedOn w:val="Normale"/>
    <w:link w:val="TestofumettoCarattere"/>
    <w:uiPriority w:val="99"/>
    <w:semiHidden/>
    <w:unhideWhenUsed/>
    <w:rsid w:val="00EB3D8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EB3D82"/>
    <w:rPr>
      <w:rFonts w:ascii="Tahoma" w:hAnsi="Tahoma" w:cs="Tahoma"/>
      <w:sz w:val="16"/>
      <w:szCs w:val="16"/>
      <w:lang w:val="de-DE" w:eastAsia="de-DE"/>
    </w:rPr>
  </w:style>
  <w:style w:type="character" w:customStyle="1" w:styleId="TestocommentoCarattere">
    <w:name w:val="Testo commento Carattere"/>
    <w:link w:val="Testocommento"/>
    <w:uiPriority w:val="99"/>
    <w:semiHidden/>
    <w:rsid w:val="00BD7E25"/>
    <w:rPr>
      <w:rFonts w:ascii="CorpoA" w:hAnsi="CorpoA"/>
      <w:lang w:val="de-DE" w:eastAsia="de-DE"/>
    </w:rPr>
  </w:style>
  <w:style w:type="character" w:customStyle="1" w:styleId="TestonormaleCarattere">
    <w:name w:val="Testo normale Carattere"/>
    <w:link w:val="Testonormale"/>
    <w:uiPriority w:val="99"/>
    <w:rsid w:val="00BD7E25"/>
    <w:rPr>
      <w:rFonts w:ascii="Consolas" w:eastAsia="Calibri" w:hAnsi="Consolas"/>
      <w:sz w:val="21"/>
      <w:szCs w:val="21"/>
      <w:lang w:val="de-DE" w:eastAsia="en-US"/>
    </w:rPr>
  </w:style>
  <w:style w:type="paragraph" w:customStyle="1" w:styleId="40Continoustext13pt">
    <w:name w:val="4.0 Continous text 13pt"/>
    <w:link w:val="40Continoustext13ptZchnZchn"/>
    <w:rsid w:val="009C1103"/>
    <w:pPr>
      <w:suppressAutoHyphens/>
      <w:spacing w:after="380" w:line="380" w:lineRule="atLeast"/>
    </w:pPr>
    <w:rPr>
      <w:rFonts w:ascii="CorpoA" w:hAnsi="CorpoA"/>
      <w:sz w:val="26"/>
      <w:lang w:val="de-DE" w:eastAsia="de-DE"/>
    </w:rPr>
  </w:style>
  <w:style w:type="character" w:customStyle="1" w:styleId="40Continoustext13ptZchnZchn">
    <w:name w:val="4.0 Continous text 13pt Zchn Zchn"/>
    <w:link w:val="40Continoustext13pt"/>
    <w:rsid w:val="009C1103"/>
    <w:rPr>
      <w:rFonts w:ascii="CorpoA" w:hAnsi="CorpoA"/>
      <w:sz w:val="2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380" w:line="380" w:lineRule="atLeast"/>
    </w:pPr>
    <w:rPr>
      <w:rFonts w:ascii="CorpoA" w:hAnsi="CorpoA"/>
      <w:sz w:val="26"/>
      <w:lang w:val="de-DE" w:eastAsia="de-D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semiHidden/>
    <w:locked/>
    <w:rPr>
      <w:rFonts w:ascii="CorpoADem" w:hAnsi="CorpoADem"/>
    </w:rPr>
  </w:style>
  <w:style w:type="paragraph" w:customStyle="1" w:styleId="41Continoustext11ptbold">
    <w:name w:val="4.1 Continous text 11pt bold"/>
    <w:pPr>
      <w:suppressAutoHyphens/>
      <w:spacing w:line="380" w:lineRule="atLeast"/>
    </w:pPr>
    <w:rPr>
      <w:rFonts w:ascii="CorpoA" w:hAnsi="CorpoA"/>
      <w:b/>
      <w:sz w:val="22"/>
      <w:lang w:val="de-DE" w:eastAsia="de-DE"/>
    </w:rPr>
  </w:style>
  <w:style w:type="paragraph" w:styleId="Intestazione">
    <w:name w:val="header"/>
    <w:basedOn w:val="Normale"/>
    <w:semiHidden/>
    <w:pPr>
      <w:tabs>
        <w:tab w:val="center" w:pos="4536"/>
        <w:tab w:val="right" w:pos="9072"/>
      </w:tabs>
    </w:pPr>
  </w:style>
  <w:style w:type="paragraph" w:customStyle="1" w:styleId="Subhead">
    <w:name w:val="Subhead"/>
    <w:pPr>
      <w:numPr>
        <w:numId w:val="1"/>
      </w:numPr>
      <w:spacing w:after="380" w:line="380" w:lineRule="exact"/>
      <w:ind w:right="-193"/>
      <w:contextualSpacing/>
    </w:pPr>
    <w:rPr>
      <w:rFonts w:ascii="CorpoA" w:hAnsi="CorpoA"/>
      <w:b/>
      <w:sz w:val="22"/>
      <w:lang w:val="de-DE" w:eastAsia="de-DE"/>
    </w:rPr>
  </w:style>
  <w:style w:type="paragraph" w:customStyle="1" w:styleId="Footer9pt">
    <w:name w:val="Footer 9pt"/>
    <w:pPr>
      <w:spacing w:after="260"/>
    </w:pPr>
    <w:rPr>
      <w:rFonts w:ascii="CorpoS" w:hAnsi="CorpoS"/>
      <w:noProof/>
      <w:sz w:val="18"/>
      <w:lang w:val="de-DE" w:eastAsia="de-DE"/>
    </w:rPr>
  </w:style>
  <w:style w:type="paragraph" w:styleId="Pidipagina">
    <w:name w:val="footer"/>
    <w:basedOn w:val="Normale"/>
    <w:semiHidden/>
    <w:pPr>
      <w:tabs>
        <w:tab w:val="center" w:pos="4536"/>
        <w:tab w:val="right" w:pos="9072"/>
      </w:tabs>
    </w:pPr>
  </w:style>
  <w:style w:type="character" w:styleId="Collegamentoipertestuale">
    <w:name w:val="Hyperlink"/>
    <w:semiHidden/>
    <w:rPr>
      <w:color w:val="0000FF"/>
      <w:u w:val="single"/>
    </w:rPr>
  </w:style>
  <w:style w:type="paragraph" w:customStyle="1" w:styleId="MLStat">
    <w:name w:val="MLStat"/>
    <w:semiHidden/>
    <w:locked/>
    <w:pPr>
      <w:spacing w:after="380" w:line="380" w:lineRule="exact"/>
      <w:ind w:left="2002" w:right="2002" w:firstLine="2002"/>
    </w:pPr>
    <w:rPr>
      <w:rFonts w:ascii="CorpoA" w:hAnsi="CorpoA"/>
      <w:sz w:val="22"/>
      <w:lang w:val="en-GB" w:eastAsia="en-US"/>
    </w:rPr>
  </w:style>
  <w:style w:type="character" w:customStyle="1" w:styleId="FormatvorlageZchn">
    <w:name w:val="Formatvorlage Zchn"/>
    <w:rPr>
      <w:rFonts w:ascii="CorpoADem" w:hAnsi="CorpoADem"/>
      <w:b/>
      <w:sz w:val="22"/>
      <w:lang w:val="de-DE" w:eastAsia="de-DE" w:bidi="ar-SA"/>
    </w:rPr>
  </w:style>
  <w:style w:type="paragraph" w:customStyle="1" w:styleId="20Headline">
    <w:name w:val="2.0 Headline"/>
    <w:pPr>
      <w:spacing w:after="380" w:line="480" w:lineRule="atLeast"/>
    </w:pPr>
    <w:rPr>
      <w:rFonts w:ascii="CorpoA" w:hAnsi="CorpoA"/>
      <w:b/>
      <w:noProof/>
      <w:sz w:val="36"/>
      <w:lang w:val="de-DE" w:eastAsia="de-DE"/>
    </w:rPr>
  </w:style>
  <w:style w:type="paragraph" w:customStyle="1" w:styleId="00Information">
    <w:name w:val="0.0 Information"/>
    <w:basedOn w:val="Normale"/>
    <w:pPr>
      <w:framePr w:w="2722" w:h="397" w:hRule="exact" w:wrap="around" w:vAnchor="page" w:hAnchor="page" w:x="8988" w:y="3885" w:anchorLock="1"/>
    </w:pPr>
    <w:rPr>
      <w:rFonts w:ascii="CorpoS" w:hAnsi="CorpoS"/>
      <w:b/>
      <w:szCs w:val="26"/>
    </w:rPr>
  </w:style>
  <w:style w:type="paragraph" w:customStyle="1" w:styleId="40Continoustext11pt">
    <w:name w:val="4.0 Continous text 11pt"/>
    <w:pPr>
      <w:suppressAutoHyphens/>
      <w:spacing w:after="380" w:line="380" w:lineRule="atLeast"/>
    </w:pPr>
    <w:rPr>
      <w:rFonts w:ascii="CorpoA" w:hAnsi="CorpoA"/>
      <w:sz w:val="22"/>
      <w:lang w:val="de-DE" w:eastAsia="de-DE"/>
    </w:rPr>
  </w:style>
  <w:style w:type="character" w:styleId="Numeropagina">
    <w:name w:val="page number"/>
    <w:basedOn w:val="Carpredefinitoparagrafo"/>
    <w:semiHidden/>
  </w:style>
  <w:style w:type="character" w:customStyle="1" w:styleId="41Continoustext11ptboldZchnZchn">
    <w:name w:val="4.1 Continous text 11pt bold Zchn Zchn"/>
    <w:rPr>
      <w:rFonts w:ascii="CorpoA" w:hAnsi="CorpoA"/>
      <w:b/>
      <w:sz w:val="22"/>
      <w:lang w:val="de-DE" w:eastAsia="de-DE" w:bidi="ar-SA"/>
    </w:rPr>
  </w:style>
  <w:style w:type="character" w:customStyle="1" w:styleId="40Continoustext11ptZchnZchn">
    <w:name w:val="4.0 Continous text 11pt Zchn Zchn"/>
    <w:rPr>
      <w:rFonts w:ascii="CorpoA" w:hAnsi="CorpoA"/>
      <w:sz w:val="22"/>
      <w:lang w:val="de-DE" w:eastAsia="de-DE" w:bidi="ar-SA"/>
    </w:rPr>
  </w:style>
  <w:style w:type="character" w:customStyle="1" w:styleId="Footer9ptZchn">
    <w:name w:val="Footer 9pt Zchn"/>
    <w:rPr>
      <w:rFonts w:ascii="CorpoS" w:hAnsi="CorpoS"/>
      <w:noProof/>
      <w:sz w:val="18"/>
      <w:lang w:val="de-DE" w:eastAsia="de-DE" w:bidi="ar-SA"/>
    </w:rPr>
  </w:style>
  <w:style w:type="paragraph" w:styleId="Mappadocumento">
    <w:name w:val="Document Map"/>
    <w:basedOn w:val="Normale"/>
    <w:semiHidden/>
    <w:pPr>
      <w:shd w:val="clear" w:color="auto" w:fill="000080"/>
    </w:pPr>
    <w:rPr>
      <w:rFonts w:ascii="Tahoma" w:hAnsi="Tahoma" w:cs="Tahoma"/>
      <w:sz w:val="20"/>
    </w:rPr>
  </w:style>
  <w:style w:type="paragraph" w:customStyle="1" w:styleId="Sprechblasentext1">
    <w:name w:val="Sprechblasentext1"/>
    <w:basedOn w:val="Normale"/>
    <w:semiHidden/>
    <w:rPr>
      <w:rFonts w:ascii="Tahoma" w:hAnsi="Tahoma" w:cs="Tahoma"/>
      <w:sz w:val="16"/>
      <w:szCs w:val="16"/>
    </w:rPr>
  </w:style>
  <w:style w:type="character" w:styleId="Rimandocommento">
    <w:name w:val="annotation reference"/>
    <w:uiPriority w:val="99"/>
    <w:semiHidden/>
    <w:rPr>
      <w:sz w:val="16"/>
      <w:szCs w:val="16"/>
    </w:rPr>
  </w:style>
  <w:style w:type="paragraph" w:styleId="Testocommento">
    <w:name w:val="annotation text"/>
    <w:basedOn w:val="Normale"/>
    <w:link w:val="TestocommentoCarattere"/>
    <w:uiPriority w:val="99"/>
    <w:semiHidden/>
    <w:rPr>
      <w:sz w:val="20"/>
    </w:rPr>
  </w:style>
  <w:style w:type="paragraph" w:customStyle="1" w:styleId="Heading">
    <w:name w:val="Heading"/>
    <w:next w:val="Normale"/>
    <w:pPr>
      <w:spacing w:after="340" w:line="440" w:lineRule="atLeast"/>
    </w:pPr>
    <w:rPr>
      <w:rFonts w:ascii="CorpoA" w:hAnsi="CorpoA"/>
      <w:noProof/>
      <w:sz w:val="36"/>
      <w:lang w:val="de-DE" w:eastAsia="de-DE"/>
    </w:rPr>
  </w:style>
  <w:style w:type="paragraph" w:customStyle="1" w:styleId="Introductory">
    <w:name w:val="Introductory"/>
    <w:pPr>
      <w:spacing w:after="340" w:line="340" w:lineRule="atLeast"/>
    </w:pPr>
    <w:rPr>
      <w:rFonts w:ascii="CorpoA" w:hAnsi="CorpoA" w:cs="CorpoA"/>
      <w:b/>
      <w:bCs/>
      <w:noProof/>
      <w:sz w:val="22"/>
      <w:szCs w:val="22"/>
      <w:lang w:val="de-DE" w:eastAsia="de-DE"/>
    </w:rPr>
  </w:style>
  <w:style w:type="character" w:customStyle="1" w:styleId="KommentartextZchn">
    <w:name w:val="Kommentartext Zchn"/>
    <w:rPr>
      <w:rFonts w:ascii="CorpoA" w:hAnsi="CorpoA"/>
      <w:lang w:val="de-DE" w:eastAsia="de-DE" w:bidi="ar-SA"/>
    </w:rPr>
  </w:style>
  <w:style w:type="paragraph" w:customStyle="1" w:styleId="21Headline">
    <w:name w:val="2.1 Headline"/>
    <w:next w:val="Normale"/>
    <w:pPr>
      <w:spacing w:after="340" w:line="440" w:lineRule="atLeast"/>
    </w:pPr>
    <w:rPr>
      <w:rFonts w:ascii="CorpoA" w:hAnsi="CorpoA"/>
      <w:noProof/>
      <w:sz w:val="36"/>
      <w:lang w:val="de-DE" w:eastAsia="de-DE"/>
    </w:rPr>
  </w:style>
  <w:style w:type="paragraph" w:customStyle="1" w:styleId="Kommentarthema1">
    <w:name w:val="Kommentarthema1"/>
    <w:basedOn w:val="Testocommento"/>
    <w:next w:val="Testocommento"/>
    <w:semiHidden/>
    <w:rPr>
      <w:b/>
      <w:bCs/>
    </w:rPr>
  </w:style>
  <w:style w:type="paragraph" w:styleId="Corpotesto">
    <w:name w:val="Body Text"/>
    <w:aliases w:val="Textkörper Char,Textkörper Char Char, Char2 Char Char, Char2 Char1"/>
    <w:basedOn w:val="Normale"/>
    <w:semiHidden/>
    <w:pPr>
      <w:spacing w:after="0" w:line="340" w:lineRule="exact"/>
    </w:pPr>
    <w:rPr>
      <w:sz w:val="22"/>
      <w:szCs w:val="24"/>
    </w:rPr>
  </w:style>
  <w:style w:type="character" w:customStyle="1" w:styleId="TextkrperZchn">
    <w:name w:val="Textkörper Zchn"/>
    <w:aliases w:val="Textkörper Char Zchn,Textkörper Char Char Zchn, Char2 Char Char Zchn, Char2 Char1 Zchn"/>
    <w:rPr>
      <w:rFonts w:ascii="CorpoA" w:hAnsi="CorpoA"/>
      <w:sz w:val="22"/>
      <w:szCs w:val="24"/>
      <w:lang w:val="de-DE" w:eastAsia="de-DE" w:bidi="ar-SA"/>
    </w:rPr>
  </w:style>
  <w:style w:type="character" w:styleId="Enfasigrassetto">
    <w:name w:val="Strong"/>
    <w:qFormat/>
    <w:rPr>
      <w:b/>
      <w:bCs/>
    </w:rPr>
  </w:style>
  <w:style w:type="paragraph" w:styleId="Testonormale">
    <w:name w:val="Plain Text"/>
    <w:basedOn w:val="Normale"/>
    <w:link w:val="TestonormaleCarattere"/>
    <w:uiPriority w:val="99"/>
    <w:unhideWhenUsed/>
    <w:pPr>
      <w:spacing w:after="0" w:line="240" w:lineRule="auto"/>
    </w:pPr>
    <w:rPr>
      <w:rFonts w:ascii="Consolas" w:eastAsia="Calibri" w:hAnsi="Consolas"/>
      <w:sz w:val="21"/>
      <w:szCs w:val="21"/>
      <w:lang w:eastAsia="en-US"/>
    </w:rPr>
  </w:style>
  <w:style w:type="character" w:customStyle="1" w:styleId="ZchnZchn1">
    <w:name w:val="Zchn Zchn1"/>
    <w:semiHidden/>
    <w:rPr>
      <w:rFonts w:ascii="Times New Roman" w:hAnsi="Times New Roman"/>
      <w:lang w:eastAsia="en-US"/>
    </w:rPr>
  </w:style>
  <w:style w:type="character" w:customStyle="1" w:styleId="NurTextZchn">
    <w:name w:val="Nur Text Zchn"/>
    <w:rPr>
      <w:rFonts w:ascii="Consolas" w:eastAsia="Calibri" w:hAnsi="Consolas"/>
      <w:sz w:val="21"/>
      <w:szCs w:val="21"/>
      <w:lang w:val="de-DE" w:eastAsia="en-US" w:bidi="ar-SA"/>
    </w:rPr>
  </w:style>
  <w:style w:type="paragraph" w:styleId="Testofumetto">
    <w:name w:val="Balloon Text"/>
    <w:basedOn w:val="Normale"/>
    <w:link w:val="TestofumettoCarattere"/>
    <w:uiPriority w:val="99"/>
    <w:semiHidden/>
    <w:unhideWhenUsed/>
    <w:rsid w:val="00EB3D8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EB3D82"/>
    <w:rPr>
      <w:rFonts w:ascii="Tahoma" w:hAnsi="Tahoma" w:cs="Tahoma"/>
      <w:sz w:val="16"/>
      <w:szCs w:val="16"/>
      <w:lang w:val="de-DE" w:eastAsia="de-DE"/>
    </w:rPr>
  </w:style>
  <w:style w:type="character" w:customStyle="1" w:styleId="TestocommentoCarattere">
    <w:name w:val="Testo commento Carattere"/>
    <w:link w:val="Testocommento"/>
    <w:uiPriority w:val="99"/>
    <w:semiHidden/>
    <w:rsid w:val="00BD7E25"/>
    <w:rPr>
      <w:rFonts w:ascii="CorpoA" w:hAnsi="CorpoA"/>
      <w:lang w:val="de-DE" w:eastAsia="de-DE"/>
    </w:rPr>
  </w:style>
  <w:style w:type="character" w:customStyle="1" w:styleId="TestonormaleCarattere">
    <w:name w:val="Testo normale Carattere"/>
    <w:link w:val="Testonormale"/>
    <w:uiPriority w:val="99"/>
    <w:rsid w:val="00BD7E25"/>
    <w:rPr>
      <w:rFonts w:ascii="Consolas" w:eastAsia="Calibri" w:hAnsi="Consolas"/>
      <w:sz w:val="21"/>
      <w:szCs w:val="21"/>
      <w:lang w:val="de-DE" w:eastAsia="en-US"/>
    </w:rPr>
  </w:style>
  <w:style w:type="paragraph" w:customStyle="1" w:styleId="40Continoustext13pt">
    <w:name w:val="4.0 Continous text 13pt"/>
    <w:link w:val="40Continoustext13ptZchnZchn"/>
    <w:rsid w:val="009C1103"/>
    <w:pPr>
      <w:suppressAutoHyphens/>
      <w:spacing w:after="380" w:line="380" w:lineRule="atLeast"/>
    </w:pPr>
    <w:rPr>
      <w:rFonts w:ascii="CorpoA" w:hAnsi="CorpoA"/>
      <w:sz w:val="26"/>
      <w:lang w:val="de-DE" w:eastAsia="de-DE"/>
    </w:rPr>
  </w:style>
  <w:style w:type="character" w:customStyle="1" w:styleId="40Continoustext13ptZchnZchn">
    <w:name w:val="4.0 Continous text 13pt Zchn Zchn"/>
    <w:link w:val="40Continoustext13pt"/>
    <w:rsid w:val="009C1103"/>
    <w:rPr>
      <w:rFonts w:ascii="CorpoA" w:hAnsi="CorpoA"/>
      <w:sz w:val="2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58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lexandra%20Haack\Desktop\Daimler%20allgemein\Neues%20Template%202012\PI%20ohne%20125%20Log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80D8A-AE68-4811-A042-A3D29A25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40</Pages>
  <Words>11009</Words>
  <Characters>62591</Characters>
  <Application>Microsoft Office Word</Application>
  <DocSecurity>0</DocSecurity>
  <Lines>521</Lines>
  <Paragraphs>146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Daimler AG</Company>
  <LinksUpToDate>false</LinksUpToDate>
  <CharactersWithSpaces>73454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Franchi, Fabio (183)</cp:lastModifiedBy>
  <cp:revision>46</cp:revision>
  <cp:lastPrinted>2012-10-31T10:51:00Z</cp:lastPrinted>
  <dcterms:created xsi:type="dcterms:W3CDTF">2012-10-19T12:54:00Z</dcterms:created>
  <dcterms:modified xsi:type="dcterms:W3CDTF">2012-11-20T10:26:00Z</dcterms:modified>
</cp:coreProperties>
</file>