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0AB" w:rsidRPr="003A6F20" w:rsidRDefault="006340AB" w:rsidP="006340AB">
      <w:pPr>
        <w:pStyle w:val="Sperrfrist"/>
        <w:framePr w:wrap="around"/>
        <w:rPr>
          <w:lang w:val="en-US"/>
        </w:rPr>
      </w:pPr>
      <w:r w:rsidRPr="003A6F20">
        <w:rPr>
          <w:lang w:val="en-US"/>
        </w:rPr>
        <w:t xml:space="preserve">Embargoed until: </w:t>
      </w:r>
      <w:sdt>
        <w:sdtPr>
          <w:rPr>
            <w:lang w:val="en-US"/>
          </w:rPr>
          <w:alias w:val="Sperrfrist"/>
          <w:tag w:val="Sperrfrist"/>
          <w:id w:val="-1549985083"/>
          <w:placeholder>
            <w:docPart w:val="A541884B0C91490E9ABCE66E1FDD4396"/>
          </w:placeholder>
          <w:text/>
        </w:sdtPr>
        <w:sdtEndPr/>
        <w:sdtContent>
          <w:r w:rsidR="008B4B45">
            <w:rPr>
              <w:lang w:val="en-US"/>
            </w:rPr>
            <w:t>March 7, 2013, 3</w:t>
          </w:r>
          <w:r w:rsidR="00BD0D9A" w:rsidRPr="00F62AD7">
            <w:rPr>
              <w:lang w:val="en-US"/>
            </w:rPr>
            <w:t>:3</w:t>
          </w:r>
          <w:r w:rsidR="00165F02" w:rsidRPr="00F62AD7">
            <w:rPr>
              <w:lang w:val="en-US"/>
            </w:rPr>
            <w:t>0 pm</w:t>
          </w:r>
        </w:sdtContent>
      </w:sdt>
    </w:p>
    <w:p w:rsidR="00C878EE" w:rsidRPr="00D47282" w:rsidRDefault="00270652" w:rsidP="006340AB">
      <w:pPr>
        <w:pStyle w:val="40Continoustext13pt"/>
        <w:tabs>
          <w:tab w:val="left" w:pos="3402"/>
        </w:tabs>
        <w:spacing w:after="0"/>
      </w:pPr>
      <w:r w:rsidRPr="00D47282">
        <w:lastRenderedPageBreak/>
        <w:t>Contact:</w:t>
      </w:r>
      <w:r w:rsidR="00C878EE" w:rsidRPr="00D47282">
        <w:tab/>
      </w:r>
      <w:r w:rsidRPr="00D47282">
        <w:t>Telephone:</w:t>
      </w:r>
    </w:p>
    <w:p w:rsidR="00C878EE" w:rsidRPr="00D47282" w:rsidRDefault="00B459AD" w:rsidP="00030CE7">
      <w:pPr>
        <w:pStyle w:val="40Continoustext13pt"/>
        <w:tabs>
          <w:tab w:val="left" w:pos="3402"/>
          <w:tab w:val="left" w:pos="7655"/>
        </w:tabs>
        <w:spacing w:after="0"/>
        <w:rPr>
          <w:rStyle w:val="40Continoustext13ptZchn"/>
        </w:rPr>
      </w:pPr>
      <w:sdt>
        <w:sdtPr>
          <w:rPr>
            <w:rStyle w:val="40Continoustext13ptZchn"/>
          </w:rPr>
          <w:alias w:val="Autor1"/>
          <w:tag w:val="Author1"/>
          <w:id w:val="-62266428"/>
          <w:lock w:val="sdtLocked"/>
          <w:placeholder>
            <w:docPart w:val="64F59F1BE0614E00B06ABBC243D0076D"/>
          </w:placeholder>
        </w:sdtPr>
        <w:sdtEndPr>
          <w:rPr>
            <w:rStyle w:val="40Continoustext13ptZchn"/>
          </w:rPr>
        </w:sdtEndPr>
        <w:sdtContent>
          <w:r w:rsidR="00C922EA">
            <w:t>Ulrike Bless</w:t>
          </w:r>
        </w:sdtContent>
      </w:sdt>
      <w:r w:rsidR="00C878EE" w:rsidRPr="00D47282">
        <w:rPr>
          <w:rStyle w:val="40Continoustext13ptZchn"/>
        </w:rPr>
        <w:tab/>
      </w:r>
      <w:sdt>
        <w:sdtPr>
          <w:alias w:val="Telefon1"/>
          <w:tag w:val="Telephone1"/>
          <w:id w:val="-512069646"/>
          <w:lock w:val="sdtLocked"/>
          <w:placeholder>
            <w:docPart w:val="60A027CF42AB473D94389739B1E0F42D"/>
          </w:placeholder>
        </w:sdtPr>
        <w:sdtEndPr>
          <w:rPr>
            <w:rStyle w:val="40Continoustext13ptZchn"/>
          </w:rPr>
        </w:sdtEndPr>
        <w:sdtContent>
          <w:r w:rsidR="00C922EA">
            <w:t>+49 (0) 711 17-41963</w:t>
          </w:r>
        </w:sdtContent>
      </w:sdt>
    </w:p>
    <w:p w:rsidR="00EF5A24" w:rsidRPr="00D47282" w:rsidRDefault="00B459AD" w:rsidP="004D1A41">
      <w:pPr>
        <w:pStyle w:val="40Continoustext13pt"/>
        <w:tabs>
          <w:tab w:val="left" w:pos="3402"/>
          <w:tab w:val="left" w:pos="7290"/>
          <w:tab w:val="left" w:pos="7655"/>
        </w:tabs>
        <w:spacing w:after="0"/>
        <w:rPr>
          <w:rStyle w:val="40Continoustext13ptZchn"/>
        </w:rPr>
      </w:pPr>
      <w:sdt>
        <w:sdtPr>
          <w:rPr>
            <w:rStyle w:val="40Continoustext13ptZchn"/>
          </w:rPr>
          <w:alias w:val="Autor2"/>
          <w:tag w:val="Autho2"/>
          <w:id w:val="1216245311"/>
          <w:lock w:val="sdtLocked"/>
          <w:placeholder>
            <w:docPart w:val="494EBD51469B4538BABCDF15D8B72221"/>
          </w:placeholder>
        </w:sdtPr>
        <w:sdtEndPr>
          <w:rPr>
            <w:rStyle w:val="40Continoustext13ptZchn"/>
          </w:rPr>
        </w:sdtEndPr>
        <w:sdtContent>
          <w:r w:rsidR="00C922EA">
            <w:rPr>
              <w:rStyle w:val="40Continoustext13ptZchn"/>
            </w:rPr>
            <w:t>Mareike Jahnle</w:t>
          </w:r>
        </w:sdtContent>
      </w:sdt>
      <w:r w:rsidR="00030CE7" w:rsidRPr="00D47282">
        <w:rPr>
          <w:rStyle w:val="40Continoustext13ptZchn"/>
        </w:rPr>
        <w:tab/>
      </w:r>
      <w:sdt>
        <w:sdtPr>
          <w:rPr>
            <w:rStyle w:val="40Continoustext13ptZchn"/>
          </w:rPr>
          <w:alias w:val="Telefon2"/>
          <w:tag w:val="Telephone2"/>
          <w:id w:val="727182275"/>
          <w:lock w:val="sdtLocked"/>
          <w:placeholder>
            <w:docPart w:val="D3AE3129BB054EB78603FC1BC589A6CA"/>
          </w:placeholder>
        </w:sdtPr>
        <w:sdtEndPr>
          <w:rPr>
            <w:rStyle w:val="40Continoustext13ptZchn"/>
          </w:rPr>
        </w:sdtEndPr>
        <w:sdtContent>
          <w:r w:rsidR="00C922EA">
            <w:rPr>
              <w:rStyle w:val="40Continoustext13ptZchn"/>
            </w:rPr>
            <w:t>+49 (0) 711 17-32972</w:t>
          </w:r>
        </w:sdtContent>
      </w:sdt>
    </w:p>
    <w:p w:rsidR="00BA7B6C" w:rsidRPr="00D47282" w:rsidRDefault="00B459AD" w:rsidP="00BA7B6C">
      <w:pPr>
        <w:pStyle w:val="40Continoustext13pt"/>
        <w:tabs>
          <w:tab w:val="left" w:pos="3402"/>
          <w:tab w:val="left" w:pos="7655"/>
        </w:tabs>
        <w:spacing w:after="0"/>
        <w:rPr>
          <w:rStyle w:val="40Continoustext13ptZchn"/>
        </w:rPr>
      </w:pPr>
      <w:sdt>
        <w:sdtPr>
          <w:rPr>
            <w:rStyle w:val="40Continoustext13ptZchn"/>
          </w:rPr>
          <w:alias w:val="Autor3"/>
          <w:tag w:val="Author3"/>
          <w:id w:val="1881586638"/>
          <w:lock w:val="sdtLocked"/>
          <w:placeholder>
            <w:docPart w:val="5BC3DB7FE6824D4E9750BBE2FCE73D25"/>
          </w:placeholder>
          <w:showingPlcHdr/>
        </w:sdtPr>
        <w:sdtEndPr>
          <w:rPr>
            <w:rStyle w:val="40Continoustext13ptZchn"/>
          </w:rPr>
        </w:sdtEndPr>
        <w:sdtContent>
          <w:r w:rsidR="00A20729">
            <w:t xml:space="preserve"> </w:t>
          </w:r>
        </w:sdtContent>
      </w:sdt>
      <w:r w:rsidR="00030CE7" w:rsidRPr="00D47282">
        <w:rPr>
          <w:rStyle w:val="40Continoustext13ptZchn"/>
        </w:rPr>
        <w:tab/>
      </w:r>
      <w:sdt>
        <w:sdtPr>
          <w:rPr>
            <w:rStyle w:val="40Continoustext13ptZchn"/>
          </w:rPr>
          <w:alias w:val="Telefon3"/>
          <w:tag w:val="Telephone3"/>
          <w:id w:val="735745694"/>
          <w:lock w:val="sdtLocked"/>
          <w:placeholder>
            <w:docPart w:val="D8144318DDB44466AE7D997517D07102"/>
          </w:placeholder>
          <w:showingPlcHdr/>
        </w:sdtPr>
        <w:sdtEndPr>
          <w:rPr>
            <w:rStyle w:val="40Continoustext13ptZchn"/>
          </w:rPr>
        </w:sdtEndPr>
        <w:sdtContent>
          <w:r w:rsidR="00A20729">
            <w:rPr>
              <w:rStyle w:val="40Continoustext13ptZchn"/>
            </w:rPr>
            <w:t xml:space="preserve"> </w:t>
          </w:r>
        </w:sdtContent>
      </w:sdt>
    </w:p>
    <w:p w:rsidR="004D1A41" w:rsidRPr="00D47282" w:rsidRDefault="004D1A41" w:rsidP="00BA7B6C">
      <w:pPr>
        <w:pStyle w:val="40Continoustext13pt"/>
        <w:tabs>
          <w:tab w:val="left" w:pos="3402"/>
          <w:tab w:val="left" w:pos="7655"/>
        </w:tabs>
        <w:spacing w:after="0"/>
        <w:rPr>
          <w:rStyle w:val="40Continoustext13ptZchn"/>
        </w:rPr>
      </w:pPr>
    </w:p>
    <w:p w:rsidR="00A80D1A" w:rsidRPr="00D47282" w:rsidRDefault="00A80D1A" w:rsidP="00A80D1A">
      <w:pPr>
        <w:pStyle w:val="00Information"/>
        <w:framePr w:w="2835" w:h="1605" w:hRule="exact" w:wrap="around" w:x="9079" w:y="4021"/>
        <w:spacing w:after="340" w:line="240" w:lineRule="auto"/>
      </w:pPr>
      <w:r w:rsidRPr="00D47282">
        <w:t>Press</w:t>
      </w:r>
      <w:r>
        <w:t xml:space="preserve"> </w:t>
      </w:r>
      <w:r w:rsidRPr="00D47282">
        <w:t>Information</w:t>
      </w:r>
    </w:p>
    <w:p w:rsidR="00A80D1A" w:rsidRPr="00D47282" w:rsidRDefault="00A80D1A" w:rsidP="00A80D1A">
      <w:pPr>
        <w:pStyle w:val="40Continoustext13pt"/>
        <w:framePr w:w="2835" w:h="1605" w:hRule="exact" w:wrap="around" w:vAnchor="page" w:hAnchor="page" w:x="9079" w:y="4021" w:anchorLock="1"/>
        <w:tabs>
          <w:tab w:val="left" w:pos="3402"/>
          <w:tab w:val="left" w:pos="7655"/>
        </w:tabs>
        <w:spacing w:after="0"/>
        <w:rPr>
          <w:rStyle w:val="40Continoustext13ptZchn"/>
        </w:rPr>
      </w:pPr>
    </w:p>
    <w:p w:rsidR="00A80D1A" w:rsidRPr="00D47282" w:rsidRDefault="00B459AD" w:rsidP="00A80D1A">
      <w:pPr>
        <w:pStyle w:val="40Continoustext13pt"/>
        <w:framePr w:w="2835" w:h="1605" w:hRule="exact" w:wrap="around" w:vAnchor="page" w:hAnchor="page" w:x="9079" w:y="4021" w:anchorLock="1"/>
        <w:tabs>
          <w:tab w:val="left" w:pos="3402"/>
          <w:tab w:val="left" w:pos="7655"/>
        </w:tabs>
        <w:spacing w:after="0"/>
      </w:pPr>
      <w:sdt>
        <w:sdtPr>
          <w:rPr>
            <w:rStyle w:val="40Continoustext13ptZchn"/>
          </w:rPr>
          <w:alias w:val="Date"/>
          <w:tag w:val="Date"/>
          <w:id w:val="962159485"/>
          <w:lock w:val="sdtLocked"/>
          <w:placeholder>
            <w:docPart w:val="404A638AD00F48F18638C86F35CBB382"/>
          </w:placeholder>
          <w:date w:fullDate="2013-03-07T00:00:00Z">
            <w:dateFormat w:val="MMMM d, yyyy"/>
            <w:lid w:val="en-US"/>
            <w:storeMappedDataAs w:val="dateTime"/>
            <w:calendar w:val="gregorian"/>
          </w:date>
        </w:sdtPr>
        <w:sdtEndPr>
          <w:rPr>
            <w:rStyle w:val="40Continoustext13ptZchn"/>
          </w:rPr>
        </w:sdtEndPr>
        <w:sdtContent>
          <w:r w:rsidR="00654A20">
            <w:rPr>
              <w:rStyle w:val="40Continoustext13ptZchn"/>
              <w:lang w:val="en-US"/>
            </w:rPr>
            <w:t>March 7, 2013</w:t>
          </w:r>
        </w:sdtContent>
      </w:sdt>
    </w:p>
    <w:p w:rsidR="004D1A41" w:rsidRPr="00D47282" w:rsidRDefault="004D1A41" w:rsidP="00BA7B6C">
      <w:pPr>
        <w:sectPr w:rsidR="004D1A41" w:rsidRPr="00D47282" w:rsidSect="00DD6439">
          <w:headerReference w:type="default" r:id="rId9"/>
          <w:footerReference w:type="default" r:id="rId10"/>
          <w:headerReference w:type="first" r:id="rId11"/>
          <w:footerReference w:type="first" r:id="rId12"/>
          <w:type w:val="continuous"/>
          <w:pgSz w:w="11907" w:h="16839" w:code="9"/>
          <w:pgMar w:top="3969" w:right="3289" w:bottom="1304" w:left="1418" w:header="0" w:footer="57" w:gutter="0"/>
          <w:cols w:space="720"/>
          <w:titlePg/>
          <w:docGrid w:linePitch="354"/>
        </w:sectPr>
      </w:pPr>
    </w:p>
    <w:sdt>
      <w:sdtPr>
        <w:alias w:val="Haupttitel"/>
        <w:tag w:val="Headline"/>
        <w:id w:val="-1609344920"/>
        <w:lock w:val="sdtLocked"/>
        <w:placeholder>
          <w:docPart w:val="07DAAD45F2574CEC8C2EE6C64B499436"/>
        </w:placeholder>
      </w:sdtPr>
      <w:sdtEndPr/>
      <w:sdtContent>
        <w:p w:rsidR="00BA7B6C" w:rsidRPr="00975DB2" w:rsidRDefault="00B459AD" w:rsidP="00975DB2">
          <w:pPr>
            <w:pStyle w:val="20Headline"/>
          </w:pPr>
          <w:sdt>
            <w:sdtPr>
              <w:alias w:val="Haupttitel"/>
              <w:tag w:val="Headline"/>
              <w:id w:val="-1206410684"/>
              <w:placeholder>
                <w:docPart w:val="F836C49C4B8D4438B8A31BB370D96885"/>
              </w:placeholder>
            </w:sdtPr>
            <w:sdtEndPr/>
            <w:sdtContent>
              <w:r w:rsidR="005E1409">
                <w:t>Mercedes-Benz sells 90,083 vehicles in February</w:t>
              </w:r>
            </w:sdtContent>
          </w:sdt>
        </w:p>
      </w:sdtContent>
    </w:sdt>
    <w:sdt>
      <w:sdtPr>
        <w:alias w:val="Untertitel"/>
        <w:tag w:val="Subehad"/>
        <w:id w:val="-439677132"/>
        <w:lock w:val="sdtLocked"/>
        <w:placeholder>
          <w:docPart w:val="52303B4C0F064F69AD0740B80E504C12"/>
        </w:placeholder>
      </w:sdtPr>
      <w:sdtEndPr/>
      <w:sdtContent>
        <w:p w:rsidR="00BA7B6C" w:rsidRPr="005E1409" w:rsidRDefault="005E1409" w:rsidP="005E1409">
          <w:pPr>
            <w:pStyle w:val="40Continoustext13pt"/>
            <w:rPr>
              <w:b/>
            </w:rPr>
          </w:pPr>
          <w:r>
            <w:rPr>
              <w:b/>
            </w:rPr>
            <w:t xml:space="preserve">Stuttgart - Mercedes-Benz has delivered </w:t>
          </w:r>
          <w:r w:rsidR="00392B51">
            <w:rPr>
              <w:b/>
            </w:rPr>
            <w:t xml:space="preserve">90,083 units </w:t>
          </w:r>
          <w:r w:rsidR="00654A20">
            <w:rPr>
              <w:b/>
            </w:rPr>
            <w:br/>
          </w:r>
          <w:r w:rsidR="00392B51">
            <w:rPr>
              <w:b/>
            </w:rPr>
            <w:t>(</w:t>
          </w:r>
          <w:proofErr w:type="spellStart"/>
          <w:r w:rsidR="00392B51">
            <w:rPr>
              <w:b/>
            </w:rPr>
            <w:t>p.y</w:t>
          </w:r>
          <w:proofErr w:type="spellEnd"/>
          <w:r w:rsidR="00392B51">
            <w:rPr>
              <w:b/>
            </w:rPr>
            <w:t>. 95,647</w:t>
          </w:r>
          <w:bookmarkStart w:id="0" w:name="_GoBack"/>
          <w:bookmarkEnd w:id="0"/>
          <w:r w:rsidR="00392B51">
            <w:rPr>
              <w:b/>
            </w:rPr>
            <w:t xml:space="preserve"> units) to customers in February and thus sold as many cars as never before since the beginning of the year (</w:t>
          </w:r>
          <w:r>
            <w:rPr>
              <w:b/>
            </w:rPr>
            <w:t xml:space="preserve">184,978 </w:t>
          </w:r>
          <w:r w:rsidR="00392B51">
            <w:rPr>
              <w:b/>
            </w:rPr>
            <w:t>units, +1.3%)</w:t>
          </w:r>
          <w:r>
            <w:rPr>
              <w:b/>
            </w:rPr>
            <w:t xml:space="preserve">. Sales </w:t>
          </w:r>
          <w:r w:rsidR="00392B51">
            <w:rPr>
              <w:b/>
            </w:rPr>
            <w:t xml:space="preserve">in the last month </w:t>
          </w:r>
          <w:r>
            <w:rPr>
              <w:b/>
            </w:rPr>
            <w:t xml:space="preserve">were particularly high in the USA, Russia and </w:t>
          </w:r>
          <w:r w:rsidR="00561A7E">
            <w:rPr>
              <w:b/>
            </w:rPr>
            <w:t>in Japan</w:t>
          </w:r>
          <w:r>
            <w:rPr>
              <w:b/>
            </w:rPr>
            <w:t xml:space="preserve">. In Germany and Western Europe, Mercedes-Benz developed better than the overall market. In China (incl. Hong Kong), sales were </w:t>
          </w:r>
          <w:r w:rsidR="00561A7E">
            <w:rPr>
              <w:b/>
            </w:rPr>
            <w:t xml:space="preserve">considerably </w:t>
          </w:r>
          <w:r>
            <w:rPr>
              <w:b/>
            </w:rPr>
            <w:t>weaker compared to the same month in the previous year due to basic effects. Among the model series, the brand's SUVs met with great customer interest. In addition, customers are enjoying the new Mercedes-Benz comp</w:t>
          </w:r>
          <w:r w:rsidR="003521DC">
            <w:rPr>
              <w:b/>
            </w:rPr>
            <w:t>acts in growing numbers.</w:t>
          </w:r>
        </w:p>
      </w:sdtContent>
    </w:sdt>
    <w:sdt>
      <w:sdtPr>
        <w:rPr>
          <w:rStyle w:val="40Continoustext13ptZchn"/>
        </w:rPr>
        <w:alias w:val="Fliesstext"/>
        <w:tag w:val="Copytext"/>
        <w:id w:val="-1356106242"/>
        <w:lock w:val="sdtLocked"/>
        <w:placeholder>
          <w:docPart w:val="27A9EAA94FF04B50ACE10E43388B50FF"/>
        </w:placeholder>
      </w:sdtPr>
      <w:sdtEndPr>
        <w:rPr>
          <w:rStyle w:val="40Continoustext13ptZchn"/>
        </w:rPr>
      </w:sdtEndPr>
      <w:sdtContent>
        <w:p w:rsidR="005E1409" w:rsidRPr="00821EE8" w:rsidRDefault="006D2CC9" w:rsidP="005E1409">
          <w:pPr>
            <w:pStyle w:val="40Continoustext13pt"/>
          </w:pPr>
          <w:r>
            <w:t>“</w:t>
          </w:r>
          <w:r w:rsidR="005E1409">
            <w:t xml:space="preserve">Our new models, and especially the SUVs and the compacts, met with an excellent response among our customers </w:t>
          </w:r>
          <w:r w:rsidR="005A491B">
            <w:t xml:space="preserve">also </w:t>
          </w:r>
          <w:r w:rsidR="005E1409">
            <w:t xml:space="preserve">in February. This year, we are continuing our model offensive with the </w:t>
          </w:r>
          <w:r w:rsidR="00561A7E">
            <w:t xml:space="preserve">CLA and the </w:t>
          </w:r>
          <w:r w:rsidR="005E1409">
            <w:t>new E-</w:t>
          </w:r>
          <w:r w:rsidR="00561A7E">
            <w:t xml:space="preserve"> </w:t>
          </w:r>
          <w:r w:rsidR="005E1409">
            <w:t xml:space="preserve">and S-Class – </w:t>
          </w:r>
          <w:r w:rsidR="00561A7E">
            <w:t>three</w:t>
          </w:r>
          <w:r w:rsidR="005E1409">
            <w:t xml:space="preserve"> vehicles our customers are looking forward to with great anticipation</w:t>
          </w:r>
          <w:r w:rsidR="00251DBF">
            <w:t xml:space="preserve"> and with what we aim for yet another record year in 2013</w:t>
          </w:r>
          <w:r w:rsidR="005E1409">
            <w:t xml:space="preserve">“, said Dr Joachim Schmidt, </w:t>
          </w:r>
          <w:r>
            <w:t xml:space="preserve">Vice President </w:t>
          </w:r>
          <w:r w:rsidR="005E1409">
            <w:t>Sales and Marketin</w:t>
          </w:r>
          <w:r>
            <w:t>g. “</w:t>
          </w:r>
          <w:r w:rsidR="005E1409">
            <w:t xml:space="preserve">We have significantly increased our sales in North and South America, as well as in other growth markets like Japan </w:t>
          </w:r>
          <w:r>
            <w:t>or</w:t>
          </w:r>
          <w:r w:rsidR="005E1409">
            <w:t xml:space="preserve"> Russia. </w:t>
          </w:r>
          <w:r>
            <w:t>In February, w</w:t>
          </w:r>
          <w:r w:rsidR="005E1409">
            <w:t xml:space="preserve">e were also above the market in Germany and Western Europe. Globally, we were not able </w:t>
          </w:r>
          <w:r w:rsidR="005E1409">
            <w:lastRenderedPageBreak/>
            <w:t xml:space="preserve">to reach the high level of the previous year due to basic effects in China, </w:t>
          </w:r>
          <w:r w:rsidR="005E1409" w:rsidRPr="00251DBF">
            <w:t>however. “</w:t>
          </w:r>
        </w:p>
        <w:p w:rsidR="005E1409" w:rsidRDefault="005E1409" w:rsidP="005E1409">
          <w:pPr>
            <w:pStyle w:val="40Continoustext13pt"/>
          </w:pPr>
          <w:r>
            <w:t>In the NAFTA region (+18.0%), Mercedes-Benz again posted a record month. In the USA, the brand with the star grew by 21.9% in February w</w:t>
          </w:r>
          <w:r w:rsidR="00251DBF">
            <w:t>ith a record of 22,040 vehicles, thus being the premium manufacturer with the highest registrations since the beginning of the year.</w:t>
          </w:r>
          <w:r>
            <w:t xml:space="preserve"> The company also achieved </w:t>
          </w:r>
          <w:r w:rsidR="006D2CC9">
            <w:t xml:space="preserve">a </w:t>
          </w:r>
          <w:r>
            <w:t>new sales record in Mexico (+13.3%).</w:t>
          </w:r>
        </w:p>
        <w:p w:rsidR="005E1409" w:rsidRPr="001E6450" w:rsidRDefault="005E1409" w:rsidP="005E1409">
          <w:pPr>
            <w:pStyle w:val="40Continoustext13pt"/>
          </w:pPr>
          <w:r>
            <w:t xml:space="preserve">In the Asia/Pacific region, the markets of Japan (+13.2%), South Korea (+6.8%) and Australia (+30.8%) provided a strong impetus for sales. </w:t>
          </w:r>
          <w:r w:rsidR="00DE1CF3">
            <w:t>I</w:t>
          </w:r>
          <w:r>
            <w:t xml:space="preserve">n China (incl. Hong Kong), </w:t>
          </w:r>
          <w:r w:rsidR="00551252">
            <w:t xml:space="preserve">where </w:t>
          </w:r>
          <w:r w:rsidRPr="00165F02">
            <w:t>the one-week Chinese New Year</w:t>
          </w:r>
          <w:r>
            <w:t xml:space="preserve"> </w:t>
          </w:r>
          <w:r w:rsidR="00551252">
            <w:t xml:space="preserve">was celebrated </w:t>
          </w:r>
          <w:r w:rsidR="00251DBF">
            <w:t xml:space="preserve">in February instead of January as </w:t>
          </w:r>
          <w:r w:rsidR="00551252">
            <w:t xml:space="preserve">it was </w:t>
          </w:r>
          <w:r w:rsidR="00251DBF">
            <w:t>last year</w:t>
          </w:r>
          <w:r>
            <w:t xml:space="preserve">, </w:t>
          </w:r>
          <w:r w:rsidR="00DE1CF3">
            <w:t xml:space="preserve">sales </w:t>
          </w:r>
          <w:r>
            <w:t>tota</w:t>
          </w:r>
          <w:r w:rsidR="00DE1CF3">
            <w:t>l</w:t>
          </w:r>
          <w:r>
            <w:t>led 10,134 vehicles after a very strong performance in the same month of the previous year (</w:t>
          </w:r>
          <w:proofErr w:type="spellStart"/>
          <w:r w:rsidR="006D2CC9">
            <w:t>p.y</w:t>
          </w:r>
          <w:proofErr w:type="spellEnd"/>
          <w:r w:rsidR="006D2CC9">
            <w:t>.</w:t>
          </w:r>
          <w:r>
            <w:t xml:space="preserve"> 19,205 </w:t>
          </w:r>
          <w:r w:rsidR="006D2CC9">
            <w:t>units</w:t>
          </w:r>
          <w:r>
            <w:t xml:space="preserve">). </w:t>
          </w:r>
          <w:r w:rsidR="00251DBF">
            <w:t xml:space="preserve">With the new integrated sales company Beijing Mercedes-Benz Sales Service Co., Ltd., which officially became operational at the beginning of March, Mercedes-Benz </w:t>
          </w:r>
          <w:r w:rsidR="00472D11">
            <w:t>set the course for sustainable growth in this key market.</w:t>
          </w:r>
          <w:r w:rsidR="00472D11">
            <w:br/>
            <w:t>S</w:t>
          </w:r>
          <w:r>
            <w:t xml:space="preserve">ales continued to develop positively on the Russian market: Here, a new sales record of 3,055 vehicles was achieved (+17.3%). Turkey even saw nearly twice as many vehicles sold than in the same month of the previous year (+95.0%). In the Middle East region </w:t>
          </w:r>
          <w:r w:rsidR="00F62AD7">
            <w:br/>
          </w:r>
          <w:r>
            <w:t>Mercedes-Benz</w:t>
          </w:r>
          <w:r w:rsidR="005A491B">
            <w:t xml:space="preserve"> once</w:t>
          </w:r>
          <w:r>
            <w:t xml:space="preserve"> again delivered more vehicles than in February 2012 (+8.9%).</w:t>
          </w:r>
        </w:p>
        <w:p w:rsidR="005E1409" w:rsidRDefault="005E1409" w:rsidP="005E1409">
          <w:pPr>
            <w:pStyle w:val="40Continoustext13pt"/>
          </w:pPr>
          <w:r>
            <w:t xml:space="preserve">In the strongly </w:t>
          </w:r>
          <w:r w:rsidR="006D2CC9">
            <w:t>declining</w:t>
          </w:r>
          <w:r>
            <w:t xml:space="preserve"> German market (-10.3%), the brand </w:t>
          </w:r>
          <w:r w:rsidR="00472D11">
            <w:t xml:space="preserve">in February </w:t>
          </w:r>
          <w:r>
            <w:t>developed better than the overall market and grew its market share to nearly 10% since</w:t>
          </w:r>
          <w:r w:rsidR="006D2CC9">
            <w:t xml:space="preserve"> the </w:t>
          </w:r>
          <w:r>
            <w:t xml:space="preserve">beginning of the year. Thus, Mercedes-Benz was the premium manufacturer with the </w:t>
          </w:r>
          <w:r w:rsidR="006D2CC9">
            <w:t>highest</w:t>
          </w:r>
          <w:r>
            <w:t xml:space="preserve"> vehicle registrations in Germany </w:t>
          </w:r>
          <w:r w:rsidR="00472D11">
            <w:t xml:space="preserve">also </w:t>
          </w:r>
          <w:r>
            <w:t xml:space="preserve">in February. </w:t>
          </w:r>
          <w:r w:rsidR="00472D11">
            <w:t>Last month, the company there sold 15,321 vehicles (</w:t>
          </w:r>
          <w:proofErr w:type="spellStart"/>
          <w:r w:rsidR="00472D11">
            <w:t>p.y</w:t>
          </w:r>
          <w:proofErr w:type="spellEnd"/>
          <w:r w:rsidR="00472D11">
            <w:t xml:space="preserve">. 17,993 units). </w:t>
          </w:r>
          <w:r>
            <w:t xml:space="preserve">In Western Europe (without Germany), </w:t>
          </w:r>
          <w:r w:rsidR="00472D11">
            <w:t>Mercedes-Benz</w:t>
          </w:r>
          <w:r>
            <w:t xml:space="preserve"> continued to drive forward against the </w:t>
          </w:r>
          <w:r w:rsidR="00472D11">
            <w:t xml:space="preserve">negative </w:t>
          </w:r>
          <w:r>
            <w:t>market trend</w:t>
          </w:r>
          <w:r w:rsidR="0012146E">
            <w:t>, gaining</w:t>
          </w:r>
          <w:r w:rsidR="00472D11">
            <w:t xml:space="preserve"> market shares</w:t>
          </w:r>
          <w:r>
            <w:t xml:space="preserve">. </w:t>
          </w:r>
          <w:r>
            <w:lastRenderedPageBreak/>
            <w:t xml:space="preserve">At </w:t>
          </w:r>
          <w:r w:rsidR="00472D11">
            <w:t>19.773</w:t>
          </w:r>
          <w:r>
            <w:t xml:space="preserve"> units, February sales were over the previous year's level (+0.4%). In Great Britain, the second largest market for </w:t>
          </w:r>
          <w:r w:rsidR="006D2CC9">
            <w:br/>
          </w:r>
          <w:r>
            <w:t xml:space="preserve">Mercedes-Benz in Western Europe, </w:t>
          </w:r>
          <w:r w:rsidR="00472D11">
            <w:t xml:space="preserve">the brand increased the </w:t>
          </w:r>
          <w:r>
            <w:t>February sales by 10.6%</w:t>
          </w:r>
          <w:r w:rsidR="00472D11">
            <w:t xml:space="preserve"> and thus secured the market leadership</w:t>
          </w:r>
          <w:r>
            <w:t>.</w:t>
          </w:r>
        </w:p>
        <w:p w:rsidR="005E1409" w:rsidRDefault="005E1409" w:rsidP="005E1409">
          <w:pPr>
            <w:pStyle w:val="40Continoustext13pt"/>
          </w:pPr>
          <w:r>
            <w:t xml:space="preserve">Among the Mercedes-Benz model series, the new compacts </w:t>
          </w:r>
          <w:r w:rsidR="008C0F6C">
            <w:t xml:space="preserve">did </w:t>
          </w:r>
          <w:r w:rsidR="00551252">
            <w:t xml:space="preserve">also </w:t>
          </w:r>
          <w:r>
            <w:t xml:space="preserve">very well with customers in February: The sales of 22,143 A- and </w:t>
          </w:r>
          <w:r w:rsidR="00F62AD7">
            <w:br/>
          </w:r>
          <w:r>
            <w:t>B-Class</w:t>
          </w:r>
          <w:r w:rsidR="008C0F6C">
            <w:t xml:space="preserve"> vehicles</w:t>
          </w:r>
          <w:r>
            <w:t xml:space="preserve"> were 41.</w:t>
          </w:r>
          <w:r w:rsidR="008C0F6C">
            <w:t xml:space="preserve">4% over the </w:t>
          </w:r>
          <w:r>
            <w:t xml:space="preserve">sales in the same month of the previous year. To enable meeting the high customer demand for the A-Class and B-Class on a continuous basis, 21 special shifts have already been planned for the </w:t>
          </w:r>
          <w:proofErr w:type="spellStart"/>
          <w:r>
            <w:t>Rastatt</w:t>
          </w:r>
          <w:proofErr w:type="spellEnd"/>
          <w:r>
            <w:t xml:space="preserve"> </w:t>
          </w:r>
          <w:r w:rsidR="008C0F6C">
            <w:t>p</w:t>
          </w:r>
          <w:r>
            <w:t xml:space="preserve">lant for this year. </w:t>
          </w:r>
          <w:r>
            <w:rPr>
              <w:rFonts w:cs="Arial"/>
            </w:rPr>
            <w:t xml:space="preserve">In </w:t>
          </w:r>
          <w:r w:rsidR="005A491B">
            <w:rPr>
              <w:rFonts w:cs="Arial"/>
            </w:rPr>
            <w:t xml:space="preserve">the </w:t>
          </w:r>
          <w:proofErr w:type="spellStart"/>
          <w:r>
            <w:rPr>
              <w:rFonts w:cs="Arial"/>
            </w:rPr>
            <w:t>Kecskemét</w:t>
          </w:r>
          <w:proofErr w:type="spellEnd"/>
          <w:r w:rsidR="00472D11">
            <w:rPr>
              <w:rFonts w:cs="Arial"/>
            </w:rPr>
            <w:t xml:space="preserve"> plant (Hungary)</w:t>
          </w:r>
          <w:r>
            <w:rPr>
              <w:rFonts w:cs="Arial"/>
            </w:rPr>
            <w:t xml:space="preserve">, where the B-Class and the CLA are being produced, </w:t>
          </w:r>
          <w:r w:rsidR="00472D11">
            <w:rPr>
              <w:rFonts w:cs="Arial"/>
            </w:rPr>
            <w:t xml:space="preserve">there will be </w:t>
          </w:r>
          <w:r>
            <w:rPr>
              <w:rFonts w:cs="Arial"/>
            </w:rPr>
            <w:t xml:space="preserve">additional shifts for all Saturdays </w:t>
          </w:r>
          <w:r w:rsidR="005A491B">
            <w:rPr>
              <w:rFonts w:cs="Arial"/>
            </w:rPr>
            <w:t>starting in April</w:t>
          </w:r>
          <w:r>
            <w:rPr>
              <w:rFonts w:cs="Arial"/>
            </w:rPr>
            <w:t xml:space="preserve">. </w:t>
          </w:r>
          <w:r>
            <w:t>The CLA, which was just presented at the Geneva Motor Show, will appeal to a very new, young class of buyers. The compact four-door coup</w:t>
          </w:r>
          <w:r w:rsidR="008C0F6C">
            <w:t>e</w:t>
          </w:r>
          <w:r>
            <w:t xml:space="preserve"> will </w:t>
          </w:r>
          <w:r w:rsidR="008C0F6C">
            <w:t>be launched</w:t>
          </w:r>
          <w:r>
            <w:t xml:space="preserve"> in April.</w:t>
          </w:r>
        </w:p>
        <w:p w:rsidR="005E1409" w:rsidRDefault="005E1409" w:rsidP="005E1409">
          <w:pPr>
            <w:pStyle w:val="40Continoustext13pt"/>
          </w:pPr>
          <w:r>
            <w:t>The SUVs of Mercedes-Benz are also enjoying unbroken popularity. Sales of SUVs with the star total</w:t>
          </w:r>
          <w:r w:rsidR="00DE1CF3">
            <w:t>l</w:t>
          </w:r>
          <w:r>
            <w:t xml:space="preserve">ed 22,264 vehicles (+33.5%), with new sales records posted, among others, by the GLK (+46.9%), </w:t>
          </w:r>
          <w:r>
            <w:br/>
            <w:t>the G-Class (+110.3%) and the M-</w:t>
          </w:r>
          <w:r w:rsidR="00A95D68">
            <w:t xml:space="preserve">Class (+26.3%). </w:t>
          </w:r>
          <w:r w:rsidR="00472D11">
            <w:t>T</w:t>
          </w:r>
          <w:r w:rsidR="00A95D68">
            <w:t>he Tuscaloosa p</w:t>
          </w:r>
          <w:r>
            <w:t>lant (USA) will put in 14 additional shifts for M- and GL-Class production on Saturdays this year to enable meeting the demand for these vehicles.</w:t>
          </w:r>
        </w:p>
        <w:p w:rsidR="00D71B96" w:rsidRDefault="005E1409" w:rsidP="00975DB2">
          <w:pPr>
            <w:pStyle w:val="40Continoustext13pt"/>
          </w:pPr>
          <w:r>
            <w:t xml:space="preserve">The smart </w:t>
          </w:r>
          <w:proofErr w:type="spellStart"/>
          <w:r>
            <w:t>fortwo</w:t>
          </w:r>
          <w:proofErr w:type="spellEnd"/>
          <w:r>
            <w:t xml:space="preserve"> sold 7,837 times in February (</w:t>
          </w:r>
          <w:proofErr w:type="spellStart"/>
          <w:r w:rsidR="00C7198E">
            <w:t>p.y</w:t>
          </w:r>
          <w:proofErr w:type="spellEnd"/>
          <w:r w:rsidR="00C7198E">
            <w:t>.</w:t>
          </w:r>
          <w:r>
            <w:t xml:space="preserve"> 8,426 </w:t>
          </w:r>
          <w:r w:rsidR="00C7198E">
            <w:t>units)</w:t>
          </w:r>
          <w:r>
            <w:t xml:space="preserve"> also under the sign of the effects from </w:t>
          </w:r>
          <w:r w:rsidR="005A491B">
            <w:t>its</w:t>
          </w:r>
          <w:r>
            <w:t xml:space="preserve"> third-largest market China. </w:t>
          </w:r>
          <w:r w:rsidRPr="00D71B96">
            <w:t>On the other hand,</w:t>
          </w:r>
          <w:r>
            <w:t xml:space="preserve"> the </w:t>
          </w:r>
          <w:r w:rsidRPr="00472D11">
            <w:t>urban run-a</w:t>
          </w:r>
          <w:r w:rsidR="00472D11" w:rsidRPr="00472D11">
            <w:t>bout</w:t>
          </w:r>
          <w:r>
            <w:t xml:space="preserve"> enjoyed great popularity, particularly in </w:t>
          </w:r>
          <w:r w:rsidR="00D71B96">
            <w:t xml:space="preserve">Great Britain (+29.1%) and Germany (+14.6%). With the smart </w:t>
          </w:r>
          <w:proofErr w:type="spellStart"/>
          <w:r w:rsidR="009E75E6">
            <w:t>fortwo</w:t>
          </w:r>
          <w:proofErr w:type="spellEnd"/>
          <w:r w:rsidR="009E75E6">
            <w:t xml:space="preserve"> </w:t>
          </w:r>
          <w:r w:rsidR="00D71B96">
            <w:t>electric drive smart remains market leader among electric vehicles</w:t>
          </w:r>
          <w:r w:rsidR="00D71B96" w:rsidRPr="00D71B96">
            <w:t xml:space="preserve"> </w:t>
          </w:r>
          <w:r w:rsidR="00D71B96">
            <w:t>on its home market.</w:t>
          </w:r>
        </w:p>
        <w:p w:rsidR="00D71B96" w:rsidRDefault="00D71B96" w:rsidP="00975DB2">
          <w:pPr>
            <w:pStyle w:val="40Continoustext13pt"/>
          </w:pPr>
        </w:p>
        <w:p w:rsidR="004377BC" w:rsidRDefault="00B459AD" w:rsidP="00975DB2">
          <w:pPr>
            <w:pStyle w:val="40Continoustext13pt"/>
            <w:rPr>
              <w:rStyle w:val="40Continoustext13ptZchn"/>
            </w:rPr>
          </w:pPr>
        </w:p>
      </w:sdtContent>
    </w:sdt>
    <w:tbl>
      <w:tblPr>
        <w:tblW w:w="7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454"/>
        <w:gridCol w:w="851"/>
        <w:gridCol w:w="1984"/>
        <w:gridCol w:w="851"/>
      </w:tblGrid>
      <w:tr w:rsidR="005E1409" w:rsidRPr="00395E1E" w:rsidTr="009B56D7">
        <w:trPr>
          <w:trHeight w:val="402"/>
        </w:trPr>
        <w:tc>
          <w:tcPr>
            <w:tcW w:w="2120" w:type="dxa"/>
          </w:tcPr>
          <w:p w:rsidR="005E1409" w:rsidRPr="00395E1E" w:rsidRDefault="005E1409" w:rsidP="009B56D7">
            <w:pPr>
              <w:spacing w:after="0" w:line="240" w:lineRule="auto"/>
              <w:rPr>
                <w:snapToGrid w:val="0"/>
                <w:sz w:val="22"/>
              </w:rPr>
            </w:pPr>
            <w:bookmarkStart w:id="1" w:name="OLE_LINK2"/>
          </w:p>
        </w:tc>
        <w:tc>
          <w:tcPr>
            <w:tcW w:w="1454" w:type="dxa"/>
          </w:tcPr>
          <w:p w:rsidR="005E1409" w:rsidRPr="00395E1E" w:rsidRDefault="005E1409" w:rsidP="009B56D7">
            <w:pPr>
              <w:spacing w:after="0" w:line="240" w:lineRule="auto"/>
              <w:ind w:right="100"/>
              <w:jc w:val="center"/>
              <w:rPr>
                <w:rFonts w:ascii="CorpoSLig" w:hAnsi="CorpoSLig"/>
                <w:snapToGrid w:val="0"/>
                <w:sz w:val="22"/>
              </w:rPr>
            </w:pPr>
            <w:r>
              <w:rPr>
                <w:rFonts w:ascii="CorpoSLig" w:hAnsi="CorpoSLig"/>
                <w:snapToGrid w:val="0"/>
                <w:sz w:val="22"/>
              </w:rPr>
              <w:t>February 2013</w:t>
            </w:r>
          </w:p>
        </w:tc>
        <w:tc>
          <w:tcPr>
            <w:tcW w:w="851" w:type="dxa"/>
          </w:tcPr>
          <w:p w:rsidR="005E1409" w:rsidRDefault="005E1409" w:rsidP="009B56D7">
            <w:pPr>
              <w:spacing w:after="0" w:line="240" w:lineRule="auto"/>
              <w:jc w:val="center"/>
              <w:rPr>
                <w:rFonts w:ascii="CorpoSLig" w:hAnsi="CorpoSLig"/>
                <w:snapToGrid w:val="0"/>
                <w:sz w:val="22"/>
              </w:rPr>
            </w:pPr>
            <w:r>
              <w:rPr>
                <w:rFonts w:ascii="CorpoSLig" w:hAnsi="CorpoSLig"/>
                <w:snapToGrid w:val="0"/>
                <w:sz w:val="22"/>
              </w:rPr>
              <w:t>Change in %</w:t>
            </w:r>
          </w:p>
        </w:tc>
        <w:tc>
          <w:tcPr>
            <w:tcW w:w="1984" w:type="dxa"/>
          </w:tcPr>
          <w:p w:rsidR="005E1409" w:rsidRPr="00395E1E" w:rsidRDefault="005E1409" w:rsidP="009B56D7">
            <w:pPr>
              <w:spacing w:after="0" w:line="240" w:lineRule="auto"/>
              <w:jc w:val="center"/>
              <w:rPr>
                <w:rFonts w:ascii="CorpoSLig" w:hAnsi="CorpoSLig"/>
                <w:snapToGrid w:val="0"/>
                <w:sz w:val="22"/>
              </w:rPr>
            </w:pPr>
            <w:r>
              <w:rPr>
                <w:rFonts w:ascii="CorpoSLig" w:hAnsi="CorpoSLig"/>
                <w:snapToGrid w:val="0"/>
                <w:sz w:val="22"/>
              </w:rPr>
              <w:t>Per February 2013</w:t>
            </w:r>
          </w:p>
        </w:tc>
        <w:tc>
          <w:tcPr>
            <w:tcW w:w="851" w:type="dxa"/>
          </w:tcPr>
          <w:p w:rsidR="005E1409" w:rsidRPr="00395E1E" w:rsidRDefault="005E1409" w:rsidP="009B56D7">
            <w:pPr>
              <w:spacing w:after="0" w:line="240" w:lineRule="auto"/>
              <w:ind w:right="82"/>
              <w:jc w:val="right"/>
              <w:rPr>
                <w:rFonts w:ascii="CorpoSLig" w:hAnsi="CorpoSLig"/>
                <w:snapToGrid w:val="0"/>
                <w:sz w:val="22"/>
              </w:rPr>
            </w:pPr>
            <w:r>
              <w:rPr>
                <w:rFonts w:ascii="CorpoSLig" w:hAnsi="CorpoSLig"/>
                <w:snapToGrid w:val="0"/>
                <w:sz w:val="22"/>
              </w:rPr>
              <w:t>Change in %</w:t>
            </w:r>
          </w:p>
        </w:tc>
      </w:tr>
      <w:tr w:rsidR="005E1409" w:rsidRPr="00395E1E" w:rsidTr="009B56D7">
        <w:trPr>
          <w:trHeight w:val="346"/>
        </w:trPr>
        <w:tc>
          <w:tcPr>
            <w:tcW w:w="2120" w:type="dxa"/>
          </w:tcPr>
          <w:p w:rsidR="005E1409" w:rsidRPr="00D97DE4" w:rsidRDefault="005E1409" w:rsidP="009B56D7">
            <w:pPr>
              <w:spacing w:after="0" w:line="240" w:lineRule="auto"/>
              <w:rPr>
                <w:rFonts w:ascii="CorpoSLig" w:hAnsi="CorpoSLig"/>
                <w:b/>
                <w:snapToGrid w:val="0"/>
                <w:sz w:val="22"/>
              </w:rPr>
            </w:pPr>
            <w:r>
              <w:rPr>
                <w:rFonts w:ascii="CorpoSLig" w:hAnsi="CorpoSLig"/>
                <w:b/>
                <w:snapToGrid w:val="0"/>
                <w:sz w:val="22"/>
              </w:rPr>
              <w:t>Mercedes-Benz</w:t>
            </w:r>
          </w:p>
        </w:tc>
        <w:tc>
          <w:tcPr>
            <w:tcW w:w="1454" w:type="dxa"/>
          </w:tcPr>
          <w:p w:rsidR="005E1409" w:rsidRPr="00D97DE4" w:rsidRDefault="005E1409" w:rsidP="009B56D7">
            <w:pPr>
              <w:spacing w:after="0" w:line="240" w:lineRule="auto"/>
              <w:ind w:right="100"/>
              <w:jc w:val="right"/>
              <w:rPr>
                <w:rFonts w:ascii="CorpoSLig" w:hAnsi="CorpoSLig"/>
                <w:b/>
                <w:snapToGrid w:val="0"/>
                <w:sz w:val="22"/>
              </w:rPr>
            </w:pPr>
            <w:r>
              <w:rPr>
                <w:rFonts w:ascii="CorpoSLig" w:hAnsi="CorpoSLig"/>
                <w:b/>
                <w:snapToGrid w:val="0"/>
                <w:sz w:val="22"/>
              </w:rPr>
              <w:t>90,083</w:t>
            </w:r>
          </w:p>
        </w:tc>
        <w:tc>
          <w:tcPr>
            <w:tcW w:w="851" w:type="dxa"/>
          </w:tcPr>
          <w:p w:rsidR="005E1409" w:rsidRDefault="005E1409" w:rsidP="009B56D7">
            <w:pPr>
              <w:spacing w:after="0" w:line="240" w:lineRule="auto"/>
              <w:ind w:right="100"/>
              <w:jc w:val="right"/>
              <w:rPr>
                <w:rFonts w:ascii="CorpoSLig" w:hAnsi="CorpoSLig"/>
                <w:b/>
                <w:snapToGrid w:val="0"/>
                <w:sz w:val="22"/>
              </w:rPr>
            </w:pPr>
            <w:r>
              <w:rPr>
                <w:rFonts w:ascii="CorpoSLig" w:hAnsi="CorpoSLig"/>
                <w:b/>
                <w:snapToGrid w:val="0"/>
                <w:sz w:val="22"/>
              </w:rPr>
              <w:t>-5.8</w:t>
            </w:r>
          </w:p>
        </w:tc>
        <w:tc>
          <w:tcPr>
            <w:tcW w:w="1984" w:type="dxa"/>
          </w:tcPr>
          <w:p w:rsidR="005E1409" w:rsidRPr="00D97DE4" w:rsidRDefault="00BD0D9A" w:rsidP="009B56D7">
            <w:pPr>
              <w:spacing w:after="0" w:line="240" w:lineRule="auto"/>
              <w:ind w:right="100"/>
              <w:jc w:val="right"/>
              <w:rPr>
                <w:rFonts w:ascii="CorpoSLig" w:hAnsi="CorpoSLig"/>
                <w:b/>
                <w:snapToGrid w:val="0"/>
                <w:sz w:val="22"/>
              </w:rPr>
            </w:pPr>
            <w:r>
              <w:rPr>
                <w:rFonts w:ascii="CorpoSLig" w:hAnsi="CorpoSLig"/>
                <w:b/>
                <w:snapToGrid w:val="0"/>
                <w:sz w:val="22"/>
              </w:rPr>
              <w:t>184,978</w:t>
            </w:r>
          </w:p>
        </w:tc>
        <w:tc>
          <w:tcPr>
            <w:tcW w:w="851" w:type="dxa"/>
          </w:tcPr>
          <w:p w:rsidR="005E1409" w:rsidRPr="000033FD" w:rsidRDefault="005E1409" w:rsidP="009B56D7">
            <w:pPr>
              <w:spacing w:after="0" w:line="240" w:lineRule="auto"/>
              <w:ind w:right="100"/>
              <w:jc w:val="right"/>
              <w:rPr>
                <w:rFonts w:ascii="CorpoSLig" w:hAnsi="CorpoSLig"/>
                <w:b/>
                <w:snapToGrid w:val="0"/>
                <w:sz w:val="22"/>
              </w:rPr>
            </w:pPr>
            <w:r>
              <w:rPr>
                <w:rFonts w:ascii="CorpoSLig" w:hAnsi="CorpoSLig"/>
                <w:b/>
                <w:snapToGrid w:val="0"/>
                <w:sz w:val="22"/>
              </w:rPr>
              <w:t>+1.3</w:t>
            </w:r>
          </w:p>
        </w:tc>
      </w:tr>
      <w:tr w:rsidR="005E1409" w:rsidRPr="00395E1E" w:rsidTr="009B56D7">
        <w:trPr>
          <w:trHeight w:val="346"/>
        </w:trPr>
        <w:tc>
          <w:tcPr>
            <w:tcW w:w="2120" w:type="dxa"/>
          </w:tcPr>
          <w:p w:rsidR="005E1409" w:rsidRPr="00E65C03" w:rsidRDefault="005E1409" w:rsidP="009B56D7">
            <w:pPr>
              <w:spacing w:after="0" w:line="240" w:lineRule="auto"/>
              <w:rPr>
                <w:rFonts w:ascii="CorpoSLig" w:hAnsi="CorpoSLig"/>
                <w:b/>
                <w:snapToGrid w:val="0"/>
                <w:sz w:val="22"/>
              </w:rPr>
            </w:pPr>
            <w:r>
              <w:rPr>
                <w:rFonts w:ascii="CorpoSLig" w:hAnsi="CorpoSLig"/>
                <w:b/>
                <w:snapToGrid w:val="0"/>
                <w:sz w:val="22"/>
              </w:rPr>
              <w:t>smart</w:t>
            </w:r>
          </w:p>
        </w:tc>
        <w:tc>
          <w:tcPr>
            <w:tcW w:w="1454" w:type="dxa"/>
          </w:tcPr>
          <w:p w:rsidR="005E1409" w:rsidRPr="00E65C03" w:rsidRDefault="005E1409" w:rsidP="009B56D7">
            <w:pPr>
              <w:spacing w:after="0" w:line="240" w:lineRule="auto"/>
              <w:ind w:right="100"/>
              <w:jc w:val="right"/>
              <w:rPr>
                <w:rFonts w:ascii="CorpoSLig" w:hAnsi="CorpoSLig"/>
                <w:b/>
                <w:snapToGrid w:val="0"/>
                <w:sz w:val="22"/>
              </w:rPr>
            </w:pPr>
            <w:r>
              <w:rPr>
                <w:rFonts w:ascii="CorpoSLig" w:hAnsi="CorpoSLig"/>
                <w:b/>
                <w:snapToGrid w:val="0"/>
                <w:sz w:val="22"/>
              </w:rPr>
              <w:t>7,837</w:t>
            </w:r>
          </w:p>
        </w:tc>
        <w:tc>
          <w:tcPr>
            <w:tcW w:w="851" w:type="dxa"/>
          </w:tcPr>
          <w:p w:rsidR="005E1409" w:rsidRDefault="005E1409" w:rsidP="009B56D7">
            <w:pPr>
              <w:spacing w:after="0" w:line="240" w:lineRule="auto"/>
              <w:ind w:right="100"/>
              <w:jc w:val="right"/>
              <w:rPr>
                <w:rFonts w:ascii="CorpoSLig" w:hAnsi="CorpoSLig"/>
                <w:b/>
                <w:snapToGrid w:val="0"/>
                <w:sz w:val="22"/>
              </w:rPr>
            </w:pPr>
            <w:r>
              <w:rPr>
                <w:rFonts w:ascii="CorpoSLig" w:hAnsi="CorpoSLig"/>
                <w:b/>
                <w:snapToGrid w:val="0"/>
                <w:sz w:val="22"/>
              </w:rPr>
              <w:t>-7.0</w:t>
            </w:r>
          </w:p>
        </w:tc>
        <w:tc>
          <w:tcPr>
            <w:tcW w:w="1984" w:type="dxa"/>
          </w:tcPr>
          <w:p w:rsidR="005E1409" w:rsidRPr="00E65C03" w:rsidRDefault="005E1409" w:rsidP="009B56D7">
            <w:pPr>
              <w:spacing w:after="0" w:line="240" w:lineRule="auto"/>
              <w:ind w:right="100"/>
              <w:jc w:val="right"/>
              <w:rPr>
                <w:rFonts w:ascii="CorpoSLig" w:hAnsi="CorpoSLig"/>
                <w:b/>
                <w:snapToGrid w:val="0"/>
                <w:sz w:val="22"/>
              </w:rPr>
            </w:pPr>
            <w:r>
              <w:rPr>
                <w:rFonts w:ascii="CorpoSLig" w:hAnsi="CorpoSLig"/>
                <w:b/>
                <w:snapToGrid w:val="0"/>
                <w:sz w:val="22"/>
              </w:rPr>
              <w:t>15,122</w:t>
            </w:r>
          </w:p>
        </w:tc>
        <w:tc>
          <w:tcPr>
            <w:tcW w:w="851" w:type="dxa"/>
          </w:tcPr>
          <w:p w:rsidR="005E1409" w:rsidRPr="00E65C03" w:rsidRDefault="005E1409" w:rsidP="009B56D7">
            <w:pPr>
              <w:spacing w:after="0" w:line="240" w:lineRule="auto"/>
              <w:ind w:right="100"/>
              <w:jc w:val="right"/>
              <w:rPr>
                <w:rFonts w:ascii="CorpoSLig" w:hAnsi="CorpoSLig"/>
                <w:b/>
                <w:snapToGrid w:val="0"/>
                <w:sz w:val="22"/>
              </w:rPr>
            </w:pPr>
            <w:r>
              <w:rPr>
                <w:rFonts w:ascii="CorpoSLig" w:hAnsi="CorpoSLig"/>
                <w:b/>
                <w:snapToGrid w:val="0"/>
                <w:sz w:val="22"/>
              </w:rPr>
              <w:t>-5.7</w:t>
            </w:r>
          </w:p>
        </w:tc>
      </w:tr>
      <w:tr w:rsidR="005E1409" w:rsidRPr="00395E1E" w:rsidTr="009B56D7">
        <w:trPr>
          <w:trHeight w:val="346"/>
        </w:trPr>
        <w:tc>
          <w:tcPr>
            <w:tcW w:w="2120" w:type="dxa"/>
          </w:tcPr>
          <w:p w:rsidR="005E1409" w:rsidRPr="00395E1E" w:rsidRDefault="005E1409" w:rsidP="009B56D7">
            <w:pPr>
              <w:spacing w:after="0" w:line="240" w:lineRule="auto"/>
              <w:rPr>
                <w:rFonts w:ascii="CorpoSLig" w:hAnsi="CorpoSLig"/>
                <w:b/>
                <w:snapToGrid w:val="0"/>
                <w:sz w:val="22"/>
              </w:rPr>
            </w:pPr>
            <w:r>
              <w:rPr>
                <w:rFonts w:ascii="CorpoSLig" w:hAnsi="CorpoSLig"/>
                <w:b/>
                <w:snapToGrid w:val="0"/>
                <w:sz w:val="22"/>
              </w:rPr>
              <w:t>Mercedes-Benz Cars</w:t>
            </w:r>
          </w:p>
        </w:tc>
        <w:tc>
          <w:tcPr>
            <w:tcW w:w="1454" w:type="dxa"/>
          </w:tcPr>
          <w:p w:rsidR="005E1409" w:rsidRPr="000033FD" w:rsidRDefault="005E1409" w:rsidP="009B56D7">
            <w:pPr>
              <w:spacing w:after="0" w:line="240" w:lineRule="auto"/>
              <w:ind w:right="100"/>
              <w:jc w:val="right"/>
              <w:rPr>
                <w:rFonts w:ascii="CorpoSLig" w:hAnsi="CorpoSLig"/>
                <w:b/>
                <w:snapToGrid w:val="0"/>
                <w:sz w:val="22"/>
              </w:rPr>
            </w:pPr>
            <w:r>
              <w:rPr>
                <w:rFonts w:ascii="CorpoSLig" w:hAnsi="CorpoSLig"/>
                <w:b/>
                <w:snapToGrid w:val="0"/>
                <w:sz w:val="22"/>
              </w:rPr>
              <w:t>97,920</w:t>
            </w:r>
          </w:p>
        </w:tc>
        <w:tc>
          <w:tcPr>
            <w:tcW w:w="851" w:type="dxa"/>
          </w:tcPr>
          <w:p w:rsidR="005E1409" w:rsidRDefault="005E1409" w:rsidP="009B56D7">
            <w:pPr>
              <w:spacing w:after="0" w:line="240" w:lineRule="auto"/>
              <w:ind w:left="78" w:right="80" w:hanging="78"/>
              <w:jc w:val="right"/>
              <w:rPr>
                <w:rFonts w:ascii="CorpoSLig" w:hAnsi="CorpoSLig"/>
                <w:b/>
                <w:snapToGrid w:val="0"/>
                <w:sz w:val="22"/>
              </w:rPr>
            </w:pPr>
            <w:r>
              <w:rPr>
                <w:rFonts w:ascii="CorpoSLig" w:hAnsi="CorpoSLig"/>
                <w:b/>
                <w:snapToGrid w:val="0"/>
                <w:sz w:val="22"/>
              </w:rPr>
              <w:t>-5.9</w:t>
            </w:r>
          </w:p>
        </w:tc>
        <w:tc>
          <w:tcPr>
            <w:tcW w:w="1984" w:type="dxa"/>
          </w:tcPr>
          <w:p w:rsidR="005E1409" w:rsidRPr="000033FD" w:rsidRDefault="005E1409" w:rsidP="009B56D7">
            <w:pPr>
              <w:spacing w:after="0" w:line="240" w:lineRule="auto"/>
              <w:ind w:left="78" w:right="80" w:hanging="78"/>
              <w:jc w:val="right"/>
              <w:rPr>
                <w:rFonts w:ascii="CorpoSLig" w:hAnsi="CorpoSLig"/>
                <w:b/>
                <w:snapToGrid w:val="0"/>
                <w:sz w:val="22"/>
              </w:rPr>
            </w:pPr>
            <w:r>
              <w:rPr>
                <w:rFonts w:ascii="CorpoSLig" w:hAnsi="CorpoSLig"/>
                <w:b/>
                <w:snapToGrid w:val="0"/>
                <w:sz w:val="22"/>
              </w:rPr>
              <w:t>200,100</w:t>
            </w:r>
          </w:p>
        </w:tc>
        <w:tc>
          <w:tcPr>
            <w:tcW w:w="851" w:type="dxa"/>
          </w:tcPr>
          <w:p w:rsidR="005E1409" w:rsidRPr="000033FD" w:rsidRDefault="005E1409" w:rsidP="009B56D7">
            <w:pPr>
              <w:spacing w:after="0" w:line="240" w:lineRule="auto"/>
              <w:ind w:right="82"/>
              <w:jc w:val="right"/>
              <w:rPr>
                <w:rFonts w:ascii="CorpoSLig" w:hAnsi="CorpoSLig"/>
                <w:b/>
                <w:snapToGrid w:val="0"/>
                <w:sz w:val="22"/>
              </w:rPr>
            </w:pPr>
            <w:r>
              <w:rPr>
                <w:rFonts w:ascii="CorpoSLig" w:hAnsi="CorpoSLig"/>
                <w:b/>
                <w:snapToGrid w:val="0"/>
                <w:sz w:val="22"/>
              </w:rPr>
              <w:t>+0.8</w:t>
            </w:r>
          </w:p>
        </w:tc>
      </w:tr>
      <w:tr w:rsidR="005E1409" w:rsidRPr="00B55EF8" w:rsidTr="009B56D7">
        <w:trPr>
          <w:trHeight w:val="346"/>
        </w:trPr>
        <w:tc>
          <w:tcPr>
            <w:tcW w:w="2120" w:type="dxa"/>
          </w:tcPr>
          <w:p w:rsidR="005E1409" w:rsidRPr="00B55EF8" w:rsidDel="001649E2" w:rsidRDefault="005E1409" w:rsidP="009B56D7">
            <w:pPr>
              <w:spacing w:after="0" w:line="240" w:lineRule="auto"/>
              <w:rPr>
                <w:rFonts w:ascii="CorpoSLig" w:hAnsi="CorpoSLig"/>
                <w:b/>
                <w:snapToGrid w:val="0"/>
                <w:sz w:val="22"/>
                <w:highlight w:val="yellow"/>
              </w:rPr>
            </w:pPr>
          </w:p>
        </w:tc>
        <w:tc>
          <w:tcPr>
            <w:tcW w:w="1454" w:type="dxa"/>
          </w:tcPr>
          <w:p w:rsidR="005E1409" w:rsidRPr="00B7511D" w:rsidDel="001649E2" w:rsidRDefault="005E1409" w:rsidP="009B56D7">
            <w:pPr>
              <w:spacing w:after="0" w:line="240" w:lineRule="auto"/>
              <w:ind w:right="100"/>
              <w:jc w:val="right"/>
              <w:rPr>
                <w:rFonts w:ascii="CorpoSLig" w:hAnsi="CorpoSLig"/>
                <w:b/>
                <w:snapToGrid w:val="0"/>
                <w:sz w:val="22"/>
                <w:highlight w:val="yellow"/>
              </w:rPr>
            </w:pPr>
          </w:p>
        </w:tc>
        <w:tc>
          <w:tcPr>
            <w:tcW w:w="851" w:type="dxa"/>
          </w:tcPr>
          <w:p w:rsidR="005E1409" w:rsidRPr="00B7511D" w:rsidDel="001649E2" w:rsidRDefault="005E1409" w:rsidP="009B56D7">
            <w:pPr>
              <w:spacing w:after="0" w:line="240" w:lineRule="auto"/>
              <w:ind w:right="100"/>
              <w:jc w:val="right"/>
              <w:rPr>
                <w:rFonts w:ascii="CorpoSLig" w:hAnsi="CorpoSLig"/>
                <w:b/>
                <w:snapToGrid w:val="0"/>
                <w:sz w:val="22"/>
                <w:highlight w:val="yellow"/>
              </w:rPr>
            </w:pPr>
          </w:p>
        </w:tc>
        <w:tc>
          <w:tcPr>
            <w:tcW w:w="1984" w:type="dxa"/>
          </w:tcPr>
          <w:p w:rsidR="005E1409" w:rsidRPr="00B7511D" w:rsidDel="001649E2" w:rsidRDefault="005E1409" w:rsidP="009B56D7">
            <w:pPr>
              <w:spacing w:after="0" w:line="240" w:lineRule="auto"/>
              <w:ind w:right="100"/>
              <w:jc w:val="right"/>
              <w:rPr>
                <w:rFonts w:ascii="CorpoSLig" w:hAnsi="CorpoSLig"/>
                <w:b/>
                <w:snapToGrid w:val="0"/>
                <w:sz w:val="22"/>
                <w:highlight w:val="yellow"/>
              </w:rPr>
            </w:pPr>
          </w:p>
        </w:tc>
        <w:tc>
          <w:tcPr>
            <w:tcW w:w="851" w:type="dxa"/>
          </w:tcPr>
          <w:p w:rsidR="005E1409" w:rsidRPr="00B7511D" w:rsidDel="001649E2" w:rsidRDefault="005E1409" w:rsidP="009B56D7">
            <w:pPr>
              <w:spacing w:after="0" w:line="240" w:lineRule="auto"/>
              <w:ind w:right="100"/>
              <w:jc w:val="right"/>
              <w:rPr>
                <w:rFonts w:ascii="CorpoSLig" w:hAnsi="CorpoSLig"/>
                <w:b/>
                <w:snapToGrid w:val="0"/>
                <w:sz w:val="22"/>
                <w:highlight w:val="yellow"/>
              </w:rPr>
            </w:pPr>
          </w:p>
        </w:tc>
      </w:tr>
      <w:tr w:rsidR="005E1409" w:rsidRPr="00395E1E" w:rsidTr="009B56D7">
        <w:trPr>
          <w:trHeight w:val="346"/>
        </w:trPr>
        <w:tc>
          <w:tcPr>
            <w:tcW w:w="2120" w:type="dxa"/>
          </w:tcPr>
          <w:p w:rsidR="005E1409" w:rsidRPr="00395E1E" w:rsidRDefault="005E1409" w:rsidP="009B56D7">
            <w:pPr>
              <w:spacing w:after="0" w:line="240" w:lineRule="auto"/>
              <w:rPr>
                <w:rFonts w:ascii="CorpoSLig" w:hAnsi="CorpoSLig"/>
                <w:b/>
                <w:snapToGrid w:val="0"/>
                <w:sz w:val="22"/>
              </w:rPr>
            </w:pPr>
            <w:r>
              <w:rPr>
                <w:rFonts w:ascii="CorpoSLig" w:hAnsi="CorpoSLig"/>
                <w:b/>
                <w:snapToGrid w:val="0"/>
                <w:sz w:val="22"/>
              </w:rPr>
              <w:t>Mercedes-Benz Sales in the Markets</w:t>
            </w:r>
          </w:p>
        </w:tc>
        <w:tc>
          <w:tcPr>
            <w:tcW w:w="1454" w:type="dxa"/>
          </w:tcPr>
          <w:p w:rsidR="005E1409" w:rsidRPr="00395E1E" w:rsidRDefault="005E1409" w:rsidP="009B56D7">
            <w:pPr>
              <w:spacing w:after="0" w:line="240" w:lineRule="auto"/>
              <w:ind w:right="100"/>
              <w:jc w:val="right"/>
              <w:rPr>
                <w:rFonts w:ascii="CorpoSLig" w:hAnsi="CorpoSLig"/>
                <w:b/>
                <w:snapToGrid w:val="0"/>
                <w:sz w:val="22"/>
              </w:rPr>
            </w:pPr>
          </w:p>
        </w:tc>
        <w:tc>
          <w:tcPr>
            <w:tcW w:w="851" w:type="dxa"/>
          </w:tcPr>
          <w:p w:rsidR="005E1409" w:rsidRPr="00395E1E" w:rsidRDefault="005E1409" w:rsidP="009B56D7">
            <w:pPr>
              <w:spacing w:after="0" w:line="240" w:lineRule="auto"/>
              <w:ind w:right="100"/>
              <w:jc w:val="right"/>
              <w:rPr>
                <w:rFonts w:ascii="CorpoSLig" w:hAnsi="CorpoSLig"/>
                <w:b/>
                <w:snapToGrid w:val="0"/>
                <w:sz w:val="22"/>
              </w:rPr>
            </w:pPr>
          </w:p>
        </w:tc>
        <w:tc>
          <w:tcPr>
            <w:tcW w:w="1984" w:type="dxa"/>
          </w:tcPr>
          <w:p w:rsidR="005E1409" w:rsidRPr="00395E1E" w:rsidRDefault="005E1409" w:rsidP="009B56D7">
            <w:pPr>
              <w:spacing w:after="0" w:line="240" w:lineRule="auto"/>
              <w:ind w:right="100"/>
              <w:jc w:val="right"/>
              <w:rPr>
                <w:rFonts w:ascii="CorpoSLig" w:hAnsi="CorpoSLig"/>
                <w:b/>
                <w:snapToGrid w:val="0"/>
                <w:sz w:val="22"/>
              </w:rPr>
            </w:pPr>
          </w:p>
        </w:tc>
        <w:tc>
          <w:tcPr>
            <w:tcW w:w="851" w:type="dxa"/>
          </w:tcPr>
          <w:p w:rsidR="005E1409" w:rsidRPr="00395E1E" w:rsidRDefault="005E1409" w:rsidP="009B56D7">
            <w:pPr>
              <w:spacing w:after="0" w:line="240" w:lineRule="auto"/>
              <w:ind w:right="100"/>
              <w:jc w:val="right"/>
              <w:rPr>
                <w:rFonts w:ascii="CorpoSLig" w:hAnsi="CorpoSLig"/>
                <w:b/>
                <w:snapToGrid w:val="0"/>
                <w:sz w:val="22"/>
              </w:rPr>
            </w:pPr>
          </w:p>
        </w:tc>
      </w:tr>
      <w:tr w:rsidR="005E1409" w:rsidRPr="002D54A6" w:rsidTr="009B56D7">
        <w:trPr>
          <w:trHeight w:val="346"/>
        </w:trPr>
        <w:tc>
          <w:tcPr>
            <w:tcW w:w="2120" w:type="dxa"/>
          </w:tcPr>
          <w:p w:rsidR="005E1409" w:rsidRPr="00D27775" w:rsidRDefault="005E1409" w:rsidP="009B56D7">
            <w:pPr>
              <w:spacing w:after="0" w:line="240" w:lineRule="auto"/>
              <w:rPr>
                <w:rFonts w:ascii="CorpoSLig" w:hAnsi="CorpoSLig"/>
                <w:snapToGrid w:val="0"/>
                <w:sz w:val="22"/>
              </w:rPr>
            </w:pPr>
            <w:r>
              <w:rPr>
                <w:rFonts w:ascii="CorpoSLig" w:hAnsi="CorpoSLig"/>
                <w:snapToGrid w:val="0"/>
                <w:sz w:val="22"/>
              </w:rPr>
              <w:t xml:space="preserve">Western Europe </w:t>
            </w:r>
          </w:p>
        </w:tc>
        <w:tc>
          <w:tcPr>
            <w:tcW w:w="1454" w:type="dxa"/>
          </w:tcPr>
          <w:p w:rsidR="005E1409" w:rsidRPr="00D27775" w:rsidRDefault="005E1409" w:rsidP="00D71B96">
            <w:pPr>
              <w:spacing w:after="0" w:line="240" w:lineRule="auto"/>
              <w:ind w:right="100"/>
              <w:jc w:val="right"/>
              <w:rPr>
                <w:rFonts w:ascii="CorpoSLig" w:hAnsi="CorpoSLig"/>
                <w:snapToGrid w:val="0"/>
                <w:sz w:val="22"/>
              </w:rPr>
            </w:pPr>
            <w:r>
              <w:rPr>
                <w:rFonts w:ascii="CorpoSLig" w:hAnsi="CorpoSLig"/>
                <w:snapToGrid w:val="0"/>
                <w:sz w:val="22"/>
              </w:rPr>
              <w:t xml:space="preserve"> 35,0</w:t>
            </w:r>
            <w:r w:rsidR="00D71B96">
              <w:rPr>
                <w:rFonts w:ascii="CorpoSLig" w:hAnsi="CorpoSLig"/>
                <w:snapToGrid w:val="0"/>
                <w:sz w:val="22"/>
              </w:rPr>
              <w:t>94</w:t>
            </w:r>
          </w:p>
        </w:tc>
        <w:tc>
          <w:tcPr>
            <w:tcW w:w="851" w:type="dxa"/>
          </w:tcPr>
          <w:p w:rsidR="005E1409"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-6.8</w:t>
            </w:r>
          </w:p>
        </w:tc>
        <w:tc>
          <w:tcPr>
            <w:tcW w:w="1984" w:type="dxa"/>
          </w:tcPr>
          <w:p w:rsidR="005E1409" w:rsidRPr="00D27775" w:rsidRDefault="005E1409" w:rsidP="00D71B96">
            <w:pPr>
              <w:spacing w:after="0" w:line="240" w:lineRule="auto"/>
              <w:ind w:right="100"/>
              <w:jc w:val="right"/>
              <w:rPr>
                <w:rFonts w:ascii="CorpoSLig" w:hAnsi="CorpoSLig"/>
                <w:snapToGrid w:val="0"/>
                <w:sz w:val="22"/>
              </w:rPr>
            </w:pPr>
            <w:r>
              <w:rPr>
                <w:rFonts w:ascii="CorpoSLig" w:hAnsi="CorpoSLig"/>
                <w:snapToGrid w:val="0"/>
                <w:sz w:val="22"/>
              </w:rPr>
              <w:t>69,9</w:t>
            </w:r>
            <w:r w:rsidR="00D71B96">
              <w:rPr>
                <w:rFonts w:ascii="CorpoSLig" w:hAnsi="CorpoSLig"/>
                <w:snapToGrid w:val="0"/>
                <w:sz w:val="22"/>
              </w:rPr>
              <w:t>66</w:t>
            </w:r>
          </w:p>
        </w:tc>
        <w:tc>
          <w:tcPr>
            <w:tcW w:w="851" w:type="dxa"/>
          </w:tcPr>
          <w:p w:rsidR="005E1409" w:rsidRPr="002D54A6" w:rsidRDefault="00D71B96" w:rsidP="009B56D7">
            <w:pPr>
              <w:spacing w:after="0" w:line="240" w:lineRule="auto"/>
              <w:ind w:right="100"/>
              <w:jc w:val="right"/>
              <w:rPr>
                <w:rFonts w:ascii="CorpoSLig" w:hAnsi="CorpoSLig"/>
                <w:snapToGrid w:val="0"/>
                <w:sz w:val="22"/>
              </w:rPr>
            </w:pPr>
            <w:r>
              <w:rPr>
                <w:rFonts w:ascii="CorpoSLig" w:hAnsi="CorpoSLig"/>
                <w:snapToGrid w:val="0"/>
                <w:sz w:val="22"/>
              </w:rPr>
              <w:t>-2.6</w:t>
            </w:r>
          </w:p>
        </w:tc>
      </w:tr>
      <w:tr w:rsidR="005E1409" w:rsidRPr="002D54A6" w:rsidTr="009B56D7">
        <w:trPr>
          <w:trHeight w:val="346"/>
        </w:trPr>
        <w:tc>
          <w:tcPr>
            <w:tcW w:w="2120" w:type="dxa"/>
          </w:tcPr>
          <w:p w:rsidR="005E1409" w:rsidRPr="002D54A6" w:rsidRDefault="005E1409" w:rsidP="009B56D7">
            <w:pPr>
              <w:spacing w:after="0" w:line="240" w:lineRule="auto"/>
              <w:ind w:firstLine="220"/>
              <w:rPr>
                <w:rFonts w:ascii="CorpoSLig" w:hAnsi="CorpoSLig"/>
                <w:snapToGrid w:val="0"/>
                <w:sz w:val="22"/>
              </w:rPr>
            </w:pPr>
            <w:r>
              <w:rPr>
                <w:rFonts w:ascii="CorpoSLig" w:hAnsi="CorpoSLig"/>
                <w:snapToGrid w:val="0"/>
                <w:sz w:val="22"/>
              </w:rPr>
              <w:t>- of which: Germany</w:t>
            </w:r>
          </w:p>
        </w:tc>
        <w:tc>
          <w:tcPr>
            <w:tcW w:w="1454"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15,321</w:t>
            </w:r>
          </w:p>
        </w:tc>
        <w:tc>
          <w:tcPr>
            <w:tcW w:w="851" w:type="dxa"/>
          </w:tcPr>
          <w:p w:rsidR="005E1409"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-14.9</w:t>
            </w:r>
          </w:p>
        </w:tc>
        <w:tc>
          <w:tcPr>
            <w:tcW w:w="1984"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27,862</w:t>
            </w:r>
          </w:p>
        </w:tc>
        <w:tc>
          <w:tcPr>
            <w:tcW w:w="851"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-9.0</w:t>
            </w:r>
          </w:p>
        </w:tc>
      </w:tr>
      <w:tr w:rsidR="005E1409" w:rsidRPr="002D54A6" w:rsidTr="009B56D7">
        <w:trPr>
          <w:trHeight w:val="346"/>
        </w:trPr>
        <w:tc>
          <w:tcPr>
            <w:tcW w:w="2120" w:type="dxa"/>
          </w:tcPr>
          <w:p w:rsidR="005E1409" w:rsidRPr="002D54A6" w:rsidRDefault="005E1409" w:rsidP="009B56D7">
            <w:pPr>
              <w:spacing w:after="0" w:line="240" w:lineRule="auto"/>
              <w:rPr>
                <w:rFonts w:ascii="CorpoSLig" w:hAnsi="CorpoSLig"/>
                <w:snapToGrid w:val="0"/>
                <w:sz w:val="22"/>
              </w:rPr>
            </w:pPr>
            <w:r>
              <w:rPr>
                <w:rFonts w:ascii="CorpoSLig" w:hAnsi="CorpoSLig"/>
                <w:snapToGrid w:val="0"/>
                <w:sz w:val="22"/>
              </w:rPr>
              <w:t>NAFTA Region</w:t>
            </w:r>
          </w:p>
        </w:tc>
        <w:tc>
          <w:tcPr>
            <w:tcW w:w="1454"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24,517</w:t>
            </w:r>
          </w:p>
        </w:tc>
        <w:tc>
          <w:tcPr>
            <w:tcW w:w="851" w:type="dxa"/>
          </w:tcPr>
          <w:p w:rsidR="005E1409"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+18.0</w:t>
            </w:r>
          </w:p>
        </w:tc>
        <w:tc>
          <w:tcPr>
            <w:tcW w:w="1984"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49,300</w:t>
            </w:r>
          </w:p>
        </w:tc>
        <w:tc>
          <w:tcPr>
            <w:tcW w:w="851"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+13.5</w:t>
            </w:r>
          </w:p>
        </w:tc>
      </w:tr>
      <w:tr w:rsidR="005E1409" w:rsidRPr="00B7511D" w:rsidTr="009B56D7">
        <w:trPr>
          <w:trHeight w:val="346"/>
        </w:trPr>
        <w:tc>
          <w:tcPr>
            <w:tcW w:w="2120" w:type="dxa"/>
          </w:tcPr>
          <w:p w:rsidR="005E1409" w:rsidRPr="00B7511D" w:rsidRDefault="005E1409" w:rsidP="009B56D7">
            <w:pPr>
              <w:spacing w:after="0" w:line="240" w:lineRule="auto"/>
              <w:ind w:firstLine="220"/>
              <w:rPr>
                <w:rFonts w:ascii="CorpoSLig" w:hAnsi="CorpoSLig"/>
                <w:snapToGrid w:val="0"/>
                <w:sz w:val="22"/>
                <w:highlight w:val="yellow"/>
              </w:rPr>
            </w:pPr>
            <w:r>
              <w:rPr>
                <w:rFonts w:ascii="CorpoSLig" w:hAnsi="CorpoSLig"/>
                <w:snapToGrid w:val="0"/>
                <w:sz w:val="22"/>
              </w:rPr>
              <w:t>- of which: USA</w:t>
            </w:r>
          </w:p>
        </w:tc>
        <w:tc>
          <w:tcPr>
            <w:tcW w:w="1454"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22,040</w:t>
            </w:r>
          </w:p>
        </w:tc>
        <w:tc>
          <w:tcPr>
            <w:tcW w:w="851" w:type="dxa"/>
          </w:tcPr>
          <w:p w:rsidR="005E1409"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+21.9</w:t>
            </w:r>
          </w:p>
        </w:tc>
        <w:tc>
          <w:tcPr>
            <w:tcW w:w="1984"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44,541</w:t>
            </w:r>
          </w:p>
        </w:tc>
        <w:tc>
          <w:tcPr>
            <w:tcW w:w="851"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+16.1</w:t>
            </w:r>
          </w:p>
        </w:tc>
      </w:tr>
      <w:tr w:rsidR="005E1409" w:rsidRPr="002D54A6" w:rsidTr="009B56D7">
        <w:trPr>
          <w:trHeight w:val="346"/>
        </w:trPr>
        <w:tc>
          <w:tcPr>
            <w:tcW w:w="2120" w:type="dxa"/>
          </w:tcPr>
          <w:p w:rsidR="005E1409" w:rsidRPr="00D27775" w:rsidRDefault="005E1409" w:rsidP="009B56D7">
            <w:pPr>
              <w:spacing w:after="0" w:line="240" w:lineRule="auto"/>
              <w:rPr>
                <w:rFonts w:ascii="CorpoSLig" w:hAnsi="CorpoSLig"/>
                <w:snapToGrid w:val="0"/>
                <w:sz w:val="22"/>
              </w:rPr>
            </w:pPr>
            <w:r>
              <w:rPr>
                <w:rFonts w:ascii="CorpoSLig" w:hAnsi="CorpoSLig"/>
                <w:snapToGrid w:val="0"/>
                <w:sz w:val="22"/>
              </w:rPr>
              <w:t>Asia/Pacific Region</w:t>
            </w:r>
          </w:p>
        </w:tc>
        <w:tc>
          <w:tcPr>
            <w:tcW w:w="1454" w:type="dxa"/>
          </w:tcPr>
          <w:p w:rsidR="005E1409" w:rsidRPr="00D27775"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21,339</w:t>
            </w:r>
          </w:p>
        </w:tc>
        <w:tc>
          <w:tcPr>
            <w:tcW w:w="851" w:type="dxa"/>
          </w:tcPr>
          <w:p w:rsidR="005E1409"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-27.3</w:t>
            </w:r>
          </w:p>
        </w:tc>
        <w:tc>
          <w:tcPr>
            <w:tcW w:w="1984" w:type="dxa"/>
          </w:tcPr>
          <w:p w:rsidR="005E1409" w:rsidRPr="00D27775"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48,593</w:t>
            </w:r>
          </w:p>
        </w:tc>
        <w:tc>
          <w:tcPr>
            <w:tcW w:w="851"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-8.1</w:t>
            </w:r>
          </w:p>
        </w:tc>
      </w:tr>
      <w:tr w:rsidR="005E1409" w:rsidRPr="002D54A6" w:rsidTr="009B56D7">
        <w:trPr>
          <w:trHeight w:val="346"/>
        </w:trPr>
        <w:tc>
          <w:tcPr>
            <w:tcW w:w="2120" w:type="dxa"/>
          </w:tcPr>
          <w:p w:rsidR="005E1409" w:rsidRPr="002D54A6" w:rsidRDefault="005E1409" w:rsidP="009B56D7">
            <w:pPr>
              <w:spacing w:after="0" w:line="240" w:lineRule="auto"/>
              <w:ind w:firstLine="220"/>
              <w:rPr>
                <w:rFonts w:ascii="CorpoSLig" w:hAnsi="CorpoSLig"/>
                <w:snapToGrid w:val="0"/>
                <w:sz w:val="22"/>
              </w:rPr>
            </w:pPr>
            <w:r>
              <w:rPr>
                <w:rFonts w:ascii="CorpoSLig" w:hAnsi="CorpoSLig"/>
                <w:snapToGrid w:val="0"/>
                <w:sz w:val="22"/>
              </w:rPr>
              <w:t>- of which: Japan</w:t>
            </w:r>
          </w:p>
        </w:tc>
        <w:tc>
          <w:tcPr>
            <w:tcW w:w="1454"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3,300</w:t>
            </w:r>
          </w:p>
        </w:tc>
        <w:tc>
          <w:tcPr>
            <w:tcW w:w="851" w:type="dxa"/>
          </w:tcPr>
          <w:p w:rsidR="005E1409"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+13.2</w:t>
            </w:r>
          </w:p>
        </w:tc>
        <w:tc>
          <w:tcPr>
            <w:tcW w:w="1984"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5,615</w:t>
            </w:r>
          </w:p>
        </w:tc>
        <w:tc>
          <w:tcPr>
            <w:tcW w:w="851"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+11.8</w:t>
            </w:r>
          </w:p>
        </w:tc>
      </w:tr>
      <w:tr w:rsidR="005E1409" w:rsidRPr="002D54A6" w:rsidTr="009B56D7">
        <w:trPr>
          <w:trHeight w:val="346"/>
        </w:trPr>
        <w:tc>
          <w:tcPr>
            <w:tcW w:w="2120" w:type="dxa"/>
          </w:tcPr>
          <w:p w:rsidR="005E1409" w:rsidRPr="002D54A6" w:rsidRDefault="005E1409" w:rsidP="009B56D7">
            <w:pPr>
              <w:spacing w:after="0" w:line="240" w:lineRule="auto"/>
              <w:ind w:firstLine="220"/>
              <w:rPr>
                <w:rFonts w:ascii="CorpoSLig" w:hAnsi="CorpoSLig"/>
                <w:snapToGrid w:val="0"/>
                <w:sz w:val="22"/>
              </w:rPr>
            </w:pPr>
            <w:r>
              <w:rPr>
                <w:rFonts w:ascii="CorpoSLig" w:hAnsi="CorpoSLig"/>
                <w:snapToGrid w:val="0"/>
                <w:sz w:val="22"/>
              </w:rPr>
              <w:t>- of which: China</w:t>
            </w:r>
          </w:p>
        </w:tc>
        <w:tc>
          <w:tcPr>
            <w:tcW w:w="1454"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10,134</w:t>
            </w:r>
          </w:p>
        </w:tc>
        <w:tc>
          <w:tcPr>
            <w:tcW w:w="851" w:type="dxa"/>
          </w:tcPr>
          <w:p w:rsidR="005E1409"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-47.2</w:t>
            </w:r>
          </w:p>
        </w:tc>
        <w:tc>
          <w:tcPr>
            <w:tcW w:w="1984"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26,829</w:t>
            </w:r>
          </w:p>
        </w:tc>
        <w:tc>
          <w:tcPr>
            <w:tcW w:w="851" w:type="dxa"/>
          </w:tcPr>
          <w:p w:rsidR="005E1409" w:rsidRPr="002D54A6" w:rsidRDefault="005E1409" w:rsidP="009B56D7">
            <w:pPr>
              <w:spacing w:after="0" w:line="240" w:lineRule="auto"/>
              <w:ind w:right="100"/>
              <w:jc w:val="right"/>
              <w:rPr>
                <w:rFonts w:ascii="CorpoSLig" w:hAnsi="CorpoSLig"/>
                <w:snapToGrid w:val="0"/>
                <w:sz w:val="22"/>
              </w:rPr>
            </w:pPr>
            <w:r>
              <w:rPr>
                <w:rFonts w:ascii="CorpoSLig" w:hAnsi="CorpoSLig"/>
                <w:snapToGrid w:val="0"/>
                <w:sz w:val="22"/>
              </w:rPr>
              <w:t>-20.3</w:t>
            </w:r>
          </w:p>
        </w:tc>
      </w:tr>
      <w:bookmarkEnd w:id="1"/>
    </w:tbl>
    <w:p w:rsidR="00270652" w:rsidRPr="00D47282" w:rsidRDefault="00270652" w:rsidP="00311BBB">
      <w:pPr>
        <w:pStyle w:val="40Continoustext13pt"/>
        <w:sectPr w:rsidR="00270652" w:rsidRPr="00D47282" w:rsidSect="00DD6439">
          <w:headerReference w:type="even" r:id="rId13"/>
          <w:headerReference w:type="default" r:id="rId14"/>
          <w:footerReference w:type="default" r:id="rId15"/>
          <w:headerReference w:type="first" r:id="rId16"/>
          <w:type w:val="continuous"/>
          <w:pgSz w:w="11907" w:h="16839" w:code="9"/>
          <w:pgMar w:top="1928" w:right="3289" w:bottom="1304" w:left="1418" w:header="425" w:footer="57" w:gutter="0"/>
          <w:cols w:space="720"/>
          <w:titlePg/>
          <w:docGrid w:linePitch="354"/>
        </w:sectPr>
      </w:pPr>
    </w:p>
    <w:sdt>
      <w:sdtPr>
        <w:alias w:val="Further Information"/>
        <w:tag w:val="Further Information"/>
        <w:id w:val="17380865"/>
        <w:lock w:val="sdtContentLocked"/>
        <w:placeholder>
          <w:docPart w:val="023BF5C37F634EC8970AC5E02BF3ED90"/>
        </w:placeholder>
        <w:showingPlcHdr/>
        <w:text/>
      </w:sdtPr>
      <w:sdtEndPr/>
      <w:sdtContent>
        <w:p w:rsidR="00270652" w:rsidRDefault="00270652" w:rsidP="00311BBB">
          <w:pPr>
            <w:pStyle w:val="40Continoustext13pt"/>
          </w:pPr>
          <w:r w:rsidRPr="00D47282">
            <w:t xml:space="preserve">Further information from Daimler is available at: </w:t>
          </w:r>
          <w:r w:rsidRPr="00D47282">
            <w:rPr>
              <w:rStyle w:val="41Continoustext13ptboldZchn"/>
            </w:rPr>
            <w:t xml:space="preserve">www.media.daimler.com </w:t>
          </w:r>
          <w:r w:rsidRPr="00D47282">
            <w:t>and</w:t>
          </w:r>
          <w:r w:rsidRPr="00D47282">
            <w:rPr>
              <w:rStyle w:val="41Continoustext13ptboldZchn"/>
            </w:rPr>
            <w:t xml:space="preserve"> </w:t>
          </w:r>
          <w:hyperlink r:id="rId17" w:history="1">
            <w:r w:rsidRPr="006D1DF2">
              <w:rPr>
                <w:rStyle w:val="41Continoustext13ptboldZchn"/>
              </w:rPr>
              <w:t>www.daimler.com</w:t>
            </w:r>
          </w:hyperlink>
          <w:r w:rsidRPr="00D47282">
            <w:rPr>
              <w:rStyle w:val="41Continoustext13ptboldZchn"/>
            </w:rPr>
            <w:t xml:space="preserve"> </w:t>
          </w:r>
        </w:p>
      </w:sdtContent>
    </w:sdt>
    <w:sdt>
      <w:sdtPr>
        <w:rPr>
          <w:rFonts w:ascii="CorpoS" w:hAnsi="CorpoS"/>
          <w:sz w:val="18"/>
        </w:rPr>
        <w:alias w:val="Disclaimer"/>
        <w:tag w:val="Disclaimer-Text"/>
        <w:id w:val="285169751"/>
        <w:lock w:val="sdtContentLocked"/>
        <w:placeholder>
          <w:docPart w:val="A7F5E31C037C403EBF7A4E0419CD3095"/>
        </w:placeholder>
        <w:showingPlcHdr/>
      </w:sdtPr>
      <w:sdtEndPr>
        <w:rPr>
          <w:rFonts w:ascii="CorpoA" w:hAnsi="CorpoA"/>
          <w:sz w:val="26"/>
        </w:rPr>
      </w:sdtEndPr>
      <w:sdtContent>
        <w:p w:rsidR="00B73EC1" w:rsidRPr="007F6710"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This document contains forward-looking statements that reflect our current views about future events. The words “anticipate,” “assume,” “believe,” “estimate,” “expect,” “intend,” “may,” “plan,”</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“project,” “should” and similar expressions are used to identify forward-looking statements. These</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statements are subject to many risks and uncertainties, including an adverse development of</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global economic conditions, in particular a decline of demand in our most important markets; a</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worsening of the sovereign-debt crisis in the euro zone; a deterioration of our funding possibilities</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on the credit and financial markets; events of force majeure including natural disasters, acts of</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terrorism, political unrest, industrial accidents and their effects on our sales, purchasing,</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production or financial services activities; changes in currency exchange rates; a shift in consumer</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preference towards smaller, lower margin vehicles; or a possible lack of acceptance of our</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products or services which limits our ability to achieve prices as well as to adequately utilize our</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production capacities; price increases in fuel or raw materials; disruption of production due to</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shortages of materials, labor strikes, or supplier insolvencies; a decline in resale prices of used</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vehicles; the effective implementation of cost-reduction and efficiency-optimization measures; the</w:t>
          </w:r>
        </w:p>
        <w:p w:rsidR="00B73EC1" w:rsidRPr="007F6710"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business outlook of companies in which we hold a significant equity interest; the successful</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implementation of strategic cooperations and joint ventures; changes in laws, regulations and</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government policies, particularly those relating to vehicle emissions, fuel economy and safety; the</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resolution of pending governmental investigations and the conclusion of pending or threatened</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future legal proceedings; and other risks and uncertainties, some of which we describe under the</w:t>
          </w:r>
        </w:p>
        <w:p w:rsidR="00B73EC1" w:rsidRPr="007F6710" w:rsidRDefault="00B73EC1" w:rsidP="00B73EC1">
          <w:pPr>
            <w:autoSpaceDE w:val="0"/>
            <w:autoSpaceDN w:val="0"/>
            <w:adjustRightInd w:val="0"/>
            <w:spacing w:after="0" w:line="240" w:lineRule="auto"/>
            <w:rPr>
              <w:rFonts w:ascii="CorpoS" w:eastAsiaTheme="minorHAnsi" w:hAnsi="CorpoS" w:cstheme="minorBidi"/>
              <w:sz w:val="22"/>
              <w:szCs w:val="22"/>
              <w:lang w:val="en-US" w:eastAsia="en-US"/>
            </w:rPr>
          </w:pPr>
          <w:r w:rsidRPr="007F6710">
            <w:rPr>
              <w:rFonts w:ascii="CorpoS" w:eastAsiaTheme="minorHAnsi" w:hAnsi="CorpoS" w:cs="CorpoS"/>
              <w:sz w:val="18"/>
              <w:szCs w:val="18"/>
              <w:lang w:val="en-US" w:eastAsia="en-US"/>
            </w:rPr>
            <w:t>heading “Risk Report” in Daimler’s most recent Annual Report. If any of these risks and</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uncertainties materialize, or if the assumptions underlying any of our forward-looking statements</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prove incorrect, then our actual results may be materially different from those we express or imply</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by such statements. We do not intend or assume any obligation to update these forward looking</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statements. Any forward-looking statement speaks only as of the date on which it is made.</w:t>
          </w:r>
        </w:p>
        <w:p w:rsidR="0035393F" w:rsidRDefault="00B459AD" w:rsidP="00B73EC1">
          <w:pPr>
            <w:spacing w:after="0" w:line="240" w:lineRule="auto"/>
          </w:pPr>
        </w:p>
      </w:sdtContent>
    </w:sdt>
    <w:sdt>
      <w:sdtPr>
        <w:rPr>
          <w:rFonts w:ascii="CorpoS" w:hAnsi="CorpoS"/>
          <w:b/>
          <w:sz w:val="18"/>
        </w:rPr>
        <w:alias w:val="About Daimler"/>
        <w:tag w:val="About Daimler"/>
        <w:id w:val="1672598911"/>
        <w:lock w:val="sdtContentLocked"/>
        <w:placeholder>
          <w:docPart w:val="F445E65017814651A403B90E356CDE5D"/>
        </w:placeholder>
        <w:showingPlcHdr/>
      </w:sdtPr>
      <w:sdtEndPr/>
      <w:sdtContent>
        <w:p w:rsidR="00B73EC1" w:rsidRPr="00B73EC1" w:rsidRDefault="00B73EC1" w:rsidP="00B73EC1">
          <w:pPr>
            <w:autoSpaceDE w:val="0"/>
            <w:autoSpaceDN w:val="0"/>
            <w:adjustRightInd w:val="0"/>
            <w:spacing w:after="0" w:line="240" w:lineRule="auto"/>
            <w:rPr>
              <w:rFonts w:ascii="CorpoSDem" w:eastAsiaTheme="minorHAnsi" w:hAnsi="CorpoSDem" w:cs="CorpoS,Bold"/>
              <w:bCs/>
              <w:sz w:val="18"/>
              <w:szCs w:val="18"/>
              <w:lang w:val="en-US" w:eastAsia="en-US"/>
            </w:rPr>
          </w:pPr>
          <w:r w:rsidRPr="00B73EC1">
            <w:rPr>
              <w:rFonts w:ascii="CorpoSDem" w:eastAsiaTheme="minorHAnsi" w:hAnsi="CorpoSDem" w:cs="CorpoS,Bold"/>
              <w:bCs/>
              <w:sz w:val="18"/>
              <w:szCs w:val="18"/>
              <w:lang w:val="en-US" w:eastAsia="en-US"/>
            </w:rPr>
            <w:t>About Daimler</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AG is one of the world’s most successful automotive companies. With its divisions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Mercedes-Benz Cars, Daimler Trucks, Mercedes-Benz Vans, Daimler Buses and Daimler Financial</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the Daimler Group is one of the biggest producers of premium cars and the world’s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biggest manufacturer of commercial vehicles with a global reach. Daimler Financial Services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provides financing, leasing, fleet management, insurance and innovative mobility services.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company’s founders, Gottlieb Daimler and Carl Benz, made history with the invention of the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automobile in the year 1886. As a pioneer of automotive engineering, Daimler continues to shape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future of mobility today: The Group’s focus is on innovative and green technologies as well as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on safe and superior automobiles that appeal to and fascinate its customers. For many years now,</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has been investing continually in the development of alternative drive systems with the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lastRenderedPageBreak/>
            <w:t>goal of making emission-free driving possible in the long term. So in addition to vehicles with</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hybrid drive, Daimler now has the broadest range of locally emission-free electric vehicles powered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by batteries and fuel cells. This is just one example of how Daimler willingly accepts the challenge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of meeting its responsibility towards society and the environment. Daimler sells its vehicles and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in nearly all the countries of the world and has production facilities on five continents. Its</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current brand portfolio includes, in addition to the world’s most valuable premium automotive</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brand, Mercedes-Benz, the brands smart, Freightliner, Western Star, BharatBenz, Fuso, Setra and</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Thomas Built Buses. The company is listed on the stock exchanges of Frankfurt and Stuttgart</w:t>
          </w:r>
        </w:p>
        <w:p w:rsidR="00B73EC1" w:rsidRPr="00B73EC1" w:rsidRDefault="00B73EC1"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(stock exchange symbol DAI). In 2012, the Group sold 2.2 million vehicles and employed a</w:t>
          </w:r>
        </w:p>
        <w:p w:rsidR="00B73EC1" w:rsidRPr="00B73EC1" w:rsidRDefault="00B73EC1" w:rsidP="00B73EC1">
          <w:pPr>
            <w:spacing w:after="200" w:line="276" w:lineRule="auto"/>
            <w:rPr>
              <w:rFonts w:ascii="CorpoS" w:eastAsiaTheme="minorHAnsi" w:hAnsi="CorpoS" w:cstheme="minorBidi"/>
              <w:sz w:val="18"/>
              <w:szCs w:val="18"/>
              <w:lang w:val="en-US" w:eastAsia="en-US"/>
            </w:rPr>
          </w:pPr>
          <w:r w:rsidRPr="00B73EC1">
            <w:rPr>
              <w:rFonts w:ascii="CorpoS" w:eastAsiaTheme="minorHAnsi" w:hAnsi="CorpoS" w:cs="CorpoS"/>
              <w:sz w:val="18"/>
              <w:szCs w:val="18"/>
              <w:lang w:val="en-US" w:eastAsia="en-US"/>
            </w:rPr>
            <w:t>workforce of 275,000 people; revenue totaled €114.3 billion and EBIT amounted to €8.6 billion.</w:t>
          </w:r>
        </w:p>
        <w:p w:rsidR="004D1A41" w:rsidRPr="00D47282" w:rsidRDefault="00B459AD" w:rsidP="00B73EC1">
          <w:pPr>
            <w:pStyle w:val="51Boilerplatebold"/>
          </w:pPr>
        </w:p>
      </w:sdtContent>
    </w:sdt>
    <w:sectPr w:rsidR="004D1A41" w:rsidRPr="00D47282" w:rsidSect="00C55FCD">
      <w:type w:val="continuous"/>
      <w:pgSz w:w="11907" w:h="16839" w:code="9"/>
      <w:pgMar w:top="1928" w:right="328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9AD" w:rsidRDefault="00B459AD">
      <w:r>
        <w:separator/>
      </w:r>
    </w:p>
    <w:p w:rsidR="00B459AD" w:rsidRDefault="00B459AD"/>
    <w:p w:rsidR="00B459AD" w:rsidRDefault="00B459AD"/>
    <w:p w:rsidR="00B459AD" w:rsidRDefault="00B459AD"/>
    <w:p w:rsidR="00B459AD" w:rsidRDefault="00B459AD"/>
    <w:p w:rsidR="00B459AD" w:rsidRDefault="00B459AD"/>
    <w:p w:rsidR="00B459AD" w:rsidRDefault="00B459AD"/>
  </w:endnote>
  <w:endnote w:type="continuationSeparator" w:id="0">
    <w:p w:rsidR="00B459AD" w:rsidRDefault="00B459AD">
      <w:r>
        <w:continuationSeparator/>
      </w:r>
    </w:p>
    <w:p w:rsidR="00B459AD" w:rsidRDefault="00B459AD"/>
    <w:p w:rsidR="00B459AD" w:rsidRDefault="00B459AD"/>
    <w:p w:rsidR="00B459AD" w:rsidRDefault="00B459AD"/>
    <w:p w:rsidR="00B459AD" w:rsidRDefault="00B459AD"/>
    <w:p w:rsidR="00B459AD" w:rsidRDefault="00B459AD"/>
    <w:p w:rsidR="00B459AD" w:rsidRDefault="00B45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Dem">
    <w:panose1 w:val="00000000000000000000"/>
    <w:charset w:val="00"/>
    <w:family w:val="auto"/>
    <w:pitch w:val="variable"/>
    <w:sig w:usb0="800000AF" w:usb1="1000204A" w:usb2="00000000" w:usb3="00000000" w:csb0="00000093"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593A60" w:rsidRDefault="00F13DE2" w:rsidP="00F26DE0">
    <w:pPr>
      <w:rPr>
        <w:lang w:val="de-DE"/>
      </w:rPr>
    </w:pPr>
    <w:r w:rsidRPr="00593A60">
      <w:rPr>
        <w:lang w:val="de-DE"/>
      </w:rPr>
      <w:t>Daimler Communications, 70546 Stuttgart/Germany</w:t>
    </w:r>
    <w:r w:rsidRPr="00593A60">
      <w:rPr>
        <w:lang w:val="de-DE"/>
      </w:rPr>
      <w:br/>
      <w:t>Mercedes-Benz - Eine Marke der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DB5069">
    <w:pPr>
      <w:pStyle w:val="Footer9pt"/>
    </w:pPr>
    <w:r>
      <w:br/>
    </w:r>
    <w:r w:rsidRPr="00DB5069">
      <w:t>Daimler Communications, 70546 Stuttgart</w:t>
    </w:r>
    <w:r w:rsidR="009E694E">
      <w:t xml:space="preserve">, </w:t>
    </w:r>
    <w:r w:rsidRPr="00DB5069">
      <w:t>Germany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Pr="00DB5069" w:rsidRDefault="00F13DE2" w:rsidP="000C31B9">
    <w:pPr>
      <w:pStyle w:val="Footer9pt"/>
    </w:pPr>
    <w:r w:rsidRPr="00DB5069">
      <w:t>Daimler Communications, 70546 Stuttgart</w:t>
    </w:r>
    <w:r w:rsidR="009E694E">
      <w:t xml:space="preserve">, </w:t>
    </w:r>
    <w:r w:rsidRPr="00DB5069">
      <w:t>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9AD" w:rsidRDefault="00B459AD">
      <w:r>
        <w:separator/>
      </w:r>
    </w:p>
    <w:p w:rsidR="00B459AD" w:rsidRDefault="00B459AD"/>
    <w:p w:rsidR="00B459AD" w:rsidRDefault="00B459AD"/>
    <w:p w:rsidR="00B459AD" w:rsidRDefault="00B459AD"/>
    <w:p w:rsidR="00B459AD" w:rsidRDefault="00B459AD"/>
    <w:p w:rsidR="00B459AD" w:rsidRDefault="00B459AD"/>
    <w:p w:rsidR="00B459AD" w:rsidRDefault="00B459AD"/>
  </w:footnote>
  <w:footnote w:type="continuationSeparator" w:id="0">
    <w:p w:rsidR="00B459AD" w:rsidRDefault="00B459AD">
      <w:r>
        <w:continuationSeparator/>
      </w:r>
    </w:p>
    <w:p w:rsidR="00B459AD" w:rsidRDefault="00B459AD"/>
    <w:p w:rsidR="00B459AD" w:rsidRDefault="00B459AD"/>
    <w:p w:rsidR="00B459AD" w:rsidRDefault="00B459AD"/>
    <w:p w:rsidR="00B459AD" w:rsidRDefault="00B459AD"/>
    <w:p w:rsidR="00B459AD" w:rsidRDefault="00B459AD"/>
    <w:p w:rsidR="00B459AD" w:rsidRDefault="00B459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rsidP="00FC1D1B">
    <w:pPr>
      <w:framePr w:w="2722" w:h="289" w:wrap="around" w:vAnchor="page" w:hAnchor="page" w:x="9016" w:y="3879" w:anchorLock="1"/>
      <w:spacing w:after="0"/>
      <w:rPr>
        <w:noProof/>
      </w:rPr>
    </w:pPr>
    <w:r w:rsidRPr="004B16F1">
      <w:rPr>
        <w:noProof/>
      </w:rPr>
      <w:t xml:space="preserve">Seite </w:t>
    </w:r>
    <w:r w:rsidRPr="004B16F1">
      <w:rPr>
        <w:noProof/>
      </w:rPr>
      <w:fldChar w:fldCharType="begin"/>
    </w:r>
    <w:r w:rsidRPr="004B16F1">
      <w:rPr>
        <w:noProof/>
      </w:rPr>
      <w:instrText xml:space="preserve"> PAGE </w:instrText>
    </w:r>
    <w:r w:rsidRPr="004B16F1">
      <w:rPr>
        <w:noProof/>
      </w:rPr>
      <w:fldChar w:fldCharType="separate"/>
    </w:r>
    <w:r w:rsidR="00BA7B6C">
      <w:rPr>
        <w:noProof/>
      </w:rPr>
      <w:t>2</w:t>
    </w:r>
    <w:r w:rsidRPr="004B16F1">
      <w:rPr>
        <w:noProof/>
      </w:rPr>
      <w:fldChar w:fldCharType="end"/>
    </w:r>
  </w:p>
  <w:p w:rsidR="00F13DE2" w:rsidRDefault="00F13DE2">
    <w:pPr>
      <w:spacing w:line="305" w:lineRule="exact"/>
      <w:rPr>
        <w:noProof/>
      </w:rPr>
    </w:pPr>
  </w:p>
  <w:p w:rsidR="00F13DE2" w:rsidRDefault="00F13DE2">
    <w:pPr>
      <w:framePr w:w="7422" w:h="851" w:hSpace="142" w:wrap="around" w:vAnchor="page" w:hAnchor="page" w:x="1419" w:y="2938"/>
    </w:pPr>
  </w:p>
  <w:p w:rsidR="00F13DE2" w:rsidRDefault="00F13DE2">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E76" w:rsidRDefault="00DD6439">
    <w:pPr>
      <w:pStyle w:val="Kopfzeile"/>
    </w:pPr>
    <w:r>
      <w:rPr>
        <w:noProof/>
        <w:lang w:val="de-DE"/>
      </w:rPr>
      <w:drawing>
        <wp:anchor distT="0" distB="0" distL="114300" distR="114300" simplePos="0" relativeHeight="251660288" behindDoc="0" locked="0" layoutInCell="1" allowOverlap="1" wp14:anchorId="51641DEB" wp14:editId="08DCACA5">
          <wp:simplePos x="0" y="0"/>
          <wp:positionH relativeFrom="page">
            <wp:posOffset>3032125</wp:posOffset>
          </wp:positionH>
          <wp:positionV relativeFrom="page">
            <wp:posOffset>558165</wp:posOffset>
          </wp:positionV>
          <wp:extent cx="1511935" cy="205105"/>
          <wp:effectExtent l="0" t="0" r="0" b="4445"/>
          <wp:wrapSquare wrapText="bothSides"/>
          <wp:docPr id="1" name="Bild 639" descr="Daimler_Logotype_071005_100_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aimler_Logotype_071005_100_CO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1935" cy="205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F13DE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825A65" w:rsidP="00DD6439">
    <w:pPr>
      <w:pStyle w:val="MLStat"/>
      <w:framePr w:w="2325" w:h="289" w:wrap="around" w:vAnchor="page" w:hAnchor="page" w:x="9073"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8B4B45">
      <w:rPr>
        <w:rStyle w:val="Seitenzahl"/>
        <w:noProof/>
      </w:rPr>
      <w:t>5</w:t>
    </w:r>
    <w:r w:rsidR="00F13DE2" w:rsidRPr="00A1793E">
      <w:rPr>
        <w:rStyle w:val="Seitenzahl"/>
        <w:noProof/>
      </w:rPr>
      <w:fldChar w:fldCharType="end"/>
    </w:r>
  </w:p>
  <w:p w:rsidR="00F13DE2" w:rsidRDefault="00F13DE2" w:rsidP="004769BD">
    <w:pPr>
      <w:pStyle w:val="Kopfzeil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DE2" w:rsidRDefault="004377BC" w:rsidP="006B6CA3">
    <w:pPr>
      <w:pStyle w:val="MLStat"/>
      <w:framePr w:w="2325" w:h="289" w:wrap="around" w:vAnchor="page" w:hAnchor="page" w:x="9045" w:y="1957" w:anchorLock="1"/>
      <w:spacing w:after="0"/>
      <w:ind w:left="0" w:right="0" w:firstLine="0"/>
      <w:rPr>
        <w:noProof/>
      </w:rPr>
    </w:pPr>
    <w:r>
      <w:rPr>
        <w:noProof/>
      </w:rPr>
      <w:t>Page</w:t>
    </w:r>
    <w:r w:rsidR="00F13DE2" w:rsidRPr="00A1793E">
      <w:rPr>
        <w:noProof/>
      </w:rPr>
      <w:t xml:space="preserve"> </w:t>
    </w:r>
    <w:r w:rsidR="00F13DE2" w:rsidRPr="00A1793E">
      <w:rPr>
        <w:rStyle w:val="Seitenzahl"/>
        <w:noProof/>
      </w:rPr>
      <w:fldChar w:fldCharType="begin"/>
    </w:r>
    <w:r w:rsidR="00F13DE2" w:rsidRPr="00A1793E">
      <w:rPr>
        <w:rStyle w:val="Seitenzahl"/>
        <w:noProof/>
      </w:rPr>
      <w:instrText xml:space="preserve"> PAGE </w:instrText>
    </w:r>
    <w:r w:rsidR="00F13DE2" w:rsidRPr="00A1793E">
      <w:rPr>
        <w:rStyle w:val="Seitenzahl"/>
        <w:noProof/>
      </w:rPr>
      <w:fldChar w:fldCharType="separate"/>
    </w:r>
    <w:r w:rsidR="00561A7E">
      <w:rPr>
        <w:rStyle w:val="Seitenzahl"/>
        <w:noProof/>
      </w:rPr>
      <w:t>4</w:t>
    </w:r>
    <w:r w:rsidR="00F13DE2" w:rsidRPr="00A1793E">
      <w:rPr>
        <w:rStyle w:val="Seitenzahl"/>
        <w:noProof/>
      </w:rPr>
      <w:fldChar w:fldCharType="end"/>
    </w:r>
  </w:p>
  <w:p w:rsidR="00F13DE2" w:rsidRDefault="00F13DE2" w:rsidP="006B6CA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C922EA"/>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66229"/>
    <w:rsid w:val="00070501"/>
    <w:rsid w:val="00072140"/>
    <w:rsid w:val="00072670"/>
    <w:rsid w:val="00084BEA"/>
    <w:rsid w:val="000861F6"/>
    <w:rsid w:val="00091328"/>
    <w:rsid w:val="00092079"/>
    <w:rsid w:val="00095158"/>
    <w:rsid w:val="000976C7"/>
    <w:rsid w:val="000A4D1B"/>
    <w:rsid w:val="000B2392"/>
    <w:rsid w:val="000B3F07"/>
    <w:rsid w:val="000B3FEF"/>
    <w:rsid w:val="000B7CBE"/>
    <w:rsid w:val="000C31B9"/>
    <w:rsid w:val="000C6032"/>
    <w:rsid w:val="000C7D7E"/>
    <w:rsid w:val="000D1EE0"/>
    <w:rsid w:val="000E16F9"/>
    <w:rsid w:val="000E6E53"/>
    <w:rsid w:val="000F1049"/>
    <w:rsid w:val="000F3D2C"/>
    <w:rsid w:val="000F46A0"/>
    <w:rsid w:val="000F4C15"/>
    <w:rsid w:val="000F548E"/>
    <w:rsid w:val="00100E6D"/>
    <w:rsid w:val="001076F5"/>
    <w:rsid w:val="00114920"/>
    <w:rsid w:val="0012146E"/>
    <w:rsid w:val="00124B50"/>
    <w:rsid w:val="00127275"/>
    <w:rsid w:val="001314A6"/>
    <w:rsid w:val="001333B0"/>
    <w:rsid w:val="001345EC"/>
    <w:rsid w:val="00137157"/>
    <w:rsid w:val="001429C7"/>
    <w:rsid w:val="00144215"/>
    <w:rsid w:val="00155867"/>
    <w:rsid w:val="00157585"/>
    <w:rsid w:val="00165F02"/>
    <w:rsid w:val="00166AA6"/>
    <w:rsid w:val="0018067E"/>
    <w:rsid w:val="001863A1"/>
    <w:rsid w:val="0019145C"/>
    <w:rsid w:val="00197CB6"/>
    <w:rsid w:val="001A1C9D"/>
    <w:rsid w:val="001A3B87"/>
    <w:rsid w:val="001B12F5"/>
    <w:rsid w:val="001B3A25"/>
    <w:rsid w:val="001C26EC"/>
    <w:rsid w:val="001E0868"/>
    <w:rsid w:val="001E0EBF"/>
    <w:rsid w:val="001E70B0"/>
    <w:rsid w:val="001E73BE"/>
    <w:rsid w:val="001F0387"/>
    <w:rsid w:val="001F2B82"/>
    <w:rsid w:val="001F4A8B"/>
    <w:rsid w:val="00206903"/>
    <w:rsid w:val="00207F45"/>
    <w:rsid w:val="00214FA1"/>
    <w:rsid w:val="00220711"/>
    <w:rsid w:val="00231CDA"/>
    <w:rsid w:val="00236713"/>
    <w:rsid w:val="002368CF"/>
    <w:rsid w:val="00251DBF"/>
    <w:rsid w:val="00253ACC"/>
    <w:rsid w:val="00254B69"/>
    <w:rsid w:val="00263154"/>
    <w:rsid w:val="00270652"/>
    <w:rsid w:val="00281D26"/>
    <w:rsid w:val="0028620E"/>
    <w:rsid w:val="00291D82"/>
    <w:rsid w:val="00291F06"/>
    <w:rsid w:val="00296F61"/>
    <w:rsid w:val="00297273"/>
    <w:rsid w:val="002A122F"/>
    <w:rsid w:val="002A3FE9"/>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E0C30"/>
    <w:rsid w:val="002E1CAA"/>
    <w:rsid w:val="002E2C88"/>
    <w:rsid w:val="002E4130"/>
    <w:rsid w:val="002F168F"/>
    <w:rsid w:val="00301273"/>
    <w:rsid w:val="00302E35"/>
    <w:rsid w:val="0030347F"/>
    <w:rsid w:val="00311880"/>
    <w:rsid w:val="0031373F"/>
    <w:rsid w:val="00315083"/>
    <w:rsid w:val="0031585D"/>
    <w:rsid w:val="00317295"/>
    <w:rsid w:val="00326040"/>
    <w:rsid w:val="003272BD"/>
    <w:rsid w:val="003335AB"/>
    <w:rsid w:val="00336547"/>
    <w:rsid w:val="003433F3"/>
    <w:rsid w:val="003452B8"/>
    <w:rsid w:val="003453B1"/>
    <w:rsid w:val="0034639A"/>
    <w:rsid w:val="00346552"/>
    <w:rsid w:val="003518A8"/>
    <w:rsid w:val="003519A9"/>
    <w:rsid w:val="003521DC"/>
    <w:rsid w:val="0035393F"/>
    <w:rsid w:val="00354260"/>
    <w:rsid w:val="00355800"/>
    <w:rsid w:val="00355F62"/>
    <w:rsid w:val="00356111"/>
    <w:rsid w:val="0035793F"/>
    <w:rsid w:val="0036223D"/>
    <w:rsid w:val="003636EE"/>
    <w:rsid w:val="003660CA"/>
    <w:rsid w:val="00373A53"/>
    <w:rsid w:val="00373D11"/>
    <w:rsid w:val="00374825"/>
    <w:rsid w:val="00380ED1"/>
    <w:rsid w:val="0038481E"/>
    <w:rsid w:val="0038545A"/>
    <w:rsid w:val="00387285"/>
    <w:rsid w:val="00392161"/>
    <w:rsid w:val="00392241"/>
    <w:rsid w:val="00392B51"/>
    <w:rsid w:val="00394012"/>
    <w:rsid w:val="003A3BFD"/>
    <w:rsid w:val="003A4605"/>
    <w:rsid w:val="003A59CD"/>
    <w:rsid w:val="003A631A"/>
    <w:rsid w:val="003A6F20"/>
    <w:rsid w:val="003C110A"/>
    <w:rsid w:val="003C30AF"/>
    <w:rsid w:val="003C475D"/>
    <w:rsid w:val="003C664A"/>
    <w:rsid w:val="003D234D"/>
    <w:rsid w:val="003D422C"/>
    <w:rsid w:val="003E0DDA"/>
    <w:rsid w:val="003E1D09"/>
    <w:rsid w:val="00403988"/>
    <w:rsid w:val="00403E7F"/>
    <w:rsid w:val="00406D53"/>
    <w:rsid w:val="0040769C"/>
    <w:rsid w:val="00410E48"/>
    <w:rsid w:val="00411B5B"/>
    <w:rsid w:val="00412939"/>
    <w:rsid w:val="00413FB8"/>
    <w:rsid w:val="00415B2E"/>
    <w:rsid w:val="00424D2D"/>
    <w:rsid w:val="00425A3D"/>
    <w:rsid w:val="00430AE9"/>
    <w:rsid w:val="004377BC"/>
    <w:rsid w:val="004501EB"/>
    <w:rsid w:val="00461E64"/>
    <w:rsid w:val="0046283C"/>
    <w:rsid w:val="00466BAE"/>
    <w:rsid w:val="00472D11"/>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7B42"/>
    <w:rsid w:val="005100DD"/>
    <w:rsid w:val="00511140"/>
    <w:rsid w:val="00511CBB"/>
    <w:rsid w:val="00517387"/>
    <w:rsid w:val="00517661"/>
    <w:rsid w:val="00525752"/>
    <w:rsid w:val="005258F6"/>
    <w:rsid w:val="00532881"/>
    <w:rsid w:val="0053375B"/>
    <w:rsid w:val="00534AF9"/>
    <w:rsid w:val="00540D8B"/>
    <w:rsid w:val="005440F3"/>
    <w:rsid w:val="00551252"/>
    <w:rsid w:val="00553031"/>
    <w:rsid w:val="00555DA2"/>
    <w:rsid w:val="00561A7E"/>
    <w:rsid w:val="00563F88"/>
    <w:rsid w:val="00564C1F"/>
    <w:rsid w:val="005749B2"/>
    <w:rsid w:val="00574C11"/>
    <w:rsid w:val="00582408"/>
    <w:rsid w:val="00582794"/>
    <w:rsid w:val="00586121"/>
    <w:rsid w:val="005920CE"/>
    <w:rsid w:val="00593A60"/>
    <w:rsid w:val="005952C5"/>
    <w:rsid w:val="00596987"/>
    <w:rsid w:val="00597557"/>
    <w:rsid w:val="005A26F4"/>
    <w:rsid w:val="005A491B"/>
    <w:rsid w:val="005A5083"/>
    <w:rsid w:val="005A5431"/>
    <w:rsid w:val="005B1321"/>
    <w:rsid w:val="005B1571"/>
    <w:rsid w:val="005B3118"/>
    <w:rsid w:val="005B3AC7"/>
    <w:rsid w:val="005B6CD5"/>
    <w:rsid w:val="005B756E"/>
    <w:rsid w:val="005C322A"/>
    <w:rsid w:val="005D082B"/>
    <w:rsid w:val="005D4C35"/>
    <w:rsid w:val="005E1409"/>
    <w:rsid w:val="005E2B2E"/>
    <w:rsid w:val="005F0574"/>
    <w:rsid w:val="005F0D32"/>
    <w:rsid w:val="005F47FC"/>
    <w:rsid w:val="006013CB"/>
    <w:rsid w:val="00604A11"/>
    <w:rsid w:val="00606A3F"/>
    <w:rsid w:val="006079DD"/>
    <w:rsid w:val="00611BDC"/>
    <w:rsid w:val="00612232"/>
    <w:rsid w:val="00622CEE"/>
    <w:rsid w:val="00623BF0"/>
    <w:rsid w:val="00627413"/>
    <w:rsid w:val="00630E95"/>
    <w:rsid w:val="006340AB"/>
    <w:rsid w:val="00653058"/>
    <w:rsid w:val="00653DE2"/>
    <w:rsid w:val="00653F2A"/>
    <w:rsid w:val="00654A20"/>
    <w:rsid w:val="00662B7C"/>
    <w:rsid w:val="0066389A"/>
    <w:rsid w:val="00665A7B"/>
    <w:rsid w:val="00671666"/>
    <w:rsid w:val="00675014"/>
    <w:rsid w:val="00681193"/>
    <w:rsid w:val="006812E8"/>
    <w:rsid w:val="006840BF"/>
    <w:rsid w:val="00686AE7"/>
    <w:rsid w:val="0068783D"/>
    <w:rsid w:val="00695386"/>
    <w:rsid w:val="006A35D7"/>
    <w:rsid w:val="006B2448"/>
    <w:rsid w:val="006B2D3F"/>
    <w:rsid w:val="006B6CA3"/>
    <w:rsid w:val="006C1089"/>
    <w:rsid w:val="006C58AC"/>
    <w:rsid w:val="006C5CB5"/>
    <w:rsid w:val="006D1DF2"/>
    <w:rsid w:val="006D2CC9"/>
    <w:rsid w:val="006D4E3C"/>
    <w:rsid w:val="006E051A"/>
    <w:rsid w:val="006E7771"/>
    <w:rsid w:val="006F1B11"/>
    <w:rsid w:val="00710E73"/>
    <w:rsid w:val="007145F2"/>
    <w:rsid w:val="00716971"/>
    <w:rsid w:val="00716B3F"/>
    <w:rsid w:val="00723C19"/>
    <w:rsid w:val="007251D5"/>
    <w:rsid w:val="00726CFF"/>
    <w:rsid w:val="00727609"/>
    <w:rsid w:val="0072775E"/>
    <w:rsid w:val="00733E85"/>
    <w:rsid w:val="007400C5"/>
    <w:rsid w:val="00741CB8"/>
    <w:rsid w:val="00746D18"/>
    <w:rsid w:val="007518F4"/>
    <w:rsid w:val="00761269"/>
    <w:rsid w:val="00763A34"/>
    <w:rsid w:val="00773EEE"/>
    <w:rsid w:val="00781506"/>
    <w:rsid w:val="00783EFF"/>
    <w:rsid w:val="007859B8"/>
    <w:rsid w:val="007922C7"/>
    <w:rsid w:val="007B7A4F"/>
    <w:rsid w:val="007C0418"/>
    <w:rsid w:val="007C203D"/>
    <w:rsid w:val="007C3796"/>
    <w:rsid w:val="007C3DED"/>
    <w:rsid w:val="007C48E6"/>
    <w:rsid w:val="007C71A7"/>
    <w:rsid w:val="007D6E3E"/>
    <w:rsid w:val="007E1634"/>
    <w:rsid w:val="007E1A11"/>
    <w:rsid w:val="007E7C5D"/>
    <w:rsid w:val="007F48EB"/>
    <w:rsid w:val="007F54A9"/>
    <w:rsid w:val="008008C3"/>
    <w:rsid w:val="00811010"/>
    <w:rsid w:val="00812BBD"/>
    <w:rsid w:val="00812C24"/>
    <w:rsid w:val="0081594D"/>
    <w:rsid w:val="00821333"/>
    <w:rsid w:val="008213C1"/>
    <w:rsid w:val="00825A65"/>
    <w:rsid w:val="008268E3"/>
    <w:rsid w:val="00836FF0"/>
    <w:rsid w:val="00851F7D"/>
    <w:rsid w:val="00857E76"/>
    <w:rsid w:val="008610BC"/>
    <w:rsid w:val="008619E3"/>
    <w:rsid w:val="00862BCC"/>
    <w:rsid w:val="00865710"/>
    <w:rsid w:val="008905FE"/>
    <w:rsid w:val="00896DC3"/>
    <w:rsid w:val="008A0A6B"/>
    <w:rsid w:val="008A1FE5"/>
    <w:rsid w:val="008A3066"/>
    <w:rsid w:val="008A6FD9"/>
    <w:rsid w:val="008B4B45"/>
    <w:rsid w:val="008B5417"/>
    <w:rsid w:val="008C09D6"/>
    <w:rsid w:val="008C0F6C"/>
    <w:rsid w:val="008C1B7B"/>
    <w:rsid w:val="008C70D0"/>
    <w:rsid w:val="008D2021"/>
    <w:rsid w:val="008D3391"/>
    <w:rsid w:val="008D4661"/>
    <w:rsid w:val="008E2BAB"/>
    <w:rsid w:val="008E42B5"/>
    <w:rsid w:val="008E7C82"/>
    <w:rsid w:val="008F57DB"/>
    <w:rsid w:val="0090394E"/>
    <w:rsid w:val="009055C2"/>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7CDB"/>
    <w:rsid w:val="0096013D"/>
    <w:rsid w:val="00962164"/>
    <w:rsid w:val="00970098"/>
    <w:rsid w:val="0097172A"/>
    <w:rsid w:val="00973D3E"/>
    <w:rsid w:val="009756EC"/>
    <w:rsid w:val="00975DB2"/>
    <w:rsid w:val="009806B5"/>
    <w:rsid w:val="0098341F"/>
    <w:rsid w:val="00991781"/>
    <w:rsid w:val="00992AA1"/>
    <w:rsid w:val="00992E34"/>
    <w:rsid w:val="00994053"/>
    <w:rsid w:val="009A1632"/>
    <w:rsid w:val="009A2405"/>
    <w:rsid w:val="009C5A09"/>
    <w:rsid w:val="009D1675"/>
    <w:rsid w:val="009D5C58"/>
    <w:rsid w:val="009D6C08"/>
    <w:rsid w:val="009E4BD3"/>
    <w:rsid w:val="009E694E"/>
    <w:rsid w:val="009E6C9E"/>
    <w:rsid w:val="009E6DE5"/>
    <w:rsid w:val="009E751C"/>
    <w:rsid w:val="009E75E6"/>
    <w:rsid w:val="009E7C0B"/>
    <w:rsid w:val="009F0854"/>
    <w:rsid w:val="009F2900"/>
    <w:rsid w:val="009F51B5"/>
    <w:rsid w:val="009F7378"/>
    <w:rsid w:val="00A04AF5"/>
    <w:rsid w:val="00A053CB"/>
    <w:rsid w:val="00A10336"/>
    <w:rsid w:val="00A10CF0"/>
    <w:rsid w:val="00A161E7"/>
    <w:rsid w:val="00A20729"/>
    <w:rsid w:val="00A22C34"/>
    <w:rsid w:val="00A25C1A"/>
    <w:rsid w:val="00A40F62"/>
    <w:rsid w:val="00A4288D"/>
    <w:rsid w:val="00A503D5"/>
    <w:rsid w:val="00A5257B"/>
    <w:rsid w:val="00A52A4B"/>
    <w:rsid w:val="00A541F4"/>
    <w:rsid w:val="00A61E0E"/>
    <w:rsid w:val="00A6385E"/>
    <w:rsid w:val="00A64BE1"/>
    <w:rsid w:val="00A65D37"/>
    <w:rsid w:val="00A66D1C"/>
    <w:rsid w:val="00A714F5"/>
    <w:rsid w:val="00A7173B"/>
    <w:rsid w:val="00A71C5E"/>
    <w:rsid w:val="00A7390F"/>
    <w:rsid w:val="00A761BE"/>
    <w:rsid w:val="00A8048A"/>
    <w:rsid w:val="00A80D1A"/>
    <w:rsid w:val="00A82091"/>
    <w:rsid w:val="00A847F3"/>
    <w:rsid w:val="00A95D68"/>
    <w:rsid w:val="00A97D29"/>
    <w:rsid w:val="00AA1883"/>
    <w:rsid w:val="00AA697F"/>
    <w:rsid w:val="00AA6B7A"/>
    <w:rsid w:val="00AB09B5"/>
    <w:rsid w:val="00AB4D1F"/>
    <w:rsid w:val="00AC027B"/>
    <w:rsid w:val="00AC11B2"/>
    <w:rsid w:val="00AC3D8A"/>
    <w:rsid w:val="00AD0450"/>
    <w:rsid w:val="00AD5C48"/>
    <w:rsid w:val="00AE22A0"/>
    <w:rsid w:val="00AE38DF"/>
    <w:rsid w:val="00AE57FA"/>
    <w:rsid w:val="00AF7DA1"/>
    <w:rsid w:val="00B033A7"/>
    <w:rsid w:val="00B04322"/>
    <w:rsid w:val="00B072F2"/>
    <w:rsid w:val="00B1300A"/>
    <w:rsid w:val="00B137DE"/>
    <w:rsid w:val="00B14B82"/>
    <w:rsid w:val="00B264BA"/>
    <w:rsid w:val="00B3066C"/>
    <w:rsid w:val="00B4084A"/>
    <w:rsid w:val="00B459AD"/>
    <w:rsid w:val="00B60413"/>
    <w:rsid w:val="00B61EB5"/>
    <w:rsid w:val="00B6374B"/>
    <w:rsid w:val="00B65ACB"/>
    <w:rsid w:val="00B70DFA"/>
    <w:rsid w:val="00B70E97"/>
    <w:rsid w:val="00B71501"/>
    <w:rsid w:val="00B72173"/>
    <w:rsid w:val="00B73EC1"/>
    <w:rsid w:val="00B776C9"/>
    <w:rsid w:val="00B800FB"/>
    <w:rsid w:val="00B83257"/>
    <w:rsid w:val="00B85900"/>
    <w:rsid w:val="00B8593A"/>
    <w:rsid w:val="00B86B0D"/>
    <w:rsid w:val="00B93197"/>
    <w:rsid w:val="00B9657B"/>
    <w:rsid w:val="00BA6087"/>
    <w:rsid w:val="00BA7B6C"/>
    <w:rsid w:val="00BC3636"/>
    <w:rsid w:val="00BC3D4F"/>
    <w:rsid w:val="00BC695D"/>
    <w:rsid w:val="00BD0D9A"/>
    <w:rsid w:val="00BD25ED"/>
    <w:rsid w:val="00BD2B0A"/>
    <w:rsid w:val="00BD3E7B"/>
    <w:rsid w:val="00BD40AA"/>
    <w:rsid w:val="00BD6B78"/>
    <w:rsid w:val="00BE0860"/>
    <w:rsid w:val="00BE2545"/>
    <w:rsid w:val="00BE4C95"/>
    <w:rsid w:val="00BF7156"/>
    <w:rsid w:val="00BF7748"/>
    <w:rsid w:val="00C00832"/>
    <w:rsid w:val="00C018C1"/>
    <w:rsid w:val="00C019FD"/>
    <w:rsid w:val="00C13A8F"/>
    <w:rsid w:val="00C22756"/>
    <w:rsid w:val="00C26879"/>
    <w:rsid w:val="00C2736D"/>
    <w:rsid w:val="00C3000D"/>
    <w:rsid w:val="00C34DF2"/>
    <w:rsid w:val="00C36BCC"/>
    <w:rsid w:val="00C42C14"/>
    <w:rsid w:val="00C54AED"/>
    <w:rsid w:val="00C54E17"/>
    <w:rsid w:val="00C55895"/>
    <w:rsid w:val="00C55FCD"/>
    <w:rsid w:val="00C57911"/>
    <w:rsid w:val="00C604EF"/>
    <w:rsid w:val="00C61296"/>
    <w:rsid w:val="00C64897"/>
    <w:rsid w:val="00C64AEB"/>
    <w:rsid w:val="00C65A29"/>
    <w:rsid w:val="00C675D6"/>
    <w:rsid w:val="00C67D90"/>
    <w:rsid w:val="00C67EA1"/>
    <w:rsid w:val="00C7198E"/>
    <w:rsid w:val="00C74CEE"/>
    <w:rsid w:val="00C80B8D"/>
    <w:rsid w:val="00C8377A"/>
    <w:rsid w:val="00C878EE"/>
    <w:rsid w:val="00C9198D"/>
    <w:rsid w:val="00C922EA"/>
    <w:rsid w:val="00C92A7E"/>
    <w:rsid w:val="00C9338F"/>
    <w:rsid w:val="00C96CA4"/>
    <w:rsid w:val="00C96CB7"/>
    <w:rsid w:val="00C977BA"/>
    <w:rsid w:val="00C97E22"/>
    <w:rsid w:val="00CA227A"/>
    <w:rsid w:val="00CA5233"/>
    <w:rsid w:val="00CB6F71"/>
    <w:rsid w:val="00CD2F09"/>
    <w:rsid w:val="00CD67C5"/>
    <w:rsid w:val="00CE364C"/>
    <w:rsid w:val="00CE60F0"/>
    <w:rsid w:val="00CE7867"/>
    <w:rsid w:val="00CF3A06"/>
    <w:rsid w:val="00D01798"/>
    <w:rsid w:val="00D06F8C"/>
    <w:rsid w:val="00D07C6F"/>
    <w:rsid w:val="00D1343C"/>
    <w:rsid w:val="00D166A3"/>
    <w:rsid w:val="00D20E68"/>
    <w:rsid w:val="00D245FE"/>
    <w:rsid w:val="00D2465E"/>
    <w:rsid w:val="00D2587A"/>
    <w:rsid w:val="00D27B1C"/>
    <w:rsid w:val="00D27F9B"/>
    <w:rsid w:val="00D33347"/>
    <w:rsid w:val="00D4009A"/>
    <w:rsid w:val="00D402BA"/>
    <w:rsid w:val="00D41AD1"/>
    <w:rsid w:val="00D47282"/>
    <w:rsid w:val="00D612D3"/>
    <w:rsid w:val="00D64221"/>
    <w:rsid w:val="00D704FF"/>
    <w:rsid w:val="00D71B96"/>
    <w:rsid w:val="00D75821"/>
    <w:rsid w:val="00D75CD9"/>
    <w:rsid w:val="00D80935"/>
    <w:rsid w:val="00D818FC"/>
    <w:rsid w:val="00D83051"/>
    <w:rsid w:val="00D83DA0"/>
    <w:rsid w:val="00D85A4A"/>
    <w:rsid w:val="00D906DF"/>
    <w:rsid w:val="00D95572"/>
    <w:rsid w:val="00DA430B"/>
    <w:rsid w:val="00DA4C2B"/>
    <w:rsid w:val="00DA5141"/>
    <w:rsid w:val="00DB022B"/>
    <w:rsid w:val="00DB0250"/>
    <w:rsid w:val="00DB5069"/>
    <w:rsid w:val="00DB7B42"/>
    <w:rsid w:val="00DD15F0"/>
    <w:rsid w:val="00DD41D9"/>
    <w:rsid w:val="00DD6439"/>
    <w:rsid w:val="00DE096C"/>
    <w:rsid w:val="00DE1220"/>
    <w:rsid w:val="00DE1CF3"/>
    <w:rsid w:val="00DF4E27"/>
    <w:rsid w:val="00DF669C"/>
    <w:rsid w:val="00E000B0"/>
    <w:rsid w:val="00E00992"/>
    <w:rsid w:val="00E02470"/>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F5A24"/>
    <w:rsid w:val="00EF6BD0"/>
    <w:rsid w:val="00F12C27"/>
    <w:rsid w:val="00F13DE2"/>
    <w:rsid w:val="00F21D8B"/>
    <w:rsid w:val="00F23EE1"/>
    <w:rsid w:val="00F26DE0"/>
    <w:rsid w:val="00F34429"/>
    <w:rsid w:val="00F415C9"/>
    <w:rsid w:val="00F45981"/>
    <w:rsid w:val="00F45F6C"/>
    <w:rsid w:val="00F46131"/>
    <w:rsid w:val="00F51F79"/>
    <w:rsid w:val="00F54951"/>
    <w:rsid w:val="00F62AD7"/>
    <w:rsid w:val="00F64FCF"/>
    <w:rsid w:val="00F66AAE"/>
    <w:rsid w:val="00F729D3"/>
    <w:rsid w:val="00F7593A"/>
    <w:rsid w:val="00F77E78"/>
    <w:rsid w:val="00F80976"/>
    <w:rsid w:val="00F81FEA"/>
    <w:rsid w:val="00F83199"/>
    <w:rsid w:val="00F91CFE"/>
    <w:rsid w:val="00F95CFA"/>
    <w:rsid w:val="00F97862"/>
    <w:rsid w:val="00FA2B42"/>
    <w:rsid w:val="00FA52FC"/>
    <w:rsid w:val="00FC12A6"/>
    <w:rsid w:val="00FC1BE4"/>
    <w:rsid w:val="00FC1D1B"/>
    <w:rsid w:val="00FC4E02"/>
    <w:rsid w:val="00FD4419"/>
    <w:rsid w:val="00FD4D55"/>
    <w:rsid w:val="00FD65C1"/>
    <w:rsid w:val="00FE4512"/>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55FCD"/>
    <w:pPr>
      <w:spacing w:after="380" w:line="380" w:lineRule="atLeast"/>
    </w:pPr>
    <w:rPr>
      <w:rFonts w:ascii="CorpoA" w:hAnsi="CorpoA"/>
      <w:sz w:val="26"/>
      <w:lang w:val="en-GB"/>
    </w:rPr>
  </w:style>
  <w:style w:type="paragraph" w:styleId="berschrift1">
    <w:name w:val="heading 1"/>
    <w:basedOn w:val="Standard"/>
    <w:next w:val="berschrift2"/>
    <w:qFormat/>
    <w:locked/>
    <w:rsid w:val="00C55FCD"/>
    <w:pPr>
      <w:keepNext/>
      <w:spacing w:before="240" w:after="60" w:line="440" w:lineRule="exact"/>
      <w:outlineLvl w:val="0"/>
    </w:pPr>
    <w:rPr>
      <w:rFonts w:ascii="CorpoS" w:hAnsi="CorpoS"/>
      <w:b/>
      <w:kern w:val="28"/>
      <w:sz w:val="36"/>
    </w:rPr>
  </w:style>
  <w:style w:type="paragraph" w:styleId="berschrift2">
    <w:name w:val="heading 2"/>
    <w:basedOn w:val="Standard"/>
    <w:next w:val="Standard"/>
    <w:qFormat/>
    <w:locked/>
    <w:pPr>
      <w:keepNext/>
      <w:spacing w:before="240" w:after="60" w:line="340" w:lineRule="exact"/>
      <w:outlineLvl w:val="1"/>
    </w:pPr>
    <w:rPr>
      <w:rFonts w:ascii="CorpoS" w:hAnsi="CorpoS"/>
    </w:r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 w:val="24"/>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 w:val="24"/>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1Continoustext13ptbold">
    <w:name w:val="4.1 Continous text 13pt bold"/>
    <w:link w:val="41Continoustext13ptboldZchn"/>
    <w:rsid w:val="00C55FCD"/>
    <w:pPr>
      <w:suppressAutoHyphens/>
      <w:spacing w:after="380" w:line="380" w:lineRule="atLeast"/>
    </w:pPr>
    <w:rPr>
      <w:rFonts w:ascii="CorpoS" w:hAnsi="CorpoS"/>
      <w:b/>
      <w:sz w:val="26"/>
      <w:lang w:val="en-GB"/>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Subhead">
    <w:name w:val="Subhead"/>
    <w:rsid w:val="00C55FCD"/>
    <w:pPr>
      <w:numPr>
        <w:numId w:val="4"/>
      </w:numPr>
      <w:spacing w:after="380" w:line="380" w:lineRule="exact"/>
      <w:ind w:right="-193"/>
      <w:contextualSpacing/>
    </w:pPr>
    <w:rPr>
      <w:rFonts w:ascii="CorpoS" w:hAnsi="CorpoS"/>
      <w:b/>
      <w:sz w:val="26"/>
      <w:lang w:val="en-GB"/>
    </w:rPr>
  </w:style>
  <w:style w:type="paragraph" w:customStyle="1" w:styleId="Footer9pt">
    <w:name w:val="Footer 9pt"/>
    <w:link w:val="Footer9ptZchn"/>
    <w:rsid w:val="00C55FCD"/>
    <w:pPr>
      <w:spacing w:after="260" w:line="260" w:lineRule="exact"/>
    </w:pPr>
    <w:rPr>
      <w:rFonts w:ascii="CorpoS" w:hAnsi="CorpoS"/>
      <w:sz w:val="18"/>
      <w:lang w:val="en-GB"/>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51Boilerplatebold"/>
    <w:semiHidden/>
    <w:locked/>
    <w:rsid w:val="00DF669C"/>
    <w:pPr>
      <w:widowControl w:val="0"/>
      <w:spacing w:after="0"/>
    </w:pPr>
    <w:rPr>
      <w:rFonts w:ascii="CorpoS" w:hAnsi="CorpoS"/>
    </w:rPr>
  </w:style>
  <w:style w:type="paragraph" w:customStyle="1" w:styleId="51Boilerplatebold">
    <w:name w:val="5.1 Boilerplate bold"/>
    <w:rsid w:val="00C55FCD"/>
    <w:pPr>
      <w:spacing w:line="220" w:lineRule="exact"/>
    </w:pPr>
    <w:rPr>
      <w:rFonts w:ascii="CorpoS" w:hAnsi="CorpoS"/>
      <w:b/>
      <w:sz w:val="18"/>
      <w:lang w:val="en-G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20Headline">
    <w:name w:val="2.0 Headline"/>
    <w:rsid w:val="00124B50"/>
    <w:pPr>
      <w:keepNext/>
      <w:widowControl w:val="0"/>
      <w:spacing w:after="380" w:line="480" w:lineRule="exact"/>
    </w:pPr>
    <w:rPr>
      <w:rFonts w:ascii="CorpoS" w:hAnsi="CorpoS"/>
      <w:b/>
      <w:sz w:val="32"/>
      <w:lang w:val="en-GB"/>
    </w:rPr>
  </w:style>
  <w:style w:type="paragraph" w:customStyle="1" w:styleId="00Information">
    <w:name w:val="0.0 Information"/>
    <w:basedOn w:val="Standard"/>
    <w:rsid w:val="00C55FCD"/>
    <w:pPr>
      <w:framePr w:w="2722" w:h="397" w:hRule="exact" w:wrap="around" w:vAnchor="page" w:hAnchor="page" w:x="8988" w:y="3885" w:anchorLock="1"/>
      <w:spacing w:line="380" w:lineRule="exact"/>
    </w:pPr>
    <w:rPr>
      <w:rFonts w:ascii="CorpoS" w:hAnsi="CorpoS"/>
      <w:b/>
      <w:szCs w:val="26"/>
    </w:rPr>
  </w:style>
  <w:style w:type="numbering" w:styleId="ArtikelAbschnitt">
    <w:name w:val="Outline List 3"/>
    <w:basedOn w:val="KeineListe"/>
    <w:semiHidden/>
    <w:locked/>
    <w:rsid w:val="009503CD"/>
    <w:pPr>
      <w:numPr>
        <w:numId w:val="17"/>
      </w:numPr>
    </w:pPr>
  </w:style>
  <w:style w:type="paragraph" w:customStyle="1" w:styleId="40Continoustext13pt">
    <w:name w:val="4.0 Continous text 13pt"/>
    <w:link w:val="40Continoustext13ptZchn"/>
    <w:rsid w:val="00C55FCD"/>
    <w:pPr>
      <w:suppressAutoHyphens/>
      <w:spacing w:after="380" w:line="380" w:lineRule="exact"/>
    </w:pPr>
    <w:rPr>
      <w:rFonts w:ascii="CorpoS" w:hAnsi="CorpoS"/>
      <w:sz w:val="26"/>
      <w:lang w:val="en-GB"/>
    </w:rPr>
  </w:style>
  <w:style w:type="paragraph" w:styleId="Aufzhlungszeichen">
    <w:name w:val="List Bullet"/>
    <w:basedOn w:val="Standard"/>
    <w:semiHidden/>
    <w:locked/>
    <w:rsid w:val="009503CD"/>
    <w:pPr>
      <w:numPr>
        <w:numId w:val="5"/>
      </w:numPr>
    </w:pPr>
  </w:style>
  <w:style w:type="table" w:styleId="Tabellenraster">
    <w:name w:val="Table Grid"/>
    <w:basedOn w:val="NormaleTabelle"/>
    <w:semiHidden/>
    <w:locked/>
    <w:rsid w:val="00114920"/>
    <w:pPr>
      <w:spacing w:after="340"/>
    </w:pPr>
    <w:rPr>
      <w:rFonts w:ascii="CorpoS" w:hAnsi="CorpoS"/>
      <w:sz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 w:val="24"/>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character" w:customStyle="1" w:styleId="41Continoustext13ptboldZchn">
    <w:name w:val="4.1 Continous text 13pt bold Zchn"/>
    <w:basedOn w:val="Absatz-Standardschriftart"/>
    <w:link w:val="41Continoustext13ptbold"/>
    <w:rsid w:val="00C55FCD"/>
    <w:rPr>
      <w:rFonts w:ascii="CorpoS" w:hAnsi="CorpoS"/>
      <w:b/>
      <w:sz w:val="26"/>
      <w:lang w:val="en-GB"/>
    </w:rPr>
  </w:style>
  <w:style w:type="character" w:customStyle="1" w:styleId="40Continoustext13ptZchn">
    <w:name w:val="4.0 Continous text 13pt Zchn"/>
    <w:basedOn w:val="Absatz-Standardschriftart"/>
    <w:link w:val="40Continoustext13pt"/>
    <w:rsid w:val="00C55FCD"/>
    <w:rPr>
      <w:rFonts w:ascii="CorpoS" w:hAnsi="CorpoS"/>
      <w:sz w:val="26"/>
      <w:lang w:val="en-GB"/>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 w:val="24"/>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50Boilerplate">
    <w:name w:val="5.0 Boilerplate"/>
    <w:link w:val="50BoilerplateZchn"/>
    <w:rsid w:val="00C55FCD"/>
    <w:pPr>
      <w:spacing w:after="380" w:line="220" w:lineRule="exact"/>
      <w:ind w:right="28"/>
    </w:pPr>
    <w:rPr>
      <w:rFonts w:ascii="CorpoS" w:hAnsi="CorpoS"/>
      <w:sz w:val="18"/>
      <w:lang w:val="en-GB"/>
    </w:rPr>
  </w:style>
  <w:style w:type="character" w:customStyle="1" w:styleId="Footer9ptZchn">
    <w:name w:val="Footer 9pt Zchn"/>
    <w:basedOn w:val="Absatz-Standardschriftart"/>
    <w:link w:val="Footer9pt"/>
    <w:rsid w:val="00C55FCD"/>
    <w:rPr>
      <w:rFonts w:ascii="CorpoS" w:hAnsi="CorpoS"/>
      <w:sz w:val="18"/>
      <w:lang w:val="en-GB"/>
    </w:rPr>
  </w:style>
  <w:style w:type="character" w:customStyle="1" w:styleId="50BoilerplateZchn">
    <w:name w:val="5.0 Boilerplate Zchn"/>
    <w:basedOn w:val="Absatz-Standardschriftart"/>
    <w:link w:val="50Boilerplate"/>
    <w:rsid w:val="00C55FCD"/>
    <w:rPr>
      <w:rFonts w:ascii="CorpoS" w:hAnsi="CorpoS"/>
      <w:sz w:val="18"/>
      <w:lang w:val="en-GB"/>
    </w:rPr>
  </w:style>
  <w:style w:type="character" w:styleId="Platzhaltertext">
    <w:name w:val="Placeholder Text"/>
    <w:basedOn w:val="Absatz-Standardschriftart"/>
    <w:uiPriority w:val="99"/>
    <w:semiHidden/>
    <w:rsid w:val="00C878EE"/>
    <w:rPr>
      <w:color w:val="808080"/>
    </w:rPr>
  </w:style>
  <w:style w:type="paragraph" w:customStyle="1" w:styleId="Sperrfrist">
    <w:name w:val="Sperrfrist"/>
    <w:basedOn w:val="Standard"/>
    <w:qFormat/>
    <w:rsid w:val="006340AB"/>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daimler.com"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BITTN\AppData\Local\Microsoft\Windows\Temporary%20Internet%20Files\Content.IE5\IMC12KJB\PI_Daimler_EN_mit_Disclaimer_mit_Sperrfrist_07.02.2013%5b1%5d.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daimler.com"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541884B0C91490E9ABCE66E1FDD4396"/>
        <w:category>
          <w:name w:val="Allgemein"/>
          <w:gallery w:val="placeholder"/>
        </w:category>
        <w:types>
          <w:type w:val="bbPlcHdr"/>
        </w:types>
        <w:behaviors>
          <w:behavior w:val="content"/>
        </w:behaviors>
        <w:guid w:val="{12D99F00-1AF5-4890-A91D-A35D5861F815}"/>
      </w:docPartPr>
      <w:docPartBody>
        <w:p w:rsidR="009B1394" w:rsidRDefault="00C86E36">
          <w:pPr>
            <w:pStyle w:val="A541884B0C91490E9ABCE66E1FDD4396"/>
          </w:pPr>
          <w:r w:rsidRPr="003A6F20">
            <w:rPr>
              <w:lang w:val="en-US"/>
            </w:rPr>
            <w:t>Month Day, Year, Time</w:t>
          </w:r>
        </w:p>
      </w:docPartBody>
    </w:docPart>
    <w:docPart>
      <w:docPartPr>
        <w:name w:val="64F59F1BE0614E00B06ABBC243D0076D"/>
        <w:category>
          <w:name w:val="Allgemein"/>
          <w:gallery w:val="placeholder"/>
        </w:category>
        <w:types>
          <w:type w:val="bbPlcHdr"/>
        </w:types>
        <w:behaviors>
          <w:behavior w:val="content"/>
        </w:behaviors>
        <w:guid w:val="{3C35E6CF-E282-420E-AED1-D6C3D6AED581}"/>
      </w:docPartPr>
      <w:docPartBody>
        <w:p w:rsidR="009B1394" w:rsidRDefault="00C86E36">
          <w:pPr>
            <w:pStyle w:val="64F59F1BE0614E00B06ABBC243D0076D"/>
          </w:pPr>
          <w:r w:rsidRPr="00A20729">
            <w:t>Max Mustermann</w:t>
          </w:r>
        </w:p>
      </w:docPartBody>
    </w:docPart>
    <w:docPart>
      <w:docPartPr>
        <w:name w:val="60A027CF42AB473D94389739B1E0F42D"/>
        <w:category>
          <w:name w:val="Allgemein"/>
          <w:gallery w:val="placeholder"/>
        </w:category>
        <w:types>
          <w:type w:val="bbPlcHdr"/>
        </w:types>
        <w:behaviors>
          <w:behavior w:val="content"/>
        </w:behaviors>
        <w:guid w:val="{7EB3FBDC-E9FA-4D1D-B76A-DF51A43446FE}"/>
      </w:docPartPr>
      <w:docPartBody>
        <w:p w:rsidR="009B1394" w:rsidRDefault="00C86E36">
          <w:pPr>
            <w:pStyle w:val="60A027CF42AB473D94389739B1E0F42D"/>
          </w:pPr>
          <w:r w:rsidRPr="00A20729">
            <w:t>+49 (0) 711 17-xxxxx</w:t>
          </w:r>
        </w:p>
      </w:docPartBody>
    </w:docPart>
    <w:docPart>
      <w:docPartPr>
        <w:name w:val="494EBD51469B4538BABCDF15D8B72221"/>
        <w:category>
          <w:name w:val="Allgemein"/>
          <w:gallery w:val="placeholder"/>
        </w:category>
        <w:types>
          <w:type w:val="bbPlcHdr"/>
        </w:types>
        <w:behaviors>
          <w:behavior w:val="content"/>
        </w:behaviors>
        <w:guid w:val="{09E655A6-2EA4-4FFC-AEB8-E87E4D0DA625}"/>
      </w:docPartPr>
      <w:docPartBody>
        <w:p w:rsidR="009B1394" w:rsidRDefault="00C86E36">
          <w:pPr>
            <w:pStyle w:val="494EBD51469B4538BABCDF15D8B72221"/>
          </w:pPr>
          <w:r>
            <w:t xml:space="preserve"> </w:t>
          </w:r>
        </w:p>
      </w:docPartBody>
    </w:docPart>
    <w:docPart>
      <w:docPartPr>
        <w:name w:val="D3AE3129BB054EB78603FC1BC589A6CA"/>
        <w:category>
          <w:name w:val="Allgemein"/>
          <w:gallery w:val="placeholder"/>
        </w:category>
        <w:types>
          <w:type w:val="bbPlcHdr"/>
        </w:types>
        <w:behaviors>
          <w:behavior w:val="content"/>
        </w:behaviors>
        <w:guid w:val="{892AECC5-5D75-4356-8D36-E79631A8CD43}"/>
      </w:docPartPr>
      <w:docPartBody>
        <w:p w:rsidR="009B1394" w:rsidRDefault="00C86E36">
          <w:pPr>
            <w:pStyle w:val="D3AE3129BB054EB78603FC1BC589A6CA"/>
          </w:pPr>
          <w:r>
            <w:rPr>
              <w:rStyle w:val="40Continoustext13ptZchn"/>
              <w:rFonts w:eastAsiaTheme="minorEastAsia"/>
            </w:rPr>
            <w:t xml:space="preserve"> </w:t>
          </w:r>
        </w:p>
      </w:docPartBody>
    </w:docPart>
    <w:docPart>
      <w:docPartPr>
        <w:name w:val="5BC3DB7FE6824D4E9750BBE2FCE73D25"/>
        <w:category>
          <w:name w:val="Allgemein"/>
          <w:gallery w:val="placeholder"/>
        </w:category>
        <w:types>
          <w:type w:val="bbPlcHdr"/>
        </w:types>
        <w:behaviors>
          <w:behavior w:val="content"/>
        </w:behaviors>
        <w:guid w:val="{7C00189C-6392-4678-8EBE-40F2E19951C2}"/>
      </w:docPartPr>
      <w:docPartBody>
        <w:p w:rsidR="009B1394" w:rsidRDefault="00C86E36">
          <w:pPr>
            <w:pStyle w:val="5BC3DB7FE6824D4E9750BBE2FCE73D25"/>
          </w:pPr>
          <w:r>
            <w:t xml:space="preserve"> </w:t>
          </w:r>
        </w:p>
      </w:docPartBody>
    </w:docPart>
    <w:docPart>
      <w:docPartPr>
        <w:name w:val="D8144318DDB44466AE7D997517D07102"/>
        <w:category>
          <w:name w:val="Allgemein"/>
          <w:gallery w:val="placeholder"/>
        </w:category>
        <w:types>
          <w:type w:val="bbPlcHdr"/>
        </w:types>
        <w:behaviors>
          <w:behavior w:val="content"/>
        </w:behaviors>
        <w:guid w:val="{03BD4E20-D596-4107-8186-AAC75B554439}"/>
      </w:docPartPr>
      <w:docPartBody>
        <w:p w:rsidR="009B1394" w:rsidRDefault="00C86E36">
          <w:pPr>
            <w:pStyle w:val="D8144318DDB44466AE7D997517D07102"/>
          </w:pPr>
          <w:r>
            <w:rPr>
              <w:rStyle w:val="40Continoustext13ptZchn"/>
              <w:rFonts w:eastAsiaTheme="minorEastAsia"/>
            </w:rPr>
            <w:t xml:space="preserve"> </w:t>
          </w:r>
        </w:p>
      </w:docPartBody>
    </w:docPart>
    <w:docPart>
      <w:docPartPr>
        <w:name w:val="404A638AD00F48F18638C86F35CBB382"/>
        <w:category>
          <w:name w:val="Allgemein"/>
          <w:gallery w:val="placeholder"/>
        </w:category>
        <w:types>
          <w:type w:val="bbPlcHdr"/>
        </w:types>
        <w:behaviors>
          <w:behavior w:val="content"/>
        </w:behaviors>
        <w:guid w:val="{32F8C87F-86A5-449C-A277-AD638E724FA1}"/>
      </w:docPartPr>
      <w:docPartBody>
        <w:p w:rsidR="009B1394" w:rsidRDefault="00C86E36">
          <w:pPr>
            <w:pStyle w:val="404A638AD00F48F18638C86F35CBB382"/>
          </w:pPr>
          <w:r w:rsidRPr="00C70E49">
            <w:rPr>
              <w:rStyle w:val="Platzhaltertext"/>
            </w:rPr>
            <w:t>Klicken Sie hier, um ein Datum einzugeben.</w:t>
          </w:r>
        </w:p>
      </w:docPartBody>
    </w:docPart>
    <w:docPart>
      <w:docPartPr>
        <w:name w:val="07DAAD45F2574CEC8C2EE6C64B499436"/>
        <w:category>
          <w:name w:val="Allgemein"/>
          <w:gallery w:val="placeholder"/>
        </w:category>
        <w:types>
          <w:type w:val="bbPlcHdr"/>
        </w:types>
        <w:behaviors>
          <w:behavior w:val="content"/>
        </w:behaviors>
        <w:guid w:val="{AA7EC6B7-47AA-4F69-AB05-0543AC3224A9}"/>
      </w:docPartPr>
      <w:docPartBody>
        <w:p w:rsidR="009B1394" w:rsidRDefault="00C86E36">
          <w:pPr>
            <w:pStyle w:val="07DAAD45F2574CEC8C2EE6C64B499436"/>
          </w:pPr>
          <w:r w:rsidRPr="00975DB2">
            <w:rPr>
              <w:rStyle w:val="Platzhaltertext"/>
            </w:rPr>
            <w:t>Headline</w:t>
          </w:r>
        </w:p>
      </w:docPartBody>
    </w:docPart>
    <w:docPart>
      <w:docPartPr>
        <w:name w:val="52303B4C0F064F69AD0740B80E504C12"/>
        <w:category>
          <w:name w:val="Allgemein"/>
          <w:gallery w:val="placeholder"/>
        </w:category>
        <w:types>
          <w:type w:val="bbPlcHdr"/>
        </w:types>
        <w:behaviors>
          <w:behavior w:val="content"/>
        </w:behaviors>
        <w:guid w:val="{B6BC3EC4-7FB9-4D6A-9FA4-1DAE71CEFA2C}"/>
      </w:docPartPr>
      <w:docPartBody>
        <w:p w:rsidR="009B1394" w:rsidRDefault="00C86E36">
          <w:pPr>
            <w:pStyle w:val="52303B4C0F064F69AD0740B80E504C12"/>
          </w:pPr>
          <w:r w:rsidRPr="00975DB2">
            <w:t>Subhead</w:t>
          </w:r>
        </w:p>
      </w:docPartBody>
    </w:docPart>
    <w:docPart>
      <w:docPartPr>
        <w:name w:val="27A9EAA94FF04B50ACE10E43388B50FF"/>
        <w:category>
          <w:name w:val="Allgemein"/>
          <w:gallery w:val="placeholder"/>
        </w:category>
        <w:types>
          <w:type w:val="bbPlcHdr"/>
        </w:types>
        <w:behaviors>
          <w:behavior w:val="content"/>
        </w:behaviors>
        <w:guid w:val="{2294D228-964F-4F6C-8E1D-8C230F3102BC}"/>
      </w:docPartPr>
      <w:docPartBody>
        <w:p w:rsidR="009B1394" w:rsidRDefault="00C86E36">
          <w:pPr>
            <w:pStyle w:val="27A9EAA94FF04B50ACE10E43388B50FF"/>
          </w:pPr>
          <w:r w:rsidRPr="00B70DFA">
            <w:t>Continuous Text</w:t>
          </w:r>
        </w:p>
      </w:docPartBody>
    </w:docPart>
    <w:docPart>
      <w:docPartPr>
        <w:name w:val="023BF5C37F634EC8970AC5E02BF3ED90"/>
        <w:category>
          <w:name w:val="Allgemein"/>
          <w:gallery w:val="placeholder"/>
        </w:category>
        <w:types>
          <w:type w:val="bbPlcHdr"/>
        </w:types>
        <w:behaviors>
          <w:behavior w:val="content"/>
        </w:behaviors>
        <w:guid w:val="{16480BA5-A470-40C5-973F-E38317614A05}"/>
      </w:docPartPr>
      <w:docPartBody>
        <w:p w:rsidR="009B1394" w:rsidRDefault="00C86E36">
          <w:pPr>
            <w:pStyle w:val="023BF5C37F634EC8970AC5E02BF3ED90"/>
          </w:pPr>
          <w:r w:rsidRPr="00D47282">
            <w:t xml:space="preserve">Further information from Daimler is available at: </w:t>
          </w:r>
          <w:r w:rsidRPr="00D47282">
            <w:rPr>
              <w:rStyle w:val="41Continoustext13ptboldZchn"/>
              <w:rFonts w:eastAsiaTheme="minorEastAsia"/>
            </w:rPr>
            <w:t xml:space="preserve">www.media.daimler.com </w:t>
          </w:r>
          <w:r w:rsidRPr="00D47282">
            <w:t>and</w:t>
          </w:r>
          <w:r w:rsidRPr="00D47282">
            <w:rPr>
              <w:rStyle w:val="41Continoustext13ptboldZchn"/>
              <w:rFonts w:eastAsiaTheme="minorEastAsia"/>
            </w:rPr>
            <w:t xml:space="preserve"> </w:t>
          </w:r>
          <w:hyperlink r:id="rId5" w:history="1">
            <w:r w:rsidRPr="006D1DF2">
              <w:rPr>
                <w:rStyle w:val="41Continoustext13ptboldZchn"/>
                <w:rFonts w:eastAsiaTheme="minorEastAsia"/>
              </w:rPr>
              <w:t>www.daimler.com</w:t>
            </w:r>
          </w:hyperlink>
          <w:r w:rsidRPr="00D47282">
            <w:rPr>
              <w:rStyle w:val="41Continoustext13ptboldZchn"/>
              <w:rFonts w:eastAsiaTheme="minorEastAsia"/>
            </w:rPr>
            <w:t xml:space="preserve"> </w:t>
          </w:r>
        </w:p>
      </w:docPartBody>
    </w:docPart>
    <w:docPart>
      <w:docPartPr>
        <w:name w:val="A7F5E31C037C403EBF7A4E0419CD3095"/>
        <w:category>
          <w:name w:val="Allgemein"/>
          <w:gallery w:val="placeholder"/>
        </w:category>
        <w:types>
          <w:type w:val="bbPlcHdr"/>
        </w:types>
        <w:behaviors>
          <w:behavior w:val="content"/>
        </w:behaviors>
        <w:guid w:val="{979F82E5-A6AC-4F47-A190-D75E1A77F536}"/>
      </w:docPartPr>
      <w:docPartBody>
        <w:p w:rsidR="000C08EE" w:rsidRPr="007F6710"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This document contains forward-looking statements that reflect our current views about future events. The words “anticipate,” “assume,” “believe,” “estimate,” “expect,” “intend,” “may,” “plan,”</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“project,” “should” and similar expressions are used to identify forward-looking statements. These</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statements are subject to many risks and uncertainties, including an adverse development of</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global economic conditions, in particular a decline of demand in our most important markets; a</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worsening of the sovereign-debt crisis in the euro zone; a deterioration of our funding possibilities</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on the credit and financial markets; events of force majeure including natural disasters, acts of</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terrorism, political unrest, industrial accidents and their effects on our sales, purchasing,</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production or financial services activities; changes in currency exchange rates; a shift in consumer</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preference towards smaller, lower margin vehicles; or a possible lack of acceptance of our</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products or services which limits our ability to achieve prices as well as to adequately utilize our</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production capacities; price increases in fuel or raw materials; disruption of production due to</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shortages of materials, labor strikes, or supplier insolvencies; a decline in resale prices of used</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vehicles; the effective implementation of cost-reduction and efficiency-optimization measures; the</w:t>
          </w:r>
        </w:p>
        <w:p w:rsidR="000C08EE" w:rsidRPr="007F6710"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7F6710">
            <w:rPr>
              <w:rFonts w:ascii="CorpoS" w:eastAsiaTheme="minorHAnsi" w:hAnsi="CorpoS" w:cs="CorpoS"/>
              <w:sz w:val="18"/>
              <w:szCs w:val="18"/>
              <w:lang w:val="en-US" w:eastAsia="en-US"/>
            </w:rPr>
            <w:t>business outlook of companies in which we hold a significant equity interest; the successful</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implementation of strategic cooperations and joint ventures; changes in laws, regulations and</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government policies, particularly those relating to vehicle emissions, fuel economy and safety; the</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resolution of pending governmental investigations and the conclusion of pending or threatened</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future legal proceedings; and other risks and uncertainties, some of which we describe under the</w:t>
          </w:r>
        </w:p>
        <w:p w:rsidR="000C08EE" w:rsidRPr="007F6710" w:rsidRDefault="00C86E36" w:rsidP="00B73EC1">
          <w:pPr>
            <w:autoSpaceDE w:val="0"/>
            <w:autoSpaceDN w:val="0"/>
            <w:adjustRightInd w:val="0"/>
            <w:spacing w:after="0" w:line="240" w:lineRule="auto"/>
            <w:rPr>
              <w:rFonts w:ascii="CorpoS" w:eastAsiaTheme="minorHAnsi" w:hAnsi="CorpoS"/>
              <w:lang w:val="en-US" w:eastAsia="en-US"/>
            </w:rPr>
          </w:pPr>
          <w:r w:rsidRPr="007F6710">
            <w:rPr>
              <w:rFonts w:ascii="CorpoS" w:eastAsiaTheme="minorHAnsi" w:hAnsi="CorpoS" w:cs="CorpoS"/>
              <w:sz w:val="18"/>
              <w:szCs w:val="18"/>
              <w:lang w:val="en-US" w:eastAsia="en-US"/>
            </w:rPr>
            <w:t>heading “Risk Report” in Daimler’s most recent Annual Report. If any of these risks and</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uncertainties materialize, or if the assumptions underlying any of our forward-looking statements</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prove incorrect, then our actual results may be materially different from those we express or imply</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by such statements. We do not intend or assume any obligation to update these forward looking</w:t>
          </w:r>
          <w:r>
            <w:rPr>
              <w:rFonts w:ascii="CorpoS" w:eastAsiaTheme="minorHAnsi" w:hAnsi="CorpoS" w:cs="CorpoS"/>
              <w:sz w:val="18"/>
              <w:szCs w:val="18"/>
              <w:lang w:val="en-US" w:eastAsia="en-US"/>
            </w:rPr>
            <w:t xml:space="preserve"> </w:t>
          </w:r>
          <w:r w:rsidRPr="007F6710">
            <w:rPr>
              <w:rFonts w:ascii="CorpoS" w:eastAsiaTheme="minorHAnsi" w:hAnsi="CorpoS" w:cs="CorpoS"/>
              <w:sz w:val="18"/>
              <w:szCs w:val="18"/>
              <w:lang w:val="en-US" w:eastAsia="en-US"/>
            </w:rPr>
            <w:t>statements. Any forward-looking statement speaks only as of the date on which it is made.</w:t>
          </w:r>
        </w:p>
        <w:p w:rsidR="009B1394" w:rsidRDefault="009B1394"/>
      </w:docPartBody>
    </w:docPart>
    <w:docPart>
      <w:docPartPr>
        <w:name w:val="F445E65017814651A403B90E356CDE5D"/>
        <w:category>
          <w:name w:val="Allgemein"/>
          <w:gallery w:val="placeholder"/>
        </w:category>
        <w:types>
          <w:type w:val="bbPlcHdr"/>
        </w:types>
        <w:behaviors>
          <w:behavior w:val="content"/>
        </w:behaviors>
        <w:guid w:val="{A03A51BC-90BA-48A3-BDC0-7908A601DCCE}"/>
      </w:docPartPr>
      <w:docPartBody>
        <w:p w:rsidR="000C08EE" w:rsidRPr="00B73EC1" w:rsidRDefault="00C86E36" w:rsidP="00B73EC1">
          <w:pPr>
            <w:autoSpaceDE w:val="0"/>
            <w:autoSpaceDN w:val="0"/>
            <w:adjustRightInd w:val="0"/>
            <w:spacing w:after="0" w:line="240" w:lineRule="auto"/>
            <w:rPr>
              <w:rFonts w:ascii="CorpoSDem" w:eastAsiaTheme="minorHAnsi" w:hAnsi="CorpoSDem" w:cs="CorpoS,Bold"/>
              <w:bCs/>
              <w:sz w:val="18"/>
              <w:szCs w:val="18"/>
              <w:lang w:val="en-US" w:eastAsia="en-US"/>
            </w:rPr>
          </w:pPr>
          <w:r w:rsidRPr="00B73EC1">
            <w:rPr>
              <w:rFonts w:ascii="CorpoSDem" w:eastAsiaTheme="minorHAnsi" w:hAnsi="CorpoSDem" w:cs="CorpoS,Bold"/>
              <w:bCs/>
              <w:sz w:val="18"/>
              <w:szCs w:val="18"/>
              <w:lang w:val="en-US" w:eastAsia="en-US"/>
            </w:rPr>
            <w:t>About Daimler</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AG is one of the world’s most successful automotive companies. With its divisions</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Mercedes-Benz Cars, Daimler Trucks, Mercedes-Benz Vans, Daimler Buses and Daimler Financial</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the Daimler Group is one of the biggest producers of premium cars and the world’s</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biggest manufacturer of commercial vehicles with a global reach. Daimler Financial Services</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provides financing, leasing, fleet management, insurance and innovative mobility services.</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company’s founders, Gottlieb Daimler and Carl Benz, made history with the invention of the</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automobile in the year 1886. As a pioneer of automotive engineering, Daimler continues to shape</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the future of mobility today: The Group’s focus is on innovative and green technologies as well as</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on safe and superior automobiles that appeal to and fascinate its customers. For many years now,</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Daimler has been investing continually in the development of alternative drive systems with the</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goal of making emission-free driving possible in the long term. So in addition to vehicles with</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hybrid drive, Daimler now has the broadest range of locally emission-free electric vehicles powered</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by batteries and fuel cells. This is just one example of how Daimler willingly accepts the challenge</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of meeting its responsibility towards society and the environment. Daimler sells its vehicles and</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services in nearly all the countries of the world and has production facilities on five continents. Its</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current brand portfolio includes, in addition to the world’s most valuable premium automotive</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brand, Mercedes-Benz, the brands smart, Freightliner, Western Star, BharatBenz, Fuso, Setra and</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Thomas Built Buses. The company is listed on the stock exchanges of Frankfurt and Stuttgart</w:t>
          </w:r>
        </w:p>
        <w:p w:rsidR="000C08EE" w:rsidRPr="00B73EC1" w:rsidRDefault="00C86E36" w:rsidP="00B73EC1">
          <w:pPr>
            <w:autoSpaceDE w:val="0"/>
            <w:autoSpaceDN w:val="0"/>
            <w:adjustRightInd w:val="0"/>
            <w:spacing w:after="0" w:line="240" w:lineRule="auto"/>
            <w:rPr>
              <w:rFonts w:ascii="CorpoS" w:eastAsiaTheme="minorHAnsi" w:hAnsi="CorpoS" w:cs="CorpoS"/>
              <w:sz w:val="18"/>
              <w:szCs w:val="18"/>
              <w:lang w:val="en-US" w:eastAsia="en-US"/>
            </w:rPr>
          </w:pPr>
          <w:r w:rsidRPr="00B73EC1">
            <w:rPr>
              <w:rFonts w:ascii="CorpoS" w:eastAsiaTheme="minorHAnsi" w:hAnsi="CorpoS" w:cs="CorpoS"/>
              <w:sz w:val="18"/>
              <w:szCs w:val="18"/>
              <w:lang w:val="en-US" w:eastAsia="en-US"/>
            </w:rPr>
            <w:t>(stock exchange symbol DAI). In 2012, the Group sold 2.2 million vehicles and employed a</w:t>
          </w:r>
        </w:p>
        <w:p w:rsidR="000C08EE" w:rsidRPr="00B73EC1" w:rsidRDefault="00C86E36" w:rsidP="00B73EC1">
          <w:pPr>
            <w:rPr>
              <w:rFonts w:ascii="CorpoS" w:eastAsiaTheme="minorHAnsi" w:hAnsi="CorpoS"/>
              <w:sz w:val="18"/>
              <w:szCs w:val="18"/>
              <w:lang w:val="en-US" w:eastAsia="en-US"/>
            </w:rPr>
          </w:pPr>
          <w:r w:rsidRPr="00B73EC1">
            <w:rPr>
              <w:rFonts w:ascii="CorpoS" w:eastAsiaTheme="minorHAnsi" w:hAnsi="CorpoS" w:cs="CorpoS"/>
              <w:sz w:val="18"/>
              <w:szCs w:val="18"/>
              <w:lang w:val="en-US" w:eastAsia="en-US"/>
            </w:rPr>
            <w:t>workforce of 275,000 people; revenue totaled €114.3 billion and EBIT amounted to €8.6 billion.</w:t>
          </w:r>
        </w:p>
        <w:p w:rsidR="009B1394" w:rsidRDefault="009B1394"/>
      </w:docPartBody>
    </w:docPart>
    <w:docPart>
      <w:docPartPr>
        <w:name w:val="F836C49C4B8D4438B8A31BB370D96885"/>
        <w:category>
          <w:name w:val="Allgemein"/>
          <w:gallery w:val="placeholder"/>
        </w:category>
        <w:types>
          <w:type w:val="bbPlcHdr"/>
        </w:types>
        <w:behaviors>
          <w:behavior w:val="content"/>
        </w:behaviors>
        <w:guid w:val="{C9F33092-971F-4126-B66B-D63CF26AFDB9}"/>
      </w:docPartPr>
      <w:docPartBody>
        <w:p w:rsidR="009B1394" w:rsidRDefault="00C86E36" w:rsidP="00C86E36">
          <w:pPr>
            <w:pStyle w:val="F836C49C4B8D4438B8A31BB370D96885"/>
          </w:pPr>
          <w:r w:rsidRPr="008A4367">
            <w:rPr>
              <w:rStyle w:val="Platzhaltertext"/>
            </w:rPr>
            <w:t>Headline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SDem">
    <w:panose1 w:val="00000000000000000000"/>
    <w:charset w:val="00"/>
    <w:family w:val="auto"/>
    <w:pitch w:val="variable"/>
    <w:sig w:usb0="800000AF" w:usb1="1000204A" w:usb2="00000000" w:usb3="00000000" w:csb0="00000093" w:csb1="00000000"/>
  </w:font>
  <w:font w:name="Corpo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E36"/>
    <w:rsid w:val="00681E6F"/>
    <w:rsid w:val="009B1394"/>
    <w:rsid w:val="00C86E36"/>
    <w:rsid w:val="00CA32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541884B0C91490E9ABCE66E1FDD4396">
    <w:name w:val="A541884B0C91490E9ABCE66E1FDD4396"/>
  </w:style>
  <w:style w:type="paragraph" w:customStyle="1" w:styleId="64F59F1BE0614E00B06ABBC243D0076D">
    <w:name w:val="64F59F1BE0614E00B06ABBC243D0076D"/>
  </w:style>
  <w:style w:type="paragraph" w:customStyle="1" w:styleId="60A027CF42AB473D94389739B1E0F42D">
    <w:name w:val="60A027CF42AB473D94389739B1E0F42D"/>
  </w:style>
  <w:style w:type="paragraph" w:customStyle="1" w:styleId="494EBD51469B4538BABCDF15D8B72221">
    <w:name w:val="494EBD51469B4538BABCDF15D8B72221"/>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D3AE3129BB054EB78603FC1BC589A6CA">
    <w:name w:val="D3AE3129BB054EB78603FC1BC589A6CA"/>
  </w:style>
  <w:style w:type="paragraph" w:customStyle="1" w:styleId="5BC3DB7FE6824D4E9750BBE2FCE73D25">
    <w:name w:val="5BC3DB7FE6824D4E9750BBE2FCE73D25"/>
  </w:style>
  <w:style w:type="paragraph" w:customStyle="1" w:styleId="D8144318DDB44466AE7D997517D07102">
    <w:name w:val="D8144318DDB44466AE7D997517D07102"/>
  </w:style>
  <w:style w:type="character" w:styleId="Platzhaltertext">
    <w:name w:val="Placeholder Text"/>
    <w:basedOn w:val="Absatz-Standardschriftart"/>
    <w:uiPriority w:val="99"/>
    <w:semiHidden/>
    <w:rsid w:val="00C86E36"/>
    <w:rPr>
      <w:color w:val="808080"/>
    </w:rPr>
  </w:style>
  <w:style w:type="paragraph" w:customStyle="1" w:styleId="404A638AD00F48F18638C86F35CBB382">
    <w:name w:val="404A638AD00F48F18638C86F35CBB382"/>
  </w:style>
  <w:style w:type="paragraph" w:customStyle="1" w:styleId="07DAAD45F2574CEC8C2EE6C64B499436">
    <w:name w:val="07DAAD45F2574CEC8C2EE6C64B499436"/>
  </w:style>
  <w:style w:type="paragraph" w:customStyle="1" w:styleId="52303B4C0F064F69AD0740B80E504C12">
    <w:name w:val="52303B4C0F064F69AD0740B80E504C12"/>
  </w:style>
  <w:style w:type="paragraph" w:customStyle="1" w:styleId="27A9EAA94FF04B50ACE10E43388B50FF">
    <w:name w:val="27A9EAA94FF04B50ACE10E43388B50FF"/>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023BF5C37F634EC8970AC5E02BF3ED90">
    <w:name w:val="023BF5C37F634EC8970AC5E02BF3ED90"/>
  </w:style>
  <w:style w:type="paragraph" w:customStyle="1" w:styleId="F836C49C4B8D4438B8A31BB370D96885">
    <w:name w:val="F836C49C4B8D4438B8A31BB370D96885"/>
    <w:rsid w:val="00C86E3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541884B0C91490E9ABCE66E1FDD4396">
    <w:name w:val="A541884B0C91490E9ABCE66E1FDD4396"/>
  </w:style>
  <w:style w:type="paragraph" w:customStyle="1" w:styleId="64F59F1BE0614E00B06ABBC243D0076D">
    <w:name w:val="64F59F1BE0614E00B06ABBC243D0076D"/>
  </w:style>
  <w:style w:type="paragraph" w:customStyle="1" w:styleId="60A027CF42AB473D94389739B1E0F42D">
    <w:name w:val="60A027CF42AB473D94389739B1E0F42D"/>
  </w:style>
  <w:style w:type="paragraph" w:customStyle="1" w:styleId="494EBD51469B4538BABCDF15D8B72221">
    <w:name w:val="494EBD51469B4538BABCDF15D8B72221"/>
  </w:style>
  <w:style w:type="paragraph" w:customStyle="1" w:styleId="40Continoustext13pt">
    <w:name w:val="4.0 Continous text 13pt"/>
    <w:link w:val="40Continoustext13ptZchn"/>
    <w:pPr>
      <w:suppressAutoHyphens/>
      <w:spacing w:after="380" w:line="380" w:lineRule="exact"/>
    </w:pPr>
    <w:rPr>
      <w:rFonts w:ascii="CorpoS" w:eastAsia="Times New Roman" w:hAnsi="CorpoS" w:cs="Times New Roman"/>
      <w:sz w:val="26"/>
      <w:szCs w:val="20"/>
      <w:lang w:val="en-GB"/>
    </w:rPr>
  </w:style>
  <w:style w:type="character" w:customStyle="1" w:styleId="40Continoustext13ptZchn">
    <w:name w:val="4.0 Continous text 13pt Zchn"/>
    <w:basedOn w:val="Absatz-Standardschriftart"/>
    <w:link w:val="40Continoustext13pt"/>
    <w:rPr>
      <w:rFonts w:ascii="CorpoS" w:eastAsia="Times New Roman" w:hAnsi="CorpoS" w:cs="Times New Roman"/>
      <w:sz w:val="26"/>
      <w:szCs w:val="20"/>
      <w:lang w:val="en-GB"/>
    </w:rPr>
  </w:style>
  <w:style w:type="paragraph" w:customStyle="1" w:styleId="D3AE3129BB054EB78603FC1BC589A6CA">
    <w:name w:val="D3AE3129BB054EB78603FC1BC589A6CA"/>
  </w:style>
  <w:style w:type="paragraph" w:customStyle="1" w:styleId="5BC3DB7FE6824D4E9750BBE2FCE73D25">
    <w:name w:val="5BC3DB7FE6824D4E9750BBE2FCE73D25"/>
  </w:style>
  <w:style w:type="paragraph" w:customStyle="1" w:styleId="D8144318DDB44466AE7D997517D07102">
    <w:name w:val="D8144318DDB44466AE7D997517D07102"/>
  </w:style>
  <w:style w:type="character" w:styleId="Platzhaltertext">
    <w:name w:val="Placeholder Text"/>
    <w:basedOn w:val="Absatz-Standardschriftart"/>
    <w:uiPriority w:val="99"/>
    <w:semiHidden/>
    <w:rsid w:val="00C86E36"/>
    <w:rPr>
      <w:color w:val="808080"/>
    </w:rPr>
  </w:style>
  <w:style w:type="paragraph" w:customStyle="1" w:styleId="404A638AD00F48F18638C86F35CBB382">
    <w:name w:val="404A638AD00F48F18638C86F35CBB382"/>
  </w:style>
  <w:style w:type="paragraph" w:customStyle="1" w:styleId="07DAAD45F2574CEC8C2EE6C64B499436">
    <w:name w:val="07DAAD45F2574CEC8C2EE6C64B499436"/>
  </w:style>
  <w:style w:type="paragraph" w:customStyle="1" w:styleId="52303B4C0F064F69AD0740B80E504C12">
    <w:name w:val="52303B4C0F064F69AD0740B80E504C12"/>
  </w:style>
  <w:style w:type="paragraph" w:customStyle="1" w:styleId="27A9EAA94FF04B50ACE10E43388B50FF">
    <w:name w:val="27A9EAA94FF04B50ACE10E43388B50FF"/>
  </w:style>
  <w:style w:type="paragraph" w:customStyle="1" w:styleId="41Continoustext13ptbold">
    <w:name w:val="4.1 Continous text 13pt bold"/>
    <w:link w:val="41Continoustext13ptboldZchn"/>
    <w:pPr>
      <w:suppressAutoHyphens/>
      <w:spacing w:after="380" w:line="380" w:lineRule="atLeast"/>
    </w:pPr>
    <w:rPr>
      <w:rFonts w:ascii="CorpoS" w:eastAsia="Times New Roman" w:hAnsi="CorpoS" w:cs="Times New Roman"/>
      <w:b/>
      <w:sz w:val="26"/>
      <w:szCs w:val="20"/>
      <w:lang w:val="en-GB"/>
    </w:rPr>
  </w:style>
  <w:style w:type="character" w:customStyle="1" w:styleId="41Continoustext13ptboldZchn">
    <w:name w:val="4.1 Continous text 13pt bold Zchn"/>
    <w:basedOn w:val="Absatz-Standardschriftart"/>
    <w:link w:val="41Continoustext13ptbold"/>
    <w:rPr>
      <w:rFonts w:ascii="CorpoS" w:eastAsia="Times New Roman" w:hAnsi="CorpoS" w:cs="Times New Roman"/>
      <w:b/>
      <w:sz w:val="26"/>
      <w:szCs w:val="20"/>
      <w:lang w:val="en-GB"/>
    </w:rPr>
  </w:style>
  <w:style w:type="paragraph" w:customStyle="1" w:styleId="023BF5C37F634EC8970AC5E02BF3ED90">
    <w:name w:val="023BF5C37F634EC8970AC5E02BF3ED90"/>
  </w:style>
  <w:style w:type="paragraph" w:customStyle="1" w:styleId="F836C49C4B8D4438B8A31BB370D96885">
    <w:name w:val="F836C49C4B8D4438B8A31BB370D96885"/>
    <w:rsid w:val="00C86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9BD23-799A-4A7B-96FC-76173F3F6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PI_Daimler_EN_mit_Disclaimer_mit_Sperrfrist_07.02.2013[1].dotx</Template>
  <TotalTime>0</TotalTime>
  <Pages>5</Pages>
  <Words>1377</Words>
  <Characters>8676</Characters>
  <Application>Microsoft Office Word</Application>
  <DocSecurity>0</DocSecurity>
  <PresentationFormat/>
  <Lines>72</Lines>
  <Paragraphs>20</Paragraphs>
  <ScaleCrop>false</ScaleCrop>
  <HeadingPairs>
    <vt:vector size="2" baseType="variant">
      <vt:variant>
        <vt:lpstr>Titel</vt:lpstr>
      </vt:variant>
      <vt:variant>
        <vt:i4>1</vt:i4>
      </vt:variant>
    </vt:vector>
  </HeadingPairs>
  <TitlesOfParts>
    <vt:vector size="1" baseType="lpstr">
      <vt:lpstr>Press Information</vt:lpstr>
    </vt:vector>
  </TitlesOfParts>
  <Company>ITI/OD</Company>
  <LinksUpToDate>false</LinksUpToDate>
  <CharactersWithSpaces>10033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Bittner, Katharina (096)</dc:creator>
  <cp:lastModifiedBy>Wieland, Marlene (096)</cp:lastModifiedBy>
  <cp:revision>16</cp:revision>
  <cp:lastPrinted>2013-03-07T10:44:00Z</cp:lastPrinted>
  <dcterms:created xsi:type="dcterms:W3CDTF">2013-03-07T09:10:00Z</dcterms:created>
  <dcterms:modified xsi:type="dcterms:W3CDTF">2013-03-07T12:11:00Z</dcterms:modified>
</cp:coreProperties>
</file>