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DA" w:rsidRPr="003A6B10" w:rsidRDefault="005037DA" w:rsidP="00D42E85">
      <w:pPr>
        <w:shd w:val="clear" w:color="auto" w:fill="FFFFFF"/>
        <w:jc w:val="both"/>
        <w:rPr>
          <w:u w:val="single"/>
        </w:rPr>
      </w:pPr>
      <w:r w:rsidRPr="003A6B10">
        <w:rPr>
          <w:u w:val="single"/>
        </w:rPr>
        <w:t xml:space="preserve">Anche </w:t>
      </w:r>
      <w:r>
        <w:rPr>
          <w:u w:val="single"/>
        </w:rPr>
        <w:t>le Stelle AMG sotto i riflettori dell’EICMA 2011</w:t>
      </w:r>
    </w:p>
    <w:p w:rsidR="005037DA" w:rsidRDefault="005037DA" w:rsidP="00D42E85">
      <w:pPr>
        <w:shd w:val="clear" w:color="auto" w:fill="FFFFFF"/>
        <w:rPr>
          <w:rFonts w:cs="Arial"/>
          <w:b/>
          <w:color w:val="000000"/>
          <w:sz w:val="22"/>
          <w:szCs w:val="22"/>
        </w:rPr>
      </w:pPr>
    </w:p>
    <w:p w:rsidR="005037DA" w:rsidRDefault="005037DA" w:rsidP="003A6B10">
      <w:pPr>
        <w:rPr>
          <w:b/>
          <w:caps/>
          <w:sz w:val="32"/>
          <w:szCs w:val="32"/>
        </w:rPr>
      </w:pPr>
      <w:r>
        <w:rPr>
          <w:b/>
          <w:caps/>
          <w:sz w:val="32"/>
          <w:szCs w:val="32"/>
        </w:rPr>
        <w:t>MERCEDES-AMG NEL TEMPIO DELLE DUE RUOTE</w:t>
      </w:r>
    </w:p>
    <w:p w:rsidR="005037DA" w:rsidRPr="00D42E85" w:rsidRDefault="005037DA" w:rsidP="00D42E85">
      <w:pPr>
        <w:rPr>
          <w:b/>
        </w:rPr>
      </w:pPr>
    </w:p>
    <w:p w:rsidR="005037DA" w:rsidRDefault="005037DA" w:rsidP="00D42E85">
      <w:pPr>
        <w:jc w:val="both"/>
        <w:rPr>
          <w:b/>
          <w:sz w:val="22"/>
        </w:rPr>
      </w:pPr>
      <w:r>
        <w:rPr>
          <w:b/>
          <w:sz w:val="22"/>
        </w:rPr>
        <w:t xml:space="preserve">Al Salone internazionale del Motociclo, in programma alla Fiera di Milano dall’8 al 13 novembre, si scrive un nuovo capitolo della partnership tra Ducati e Mercedes-AMG. Una nuova pagina che segna la première del Marchio High Performance della Casa di Stoccarda, per la prima volta protagonista in un salone dedicato alle due ruote. </w:t>
      </w:r>
    </w:p>
    <w:p w:rsidR="005037DA" w:rsidRDefault="005037DA" w:rsidP="00D42E85">
      <w:pPr>
        <w:jc w:val="both"/>
        <w:rPr>
          <w:b/>
          <w:sz w:val="22"/>
        </w:rPr>
      </w:pPr>
    </w:p>
    <w:p w:rsidR="005037DA" w:rsidRDefault="005037DA" w:rsidP="00756D11">
      <w:pPr>
        <w:jc w:val="both"/>
        <w:rPr>
          <w:b/>
          <w:sz w:val="22"/>
        </w:rPr>
      </w:pPr>
      <w:r>
        <w:rPr>
          <w:b/>
          <w:sz w:val="22"/>
        </w:rPr>
        <w:t>Lo stand Ducati ospiterà, infatti, una Mercedes-Benz CLS 63 AMG,</w:t>
      </w:r>
      <w:r w:rsidRPr="00756D11">
        <w:rPr>
          <w:b/>
          <w:sz w:val="22"/>
        </w:rPr>
        <w:t xml:space="preserve"> </w:t>
      </w:r>
      <w:r>
        <w:rPr>
          <w:b/>
          <w:sz w:val="22"/>
        </w:rPr>
        <w:t xml:space="preserve">la massima espressione del Coupé a quattro porte, </w:t>
      </w:r>
      <w:r w:rsidRPr="00756D11">
        <w:rPr>
          <w:b/>
          <w:sz w:val="22"/>
        </w:rPr>
        <w:t xml:space="preserve">equipaggiata con il motore V8 Biturbo AMG V8 di nuova concezione con potenza massima fino a 410 kW (557 CV) e coppia di 800 Nm, oltre al cambio sportivo a 7 marce SPEEDSHIFT MCT AMG. </w:t>
      </w:r>
      <w:r>
        <w:rPr>
          <w:b/>
          <w:sz w:val="22"/>
        </w:rPr>
        <w:t>U</w:t>
      </w:r>
      <w:r w:rsidRPr="00756D11">
        <w:rPr>
          <w:b/>
          <w:sz w:val="22"/>
        </w:rPr>
        <w:t>na vettur</w:t>
      </w:r>
      <w:r>
        <w:rPr>
          <w:b/>
          <w:sz w:val="22"/>
        </w:rPr>
        <w:t>a esclusiva ad alte prestazioni</w:t>
      </w:r>
      <w:r w:rsidRPr="00756D11">
        <w:rPr>
          <w:b/>
          <w:sz w:val="22"/>
        </w:rPr>
        <w:t xml:space="preserve">, che </w:t>
      </w:r>
      <w:r>
        <w:rPr>
          <w:b/>
          <w:sz w:val="22"/>
        </w:rPr>
        <w:t>ha stabilito</w:t>
      </w:r>
      <w:r w:rsidRPr="00756D11">
        <w:rPr>
          <w:b/>
          <w:sz w:val="22"/>
        </w:rPr>
        <w:t xml:space="preserve"> nuovi parametri di riferimento </w:t>
      </w:r>
      <w:r>
        <w:rPr>
          <w:b/>
          <w:sz w:val="22"/>
        </w:rPr>
        <w:t>in termini di design, prestazioni ed efficienza.</w:t>
      </w:r>
    </w:p>
    <w:p w:rsidR="005037DA" w:rsidRDefault="005037DA" w:rsidP="00D42E85">
      <w:pPr>
        <w:jc w:val="both"/>
        <w:rPr>
          <w:b/>
          <w:sz w:val="22"/>
        </w:rPr>
      </w:pPr>
    </w:p>
    <w:p w:rsidR="005037DA" w:rsidRDefault="005037DA" w:rsidP="00D42E85">
      <w:pPr>
        <w:jc w:val="both"/>
        <w:rPr>
          <w:b/>
          <w:sz w:val="22"/>
        </w:rPr>
      </w:pPr>
      <w:r>
        <w:rPr>
          <w:b/>
          <w:sz w:val="22"/>
        </w:rPr>
        <w:t>Ad affiancare l’affasciante Coupé con la Stella sullo spazio espositivo della Casa di Borgo Panigale,</w:t>
      </w:r>
      <w:r w:rsidRPr="00FD28A3">
        <w:rPr>
          <w:b/>
          <w:sz w:val="22"/>
        </w:rPr>
        <w:t xml:space="preserve"> </w:t>
      </w:r>
      <w:r>
        <w:rPr>
          <w:b/>
          <w:sz w:val="22"/>
        </w:rPr>
        <w:t xml:space="preserve">il </w:t>
      </w:r>
      <w:r w:rsidRPr="00FD28A3">
        <w:rPr>
          <w:b/>
          <w:sz w:val="22"/>
        </w:rPr>
        <w:t>Du</w:t>
      </w:r>
      <w:r>
        <w:rPr>
          <w:b/>
          <w:sz w:val="22"/>
        </w:rPr>
        <w:t xml:space="preserve">cati Diavel AMG Special Edition, </w:t>
      </w:r>
      <w:r w:rsidRPr="00FD28A3">
        <w:rPr>
          <w:b/>
          <w:sz w:val="22"/>
        </w:rPr>
        <w:t>modello di punta della famiglia Diavel 2012</w:t>
      </w:r>
      <w:r>
        <w:rPr>
          <w:b/>
          <w:sz w:val="22"/>
        </w:rPr>
        <w:t>,</w:t>
      </w:r>
      <w:r w:rsidRPr="00FD28A3">
        <w:rPr>
          <w:b/>
          <w:sz w:val="22"/>
        </w:rPr>
        <w:t xml:space="preserve"> </w:t>
      </w:r>
      <w:r w:rsidRPr="00FD28A3">
        <w:rPr>
          <w:b/>
          <w:color w:val="000000"/>
          <w:sz w:val="22"/>
        </w:rPr>
        <w:t xml:space="preserve">un </w:t>
      </w:r>
      <w:r>
        <w:rPr>
          <w:b/>
          <w:color w:val="000000"/>
          <w:sz w:val="22"/>
        </w:rPr>
        <w:t xml:space="preserve">vero e proprio </w:t>
      </w:r>
      <w:r w:rsidRPr="00FD28A3">
        <w:rPr>
          <w:b/>
          <w:color w:val="000000"/>
          <w:sz w:val="22"/>
        </w:rPr>
        <w:t>tributo</w:t>
      </w:r>
      <w:r w:rsidRPr="00FD28A3">
        <w:rPr>
          <w:b/>
          <w:sz w:val="22"/>
        </w:rPr>
        <w:t xml:space="preserve"> al</w:t>
      </w:r>
      <w:r>
        <w:rPr>
          <w:b/>
          <w:sz w:val="22"/>
        </w:rPr>
        <w:t xml:space="preserve"> prestigioso marchio </w:t>
      </w:r>
      <w:r w:rsidRPr="00FD28A3">
        <w:rPr>
          <w:b/>
          <w:sz w:val="22"/>
        </w:rPr>
        <w:t>AMG</w:t>
      </w:r>
      <w:r>
        <w:rPr>
          <w:b/>
          <w:sz w:val="22"/>
        </w:rPr>
        <w:t xml:space="preserve">. Una moto destinata </w:t>
      </w:r>
      <w:r w:rsidRPr="00FD28A3">
        <w:rPr>
          <w:b/>
          <w:sz w:val="22"/>
        </w:rPr>
        <w:t xml:space="preserve">ad un pubblico </w:t>
      </w:r>
      <w:r>
        <w:rPr>
          <w:b/>
          <w:sz w:val="22"/>
        </w:rPr>
        <w:t xml:space="preserve">di appassionati estimatori della più evoluta </w:t>
      </w:r>
      <w:r w:rsidRPr="00FD28A3">
        <w:rPr>
          <w:b/>
          <w:sz w:val="22"/>
        </w:rPr>
        <w:t xml:space="preserve">tecnologia, </w:t>
      </w:r>
      <w:r>
        <w:rPr>
          <w:b/>
          <w:sz w:val="22"/>
        </w:rPr>
        <w:t xml:space="preserve">del </w:t>
      </w:r>
      <w:r w:rsidRPr="00FD28A3">
        <w:rPr>
          <w:b/>
          <w:sz w:val="22"/>
        </w:rPr>
        <w:t xml:space="preserve">dettaglio ingegneristico e </w:t>
      </w:r>
      <w:r>
        <w:rPr>
          <w:b/>
          <w:sz w:val="22"/>
        </w:rPr>
        <w:t xml:space="preserve">dello </w:t>
      </w:r>
      <w:r w:rsidRPr="00FD28A3">
        <w:rPr>
          <w:b/>
          <w:sz w:val="22"/>
        </w:rPr>
        <w:t>stile esclusivo</w:t>
      </w:r>
      <w:r>
        <w:rPr>
          <w:b/>
          <w:sz w:val="22"/>
        </w:rPr>
        <w:t xml:space="preserve"> e originale che solo una partnership di questo tipo può garantire</w:t>
      </w:r>
      <w:r w:rsidRPr="00FD28A3">
        <w:rPr>
          <w:b/>
          <w:sz w:val="22"/>
        </w:rPr>
        <w:t>.</w:t>
      </w:r>
      <w:r w:rsidRPr="00CD7D79">
        <w:rPr>
          <w:b/>
          <w:sz w:val="22"/>
        </w:rPr>
        <w:t xml:space="preserve"> </w:t>
      </w:r>
    </w:p>
    <w:p w:rsidR="005037DA" w:rsidRDefault="005037DA" w:rsidP="00D42E85">
      <w:pPr>
        <w:jc w:val="both"/>
        <w:rPr>
          <w:sz w:val="22"/>
          <w:szCs w:val="22"/>
        </w:rPr>
      </w:pPr>
    </w:p>
    <w:p w:rsidR="005037DA" w:rsidRDefault="005037DA" w:rsidP="00D42E85">
      <w:pPr>
        <w:jc w:val="both"/>
        <w:rPr>
          <w:sz w:val="22"/>
          <w:szCs w:val="22"/>
        </w:rPr>
      </w:pPr>
      <w:r>
        <w:rPr>
          <w:sz w:val="22"/>
        </w:rPr>
        <w:t xml:space="preserve">L'esclusiva </w:t>
      </w:r>
      <w:r w:rsidRPr="007B6545">
        <w:rPr>
          <w:b/>
          <w:sz w:val="22"/>
        </w:rPr>
        <w:t>col</w:t>
      </w:r>
      <w:r w:rsidRPr="00CF6388">
        <w:rPr>
          <w:b/>
          <w:sz w:val="22"/>
        </w:rPr>
        <w:t xml:space="preserve">laborazione tra Ducati e </w:t>
      </w:r>
      <w:r w:rsidRPr="00CF6388">
        <w:rPr>
          <w:b/>
          <w:color w:val="000000"/>
          <w:sz w:val="22"/>
        </w:rPr>
        <w:t>Mercedes</w:t>
      </w:r>
      <w:r>
        <w:rPr>
          <w:b/>
          <w:color w:val="000000"/>
          <w:sz w:val="22"/>
        </w:rPr>
        <w:t>-</w:t>
      </w:r>
      <w:r w:rsidRPr="00CF6388">
        <w:rPr>
          <w:b/>
          <w:color w:val="000000"/>
          <w:sz w:val="22"/>
        </w:rPr>
        <w:t xml:space="preserve">AMG </w:t>
      </w:r>
      <w:r>
        <w:rPr>
          <w:sz w:val="22"/>
        </w:rPr>
        <w:t xml:space="preserve">è stata annunciata per la prima volta al Salone di Los Angeles 2010. Un prestigioso accordo di </w:t>
      </w:r>
      <w:r w:rsidRPr="00CF6388">
        <w:rPr>
          <w:b/>
          <w:sz w:val="22"/>
        </w:rPr>
        <w:t>sponsorizzazione per il Ducati MotoGP Team</w:t>
      </w:r>
      <w:r>
        <w:rPr>
          <w:sz w:val="22"/>
        </w:rPr>
        <w:t xml:space="preserve"> che sottolinea i valori condivisi dai due marchi: prestazioni elevate, passione e sportività motoristica. La partnership, come già annunciato fin dalle premesse, si è poi evoluta dando vita allo </w:t>
      </w:r>
      <w:r w:rsidRPr="00CF6388">
        <w:rPr>
          <w:b/>
          <w:sz w:val="22"/>
          <w:szCs w:val="22"/>
        </w:rPr>
        <w:t>sviluppo congiunto di attività di co-marketing</w:t>
      </w:r>
      <w:r w:rsidRPr="00B370C6">
        <w:rPr>
          <w:sz w:val="22"/>
          <w:szCs w:val="22"/>
        </w:rPr>
        <w:t xml:space="preserve"> basate sulla condivisa passione per l’innovazione e la perfomance su strada ed in pista</w:t>
      </w:r>
      <w:r>
        <w:rPr>
          <w:sz w:val="22"/>
        </w:rPr>
        <w:t xml:space="preserve">, concretizzandosi ulteriormente con il </w:t>
      </w:r>
      <w:r w:rsidRPr="00CF6388">
        <w:rPr>
          <w:b/>
          <w:sz w:val="22"/>
        </w:rPr>
        <w:t>Diavel AMG Special Edition,</w:t>
      </w:r>
      <w:r>
        <w:rPr>
          <w:sz w:val="22"/>
        </w:rPr>
        <w:t xml:space="preserve"> il primo modello frutto di un'ispirazione “</w:t>
      </w:r>
      <w:r>
        <w:rPr>
          <w:color w:val="000000"/>
          <w:sz w:val="22"/>
        </w:rPr>
        <w:t>congiunta”</w:t>
      </w:r>
      <w:r>
        <w:rPr>
          <w:sz w:val="22"/>
        </w:rPr>
        <w:t>, che riunisce i sofisticati tratti stilistici di entrambe le leggendarie case costruttrici.</w:t>
      </w:r>
    </w:p>
    <w:p w:rsidR="005037DA" w:rsidRDefault="005037DA" w:rsidP="0086786A">
      <w:pPr>
        <w:jc w:val="both"/>
        <w:rPr>
          <w:sz w:val="22"/>
        </w:rPr>
      </w:pPr>
    </w:p>
    <w:p w:rsidR="005037DA" w:rsidRDefault="005037DA" w:rsidP="0086786A">
      <w:pPr>
        <w:jc w:val="both"/>
        <w:rPr>
          <w:sz w:val="22"/>
        </w:rPr>
      </w:pPr>
      <w:r w:rsidRPr="0086786A">
        <w:rPr>
          <w:b/>
          <w:sz w:val="22"/>
        </w:rPr>
        <w:t>CLS 63 AMG</w:t>
      </w:r>
      <w:r w:rsidRPr="0086786A">
        <w:rPr>
          <w:sz w:val="22"/>
        </w:rPr>
        <w:t xml:space="preserve"> può attingere a tutto il concentrato di potenza offerto dal motore V8 Biturbo AMG da 5,5 litri </w:t>
      </w:r>
      <w:r>
        <w:rPr>
          <w:sz w:val="22"/>
        </w:rPr>
        <w:t xml:space="preserve">che </w:t>
      </w:r>
      <w:r w:rsidRPr="0086786A">
        <w:rPr>
          <w:sz w:val="22"/>
        </w:rPr>
        <w:t>dispone</w:t>
      </w:r>
      <w:r>
        <w:rPr>
          <w:sz w:val="22"/>
        </w:rPr>
        <w:t xml:space="preserve"> di una serie di innovativi com</w:t>
      </w:r>
      <w:r w:rsidRPr="0086786A">
        <w:rPr>
          <w:sz w:val="22"/>
        </w:rPr>
        <w:t xml:space="preserve">ponenti high-tech: oltre all'iniezione diretta di benzina con combustione a getto guidato e piezoiniettori, spiccano anche il basamento </w:t>
      </w:r>
      <w:r>
        <w:rPr>
          <w:sz w:val="22"/>
        </w:rPr>
        <w:t>completamente in allumi</w:t>
      </w:r>
      <w:r w:rsidRPr="0086786A">
        <w:rPr>
          <w:sz w:val="22"/>
        </w:rPr>
        <w:t xml:space="preserve">nio, la tecnica delle quattro valvole con fasatura degli alberi a camme, il raffred-damento dell'aria di sovralimentazione ad aria-acqua, la gestione dell'alternatore e la funzione start/stop. </w:t>
      </w:r>
      <w:r>
        <w:rPr>
          <w:sz w:val="22"/>
        </w:rPr>
        <w:t>Con</w:t>
      </w:r>
      <w:r w:rsidRPr="0086786A">
        <w:rPr>
          <w:sz w:val="22"/>
        </w:rPr>
        <w:t xml:space="preserve"> una cilindrata di 5.461 cm3, </w:t>
      </w:r>
      <w:r>
        <w:rPr>
          <w:sz w:val="22"/>
        </w:rPr>
        <w:t>il propulsore</w:t>
      </w:r>
      <w:r w:rsidRPr="0086786A">
        <w:rPr>
          <w:sz w:val="22"/>
        </w:rPr>
        <w:t xml:space="preserve"> eroga una potenza massima di 386 kW (525 CV) e sviluppa una coppia di 700 Nm</w:t>
      </w:r>
      <w:r>
        <w:rPr>
          <w:sz w:val="22"/>
        </w:rPr>
        <w:t>, consentendo accelerazioni</w:t>
      </w:r>
      <w:r w:rsidRPr="0086786A">
        <w:rPr>
          <w:sz w:val="22"/>
        </w:rPr>
        <w:t xml:space="preserve"> da zero a 100 km/h in 4,4 </w:t>
      </w:r>
      <w:r>
        <w:rPr>
          <w:sz w:val="22"/>
        </w:rPr>
        <w:t xml:space="preserve">e una velocità massima </w:t>
      </w:r>
      <w:r w:rsidRPr="0086786A">
        <w:rPr>
          <w:sz w:val="22"/>
        </w:rPr>
        <w:t>di 250 km/h (limitata elettronicamente).</w:t>
      </w:r>
      <w:r>
        <w:rPr>
          <w:sz w:val="22"/>
        </w:rPr>
        <w:t xml:space="preserve"> </w:t>
      </w:r>
    </w:p>
    <w:p w:rsidR="005037DA" w:rsidRDefault="005037DA" w:rsidP="0086786A">
      <w:pPr>
        <w:jc w:val="both"/>
        <w:rPr>
          <w:sz w:val="22"/>
        </w:rPr>
      </w:pPr>
      <w:r w:rsidRPr="0086786A">
        <w:rPr>
          <w:sz w:val="22"/>
        </w:rPr>
        <w:t>A garantire la massima eccellenza nella dinamica di marcia provvede la combinazione fra l'assetto sportivo RIDE CONTROL AMG con sospensioni a regolazione elettronica e il nuovo avantreno, lo sterzo parametrico sportivo elettromeccanico AMG di nuova concezione e l'impianto frenante ad alte pre-stazioni AMG composito in ceramica, a richiesta. Esteticamente, CLS 63 AMG convince per il suo look atletico e il de</w:t>
      </w:r>
      <w:r>
        <w:rPr>
          <w:sz w:val="22"/>
        </w:rPr>
        <w:t>sign originale di esterni ed in</w:t>
      </w:r>
      <w:r w:rsidRPr="0086786A">
        <w:rPr>
          <w:sz w:val="22"/>
        </w:rPr>
        <w:t>terni.  La dotazione di serie comprende anche gli innovativi proiettori a LED High Performance.</w:t>
      </w:r>
    </w:p>
    <w:p w:rsidR="005037DA" w:rsidRDefault="005037DA" w:rsidP="0086786A">
      <w:pPr>
        <w:jc w:val="both"/>
        <w:rPr>
          <w:sz w:val="22"/>
        </w:rPr>
      </w:pPr>
    </w:p>
    <w:p w:rsidR="005037DA" w:rsidRPr="0086786A" w:rsidRDefault="005037DA" w:rsidP="0086786A">
      <w:pPr>
        <w:jc w:val="both"/>
        <w:rPr>
          <w:sz w:val="22"/>
          <w:szCs w:val="22"/>
        </w:rPr>
      </w:pPr>
      <w:r w:rsidRPr="0086786A">
        <w:rPr>
          <w:sz w:val="22"/>
          <w:szCs w:val="22"/>
        </w:rPr>
        <w:t>Il consumo di carburante</w:t>
      </w:r>
      <w:r>
        <w:rPr>
          <w:sz w:val="22"/>
          <w:szCs w:val="22"/>
        </w:rPr>
        <w:t>,</w:t>
      </w:r>
      <w:r w:rsidRPr="0086786A">
        <w:rPr>
          <w:sz w:val="22"/>
          <w:szCs w:val="22"/>
        </w:rPr>
        <w:t xml:space="preserve"> pari a 9,9 litri per 100 km secondo il nuovo ciclo di marc</w:t>
      </w:r>
      <w:r>
        <w:rPr>
          <w:sz w:val="22"/>
          <w:szCs w:val="22"/>
        </w:rPr>
        <w:t>ia europeo, corrisponde ad un li</w:t>
      </w:r>
      <w:r w:rsidRPr="0086786A">
        <w:rPr>
          <w:sz w:val="22"/>
          <w:szCs w:val="22"/>
        </w:rPr>
        <w:t xml:space="preserve">vello di emissioni di CO2 nell'ordine di 231 g/km. Con questi dati, il nuovo Coupé V8 firmato AMG non soltanto supera tutti </w:t>
      </w:r>
      <w:r>
        <w:rPr>
          <w:sz w:val="22"/>
          <w:szCs w:val="22"/>
        </w:rPr>
        <w:t xml:space="preserve">i suoi diretti concorrenti nel </w:t>
      </w:r>
      <w:r w:rsidRPr="0086786A">
        <w:rPr>
          <w:sz w:val="22"/>
          <w:szCs w:val="22"/>
        </w:rPr>
        <w:t>segmento dei Coupé ad alte prestazioni a quattro porte, ma risulta anche più parsimonioso rispetto ad altre vetture decisamente meno potenti. Entrambe le versioni presentano valori identici in termini di consumi ed emissioni di CO2.</w:t>
      </w:r>
    </w:p>
    <w:p w:rsidR="005037DA" w:rsidRDefault="005037DA" w:rsidP="00D42E85">
      <w:pPr>
        <w:rPr>
          <w:sz w:val="22"/>
        </w:rPr>
      </w:pPr>
    </w:p>
    <w:p w:rsidR="005037DA" w:rsidRPr="00C15C5D" w:rsidRDefault="005037DA" w:rsidP="00D42E85">
      <w:pPr>
        <w:jc w:val="both"/>
        <w:rPr>
          <w:b/>
          <w:sz w:val="22"/>
        </w:rPr>
      </w:pPr>
      <w:r>
        <w:rPr>
          <w:sz w:val="22"/>
        </w:rPr>
        <w:t xml:space="preserve">Partendo dal Diavel Carbon, il </w:t>
      </w:r>
      <w:r w:rsidRPr="00CF6388">
        <w:rPr>
          <w:b/>
          <w:sz w:val="22"/>
        </w:rPr>
        <w:t>Diavel AMG Special Edition</w:t>
      </w:r>
      <w:r>
        <w:rPr>
          <w:sz w:val="22"/>
        </w:rPr>
        <w:t xml:space="preserve"> </w:t>
      </w:r>
      <w:r w:rsidRPr="00BE234C">
        <w:rPr>
          <w:sz w:val="22"/>
        </w:rPr>
        <w:t xml:space="preserve">è caratterizzato da una serie di </w:t>
      </w:r>
      <w:r>
        <w:rPr>
          <w:b/>
          <w:sz w:val="22"/>
        </w:rPr>
        <w:t>inediti</w:t>
      </w:r>
      <w:r w:rsidRPr="00BE234C">
        <w:rPr>
          <w:b/>
          <w:sz w:val="22"/>
        </w:rPr>
        <w:t xml:space="preserve"> elementi di design ispirati agli stilemi inconfondibili delle auto</w:t>
      </w:r>
      <w:r>
        <w:rPr>
          <w:b/>
          <w:sz w:val="22"/>
        </w:rPr>
        <w:t>vetture ad alte prestazioni</w:t>
      </w:r>
      <w:r w:rsidRPr="00BE234C">
        <w:rPr>
          <w:b/>
          <w:sz w:val="22"/>
        </w:rPr>
        <w:t xml:space="preserve"> </w:t>
      </w:r>
      <w:r>
        <w:rPr>
          <w:b/>
          <w:sz w:val="22"/>
        </w:rPr>
        <w:t>Mercedes-</w:t>
      </w:r>
      <w:r w:rsidRPr="00BE234C">
        <w:rPr>
          <w:b/>
          <w:sz w:val="22"/>
        </w:rPr>
        <w:t>AMG</w:t>
      </w:r>
      <w:r w:rsidRPr="00BE234C">
        <w:rPr>
          <w:sz w:val="22"/>
        </w:rPr>
        <w:t xml:space="preserve"> quali i </w:t>
      </w:r>
      <w:r w:rsidRPr="00BE234C">
        <w:rPr>
          <w:b/>
          <w:sz w:val="22"/>
        </w:rPr>
        <w:t>cerchi ruota forgiati a 5 razze</w:t>
      </w:r>
      <w:r w:rsidRPr="00BE234C">
        <w:rPr>
          <w:sz w:val="22"/>
        </w:rPr>
        <w:t xml:space="preserve"> e le </w:t>
      </w:r>
      <w:r w:rsidRPr="00BE234C">
        <w:rPr>
          <w:b/>
          <w:sz w:val="22"/>
        </w:rPr>
        <w:t xml:space="preserve">griglie laterali dei radiatori </w:t>
      </w:r>
      <w:r>
        <w:rPr>
          <w:b/>
          <w:sz w:val="22"/>
        </w:rPr>
        <w:t xml:space="preserve">realizzate </w:t>
      </w:r>
      <w:r w:rsidRPr="00BE234C">
        <w:rPr>
          <w:b/>
          <w:sz w:val="22"/>
        </w:rPr>
        <w:t>in carbonio con fregi in alluminio</w:t>
      </w:r>
      <w:r w:rsidRPr="00BE234C">
        <w:rPr>
          <w:sz w:val="22"/>
        </w:rPr>
        <w:t xml:space="preserve">, oltre ad un </w:t>
      </w:r>
      <w:r w:rsidRPr="00BE234C">
        <w:rPr>
          <w:b/>
          <w:sz w:val="22"/>
        </w:rPr>
        <w:t>nuovo impianto di scarico sportivo</w:t>
      </w:r>
      <w:r w:rsidRPr="00BE234C">
        <w:rPr>
          <w:sz w:val="22"/>
        </w:rPr>
        <w:t xml:space="preserve"> sviluppato specificatamente per questa versione </w:t>
      </w:r>
      <w:r w:rsidRPr="00BE234C">
        <w:rPr>
          <w:b/>
          <w:sz w:val="22"/>
        </w:rPr>
        <w:t>con fondelli incisi co</w:t>
      </w:r>
      <w:r>
        <w:rPr>
          <w:b/>
          <w:sz w:val="22"/>
        </w:rPr>
        <w:t>n i</w:t>
      </w:r>
      <w:r w:rsidRPr="00BE234C">
        <w:rPr>
          <w:b/>
          <w:sz w:val="22"/>
        </w:rPr>
        <w:t>l logo AMG</w:t>
      </w:r>
      <w:r w:rsidRPr="00BE234C">
        <w:rPr>
          <w:sz w:val="22"/>
        </w:rPr>
        <w:t xml:space="preserve"> e la </w:t>
      </w:r>
      <w:r w:rsidRPr="00BE234C">
        <w:rPr>
          <w:b/>
          <w:sz w:val="22"/>
        </w:rPr>
        <w:t>sella a cannettature orizzontali rivestita in Alcantara®</w:t>
      </w:r>
      <w:r>
        <w:rPr>
          <w:sz w:val="22"/>
        </w:rPr>
        <w:t xml:space="preserve"> traforata. </w:t>
      </w:r>
      <w:r>
        <w:rPr>
          <w:color w:val="000000"/>
          <w:sz w:val="22"/>
        </w:rPr>
        <w:t xml:space="preserve">L’esclusività della versione è ulteriormente sottotitolata dal </w:t>
      </w:r>
      <w:r>
        <w:rPr>
          <w:b/>
          <w:color w:val="000000"/>
          <w:sz w:val="22"/>
        </w:rPr>
        <w:t>badge</w:t>
      </w:r>
      <w:r>
        <w:rPr>
          <w:color w:val="000000"/>
          <w:sz w:val="22"/>
        </w:rPr>
        <w:t xml:space="preserve"> applicato sul carter di sinistra </w:t>
      </w:r>
      <w:r w:rsidRPr="00C15C5D">
        <w:rPr>
          <w:b/>
          <w:color w:val="000000"/>
          <w:sz w:val="22"/>
        </w:rPr>
        <w:t xml:space="preserve">con la firma del tecnico motorista che ha manualmente calibrato la fasatura del sistema </w:t>
      </w:r>
      <w:r>
        <w:rPr>
          <w:b/>
          <w:color w:val="000000"/>
          <w:sz w:val="22"/>
        </w:rPr>
        <w:t xml:space="preserve">Desmodromico. </w:t>
      </w:r>
      <w:r>
        <w:rPr>
          <w:color w:val="000000"/>
          <w:sz w:val="22"/>
        </w:rPr>
        <w:t xml:space="preserve">Ogni moto, inoltre, sarà dotata di un </w:t>
      </w:r>
      <w:r>
        <w:rPr>
          <w:b/>
          <w:color w:val="000000"/>
          <w:sz w:val="22"/>
        </w:rPr>
        <w:t>badge</w:t>
      </w:r>
      <w:r w:rsidRPr="00CF6388">
        <w:rPr>
          <w:b/>
          <w:color w:val="000000"/>
          <w:sz w:val="22"/>
        </w:rPr>
        <w:t xml:space="preserve"> numerat</w:t>
      </w:r>
      <w:r>
        <w:rPr>
          <w:b/>
          <w:color w:val="000000"/>
          <w:sz w:val="22"/>
        </w:rPr>
        <w:t>o</w:t>
      </w:r>
      <w:r>
        <w:rPr>
          <w:color w:val="000000"/>
          <w:sz w:val="22"/>
        </w:rPr>
        <w:t xml:space="preserve"> montata sul serbatoio.</w:t>
      </w:r>
    </w:p>
    <w:p w:rsidR="005037DA" w:rsidRDefault="005037DA" w:rsidP="00D42E85">
      <w:pPr>
        <w:jc w:val="both"/>
        <w:rPr>
          <w:sz w:val="22"/>
        </w:rPr>
      </w:pPr>
      <w:r>
        <w:rPr>
          <w:sz w:val="22"/>
        </w:rPr>
        <w:t xml:space="preserve">Il </w:t>
      </w:r>
      <w:r w:rsidRPr="00DB389D">
        <w:rPr>
          <w:b/>
          <w:sz w:val="22"/>
        </w:rPr>
        <w:t>Diavel AMG Special Edition</w:t>
      </w:r>
      <w:r>
        <w:rPr>
          <w:sz w:val="22"/>
        </w:rPr>
        <w:t xml:space="preserve">, costruito a mano come tutte le moto Ducati, si presenta in </w:t>
      </w:r>
      <w:r>
        <w:rPr>
          <w:b/>
          <w:sz w:val="22"/>
        </w:rPr>
        <w:t xml:space="preserve">una </w:t>
      </w:r>
      <w:r w:rsidRPr="007548C4">
        <w:rPr>
          <w:b/>
          <w:sz w:val="22"/>
        </w:rPr>
        <w:t>nuova livrea</w:t>
      </w:r>
      <w:r>
        <w:rPr>
          <w:sz w:val="22"/>
        </w:rPr>
        <w:t xml:space="preserve"> caratterizzata dal </w:t>
      </w:r>
      <w:r w:rsidRPr="007548C4">
        <w:rPr>
          <w:b/>
          <w:sz w:val="22"/>
        </w:rPr>
        <w:t xml:space="preserve">serbatoio in carbonio nero opaco con striscia </w:t>
      </w:r>
      <w:r>
        <w:rPr>
          <w:b/>
          <w:sz w:val="22"/>
        </w:rPr>
        <w:t xml:space="preserve">longitudinale </w:t>
      </w:r>
      <w:r w:rsidRPr="007548C4">
        <w:rPr>
          <w:b/>
          <w:sz w:val="22"/>
        </w:rPr>
        <w:t>e telaio</w:t>
      </w:r>
      <w:r>
        <w:rPr>
          <w:sz w:val="22"/>
        </w:rPr>
        <w:t xml:space="preserve"> realizzati nell'esclusivo colore </w:t>
      </w:r>
      <w:r w:rsidRPr="007548C4">
        <w:rPr>
          <w:b/>
          <w:sz w:val="22"/>
        </w:rPr>
        <w:t>“Diamond White Bright AMG</w:t>
      </w:r>
      <w:r>
        <w:rPr>
          <w:b/>
          <w:sz w:val="22"/>
        </w:rPr>
        <w:t>”</w:t>
      </w:r>
      <w:r>
        <w:rPr>
          <w:sz w:val="22"/>
        </w:rPr>
        <w:t xml:space="preserve">, capace di creare un piacevolissimo contrasto con i bellissimi cerchi neri. I cerchi ruota, la sella e i fondelli dello scarico del modello Special Edition sono tutti </w:t>
      </w:r>
      <w:r w:rsidRPr="007548C4">
        <w:rPr>
          <w:b/>
          <w:sz w:val="22"/>
        </w:rPr>
        <w:t>marchiati AMG</w:t>
      </w:r>
      <w:r>
        <w:rPr>
          <w:sz w:val="22"/>
        </w:rPr>
        <w:t xml:space="preserve"> e inoltre, sulle prese d'aria su entrambi i lati del serbatoio, è presente il logo AMG realizzato a  laser.</w:t>
      </w:r>
    </w:p>
    <w:p w:rsidR="005037DA" w:rsidRDefault="005037DA" w:rsidP="00D42E85">
      <w:pPr>
        <w:rPr>
          <w:sz w:val="22"/>
        </w:rPr>
      </w:pPr>
    </w:p>
    <w:p w:rsidR="005037DA" w:rsidRPr="007548C4" w:rsidRDefault="005037DA" w:rsidP="00D42E85">
      <w:pPr>
        <w:rPr>
          <w:sz w:val="22"/>
        </w:rPr>
      </w:pPr>
      <w:r w:rsidRPr="007548C4">
        <w:rPr>
          <w:sz w:val="22"/>
        </w:rPr>
        <w:t xml:space="preserve">Il </w:t>
      </w:r>
      <w:r w:rsidRPr="00C15C5D">
        <w:rPr>
          <w:b/>
          <w:sz w:val="22"/>
        </w:rPr>
        <w:t>Ducati Diavel AMG Special Edition</w:t>
      </w:r>
      <w:r>
        <w:rPr>
          <w:sz w:val="22"/>
        </w:rPr>
        <w:t xml:space="preserve"> s</w:t>
      </w:r>
      <w:r w:rsidRPr="007548C4">
        <w:rPr>
          <w:sz w:val="22"/>
        </w:rPr>
        <w:t xml:space="preserve">arà disponibile </w:t>
      </w:r>
      <w:r>
        <w:rPr>
          <w:sz w:val="22"/>
        </w:rPr>
        <w:t xml:space="preserve">a partire dai </w:t>
      </w:r>
      <w:r w:rsidRPr="007548C4">
        <w:rPr>
          <w:sz w:val="22"/>
        </w:rPr>
        <w:t>primi mesi del 2012.</w:t>
      </w:r>
      <w:bookmarkStart w:id="0" w:name="_GoBack"/>
      <w:bookmarkEnd w:id="0"/>
    </w:p>
    <w:p w:rsidR="005037DA" w:rsidRPr="00B370C6" w:rsidRDefault="005037DA" w:rsidP="00D42E85">
      <w:pPr>
        <w:pStyle w:val="40Continuoustext11pt"/>
        <w:spacing w:after="0" w:line="240" w:lineRule="auto"/>
        <w:jc w:val="both"/>
        <w:rPr>
          <w:rFonts w:ascii="Univers 45 Light" w:hAnsi="Univers 45 Light"/>
          <w:b/>
          <w:kern w:val="1"/>
          <w:szCs w:val="22"/>
          <w:lang w:val="it-IT"/>
        </w:rPr>
      </w:pPr>
    </w:p>
    <w:p w:rsidR="005037DA" w:rsidRPr="007548C4" w:rsidRDefault="005037DA" w:rsidP="00D42E85">
      <w:pPr>
        <w:pStyle w:val="40Continuoustext11pt"/>
        <w:spacing w:after="0" w:line="240" w:lineRule="auto"/>
        <w:jc w:val="both"/>
        <w:rPr>
          <w:rFonts w:ascii="Univers 45 Light" w:hAnsi="Univers 45 Light"/>
          <w:b/>
          <w:kern w:val="1"/>
          <w:sz w:val="18"/>
          <w:szCs w:val="18"/>
          <w:lang w:val="it-IT"/>
        </w:rPr>
      </w:pPr>
      <w:r w:rsidRPr="007548C4">
        <w:rPr>
          <w:rFonts w:ascii="Univers 45 Light" w:hAnsi="Univers 45 Light"/>
          <w:b/>
          <w:kern w:val="1"/>
          <w:sz w:val="18"/>
          <w:szCs w:val="18"/>
          <w:lang w:val="it-IT"/>
        </w:rPr>
        <w:t>Ducati e AMG: racing, elevate prestazioni ed esclusività</w:t>
      </w:r>
    </w:p>
    <w:p w:rsidR="005037DA" w:rsidRPr="007548C4" w:rsidRDefault="005037DA" w:rsidP="00D42E85">
      <w:pPr>
        <w:pStyle w:val="40Continuoustext11pt"/>
        <w:spacing w:after="0" w:line="240" w:lineRule="auto"/>
        <w:jc w:val="both"/>
        <w:rPr>
          <w:rFonts w:ascii="Univers 45 Light" w:hAnsi="Univers 45 Light"/>
          <w:b/>
          <w:kern w:val="1"/>
          <w:sz w:val="18"/>
          <w:szCs w:val="18"/>
          <w:lang w:val="it-IT"/>
        </w:rPr>
      </w:pPr>
    </w:p>
    <w:p w:rsidR="005037DA" w:rsidRPr="007548C4" w:rsidRDefault="005037DA" w:rsidP="00D42E85">
      <w:pPr>
        <w:ind w:right="55"/>
        <w:jc w:val="both"/>
        <w:rPr>
          <w:kern w:val="1"/>
          <w:sz w:val="18"/>
          <w:szCs w:val="18"/>
        </w:rPr>
      </w:pPr>
      <w:r w:rsidRPr="007548C4">
        <w:rPr>
          <w:kern w:val="1"/>
          <w:sz w:val="18"/>
          <w:szCs w:val="18"/>
        </w:rPr>
        <w:t xml:space="preserve">Fondata nel 1926, dal 1946 la </w:t>
      </w:r>
      <w:r w:rsidRPr="007548C4">
        <w:rPr>
          <w:b/>
          <w:kern w:val="1"/>
          <w:sz w:val="18"/>
          <w:szCs w:val="18"/>
        </w:rPr>
        <w:t>Ducati</w:t>
      </w:r>
      <w:r w:rsidRPr="007548C4">
        <w:rPr>
          <w:kern w:val="1"/>
          <w:sz w:val="18"/>
          <w:szCs w:val="18"/>
        </w:rPr>
        <w:t xml:space="preserve"> produce motociclette di ispirazione sportiva, caratterizzate da performanti motori “desmodromici”, design innovativo e tecnologia all’avanguardia. La gamma di moto Ducati comprende diversi segmenti di mercato, che variano per caratteristiche tecniche e di design e per tipologia di clientela: Superbike, Desmosedici RR, Streetfighter, Monster, Multistrada, Hypermotard e il nuovissimo Diavel. Vere e proprie icone del “made in Italy”, le moto sono vendute in 86 paesi in tutto il mondo, con una concentrazione maggiore nel mercato europeo,  nord-americano e giapponese. Ducati è attualmente impegnata sia nel Campionato Mondiale Superbike che ,in forma ufficiale, nel Campionato Mondiale MotoGP. In Superbike ha conquistato sedici degli ultimi venti titoli del Campionato, oltre ad essersi aggiudicata per tredici volte il titolo iridato piloti e raggiunto e superato il traguardo delle 300 vittorie conquistate nel Mondiale SBK. In MotoGP, dove partecipa dal 2003, ha conquistato il titolo di Campione del Mondo nella stagione 2007 conseguendo sia il titolo costruttori che il titolo piloti.</w:t>
      </w:r>
    </w:p>
    <w:p w:rsidR="005037DA" w:rsidRPr="007548C4" w:rsidRDefault="005037DA" w:rsidP="00D42E85">
      <w:pPr>
        <w:jc w:val="both"/>
        <w:rPr>
          <w:kern w:val="1"/>
          <w:sz w:val="18"/>
          <w:szCs w:val="18"/>
        </w:rPr>
      </w:pPr>
    </w:p>
    <w:p w:rsidR="005037DA" w:rsidRDefault="005037DA" w:rsidP="00D42E85">
      <w:pPr>
        <w:rPr>
          <w:sz w:val="18"/>
          <w:szCs w:val="18"/>
        </w:rPr>
      </w:pPr>
      <w:r w:rsidRPr="007548C4">
        <w:rPr>
          <w:b/>
          <w:kern w:val="1"/>
          <w:sz w:val="18"/>
          <w:szCs w:val="18"/>
        </w:rPr>
        <w:t>AMG</w:t>
      </w:r>
      <w:r w:rsidRPr="007548C4">
        <w:rPr>
          <w:kern w:val="1"/>
          <w:sz w:val="18"/>
          <w:szCs w:val="18"/>
        </w:rPr>
        <w:t xml:space="preserve">: tre lettere che in tutto il mondo sono sinonimo di personalizzazione, dinamismo ed esclusività. Fondata nel 1967, negli ultimi quarant’anni AMG si è trasformata da preparatore sportivo di vetture di lusso a vero e proprio costruttore automobilistico forte di un’immagine fondata su numerosi successi nel Motorsport, prestazioni e qualità ai massimi livelli grazie a tecnologie mutuate dal mondo racing. Oggi AMG è il marchio ad elevate prestazioni della divisione Mercedes-Benz Cars, un marchio specializzato nella realizzazione di vetture uniche ed al vertice dei rispettivi segmenti in termini di prestazioni ed esclusività. AMG offre, infatti, una gamma in grado di soddisfare i desideri dei Clienti più esigenti: berline, station wagon, SUV, coupé, cabrio, roadster, serie speciali realizzate in numero limitato e ‘pezzi’, addirittura, unici. Il marchio AMG cura design, aerodinamica, interni, trasmissione, motore, autotelaio, freni ed elettronica, fino al collaudo finale di tutti i modelli AMG, oltre a gestire autonomamente i processi di marketing e vendita di vetture ed accessori dedicati, così come la AMG Driving Academy, esperienza unica di affiliazione al marchio. Inoltre, nel 2009, anno di maggior successo mondiale del Marchio, è nata l’idea degli AMG Performance Center, veri e propri centri di competenza dedicati ai Clienti ed a tutti gli appassionati del Marchio. </w:t>
      </w:r>
      <w:r w:rsidRPr="007548C4">
        <w:rPr>
          <w:sz w:val="18"/>
          <w:szCs w:val="18"/>
        </w:rPr>
        <w:t>Ducati completa la squadra degli esclusivi partner di AMG che ad oggi vede coinvolti IWC Schaffhausen</w:t>
      </w:r>
    </w:p>
    <w:p w:rsidR="005037DA" w:rsidRDefault="005037DA" w:rsidP="00D42E85">
      <w:pPr>
        <w:rPr>
          <w:sz w:val="18"/>
          <w:szCs w:val="18"/>
        </w:rPr>
      </w:pPr>
      <w:r>
        <w:rPr>
          <w:noProof/>
        </w:rPr>
        <w:pict>
          <v:shapetype id="_x0000_t202" coordsize="21600,21600" o:spt="202" path="m,l,21600r21600,l21600,xe">
            <v:stroke joinstyle="miter"/>
            <v:path gradientshapeok="t" o:connecttype="rect"/>
          </v:shapetype>
          <v:shape id="_x0000_s1028" type="#_x0000_t202" style="position:absolute;margin-left:405pt;margin-top:5.2pt;width:135pt;height:90pt;z-index:251658240" stroked="f">
            <v:textbox style="mso-next-textbox:#_x0000_s1028">
              <w:txbxContent>
                <w:p w:rsidR="005037DA" w:rsidRDefault="005037DA" w:rsidP="00D05584">
                  <w:pPr>
                    <w:spacing w:after="40"/>
                    <w:rPr>
                      <w:rFonts w:cs="Arial"/>
                      <w:b/>
                      <w:sz w:val="20"/>
                      <w:szCs w:val="20"/>
                    </w:rPr>
                  </w:pPr>
                </w:p>
                <w:p w:rsidR="005037DA" w:rsidRDefault="005037DA" w:rsidP="0086786A">
                  <w:pPr>
                    <w:rPr>
                      <w:rFonts w:cs="Arial"/>
                      <w:sz w:val="16"/>
                      <w:szCs w:val="16"/>
                    </w:rPr>
                  </w:pPr>
                  <w:r>
                    <w:rPr>
                      <w:rFonts w:cs="Arial"/>
                      <w:b/>
                      <w:sz w:val="20"/>
                      <w:szCs w:val="20"/>
                    </w:rPr>
                    <w:t>Mercedes-Benz Italia</w:t>
                  </w:r>
                  <w:r w:rsidRPr="00033F6B">
                    <w:rPr>
                      <w:rFonts w:cs="Arial"/>
                      <w:sz w:val="16"/>
                      <w:szCs w:val="16"/>
                    </w:rPr>
                    <w:t xml:space="preserve"> </w:t>
                  </w:r>
                </w:p>
                <w:p w:rsidR="005037DA" w:rsidRPr="00033F6B" w:rsidRDefault="005037DA" w:rsidP="0086786A">
                  <w:pPr>
                    <w:rPr>
                      <w:rFonts w:cs="Arial"/>
                      <w:sz w:val="16"/>
                      <w:szCs w:val="16"/>
                    </w:rPr>
                  </w:pPr>
                </w:p>
                <w:p w:rsidR="005037DA" w:rsidRPr="00033F6B" w:rsidRDefault="005037DA" w:rsidP="0086786A">
                  <w:pPr>
                    <w:rPr>
                      <w:rFonts w:cs="Arial"/>
                      <w:sz w:val="16"/>
                      <w:szCs w:val="16"/>
                    </w:rPr>
                  </w:pPr>
                  <w:r>
                    <w:rPr>
                      <w:rFonts w:cs="Arial"/>
                      <w:sz w:val="16"/>
                      <w:szCs w:val="16"/>
                    </w:rPr>
                    <w:t>P</w:t>
                  </w:r>
                  <w:r w:rsidRPr="00033F6B">
                    <w:rPr>
                      <w:rFonts w:cs="Arial"/>
                      <w:sz w:val="16"/>
                      <w:szCs w:val="16"/>
                    </w:rPr>
                    <w:t>a</w:t>
                  </w:r>
                  <w:r>
                    <w:rPr>
                      <w:rFonts w:cs="Arial"/>
                      <w:sz w:val="16"/>
                      <w:szCs w:val="16"/>
                    </w:rPr>
                    <w:t>olo Lanzoni</w:t>
                  </w:r>
                </w:p>
                <w:p w:rsidR="005037DA" w:rsidRPr="00033F6B" w:rsidRDefault="005037DA" w:rsidP="0086786A">
                  <w:pPr>
                    <w:rPr>
                      <w:rFonts w:cs="Arial"/>
                      <w:sz w:val="16"/>
                      <w:szCs w:val="16"/>
                    </w:rPr>
                  </w:pPr>
                  <w:r>
                    <w:rPr>
                      <w:rFonts w:cs="Arial"/>
                      <w:sz w:val="16"/>
                      <w:szCs w:val="16"/>
                    </w:rPr>
                    <w:t>Responsabile Press Relations</w:t>
                  </w:r>
                </w:p>
                <w:p w:rsidR="005037DA" w:rsidRPr="00033F6B" w:rsidRDefault="005037DA" w:rsidP="0086786A">
                  <w:pPr>
                    <w:rPr>
                      <w:rFonts w:cs="Arial"/>
                      <w:sz w:val="16"/>
                      <w:szCs w:val="16"/>
                    </w:rPr>
                  </w:pPr>
                  <w:hyperlink r:id="rId7" w:history="1">
                    <w:r w:rsidRPr="00D05584">
                      <w:rPr>
                        <w:rStyle w:val="Hyperlink"/>
                        <w:rFonts w:cs="Arial"/>
                        <w:sz w:val="16"/>
                        <w:szCs w:val="16"/>
                      </w:rPr>
                      <w:t>paolo.lanzoni@daimler.com</w:t>
                    </w:r>
                  </w:hyperlink>
                  <w:r w:rsidRPr="00033F6B">
                    <w:rPr>
                      <w:rFonts w:cs="Arial"/>
                      <w:sz w:val="16"/>
                      <w:szCs w:val="16"/>
                    </w:rPr>
                    <w:t xml:space="preserve"> </w:t>
                  </w:r>
                </w:p>
                <w:p w:rsidR="005037DA" w:rsidRDefault="005037DA" w:rsidP="0086786A">
                  <w:pPr>
                    <w:rPr>
                      <w:rFonts w:cs="Arial"/>
                      <w:sz w:val="16"/>
                      <w:szCs w:val="16"/>
                    </w:rPr>
                  </w:pPr>
                  <w:r w:rsidRPr="00033F6B">
                    <w:rPr>
                      <w:rFonts w:cs="Arial"/>
                      <w:sz w:val="16"/>
                      <w:szCs w:val="16"/>
                    </w:rPr>
                    <w:t>+39 0</w:t>
                  </w:r>
                  <w:r>
                    <w:rPr>
                      <w:rFonts w:cs="Arial"/>
                      <w:sz w:val="16"/>
                      <w:szCs w:val="16"/>
                    </w:rPr>
                    <w:t>6 4144 3260</w:t>
                  </w:r>
                </w:p>
                <w:p w:rsidR="005037DA" w:rsidRPr="00746222" w:rsidRDefault="005037DA" w:rsidP="0086786A"/>
                <w:p w:rsidR="005037DA" w:rsidRDefault="005037DA"/>
              </w:txbxContent>
            </v:textbox>
          </v:shape>
        </w:pict>
      </w:r>
    </w:p>
    <w:p w:rsidR="005037DA" w:rsidRDefault="005037DA" w:rsidP="00D42E85">
      <w:pPr>
        <w:rPr>
          <w:sz w:val="18"/>
          <w:szCs w:val="18"/>
        </w:rPr>
      </w:pPr>
    </w:p>
    <w:p w:rsidR="005037DA" w:rsidRDefault="005037DA" w:rsidP="00D42E85">
      <w:pPr>
        <w:rPr>
          <w:rFonts w:cs="Arial"/>
          <w:sz w:val="16"/>
          <w:szCs w:val="16"/>
        </w:rPr>
      </w:pPr>
      <w:r w:rsidRPr="00033F6B">
        <w:rPr>
          <w:rFonts w:cs="Arial"/>
          <w:b/>
          <w:sz w:val="20"/>
          <w:szCs w:val="20"/>
        </w:rPr>
        <w:t>Ducati Communication Department</w:t>
      </w:r>
      <w:r w:rsidRPr="00033F6B">
        <w:rPr>
          <w:rFonts w:cs="Arial"/>
          <w:sz w:val="16"/>
          <w:szCs w:val="16"/>
        </w:rPr>
        <w:t xml:space="preserve"> </w:t>
      </w:r>
    </w:p>
    <w:p w:rsidR="005037DA" w:rsidRPr="00D05584" w:rsidRDefault="005037DA" w:rsidP="00D42E85">
      <w:pPr>
        <w:rPr>
          <w:sz w:val="18"/>
          <w:szCs w:val="18"/>
        </w:rPr>
      </w:pPr>
      <w:r>
        <w:rPr>
          <w:noProof/>
        </w:rPr>
        <w:pict>
          <v:shape id="_x0000_s1029" type="#_x0000_t202" style="position:absolute;margin-left:156pt;margin-top:7pt;width:150pt;height:108pt;z-index:251659264" filled="f" stroked="f">
            <v:textbox style="mso-next-textbox:#_x0000_s1029">
              <w:txbxContent>
                <w:p w:rsidR="005037DA" w:rsidRPr="00033F6B" w:rsidRDefault="005037DA" w:rsidP="00D05584">
                  <w:pPr>
                    <w:rPr>
                      <w:rFonts w:cs="Arial"/>
                      <w:sz w:val="16"/>
                      <w:szCs w:val="16"/>
                    </w:rPr>
                  </w:pPr>
                  <w:r w:rsidRPr="00033F6B">
                    <w:rPr>
                      <w:rFonts w:cs="Arial"/>
                      <w:sz w:val="16"/>
                      <w:szCs w:val="16"/>
                    </w:rPr>
                    <w:t xml:space="preserve">Massimo Davoli </w:t>
                  </w:r>
                </w:p>
                <w:p w:rsidR="005037DA" w:rsidRPr="00033F6B" w:rsidRDefault="005037DA" w:rsidP="00D05584">
                  <w:pPr>
                    <w:rPr>
                      <w:rFonts w:cs="Arial"/>
                      <w:sz w:val="16"/>
                      <w:szCs w:val="16"/>
                    </w:rPr>
                  </w:pPr>
                  <w:r w:rsidRPr="00033F6B">
                    <w:rPr>
                      <w:rFonts w:cs="Arial"/>
                      <w:sz w:val="16"/>
                      <w:szCs w:val="16"/>
                    </w:rPr>
                    <w:t>Responsabile Ufficio Stampa Italia</w:t>
                  </w:r>
                </w:p>
                <w:p w:rsidR="005037DA" w:rsidRPr="00033F6B" w:rsidRDefault="005037DA" w:rsidP="00D05584">
                  <w:hyperlink r:id="rId8" w:history="1">
                    <w:r w:rsidRPr="00033F6B">
                      <w:rPr>
                        <w:rStyle w:val="Hyperlink"/>
                        <w:rFonts w:cs="Arial"/>
                        <w:sz w:val="16"/>
                        <w:szCs w:val="16"/>
                      </w:rPr>
                      <w:t>massimo.davoli@ducati.com</w:t>
                    </w:r>
                  </w:hyperlink>
                </w:p>
                <w:p w:rsidR="005037DA" w:rsidRDefault="005037DA" w:rsidP="00D05584">
                  <w:pPr>
                    <w:rPr>
                      <w:rFonts w:cs="Arial"/>
                      <w:sz w:val="16"/>
                      <w:szCs w:val="16"/>
                    </w:rPr>
                  </w:pPr>
                  <w:r w:rsidRPr="00033F6B">
                    <w:rPr>
                      <w:rFonts w:cs="Arial"/>
                      <w:sz w:val="16"/>
                      <w:szCs w:val="16"/>
                    </w:rPr>
                    <w:t>+39 051 6413 668</w:t>
                  </w:r>
                  <w:r w:rsidRPr="00033F6B">
                    <w:rPr>
                      <w:rFonts w:cs="Arial"/>
                      <w:sz w:val="16"/>
                      <w:szCs w:val="16"/>
                    </w:rPr>
                    <w:tab/>
                  </w:r>
                </w:p>
                <w:p w:rsidR="005037DA" w:rsidRDefault="005037DA" w:rsidP="00D05584">
                  <w:pPr>
                    <w:rPr>
                      <w:rFonts w:cs="Arial"/>
                      <w:sz w:val="16"/>
                      <w:szCs w:val="16"/>
                    </w:rPr>
                  </w:pPr>
                </w:p>
              </w:txbxContent>
            </v:textbox>
          </v:shape>
        </w:pict>
      </w:r>
    </w:p>
    <w:p w:rsidR="005037DA" w:rsidRPr="00033F6B" w:rsidRDefault="005037DA" w:rsidP="006A4428">
      <w:pPr>
        <w:rPr>
          <w:rFonts w:cs="Arial"/>
          <w:sz w:val="16"/>
          <w:szCs w:val="16"/>
        </w:rPr>
      </w:pPr>
      <w:r w:rsidRPr="00033F6B">
        <w:rPr>
          <w:rFonts w:cs="Arial"/>
          <w:sz w:val="16"/>
          <w:szCs w:val="16"/>
        </w:rPr>
        <w:t>Francesco Rapisarda</w:t>
      </w:r>
    </w:p>
    <w:p w:rsidR="005037DA" w:rsidRPr="00033F6B" w:rsidRDefault="005037DA" w:rsidP="006A4428">
      <w:pPr>
        <w:rPr>
          <w:rFonts w:cs="Arial"/>
          <w:sz w:val="16"/>
          <w:szCs w:val="16"/>
        </w:rPr>
      </w:pPr>
      <w:r w:rsidRPr="00033F6B">
        <w:rPr>
          <w:rFonts w:cs="Arial"/>
          <w:sz w:val="16"/>
          <w:szCs w:val="16"/>
        </w:rPr>
        <w:t>Direttore Comunicazione  Ducati</w:t>
      </w:r>
    </w:p>
    <w:p w:rsidR="005037DA" w:rsidRPr="00033F6B" w:rsidRDefault="005037DA" w:rsidP="006A4428">
      <w:pPr>
        <w:rPr>
          <w:rFonts w:cs="Arial"/>
          <w:sz w:val="16"/>
          <w:szCs w:val="16"/>
        </w:rPr>
      </w:pPr>
      <w:hyperlink r:id="rId9" w:history="1">
        <w:r w:rsidRPr="00033F6B">
          <w:rPr>
            <w:rStyle w:val="Hyperlink"/>
            <w:rFonts w:cs="Arial"/>
            <w:sz w:val="16"/>
            <w:szCs w:val="16"/>
          </w:rPr>
          <w:t>francesco.rapisarda@ducati.com</w:t>
        </w:r>
      </w:hyperlink>
    </w:p>
    <w:p w:rsidR="005037DA" w:rsidRDefault="005037DA" w:rsidP="006A4428">
      <w:pPr>
        <w:rPr>
          <w:rFonts w:cs="Arial"/>
          <w:sz w:val="16"/>
          <w:szCs w:val="16"/>
        </w:rPr>
      </w:pPr>
      <w:r w:rsidRPr="00033F6B">
        <w:rPr>
          <w:rFonts w:cs="Arial"/>
          <w:sz w:val="16"/>
          <w:szCs w:val="16"/>
        </w:rPr>
        <w:t>+39 051 6413 617</w:t>
      </w:r>
      <w:r w:rsidRPr="00033F6B">
        <w:rPr>
          <w:rFonts w:cs="Arial"/>
          <w:sz w:val="16"/>
          <w:szCs w:val="16"/>
        </w:rPr>
        <w:tab/>
      </w:r>
    </w:p>
    <w:p w:rsidR="005037DA" w:rsidRDefault="005037DA" w:rsidP="006A4428">
      <w:pPr>
        <w:rPr>
          <w:rFonts w:cs="Arial"/>
          <w:sz w:val="16"/>
          <w:szCs w:val="16"/>
        </w:rPr>
      </w:pPr>
    </w:p>
    <w:sectPr w:rsidR="005037DA" w:rsidSect="00DF4A2B">
      <w:headerReference w:type="default" r:id="rId10"/>
      <w:pgSz w:w="11906" w:h="16838" w:code="9"/>
      <w:pgMar w:top="2835" w:right="680" w:bottom="1985" w:left="68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7DA" w:rsidRDefault="005037DA">
      <w:r>
        <w:separator/>
      </w:r>
    </w:p>
  </w:endnote>
  <w:endnote w:type="continuationSeparator" w:id="1">
    <w:p w:rsidR="005037DA" w:rsidRDefault="005037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45 Light">
    <w:altName w:val="Corbe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rpoA">
    <w:altName w:val="Times New Roman"/>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7DA" w:rsidRDefault="005037DA">
      <w:r>
        <w:separator/>
      </w:r>
    </w:p>
  </w:footnote>
  <w:footnote w:type="continuationSeparator" w:id="1">
    <w:p w:rsidR="005037DA" w:rsidRDefault="005037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7DA" w:rsidRDefault="005037D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05pt;margin-top:60.75pt;width:120.55pt;height:20.4pt;z-index:251658240" o:bwmode="grayScale" o:userdrawn="t">
          <v:imagedata r:id="rId1" o:title=""/>
        </v:shape>
      </w:pict>
    </w:r>
    <w:r>
      <w:rPr>
        <w:noProof/>
      </w:rPr>
      <w:pict>
        <v:shape id="Immagine 4" o:spid="_x0000_s2050" type="#_x0000_t75" alt="Carta Intestata 09" style="position:absolute;margin-left:-38pt;margin-top:-5.5pt;width:599.65pt;height:841.9pt;z-index:-251659264;visibility:visibl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DD2"/>
    <w:multiLevelType w:val="hybridMultilevel"/>
    <w:tmpl w:val="0360D8E0"/>
    <w:lvl w:ilvl="0" w:tplc="04100001">
      <w:start w:val="1"/>
      <w:numFmt w:val="bullet"/>
      <w:lvlText w:val=""/>
      <w:lvlJc w:val="left"/>
      <w:pPr>
        <w:ind w:left="720" w:hanging="360"/>
      </w:pPr>
      <w:rPr>
        <w:rFonts w:ascii="Symbol" w:hAnsi="Symbol" w:hint="default"/>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
    <w:nsid w:val="08B53D80"/>
    <w:multiLevelType w:val="hybridMultilevel"/>
    <w:tmpl w:val="4796D74A"/>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
    <w:nsid w:val="5E5D68D4"/>
    <w:multiLevelType w:val="hybridMultilevel"/>
    <w:tmpl w:val="9552F84E"/>
    <w:lvl w:ilvl="0" w:tplc="04100001">
      <w:start w:val="1"/>
      <w:numFmt w:val="bullet"/>
      <w:lvlText w:val=""/>
      <w:lvlJc w:val="left"/>
      <w:pPr>
        <w:ind w:left="720" w:hanging="360"/>
      </w:pPr>
      <w:rPr>
        <w:rFonts w:ascii="Symbol" w:hAnsi="Symbol" w:hint="default"/>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noPunctuationKerning/>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3F0D"/>
    <w:rsid w:val="00020D3A"/>
    <w:rsid w:val="0003080F"/>
    <w:rsid w:val="000330D7"/>
    <w:rsid w:val="00033F6B"/>
    <w:rsid w:val="00035330"/>
    <w:rsid w:val="00035CD3"/>
    <w:rsid w:val="00042F4F"/>
    <w:rsid w:val="00046169"/>
    <w:rsid w:val="0004748F"/>
    <w:rsid w:val="000602CC"/>
    <w:rsid w:val="00073FD8"/>
    <w:rsid w:val="000766C2"/>
    <w:rsid w:val="00084FE7"/>
    <w:rsid w:val="000A5BA4"/>
    <w:rsid w:val="000B3120"/>
    <w:rsid w:val="000E52D8"/>
    <w:rsid w:val="000F2487"/>
    <w:rsid w:val="000F3907"/>
    <w:rsid w:val="000F75A4"/>
    <w:rsid w:val="00113726"/>
    <w:rsid w:val="00116547"/>
    <w:rsid w:val="00122627"/>
    <w:rsid w:val="00127B7C"/>
    <w:rsid w:val="00136D3E"/>
    <w:rsid w:val="00146464"/>
    <w:rsid w:val="00150139"/>
    <w:rsid w:val="00150B8B"/>
    <w:rsid w:val="00165EC6"/>
    <w:rsid w:val="00170356"/>
    <w:rsid w:val="00170646"/>
    <w:rsid w:val="00171D9B"/>
    <w:rsid w:val="00173432"/>
    <w:rsid w:val="001879B4"/>
    <w:rsid w:val="00195E7E"/>
    <w:rsid w:val="00197099"/>
    <w:rsid w:val="001A64AE"/>
    <w:rsid w:val="001B13E2"/>
    <w:rsid w:val="001B4134"/>
    <w:rsid w:val="001B578A"/>
    <w:rsid w:val="001B5D99"/>
    <w:rsid w:val="001B7B57"/>
    <w:rsid w:val="001B7E8F"/>
    <w:rsid w:val="001D31DE"/>
    <w:rsid w:val="001E152C"/>
    <w:rsid w:val="001E377D"/>
    <w:rsid w:val="001F0341"/>
    <w:rsid w:val="001F57CD"/>
    <w:rsid w:val="0020577E"/>
    <w:rsid w:val="002217CD"/>
    <w:rsid w:val="00222AE9"/>
    <w:rsid w:val="00225491"/>
    <w:rsid w:val="00233FEC"/>
    <w:rsid w:val="00240C4E"/>
    <w:rsid w:val="00245A24"/>
    <w:rsid w:val="00247013"/>
    <w:rsid w:val="00247238"/>
    <w:rsid w:val="00255FDA"/>
    <w:rsid w:val="00260EE8"/>
    <w:rsid w:val="002617BE"/>
    <w:rsid w:val="00267516"/>
    <w:rsid w:val="00281F19"/>
    <w:rsid w:val="00283F1D"/>
    <w:rsid w:val="002907C5"/>
    <w:rsid w:val="002920B0"/>
    <w:rsid w:val="00292D4A"/>
    <w:rsid w:val="002B0A44"/>
    <w:rsid w:val="002B414D"/>
    <w:rsid w:val="002B5ECF"/>
    <w:rsid w:val="002B7086"/>
    <w:rsid w:val="002B7724"/>
    <w:rsid w:val="002C0028"/>
    <w:rsid w:val="002C724F"/>
    <w:rsid w:val="002D621D"/>
    <w:rsid w:val="002E21D0"/>
    <w:rsid w:val="002E6450"/>
    <w:rsid w:val="002F4C6A"/>
    <w:rsid w:val="002F5123"/>
    <w:rsid w:val="002F6089"/>
    <w:rsid w:val="0030011D"/>
    <w:rsid w:val="00300E22"/>
    <w:rsid w:val="0030254F"/>
    <w:rsid w:val="00303E00"/>
    <w:rsid w:val="003130DA"/>
    <w:rsid w:val="00321C2C"/>
    <w:rsid w:val="00332D34"/>
    <w:rsid w:val="00333C51"/>
    <w:rsid w:val="003356DD"/>
    <w:rsid w:val="00340CF4"/>
    <w:rsid w:val="003445EF"/>
    <w:rsid w:val="00350248"/>
    <w:rsid w:val="003513BD"/>
    <w:rsid w:val="00351508"/>
    <w:rsid w:val="00380850"/>
    <w:rsid w:val="0038305B"/>
    <w:rsid w:val="00384A87"/>
    <w:rsid w:val="00386E14"/>
    <w:rsid w:val="003901B4"/>
    <w:rsid w:val="00393A61"/>
    <w:rsid w:val="003947CB"/>
    <w:rsid w:val="00397BC3"/>
    <w:rsid w:val="003A2FA1"/>
    <w:rsid w:val="003A6B10"/>
    <w:rsid w:val="003B0E32"/>
    <w:rsid w:val="003B1CED"/>
    <w:rsid w:val="003B5AB9"/>
    <w:rsid w:val="003C0110"/>
    <w:rsid w:val="003C3F2C"/>
    <w:rsid w:val="003D586E"/>
    <w:rsid w:val="003D5F8C"/>
    <w:rsid w:val="003E067F"/>
    <w:rsid w:val="003E0A05"/>
    <w:rsid w:val="003E2184"/>
    <w:rsid w:val="003E3F6D"/>
    <w:rsid w:val="003F2561"/>
    <w:rsid w:val="00401B60"/>
    <w:rsid w:val="00405528"/>
    <w:rsid w:val="00414806"/>
    <w:rsid w:val="004243EF"/>
    <w:rsid w:val="0043558E"/>
    <w:rsid w:val="004360CA"/>
    <w:rsid w:val="00447DF1"/>
    <w:rsid w:val="00463746"/>
    <w:rsid w:val="00474BD9"/>
    <w:rsid w:val="00487218"/>
    <w:rsid w:val="004916B3"/>
    <w:rsid w:val="004A7383"/>
    <w:rsid w:val="004B211C"/>
    <w:rsid w:val="004B6297"/>
    <w:rsid w:val="004C1E4E"/>
    <w:rsid w:val="004C2C08"/>
    <w:rsid w:val="004C3033"/>
    <w:rsid w:val="004C5640"/>
    <w:rsid w:val="004D4CD6"/>
    <w:rsid w:val="004E0800"/>
    <w:rsid w:val="004E78E6"/>
    <w:rsid w:val="004F103E"/>
    <w:rsid w:val="00500547"/>
    <w:rsid w:val="005037DA"/>
    <w:rsid w:val="005068E8"/>
    <w:rsid w:val="00506DBF"/>
    <w:rsid w:val="00520088"/>
    <w:rsid w:val="00521D40"/>
    <w:rsid w:val="00522E28"/>
    <w:rsid w:val="005241FE"/>
    <w:rsid w:val="005258F2"/>
    <w:rsid w:val="00526AAE"/>
    <w:rsid w:val="005277CC"/>
    <w:rsid w:val="00536983"/>
    <w:rsid w:val="00546675"/>
    <w:rsid w:val="00550072"/>
    <w:rsid w:val="00551C15"/>
    <w:rsid w:val="00556B24"/>
    <w:rsid w:val="0055755C"/>
    <w:rsid w:val="00563D9F"/>
    <w:rsid w:val="00573068"/>
    <w:rsid w:val="0057414B"/>
    <w:rsid w:val="005915BD"/>
    <w:rsid w:val="005A0603"/>
    <w:rsid w:val="005A080C"/>
    <w:rsid w:val="005A2D06"/>
    <w:rsid w:val="005A3395"/>
    <w:rsid w:val="005B369B"/>
    <w:rsid w:val="005C53EE"/>
    <w:rsid w:val="005C735B"/>
    <w:rsid w:val="005E0AEE"/>
    <w:rsid w:val="005E60E3"/>
    <w:rsid w:val="005F6918"/>
    <w:rsid w:val="006006B2"/>
    <w:rsid w:val="00610DEC"/>
    <w:rsid w:val="0061414C"/>
    <w:rsid w:val="0062726F"/>
    <w:rsid w:val="006325A1"/>
    <w:rsid w:val="00645CBD"/>
    <w:rsid w:val="006544E2"/>
    <w:rsid w:val="00657023"/>
    <w:rsid w:val="00677B7E"/>
    <w:rsid w:val="006A4428"/>
    <w:rsid w:val="006B4D21"/>
    <w:rsid w:val="006B733A"/>
    <w:rsid w:val="006E0E4C"/>
    <w:rsid w:val="006E3766"/>
    <w:rsid w:val="006E616B"/>
    <w:rsid w:val="006E6A3B"/>
    <w:rsid w:val="006E7B0E"/>
    <w:rsid w:val="00710FEE"/>
    <w:rsid w:val="00717F0D"/>
    <w:rsid w:val="00721299"/>
    <w:rsid w:val="00730B7C"/>
    <w:rsid w:val="00746222"/>
    <w:rsid w:val="00753496"/>
    <w:rsid w:val="007548C4"/>
    <w:rsid w:val="00756D11"/>
    <w:rsid w:val="007575D5"/>
    <w:rsid w:val="0076440F"/>
    <w:rsid w:val="0076654F"/>
    <w:rsid w:val="00766A96"/>
    <w:rsid w:val="0077105D"/>
    <w:rsid w:val="0077165B"/>
    <w:rsid w:val="0077507B"/>
    <w:rsid w:val="00776731"/>
    <w:rsid w:val="00781AA3"/>
    <w:rsid w:val="00790BA1"/>
    <w:rsid w:val="007917D0"/>
    <w:rsid w:val="0079402C"/>
    <w:rsid w:val="007A63C8"/>
    <w:rsid w:val="007B0418"/>
    <w:rsid w:val="007B5C81"/>
    <w:rsid w:val="007B6545"/>
    <w:rsid w:val="007C53CF"/>
    <w:rsid w:val="007D04C2"/>
    <w:rsid w:val="007D1376"/>
    <w:rsid w:val="007D2824"/>
    <w:rsid w:val="007D28C7"/>
    <w:rsid w:val="007D4C10"/>
    <w:rsid w:val="007D5809"/>
    <w:rsid w:val="007D5C3D"/>
    <w:rsid w:val="007D5D14"/>
    <w:rsid w:val="007D6F99"/>
    <w:rsid w:val="007E2C29"/>
    <w:rsid w:val="007E505E"/>
    <w:rsid w:val="0080438B"/>
    <w:rsid w:val="0080466C"/>
    <w:rsid w:val="008065E9"/>
    <w:rsid w:val="00806690"/>
    <w:rsid w:val="008103CF"/>
    <w:rsid w:val="00824911"/>
    <w:rsid w:val="008342A6"/>
    <w:rsid w:val="00835417"/>
    <w:rsid w:val="00864A29"/>
    <w:rsid w:val="0086786A"/>
    <w:rsid w:val="008806E1"/>
    <w:rsid w:val="00882B8D"/>
    <w:rsid w:val="008876F7"/>
    <w:rsid w:val="00887FB3"/>
    <w:rsid w:val="00890F09"/>
    <w:rsid w:val="008940E7"/>
    <w:rsid w:val="008960BD"/>
    <w:rsid w:val="008A70ED"/>
    <w:rsid w:val="008B354B"/>
    <w:rsid w:val="008C34C3"/>
    <w:rsid w:val="008C70B4"/>
    <w:rsid w:val="008E240C"/>
    <w:rsid w:val="008E52B0"/>
    <w:rsid w:val="00906724"/>
    <w:rsid w:val="00911128"/>
    <w:rsid w:val="00912746"/>
    <w:rsid w:val="00913349"/>
    <w:rsid w:val="009329C5"/>
    <w:rsid w:val="00941C2A"/>
    <w:rsid w:val="009439DD"/>
    <w:rsid w:val="00957D98"/>
    <w:rsid w:val="00966FB8"/>
    <w:rsid w:val="00995CC7"/>
    <w:rsid w:val="009A0BE1"/>
    <w:rsid w:val="009A3836"/>
    <w:rsid w:val="009A796D"/>
    <w:rsid w:val="009B25A6"/>
    <w:rsid w:val="009C01DE"/>
    <w:rsid w:val="009C3B85"/>
    <w:rsid w:val="009D22C2"/>
    <w:rsid w:val="009E16E7"/>
    <w:rsid w:val="009E53E0"/>
    <w:rsid w:val="009F5E73"/>
    <w:rsid w:val="009F60F3"/>
    <w:rsid w:val="00A03D7E"/>
    <w:rsid w:val="00A07A2B"/>
    <w:rsid w:val="00A173AE"/>
    <w:rsid w:val="00A176E8"/>
    <w:rsid w:val="00A22B18"/>
    <w:rsid w:val="00A24C10"/>
    <w:rsid w:val="00A3314C"/>
    <w:rsid w:val="00A401F0"/>
    <w:rsid w:val="00A46CBE"/>
    <w:rsid w:val="00A47273"/>
    <w:rsid w:val="00A62B4F"/>
    <w:rsid w:val="00A62DAC"/>
    <w:rsid w:val="00A7095B"/>
    <w:rsid w:val="00A7362F"/>
    <w:rsid w:val="00A77CCE"/>
    <w:rsid w:val="00A80D71"/>
    <w:rsid w:val="00A83CD2"/>
    <w:rsid w:val="00A84EC5"/>
    <w:rsid w:val="00A91848"/>
    <w:rsid w:val="00A923A0"/>
    <w:rsid w:val="00A967D7"/>
    <w:rsid w:val="00A96BA0"/>
    <w:rsid w:val="00AA1D53"/>
    <w:rsid w:val="00AB03C0"/>
    <w:rsid w:val="00AB4F44"/>
    <w:rsid w:val="00AC2B8B"/>
    <w:rsid w:val="00AC7763"/>
    <w:rsid w:val="00AD2659"/>
    <w:rsid w:val="00AD4A2C"/>
    <w:rsid w:val="00AD7C8C"/>
    <w:rsid w:val="00AE2878"/>
    <w:rsid w:val="00AE3EC5"/>
    <w:rsid w:val="00AF068C"/>
    <w:rsid w:val="00AF65EC"/>
    <w:rsid w:val="00B02664"/>
    <w:rsid w:val="00B041FF"/>
    <w:rsid w:val="00B047F8"/>
    <w:rsid w:val="00B16105"/>
    <w:rsid w:val="00B23554"/>
    <w:rsid w:val="00B317FD"/>
    <w:rsid w:val="00B3548C"/>
    <w:rsid w:val="00B35C54"/>
    <w:rsid w:val="00B370C6"/>
    <w:rsid w:val="00B37A9A"/>
    <w:rsid w:val="00B458E5"/>
    <w:rsid w:val="00B51799"/>
    <w:rsid w:val="00B55B3A"/>
    <w:rsid w:val="00B568E1"/>
    <w:rsid w:val="00B62011"/>
    <w:rsid w:val="00B638AB"/>
    <w:rsid w:val="00B66D45"/>
    <w:rsid w:val="00B709A6"/>
    <w:rsid w:val="00B7510D"/>
    <w:rsid w:val="00B86060"/>
    <w:rsid w:val="00B87653"/>
    <w:rsid w:val="00B93831"/>
    <w:rsid w:val="00BA0724"/>
    <w:rsid w:val="00BA36AB"/>
    <w:rsid w:val="00BA6F2F"/>
    <w:rsid w:val="00BB11EB"/>
    <w:rsid w:val="00BD7E18"/>
    <w:rsid w:val="00BE234C"/>
    <w:rsid w:val="00BE48BA"/>
    <w:rsid w:val="00BE727C"/>
    <w:rsid w:val="00BF0E94"/>
    <w:rsid w:val="00BF17B6"/>
    <w:rsid w:val="00BF26C0"/>
    <w:rsid w:val="00BF2E08"/>
    <w:rsid w:val="00BF4760"/>
    <w:rsid w:val="00BF680E"/>
    <w:rsid w:val="00C004F4"/>
    <w:rsid w:val="00C07472"/>
    <w:rsid w:val="00C12348"/>
    <w:rsid w:val="00C144B0"/>
    <w:rsid w:val="00C15C5D"/>
    <w:rsid w:val="00C16FD3"/>
    <w:rsid w:val="00C3640F"/>
    <w:rsid w:val="00C36658"/>
    <w:rsid w:val="00C37407"/>
    <w:rsid w:val="00C40A1C"/>
    <w:rsid w:val="00C44110"/>
    <w:rsid w:val="00C61A95"/>
    <w:rsid w:val="00C62F5E"/>
    <w:rsid w:val="00C714F2"/>
    <w:rsid w:val="00C730A6"/>
    <w:rsid w:val="00C7524A"/>
    <w:rsid w:val="00C7628A"/>
    <w:rsid w:val="00C8240B"/>
    <w:rsid w:val="00C85DF3"/>
    <w:rsid w:val="00C95143"/>
    <w:rsid w:val="00CA1B51"/>
    <w:rsid w:val="00CA42E4"/>
    <w:rsid w:val="00CA458F"/>
    <w:rsid w:val="00CA4F58"/>
    <w:rsid w:val="00CB2109"/>
    <w:rsid w:val="00CC077E"/>
    <w:rsid w:val="00CC4689"/>
    <w:rsid w:val="00CC5515"/>
    <w:rsid w:val="00CC5554"/>
    <w:rsid w:val="00CD0DC4"/>
    <w:rsid w:val="00CD30C2"/>
    <w:rsid w:val="00CD7D79"/>
    <w:rsid w:val="00CF6388"/>
    <w:rsid w:val="00D01224"/>
    <w:rsid w:val="00D01C19"/>
    <w:rsid w:val="00D01CD1"/>
    <w:rsid w:val="00D046AB"/>
    <w:rsid w:val="00D049E7"/>
    <w:rsid w:val="00D05584"/>
    <w:rsid w:val="00D074A6"/>
    <w:rsid w:val="00D0763D"/>
    <w:rsid w:val="00D22D89"/>
    <w:rsid w:val="00D25837"/>
    <w:rsid w:val="00D27003"/>
    <w:rsid w:val="00D42E85"/>
    <w:rsid w:val="00D51DAE"/>
    <w:rsid w:val="00D52A5E"/>
    <w:rsid w:val="00D537CD"/>
    <w:rsid w:val="00D6080E"/>
    <w:rsid w:val="00D642F6"/>
    <w:rsid w:val="00D72203"/>
    <w:rsid w:val="00D7277B"/>
    <w:rsid w:val="00D8514F"/>
    <w:rsid w:val="00D8775C"/>
    <w:rsid w:val="00D91A85"/>
    <w:rsid w:val="00D961CF"/>
    <w:rsid w:val="00D97026"/>
    <w:rsid w:val="00DB0200"/>
    <w:rsid w:val="00DB198E"/>
    <w:rsid w:val="00DB1E77"/>
    <w:rsid w:val="00DB3027"/>
    <w:rsid w:val="00DB389D"/>
    <w:rsid w:val="00DB7495"/>
    <w:rsid w:val="00DC0027"/>
    <w:rsid w:val="00DC2B63"/>
    <w:rsid w:val="00DF4A2B"/>
    <w:rsid w:val="00E25AD6"/>
    <w:rsid w:val="00E27D33"/>
    <w:rsid w:val="00E36882"/>
    <w:rsid w:val="00E4797B"/>
    <w:rsid w:val="00E50039"/>
    <w:rsid w:val="00E64533"/>
    <w:rsid w:val="00E710A6"/>
    <w:rsid w:val="00E73F0D"/>
    <w:rsid w:val="00EA088A"/>
    <w:rsid w:val="00EA24E1"/>
    <w:rsid w:val="00EA6B3F"/>
    <w:rsid w:val="00EB24C9"/>
    <w:rsid w:val="00EB7BF7"/>
    <w:rsid w:val="00EC54FA"/>
    <w:rsid w:val="00EC58A2"/>
    <w:rsid w:val="00ED66B6"/>
    <w:rsid w:val="00ED674B"/>
    <w:rsid w:val="00ED75F2"/>
    <w:rsid w:val="00EE1CE8"/>
    <w:rsid w:val="00EE49AF"/>
    <w:rsid w:val="00EF4629"/>
    <w:rsid w:val="00EF60CB"/>
    <w:rsid w:val="00EF6494"/>
    <w:rsid w:val="00F041CB"/>
    <w:rsid w:val="00F05A14"/>
    <w:rsid w:val="00F05C67"/>
    <w:rsid w:val="00F160E0"/>
    <w:rsid w:val="00F23257"/>
    <w:rsid w:val="00F24222"/>
    <w:rsid w:val="00F32C64"/>
    <w:rsid w:val="00F345A0"/>
    <w:rsid w:val="00F353CF"/>
    <w:rsid w:val="00F436CA"/>
    <w:rsid w:val="00F45F20"/>
    <w:rsid w:val="00F51450"/>
    <w:rsid w:val="00F51AF1"/>
    <w:rsid w:val="00F52B5B"/>
    <w:rsid w:val="00F61814"/>
    <w:rsid w:val="00F733C7"/>
    <w:rsid w:val="00F7343D"/>
    <w:rsid w:val="00F83903"/>
    <w:rsid w:val="00F96BDA"/>
    <w:rsid w:val="00F96EBC"/>
    <w:rsid w:val="00FA1925"/>
    <w:rsid w:val="00FA1D9B"/>
    <w:rsid w:val="00FA4A89"/>
    <w:rsid w:val="00FA4C96"/>
    <w:rsid w:val="00FB1794"/>
    <w:rsid w:val="00FB48F7"/>
    <w:rsid w:val="00FB4971"/>
    <w:rsid w:val="00FC3BE4"/>
    <w:rsid w:val="00FD163A"/>
    <w:rsid w:val="00FD28A3"/>
    <w:rsid w:val="00FD5F65"/>
    <w:rsid w:val="00FE2EC2"/>
    <w:rsid w:val="00FE6871"/>
    <w:rsid w:val="00FF0A49"/>
    <w:rsid w:val="00FF3C2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5EC"/>
    <w:rPr>
      <w:rFonts w:ascii="Univers 45 Light" w:hAnsi="Univers 45 Light"/>
      <w:sz w:val="24"/>
      <w:szCs w:val="24"/>
    </w:rPr>
  </w:style>
  <w:style w:type="paragraph" w:styleId="Heading1">
    <w:name w:val="heading 1"/>
    <w:basedOn w:val="Normal"/>
    <w:next w:val="Normal"/>
    <w:link w:val="Heading1Char"/>
    <w:uiPriority w:val="99"/>
    <w:qFormat/>
    <w:rsid w:val="00AF65EC"/>
    <w:pPr>
      <w:keepNext/>
      <w:spacing w:before="320" w:after="320"/>
      <w:outlineLvl w:val="0"/>
    </w:pPr>
    <w:rPr>
      <w:rFonts w:cs="Arial"/>
      <w:bCs/>
      <w:kern w:val="32"/>
      <w:sz w:val="32"/>
      <w:szCs w:val="32"/>
    </w:rPr>
  </w:style>
  <w:style w:type="paragraph" w:styleId="Heading2">
    <w:name w:val="heading 2"/>
    <w:basedOn w:val="Normal"/>
    <w:next w:val="Normal"/>
    <w:link w:val="Heading2Char"/>
    <w:uiPriority w:val="99"/>
    <w:qFormat/>
    <w:rsid w:val="00AF65EC"/>
    <w:pPr>
      <w:keepNext/>
      <w:spacing w:before="280" w:after="240"/>
      <w:outlineLvl w:val="1"/>
    </w:pPr>
    <w:rPr>
      <w:rFonts w:cs="Arial"/>
      <w:bCs/>
      <w:iCs/>
      <w:sz w:val="28"/>
      <w:szCs w:val="28"/>
    </w:rPr>
  </w:style>
  <w:style w:type="paragraph" w:styleId="Heading3">
    <w:name w:val="heading 3"/>
    <w:basedOn w:val="Normal"/>
    <w:next w:val="Normal"/>
    <w:link w:val="Heading3Char"/>
    <w:uiPriority w:val="99"/>
    <w:qFormat/>
    <w:rsid w:val="00AF65EC"/>
    <w:pPr>
      <w:keepNext/>
      <w:spacing w:before="240" w:after="60"/>
      <w:outlineLvl w:val="2"/>
    </w:pPr>
    <w:rPr>
      <w:rFonts w:cs="Arial"/>
      <w:bCs/>
      <w:szCs w:val="26"/>
    </w:rPr>
  </w:style>
  <w:style w:type="paragraph" w:styleId="Heading7">
    <w:name w:val="heading 7"/>
    <w:basedOn w:val="Normal"/>
    <w:next w:val="Normal"/>
    <w:link w:val="Heading7Char"/>
    <w:uiPriority w:val="99"/>
    <w:qFormat/>
    <w:rsid w:val="00B568E1"/>
    <w:pPr>
      <w:spacing w:before="240" w:after="60"/>
      <w:outlineLvl w:val="6"/>
    </w:pPr>
    <w:rPr>
      <w:rFonts w:ascii="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0418"/>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B041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B0418"/>
    <w:rPr>
      <w:rFonts w:ascii="Cambria" w:hAnsi="Cambria" w:cs="Times New Roman"/>
      <w:b/>
      <w:bCs/>
      <w:sz w:val="26"/>
      <w:szCs w:val="26"/>
    </w:rPr>
  </w:style>
  <w:style w:type="character" w:customStyle="1" w:styleId="Heading7Char">
    <w:name w:val="Heading 7 Char"/>
    <w:basedOn w:val="DefaultParagraphFont"/>
    <w:link w:val="Heading7"/>
    <w:uiPriority w:val="99"/>
    <w:semiHidden/>
    <w:locked/>
    <w:rsid w:val="007B0418"/>
    <w:rPr>
      <w:rFonts w:ascii="Calibri" w:hAnsi="Calibri" w:cs="Times New Roman"/>
      <w:sz w:val="24"/>
      <w:szCs w:val="24"/>
    </w:rPr>
  </w:style>
  <w:style w:type="paragraph" w:styleId="Header">
    <w:name w:val="header"/>
    <w:basedOn w:val="Normal"/>
    <w:link w:val="HeaderChar"/>
    <w:uiPriority w:val="99"/>
    <w:rsid w:val="00E73F0D"/>
    <w:pPr>
      <w:tabs>
        <w:tab w:val="center" w:pos="4819"/>
        <w:tab w:val="right" w:pos="9638"/>
      </w:tabs>
    </w:pPr>
  </w:style>
  <w:style w:type="character" w:customStyle="1" w:styleId="HeaderChar">
    <w:name w:val="Header Char"/>
    <w:basedOn w:val="DefaultParagraphFont"/>
    <w:link w:val="Header"/>
    <w:uiPriority w:val="99"/>
    <w:semiHidden/>
    <w:locked/>
    <w:rsid w:val="007B0418"/>
    <w:rPr>
      <w:rFonts w:ascii="Univers 45 Light" w:hAnsi="Univers 45 Light" w:cs="Times New Roman"/>
      <w:sz w:val="24"/>
      <w:szCs w:val="24"/>
    </w:rPr>
  </w:style>
  <w:style w:type="paragraph" w:styleId="Footer">
    <w:name w:val="footer"/>
    <w:basedOn w:val="Normal"/>
    <w:link w:val="FooterChar"/>
    <w:uiPriority w:val="99"/>
    <w:rsid w:val="00E73F0D"/>
    <w:pPr>
      <w:tabs>
        <w:tab w:val="center" w:pos="4819"/>
        <w:tab w:val="right" w:pos="9638"/>
      </w:tabs>
    </w:pPr>
  </w:style>
  <w:style w:type="character" w:customStyle="1" w:styleId="FooterChar">
    <w:name w:val="Footer Char"/>
    <w:basedOn w:val="DefaultParagraphFont"/>
    <w:link w:val="Footer"/>
    <w:uiPriority w:val="99"/>
    <w:semiHidden/>
    <w:locked/>
    <w:rsid w:val="007B0418"/>
    <w:rPr>
      <w:rFonts w:ascii="Univers 45 Light" w:hAnsi="Univers 45 Light" w:cs="Times New Roman"/>
      <w:sz w:val="24"/>
      <w:szCs w:val="24"/>
    </w:rPr>
  </w:style>
  <w:style w:type="paragraph" w:styleId="BodyText2">
    <w:name w:val="Body Text 2"/>
    <w:basedOn w:val="Normal"/>
    <w:link w:val="BodyText2Char"/>
    <w:uiPriority w:val="99"/>
    <w:rsid w:val="00B568E1"/>
    <w:rPr>
      <w:rFonts w:ascii="Times New Roman" w:hAnsi="Times New Roman"/>
      <w:b/>
      <w:bCs/>
      <w:sz w:val="22"/>
      <w:lang w:val="en-GB"/>
    </w:rPr>
  </w:style>
  <w:style w:type="character" w:customStyle="1" w:styleId="BodyText2Char">
    <w:name w:val="Body Text 2 Char"/>
    <w:basedOn w:val="DefaultParagraphFont"/>
    <w:link w:val="BodyText2"/>
    <w:uiPriority w:val="99"/>
    <w:semiHidden/>
    <w:locked/>
    <w:rsid w:val="007B0418"/>
    <w:rPr>
      <w:rFonts w:ascii="Univers 45 Light" w:hAnsi="Univers 45 Light" w:cs="Times New Roman"/>
      <w:sz w:val="24"/>
      <w:szCs w:val="24"/>
    </w:rPr>
  </w:style>
  <w:style w:type="paragraph" w:customStyle="1" w:styleId="Paragrafoelenco1">
    <w:name w:val="Paragrafo elenco1"/>
    <w:basedOn w:val="Normal"/>
    <w:uiPriority w:val="99"/>
    <w:rsid w:val="00AE2878"/>
    <w:pPr>
      <w:ind w:left="720"/>
    </w:pPr>
    <w:rPr>
      <w:rFonts w:ascii="Calibri" w:hAnsi="Calibri"/>
      <w:sz w:val="22"/>
      <w:szCs w:val="22"/>
    </w:rPr>
  </w:style>
  <w:style w:type="character" w:styleId="Hyperlink">
    <w:name w:val="Hyperlink"/>
    <w:basedOn w:val="DefaultParagraphFont"/>
    <w:uiPriority w:val="99"/>
    <w:rsid w:val="006A4428"/>
    <w:rPr>
      <w:rFonts w:cs="Times New Roman"/>
      <w:color w:val="0000FF"/>
      <w:u w:val="single"/>
    </w:rPr>
  </w:style>
  <w:style w:type="paragraph" w:customStyle="1" w:styleId="40Continuoustext11pt">
    <w:name w:val="4.0 Continuous text 11pt"/>
    <w:uiPriority w:val="99"/>
    <w:rsid w:val="00D42E85"/>
    <w:pPr>
      <w:widowControl w:val="0"/>
      <w:suppressAutoHyphens/>
      <w:spacing w:after="340" w:line="340" w:lineRule="atLeast"/>
    </w:pPr>
    <w:rPr>
      <w:rFonts w:ascii="CorpoA" w:hAnsi="CorpoA"/>
      <w:szCs w:val="20"/>
      <w:lang w:val="de-DE"/>
    </w:rPr>
  </w:style>
  <w:style w:type="paragraph" w:styleId="BalloonText">
    <w:name w:val="Balloon Text"/>
    <w:basedOn w:val="Normal"/>
    <w:link w:val="BalloonTextChar"/>
    <w:uiPriority w:val="99"/>
    <w:semiHidden/>
    <w:rsid w:val="00BA36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3A61"/>
    <w:rPr>
      <w:rFonts w:cs="Times New Roman"/>
      <w:sz w:val="2"/>
    </w:rPr>
  </w:style>
  <w:style w:type="paragraph" w:customStyle="1" w:styleId="DCNormal">
    <w:name w:val="DCNormal"/>
    <w:uiPriority w:val="99"/>
    <w:rsid w:val="0086786A"/>
    <w:pPr>
      <w:widowControl w:val="0"/>
      <w:spacing w:after="340" w:line="340" w:lineRule="atLeast"/>
    </w:pPr>
    <w:rPr>
      <w:rFonts w:ascii="CorpoA" w:hAnsi="CorpoA"/>
      <w:szCs w:val="20"/>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ssimo.davoli@ducati.com" TargetMode="External"/><Relationship Id="rId3" Type="http://schemas.openxmlformats.org/officeDocument/2006/relationships/settings" Target="settings.xml"/><Relationship Id="rId7" Type="http://schemas.openxmlformats.org/officeDocument/2006/relationships/hyperlink" Target="paolo.lanzoni@daiml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rancesco.rapisarda@ducati.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2</Pages>
  <Words>1218</Words>
  <Characters>6946</Characters>
  <Application>Microsoft Office Outlook</Application>
  <DocSecurity>0</DocSecurity>
  <Lines>0</Lines>
  <Paragraphs>0</Paragraphs>
  <ScaleCrop>false</ScaleCrop>
  <Company>Ducati Motor Holding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 con tiff</dc:title>
  <dc:subject/>
  <dc:creator>Enrico Peroni</dc:creator>
  <cp:keywords/>
  <dc:description/>
  <cp:lastModifiedBy>Paolo Lanzoni</cp:lastModifiedBy>
  <cp:revision>11</cp:revision>
  <cp:lastPrinted>2011-09-01T08:54:00Z</cp:lastPrinted>
  <dcterms:created xsi:type="dcterms:W3CDTF">2011-11-02T17:02:00Z</dcterms:created>
  <dcterms:modified xsi:type="dcterms:W3CDTF">2011-11-02T17:45:00Z</dcterms:modified>
</cp:coreProperties>
</file>