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C610C8" w14:paraId="3380FB73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7DECC7FD" w14:textId="77777777" w:rsidR="00317376" w:rsidRPr="00C610C8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FC13E53" w14:textId="77777777" w:rsidR="004C5B6A" w:rsidRPr="00C610C8" w:rsidRDefault="004C5B6A" w:rsidP="00B03193">
            <w:pPr>
              <w:pStyle w:val="D02Legalentity"/>
              <w:framePr w:wrap="auto"/>
            </w:pPr>
          </w:p>
        </w:tc>
      </w:tr>
      <w:tr w:rsidR="00317376" w:rsidRPr="00C610C8" w14:paraId="37B5DB35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763B4A02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5B9329C2" w14:textId="4FCA2BE4" w:rsidR="00317376" w:rsidRPr="00C610C8" w:rsidRDefault="005A5A35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Informazioni</w:t>
            </w:r>
            <w:proofErr w:type="spellEnd"/>
            <w:r>
              <w:rPr>
                <w:szCs w:val="21"/>
              </w:rPr>
              <w:t xml:space="preserve"> stampa</w:t>
            </w:r>
          </w:p>
        </w:tc>
      </w:tr>
      <w:tr w:rsidR="00317376" w:rsidRPr="00C610C8" w14:paraId="7D5DF4F2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56A75107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B3F84E2" w14:textId="77777777" w:rsidR="00655706" w:rsidRDefault="00655706" w:rsidP="00B03193">
            <w:pPr>
              <w:pStyle w:val="D04Date"/>
              <w:framePr w:hSpace="0" w:wrap="auto" w:vAnchor="margin" w:hAnchor="text" w:yAlign="inline"/>
            </w:pPr>
          </w:p>
          <w:p w14:paraId="6BDC4C09" w14:textId="741286E9" w:rsidR="00317376" w:rsidRPr="00C610C8" w:rsidRDefault="00655706" w:rsidP="00B03193">
            <w:pPr>
              <w:pStyle w:val="D04Date"/>
              <w:framePr w:hSpace="0" w:wrap="auto" w:vAnchor="margin" w:hAnchor="text" w:yAlign="inline"/>
            </w:pPr>
            <w:r>
              <w:t>4</w:t>
            </w:r>
            <w:r w:rsidR="005A5A35">
              <w:t xml:space="preserve"> febbraio</w:t>
            </w:r>
            <w:r w:rsidR="00453A97">
              <w:t xml:space="preserve"> </w:t>
            </w:r>
            <w:r w:rsidR="00645986">
              <w:t>2025</w:t>
            </w:r>
          </w:p>
        </w:tc>
      </w:tr>
    </w:tbl>
    <w:p w14:paraId="188AD589" w14:textId="77777777" w:rsidR="00A039F0" w:rsidRPr="00C610C8" w:rsidRDefault="00A039F0" w:rsidP="00081305">
      <w:pPr>
        <w:pStyle w:val="D04Date"/>
        <w:framePr w:wrap="around"/>
        <w:sectPr w:rsidR="00A039F0" w:rsidRPr="00C610C8" w:rsidSect="00670FB0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4B4DEBCA" w14:textId="50D4BE7D" w:rsidR="007F0784" w:rsidRPr="005A5A35" w:rsidRDefault="003049BE" w:rsidP="00E510FE">
      <w:pPr>
        <w:pStyle w:val="A01Headline1"/>
        <w:rPr>
          <w:lang w:val="it-IT"/>
        </w:rPr>
      </w:pPr>
      <w:bookmarkStart w:id="0" w:name="_Hlk189573167"/>
      <w:r>
        <w:rPr>
          <w:lang w:val="it-IT"/>
        </w:rPr>
        <w:t>Otto</w:t>
      </w:r>
      <w:r w:rsidR="005A5A35" w:rsidRPr="005A5A35">
        <w:rPr>
          <w:lang w:val="it-IT"/>
        </w:rPr>
        <w:t xml:space="preserve"> modelli della Stella pronti per i neopatentati</w:t>
      </w:r>
      <w:r w:rsidR="00C46CB3">
        <w:rPr>
          <w:lang w:val="it-IT"/>
        </w:rPr>
        <w:t>: Diesel, benzina e</w:t>
      </w:r>
      <w:r w:rsidR="00022250">
        <w:rPr>
          <w:lang w:val="it-IT"/>
        </w:rPr>
        <w:t xml:space="preserve"> anche</w:t>
      </w:r>
      <w:r w:rsidR="00C46CB3">
        <w:rPr>
          <w:lang w:val="it-IT"/>
        </w:rPr>
        <w:t xml:space="preserve"> full electric</w:t>
      </w:r>
      <w:r w:rsidR="00F51307" w:rsidRPr="005A6FC9">
        <w:rPr>
          <w:lang w:val="en-US"/>
        </w:rPr>
        <w:fldChar w:fldCharType="begin"/>
      </w:r>
      <w:r w:rsidR="00F51307" w:rsidRPr="005A5A35">
        <w:rPr>
          <w:lang w:val="it-IT"/>
        </w:rPr>
        <w:instrText xml:space="preserve"> TOC \o "1-2" \f \h \z \t "</w:instrText>
      </w:r>
      <w:r w:rsidR="00B2032C" w:rsidRPr="005A5A35">
        <w:rPr>
          <w:lang w:val="it-IT"/>
        </w:rPr>
        <w:instrText>A02_Überschrift 2/Headline 2,2,A01_Überschrift 1/Headline 1,1</w:instrText>
      </w:r>
      <w:r w:rsidR="00F51307" w:rsidRPr="005A5A35">
        <w:rPr>
          <w:lang w:val="it-IT"/>
        </w:rPr>
        <w:instrText xml:space="preserve">" </w:instrText>
      </w:r>
      <w:r w:rsidR="00000000">
        <w:rPr>
          <w:lang w:val="en-US"/>
        </w:rPr>
        <w:fldChar w:fldCharType="separate"/>
      </w:r>
      <w:r w:rsidR="00F51307" w:rsidRPr="005A6FC9">
        <w:rPr>
          <w:lang w:val="en-US"/>
        </w:rPr>
        <w:fldChar w:fldCharType="end"/>
      </w:r>
    </w:p>
    <w:p w14:paraId="5C22A209" w14:textId="2B05CEC6" w:rsidR="005A5A35" w:rsidRPr="003614F1" w:rsidRDefault="005A5A35" w:rsidP="005A5A35">
      <w:pPr>
        <w:rPr>
          <w:b/>
          <w:bCs/>
          <w:lang w:val="it-IT"/>
        </w:rPr>
      </w:pPr>
      <w:bookmarkStart w:id="1" w:name="_Hlk189558669"/>
      <w:r w:rsidRPr="003614F1">
        <w:rPr>
          <w:b/>
          <w:bCs/>
          <w:lang w:val="it-IT"/>
        </w:rPr>
        <w:t xml:space="preserve">Con l’introduzione del nuovo Codice </w:t>
      </w:r>
      <w:r w:rsidR="006D5020">
        <w:rPr>
          <w:b/>
          <w:bCs/>
          <w:lang w:val="it-IT"/>
        </w:rPr>
        <w:t>della strada</w:t>
      </w:r>
      <w:r w:rsidR="003614F1">
        <w:rPr>
          <w:b/>
          <w:bCs/>
          <w:lang w:val="it-IT"/>
        </w:rPr>
        <w:t>,</w:t>
      </w:r>
      <w:r w:rsidRPr="003614F1">
        <w:rPr>
          <w:b/>
          <w:bCs/>
          <w:lang w:val="it-IT"/>
        </w:rPr>
        <w:t xml:space="preserve"> che eleva il rapporto peso potenza ammesso per i neopatentati da 55 a 75 kW per tonnellata</w:t>
      </w:r>
      <w:r w:rsidR="003614F1">
        <w:rPr>
          <w:b/>
          <w:bCs/>
          <w:lang w:val="it-IT"/>
        </w:rPr>
        <w:t xml:space="preserve"> e </w:t>
      </w:r>
      <w:r w:rsidR="006D5020">
        <w:rPr>
          <w:b/>
          <w:bCs/>
          <w:lang w:val="it-IT"/>
        </w:rPr>
        <w:t xml:space="preserve">ad </w:t>
      </w:r>
      <w:r w:rsidRPr="003614F1">
        <w:rPr>
          <w:b/>
          <w:bCs/>
          <w:lang w:val="it-IT"/>
        </w:rPr>
        <w:t xml:space="preserve">un limite massimo di potenza di 105 kW, </w:t>
      </w:r>
      <w:r w:rsidR="003614F1">
        <w:rPr>
          <w:b/>
          <w:bCs/>
          <w:lang w:val="it-IT"/>
        </w:rPr>
        <w:t>si aprono nuove opportunità nella gamma della Stella. L</w:t>
      </w:r>
      <w:r w:rsidRPr="003614F1">
        <w:rPr>
          <w:b/>
          <w:bCs/>
          <w:lang w:val="it-IT"/>
        </w:rPr>
        <w:t>’offerta di prodotti accessibili per chi si mette per la prima volta alla guida si estende</w:t>
      </w:r>
      <w:r w:rsidR="003614F1">
        <w:rPr>
          <w:b/>
          <w:bCs/>
          <w:lang w:val="it-IT"/>
        </w:rPr>
        <w:t xml:space="preserve">, infatti, </w:t>
      </w:r>
      <w:r w:rsidRPr="003614F1">
        <w:rPr>
          <w:b/>
          <w:bCs/>
          <w:lang w:val="it-IT"/>
        </w:rPr>
        <w:t xml:space="preserve">a ben </w:t>
      </w:r>
      <w:r w:rsidR="003049BE">
        <w:rPr>
          <w:b/>
          <w:bCs/>
          <w:lang w:val="it-IT"/>
        </w:rPr>
        <w:t>sei</w:t>
      </w:r>
      <w:r w:rsidR="003614F1">
        <w:rPr>
          <w:b/>
          <w:bCs/>
          <w:lang w:val="it-IT"/>
        </w:rPr>
        <w:t xml:space="preserve"> </w:t>
      </w:r>
      <w:r w:rsidRPr="003614F1">
        <w:rPr>
          <w:b/>
          <w:bCs/>
          <w:lang w:val="it-IT"/>
        </w:rPr>
        <w:t>modelli</w:t>
      </w:r>
      <w:r w:rsidR="00C46CB3">
        <w:rPr>
          <w:b/>
          <w:bCs/>
          <w:lang w:val="it-IT"/>
        </w:rPr>
        <w:t xml:space="preserve"> a combustione interna e due full electric. La scelta più tradizionale </w:t>
      </w:r>
      <w:r w:rsidR="000567C6">
        <w:rPr>
          <w:b/>
          <w:bCs/>
          <w:lang w:val="it-IT"/>
        </w:rPr>
        <w:t>include</w:t>
      </w:r>
      <w:r w:rsidRPr="003614F1">
        <w:rPr>
          <w:b/>
          <w:bCs/>
          <w:lang w:val="it-IT"/>
        </w:rPr>
        <w:t xml:space="preserve"> Classe A, Classe B, GLA, GLB</w:t>
      </w:r>
      <w:r w:rsidR="003614F1">
        <w:rPr>
          <w:b/>
          <w:bCs/>
          <w:lang w:val="it-IT"/>
        </w:rPr>
        <w:t>, CLA</w:t>
      </w:r>
      <w:r w:rsidR="006D5020">
        <w:rPr>
          <w:b/>
          <w:bCs/>
          <w:lang w:val="it-IT"/>
        </w:rPr>
        <w:t xml:space="preserve"> e CLA Shooting </w:t>
      </w:r>
      <w:proofErr w:type="spellStart"/>
      <w:r w:rsidR="006D5020">
        <w:rPr>
          <w:b/>
          <w:bCs/>
          <w:lang w:val="it-IT"/>
        </w:rPr>
        <w:t>Brake</w:t>
      </w:r>
      <w:proofErr w:type="spellEnd"/>
      <w:r w:rsidRPr="003614F1">
        <w:rPr>
          <w:b/>
          <w:bCs/>
          <w:lang w:val="it-IT"/>
        </w:rPr>
        <w:t>,</w:t>
      </w:r>
      <w:r w:rsidR="006D5020">
        <w:rPr>
          <w:b/>
          <w:bCs/>
          <w:lang w:val="it-IT"/>
        </w:rPr>
        <w:t xml:space="preserve"> tutte disponibili con due motorizzazioni,</w:t>
      </w:r>
      <w:r w:rsidRPr="003614F1">
        <w:rPr>
          <w:b/>
          <w:bCs/>
          <w:lang w:val="it-IT"/>
        </w:rPr>
        <w:t xml:space="preserve"> </w:t>
      </w:r>
      <w:r w:rsidR="006D5020">
        <w:rPr>
          <w:b/>
          <w:bCs/>
          <w:lang w:val="it-IT"/>
        </w:rPr>
        <w:t>Diesel e benzina</w:t>
      </w:r>
      <w:r w:rsidR="00302E57">
        <w:rPr>
          <w:b/>
          <w:bCs/>
          <w:lang w:val="it-IT"/>
        </w:rPr>
        <w:t xml:space="preserve"> mild-hybrid</w:t>
      </w:r>
      <w:r w:rsidR="006D5020">
        <w:rPr>
          <w:b/>
          <w:bCs/>
          <w:lang w:val="it-IT"/>
        </w:rPr>
        <w:t xml:space="preserve">, rispettivamente da 85 e 100 CV. </w:t>
      </w:r>
      <w:r w:rsidR="00C46CB3">
        <w:rPr>
          <w:b/>
          <w:bCs/>
          <w:lang w:val="it-IT"/>
        </w:rPr>
        <w:t>Per chi, invece, volesse fare i</w:t>
      </w:r>
      <w:r w:rsidR="000567C6">
        <w:rPr>
          <w:b/>
          <w:bCs/>
          <w:lang w:val="it-IT"/>
        </w:rPr>
        <w:t>l</w:t>
      </w:r>
      <w:r w:rsidR="00C46CB3">
        <w:rPr>
          <w:b/>
          <w:bCs/>
          <w:lang w:val="it-IT"/>
        </w:rPr>
        <w:t xml:space="preserve"> proprio debutto al volante con la tecnologia del futuro, sono disponibili </w:t>
      </w:r>
      <w:r w:rsidR="000567C6">
        <w:rPr>
          <w:b/>
          <w:bCs/>
          <w:lang w:val="it-IT"/>
        </w:rPr>
        <w:t xml:space="preserve">le </w:t>
      </w:r>
      <w:r w:rsidR="00821D53">
        <w:rPr>
          <w:b/>
          <w:bCs/>
          <w:lang w:val="it-IT"/>
        </w:rPr>
        <w:t>motorizzazioni</w:t>
      </w:r>
      <w:r w:rsidR="000567C6">
        <w:rPr>
          <w:b/>
          <w:bCs/>
          <w:lang w:val="it-IT"/>
        </w:rPr>
        <w:t xml:space="preserve"> 250+ di</w:t>
      </w:r>
      <w:r w:rsidR="00C46CB3">
        <w:rPr>
          <w:b/>
          <w:bCs/>
          <w:lang w:val="it-IT"/>
        </w:rPr>
        <w:t xml:space="preserve"> EQA e</w:t>
      </w:r>
      <w:r w:rsidR="000567C6">
        <w:rPr>
          <w:b/>
          <w:bCs/>
          <w:lang w:val="it-IT"/>
        </w:rPr>
        <w:t xml:space="preserve">d </w:t>
      </w:r>
      <w:r w:rsidR="00C46CB3">
        <w:rPr>
          <w:b/>
          <w:bCs/>
          <w:lang w:val="it-IT"/>
        </w:rPr>
        <w:t>EQB.</w:t>
      </w:r>
    </w:p>
    <w:p w14:paraId="4AB8C4D4" w14:textId="77777777" w:rsidR="00782269" w:rsidRDefault="00782269" w:rsidP="005A5A35">
      <w:pPr>
        <w:rPr>
          <w:lang w:val="it-IT"/>
        </w:rPr>
      </w:pPr>
    </w:p>
    <w:p w14:paraId="1D05203B" w14:textId="477E3FF5" w:rsidR="00226864" w:rsidRDefault="003049BE" w:rsidP="003D31D6">
      <w:pPr>
        <w:rPr>
          <w:lang w:val="it-IT"/>
        </w:rPr>
      </w:pPr>
      <w:r w:rsidRPr="003049BE">
        <w:rPr>
          <w:lang w:val="it-IT"/>
        </w:rPr>
        <w:t xml:space="preserve">La gamma più giovane della Stella apre le porte ai neopatentati: </w:t>
      </w:r>
      <w:r w:rsidR="00782269" w:rsidRPr="00226864">
        <w:rPr>
          <w:b/>
          <w:bCs/>
          <w:lang w:val="it-IT"/>
        </w:rPr>
        <w:t>Classe A</w:t>
      </w:r>
      <w:r w:rsidR="00782269" w:rsidRPr="00782269">
        <w:rPr>
          <w:lang w:val="it-IT"/>
        </w:rPr>
        <w:t xml:space="preserve">, </w:t>
      </w:r>
      <w:r w:rsidR="00782269" w:rsidRPr="00226864">
        <w:rPr>
          <w:b/>
          <w:bCs/>
          <w:lang w:val="it-IT"/>
        </w:rPr>
        <w:t>Classe B</w:t>
      </w:r>
      <w:r w:rsidR="00782269" w:rsidRPr="00782269">
        <w:rPr>
          <w:lang w:val="it-IT"/>
        </w:rPr>
        <w:t xml:space="preserve">, </w:t>
      </w:r>
      <w:r w:rsidR="00782269" w:rsidRPr="00226864">
        <w:rPr>
          <w:b/>
          <w:bCs/>
          <w:lang w:val="it-IT"/>
        </w:rPr>
        <w:t>GLA</w:t>
      </w:r>
      <w:r w:rsidR="00782269" w:rsidRPr="00782269">
        <w:rPr>
          <w:lang w:val="it-IT"/>
        </w:rPr>
        <w:t xml:space="preserve">, </w:t>
      </w:r>
      <w:r w:rsidR="00782269" w:rsidRPr="00226864">
        <w:rPr>
          <w:b/>
          <w:bCs/>
          <w:lang w:val="it-IT"/>
        </w:rPr>
        <w:t>GLB</w:t>
      </w:r>
      <w:r w:rsidR="00782269" w:rsidRPr="00782269">
        <w:rPr>
          <w:lang w:val="it-IT"/>
        </w:rPr>
        <w:t xml:space="preserve">, </w:t>
      </w:r>
      <w:r w:rsidR="00782269" w:rsidRPr="00226864">
        <w:rPr>
          <w:b/>
          <w:bCs/>
          <w:lang w:val="it-IT"/>
        </w:rPr>
        <w:t>CLA</w:t>
      </w:r>
      <w:r w:rsidR="00782269" w:rsidRPr="00782269">
        <w:rPr>
          <w:lang w:val="it-IT"/>
        </w:rPr>
        <w:t xml:space="preserve"> e </w:t>
      </w:r>
      <w:r w:rsidR="00782269" w:rsidRPr="00226864">
        <w:rPr>
          <w:b/>
          <w:bCs/>
          <w:lang w:val="it-IT"/>
        </w:rPr>
        <w:t xml:space="preserve">CLA Shooting </w:t>
      </w:r>
      <w:proofErr w:type="spellStart"/>
      <w:r w:rsidR="00782269" w:rsidRPr="00226864">
        <w:rPr>
          <w:b/>
          <w:bCs/>
          <w:lang w:val="it-IT"/>
        </w:rPr>
        <w:t>Brak</w:t>
      </w:r>
      <w:r w:rsidR="003D31D6" w:rsidRPr="00226864">
        <w:rPr>
          <w:b/>
          <w:bCs/>
          <w:lang w:val="it-IT"/>
        </w:rPr>
        <w:t>e</w:t>
      </w:r>
      <w:proofErr w:type="spellEnd"/>
      <w:r w:rsidR="003D31D6">
        <w:rPr>
          <w:lang w:val="it-IT"/>
        </w:rPr>
        <w:t xml:space="preserve"> </w:t>
      </w:r>
      <w:r w:rsidR="00162413">
        <w:rPr>
          <w:lang w:val="it-IT"/>
        </w:rPr>
        <w:t>equipaggiate con le due varianti 180 benzina e 180 Diesel</w:t>
      </w:r>
      <w:r w:rsidR="004237C2">
        <w:rPr>
          <w:lang w:val="it-IT"/>
        </w:rPr>
        <w:t>,</w:t>
      </w:r>
      <w:r w:rsidR="008B21B9">
        <w:rPr>
          <w:lang w:val="it-IT"/>
        </w:rPr>
        <w:t xml:space="preserve"> rispettivamente</w:t>
      </w:r>
      <w:r w:rsidR="00162413">
        <w:rPr>
          <w:lang w:val="it-IT"/>
        </w:rPr>
        <w:t xml:space="preserve"> da 85 e 100 CV, </w:t>
      </w:r>
      <w:r w:rsidR="003D31D6">
        <w:rPr>
          <w:lang w:val="it-IT"/>
        </w:rPr>
        <w:t>rientrano</w:t>
      </w:r>
      <w:r w:rsidR="00226864">
        <w:rPr>
          <w:lang w:val="it-IT"/>
        </w:rPr>
        <w:t xml:space="preserve"> tutte</w:t>
      </w:r>
      <w:r w:rsidR="003D31D6">
        <w:rPr>
          <w:lang w:val="it-IT"/>
        </w:rPr>
        <w:t xml:space="preserve"> nei parametri che ne consentono l’utilizzo </w:t>
      </w:r>
      <w:r>
        <w:rPr>
          <w:lang w:val="it-IT"/>
        </w:rPr>
        <w:t>a chi per la prima si mette al volante di un’automobile</w:t>
      </w:r>
      <w:r w:rsidR="00226864">
        <w:rPr>
          <w:lang w:val="it-IT"/>
        </w:rPr>
        <w:t xml:space="preserve">. </w:t>
      </w:r>
      <w:r w:rsidR="00C46CB3">
        <w:rPr>
          <w:lang w:val="it-IT"/>
        </w:rPr>
        <w:t xml:space="preserve">Un’opportunità che si estende anche ai due modelli d’ingresso della famiglia full electric della Stella: la </w:t>
      </w:r>
      <w:r w:rsidR="00C46CB3" w:rsidRPr="003049BE">
        <w:rPr>
          <w:b/>
          <w:bCs/>
          <w:lang w:val="it-IT"/>
        </w:rPr>
        <w:t>EQA 250+</w:t>
      </w:r>
      <w:r w:rsidR="00C46CB3">
        <w:rPr>
          <w:lang w:val="it-IT"/>
        </w:rPr>
        <w:t xml:space="preserve"> e la </w:t>
      </w:r>
      <w:r w:rsidR="00C46CB3" w:rsidRPr="003049BE">
        <w:rPr>
          <w:b/>
          <w:bCs/>
          <w:lang w:val="it-IT"/>
        </w:rPr>
        <w:t>EQB 250+</w:t>
      </w:r>
      <w:r w:rsidR="00C46CB3">
        <w:rPr>
          <w:lang w:val="it-IT"/>
        </w:rPr>
        <w:t>.</w:t>
      </w:r>
    </w:p>
    <w:p w14:paraId="0AC54516" w14:textId="77777777" w:rsidR="00226864" w:rsidRDefault="00226864" w:rsidP="003D31D6">
      <w:pPr>
        <w:rPr>
          <w:lang w:val="it-IT"/>
        </w:rPr>
      </w:pPr>
    </w:p>
    <w:p w14:paraId="66A409EC" w14:textId="252C54F1" w:rsidR="00162413" w:rsidRDefault="00C46CB3" w:rsidP="003D31D6">
      <w:pPr>
        <w:rPr>
          <w:lang w:val="it-IT"/>
        </w:rPr>
      </w:pPr>
      <w:r>
        <w:rPr>
          <w:lang w:val="it-IT"/>
        </w:rPr>
        <w:t>L’offerta di motorizzazioni tradizionali</w:t>
      </w:r>
      <w:r w:rsidR="003D31D6">
        <w:rPr>
          <w:lang w:val="it-IT"/>
        </w:rPr>
        <w:t xml:space="preserve"> si distingu</w:t>
      </w:r>
      <w:r>
        <w:rPr>
          <w:lang w:val="it-IT"/>
        </w:rPr>
        <w:t>e</w:t>
      </w:r>
      <w:r w:rsidR="003D31D6">
        <w:rPr>
          <w:lang w:val="it-IT"/>
        </w:rPr>
        <w:t xml:space="preserve"> per efficienza e dinamismo</w:t>
      </w:r>
      <w:r w:rsidR="008B21B9">
        <w:rPr>
          <w:lang w:val="it-IT"/>
        </w:rPr>
        <w:t xml:space="preserve"> </w:t>
      </w:r>
      <w:r w:rsidR="003D31D6">
        <w:rPr>
          <w:lang w:val="it-IT"/>
        </w:rPr>
        <w:t>grazie anche ai recenti aggiornamenti che hanno ibridizzato l’intera gamma di motori benzina</w:t>
      </w:r>
      <w:r w:rsidR="008B21B9">
        <w:rPr>
          <w:lang w:val="it-IT"/>
        </w:rPr>
        <w:t xml:space="preserve">, oggi </w:t>
      </w:r>
      <w:r w:rsidR="003D31D6" w:rsidRPr="003D31D6">
        <w:rPr>
          <w:lang w:val="it-IT"/>
        </w:rPr>
        <w:t xml:space="preserve">dotati di un sistema elettrico ausiliario di bordo a 48 volt che supporta con 10 kW di potenza in più </w:t>
      </w:r>
      <w:r w:rsidR="008B21B9">
        <w:rPr>
          <w:lang w:val="it-IT"/>
        </w:rPr>
        <w:t>la fase di avvio</w:t>
      </w:r>
      <w:r w:rsidR="003D31D6" w:rsidRPr="003D31D6">
        <w:rPr>
          <w:lang w:val="it-IT"/>
        </w:rPr>
        <w:t>.</w:t>
      </w:r>
      <w:r>
        <w:rPr>
          <w:lang w:val="it-IT"/>
        </w:rPr>
        <w:t xml:space="preserve"> Inoltre, d</w:t>
      </w:r>
      <w:r w:rsidR="003D31D6" w:rsidRPr="003D31D6">
        <w:rPr>
          <w:lang w:val="it-IT"/>
        </w:rPr>
        <w:t xml:space="preserve">urante la frenata, l'RSG recupera e carica la batteria da 48 volt. L'energia così generata può essere utilizzata durante i processi di accelerazione per supportare il motore a combustione. </w:t>
      </w:r>
      <w:r w:rsidR="008B21B9">
        <w:rPr>
          <w:lang w:val="it-IT"/>
        </w:rPr>
        <w:t>Il 180 d rappresenta un’altra eccellenza in termini di efficienza</w:t>
      </w:r>
      <w:r w:rsidR="004237C2">
        <w:rPr>
          <w:lang w:val="it-IT"/>
        </w:rPr>
        <w:t>,</w:t>
      </w:r>
      <w:r w:rsidR="008B21B9">
        <w:rPr>
          <w:lang w:val="it-IT"/>
        </w:rPr>
        <w:t xml:space="preserve"> con consumi che arrivano fino a 20 km/l</w:t>
      </w:r>
      <w:r w:rsidR="004237C2">
        <w:rPr>
          <w:lang w:val="it-IT"/>
        </w:rPr>
        <w:t xml:space="preserve"> e una percorrenza con il pieno che può superare gli 800 km, a seconda del modello. </w:t>
      </w:r>
    </w:p>
    <w:p w14:paraId="532E41DB" w14:textId="77777777" w:rsidR="00C46CB3" w:rsidRDefault="00C46CB3" w:rsidP="003D31D6">
      <w:pPr>
        <w:rPr>
          <w:lang w:val="it-IT"/>
        </w:rPr>
      </w:pPr>
    </w:p>
    <w:p w14:paraId="39DB7AC4" w14:textId="6CC1C398" w:rsidR="00C46CB3" w:rsidRPr="000567C6" w:rsidRDefault="00C46CB3" w:rsidP="003D31D6">
      <w:pPr>
        <w:rPr>
          <w:lang w:val="it-IT"/>
        </w:rPr>
      </w:pPr>
      <w:r>
        <w:rPr>
          <w:lang w:val="it-IT"/>
        </w:rPr>
        <w:t xml:space="preserve">Per quanto riguarda l’offerta full electric per </w:t>
      </w:r>
      <w:r w:rsidR="00022250">
        <w:rPr>
          <w:lang w:val="it-IT"/>
        </w:rPr>
        <w:t xml:space="preserve">i </w:t>
      </w:r>
      <w:r>
        <w:rPr>
          <w:lang w:val="it-IT"/>
        </w:rPr>
        <w:t>neopatentati, sono disponibili</w:t>
      </w:r>
      <w:r w:rsidR="000567C6">
        <w:rPr>
          <w:lang w:val="it-IT"/>
        </w:rPr>
        <w:t xml:space="preserve"> </w:t>
      </w:r>
      <w:r>
        <w:rPr>
          <w:lang w:val="it-IT"/>
        </w:rPr>
        <w:t xml:space="preserve">due </w:t>
      </w:r>
      <w:r w:rsidR="000567C6">
        <w:rPr>
          <w:lang w:val="it-IT"/>
        </w:rPr>
        <w:t xml:space="preserve">dei </w:t>
      </w:r>
      <w:r>
        <w:rPr>
          <w:lang w:val="it-IT"/>
        </w:rPr>
        <w:t xml:space="preserve">modelli di maggior successo </w:t>
      </w:r>
      <w:r w:rsidR="000567C6">
        <w:rPr>
          <w:lang w:val="it-IT"/>
        </w:rPr>
        <w:t xml:space="preserve">nella gamma 100% elettrica della Stella: EQA ed EQB che, nelle </w:t>
      </w:r>
      <w:r w:rsidR="00821D53">
        <w:rPr>
          <w:lang w:val="it-IT"/>
        </w:rPr>
        <w:t>motorizzazioni</w:t>
      </w:r>
      <w:r w:rsidR="000567C6">
        <w:rPr>
          <w:lang w:val="it-IT"/>
        </w:rPr>
        <w:t xml:space="preserve"> 2</w:t>
      </w:r>
      <w:r w:rsidR="00821D53">
        <w:rPr>
          <w:lang w:val="it-IT"/>
        </w:rPr>
        <w:t>50</w:t>
      </w:r>
      <w:r w:rsidR="000567C6">
        <w:rPr>
          <w:lang w:val="it-IT"/>
        </w:rPr>
        <w:t xml:space="preserve">+, grazie alla batteria da </w:t>
      </w:r>
      <w:r w:rsidR="000567C6" w:rsidRPr="000567C6">
        <w:rPr>
          <w:lang w:val="it-IT"/>
        </w:rPr>
        <w:t>70,5 kWh</w:t>
      </w:r>
      <w:r w:rsidR="000567C6">
        <w:rPr>
          <w:lang w:val="it-IT"/>
        </w:rPr>
        <w:t xml:space="preserve">, consentono un’autonomia che </w:t>
      </w:r>
      <w:r w:rsidR="00022250">
        <w:rPr>
          <w:lang w:val="it-IT"/>
        </w:rPr>
        <w:t>supera</w:t>
      </w:r>
      <w:r w:rsidR="000567C6">
        <w:rPr>
          <w:lang w:val="it-IT"/>
        </w:rPr>
        <w:t xml:space="preserve"> i 500 km WLTP.</w:t>
      </w:r>
    </w:p>
    <w:p w14:paraId="03AFC448" w14:textId="77777777" w:rsidR="00A754D2" w:rsidRDefault="00A754D2" w:rsidP="003D31D6">
      <w:pPr>
        <w:rPr>
          <w:lang w:val="it-IT"/>
        </w:rPr>
      </w:pPr>
    </w:p>
    <w:p w14:paraId="55E48F05" w14:textId="18DA4212" w:rsidR="00A754D2" w:rsidRDefault="00A754D2" w:rsidP="003D31D6">
      <w:pPr>
        <w:rPr>
          <w:lang w:val="it-IT"/>
        </w:rPr>
      </w:pPr>
      <w:r>
        <w:rPr>
          <w:lang w:val="it-IT"/>
        </w:rPr>
        <w:t>“A</w:t>
      </w:r>
      <w:r w:rsidR="003049BE">
        <w:rPr>
          <w:lang w:val="it-IT"/>
        </w:rPr>
        <w:t>l</w:t>
      </w:r>
      <w:r>
        <w:rPr>
          <w:lang w:val="it-IT"/>
        </w:rPr>
        <w:t xml:space="preserve"> di là dei parametri legati a</w:t>
      </w:r>
      <w:r w:rsidR="00022250">
        <w:rPr>
          <w:lang w:val="it-IT"/>
        </w:rPr>
        <w:t xml:space="preserve"> peso e potenza</w:t>
      </w:r>
      <w:r>
        <w:rPr>
          <w:lang w:val="it-IT"/>
        </w:rPr>
        <w:t>, che consentono oggi ai neopatentati la possibilità di guidare un’ampia scelta dei nostri modelli d’ingresso, è importante garantire</w:t>
      </w:r>
      <w:r w:rsidRPr="00A754D2">
        <w:rPr>
          <w:lang w:val="it-IT"/>
        </w:rPr>
        <w:t xml:space="preserve"> ad un giovane, che per la prima volta si mette al volante di un’auto, i più avanzati sistemi di sicurezza attiva e passiva.</w:t>
      </w:r>
      <w:r>
        <w:rPr>
          <w:lang w:val="it-IT"/>
        </w:rPr>
        <w:t xml:space="preserve"> Tutte le nostre auto, senza distinzione di segmento, beneficiano, di serie, di un completo </w:t>
      </w:r>
      <w:r w:rsidR="00FF4F7B">
        <w:rPr>
          <w:lang w:val="it-IT"/>
        </w:rPr>
        <w:t>pacchetto</w:t>
      </w:r>
      <w:r>
        <w:rPr>
          <w:lang w:val="it-IT"/>
        </w:rPr>
        <w:t xml:space="preserve"> di assistenza alla guida</w:t>
      </w:r>
      <w:r w:rsidR="00FF4F7B">
        <w:rPr>
          <w:lang w:val="it-IT"/>
        </w:rPr>
        <w:t xml:space="preserve">, </w:t>
      </w:r>
      <w:r w:rsidR="002A7AE8">
        <w:rPr>
          <w:lang w:val="it-IT"/>
        </w:rPr>
        <w:t xml:space="preserve">che rappresenta un forte contributo nell’accrescere </w:t>
      </w:r>
      <w:r w:rsidR="00FF4F7B">
        <w:rPr>
          <w:lang w:val="it-IT"/>
        </w:rPr>
        <w:t>la sicurezza</w:t>
      </w:r>
      <w:r w:rsidR="002A7AE8">
        <w:rPr>
          <w:lang w:val="it-IT"/>
        </w:rPr>
        <w:t xml:space="preserve">, soprattutto </w:t>
      </w:r>
      <w:r w:rsidR="00FF4F7B">
        <w:rPr>
          <w:lang w:val="it-IT"/>
        </w:rPr>
        <w:t>di chi è meno esperto.”</w:t>
      </w:r>
    </w:p>
    <w:p w14:paraId="1EC7FFC4" w14:textId="49AA9A01" w:rsidR="002A7AE8" w:rsidRPr="002A7AE8" w:rsidRDefault="002A7AE8" w:rsidP="002A7AE8">
      <w:pPr>
        <w:jc w:val="center"/>
        <w:rPr>
          <w:sz w:val="18"/>
          <w:szCs w:val="20"/>
          <w:lang w:val="it-IT"/>
        </w:rPr>
      </w:pPr>
      <w:r w:rsidRPr="002A7AE8">
        <w:rPr>
          <w:sz w:val="18"/>
          <w:szCs w:val="20"/>
          <w:lang w:val="it-IT"/>
        </w:rPr>
        <w:t>Paola Ardillo, Responsabile Product Management di Mercedes-Benz Italia</w:t>
      </w:r>
    </w:p>
    <w:p w14:paraId="3C588925" w14:textId="77777777" w:rsidR="004237C2" w:rsidRDefault="004237C2" w:rsidP="003D31D6">
      <w:pPr>
        <w:rPr>
          <w:lang w:val="it-IT"/>
        </w:rPr>
      </w:pPr>
    </w:p>
    <w:p w14:paraId="5BD92D83" w14:textId="709CD8B5" w:rsidR="00CA41AD" w:rsidRPr="00655706" w:rsidRDefault="004237C2" w:rsidP="005A5A35">
      <w:pPr>
        <w:rPr>
          <w:lang w:val="it-IT"/>
        </w:rPr>
      </w:pPr>
      <w:r>
        <w:rPr>
          <w:lang w:val="it-IT"/>
        </w:rPr>
        <w:t xml:space="preserve">Tutti i modelli, </w:t>
      </w:r>
      <w:r w:rsidR="00655706">
        <w:rPr>
          <w:lang w:val="it-IT"/>
        </w:rPr>
        <w:t xml:space="preserve">un portfolio che spazia dalle hatchback alle Shooting </w:t>
      </w:r>
      <w:proofErr w:type="spellStart"/>
      <w:r w:rsidR="00655706">
        <w:rPr>
          <w:lang w:val="it-IT"/>
        </w:rPr>
        <w:t>Brake</w:t>
      </w:r>
      <w:proofErr w:type="spellEnd"/>
      <w:r w:rsidR="00655706">
        <w:rPr>
          <w:lang w:val="it-IT"/>
        </w:rPr>
        <w:t xml:space="preserve">, passando per SUV, berline coupé e Sport Tourer, </w:t>
      </w:r>
      <w:r>
        <w:rPr>
          <w:lang w:val="it-IT"/>
        </w:rPr>
        <w:t>offrono</w:t>
      </w:r>
      <w:r w:rsidR="002A7AE8">
        <w:rPr>
          <w:lang w:val="it-IT"/>
        </w:rPr>
        <w:t xml:space="preserve"> </w:t>
      </w:r>
      <w:r w:rsidR="00655706">
        <w:rPr>
          <w:lang w:val="it-IT"/>
        </w:rPr>
        <w:t xml:space="preserve">ben sette </w:t>
      </w:r>
      <w:r w:rsidR="000567C6">
        <w:rPr>
          <w:lang w:val="it-IT"/>
        </w:rPr>
        <w:t xml:space="preserve">diversi </w:t>
      </w:r>
      <w:r w:rsidR="00655706">
        <w:rPr>
          <w:lang w:val="it-IT"/>
        </w:rPr>
        <w:t xml:space="preserve">allestimenti per accontentare caratteri ed esigenze differenti. </w:t>
      </w:r>
      <w:r w:rsidR="00655706" w:rsidRPr="00655706">
        <w:rPr>
          <w:lang w:val="it-IT"/>
        </w:rPr>
        <w:t xml:space="preserve">Classe A, </w:t>
      </w:r>
      <w:r w:rsidR="00655706" w:rsidRPr="00655706">
        <w:rPr>
          <w:lang w:val="it-IT"/>
        </w:rPr>
        <w:lastRenderedPageBreak/>
        <w:t>Classe B, GLA, GLB, CLA</w:t>
      </w:r>
      <w:r w:rsidR="00022250">
        <w:rPr>
          <w:lang w:val="it-IT"/>
        </w:rPr>
        <w:t xml:space="preserve">, </w:t>
      </w:r>
      <w:r w:rsidR="00655706" w:rsidRPr="00655706">
        <w:rPr>
          <w:lang w:val="it-IT"/>
        </w:rPr>
        <w:t xml:space="preserve">CLA Shooting </w:t>
      </w:r>
      <w:proofErr w:type="spellStart"/>
      <w:r w:rsidR="00655706" w:rsidRPr="00655706">
        <w:rPr>
          <w:lang w:val="it-IT"/>
        </w:rPr>
        <w:t>Brake</w:t>
      </w:r>
      <w:proofErr w:type="spellEnd"/>
      <w:r w:rsidR="00022250">
        <w:rPr>
          <w:lang w:val="it-IT"/>
        </w:rPr>
        <w:t>, EQA ed EQB</w:t>
      </w:r>
      <w:r w:rsidR="00655706" w:rsidRPr="00655706">
        <w:rPr>
          <w:lang w:val="it-IT"/>
        </w:rPr>
        <w:t xml:space="preserve"> sono</w:t>
      </w:r>
      <w:r w:rsidR="00655706">
        <w:rPr>
          <w:lang w:val="it-IT"/>
        </w:rPr>
        <w:t xml:space="preserve"> disponibili </w:t>
      </w:r>
      <w:r w:rsidR="002A7AE8">
        <w:rPr>
          <w:lang w:val="it-IT"/>
        </w:rPr>
        <w:t>nelle concessionarie della</w:t>
      </w:r>
      <w:r w:rsidR="00655706">
        <w:rPr>
          <w:lang w:val="it-IT"/>
        </w:rPr>
        <w:t xml:space="preserve"> Stella</w:t>
      </w:r>
      <w:r w:rsidR="002A7AE8">
        <w:rPr>
          <w:lang w:val="it-IT"/>
        </w:rPr>
        <w:t>, nel Mercedes-Benz Store online e</w:t>
      </w:r>
      <w:r w:rsidR="00655706">
        <w:rPr>
          <w:lang w:val="it-IT"/>
        </w:rPr>
        <w:t xml:space="preserve"> anche nella vetrina dell’usato </w:t>
      </w:r>
      <w:r w:rsidR="002A7AE8">
        <w:rPr>
          <w:lang w:val="it-IT"/>
        </w:rPr>
        <w:t xml:space="preserve">certificato e </w:t>
      </w:r>
      <w:r w:rsidR="00655706">
        <w:rPr>
          <w:lang w:val="it-IT"/>
        </w:rPr>
        <w:t>garantito, firmato Mercedes-Benz Certified.</w:t>
      </w:r>
      <w:bookmarkEnd w:id="1"/>
    </w:p>
    <w:bookmarkEnd w:id="0"/>
    <w:p w14:paraId="3E2BA7B5" w14:textId="4AC882D7" w:rsidR="00B50658" w:rsidRPr="00655706" w:rsidRDefault="00B50658" w:rsidP="002249BA">
      <w:pPr>
        <w:pStyle w:val="D05Boilerplate"/>
        <w:rPr>
          <w:lang w:val="it-IT"/>
        </w:rPr>
      </w:pPr>
    </w:p>
    <w:sectPr w:rsidR="00B50658" w:rsidRPr="00655706" w:rsidSect="001D2EC1"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11D4B" w14:textId="77777777" w:rsidR="000C37D5" w:rsidRPr="00E675DA" w:rsidRDefault="000C37D5" w:rsidP="00764B8C">
      <w:r w:rsidRPr="00E675DA">
        <w:separator/>
      </w:r>
    </w:p>
    <w:p w14:paraId="7F9DBA88" w14:textId="77777777" w:rsidR="000C37D5" w:rsidRDefault="000C37D5"/>
  </w:endnote>
  <w:endnote w:type="continuationSeparator" w:id="0">
    <w:p w14:paraId="55497FA0" w14:textId="77777777" w:rsidR="000C37D5" w:rsidRPr="00E675DA" w:rsidRDefault="000C37D5" w:rsidP="00764B8C">
      <w:r w:rsidRPr="00E675DA">
        <w:continuationSeparator/>
      </w:r>
    </w:p>
    <w:p w14:paraId="7FB20379" w14:textId="77777777" w:rsidR="000C37D5" w:rsidRDefault="000C37D5"/>
  </w:endnote>
  <w:endnote w:type="continuationNotice" w:id="1">
    <w:p w14:paraId="011BE3A1" w14:textId="77777777" w:rsidR="000C37D5" w:rsidRDefault="000C37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A9F5" w14:textId="009796D4" w:rsidR="00EC1864" w:rsidRPr="0033780C" w:rsidRDefault="00266D93" w:rsidP="00B00F20">
    <w:pPr>
      <w:pStyle w:val="D07Pagenumber"/>
      <w:framePr w:wrap="around"/>
    </w:pPr>
    <w:r>
      <w:t>Page</w:t>
    </w:r>
    <w:r w:rsidR="00EC1864" w:rsidRPr="0033780C">
      <w:t xml:space="preserve"> </w:t>
    </w:r>
    <w:r w:rsidR="00EC1864" w:rsidRPr="0033780C">
      <w:rPr>
        <w:rStyle w:val="Numeropagina"/>
      </w:rPr>
      <w:fldChar w:fldCharType="begin"/>
    </w:r>
    <w:r w:rsidR="00EC1864" w:rsidRPr="0033780C">
      <w:rPr>
        <w:rStyle w:val="Numeropagina"/>
      </w:rPr>
      <w:instrText xml:space="preserve"> PAGE </w:instrText>
    </w:r>
    <w:r w:rsidR="00EC1864" w:rsidRPr="0033780C">
      <w:rPr>
        <w:rStyle w:val="Numeropagina"/>
      </w:rPr>
      <w:fldChar w:fldCharType="separate"/>
    </w:r>
    <w:r w:rsidR="002B3A8B" w:rsidRPr="0033780C">
      <w:rPr>
        <w:rStyle w:val="Numeropagina"/>
      </w:rPr>
      <w:t>2</w:t>
    </w:r>
    <w:r w:rsidR="00EC1864" w:rsidRPr="0033780C">
      <w:rPr>
        <w:rStyle w:val="Numeropagina"/>
      </w:rPr>
      <w:fldChar w:fldCharType="end"/>
    </w:r>
  </w:p>
  <w:p w14:paraId="4D91DDDE" w14:textId="77777777" w:rsidR="00EC1864" w:rsidRDefault="00EC18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E675DA" w14:paraId="64FD9363" w14:textId="77777777" w:rsidTr="00FC5F7D">
      <w:trPr>
        <w:trHeight w:hRule="exact" w:val="1486"/>
      </w:trPr>
      <w:tc>
        <w:tcPr>
          <w:tcW w:w="9894" w:type="dxa"/>
          <w:vAlign w:val="bottom"/>
        </w:tcPr>
        <w:p w14:paraId="4C5D95D5" w14:textId="4CD13C72" w:rsidR="00A66106" w:rsidRPr="00A66106" w:rsidRDefault="00A66106" w:rsidP="00A66106">
          <w:pPr>
            <w:pStyle w:val="D06Footer"/>
            <w:framePr w:wrap="auto" w:vAnchor="margin" w:hAnchor="text" w:yAlign="inline"/>
            <w:rPr>
              <w:lang w:val="de-DE"/>
            </w:rPr>
          </w:pPr>
          <w:r w:rsidRPr="00A66106">
            <w:rPr>
              <w:lang w:val="de-DE"/>
            </w:rPr>
            <w:t>Mercedes-Benz AG | 70546 Stuttgart | P +49 711 17 0 | F +49 711 17 2 22 44 | dialog@mercedes-benz.com | www.mercedes-benz.com</w:t>
          </w:r>
        </w:p>
        <w:p w14:paraId="3D49F5CE" w14:textId="77777777" w:rsidR="00A66106" w:rsidRPr="00A66106" w:rsidRDefault="00A66106" w:rsidP="00A66106">
          <w:pPr>
            <w:pStyle w:val="D06Footer"/>
            <w:framePr w:wrap="auto" w:vAnchor="margin" w:hAnchor="text" w:yAlign="inline"/>
            <w:rPr>
              <w:lang w:val="de-DE"/>
            </w:rPr>
          </w:pPr>
        </w:p>
        <w:p w14:paraId="5967A91D" w14:textId="77777777" w:rsidR="00A66106" w:rsidRDefault="00A66106" w:rsidP="00A66106">
          <w:pPr>
            <w:pStyle w:val="D06Footer"/>
            <w:framePr w:wrap="auto" w:vAnchor="margin" w:hAnchor="text" w:yAlign="inline"/>
          </w:pPr>
          <w:r>
            <w:t>Mercedes-Benz AG, Stuttgart, Germany | Domicile and Court of Registry: Stuttgart, Commercial Register No.: 762873</w:t>
          </w:r>
        </w:p>
        <w:p w14:paraId="78CFB019" w14:textId="77777777" w:rsidR="00A66106" w:rsidRDefault="00A66106" w:rsidP="00A66106">
          <w:pPr>
            <w:pStyle w:val="D06Footer"/>
            <w:framePr w:wrap="auto" w:vAnchor="margin" w:hAnchor="text" w:yAlign="inline"/>
          </w:pPr>
          <w:r>
            <w:t xml:space="preserve">Chairman of the Supervisory Board: Martin </w:t>
          </w:r>
          <w:proofErr w:type="spellStart"/>
          <w:r>
            <w:t>Brudermüller</w:t>
          </w:r>
          <w:proofErr w:type="spellEnd"/>
        </w:p>
        <w:p w14:paraId="52A3A4DE" w14:textId="77777777" w:rsidR="00A66106" w:rsidRPr="00A66106" w:rsidRDefault="00A66106" w:rsidP="00A66106">
          <w:pPr>
            <w:pStyle w:val="D06Footer"/>
            <w:framePr w:wrap="auto" w:vAnchor="margin" w:hAnchor="text" w:yAlign="inline"/>
            <w:rPr>
              <w:lang w:val="de-DE"/>
            </w:rPr>
          </w:pPr>
          <w:r w:rsidRPr="00A66106">
            <w:rPr>
              <w:lang w:val="de-DE"/>
            </w:rPr>
            <w:t xml:space="preserve">Board of Management: Ola Källenius, Chairman; Jörg </w:t>
          </w:r>
          <w:proofErr w:type="spellStart"/>
          <w:r w:rsidRPr="00A66106">
            <w:rPr>
              <w:lang w:val="de-DE"/>
            </w:rPr>
            <w:t>Burzer</w:t>
          </w:r>
          <w:proofErr w:type="spellEnd"/>
          <w:r w:rsidRPr="00A66106">
            <w:rPr>
              <w:lang w:val="de-DE"/>
            </w:rPr>
            <w:t>, Renata Jungo Brüngger, Sabine Kohleisen, Markus Schäfer, Britta Seeger,</w:t>
          </w:r>
        </w:p>
        <w:p w14:paraId="6AF8C72A" w14:textId="77777777" w:rsidR="00AF3162" w:rsidRPr="00680A7F" w:rsidRDefault="00A66106" w:rsidP="00A66106">
          <w:pPr>
            <w:pStyle w:val="D06Footer"/>
            <w:framePr w:wrap="auto" w:vAnchor="margin" w:hAnchor="text" w:yAlign="inline"/>
            <w:rPr>
              <w:lang w:val="de-DE"/>
            </w:rPr>
          </w:pPr>
          <w:r>
            <w:t xml:space="preserve">Hubertus </w:t>
          </w:r>
          <w:proofErr w:type="spellStart"/>
          <w:r>
            <w:t>Troska</w:t>
          </w:r>
          <w:proofErr w:type="spellEnd"/>
          <w:r>
            <w:t>, Harald Wilhelm</w:t>
          </w:r>
        </w:p>
      </w:tc>
    </w:tr>
  </w:tbl>
  <w:p w14:paraId="6F0C23FD" w14:textId="77777777" w:rsidR="007F0784" w:rsidRDefault="007F07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1639B" w14:textId="77777777" w:rsidR="000C37D5" w:rsidRDefault="000C37D5" w:rsidP="002724F8">
      <w:pPr>
        <w:spacing w:line="170" w:lineRule="exact"/>
      </w:pPr>
      <w:r w:rsidRPr="00F46A21">
        <w:rPr>
          <w:sz w:val="10"/>
          <w:szCs w:val="10"/>
        </w:rPr>
        <w:separator/>
      </w:r>
    </w:p>
  </w:footnote>
  <w:footnote w:type="continuationSeparator" w:id="0">
    <w:p w14:paraId="4BA0EF39" w14:textId="77777777" w:rsidR="000C37D5" w:rsidRPr="00E675DA" w:rsidRDefault="000C37D5" w:rsidP="00764B8C">
      <w:r w:rsidRPr="00E675DA">
        <w:continuationSeparator/>
      </w:r>
    </w:p>
    <w:p w14:paraId="78063D8A" w14:textId="77777777" w:rsidR="000C37D5" w:rsidRDefault="000C37D5"/>
  </w:footnote>
  <w:footnote w:type="continuationNotice" w:id="1">
    <w:p w14:paraId="4D2D9D33" w14:textId="77777777" w:rsidR="000C37D5" w:rsidRDefault="000C37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E5C35" w14:textId="77777777" w:rsidR="0077291F" w:rsidRDefault="007729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2AE74" w14:textId="77777777" w:rsidR="006C14AB" w:rsidRDefault="005D4EC7" w:rsidP="001028C6">
    <w:pPr>
      <w:pStyle w:val="A03Copytext"/>
    </w:pPr>
    <w:r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2B81810E" wp14:editId="2240B39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957"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2736F9A8" wp14:editId="03146C4A">
          <wp:simplePos x="0" y="0"/>
          <wp:positionH relativeFrom="page">
            <wp:align>center</wp:align>
          </wp:positionH>
          <wp:positionV relativeFrom="topMargin">
            <wp:posOffset>540385</wp:posOffset>
          </wp:positionV>
          <wp:extent cx="720000" cy="720000"/>
          <wp:effectExtent l="0" t="0" r="4445" b="4445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17865" name="Mercedes-Benz (star)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9173627"/>
    <w:multiLevelType w:val="multilevel"/>
    <w:tmpl w:val="59FCAB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831E8"/>
    <w:multiLevelType w:val="hybridMultilevel"/>
    <w:tmpl w:val="A06CFDC6"/>
    <w:lvl w:ilvl="0" w:tplc="2BD01338">
      <w:start w:val="1"/>
      <w:numFmt w:val="decimal"/>
      <w:lvlText w:val="%1."/>
      <w:lvlJc w:val="left"/>
      <w:pPr>
        <w:ind w:left="1440" w:hanging="360"/>
      </w:pPr>
    </w:lvl>
    <w:lvl w:ilvl="1" w:tplc="C9961592">
      <w:start w:val="1"/>
      <w:numFmt w:val="decimal"/>
      <w:lvlText w:val="%2."/>
      <w:lvlJc w:val="left"/>
      <w:pPr>
        <w:ind w:left="1440" w:hanging="360"/>
      </w:pPr>
    </w:lvl>
    <w:lvl w:ilvl="2" w:tplc="F0C0B118">
      <w:start w:val="1"/>
      <w:numFmt w:val="decimal"/>
      <w:lvlText w:val="%3."/>
      <w:lvlJc w:val="left"/>
      <w:pPr>
        <w:ind w:left="1440" w:hanging="360"/>
      </w:pPr>
    </w:lvl>
    <w:lvl w:ilvl="3" w:tplc="630A05CA">
      <w:start w:val="1"/>
      <w:numFmt w:val="decimal"/>
      <w:lvlText w:val="%4."/>
      <w:lvlJc w:val="left"/>
      <w:pPr>
        <w:ind w:left="1440" w:hanging="360"/>
      </w:pPr>
    </w:lvl>
    <w:lvl w:ilvl="4" w:tplc="944CD0EA">
      <w:start w:val="1"/>
      <w:numFmt w:val="decimal"/>
      <w:lvlText w:val="%5."/>
      <w:lvlJc w:val="left"/>
      <w:pPr>
        <w:ind w:left="1440" w:hanging="360"/>
      </w:pPr>
    </w:lvl>
    <w:lvl w:ilvl="5" w:tplc="1DDE26F6">
      <w:start w:val="1"/>
      <w:numFmt w:val="decimal"/>
      <w:lvlText w:val="%6."/>
      <w:lvlJc w:val="left"/>
      <w:pPr>
        <w:ind w:left="1440" w:hanging="360"/>
      </w:pPr>
    </w:lvl>
    <w:lvl w:ilvl="6" w:tplc="365488C4">
      <w:start w:val="1"/>
      <w:numFmt w:val="decimal"/>
      <w:lvlText w:val="%7."/>
      <w:lvlJc w:val="left"/>
      <w:pPr>
        <w:ind w:left="1440" w:hanging="360"/>
      </w:pPr>
    </w:lvl>
    <w:lvl w:ilvl="7" w:tplc="27623AEC">
      <w:start w:val="1"/>
      <w:numFmt w:val="decimal"/>
      <w:lvlText w:val="%8."/>
      <w:lvlJc w:val="left"/>
      <w:pPr>
        <w:ind w:left="1440" w:hanging="360"/>
      </w:pPr>
    </w:lvl>
    <w:lvl w:ilvl="8" w:tplc="D21E78D2">
      <w:start w:val="1"/>
      <w:numFmt w:val="decimal"/>
      <w:lvlText w:val="%9."/>
      <w:lvlJc w:val="left"/>
      <w:pPr>
        <w:ind w:left="1440" w:hanging="360"/>
      </w:pPr>
    </w:lvl>
  </w:abstractNum>
  <w:abstractNum w:abstractNumId="15" w15:restartNumberingAfterBreak="0">
    <w:nsid w:val="37323103"/>
    <w:multiLevelType w:val="hybridMultilevel"/>
    <w:tmpl w:val="0A328B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F323D"/>
    <w:multiLevelType w:val="hybridMultilevel"/>
    <w:tmpl w:val="F08E05EC"/>
    <w:lvl w:ilvl="0" w:tplc="7540AC84">
      <w:start w:val="1"/>
      <w:numFmt w:val="decimal"/>
      <w:lvlText w:val="%1."/>
      <w:lvlJc w:val="left"/>
      <w:pPr>
        <w:ind w:left="1440" w:hanging="360"/>
      </w:pPr>
    </w:lvl>
    <w:lvl w:ilvl="1" w:tplc="AE18639A">
      <w:start w:val="1"/>
      <w:numFmt w:val="decimal"/>
      <w:lvlText w:val="%2."/>
      <w:lvlJc w:val="left"/>
      <w:pPr>
        <w:ind w:left="1440" w:hanging="360"/>
      </w:pPr>
    </w:lvl>
    <w:lvl w:ilvl="2" w:tplc="6778E75C">
      <w:start w:val="1"/>
      <w:numFmt w:val="decimal"/>
      <w:lvlText w:val="%3."/>
      <w:lvlJc w:val="left"/>
      <w:pPr>
        <w:ind w:left="1440" w:hanging="360"/>
      </w:pPr>
    </w:lvl>
    <w:lvl w:ilvl="3" w:tplc="3FECCB90">
      <w:start w:val="1"/>
      <w:numFmt w:val="decimal"/>
      <w:lvlText w:val="%4."/>
      <w:lvlJc w:val="left"/>
      <w:pPr>
        <w:ind w:left="1440" w:hanging="360"/>
      </w:pPr>
    </w:lvl>
    <w:lvl w:ilvl="4" w:tplc="E78A4826">
      <w:start w:val="1"/>
      <w:numFmt w:val="decimal"/>
      <w:lvlText w:val="%5."/>
      <w:lvlJc w:val="left"/>
      <w:pPr>
        <w:ind w:left="1440" w:hanging="360"/>
      </w:pPr>
    </w:lvl>
    <w:lvl w:ilvl="5" w:tplc="6DFA6D9E">
      <w:start w:val="1"/>
      <w:numFmt w:val="decimal"/>
      <w:lvlText w:val="%6."/>
      <w:lvlJc w:val="left"/>
      <w:pPr>
        <w:ind w:left="1440" w:hanging="360"/>
      </w:pPr>
    </w:lvl>
    <w:lvl w:ilvl="6" w:tplc="B6D210F2">
      <w:start w:val="1"/>
      <w:numFmt w:val="decimal"/>
      <w:lvlText w:val="%7."/>
      <w:lvlJc w:val="left"/>
      <w:pPr>
        <w:ind w:left="1440" w:hanging="360"/>
      </w:pPr>
    </w:lvl>
    <w:lvl w:ilvl="7" w:tplc="97ECD86C">
      <w:start w:val="1"/>
      <w:numFmt w:val="decimal"/>
      <w:lvlText w:val="%8."/>
      <w:lvlJc w:val="left"/>
      <w:pPr>
        <w:ind w:left="1440" w:hanging="360"/>
      </w:pPr>
    </w:lvl>
    <w:lvl w:ilvl="8" w:tplc="1F7E6824">
      <w:start w:val="1"/>
      <w:numFmt w:val="decimal"/>
      <w:lvlText w:val="%9."/>
      <w:lvlJc w:val="left"/>
      <w:pPr>
        <w:ind w:left="1440" w:hanging="360"/>
      </w:pPr>
    </w:lvl>
  </w:abstractNum>
  <w:abstractNum w:abstractNumId="17" w15:restartNumberingAfterBreak="0">
    <w:nsid w:val="48A47698"/>
    <w:multiLevelType w:val="hybridMultilevel"/>
    <w:tmpl w:val="FC56FC46"/>
    <w:lvl w:ilvl="0" w:tplc="C8864996">
      <w:start w:val="1"/>
      <w:numFmt w:val="decimal"/>
      <w:lvlText w:val="%1."/>
      <w:lvlJc w:val="left"/>
      <w:pPr>
        <w:ind w:left="1440" w:hanging="360"/>
      </w:pPr>
    </w:lvl>
    <w:lvl w:ilvl="1" w:tplc="6248D970">
      <w:start w:val="1"/>
      <w:numFmt w:val="decimal"/>
      <w:lvlText w:val="%2."/>
      <w:lvlJc w:val="left"/>
      <w:pPr>
        <w:ind w:left="1440" w:hanging="360"/>
      </w:pPr>
    </w:lvl>
    <w:lvl w:ilvl="2" w:tplc="16CA9E6C">
      <w:start w:val="1"/>
      <w:numFmt w:val="decimal"/>
      <w:lvlText w:val="%3."/>
      <w:lvlJc w:val="left"/>
      <w:pPr>
        <w:ind w:left="1440" w:hanging="360"/>
      </w:pPr>
    </w:lvl>
    <w:lvl w:ilvl="3" w:tplc="068800FE">
      <w:start w:val="1"/>
      <w:numFmt w:val="decimal"/>
      <w:lvlText w:val="%4."/>
      <w:lvlJc w:val="left"/>
      <w:pPr>
        <w:ind w:left="1440" w:hanging="360"/>
      </w:pPr>
    </w:lvl>
    <w:lvl w:ilvl="4" w:tplc="48ECE81C">
      <w:start w:val="1"/>
      <w:numFmt w:val="decimal"/>
      <w:lvlText w:val="%5."/>
      <w:lvlJc w:val="left"/>
      <w:pPr>
        <w:ind w:left="1440" w:hanging="360"/>
      </w:pPr>
    </w:lvl>
    <w:lvl w:ilvl="5" w:tplc="1C3A55DA">
      <w:start w:val="1"/>
      <w:numFmt w:val="decimal"/>
      <w:lvlText w:val="%6."/>
      <w:lvlJc w:val="left"/>
      <w:pPr>
        <w:ind w:left="1440" w:hanging="360"/>
      </w:pPr>
    </w:lvl>
    <w:lvl w:ilvl="6" w:tplc="0ECC0640">
      <w:start w:val="1"/>
      <w:numFmt w:val="decimal"/>
      <w:lvlText w:val="%7."/>
      <w:lvlJc w:val="left"/>
      <w:pPr>
        <w:ind w:left="1440" w:hanging="360"/>
      </w:pPr>
    </w:lvl>
    <w:lvl w:ilvl="7" w:tplc="1958C4E0">
      <w:start w:val="1"/>
      <w:numFmt w:val="decimal"/>
      <w:lvlText w:val="%8."/>
      <w:lvlJc w:val="left"/>
      <w:pPr>
        <w:ind w:left="1440" w:hanging="360"/>
      </w:pPr>
    </w:lvl>
    <w:lvl w:ilvl="8" w:tplc="59F449BE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4D307173"/>
    <w:multiLevelType w:val="hybridMultilevel"/>
    <w:tmpl w:val="4A226FDA"/>
    <w:lvl w:ilvl="0" w:tplc="57EE971E">
      <w:start w:val="1"/>
      <w:numFmt w:val="decimal"/>
      <w:lvlText w:val="%1."/>
      <w:lvlJc w:val="left"/>
      <w:pPr>
        <w:ind w:left="1440" w:hanging="360"/>
      </w:pPr>
    </w:lvl>
    <w:lvl w:ilvl="1" w:tplc="F7D08B48">
      <w:start w:val="1"/>
      <w:numFmt w:val="decimal"/>
      <w:lvlText w:val="%2."/>
      <w:lvlJc w:val="left"/>
      <w:pPr>
        <w:ind w:left="1440" w:hanging="360"/>
      </w:pPr>
    </w:lvl>
    <w:lvl w:ilvl="2" w:tplc="F04E72AC">
      <w:start w:val="1"/>
      <w:numFmt w:val="decimal"/>
      <w:lvlText w:val="%3."/>
      <w:lvlJc w:val="left"/>
      <w:pPr>
        <w:ind w:left="1440" w:hanging="360"/>
      </w:pPr>
    </w:lvl>
    <w:lvl w:ilvl="3" w:tplc="D0E22A30">
      <w:start w:val="1"/>
      <w:numFmt w:val="decimal"/>
      <w:lvlText w:val="%4."/>
      <w:lvlJc w:val="left"/>
      <w:pPr>
        <w:ind w:left="1440" w:hanging="360"/>
      </w:pPr>
    </w:lvl>
    <w:lvl w:ilvl="4" w:tplc="B96045CC">
      <w:start w:val="1"/>
      <w:numFmt w:val="decimal"/>
      <w:lvlText w:val="%5."/>
      <w:lvlJc w:val="left"/>
      <w:pPr>
        <w:ind w:left="1440" w:hanging="360"/>
      </w:pPr>
    </w:lvl>
    <w:lvl w:ilvl="5" w:tplc="055049A2">
      <w:start w:val="1"/>
      <w:numFmt w:val="decimal"/>
      <w:lvlText w:val="%6."/>
      <w:lvlJc w:val="left"/>
      <w:pPr>
        <w:ind w:left="1440" w:hanging="360"/>
      </w:pPr>
    </w:lvl>
    <w:lvl w:ilvl="6" w:tplc="3FD4F4CA">
      <w:start w:val="1"/>
      <w:numFmt w:val="decimal"/>
      <w:lvlText w:val="%7."/>
      <w:lvlJc w:val="left"/>
      <w:pPr>
        <w:ind w:left="1440" w:hanging="360"/>
      </w:pPr>
    </w:lvl>
    <w:lvl w:ilvl="7" w:tplc="70C8274C">
      <w:start w:val="1"/>
      <w:numFmt w:val="decimal"/>
      <w:lvlText w:val="%8."/>
      <w:lvlJc w:val="left"/>
      <w:pPr>
        <w:ind w:left="1440" w:hanging="360"/>
      </w:pPr>
    </w:lvl>
    <w:lvl w:ilvl="8" w:tplc="09B4A9C0">
      <w:start w:val="1"/>
      <w:numFmt w:val="decimal"/>
      <w:lvlText w:val="%9."/>
      <w:lvlJc w:val="left"/>
      <w:pPr>
        <w:ind w:left="1440" w:hanging="360"/>
      </w:pPr>
    </w:lvl>
  </w:abstractNum>
  <w:abstractNum w:abstractNumId="19" w15:restartNumberingAfterBreak="0">
    <w:nsid w:val="4EDA4BBF"/>
    <w:multiLevelType w:val="hybridMultilevel"/>
    <w:tmpl w:val="56F20564"/>
    <w:lvl w:ilvl="0" w:tplc="4E16324A">
      <w:start w:val="1"/>
      <w:numFmt w:val="decimal"/>
      <w:lvlText w:val="%1."/>
      <w:lvlJc w:val="left"/>
      <w:pPr>
        <w:ind w:left="1440" w:hanging="360"/>
      </w:pPr>
    </w:lvl>
    <w:lvl w:ilvl="1" w:tplc="CB2E487E">
      <w:start w:val="1"/>
      <w:numFmt w:val="decimal"/>
      <w:lvlText w:val="%2."/>
      <w:lvlJc w:val="left"/>
      <w:pPr>
        <w:ind w:left="1440" w:hanging="360"/>
      </w:pPr>
    </w:lvl>
    <w:lvl w:ilvl="2" w:tplc="6BB8D41E">
      <w:start w:val="1"/>
      <w:numFmt w:val="decimal"/>
      <w:lvlText w:val="%3."/>
      <w:lvlJc w:val="left"/>
      <w:pPr>
        <w:ind w:left="1440" w:hanging="360"/>
      </w:pPr>
    </w:lvl>
    <w:lvl w:ilvl="3" w:tplc="3278A6B4">
      <w:start w:val="1"/>
      <w:numFmt w:val="decimal"/>
      <w:lvlText w:val="%4."/>
      <w:lvlJc w:val="left"/>
      <w:pPr>
        <w:ind w:left="1440" w:hanging="360"/>
      </w:pPr>
    </w:lvl>
    <w:lvl w:ilvl="4" w:tplc="D5BC0DF2">
      <w:start w:val="1"/>
      <w:numFmt w:val="decimal"/>
      <w:lvlText w:val="%5."/>
      <w:lvlJc w:val="left"/>
      <w:pPr>
        <w:ind w:left="1440" w:hanging="360"/>
      </w:pPr>
    </w:lvl>
    <w:lvl w:ilvl="5" w:tplc="5EA6674A">
      <w:start w:val="1"/>
      <w:numFmt w:val="decimal"/>
      <w:lvlText w:val="%6."/>
      <w:lvlJc w:val="left"/>
      <w:pPr>
        <w:ind w:left="1440" w:hanging="360"/>
      </w:pPr>
    </w:lvl>
    <w:lvl w:ilvl="6" w:tplc="DB9A21CC">
      <w:start w:val="1"/>
      <w:numFmt w:val="decimal"/>
      <w:lvlText w:val="%7."/>
      <w:lvlJc w:val="left"/>
      <w:pPr>
        <w:ind w:left="1440" w:hanging="360"/>
      </w:pPr>
    </w:lvl>
    <w:lvl w:ilvl="7" w:tplc="E4F06574">
      <w:start w:val="1"/>
      <w:numFmt w:val="decimal"/>
      <w:lvlText w:val="%8."/>
      <w:lvlJc w:val="left"/>
      <w:pPr>
        <w:ind w:left="1440" w:hanging="360"/>
      </w:pPr>
    </w:lvl>
    <w:lvl w:ilvl="8" w:tplc="9D0EC10E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5CB56193"/>
    <w:multiLevelType w:val="hybridMultilevel"/>
    <w:tmpl w:val="26B65C32"/>
    <w:lvl w:ilvl="0" w:tplc="6F9048AA">
      <w:start w:val="1"/>
      <w:numFmt w:val="decimal"/>
      <w:lvlText w:val="%1."/>
      <w:lvlJc w:val="left"/>
      <w:pPr>
        <w:ind w:left="1440" w:hanging="360"/>
      </w:pPr>
    </w:lvl>
    <w:lvl w:ilvl="1" w:tplc="0AAE06E4">
      <w:start w:val="1"/>
      <w:numFmt w:val="decimal"/>
      <w:lvlText w:val="%2."/>
      <w:lvlJc w:val="left"/>
      <w:pPr>
        <w:ind w:left="1440" w:hanging="360"/>
      </w:pPr>
    </w:lvl>
    <w:lvl w:ilvl="2" w:tplc="DD025934">
      <w:start w:val="1"/>
      <w:numFmt w:val="decimal"/>
      <w:lvlText w:val="%3."/>
      <w:lvlJc w:val="left"/>
      <w:pPr>
        <w:ind w:left="1440" w:hanging="360"/>
      </w:pPr>
    </w:lvl>
    <w:lvl w:ilvl="3" w:tplc="B2D65E44">
      <w:start w:val="1"/>
      <w:numFmt w:val="decimal"/>
      <w:lvlText w:val="%4."/>
      <w:lvlJc w:val="left"/>
      <w:pPr>
        <w:ind w:left="1440" w:hanging="360"/>
      </w:pPr>
    </w:lvl>
    <w:lvl w:ilvl="4" w:tplc="AEFA37C6">
      <w:start w:val="1"/>
      <w:numFmt w:val="decimal"/>
      <w:lvlText w:val="%5."/>
      <w:lvlJc w:val="left"/>
      <w:pPr>
        <w:ind w:left="1440" w:hanging="360"/>
      </w:pPr>
    </w:lvl>
    <w:lvl w:ilvl="5" w:tplc="25F44FB2">
      <w:start w:val="1"/>
      <w:numFmt w:val="decimal"/>
      <w:lvlText w:val="%6."/>
      <w:lvlJc w:val="left"/>
      <w:pPr>
        <w:ind w:left="1440" w:hanging="360"/>
      </w:pPr>
    </w:lvl>
    <w:lvl w:ilvl="6" w:tplc="ECBA61E4">
      <w:start w:val="1"/>
      <w:numFmt w:val="decimal"/>
      <w:lvlText w:val="%7."/>
      <w:lvlJc w:val="left"/>
      <w:pPr>
        <w:ind w:left="1440" w:hanging="360"/>
      </w:pPr>
    </w:lvl>
    <w:lvl w:ilvl="7" w:tplc="C93E036E">
      <w:start w:val="1"/>
      <w:numFmt w:val="decimal"/>
      <w:lvlText w:val="%8."/>
      <w:lvlJc w:val="left"/>
      <w:pPr>
        <w:ind w:left="1440" w:hanging="360"/>
      </w:pPr>
    </w:lvl>
    <w:lvl w:ilvl="8" w:tplc="0B66CE2A">
      <w:start w:val="1"/>
      <w:numFmt w:val="decimal"/>
      <w:lvlText w:val="%9."/>
      <w:lvlJc w:val="left"/>
      <w:pPr>
        <w:ind w:left="1440" w:hanging="360"/>
      </w:pPr>
    </w:lvl>
  </w:abstractNum>
  <w:abstractNum w:abstractNumId="21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4" w15:restartNumberingAfterBreak="0">
    <w:nsid w:val="6D9B2B8A"/>
    <w:multiLevelType w:val="hybridMultilevel"/>
    <w:tmpl w:val="29062DC8"/>
    <w:lvl w:ilvl="0" w:tplc="D5C45368">
      <w:start w:val="1"/>
      <w:numFmt w:val="decimal"/>
      <w:lvlText w:val="%1."/>
      <w:lvlJc w:val="left"/>
      <w:pPr>
        <w:ind w:left="1440" w:hanging="360"/>
      </w:pPr>
    </w:lvl>
    <w:lvl w:ilvl="1" w:tplc="4F562A14">
      <w:start w:val="1"/>
      <w:numFmt w:val="decimal"/>
      <w:lvlText w:val="%2."/>
      <w:lvlJc w:val="left"/>
      <w:pPr>
        <w:ind w:left="1440" w:hanging="360"/>
      </w:pPr>
    </w:lvl>
    <w:lvl w:ilvl="2" w:tplc="A386E1E0">
      <w:start w:val="1"/>
      <w:numFmt w:val="decimal"/>
      <w:lvlText w:val="%3."/>
      <w:lvlJc w:val="left"/>
      <w:pPr>
        <w:ind w:left="1440" w:hanging="360"/>
      </w:pPr>
    </w:lvl>
    <w:lvl w:ilvl="3" w:tplc="EE001554">
      <w:start w:val="1"/>
      <w:numFmt w:val="decimal"/>
      <w:lvlText w:val="%4."/>
      <w:lvlJc w:val="left"/>
      <w:pPr>
        <w:ind w:left="1440" w:hanging="360"/>
      </w:pPr>
    </w:lvl>
    <w:lvl w:ilvl="4" w:tplc="7F0C886E">
      <w:start w:val="1"/>
      <w:numFmt w:val="decimal"/>
      <w:lvlText w:val="%5."/>
      <w:lvlJc w:val="left"/>
      <w:pPr>
        <w:ind w:left="1440" w:hanging="360"/>
      </w:pPr>
    </w:lvl>
    <w:lvl w:ilvl="5" w:tplc="4F10A620">
      <w:start w:val="1"/>
      <w:numFmt w:val="decimal"/>
      <w:lvlText w:val="%6."/>
      <w:lvlJc w:val="left"/>
      <w:pPr>
        <w:ind w:left="1440" w:hanging="360"/>
      </w:pPr>
    </w:lvl>
    <w:lvl w:ilvl="6" w:tplc="AF8407C0">
      <w:start w:val="1"/>
      <w:numFmt w:val="decimal"/>
      <w:lvlText w:val="%7."/>
      <w:lvlJc w:val="left"/>
      <w:pPr>
        <w:ind w:left="1440" w:hanging="360"/>
      </w:pPr>
    </w:lvl>
    <w:lvl w:ilvl="7" w:tplc="D4A66296">
      <w:start w:val="1"/>
      <w:numFmt w:val="decimal"/>
      <w:lvlText w:val="%8."/>
      <w:lvlJc w:val="left"/>
      <w:pPr>
        <w:ind w:left="1440" w:hanging="360"/>
      </w:pPr>
    </w:lvl>
    <w:lvl w:ilvl="8" w:tplc="8642FBDA">
      <w:start w:val="1"/>
      <w:numFmt w:val="decimal"/>
      <w:lvlText w:val="%9."/>
      <w:lvlJc w:val="left"/>
      <w:pPr>
        <w:ind w:left="1440" w:hanging="360"/>
      </w:pPr>
    </w:lvl>
  </w:abstractNum>
  <w:abstractNum w:abstractNumId="25" w15:restartNumberingAfterBreak="0">
    <w:nsid w:val="742A4049"/>
    <w:multiLevelType w:val="hybridMultilevel"/>
    <w:tmpl w:val="FD50735E"/>
    <w:lvl w:ilvl="0" w:tplc="4014CF24">
      <w:start w:val="1"/>
      <w:numFmt w:val="decimal"/>
      <w:lvlText w:val="%1."/>
      <w:lvlJc w:val="left"/>
      <w:pPr>
        <w:ind w:left="1440" w:hanging="360"/>
      </w:pPr>
    </w:lvl>
    <w:lvl w:ilvl="1" w:tplc="0E065028">
      <w:start w:val="1"/>
      <w:numFmt w:val="decimal"/>
      <w:lvlText w:val="%2."/>
      <w:lvlJc w:val="left"/>
      <w:pPr>
        <w:ind w:left="1440" w:hanging="360"/>
      </w:pPr>
    </w:lvl>
    <w:lvl w:ilvl="2" w:tplc="8660AAEA">
      <w:start w:val="1"/>
      <w:numFmt w:val="decimal"/>
      <w:lvlText w:val="%3."/>
      <w:lvlJc w:val="left"/>
      <w:pPr>
        <w:ind w:left="1440" w:hanging="360"/>
      </w:pPr>
    </w:lvl>
    <w:lvl w:ilvl="3" w:tplc="84EE22D6">
      <w:start w:val="1"/>
      <w:numFmt w:val="decimal"/>
      <w:lvlText w:val="%4."/>
      <w:lvlJc w:val="left"/>
      <w:pPr>
        <w:ind w:left="1440" w:hanging="360"/>
      </w:pPr>
    </w:lvl>
    <w:lvl w:ilvl="4" w:tplc="DF6250C2">
      <w:start w:val="1"/>
      <w:numFmt w:val="decimal"/>
      <w:lvlText w:val="%5."/>
      <w:lvlJc w:val="left"/>
      <w:pPr>
        <w:ind w:left="1440" w:hanging="360"/>
      </w:pPr>
    </w:lvl>
    <w:lvl w:ilvl="5" w:tplc="8724D8C2">
      <w:start w:val="1"/>
      <w:numFmt w:val="decimal"/>
      <w:lvlText w:val="%6."/>
      <w:lvlJc w:val="left"/>
      <w:pPr>
        <w:ind w:left="1440" w:hanging="360"/>
      </w:pPr>
    </w:lvl>
    <w:lvl w:ilvl="6" w:tplc="1096C15C">
      <w:start w:val="1"/>
      <w:numFmt w:val="decimal"/>
      <w:lvlText w:val="%7."/>
      <w:lvlJc w:val="left"/>
      <w:pPr>
        <w:ind w:left="1440" w:hanging="360"/>
      </w:pPr>
    </w:lvl>
    <w:lvl w:ilvl="7" w:tplc="8EAE428E">
      <w:start w:val="1"/>
      <w:numFmt w:val="decimal"/>
      <w:lvlText w:val="%8."/>
      <w:lvlJc w:val="left"/>
      <w:pPr>
        <w:ind w:left="1440" w:hanging="360"/>
      </w:pPr>
    </w:lvl>
    <w:lvl w:ilvl="8" w:tplc="9EF225EA">
      <w:start w:val="1"/>
      <w:numFmt w:val="decimal"/>
      <w:lvlText w:val="%9."/>
      <w:lvlJc w:val="left"/>
      <w:pPr>
        <w:ind w:left="1440" w:hanging="360"/>
      </w:pPr>
    </w:lvl>
  </w:abstractNum>
  <w:abstractNum w:abstractNumId="26" w15:restartNumberingAfterBreak="0">
    <w:nsid w:val="762E091C"/>
    <w:multiLevelType w:val="hybridMultilevel"/>
    <w:tmpl w:val="52BE9BA8"/>
    <w:lvl w:ilvl="0" w:tplc="160044BE">
      <w:start w:val="1"/>
      <w:numFmt w:val="bulle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21"/>
  </w:num>
  <w:num w:numId="12" w16cid:durableId="423838343">
    <w:abstractNumId w:val="10"/>
  </w:num>
  <w:num w:numId="13" w16cid:durableId="1293629408">
    <w:abstractNumId w:val="22"/>
  </w:num>
  <w:num w:numId="14" w16cid:durableId="1237932400">
    <w:abstractNumId w:val="26"/>
  </w:num>
  <w:num w:numId="15" w16cid:durableId="1072124215">
    <w:abstractNumId w:val="27"/>
  </w:num>
  <w:num w:numId="16" w16cid:durableId="1743990120">
    <w:abstractNumId w:val="23"/>
  </w:num>
  <w:num w:numId="17" w16cid:durableId="1086612032">
    <w:abstractNumId w:val="12"/>
  </w:num>
  <w:num w:numId="18" w16cid:durableId="366371384">
    <w:abstractNumId w:val="13"/>
  </w:num>
  <w:num w:numId="19" w16cid:durableId="2097902797">
    <w:abstractNumId w:val="15"/>
  </w:num>
  <w:num w:numId="20" w16cid:durableId="1584726726">
    <w:abstractNumId w:val="11"/>
  </w:num>
  <w:num w:numId="21" w16cid:durableId="1464348200">
    <w:abstractNumId w:val="20"/>
  </w:num>
  <w:num w:numId="22" w16cid:durableId="763650182">
    <w:abstractNumId w:val="17"/>
  </w:num>
  <w:num w:numId="23" w16cid:durableId="1109157126">
    <w:abstractNumId w:val="14"/>
  </w:num>
  <w:num w:numId="24" w16cid:durableId="1209300612">
    <w:abstractNumId w:val="16"/>
  </w:num>
  <w:num w:numId="25" w16cid:durableId="1632981113">
    <w:abstractNumId w:val="18"/>
  </w:num>
  <w:num w:numId="26" w16cid:durableId="65539316">
    <w:abstractNumId w:val="25"/>
  </w:num>
  <w:num w:numId="27" w16cid:durableId="794300420">
    <w:abstractNumId w:val="24"/>
  </w:num>
  <w:num w:numId="28" w16cid:durableId="17286494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36"/>
    <w:rsid w:val="00000C4C"/>
    <w:rsid w:val="00001C36"/>
    <w:rsid w:val="00002924"/>
    <w:rsid w:val="00002A81"/>
    <w:rsid w:val="0000409B"/>
    <w:rsid w:val="000049B1"/>
    <w:rsid w:val="000074CE"/>
    <w:rsid w:val="00010949"/>
    <w:rsid w:val="000117FF"/>
    <w:rsid w:val="00011E70"/>
    <w:rsid w:val="0001257B"/>
    <w:rsid w:val="00013835"/>
    <w:rsid w:val="000140ED"/>
    <w:rsid w:val="00014580"/>
    <w:rsid w:val="00015A7A"/>
    <w:rsid w:val="0002077F"/>
    <w:rsid w:val="0002179F"/>
    <w:rsid w:val="00022250"/>
    <w:rsid w:val="0002523C"/>
    <w:rsid w:val="00025CA1"/>
    <w:rsid w:val="0002661E"/>
    <w:rsid w:val="0002745A"/>
    <w:rsid w:val="000333CE"/>
    <w:rsid w:val="00033CCA"/>
    <w:rsid w:val="0003739E"/>
    <w:rsid w:val="00044F7C"/>
    <w:rsid w:val="00045A88"/>
    <w:rsid w:val="000509C6"/>
    <w:rsid w:val="000567C6"/>
    <w:rsid w:val="00056CD0"/>
    <w:rsid w:val="00062AA8"/>
    <w:rsid w:val="000639BC"/>
    <w:rsid w:val="000648CA"/>
    <w:rsid w:val="00066A0F"/>
    <w:rsid w:val="00073D3F"/>
    <w:rsid w:val="00074061"/>
    <w:rsid w:val="0007563F"/>
    <w:rsid w:val="0007651D"/>
    <w:rsid w:val="0007701A"/>
    <w:rsid w:val="0007791F"/>
    <w:rsid w:val="000809EC"/>
    <w:rsid w:val="00081305"/>
    <w:rsid w:val="000820AF"/>
    <w:rsid w:val="00083428"/>
    <w:rsid w:val="00084223"/>
    <w:rsid w:val="00086C76"/>
    <w:rsid w:val="00090E05"/>
    <w:rsid w:val="000A2A18"/>
    <w:rsid w:val="000A2AA4"/>
    <w:rsid w:val="000A3524"/>
    <w:rsid w:val="000A50A1"/>
    <w:rsid w:val="000A6302"/>
    <w:rsid w:val="000B0054"/>
    <w:rsid w:val="000B2BF4"/>
    <w:rsid w:val="000B4886"/>
    <w:rsid w:val="000B5CB7"/>
    <w:rsid w:val="000C2C40"/>
    <w:rsid w:val="000C2D64"/>
    <w:rsid w:val="000C30C7"/>
    <w:rsid w:val="000C37D5"/>
    <w:rsid w:val="000C424C"/>
    <w:rsid w:val="000C6A17"/>
    <w:rsid w:val="000C79D9"/>
    <w:rsid w:val="000D1EDA"/>
    <w:rsid w:val="000D4868"/>
    <w:rsid w:val="000D48EC"/>
    <w:rsid w:val="000E139C"/>
    <w:rsid w:val="000E2722"/>
    <w:rsid w:val="000E2F84"/>
    <w:rsid w:val="000E368C"/>
    <w:rsid w:val="000E5832"/>
    <w:rsid w:val="000E6116"/>
    <w:rsid w:val="000F2712"/>
    <w:rsid w:val="000F31D2"/>
    <w:rsid w:val="000F3527"/>
    <w:rsid w:val="000F35E9"/>
    <w:rsid w:val="000F3696"/>
    <w:rsid w:val="000F3AA9"/>
    <w:rsid w:val="000F60C1"/>
    <w:rsid w:val="000F7AE0"/>
    <w:rsid w:val="001010C6"/>
    <w:rsid w:val="001028C6"/>
    <w:rsid w:val="001039FD"/>
    <w:rsid w:val="0010646B"/>
    <w:rsid w:val="00106A41"/>
    <w:rsid w:val="0010757F"/>
    <w:rsid w:val="00107F4F"/>
    <w:rsid w:val="00111F9F"/>
    <w:rsid w:val="0011302D"/>
    <w:rsid w:val="001142FB"/>
    <w:rsid w:val="001166BE"/>
    <w:rsid w:val="00117941"/>
    <w:rsid w:val="001214B4"/>
    <w:rsid w:val="0012250E"/>
    <w:rsid w:val="00122D49"/>
    <w:rsid w:val="00123A7C"/>
    <w:rsid w:val="0012549C"/>
    <w:rsid w:val="00125D57"/>
    <w:rsid w:val="00130125"/>
    <w:rsid w:val="001314A1"/>
    <w:rsid w:val="00131A63"/>
    <w:rsid w:val="0013756C"/>
    <w:rsid w:val="0014084F"/>
    <w:rsid w:val="0014104C"/>
    <w:rsid w:val="00141213"/>
    <w:rsid w:val="00145DEF"/>
    <w:rsid w:val="0015135E"/>
    <w:rsid w:val="00153588"/>
    <w:rsid w:val="00153F19"/>
    <w:rsid w:val="001545A7"/>
    <w:rsid w:val="00154F96"/>
    <w:rsid w:val="001568A1"/>
    <w:rsid w:val="0015701D"/>
    <w:rsid w:val="00160A4A"/>
    <w:rsid w:val="00161784"/>
    <w:rsid w:val="00161CC4"/>
    <w:rsid w:val="00162413"/>
    <w:rsid w:val="001625C8"/>
    <w:rsid w:val="0016279C"/>
    <w:rsid w:val="0016553E"/>
    <w:rsid w:val="001669FC"/>
    <w:rsid w:val="00170359"/>
    <w:rsid w:val="001756AB"/>
    <w:rsid w:val="0017699C"/>
    <w:rsid w:val="00181283"/>
    <w:rsid w:val="00183EFA"/>
    <w:rsid w:val="001850C2"/>
    <w:rsid w:val="00185B2E"/>
    <w:rsid w:val="00186D82"/>
    <w:rsid w:val="00187794"/>
    <w:rsid w:val="00187A9D"/>
    <w:rsid w:val="00190106"/>
    <w:rsid w:val="00191B43"/>
    <w:rsid w:val="00192624"/>
    <w:rsid w:val="00193003"/>
    <w:rsid w:val="001969F6"/>
    <w:rsid w:val="0019715A"/>
    <w:rsid w:val="001973AB"/>
    <w:rsid w:val="00197D3D"/>
    <w:rsid w:val="001A3EDE"/>
    <w:rsid w:val="001A43D7"/>
    <w:rsid w:val="001A59E4"/>
    <w:rsid w:val="001B1703"/>
    <w:rsid w:val="001B4781"/>
    <w:rsid w:val="001B5A88"/>
    <w:rsid w:val="001B6F3E"/>
    <w:rsid w:val="001B6FAF"/>
    <w:rsid w:val="001B7945"/>
    <w:rsid w:val="001C1DA5"/>
    <w:rsid w:val="001C39E9"/>
    <w:rsid w:val="001C49FC"/>
    <w:rsid w:val="001C77C1"/>
    <w:rsid w:val="001D259B"/>
    <w:rsid w:val="001D2EC1"/>
    <w:rsid w:val="001D3829"/>
    <w:rsid w:val="001D3FED"/>
    <w:rsid w:val="001D5195"/>
    <w:rsid w:val="001D5FCA"/>
    <w:rsid w:val="001D6C8A"/>
    <w:rsid w:val="001E011E"/>
    <w:rsid w:val="001E061A"/>
    <w:rsid w:val="001E37E4"/>
    <w:rsid w:val="001E4213"/>
    <w:rsid w:val="001E55AD"/>
    <w:rsid w:val="001F3272"/>
    <w:rsid w:val="001F38C6"/>
    <w:rsid w:val="001F4083"/>
    <w:rsid w:val="001F5241"/>
    <w:rsid w:val="001F732C"/>
    <w:rsid w:val="00201DB0"/>
    <w:rsid w:val="00203388"/>
    <w:rsid w:val="0020411A"/>
    <w:rsid w:val="002047F4"/>
    <w:rsid w:val="002078A3"/>
    <w:rsid w:val="00214936"/>
    <w:rsid w:val="00215AB7"/>
    <w:rsid w:val="00216079"/>
    <w:rsid w:val="00217058"/>
    <w:rsid w:val="002214AE"/>
    <w:rsid w:val="0022182A"/>
    <w:rsid w:val="002249BA"/>
    <w:rsid w:val="00226864"/>
    <w:rsid w:val="00226CBC"/>
    <w:rsid w:val="00227092"/>
    <w:rsid w:val="00232705"/>
    <w:rsid w:val="002348CF"/>
    <w:rsid w:val="00235B71"/>
    <w:rsid w:val="00236FD8"/>
    <w:rsid w:val="00240590"/>
    <w:rsid w:val="002432DF"/>
    <w:rsid w:val="0024332E"/>
    <w:rsid w:val="0024567E"/>
    <w:rsid w:val="002467BC"/>
    <w:rsid w:val="00250635"/>
    <w:rsid w:val="00251B64"/>
    <w:rsid w:val="00252207"/>
    <w:rsid w:val="00254135"/>
    <w:rsid w:val="00254288"/>
    <w:rsid w:val="0025510D"/>
    <w:rsid w:val="002604AD"/>
    <w:rsid w:val="002622FF"/>
    <w:rsid w:val="0026510D"/>
    <w:rsid w:val="0026566D"/>
    <w:rsid w:val="00266D93"/>
    <w:rsid w:val="00267E79"/>
    <w:rsid w:val="00270D6E"/>
    <w:rsid w:val="00271933"/>
    <w:rsid w:val="002721B5"/>
    <w:rsid w:val="002724F8"/>
    <w:rsid w:val="002730BA"/>
    <w:rsid w:val="00273DB9"/>
    <w:rsid w:val="002760C7"/>
    <w:rsid w:val="00280C66"/>
    <w:rsid w:val="002842CD"/>
    <w:rsid w:val="0029149F"/>
    <w:rsid w:val="00291B41"/>
    <w:rsid w:val="0029326C"/>
    <w:rsid w:val="00294B0D"/>
    <w:rsid w:val="002960B5"/>
    <w:rsid w:val="002A7AE8"/>
    <w:rsid w:val="002B27E5"/>
    <w:rsid w:val="002B2ADC"/>
    <w:rsid w:val="002B3A8B"/>
    <w:rsid w:val="002B4F79"/>
    <w:rsid w:val="002B536C"/>
    <w:rsid w:val="002C08B8"/>
    <w:rsid w:val="002C39C7"/>
    <w:rsid w:val="002D0630"/>
    <w:rsid w:val="002D2341"/>
    <w:rsid w:val="002D3D23"/>
    <w:rsid w:val="002D417F"/>
    <w:rsid w:val="002D62C2"/>
    <w:rsid w:val="002E1BA2"/>
    <w:rsid w:val="002E2080"/>
    <w:rsid w:val="002E7B9B"/>
    <w:rsid w:val="002F0252"/>
    <w:rsid w:val="002F37B2"/>
    <w:rsid w:val="002F3FEF"/>
    <w:rsid w:val="002F7BB2"/>
    <w:rsid w:val="00300181"/>
    <w:rsid w:val="003021B0"/>
    <w:rsid w:val="00302E57"/>
    <w:rsid w:val="00303054"/>
    <w:rsid w:val="003049BE"/>
    <w:rsid w:val="0030635E"/>
    <w:rsid w:val="003064B1"/>
    <w:rsid w:val="003144C7"/>
    <w:rsid w:val="003161CC"/>
    <w:rsid w:val="00316C47"/>
    <w:rsid w:val="00317376"/>
    <w:rsid w:val="00317769"/>
    <w:rsid w:val="00324C6D"/>
    <w:rsid w:val="003255B5"/>
    <w:rsid w:val="003278A1"/>
    <w:rsid w:val="00330085"/>
    <w:rsid w:val="0033099A"/>
    <w:rsid w:val="00331EB3"/>
    <w:rsid w:val="00332C72"/>
    <w:rsid w:val="003355C6"/>
    <w:rsid w:val="0033780C"/>
    <w:rsid w:val="00342034"/>
    <w:rsid w:val="0034295D"/>
    <w:rsid w:val="0034480B"/>
    <w:rsid w:val="00350EE1"/>
    <w:rsid w:val="00350FD7"/>
    <w:rsid w:val="003510B1"/>
    <w:rsid w:val="00351301"/>
    <w:rsid w:val="00353ABF"/>
    <w:rsid w:val="00355E21"/>
    <w:rsid w:val="00357746"/>
    <w:rsid w:val="00360545"/>
    <w:rsid w:val="003614F1"/>
    <w:rsid w:val="00365832"/>
    <w:rsid w:val="00365E7A"/>
    <w:rsid w:val="0036672E"/>
    <w:rsid w:val="00370B20"/>
    <w:rsid w:val="003712AC"/>
    <w:rsid w:val="003721C5"/>
    <w:rsid w:val="003741F7"/>
    <w:rsid w:val="00374CCB"/>
    <w:rsid w:val="003753CD"/>
    <w:rsid w:val="0037703F"/>
    <w:rsid w:val="00382D93"/>
    <w:rsid w:val="00383033"/>
    <w:rsid w:val="00383CD5"/>
    <w:rsid w:val="003847B9"/>
    <w:rsid w:val="00386289"/>
    <w:rsid w:val="0038797C"/>
    <w:rsid w:val="0039055D"/>
    <w:rsid w:val="00391CCB"/>
    <w:rsid w:val="00394ADB"/>
    <w:rsid w:val="003967EA"/>
    <w:rsid w:val="003968AF"/>
    <w:rsid w:val="003A0038"/>
    <w:rsid w:val="003A0B70"/>
    <w:rsid w:val="003A0D84"/>
    <w:rsid w:val="003A2911"/>
    <w:rsid w:val="003A2CEB"/>
    <w:rsid w:val="003A2DC6"/>
    <w:rsid w:val="003A50A8"/>
    <w:rsid w:val="003A6475"/>
    <w:rsid w:val="003B12CF"/>
    <w:rsid w:val="003B2BB2"/>
    <w:rsid w:val="003B45D3"/>
    <w:rsid w:val="003B4FEB"/>
    <w:rsid w:val="003B591E"/>
    <w:rsid w:val="003B5A16"/>
    <w:rsid w:val="003B5C4C"/>
    <w:rsid w:val="003B7A24"/>
    <w:rsid w:val="003C31E9"/>
    <w:rsid w:val="003C45A5"/>
    <w:rsid w:val="003C675D"/>
    <w:rsid w:val="003C69A3"/>
    <w:rsid w:val="003C7867"/>
    <w:rsid w:val="003D07BA"/>
    <w:rsid w:val="003D1A91"/>
    <w:rsid w:val="003D1AC2"/>
    <w:rsid w:val="003D31D6"/>
    <w:rsid w:val="003D47BA"/>
    <w:rsid w:val="003D6A50"/>
    <w:rsid w:val="003D7575"/>
    <w:rsid w:val="003E0D28"/>
    <w:rsid w:val="003E17A7"/>
    <w:rsid w:val="003F220A"/>
    <w:rsid w:val="003F33E4"/>
    <w:rsid w:val="003F4337"/>
    <w:rsid w:val="003F6906"/>
    <w:rsid w:val="00402DAA"/>
    <w:rsid w:val="00405B41"/>
    <w:rsid w:val="00405C90"/>
    <w:rsid w:val="0040619F"/>
    <w:rsid w:val="00406312"/>
    <w:rsid w:val="004078C9"/>
    <w:rsid w:val="0041163E"/>
    <w:rsid w:val="00416C23"/>
    <w:rsid w:val="0042066D"/>
    <w:rsid w:val="0042210D"/>
    <w:rsid w:val="00422B65"/>
    <w:rsid w:val="004237C2"/>
    <w:rsid w:val="00423D26"/>
    <w:rsid w:val="00423F78"/>
    <w:rsid w:val="00425284"/>
    <w:rsid w:val="00426A0A"/>
    <w:rsid w:val="0043242E"/>
    <w:rsid w:val="004361F4"/>
    <w:rsid w:val="004377ED"/>
    <w:rsid w:val="00437FE0"/>
    <w:rsid w:val="0044160E"/>
    <w:rsid w:val="0044184E"/>
    <w:rsid w:val="00445830"/>
    <w:rsid w:val="00445FAB"/>
    <w:rsid w:val="00446715"/>
    <w:rsid w:val="00452239"/>
    <w:rsid w:val="004527B2"/>
    <w:rsid w:val="0045295D"/>
    <w:rsid w:val="00453A97"/>
    <w:rsid w:val="00454936"/>
    <w:rsid w:val="00457100"/>
    <w:rsid w:val="0045791F"/>
    <w:rsid w:val="0046021E"/>
    <w:rsid w:val="00464608"/>
    <w:rsid w:val="00467984"/>
    <w:rsid w:val="0047069B"/>
    <w:rsid w:val="004709DC"/>
    <w:rsid w:val="00470DFC"/>
    <w:rsid w:val="004758D3"/>
    <w:rsid w:val="00477230"/>
    <w:rsid w:val="00480D2D"/>
    <w:rsid w:val="004810EA"/>
    <w:rsid w:val="004847DA"/>
    <w:rsid w:val="00486711"/>
    <w:rsid w:val="00492F19"/>
    <w:rsid w:val="00496814"/>
    <w:rsid w:val="00497BF5"/>
    <w:rsid w:val="00497ECD"/>
    <w:rsid w:val="004A2CE5"/>
    <w:rsid w:val="004A30DF"/>
    <w:rsid w:val="004A6608"/>
    <w:rsid w:val="004B072A"/>
    <w:rsid w:val="004B11B3"/>
    <w:rsid w:val="004B4319"/>
    <w:rsid w:val="004B4913"/>
    <w:rsid w:val="004B7A02"/>
    <w:rsid w:val="004C03FA"/>
    <w:rsid w:val="004C1401"/>
    <w:rsid w:val="004C15C8"/>
    <w:rsid w:val="004C3021"/>
    <w:rsid w:val="004C3072"/>
    <w:rsid w:val="004C4652"/>
    <w:rsid w:val="004C5B6A"/>
    <w:rsid w:val="004D0E9C"/>
    <w:rsid w:val="004D2F76"/>
    <w:rsid w:val="004D3DAC"/>
    <w:rsid w:val="004D6A8E"/>
    <w:rsid w:val="004E0CD1"/>
    <w:rsid w:val="004E1AF7"/>
    <w:rsid w:val="004E41DC"/>
    <w:rsid w:val="004E46E1"/>
    <w:rsid w:val="004E5B7C"/>
    <w:rsid w:val="004E66A6"/>
    <w:rsid w:val="004F2D9F"/>
    <w:rsid w:val="004F34DB"/>
    <w:rsid w:val="004F52FF"/>
    <w:rsid w:val="004F64DD"/>
    <w:rsid w:val="004F7629"/>
    <w:rsid w:val="004F7E08"/>
    <w:rsid w:val="00502D36"/>
    <w:rsid w:val="00503915"/>
    <w:rsid w:val="00503DF8"/>
    <w:rsid w:val="005065A4"/>
    <w:rsid w:val="00506D69"/>
    <w:rsid w:val="00510CAC"/>
    <w:rsid w:val="005119E8"/>
    <w:rsid w:val="00511D8D"/>
    <w:rsid w:val="00520E0E"/>
    <w:rsid w:val="00522D21"/>
    <w:rsid w:val="00522F31"/>
    <w:rsid w:val="00523E64"/>
    <w:rsid w:val="00524941"/>
    <w:rsid w:val="00525B17"/>
    <w:rsid w:val="005310C3"/>
    <w:rsid w:val="005339E6"/>
    <w:rsid w:val="00533E32"/>
    <w:rsid w:val="005375EC"/>
    <w:rsid w:val="0053767D"/>
    <w:rsid w:val="00545A9A"/>
    <w:rsid w:val="00546E67"/>
    <w:rsid w:val="00551642"/>
    <w:rsid w:val="00553270"/>
    <w:rsid w:val="0055465F"/>
    <w:rsid w:val="0056009F"/>
    <w:rsid w:val="0056117D"/>
    <w:rsid w:val="005612D3"/>
    <w:rsid w:val="005708E1"/>
    <w:rsid w:val="00570A1F"/>
    <w:rsid w:val="00572FED"/>
    <w:rsid w:val="00574637"/>
    <w:rsid w:val="00576E0E"/>
    <w:rsid w:val="00576EC6"/>
    <w:rsid w:val="005778E0"/>
    <w:rsid w:val="00577A77"/>
    <w:rsid w:val="0058144F"/>
    <w:rsid w:val="0058168D"/>
    <w:rsid w:val="00583736"/>
    <w:rsid w:val="00586DA1"/>
    <w:rsid w:val="00587AF2"/>
    <w:rsid w:val="00591A18"/>
    <w:rsid w:val="00591BBD"/>
    <w:rsid w:val="00591CA8"/>
    <w:rsid w:val="00595B78"/>
    <w:rsid w:val="0059730C"/>
    <w:rsid w:val="005A314D"/>
    <w:rsid w:val="005A5A35"/>
    <w:rsid w:val="005A64E1"/>
    <w:rsid w:val="005A6FC9"/>
    <w:rsid w:val="005A7AF9"/>
    <w:rsid w:val="005B0728"/>
    <w:rsid w:val="005B4235"/>
    <w:rsid w:val="005B4DB4"/>
    <w:rsid w:val="005C0ED8"/>
    <w:rsid w:val="005C297B"/>
    <w:rsid w:val="005C2ECA"/>
    <w:rsid w:val="005C3834"/>
    <w:rsid w:val="005C4F7C"/>
    <w:rsid w:val="005C79D5"/>
    <w:rsid w:val="005D4EC7"/>
    <w:rsid w:val="005D539E"/>
    <w:rsid w:val="005D7DBF"/>
    <w:rsid w:val="005E279E"/>
    <w:rsid w:val="005E3C21"/>
    <w:rsid w:val="005E4519"/>
    <w:rsid w:val="005E4752"/>
    <w:rsid w:val="005E6CF4"/>
    <w:rsid w:val="005E7509"/>
    <w:rsid w:val="005F1ECD"/>
    <w:rsid w:val="005F424E"/>
    <w:rsid w:val="005F4333"/>
    <w:rsid w:val="005F6D0C"/>
    <w:rsid w:val="005F7E34"/>
    <w:rsid w:val="006001EE"/>
    <w:rsid w:val="00602D01"/>
    <w:rsid w:val="006036EB"/>
    <w:rsid w:val="00604334"/>
    <w:rsid w:val="006044F1"/>
    <w:rsid w:val="0060538A"/>
    <w:rsid w:val="006113E8"/>
    <w:rsid w:val="00612519"/>
    <w:rsid w:val="0061326A"/>
    <w:rsid w:val="0061567D"/>
    <w:rsid w:val="00633171"/>
    <w:rsid w:val="00633C16"/>
    <w:rsid w:val="006377AF"/>
    <w:rsid w:val="00637A5D"/>
    <w:rsid w:val="00640D29"/>
    <w:rsid w:val="00642232"/>
    <w:rsid w:val="00645312"/>
    <w:rsid w:val="00645986"/>
    <w:rsid w:val="00645A3E"/>
    <w:rsid w:val="00645BBA"/>
    <w:rsid w:val="00645E6A"/>
    <w:rsid w:val="0064602D"/>
    <w:rsid w:val="006475EE"/>
    <w:rsid w:val="006517FB"/>
    <w:rsid w:val="0065282E"/>
    <w:rsid w:val="00654567"/>
    <w:rsid w:val="00654753"/>
    <w:rsid w:val="00655706"/>
    <w:rsid w:val="0065651F"/>
    <w:rsid w:val="00657CA1"/>
    <w:rsid w:val="0066070D"/>
    <w:rsid w:val="00660821"/>
    <w:rsid w:val="006619AF"/>
    <w:rsid w:val="0066336F"/>
    <w:rsid w:val="006645A2"/>
    <w:rsid w:val="00664D0C"/>
    <w:rsid w:val="00666B12"/>
    <w:rsid w:val="00667DC0"/>
    <w:rsid w:val="00670FB0"/>
    <w:rsid w:val="00671643"/>
    <w:rsid w:val="00673BDB"/>
    <w:rsid w:val="00675ED8"/>
    <w:rsid w:val="006766A6"/>
    <w:rsid w:val="00676E4E"/>
    <w:rsid w:val="00680A31"/>
    <w:rsid w:val="00680A7F"/>
    <w:rsid w:val="00685284"/>
    <w:rsid w:val="00690BC6"/>
    <w:rsid w:val="00692D84"/>
    <w:rsid w:val="00692F9C"/>
    <w:rsid w:val="00694BAD"/>
    <w:rsid w:val="00694F37"/>
    <w:rsid w:val="00697428"/>
    <w:rsid w:val="006A4EFD"/>
    <w:rsid w:val="006A6374"/>
    <w:rsid w:val="006A6B22"/>
    <w:rsid w:val="006B115C"/>
    <w:rsid w:val="006B13CE"/>
    <w:rsid w:val="006B1A15"/>
    <w:rsid w:val="006C14AB"/>
    <w:rsid w:val="006C1739"/>
    <w:rsid w:val="006C1B62"/>
    <w:rsid w:val="006C1F25"/>
    <w:rsid w:val="006C3353"/>
    <w:rsid w:val="006C3897"/>
    <w:rsid w:val="006C46DC"/>
    <w:rsid w:val="006C72DD"/>
    <w:rsid w:val="006D083D"/>
    <w:rsid w:val="006D2A3A"/>
    <w:rsid w:val="006D399C"/>
    <w:rsid w:val="006D5020"/>
    <w:rsid w:val="006D74F1"/>
    <w:rsid w:val="006E0CAC"/>
    <w:rsid w:val="006E0EB1"/>
    <w:rsid w:val="006E1452"/>
    <w:rsid w:val="006E36FD"/>
    <w:rsid w:val="006E44F3"/>
    <w:rsid w:val="006E4AA7"/>
    <w:rsid w:val="006F0D8C"/>
    <w:rsid w:val="006F2918"/>
    <w:rsid w:val="006F3CEA"/>
    <w:rsid w:val="006F3DEA"/>
    <w:rsid w:val="006F4B8F"/>
    <w:rsid w:val="006F568D"/>
    <w:rsid w:val="006F614B"/>
    <w:rsid w:val="006F6411"/>
    <w:rsid w:val="006F704D"/>
    <w:rsid w:val="006F71DC"/>
    <w:rsid w:val="006F7A34"/>
    <w:rsid w:val="006F7C58"/>
    <w:rsid w:val="006F7D0E"/>
    <w:rsid w:val="00701B29"/>
    <w:rsid w:val="007130DA"/>
    <w:rsid w:val="007141A5"/>
    <w:rsid w:val="007147DB"/>
    <w:rsid w:val="0072046B"/>
    <w:rsid w:val="0072713E"/>
    <w:rsid w:val="00727406"/>
    <w:rsid w:val="00730295"/>
    <w:rsid w:val="00732F53"/>
    <w:rsid w:val="00734F3B"/>
    <w:rsid w:val="00735384"/>
    <w:rsid w:val="00736485"/>
    <w:rsid w:val="00742089"/>
    <w:rsid w:val="007423F4"/>
    <w:rsid w:val="007452D3"/>
    <w:rsid w:val="00747ADB"/>
    <w:rsid w:val="00750754"/>
    <w:rsid w:val="00751366"/>
    <w:rsid w:val="00751AB6"/>
    <w:rsid w:val="007522E6"/>
    <w:rsid w:val="00752EC5"/>
    <w:rsid w:val="00755141"/>
    <w:rsid w:val="00755539"/>
    <w:rsid w:val="00755A76"/>
    <w:rsid w:val="0075792C"/>
    <w:rsid w:val="007611D7"/>
    <w:rsid w:val="007612C0"/>
    <w:rsid w:val="00764B8C"/>
    <w:rsid w:val="00765AA2"/>
    <w:rsid w:val="00766C52"/>
    <w:rsid w:val="00772011"/>
    <w:rsid w:val="0077291F"/>
    <w:rsid w:val="00773FD7"/>
    <w:rsid w:val="00775FC6"/>
    <w:rsid w:val="00776BE1"/>
    <w:rsid w:val="0077791B"/>
    <w:rsid w:val="00777BE2"/>
    <w:rsid w:val="00780655"/>
    <w:rsid w:val="00782269"/>
    <w:rsid w:val="0078233C"/>
    <w:rsid w:val="007834FE"/>
    <w:rsid w:val="00792383"/>
    <w:rsid w:val="00792A1E"/>
    <w:rsid w:val="00795261"/>
    <w:rsid w:val="00795C72"/>
    <w:rsid w:val="00796291"/>
    <w:rsid w:val="007A180C"/>
    <w:rsid w:val="007A399D"/>
    <w:rsid w:val="007A42BE"/>
    <w:rsid w:val="007A460B"/>
    <w:rsid w:val="007A585F"/>
    <w:rsid w:val="007A61BB"/>
    <w:rsid w:val="007A7FB2"/>
    <w:rsid w:val="007B2421"/>
    <w:rsid w:val="007B7159"/>
    <w:rsid w:val="007C11AC"/>
    <w:rsid w:val="007C172B"/>
    <w:rsid w:val="007C1A9B"/>
    <w:rsid w:val="007C6AB5"/>
    <w:rsid w:val="007C71CD"/>
    <w:rsid w:val="007D1DC5"/>
    <w:rsid w:val="007D1E52"/>
    <w:rsid w:val="007D6B90"/>
    <w:rsid w:val="007D6C3E"/>
    <w:rsid w:val="007E0944"/>
    <w:rsid w:val="007E192F"/>
    <w:rsid w:val="007E234D"/>
    <w:rsid w:val="007E2854"/>
    <w:rsid w:val="007E28B3"/>
    <w:rsid w:val="007E3502"/>
    <w:rsid w:val="007E3F4D"/>
    <w:rsid w:val="007E639B"/>
    <w:rsid w:val="007E6767"/>
    <w:rsid w:val="007E78A9"/>
    <w:rsid w:val="007E7C15"/>
    <w:rsid w:val="007F0784"/>
    <w:rsid w:val="007F1384"/>
    <w:rsid w:val="007F3C2E"/>
    <w:rsid w:val="007F4CE1"/>
    <w:rsid w:val="007F63C8"/>
    <w:rsid w:val="007F6D8D"/>
    <w:rsid w:val="007F75FB"/>
    <w:rsid w:val="007F764F"/>
    <w:rsid w:val="008019CC"/>
    <w:rsid w:val="00801F2E"/>
    <w:rsid w:val="00803B73"/>
    <w:rsid w:val="00804ABE"/>
    <w:rsid w:val="00806F4D"/>
    <w:rsid w:val="00811EA6"/>
    <w:rsid w:val="00813827"/>
    <w:rsid w:val="00815703"/>
    <w:rsid w:val="00821D53"/>
    <w:rsid w:val="00825BD0"/>
    <w:rsid w:val="00826601"/>
    <w:rsid w:val="008279EE"/>
    <w:rsid w:val="008309F6"/>
    <w:rsid w:val="00830F3F"/>
    <w:rsid w:val="00832958"/>
    <w:rsid w:val="00833242"/>
    <w:rsid w:val="00833778"/>
    <w:rsid w:val="008345C4"/>
    <w:rsid w:val="00834C3F"/>
    <w:rsid w:val="00835628"/>
    <w:rsid w:val="00836FD4"/>
    <w:rsid w:val="00840EFC"/>
    <w:rsid w:val="00841B92"/>
    <w:rsid w:val="00841EBE"/>
    <w:rsid w:val="00842E87"/>
    <w:rsid w:val="008436BE"/>
    <w:rsid w:val="00844D44"/>
    <w:rsid w:val="00846E20"/>
    <w:rsid w:val="00850B14"/>
    <w:rsid w:val="0085348E"/>
    <w:rsid w:val="00857007"/>
    <w:rsid w:val="0086009D"/>
    <w:rsid w:val="00864B06"/>
    <w:rsid w:val="008711FD"/>
    <w:rsid w:val="00872698"/>
    <w:rsid w:val="00873D60"/>
    <w:rsid w:val="008802EC"/>
    <w:rsid w:val="0088469F"/>
    <w:rsid w:val="008873BB"/>
    <w:rsid w:val="00887DB3"/>
    <w:rsid w:val="0089037F"/>
    <w:rsid w:val="008916E5"/>
    <w:rsid w:val="0089186A"/>
    <w:rsid w:val="00893E3B"/>
    <w:rsid w:val="0089446D"/>
    <w:rsid w:val="008945B3"/>
    <w:rsid w:val="00894B35"/>
    <w:rsid w:val="0089505E"/>
    <w:rsid w:val="008A00F0"/>
    <w:rsid w:val="008A1B08"/>
    <w:rsid w:val="008A7B99"/>
    <w:rsid w:val="008B1E6E"/>
    <w:rsid w:val="008B200A"/>
    <w:rsid w:val="008B21B9"/>
    <w:rsid w:val="008B41E6"/>
    <w:rsid w:val="008B44E8"/>
    <w:rsid w:val="008B7A32"/>
    <w:rsid w:val="008C26D1"/>
    <w:rsid w:val="008C2ABD"/>
    <w:rsid w:val="008C2AE5"/>
    <w:rsid w:val="008C37ED"/>
    <w:rsid w:val="008C6F1C"/>
    <w:rsid w:val="008D110E"/>
    <w:rsid w:val="008D2015"/>
    <w:rsid w:val="008D2A82"/>
    <w:rsid w:val="008D4423"/>
    <w:rsid w:val="008D5362"/>
    <w:rsid w:val="008D5D22"/>
    <w:rsid w:val="008E01DB"/>
    <w:rsid w:val="008E0612"/>
    <w:rsid w:val="008E07F9"/>
    <w:rsid w:val="008E0A0C"/>
    <w:rsid w:val="008E4F5F"/>
    <w:rsid w:val="008E5A4E"/>
    <w:rsid w:val="008F04DD"/>
    <w:rsid w:val="008F250C"/>
    <w:rsid w:val="008F439E"/>
    <w:rsid w:val="00900096"/>
    <w:rsid w:val="009002A6"/>
    <w:rsid w:val="009013C3"/>
    <w:rsid w:val="0090622A"/>
    <w:rsid w:val="00911393"/>
    <w:rsid w:val="00912754"/>
    <w:rsid w:val="00913FB5"/>
    <w:rsid w:val="00915465"/>
    <w:rsid w:val="00915F61"/>
    <w:rsid w:val="009209A2"/>
    <w:rsid w:val="009220D9"/>
    <w:rsid w:val="0092440B"/>
    <w:rsid w:val="00924457"/>
    <w:rsid w:val="00924B60"/>
    <w:rsid w:val="009253C5"/>
    <w:rsid w:val="00926055"/>
    <w:rsid w:val="009274DC"/>
    <w:rsid w:val="00933795"/>
    <w:rsid w:val="0093735D"/>
    <w:rsid w:val="00943382"/>
    <w:rsid w:val="00944D03"/>
    <w:rsid w:val="00952773"/>
    <w:rsid w:val="00953742"/>
    <w:rsid w:val="009559A9"/>
    <w:rsid w:val="0095679C"/>
    <w:rsid w:val="00957559"/>
    <w:rsid w:val="00960E34"/>
    <w:rsid w:val="00971B98"/>
    <w:rsid w:val="009721C3"/>
    <w:rsid w:val="00972E25"/>
    <w:rsid w:val="00972E8A"/>
    <w:rsid w:val="00974D35"/>
    <w:rsid w:val="00976193"/>
    <w:rsid w:val="00980517"/>
    <w:rsid w:val="0098062B"/>
    <w:rsid w:val="009807DE"/>
    <w:rsid w:val="0098170E"/>
    <w:rsid w:val="0098338D"/>
    <w:rsid w:val="00983DD0"/>
    <w:rsid w:val="00985105"/>
    <w:rsid w:val="0098673F"/>
    <w:rsid w:val="00987764"/>
    <w:rsid w:val="00990BE4"/>
    <w:rsid w:val="00993C8B"/>
    <w:rsid w:val="00994687"/>
    <w:rsid w:val="00997499"/>
    <w:rsid w:val="00997B60"/>
    <w:rsid w:val="009A066A"/>
    <w:rsid w:val="009A1A64"/>
    <w:rsid w:val="009A28CC"/>
    <w:rsid w:val="009A2EF3"/>
    <w:rsid w:val="009B05B9"/>
    <w:rsid w:val="009B09D1"/>
    <w:rsid w:val="009B1A81"/>
    <w:rsid w:val="009B2E34"/>
    <w:rsid w:val="009B33E2"/>
    <w:rsid w:val="009B4521"/>
    <w:rsid w:val="009B498F"/>
    <w:rsid w:val="009B581A"/>
    <w:rsid w:val="009B64F5"/>
    <w:rsid w:val="009B67F5"/>
    <w:rsid w:val="009C06B2"/>
    <w:rsid w:val="009C3392"/>
    <w:rsid w:val="009C6072"/>
    <w:rsid w:val="009C6B5D"/>
    <w:rsid w:val="009C6C28"/>
    <w:rsid w:val="009D3BA3"/>
    <w:rsid w:val="009D636C"/>
    <w:rsid w:val="009D692E"/>
    <w:rsid w:val="009E21EE"/>
    <w:rsid w:val="009E2BC8"/>
    <w:rsid w:val="009E33E5"/>
    <w:rsid w:val="009F0D2F"/>
    <w:rsid w:val="009F1902"/>
    <w:rsid w:val="009F23C6"/>
    <w:rsid w:val="009F31E6"/>
    <w:rsid w:val="00A00AD6"/>
    <w:rsid w:val="00A00E2E"/>
    <w:rsid w:val="00A03314"/>
    <w:rsid w:val="00A039F0"/>
    <w:rsid w:val="00A04319"/>
    <w:rsid w:val="00A04FEF"/>
    <w:rsid w:val="00A05D21"/>
    <w:rsid w:val="00A10546"/>
    <w:rsid w:val="00A10EA8"/>
    <w:rsid w:val="00A13C8A"/>
    <w:rsid w:val="00A24C61"/>
    <w:rsid w:val="00A275F1"/>
    <w:rsid w:val="00A276BA"/>
    <w:rsid w:val="00A36919"/>
    <w:rsid w:val="00A36956"/>
    <w:rsid w:val="00A36BB3"/>
    <w:rsid w:val="00A36FF9"/>
    <w:rsid w:val="00A46E60"/>
    <w:rsid w:val="00A46E66"/>
    <w:rsid w:val="00A47944"/>
    <w:rsid w:val="00A50982"/>
    <w:rsid w:val="00A51E23"/>
    <w:rsid w:val="00A527C4"/>
    <w:rsid w:val="00A5415D"/>
    <w:rsid w:val="00A5566F"/>
    <w:rsid w:val="00A55A41"/>
    <w:rsid w:val="00A57B32"/>
    <w:rsid w:val="00A60E45"/>
    <w:rsid w:val="00A617BE"/>
    <w:rsid w:val="00A6352A"/>
    <w:rsid w:val="00A64E47"/>
    <w:rsid w:val="00A66106"/>
    <w:rsid w:val="00A669D4"/>
    <w:rsid w:val="00A66FF9"/>
    <w:rsid w:val="00A6715B"/>
    <w:rsid w:val="00A709A6"/>
    <w:rsid w:val="00A72322"/>
    <w:rsid w:val="00A731ED"/>
    <w:rsid w:val="00A7361A"/>
    <w:rsid w:val="00A73819"/>
    <w:rsid w:val="00A754D2"/>
    <w:rsid w:val="00A76462"/>
    <w:rsid w:val="00A77A22"/>
    <w:rsid w:val="00A825B4"/>
    <w:rsid w:val="00A84CC9"/>
    <w:rsid w:val="00A84E81"/>
    <w:rsid w:val="00A90416"/>
    <w:rsid w:val="00A916A2"/>
    <w:rsid w:val="00A93BEB"/>
    <w:rsid w:val="00A949CA"/>
    <w:rsid w:val="00A94F62"/>
    <w:rsid w:val="00A951A6"/>
    <w:rsid w:val="00A960A2"/>
    <w:rsid w:val="00AA3443"/>
    <w:rsid w:val="00AA633D"/>
    <w:rsid w:val="00AB10EF"/>
    <w:rsid w:val="00AB353F"/>
    <w:rsid w:val="00AB54BE"/>
    <w:rsid w:val="00AB73A7"/>
    <w:rsid w:val="00AB78C7"/>
    <w:rsid w:val="00AC0F23"/>
    <w:rsid w:val="00AC3443"/>
    <w:rsid w:val="00AC41DD"/>
    <w:rsid w:val="00AC6018"/>
    <w:rsid w:val="00AC7987"/>
    <w:rsid w:val="00AD56CA"/>
    <w:rsid w:val="00AD57E0"/>
    <w:rsid w:val="00AD765C"/>
    <w:rsid w:val="00AD766B"/>
    <w:rsid w:val="00AE0794"/>
    <w:rsid w:val="00AE080D"/>
    <w:rsid w:val="00AE18CE"/>
    <w:rsid w:val="00AE29F9"/>
    <w:rsid w:val="00AF16FA"/>
    <w:rsid w:val="00AF3162"/>
    <w:rsid w:val="00AF437B"/>
    <w:rsid w:val="00AF4EB8"/>
    <w:rsid w:val="00AF66FE"/>
    <w:rsid w:val="00AF74B1"/>
    <w:rsid w:val="00B005CA"/>
    <w:rsid w:val="00B00F20"/>
    <w:rsid w:val="00B02746"/>
    <w:rsid w:val="00B03193"/>
    <w:rsid w:val="00B0358E"/>
    <w:rsid w:val="00B05176"/>
    <w:rsid w:val="00B05C62"/>
    <w:rsid w:val="00B05F07"/>
    <w:rsid w:val="00B11D01"/>
    <w:rsid w:val="00B137E5"/>
    <w:rsid w:val="00B139D0"/>
    <w:rsid w:val="00B14BE3"/>
    <w:rsid w:val="00B15F9D"/>
    <w:rsid w:val="00B2032C"/>
    <w:rsid w:val="00B224BF"/>
    <w:rsid w:val="00B2302D"/>
    <w:rsid w:val="00B238B3"/>
    <w:rsid w:val="00B24199"/>
    <w:rsid w:val="00B253B8"/>
    <w:rsid w:val="00B260AC"/>
    <w:rsid w:val="00B2695D"/>
    <w:rsid w:val="00B302A3"/>
    <w:rsid w:val="00B30926"/>
    <w:rsid w:val="00B315F7"/>
    <w:rsid w:val="00B32FDF"/>
    <w:rsid w:val="00B33A91"/>
    <w:rsid w:val="00B34B6E"/>
    <w:rsid w:val="00B35897"/>
    <w:rsid w:val="00B35A15"/>
    <w:rsid w:val="00B36D05"/>
    <w:rsid w:val="00B40C79"/>
    <w:rsid w:val="00B42491"/>
    <w:rsid w:val="00B43136"/>
    <w:rsid w:val="00B44208"/>
    <w:rsid w:val="00B44A8F"/>
    <w:rsid w:val="00B46108"/>
    <w:rsid w:val="00B46A3C"/>
    <w:rsid w:val="00B46F5B"/>
    <w:rsid w:val="00B50658"/>
    <w:rsid w:val="00B541E7"/>
    <w:rsid w:val="00B57555"/>
    <w:rsid w:val="00B6165F"/>
    <w:rsid w:val="00B61DF2"/>
    <w:rsid w:val="00B63818"/>
    <w:rsid w:val="00B63C2B"/>
    <w:rsid w:val="00B6495A"/>
    <w:rsid w:val="00B65107"/>
    <w:rsid w:val="00B652A0"/>
    <w:rsid w:val="00B677D3"/>
    <w:rsid w:val="00B718BB"/>
    <w:rsid w:val="00B74BEC"/>
    <w:rsid w:val="00B75735"/>
    <w:rsid w:val="00B76E24"/>
    <w:rsid w:val="00B80091"/>
    <w:rsid w:val="00B825E3"/>
    <w:rsid w:val="00B82A83"/>
    <w:rsid w:val="00B85A4E"/>
    <w:rsid w:val="00B8621E"/>
    <w:rsid w:val="00B87AE0"/>
    <w:rsid w:val="00B87E54"/>
    <w:rsid w:val="00B928C6"/>
    <w:rsid w:val="00B93365"/>
    <w:rsid w:val="00B9575D"/>
    <w:rsid w:val="00B96D47"/>
    <w:rsid w:val="00B97196"/>
    <w:rsid w:val="00BA3449"/>
    <w:rsid w:val="00BA5A3D"/>
    <w:rsid w:val="00BA6D04"/>
    <w:rsid w:val="00BA7D20"/>
    <w:rsid w:val="00BB384F"/>
    <w:rsid w:val="00BB4A94"/>
    <w:rsid w:val="00BB4E67"/>
    <w:rsid w:val="00BB5469"/>
    <w:rsid w:val="00BB66AE"/>
    <w:rsid w:val="00BB70F7"/>
    <w:rsid w:val="00BC0F8A"/>
    <w:rsid w:val="00BC2F38"/>
    <w:rsid w:val="00BC3224"/>
    <w:rsid w:val="00BC3DA8"/>
    <w:rsid w:val="00BC4124"/>
    <w:rsid w:val="00BC4438"/>
    <w:rsid w:val="00BC4B06"/>
    <w:rsid w:val="00BC69B6"/>
    <w:rsid w:val="00BC7521"/>
    <w:rsid w:val="00BD2AB4"/>
    <w:rsid w:val="00BD314B"/>
    <w:rsid w:val="00BD41EF"/>
    <w:rsid w:val="00BD63E4"/>
    <w:rsid w:val="00BD69EC"/>
    <w:rsid w:val="00BD6D2E"/>
    <w:rsid w:val="00BE325E"/>
    <w:rsid w:val="00BE3DE7"/>
    <w:rsid w:val="00BE4E62"/>
    <w:rsid w:val="00BE53D1"/>
    <w:rsid w:val="00BE61B4"/>
    <w:rsid w:val="00BE66FE"/>
    <w:rsid w:val="00BE67C6"/>
    <w:rsid w:val="00BE6D6E"/>
    <w:rsid w:val="00BE7D57"/>
    <w:rsid w:val="00BF108B"/>
    <w:rsid w:val="00BF1286"/>
    <w:rsid w:val="00BF5714"/>
    <w:rsid w:val="00BF6817"/>
    <w:rsid w:val="00BF7FB9"/>
    <w:rsid w:val="00C00C07"/>
    <w:rsid w:val="00C01006"/>
    <w:rsid w:val="00C0309D"/>
    <w:rsid w:val="00C03EBF"/>
    <w:rsid w:val="00C0478C"/>
    <w:rsid w:val="00C05532"/>
    <w:rsid w:val="00C07377"/>
    <w:rsid w:val="00C11724"/>
    <w:rsid w:val="00C12E5D"/>
    <w:rsid w:val="00C14FE6"/>
    <w:rsid w:val="00C155C1"/>
    <w:rsid w:val="00C15639"/>
    <w:rsid w:val="00C16186"/>
    <w:rsid w:val="00C17E50"/>
    <w:rsid w:val="00C2137E"/>
    <w:rsid w:val="00C21A92"/>
    <w:rsid w:val="00C2359F"/>
    <w:rsid w:val="00C23FA9"/>
    <w:rsid w:val="00C30150"/>
    <w:rsid w:val="00C303A7"/>
    <w:rsid w:val="00C35771"/>
    <w:rsid w:val="00C3604C"/>
    <w:rsid w:val="00C36CE9"/>
    <w:rsid w:val="00C376AE"/>
    <w:rsid w:val="00C41E7E"/>
    <w:rsid w:val="00C4358F"/>
    <w:rsid w:val="00C4549B"/>
    <w:rsid w:val="00C46410"/>
    <w:rsid w:val="00C46CB3"/>
    <w:rsid w:val="00C5020C"/>
    <w:rsid w:val="00C502BF"/>
    <w:rsid w:val="00C50964"/>
    <w:rsid w:val="00C51AAC"/>
    <w:rsid w:val="00C555D6"/>
    <w:rsid w:val="00C56600"/>
    <w:rsid w:val="00C56760"/>
    <w:rsid w:val="00C610C8"/>
    <w:rsid w:val="00C62D3A"/>
    <w:rsid w:val="00C67B7D"/>
    <w:rsid w:val="00C72C32"/>
    <w:rsid w:val="00C736DD"/>
    <w:rsid w:val="00C76248"/>
    <w:rsid w:val="00C76CF5"/>
    <w:rsid w:val="00C77524"/>
    <w:rsid w:val="00C802AF"/>
    <w:rsid w:val="00C80CD2"/>
    <w:rsid w:val="00C8291A"/>
    <w:rsid w:val="00C85A37"/>
    <w:rsid w:val="00C92A02"/>
    <w:rsid w:val="00C931CB"/>
    <w:rsid w:val="00C9478C"/>
    <w:rsid w:val="00C97106"/>
    <w:rsid w:val="00C97DBF"/>
    <w:rsid w:val="00CA03C0"/>
    <w:rsid w:val="00CA3EE8"/>
    <w:rsid w:val="00CA41AD"/>
    <w:rsid w:val="00CA7CC4"/>
    <w:rsid w:val="00CB071C"/>
    <w:rsid w:val="00CB078D"/>
    <w:rsid w:val="00CB3180"/>
    <w:rsid w:val="00CB3279"/>
    <w:rsid w:val="00CB3AC3"/>
    <w:rsid w:val="00CB4B83"/>
    <w:rsid w:val="00CB54D8"/>
    <w:rsid w:val="00CB56FF"/>
    <w:rsid w:val="00CB67CF"/>
    <w:rsid w:val="00CC1116"/>
    <w:rsid w:val="00CC33F5"/>
    <w:rsid w:val="00CC45E9"/>
    <w:rsid w:val="00CC4E8C"/>
    <w:rsid w:val="00CC6489"/>
    <w:rsid w:val="00CC70B6"/>
    <w:rsid w:val="00CD0CB2"/>
    <w:rsid w:val="00CD5177"/>
    <w:rsid w:val="00CD5C70"/>
    <w:rsid w:val="00CD601B"/>
    <w:rsid w:val="00CD6718"/>
    <w:rsid w:val="00CE1969"/>
    <w:rsid w:val="00CE355A"/>
    <w:rsid w:val="00CE6AF5"/>
    <w:rsid w:val="00CE72A3"/>
    <w:rsid w:val="00CE7867"/>
    <w:rsid w:val="00CF0094"/>
    <w:rsid w:val="00CF1250"/>
    <w:rsid w:val="00CF141F"/>
    <w:rsid w:val="00CF1535"/>
    <w:rsid w:val="00CF22E6"/>
    <w:rsid w:val="00CF3689"/>
    <w:rsid w:val="00CF4B96"/>
    <w:rsid w:val="00CF51CF"/>
    <w:rsid w:val="00CF5335"/>
    <w:rsid w:val="00D012BA"/>
    <w:rsid w:val="00D042CA"/>
    <w:rsid w:val="00D105B8"/>
    <w:rsid w:val="00D12823"/>
    <w:rsid w:val="00D12FAD"/>
    <w:rsid w:val="00D13333"/>
    <w:rsid w:val="00D1395F"/>
    <w:rsid w:val="00D13F8A"/>
    <w:rsid w:val="00D141B6"/>
    <w:rsid w:val="00D15379"/>
    <w:rsid w:val="00D17186"/>
    <w:rsid w:val="00D2005F"/>
    <w:rsid w:val="00D22F82"/>
    <w:rsid w:val="00D23477"/>
    <w:rsid w:val="00D249B0"/>
    <w:rsid w:val="00D2660A"/>
    <w:rsid w:val="00D26AE6"/>
    <w:rsid w:val="00D270FC"/>
    <w:rsid w:val="00D303BC"/>
    <w:rsid w:val="00D3094A"/>
    <w:rsid w:val="00D316D1"/>
    <w:rsid w:val="00D31C54"/>
    <w:rsid w:val="00D31DEA"/>
    <w:rsid w:val="00D32189"/>
    <w:rsid w:val="00D32DC3"/>
    <w:rsid w:val="00D33A11"/>
    <w:rsid w:val="00D43D11"/>
    <w:rsid w:val="00D44B7F"/>
    <w:rsid w:val="00D44EB1"/>
    <w:rsid w:val="00D4740A"/>
    <w:rsid w:val="00D513B5"/>
    <w:rsid w:val="00D51814"/>
    <w:rsid w:val="00D64020"/>
    <w:rsid w:val="00D64061"/>
    <w:rsid w:val="00D64810"/>
    <w:rsid w:val="00D65F70"/>
    <w:rsid w:val="00D667E8"/>
    <w:rsid w:val="00D703A9"/>
    <w:rsid w:val="00D70DF9"/>
    <w:rsid w:val="00D72334"/>
    <w:rsid w:val="00D746B8"/>
    <w:rsid w:val="00D74CBC"/>
    <w:rsid w:val="00D76CF9"/>
    <w:rsid w:val="00D772CC"/>
    <w:rsid w:val="00D77C62"/>
    <w:rsid w:val="00D80E6D"/>
    <w:rsid w:val="00D854EC"/>
    <w:rsid w:val="00D90251"/>
    <w:rsid w:val="00D91E61"/>
    <w:rsid w:val="00D94947"/>
    <w:rsid w:val="00D94976"/>
    <w:rsid w:val="00DA06EA"/>
    <w:rsid w:val="00DA1F24"/>
    <w:rsid w:val="00DA2517"/>
    <w:rsid w:val="00DA4052"/>
    <w:rsid w:val="00DA4F9E"/>
    <w:rsid w:val="00DA5335"/>
    <w:rsid w:val="00DA53D2"/>
    <w:rsid w:val="00DA5818"/>
    <w:rsid w:val="00DA5DE7"/>
    <w:rsid w:val="00DB3893"/>
    <w:rsid w:val="00DB3D70"/>
    <w:rsid w:val="00DB5174"/>
    <w:rsid w:val="00DB5380"/>
    <w:rsid w:val="00DB6C52"/>
    <w:rsid w:val="00DB77D1"/>
    <w:rsid w:val="00DC0246"/>
    <w:rsid w:val="00DC2377"/>
    <w:rsid w:val="00DD0042"/>
    <w:rsid w:val="00DD1220"/>
    <w:rsid w:val="00DD2570"/>
    <w:rsid w:val="00DD3656"/>
    <w:rsid w:val="00DD3CD8"/>
    <w:rsid w:val="00DD3E39"/>
    <w:rsid w:val="00DD3F2C"/>
    <w:rsid w:val="00DD6913"/>
    <w:rsid w:val="00DD6F38"/>
    <w:rsid w:val="00DD7EF7"/>
    <w:rsid w:val="00DE33C3"/>
    <w:rsid w:val="00DE35DD"/>
    <w:rsid w:val="00DE38D0"/>
    <w:rsid w:val="00DE4DE9"/>
    <w:rsid w:val="00DE6F81"/>
    <w:rsid w:val="00DE7325"/>
    <w:rsid w:val="00DF2644"/>
    <w:rsid w:val="00DF39A8"/>
    <w:rsid w:val="00DF4BDE"/>
    <w:rsid w:val="00DF54BF"/>
    <w:rsid w:val="00E0078F"/>
    <w:rsid w:val="00E008BE"/>
    <w:rsid w:val="00E019A2"/>
    <w:rsid w:val="00E02592"/>
    <w:rsid w:val="00E0613D"/>
    <w:rsid w:val="00E06C8B"/>
    <w:rsid w:val="00E070B7"/>
    <w:rsid w:val="00E10B6E"/>
    <w:rsid w:val="00E132A3"/>
    <w:rsid w:val="00E14504"/>
    <w:rsid w:val="00E207E4"/>
    <w:rsid w:val="00E20879"/>
    <w:rsid w:val="00E22E0B"/>
    <w:rsid w:val="00E26611"/>
    <w:rsid w:val="00E26AF3"/>
    <w:rsid w:val="00E27646"/>
    <w:rsid w:val="00E43787"/>
    <w:rsid w:val="00E43E42"/>
    <w:rsid w:val="00E446B6"/>
    <w:rsid w:val="00E44CD5"/>
    <w:rsid w:val="00E44DB7"/>
    <w:rsid w:val="00E45D59"/>
    <w:rsid w:val="00E510FE"/>
    <w:rsid w:val="00E512CF"/>
    <w:rsid w:val="00E51DD5"/>
    <w:rsid w:val="00E5424F"/>
    <w:rsid w:val="00E61884"/>
    <w:rsid w:val="00E647F8"/>
    <w:rsid w:val="00E675DA"/>
    <w:rsid w:val="00E67E62"/>
    <w:rsid w:val="00E705F1"/>
    <w:rsid w:val="00E73040"/>
    <w:rsid w:val="00E766FD"/>
    <w:rsid w:val="00E7706C"/>
    <w:rsid w:val="00E77957"/>
    <w:rsid w:val="00E80D07"/>
    <w:rsid w:val="00E80F8B"/>
    <w:rsid w:val="00E81ABD"/>
    <w:rsid w:val="00E824DA"/>
    <w:rsid w:val="00E8364C"/>
    <w:rsid w:val="00E83A3F"/>
    <w:rsid w:val="00E849A6"/>
    <w:rsid w:val="00E84F27"/>
    <w:rsid w:val="00E87D1D"/>
    <w:rsid w:val="00E90B80"/>
    <w:rsid w:val="00E913CF"/>
    <w:rsid w:val="00E923BC"/>
    <w:rsid w:val="00E93F82"/>
    <w:rsid w:val="00E9591F"/>
    <w:rsid w:val="00E96EDD"/>
    <w:rsid w:val="00EA06A3"/>
    <w:rsid w:val="00EA584E"/>
    <w:rsid w:val="00EB0F46"/>
    <w:rsid w:val="00EB1028"/>
    <w:rsid w:val="00EB15A6"/>
    <w:rsid w:val="00EB1A0D"/>
    <w:rsid w:val="00EB3843"/>
    <w:rsid w:val="00EB67FE"/>
    <w:rsid w:val="00EC1864"/>
    <w:rsid w:val="00EC1DE8"/>
    <w:rsid w:val="00EC2F34"/>
    <w:rsid w:val="00EC5465"/>
    <w:rsid w:val="00EC576E"/>
    <w:rsid w:val="00EC658A"/>
    <w:rsid w:val="00EC69FF"/>
    <w:rsid w:val="00ED1ACE"/>
    <w:rsid w:val="00ED1F5E"/>
    <w:rsid w:val="00ED2BE0"/>
    <w:rsid w:val="00ED61ED"/>
    <w:rsid w:val="00ED7A00"/>
    <w:rsid w:val="00EE2FF2"/>
    <w:rsid w:val="00EE41AE"/>
    <w:rsid w:val="00EE4940"/>
    <w:rsid w:val="00EE497D"/>
    <w:rsid w:val="00EE4F68"/>
    <w:rsid w:val="00EE5562"/>
    <w:rsid w:val="00EF23CE"/>
    <w:rsid w:val="00EF26DB"/>
    <w:rsid w:val="00EF3A63"/>
    <w:rsid w:val="00EF4366"/>
    <w:rsid w:val="00EF615C"/>
    <w:rsid w:val="00EF6401"/>
    <w:rsid w:val="00F00E69"/>
    <w:rsid w:val="00F05E0E"/>
    <w:rsid w:val="00F05FFE"/>
    <w:rsid w:val="00F065CD"/>
    <w:rsid w:val="00F07AE0"/>
    <w:rsid w:val="00F10073"/>
    <w:rsid w:val="00F1470F"/>
    <w:rsid w:val="00F16CF0"/>
    <w:rsid w:val="00F226DD"/>
    <w:rsid w:val="00F24136"/>
    <w:rsid w:val="00F243FF"/>
    <w:rsid w:val="00F24BDB"/>
    <w:rsid w:val="00F2523F"/>
    <w:rsid w:val="00F3016B"/>
    <w:rsid w:val="00F30AC4"/>
    <w:rsid w:val="00F30D1F"/>
    <w:rsid w:val="00F30E46"/>
    <w:rsid w:val="00F3285E"/>
    <w:rsid w:val="00F33015"/>
    <w:rsid w:val="00F345A4"/>
    <w:rsid w:val="00F401B2"/>
    <w:rsid w:val="00F40963"/>
    <w:rsid w:val="00F40D8E"/>
    <w:rsid w:val="00F42321"/>
    <w:rsid w:val="00F42A58"/>
    <w:rsid w:val="00F44C2A"/>
    <w:rsid w:val="00F46A21"/>
    <w:rsid w:val="00F4795C"/>
    <w:rsid w:val="00F51307"/>
    <w:rsid w:val="00F5133F"/>
    <w:rsid w:val="00F51CF3"/>
    <w:rsid w:val="00F52EB9"/>
    <w:rsid w:val="00F538F3"/>
    <w:rsid w:val="00F561C0"/>
    <w:rsid w:val="00F61C11"/>
    <w:rsid w:val="00F621AA"/>
    <w:rsid w:val="00F67837"/>
    <w:rsid w:val="00F723EF"/>
    <w:rsid w:val="00F72E78"/>
    <w:rsid w:val="00F76E6E"/>
    <w:rsid w:val="00F77361"/>
    <w:rsid w:val="00F77682"/>
    <w:rsid w:val="00F81A43"/>
    <w:rsid w:val="00F8308A"/>
    <w:rsid w:val="00F83878"/>
    <w:rsid w:val="00F83F2E"/>
    <w:rsid w:val="00F856AB"/>
    <w:rsid w:val="00F909D8"/>
    <w:rsid w:val="00F91239"/>
    <w:rsid w:val="00F93AF4"/>
    <w:rsid w:val="00F952DD"/>
    <w:rsid w:val="00FA10AC"/>
    <w:rsid w:val="00FA21E1"/>
    <w:rsid w:val="00FA2BAD"/>
    <w:rsid w:val="00FA2C8F"/>
    <w:rsid w:val="00FB1C51"/>
    <w:rsid w:val="00FB5D26"/>
    <w:rsid w:val="00FB6720"/>
    <w:rsid w:val="00FB6BE0"/>
    <w:rsid w:val="00FB7527"/>
    <w:rsid w:val="00FC09E9"/>
    <w:rsid w:val="00FC0C91"/>
    <w:rsid w:val="00FC2B16"/>
    <w:rsid w:val="00FC30E0"/>
    <w:rsid w:val="00FC5405"/>
    <w:rsid w:val="00FC5F7D"/>
    <w:rsid w:val="00FC7EE0"/>
    <w:rsid w:val="00FD53A0"/>
    <w:rsid w:val="00FD7333"/>
    <w:rsid w:val="00FE118B"/>
    <w:rsid w:val="00FE17F8"/>
    <w:rsid w:val="00FE3866"/>
    <w:rsid w:val="00FE784E"/>
    <w:rsid w:val="00FF0C93"/>
    <w:rsid w:val="00FF329A"/>
    <w:rsid w:val="00FF4F7B"/>
    <w:rsid w:val="00FF7500"/>
    <w:rsid w:val="4BD8F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7A44D"/>
  <w15:chartTrackingRefBased/>
  <w15:docId w15:val="{4E2A5A8A-2C9D-4451-AA27-3B422A82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Copytext">
    <w:name w:val="A03_Copy text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Pidipagin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spacing w:after="280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Titolo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Titolo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styleId="Revisione">
    <w:name w:val="Revision"/>
    <w:hidden/>
    <w:uiPriority w:val="99"/>
    <w:semiHidden/>
    <w:rsid w:val="0014084F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422B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22B6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22B65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2B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2B65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paragraph">
    <w:name w:val="paragraph"/>
    <w:basedOn w:val="Normale"/>
    <w:rsid w:val="003D1A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de-DE"/>
      <w14:ligatures w14:val="none"/>
    </w:rPr>
  </w:style>
  <w:style w:type="character" w:customStyle="1" w:styleId="normaltextrun">
    <w:name w:val="normaltextrun"/>
    <w:basedOn w:val="Carpredefinitoparagrafo"/>
    <w:rsid w:val="003D1A91"/>
  </w:style>
  <w:style w:type="character" w:customStyle="1" w:styleId="eop">
    <w:name w:val="eop"/>
    <w:basedOn w:val="Carpredefinitoparagrafo"/>
    <w:rsid w:val="003D1A91"/>
  </w:style>
  <w:style w:type="character" w:styleId="Menzione">
    <w:name w:val="Mention"/>
    <w:basedOn w:val="Carpredefinitoparagrafo"/>
    <w:uiPriority w:val="99"/>
    <w:unhideWhenUsed/>
    <w:rsid w:val="00BA5A3D"/>
    <w:rPr>
      <w:color w:val="2B579A"/>
      <w:shd w:val="clear" w:color="auto" w:fill="E1DFDD"/>
    </w:rPr>
  </w:style>
  <w:style w:type="paragraph" w:customStyle="1" w:styleId="A06Zitat">
    <w:name w:val="A06_Zitat"/>
    <w:basedOn w:val="Normale"/>
    <w:qFormat/>
    <w:rsid w:val="0089186A"/>
    <w:pPr>
      <w:spacing w:before="280" w:line="280" w:lineRule="exact"/>
      <w:contextualSpacing/>
      <w:jc w:val="center"/>
    </w:pPr>
    <w:rPr>
      <w:rFonts w:ascii="MB Corpo S Text Office" w:hAnsi="MB Corpo S Text Office"/>
      <w:szCs w:val="21"/>
      <w:lang w:val="de-DE"/>
    </w:rPr>
  </w:style>
  <w:style w:type="paragraph" w:customStyle="1" w:styleId="A07Zitatgeber">
    <w:name w:val="A07_Zitatgeber"/>
    <w:qFormat/>
    <w:rsid w:val="0089186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949CA"/>
    <w:rPr>
      <w:color w:val="0078D6" w:themeColor="followedHyperlink"/>
      <w:u w:val="single"/>
    </w:rPr>
  </w:style>
  <w:style w:type="paragraph" w:customStyle="1" w:styleId="02Flietextbold">
    <w:name w:val="02_Fließtext bold"/>
    <w:basedOn w:val="Normale"/>
    <w:link w:val="02FlietextboldZchn"/>
    <w:uiPriority w:val="1"/>
    <w:qFormat/>
    <w:rsid w:val="00BE3DE7"/>
    <w:pPr>
      <w:spacing w:line="280" w:lineRule="exact"/>
    </w:pPr>
    <w:rPr>
      <w:rFonts w:ascii="MB Corpo S Text Office" w:eastAsiaTheme="minorHAnsi" w:hAnsi="MB Corpo S Text Office"/>
      <w:kern w:val="0"/>
      <w:szCs w:val="21"/>
      <w:lang w:eastAsia="en-US"/>
      <w14:ligatures w14:val="none"/>
    </w:rPr>
  </w:style>
  <w:style w:type="character" w:customStyle="1" w:styleId="02FlietextboldZchn">
    <w:name w:val="02_Fließtext bold Zchn"/>
    <w:basedOn w:val="Carpredefinitoparagrafo"/>
    <w:link w:val="02Flietextbold"/>
    <w:uiPriority w:val="1"/>
    <w:rsid w:val="00BE3DE7"/>
    <w:rPr>
      <w:rFonts w:ascii="MB Corpo S Text Office" w:hAnsi="MB Corpo S Text Office"/>
      <w:sz w:val="21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8FD78322873040B7A90C2650CB819E" ma:contentTypeVersion="15" ma:contentTypeDescription="Ein neues Dokument erstellen." ma:contentTypeScope="" ma:versionID="c193c8cee3c23a99f58f4165d0aa496e">
  <xsd:schema xmlns:xsd="http://www.w3.org/2001/XMLSchema" xmlns:xs="http://www.w3.org/2001/XMLSchema" xmlns:p="http://schemas.microsoft.com/office/2006/metadata/properties" xmlns:ns2="fde740ee-c13a-4a27-9680-61951f9aec50" xmlns:ns3="1c965520-b11f-4931-a430-c7d1b8e8809a" targetNamespace="http://schemas.microsoft.com/office/2006/metadata/properties" ma:root="true" ma:fieldsID="6faceb1f1201cf09aaea76c4ca94c7c5" ns2:_="" ns3:_="">
    <xsd:import namespace="fde740ee-c13a-4a27-9680-61951f9aec50"/>
    <xsd:import namespace="1c965520-b11f-4931-a430-c7d1b8e880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740ee-c13a-4a27-9680-61951f9aec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2983ebd-8548-40bf-a315-529b37119d4a}" ma:internalName="TaxCatchAll" ma:showField="CatchAllData" ma:web="fde740ee-c13a-4a27-9680-61951f9aec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65520-b11f-4931-a430-c7d1b8e88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965520-b11f-4931-a430-c7d1b8e8809a">
      <Terms xmlns="http://schemas.microsoft.com/office/infopath/2007/PartnerControls"/>
    </lcf76f155ced4ddcb4097134ff3c332f>
    <TaxCatchAll xmlns="fde740ee-c13a-4a27-9680-61951f9aec50" xsi:nil="true"/>
  </documentManagement>
</p:properti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7D121B-6FFC-45B1-9DDE-86333294B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740ee-c13a-4a27-9680-61951f9aec50"/>
    <ds:schemaRef ds:uri="1c965520-b11f-4931-a430-c7d1b8e88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1c965520-b11f-4931-a430-c7d1b8e8809a"/>
    <ds:schemaRef ds:uri="fde740ee-c13a-4a27-9680-61951f9aec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>Press Information</vt:lpstr>
      <vt:lpstr>Press Information</vt:lpstr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>Mercedes-Benz AG</Company>
  <LinksUpToDate>false</LinksUpToDate>
  <CharactersWithSpaces>3467</CharactersWithSpaces>
  <SharedDoc>false</SharedDoc>
  <HLinks>
    <vt:vector size="42" baseType="variant">
      <vt:variant>
        <vt:i4>1310780</vt:i4>
      </vt:variant>
      <vt:variant>
        <vt:i4>21</vt:i4>
      </vt:variant>
      <vt:variant>
        <vt:i4>0</vt:i4>
      </vt:variant>
      <vt:variant>
        <vt:i4>5</vt:i4>
      </vt:variant>
      <vt:variant>
        <vt:lpwstr>https://www.linkedin.com/company/mercedes-benz_ag</vt:lpwstr>
      </vt:variant>
      <vt:variant>
        <vt:lpwstr/>
      </vt:variant>
      <vt:variant>
        <vt:i4>4194315</vt:i4>
      </vt:variant>
      <vt:variant>
        <vt:i4>18</vt:i4>
      </vt:variant>
      <vt:variant>
        <vt:i4>0</vt:i4>
      </vt:variant>
      <vt:variant>
        <vt:i4>5</vt:i4>
      </vt:variant>
      <vt:variant>
        <vt:lpwstr>https://media.mercedes-benz.com/</vt:lpwstr>
      </vt:variant>
      <vt:variant>
        <vt:lpwstr/>
      </vt:variant>
      <vt:variant>
        <vt:i4>3866723</vt:i4>
      </vt:variant>
      <vt:variant>
        <vt:i4>15</vt:i4>
      </vt:variant>
      <vt:variant>
        <vt:i4>0</vt:i4>
      </vt:variant>
      <vt:variant>
        <vt:i4>5</vt:i4>
      </vt:variant>
      <vt:variant>
        <vt:lpwstr>https://www.mercedes-benz.com/</vt:lpwstr>
      </vt:variant>
      <vt:variant>
        <vt:lpwstr/>
      </vt:variant>
      <vt:variant>
        <vt:i4>2162693</vt:i4>
      </vt:variant>
      <vt:variant>
        <vt:i4>12</vt:i4>
      </vt:variant>
      <vt:variant>
        <vt:i4>0</vt:i4>
      </vt:variant>
      <vt:variant>
        <vt:i4>5</vt:i4>
      </vt:variant>
      <vt:variant>
        <vt:lpwstr>mailto:press@google.com</vt:lpwstr>
      </vt:variant>
      <vt:variant>
        <vt:lpwstr/>
      </vt:variant>
      <vt:variant>
        <vt:i4>8126530</vt:i4>
      </vt:variant>
      <vt:variant>
        <vt:i4>9</vt:i4>
      </vt:variant>
      <vt:variant>
        <vt:i4>0</vt:i4>
      </vt:variant>
      <vt:variant>
        <vt:i4>5</vt:i4>
      </vt:variant>
      <vt:variant>
        <vt:lpwstr>mailto:patrick.kuom@mercedes-benz.com</vt:lpwstr>
      </vt:variant>
      <vt:variant>
        <vt:lpwstr/>
      </vt:variant>
      <vt:variant>
        <vt:i4>6750294</vt:i4>
      </vt:variant>
      <vt:variant>
        <vt:i4>6</vt:i4>
      </vt:variant>
      <vt:variant>
        <vt:i4>0</vt:i4>
      </vt:variant>
      <vt:variant>
        <vt:i4>5</vt:i4>
      </vt:variant>
      <vt:variant>
        <vt:lpwstr>mailto:isabel.meurer@mercedes-benz.com</vt:lpwstr>
      </vt:variant>
      <vt:variant>
        <vt:lpwstr/>
      </vt:variant>
      <vt:variant>
        <vt:i4>655435</vt:i4>
      </vt:variant>
      <vt:variant>
        <vt:i4>3</vt:i4>
      </vt:variant>
      <vt:variant>
        <vt:i4>0</vt:i4>
      </vt:variant>
      <vt:variant>
        <vt:i4>5</vt:i4>
      </vt:variant>
      <vt:variant>
        <vt:lpwstr>https://cloud.google.com/solutions/vertical-ai-agents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MX/CM</dc:creator>
  <cp:keywords/>
  <dc:description/>
  <cp:lastModifiedBy>Odinzoff, Vadim (183)</cp:lastModifiedBy>
  <cp:revision>19</cp:revision>
  <dcterms:created xsi:type="dcterms:W3CDTF">2025-02-03T09:28:00Z</dcterms:created>
  <dcterms:modified xsi:type="dcterms:W3CDTF">2025-02-04T16:54:00Z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0x0101003F8FD78322873040B7A90C2650CB819E</vt:lpwstr>
  </property>
  <property fmtid="{D5CDD505-2E9C-101B-9397-08002B2CF9AE}" pid="3" name="MSIP_Label_a844c618-538c-404a-b2f6-f58b5e4f4fae_Enabled">
    <vt:lpwstr>true</vt:lpwstr>
  </property>
  <property fmtid="{D5CDD505-2E9C-101B-9397-08002B2CF9AE}" pid="4" name="MSIP_Label_a844c618-538c-404a-b2f6-f58b5e4f4fae_SetDate">
    <vt:lpwstr>2025-01-02T10:21:47Z</vt:lpwstr>
  </property>
  <property fmtid="{D5CDD505-2E9C-101B-9397-08002B2CF9AE}" pid="5" name="MSIP_Label_a844c618-538c-404a-b2f6-f58b5e4f4fae_Method">
    <vt:lpwstr>Privileged</vt:lpwstr>
  </property>
  <property fmtid="{D5CDD505-2E9C-101B-9397-08002B2CF9AE}" pid="6" name="MSIP_Label_a844c618-538c-404a-b2f6-f58b5e4f4fae_Name">
    <vt:lpwstr>Public</vt:lpwstr>
  </property>
  <property fmtid="{D5CDD505-2E9C-101B-9397-08002B2CF9AE}" pid="7" name="MSIP_Label_a844c618-538c-404a-b2f6-f58b5e4f4fae_SiteId">
    <vt:lpwstr>41eb501a-f671-4ce0-a5bf-b64168c3705f</vt:lpwstr>
  </property>
  <property fmtid="{D5CDD505-2E9C-101B-9397-08002B2CF9AE}" pid="8" name="MSIP_Label_a844c618-538c-404a-b2f6-f58b5e4f4fae_ActionId">
    <vt:lpwstr>dd169902-b7f4-48e4-bf88-530f7aa5a5cf</vt:lpwstr>
  </property>
  <property fmtid="{D5CDD505-2E9C-101B-9397-08002B2CF9AE}" pid="9" name="MSIP_Label_a844c618-538c-404a-b2f6-f58b5e4f4fae_ContentBits">
    <vt:lpwstr>0</vt:lpwstr>
  </property>
  <property fmtid="{D5CDD505-2E9C-101B-9397-08002B2CF9AE}" pid="10" name="ClassificationContentMarkingFooterText">
    <vt:lpwstr>Confidential - Not for Public Consumption or Distribution</vt:lpwstr>
  </property>
  <property fmtid="{D5CDD505-2E9C-101B-9397-08002B2CF9AE}" pid="11" name="MSIP_Label_8e19d756-792e-42a1-bcad-4cb9051ddd2d_SetDate">
    <vt:lpwstr>2025-01-02T10:02:05Z</vt:lpwstr>
  </property>
  <property fmtid="{D5CDD505-2E9C-101B-9397-08002B2CF9AE}" pid="12" name="MSIP_Label_8e19d756-792e-42a1-bcad-4cb9051ddd2d_ActionId">
    <vt:lpwstr>53ae3b67-c924-40cb-9bfd-1df2ba43dffe</vt:lpwstr>
  </property>
  <property fmtid="{D5CDD505-2E9C-101B-9397-08002B2CF9AE}" pid="13" name="MediaServiceImageTags">
    <vt:lpwstr/>
  </property>
  <property fmtid="{D5CDD505-2E9C-101B-9397-08002B2CF9AE}" pid="14" name="MSIP_Label_8e19d756-792e-42a1-bcad-4cb9051ddd2d_ContentBits">
    <vt:lpwstr>2</vt:lpwstr>
  </property>
  <property fmtid="{D5CDD505-2E9C-101B-9397-08002B2CF9AE}" pid="15" name="MSIP_Label_8e19d756-792e-42a1-bcad-4cb9051ddd2d_Enabled">
    <vt:lpwstr>true</vt:lpwstr>
  </property>
  <property fmtid="{D5CDD505-2E9C-101B-9397-08002B2CF9AE}" pid="16" name="MSIP_Label_8e19d756-792e-42a1-bcad-4cb9051ddd2d_Name">
    <vt:lpwstr>Confidential</vt:lpwstr>
  </property>
  <property fmtid="{D5CDD505-2E9C-101B-9397-08002B2CF9AE}" pid="17" name="MSIP_Label_8e19d756-792e-42a1-bcad-4cb9051ddd2d_SiteId">
    <vt:lpwstr>41eb501a-f671-4ce0-a5bf-b64168c3705f</vt:lpwstr>
  </property>
  <property fmtid="{D5CDD505-2E9C-101B-9397-08002B2CF9AE}" pid="18" name="MSIP_Label_8e19d756-792e-42a1-bcad-4cb9051ddd2d_Method">
    <vt:lpwstr>Standard</vt:lpwstr>
  </property>
  <property fmtid="{D5CDD505-2E9C-101B-9397-08002B2CF9AE}" pid="19" name="ClassificationContentMarkingFooterShapeIds">
    <vt:lpwstr>74a268a0,2bf6c2e6,701ff5d8</vt:lpwstr>
  </property>
  <property fmtid="{D5CDD505-2E9C-101B-9397-08002B2CF9AE}" pid="20" name="ClassificationContentMarkingFooterFontProps">
    <vt:lpwstr>#000000,10,Calibri</vt:lpwstr>
  </property>
  <property fmtid="{D5CDD505-2E9C-101B-9397-08002B2CF9AE}" pid="21" name="MSIP_Label_924dbb1d-991d-4bbd-aad5-33bac1d8ffaf_Enabled">
    <vt:lpwstr>true</vt:lpwstr>
  </property>
  <property fmtid="{D5CDD505-2E9C-101B-9397-08002B2CF9AE}" pid="22" name="MSIP_Label_924dbb1d-991d-4bbd-aad5-33bac1d8ffaf_SetDate">
    <vt:lpwstr>2025-01-02T13:58:30Z</vt:lpwstr>
  </property>
  <property fmtid="{D5CDD505-2E9C-101B-9397-08002B2CF9AE}" pid="23" name="MSIP_Label_924dbb1d-991d-4bbd-aad5-33bac1d8ffaf_Method">
    <vt:lpwstr>Standard</vt:lpwstr>
  </property>
  <property fmtid="{D5CDD505-2E9C-101B-9397-08002B2CF9AE}" pid="24" name="MSIP_Label_924dbb1d-991d-4bbd-aad5-33bac1d8ffaf_Name">
    <vt:lpwstr>924dbb1d-991d-4bbd-aad5-33bac1d8ffaf</vt:lpwstr>
  </property>
  <property fmtid="{D5CDD505-2E9C-101B-9397-08002B2CF9AE}" pid="25" name="MSIP_Label_924dbb1d-991d-4bbd-aad5-33bac1d8ffaf_SiteId">
    <vt:lpwstr>9652d7c2-1ccf-4940-8151-4a92bd474ed0</vt:lpwstr>
  </property>
  <property fmtid="{D5CDD505-2E9C-101B-9397-08002B2CF9AE}" pid="26" name="MSIP_Label_924dbb1d-991d-4bbd-aad5-33bac1d8ffaf_ActionId">
    <vt:lpwstr>afbb2c6c-077b-4c3f-aff2-39954bd81de6</vt:lpwstr>
  </property>
  <property fmtid="{D5CDD505-2E9C-101B-9397-08002B2CF9AE}" pid="27" name="MSIP_Label_924dbb1d-991d-4bbd-aad5-33bac1d8ffaf_ContentBits">
    <vt:lpwstr>0</vt:lpwstr>
  </property>
</Properties>
</file>