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1D112639" w14:textId="77777777" w:rsidTr="00F071FF">
        <w:trPr>
          <w:trHeight w:val="649"/>
        </w:trPr>
        <w:tc>
          <w:tcPr>
            <w:tcW w:w="4671" w:type="dxa"/>
            <w:tcMar>
              <w:left w:w="0" w:type="dxa"/>
              <w:right w:w="0" w:type="dxa"/>
            </w:tcMar>
          </w:tcPr>
          <w:p w14:paraId="46C4D36F" w14:textId="77777777" w:rsidR="00060587" w:rsidRPr="00E675DA" w:rsidRDefault="00060587" w:rsidP="00A32CED"/>
        </w:tc>
        <w:tc>
          <w:tcPr>
            <w:tcW w:w="2524" w:type="dxa"/>
          </w:tcPr>
          <w:p w14:paraId="07F01B60" w14:textId="77777777" w:rsidR="00060587" w:rsidRPr="00E675DA" w:rsidRDefault="00060587" w:rsidP="00C76248"/>
        </w:tc>
        <w:tc>
          <w:tcPr>
            <w:tcW w:w="2710" w:type="dxa"/>
            <w:tcMar>
              <w:left w:w="0" w:type="dxa"/>
              <w:right w:w="0" w:type="dxa"/>
            </w:tcMar>
            <w:vAlign w:val="bottom"/>
          </w:tcPr>
          <w:p w14:paraId="2156E162" w14:textId="77777777" w:rsidR="00060587" w:rsidRPr="00E675DA" w:rsidRDefault="00060587" w:rsidP="00B42491">
            <w:pPr>
              <w:spacing w:line="120" w:lineRule="exact"/>
              <w:rPr>
                <w:rFonts w:ascii="MB Corpo A Title Cond Office" w:hAnsi="MB Corpo A Title Cond Office"/>
                <w:sz w:val="12"/>
                <w:szCs w:val="12"/>
              </w:rPr>
            </w:pPr>
            <w:r>
              <w:rPr>
                <w:rFonts w:ascii="MB Corpo A Title Cond Office" w:hAnsi="MB Corpo A Title Cond Office"/>
                <w:sz w:val="12"/>
              </w:rPr>
              <w:t xml:space="preserve">   </w:t>
            </w:r>
          </w:p>
        </w:tc>
      </w:tr>
      <w:tr w:rsidR="002C5C33" w:rsidRPr="00CF6F28" w14:paraId="6C248596" w14:textId="77777777" w:rsidTr="00F071FF">
        <w:trPr>
          <w:trHeight w:val="783"/>
        </w:trPr>
        <w:tc>
          <w:tcPr>
            <w:tcW w:w="4671" w:type="dxa"/>
            <w:tcMar>
              <w:left w:w="0" w:type="dxa"/>
              <w:right w:w="0" w:type="dxa"/>
            </w:tcMar>
          </w:tcPr>
          <w:p w14:paraId="35F42655" w14:textId="77777777" w:rsidR="002C5C33" w:rsidRPr="00E675DA" w:rsidRDefault="002C5C33" w:rsidP="00060587"/>
        </w:tc>
        <w:tc>
          <w:tcPr>
            <w:tcW w:w="2524" w:type="dxa"/>
          </w:tcPr>
          <w:p w14:paraId="726F6B9C"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37802C9E" w14:textId="77777777" w:rsidR="002C5C33" w:rsidRPr="00AB372C" w:rsidRDefault="002C5C33" w:rsidP="00C00E07">
            <w:pPr>
              <w:pStyle w:val="03PressInformation"/>
              <w:framePr w:wrap="auto" w:vAnchor="margin" w:hAnchor="text" w:yAlign="inline"/>
            </w:pPr>
            <w:r>
              <w:t xml:space="preserve">Informazione stampa </w:t>
            </w:r>
          </w:p>
          <w:p w14:paraId="4B3C876F" w14:textId="4E65BFE0" w:rsidR="002C5C33" w:rsidRPr="00AB372C" w:rsidRDefault="00F87D1F" w:rsidP="00F87D1F">
            <w:pPr>
              <w:pStyle w:val="04Date"/>
              <w:framePr w:wrap="auto" w:vAnchor="margin" w:hAnchor="text" w:yAlign="inline"/>
            </w:pPr>
            <w:r>
              <w:t>31</w:t>
            </w:r>
            <w:r w:rsidR="00CF6F28">
              <w:rPr>
                <w:vertAlign w:val="superscript"/>
              </w:rPr>
              <w:t xml:space="preserve"> </w:t>
            </w:r>
            <w:r w:rsidR="00CF6F28">
              <w:t xml:space="preserve"> </w:t>
            </w:r>
            <w:r>
              <w:t>gennaio 2023</w:t>
            </w:r>
          </w:p>
        </w:tc>
      </w:tr>
      <w:tr w:rsidR="00984BDE" w:rsidRPr="00CF6F28" w14:paraId="69DD4D20" w14:textId="77777777" w:rsidTr="00F071FF">
        <w:trPr>
          <w:trHeight w:val="207"/>
        </w:trPr>
        <w:tc>
          <w:tcPr>
            <w:tcW w:w="4671" w:type="dxa"/>
            <w:tcMar>
              <w:left w:w="0" w:type="dxa"/>
              <w:right w:w="0" w:type="dxa"/>
            </w:tcMar>
          </w:tcPr>
          <w:p w14:paraId="5025CAA5" w14:textId="77777777" w:rsidR="00984BDE" w:rsidRPr="00AB372C" w:rsidRDefault="00984BDE" w:rsidP="00060587">
            <w:pPr>
              <w:rPr>
                <w:rFonts w:ascii="MB Corpo S Text Office" w:hAnsi="MB Corpo S Text Office"/>
                <w:sz w:val="18"/>
                <w:szCs w:val="18"/>
              </w:rPr>
            </w:pPr>
          </w:p>
        </w:tc>
        <w:tc>
          <w:tcPr>
            <w:tcW w:w="2524" w:type="dxa"/>
          </w:tcPr>
          <w:p w14:paraId="54DBFF38" w14:textId="77777777" w:rsidR="00984BDE" w:rsidRPr="00AB372C" w:rsidRDefault="00984BDE" w:rsidP="00060587">
            <w:pPr>
              <w:rPr>
                <w:rFonts w:ascii="MB Corpo S Text Office" w:hAnsi="MB Corpo S Text Office"/>
                <w:sz w:val="18"/>
                <w:szCs w:val="18"/>
              </w:rPr>
            </w:pPr>
          </w:p>
        </w:tc>
        <w:tc>
          <w:tcPr>
            <w:tcW w:w="2710" w:type="dxa"/>
            <w:tcMar>
              <w:left w:w="0" w:type="dxa"/>
              <w:right w:w="0" w:type="dxa"/>
            </w:tcMar>
          </w:tcPr>
          <w:p w14:paraId="16DAFB09" w14:textId="77777777" w:rsidR="00984BDE" w:rsidRPr="00AB372C" w:rsidRDefault="00984BDE" w:rsidP="00984BDE">
            <w:pPr>
              <w:pStyle w:val="04Date"/>
              <w:framePr w:wrap="auto" w:vAnchor="margin" w:hAnchor="text" w:yAlign="inline"/>
            </w:pPr>
          </w:p>
        </w:tc>
      </w:tr>
    </w:tbl>
    <w:p w14:paraId="69E4C20D" w14:textId="77777777" w:rsidR="00E33FC8" w:rsidRPr="00AB372C" w:rsidRDefault="00E33FC8" w:rsidP="00405A0F">
      <w:pPr>
        <w:pStyle w:val="Titolo1"/>
        <w:sectPr w:rsidR="00E33FC8" w:rsidRPr="00AB372C" w:rsidSect="007401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826" w:gutter="0"/>
          <w:cols w:space="708"/>
          <w:titlePg/>
          <w:docGrid w:linePitch="360"/>
        </w:sectPr>
      </w:pPr>
    </w:p>
    <w:p w14:paraId="07F56F7A" w14:textId="77777777" w:rsidR="00E33FC8" w:rsidRPr="00AB372C" w:rsidRDefault="00611096" w:rsidP="007401F2">
      <w:pPr>
        <w:pStyle w:val="Titolo2"/>
        <w:tabs>
          <w:tab w:val="left" w:pos="7572"/>
          <w:tab w:val="left" w:pos="8712"/>
        </w:tabs>
      </w:pPr>
      <w:r>
        <w:tab/>
      </w:r>
      <w:r>
        <w:tab/>
      </w:r>
    </w:p>
    <w:p w14:paraId="54D43039" w14:textId="2CD68FCE" w:rsidR="0056791B" w:rsidRPr="00E054BA" w:rsidRDefault="00E054BA" w:rsidP="0056791B">
      <w:pPr>
        <w:rPr>
          <w:rFonts w:ascii="MB Corpo A Title Cond Office" w:hAnsi="MB Corpo A Title Cond Office"/>
          <w:sz w:val="28"/>
        </w:rPr>
      </w:pPr>
      <w:r w:rsidRPr="00E054BA">
        <w:rPr>
          <w:rFonts w:ascii="MB Corpo A Title Cond Office" w:hAnsi="MB Corpo A Title Cond Office"/>
          <w:sz w:val="28"/>
        </w:rPr>
        <w:t>Il nuovo concept retail della Stella</w:t>
      </w:r>
    </w:p>
    <w:p w14:paraId="7C460958" w14:textId="50C5AD98" w:rsidR="00004D77" w:rsidRDefault="00004D77" w:rsidP="00FB0A69">
      <w:pPr>
        <w:rPr>
          <w:rFonts w:ascii="MB Corpo S Text Office" w:hAnsi="MB Corpo S Text Office"/>
        </w:rPr>
      </w:pPr>
    </w:p>
    <w:p w14:paraId="420EEC88" w14:textId="104B6810" w:rsidR="00760014" w:rsidRDefault="0011621F" w:rsidP="00FB0A69">
      <w:pPr>
        <w:rPr>
          <w:rFonts w:ascii="MB Corpo S Text Office" w:hAnsi="MB Corpo S Text Office"/>
        </w:rPr>
      </w:pPr>
      <w:bookmarkStart w:id="0" w:name="_GoBack"/>
      <w:r w:rsidRPr="0011621F">
        <w:rPr>
          <w:rFonts w:ascii="MB Corpo S Text Office" w:hAnsi="MB Corpo S Text Office"/>
        </w:rPr>
        <w:t xml:space="preserve">Insieme ai suoi retail partner globali, Mercedes-Benz investe ogni anno </w:t>
      </w:r>
      <w:r>
        <w:rPr>
          <w:rFonts w:ascii="MB Corpo S Text Office" w:hAnsi="MB Corpo S Text Office"/>
        </w:rPr>
        <w:t xml:space="preserve">circa </w:t>
      </w:r>
      <w:r w:rsidRPr="0011621F">
        <w:rPr>
          <w:rFonts w:ascii="MB Corpo S Text Office" w:hAnsi="MB Corpo S Text Office"/>
        </w:rPr>
        <w:t xml:space="preserve">tre milioni di euro </w:t>
      </w:r>
      <w:r>
        <w:rPr>
          <w:rFonts w:ascii="MB Corpo S Text Office" w:hAnsi="MB Corpo S Text Office"/>
        </w:rPr>
        <w:t xml:space="preserve">per le attività legate alla </w:t>
      </w:r>
      <w:r w:rsidRPr="0011621F">
        <w:rPr>
          <w:rFonts w:ascii="MB Corpo S Text Office" w:hAnsi="MB Corpo S Text Office"/>
        </w:rPr>
        <w:t>Customer Experience</w:t>
      </w:r>
      <w:r>
        <w:rPr>
          <w:rFonts w:ascii="MB Corpo S Text Office" w:hAnsi="MB Corpo S Text Office"/>
        </w:rPr>
        <w:t>, ampliando e semplificando l’esperienza di Marca. Soprattutto per un marchio di lusso è</w:t>
      </w:r>
      <w:r w:rsidR="0020020E">
        <w:rPr>
          <w:rFonts w:ascii="MB Corpo S Text Office" w:hAnsi="MB Corpo S Text Office"/>
        </w:rPr>
        <w:t>,</w:t>
      </w:r>
      <w:r>
        <w:rPr>
          <w:rFonts w:ascii="MB Corpo S Text Office" w:hAnsi="MB Corpo S Text Office"/>
        </w:rPr>
        <w:t xml:space="preserve"> infatti</w:t>
      </w:r>
      <w:r w:rsidR="0020020E">
        <w:rPr>
          <w:rFonts w:ascii="MB Corpo S Text Office" w:hAnsi="MB Corpo S Text Office"/>
        </w:rPr>
        <w:t>,</w:t>
      </w:r>
      <w:r>
        <w:rPr>
          <w:rFonts w:ascii="MB Corpo S Text Office" w:hAnsi="MB Corpo S Text Office"/>
        </w:rPr>
        <w:t xml:space="preserve"> fondamentale assicurare ai propri clienti un’esperienza omnichannel che viaggi senza soluzione di continuità tra universo fisico e mondo digitale, diversificando ruoli e touchpoint. In questo scenario</w:t>
      </w:r>
      <w:r w:rsidR="00AA2344">
        <w:rPr>
          <w:rFonts w:ascii="MB Corpo S Text Office" w:hAnsi="MB Corpo S Text Office"/>
        </w:rPr>
        <w:t>,</w:t>
      </w:r>
      <w:r>
        <w:rPr>
          <w:rFonts w:ascii="MB Corpo S Text Office" w:hAnsi="MB Corpo S Text Office"/>
        </w:rPr>
        <w:t xml:space="preserve"> che negli ultimi anni ha visto una significativa crescita dei canali digitali, i partner sul territorio saranno sempre più un elemento strategico del customer journey. Nel segmento delle luxury cars</w:t>
      </w:r>
      <w:r w:rsidR="0020020E">
        <w:rPr>
          <w:rFonts w:ascii="MB Corpo S Text Office" w:hAnsi="MB Corpo S Text Office"/>
        </w:rPr>
        <w:t xml:space="preserve">, infatti, </w:t>
      </w:r>
      <w:r>
        <w:rPr>
          <w:rFonts w:ascii="MB Corpo S Text Office" w:hAnsi="MB Corpo S Text Office"/>
        </w:rPr>
        <w:t>i clienti si aspettano</w:t>
      </w:r>
      <w:r w:rsidR="0020020E">
        <w:rPr>
          <w:rFonts w:ascii="MB Corpo S Text Office" w:hAnsi="MB Corpo S Text Office"/>
        </w:rPr>
        <w:t xml:space="preserve"> </w:t>
      </w:r>
      <w:r w:rsidR="00E30CB7">
        <w:rPr>
          <w:rFonts w:ascii="MB Corpo S Text Office" w:hAnsi="MB Corpo S Text Office"/>
        </w:rPr>
        <w:t xml:space="preserve">qualcosa che </w:t>
      </w:r>
      <w:r w:rsidR="0020020E">
        <w:rPr>
          <w:rFonts w:ascii="MB Corpo S Text Office" w:hAnsi="MB Corpo S Text Office"/>
        </w:rPr>
        <w:t>va</w:t>
      </w:r>
      <w:r w:rsidR="00AA2344">
        <w:rPr>
          <w:rFonts w:ascii="MB Corpo S Text Office" w:hAnsi="MB Corpo S Text Office"/>
        </w:rPr>
        <w:t>da</w:t>
      </w:r>
      <w:r>
        <w:rPr>
          <w:rFonts w:ascii="MB Corpo S Text Office" w:hAnsi="MB Corpo S Text Office"/>
        </w:rPr>
        <w:t xml:space="preserve"> oltre </w:t>
      </w:r>
      <w:r w:rsidR="00E30CB7">
        <w:rPr>
          <w:rFonts w:ascii="MB Corpo S Text Office" w:hAnsi="MB Corpo S Text Office"/>
        </w:rPr>
        <w:t>l</w:t>
      </w:r>
      <w:r>
        <w:rPr>
          <w:rFonts w:ascii="MB Corpo S Text Office" w:hAnsi="MB Corpo S Text Office"/>
        </w:rPr>
        <w:t>’automobile</w:t>
      </w:r>
      <w:r w:rsidR="004C0658">
        <w:rPr>
          <w:rFonts w:ascii="MB Corpo S Text Office" w:hAnsi="MB Corpo S Text Office"/>
        </w:rPr>
        <w:t xml:space="preserve">, come testimonia </w:t>
      </w:r>
      <w:r w:rsidR="00E30CB7">
        <w:rPr>
          <w:rFonts w:ascii="MB Corpo S Text Office" w:hAnsi="MB Corpo S Text Office"/>
        </w:rPr>
        <w:t>una recente ricerca di mercat</w:t>
      </w:r>
      <w:r w:rsidR="0020020E">
        <w:rPr>
          <w:rFonts w:ascii="MB Corpo S Text Office" w:hAnsi="MB Corpo S Text Office"/>
        </w:rPr>
        <w:t>o</w:t>
      </w:r>
      <w:r w:rsidR="005F73D0">
        <w:rPr>
          <w:rStyle w:val="Rimandonotaapidipagina"/>
        </w:rPr>
        <w:footnoteReference w:id="1"/>
      </w:r>
      <w:r w:rsidR="004C0658">
        <w:rPr>
          <w:rFonts w:ascii="MB Corpo S Text Office" w:hAnsi="MB Corpo S Text Office"/>
        </w:rPr>
        <w:t xml:space="preserve"> sui clienti di auto di lusso</w:t>
      </w:r>
      <w:r w:rsidR="0020020E">
        <w:rPr>
          <w:rFonts w:ascii="MB Corpo S Text Office" w:hAnsi="MB Corpo S Text Office"/>
        </w:rPr>
        <w:t xml:space="preserve">, </w:t>
      </w:r>
      <w:r w:rsidR="004C0658">
        <w:rPr>
          <w:rFonts w:ascii="MB Corpo S Text Office" w:hAnsi="MB Corpo S Text Office"/>
        </w:rPr>
        <w:t xml:space="preserve">in cui </w:t>
      </w:r>
      <w:r w:rsidR="0020020E">
        <w:rPr>
          <w:rFonts w:ascii="MB Corpo S Text Office" w:hAnsi="MB Corpo S Text Office"/>
        </w:rPr>
        <w:t xml:space="preserve">oltre il 30% degli intervistati </w:t>
      </w:r>
      <w:r w:rsidR="004C0658">
        <w:rPr>
          <w:rFonts w:ascii="MB Corpo S Text Office" w:hAnsi="MB Corpo S Text Office"/>
        </w:rPr>
        <w:t xml:space="preserve">sottolinea l’importanza di un </w:t>
      </w:r>
      <w:r w:rsidR="0020020E">
        <w:rPr>
          <w:rFonts w:ascii="MB Corpo S Text Office" w:hAnsi="MB Corpo S Text Office"/>
        </w:rPr>
        <w:t xml:space="preserve">ecosistema </w:t>
      </w:r>
      <w:r w:rsidR="005F73D0">
        <w:rPr>
          <w:rFonts w:ascii="MB Corpo S Text Office" w:hAnsi="MB Corpo S Text Office"/>
        </w:rPr>
        <w:t>esperienziale</w:t>
      </w:r>
      <w:r w:rsidR="00AA2344">
        <w:rPr>
          <w:rFonts w:ascii="MB Corpo S Text Office" w:hAnsi="MB Corpo S Text Office"/>
        </w:rPr>
        <w:t xml:space="preserve"> e di una relazione tail</w:t>
      </w:r>
      <w:r w:rsidR="00603BDA">
        <w:rPr>
          <w:rFonts w:ascii="MB Corpo S Text Office" w:hAnsi="MB Corpo S Text Office"/>
        </w:rPr>
        <w:t>o</w:t>
      </w:r>
      <w:r w:rsidR="00AA2344">
        <w:rPr>
          <w:rFonts w:ascii="MB Corpo S Text Office" w:hAnsi="MB Corpo S Text Office"/>
        </w:rPr>
        <w:t>r made</w:t>
      </w:r>
      <w:r w:rsidR="0020020E">
        <w:rPr>
          <w:rFonts w:ascii="MB Corpo S Text Office" w:hAnsi="MB Corpo S Text Office"/>
        </w:rPr>
        <w:t xml:space="preserve">. </w:t>
      </w:r>
      <w:r w:rsidR="004C0658">
        <w:rPr>
          <w:rFonts w:ascii="MB Corpo S Text Office" w:hAnsi="MB Corpo S Text Office"/>
        </w:rPr>
        <w:t>Ed è proprio p</w:t>
      </w:r>
      <w:r w:rsidR="00603BDA">
        <w:rPr>
          <w:rFonts w:ascii="MB Corpo S Text Office" w:hAnsi="MB Corpo S Text Office"/>
        </w:rPr>
        <w:t>er off</w:t>
      </w:r>
      <w:r w:rsidR="0020020E">
        <w:rPr>
          <w:rFonts w:ascii="MB Corpo S Text Office" w:hAnsi="MB Corpo S Text Office"/>
        </w:rPr>
        <w:t>r</w:t>
      </w:r>
      <w:r w:rsidR="00603BDA">
        <w:rPr>
          <w:rFonts w:ascii="MB Corpo S Text Office" w:hAnsi="MB Corpo S Text Office"/>
        </w:rPr>
        <w:t>i</w:t>
      </w:r>
      <w:r w:rsidR="00DD25A8">
        <w:rPr>
          <w:rFonts w:ascii="MB Corpo S Text Office" w:hAnsi="MB Corpo S Text Office"/>
        </w:rPr>
        <w:t>r</w:t>
      </w:r>
      <w:r w:rsidR="0020020E">
        <w:rPr>
          <w:rFonts w:ascii="MB Corpo S Text Office" w:hAnsi="MB Corpo S Text Office"/>
        </w:rPr>
        <w:t>e una risposta in grado di soddisfare le aspettative più elevate</w:t>
      </w:r>
      <w:r w:rsidR="00AA2344">
        <w:rPr>
          <w:rFonts w:ascii="MB Corpo S Text Office" w:hAnsi="MB Corpo S Text Office"/>
        </w:rPr>
        <w:t xml:space="preserve"> dei clienti</w:t>
      </w:r>
      <w:r w:rsidR="0020020E">
        <w:rPr>
          <w:rFonts w:ascii="MB Corpo S Text Office" w:hAnsi="MB Corpo S Text Office"/>
        </w:rPr>
        <w:t xml:space="preserve">, </w:t>
      </w:r>
      <w:r w:rsidR="004C0658">
        <w:rPr>
          <w:rFonts w:ascii="MB Corpo S Text Office" w:hAnsi="MB Corpo S Text Office"/>
        </w:rPr>
        <w:t xml:space="preserve">che </w:t>
      </w:r>
      <w:r w:rsidR="0020020E">
        <w:rPr>
          <w:rFonts w:ascii="MB Corpo S Text Office" w:hAnsi="MB Corpo S Text Office"/>
        </w:rPr>
        <w:t xml:space="preserve">i </w:t>
      </w:r>
      <w:r w:rsidR="00603BDA">
        <w:rPr>
          <w:rFonts w:ascii="MB Corpo S Text Office" w:hAnsi="MB Corpo S Text Office"/>
        </w:rPr>
        <w:t>retail</w:t>
      </w:r>
      <w:r w:rsidR="00AA2344">
        <w:rPr>
          <w:rFonts w:ascii="MB Corpo S Text Office" w:hAnsi="MB Corpo S Text Office"/>
        </w:rPr>
        <w:t xml:space="preserve"> partner della Stella</w:t>
      </w:r>
      <w:r w:rsidR="0020020E">
        <w:rPr>
          <w:rFonts w:ascii="MB Corpo S Text Office" w:hAnsi="MB Corpo S Text Office"/>
        </w:rPr>
        <w:t xml:space="preserve"> </w:t>
      </w:r>
      <w:r w:rsidR="004C0658">
        <w:rPr>
          <w:rFonts w:ascii="MB Corpo S Text Office" w:hAnsi="MB Corpo S Text Office"/>
        </w:rPr>
        <w:t>ridefiniscono</w:t>
      </w:r>
      <w:r w:rsidR="0020020E">
        <w:rPr>
          <w:rFonts w:ascii="MB Corpo S Text Office" w:hAnsi="MB Corpo S Text Office"/>
        </w:rPr>
        <w:t xml:space="preserve"> </w:t>
      </w:r>
      <w:r w:rsidR="004C0658">
        <w:rPr>
          <w:rFonts w:ascii="MB Corpo S Text Office" w:hAnsi="MB Corpo S Text Office"/>
        </w:rPr>
        <w:t xml:space="preserve">oggi </w:t>
      </w:r>
      <w:r w:rsidR="0020020E">
        <w:rPr>
          <w:rFonts w:ascii="MB Corpo S Text Office" w:hAnsi="MB Corpo S Text Office"/>
        </w:rPr>
        <w:t>architetture, processi e professionalità</w:t>
      </w:r>
      <w:r w:rsidR="004C0658">
        <w:rPr>
          <w:rFonts w:ascii="MB Corpo S Text Office" w:hAnsi="MB Corpo S Text Office"/>
        </w:rPr>
        <w:t xml:space="preserve"> all’interno del punto vendita,</w:t>
      </w:r>
      <w:r w:rsidR="0020020E">
        <w:rPr>
          <w:rFonts w:ascii="MB Corpo S Text Office" w:hAnsi="MB Corpo S Text Office"/>
        </w:rPr>
        <w:t xml:space="preserve"> </w:t>
      </w:r>
      <w:r w:rsidR="00AA2344">
        <w:rPr>
          <w:rFonts w:ascii="MB Corpo S Text Office" w:hAnsi="MB Corpo S Text Office"/>
        </w:rPr>
        <w:t>integrando e completando</w:t>
      </w:r>
      <w:r w:rsidR="005F73D0">
        <w:rPr>
          <w:rFonts w:ascii="MB Corpo S Text Office" w:hAnsi="MB Corpo S Text Office"/>
        </w:rPr>
        <w:t xml:space="preserve"> l’esperienza onmichannel.</w:t>
      </w:r>
    </w:p>
    <w:bookmarkEnd w:id="0"/>
    <w:p w14:paraId="23988CFE" w14:textId="43EEFA8E" w:rsidR="00760014" w:rsidRDefault="00760014" w:rsidP="00FB0A69">
      <w:pPr>
        <w:rPr>
          <w:rFonts w:ascii="MB Corpo S Text Office" w:hAnsi="MB Corpo S Text Office"/>
        </w:rPr>
      </w:pPr>
      <w:r>
        <w:rPr>
          <w:rFonts w:ascii="MB Corpo S Text Office" w:hAnsi="MB Corpo S Text Office"/>
        </w:rPr>
        <w:t xml:space="preserve"> </w:t>
      </w:r>
    </w:p>
    <w:p w14:paraId="270A8681" w14:textId="77777777" w:rsidR="00DE1CCF" w:rsidRDefault="00124666" w:rsidP="00B844F5">
      <w:pPr>
        <w:rPr>
          <w:color w:val="000000" w:themeColor="text1"/>
        </w:rPr>
      </w:pPr>
      <w:r w:rsidRPr="00124666">
        <w:rPr>
          <w:color w:val="000000" w:themeColor="text1"/>
        </w:rPr>
        <w:t xml:space="preserve">Nei prossimi anni l’intera rete commerciale </w:t>
      </w:r>
      <w:r w:rsidR="00AA2344">
        <w:rPr>
          <w:color w:val="000000" w:themeColor="text1"/>
        </w:rPr>
        <w:t xml:space="preserve">di </w:t>
      </w:r>
      <w:r w:rsidRPr="00124666">
        <w:rPr>
          <w:color w:val="000000" w:themeColor="text1"/>
        </w:rPr>
        <w:t xml:space="preserve">Mercedes-Benz in Italia sarà caratterizzata da un nuovo concept espositivo. Una rivoluzione estetica e funzionale che risponde ai nuovi percorsi di acquisto, trasformando gli showroom in veri e propri point of experience. </w:t>
      </w:r>
    </w:p>
    <w:p w14:paraId="5D1B5798" w14:textId="77777777" w:rsidR="00DE1CCF" w:rsidRDefault="00DE1CCF" w:rsidP="00B844F5">
      <w:pPr>
        <w:rPr>
          <w:color w:val="000000" w:themeColor="text1"/>
        </w:rPr>
      </w:pPr>
    </w:p>
    <w:p w14:paraId="713AC5C9" w14:textId="77777777" w:rsidR="00DE1CCF" w:rsidRDefault="00124666" w:rsidP="00B844F5">
      <w:pPr>
        <w:rPr>
          <w:color w:val="000000" w:themeColor="text1"/>
        </w:rPr>
      </w:pPr>
      <w:r w:rsidRPr="00124666">
        <w:rPr>
          <w:color w:val="000000" w:themeColor="text1"/>
        </w:rPr>
        <w:t>Un nuovo format che asseconda la luxury strategy della Stella</w:t>
      </w:r>
      <w:r w:rsidR="00DE1CCF">
        <w:rPr>
          <w:color w:val="000000" w:themeColor="text1"/>
        </w:rPr>
        <w:t>,</w:t>
      </w:r>
      <w:r w:rsidRPr="00124666">
        <w:rPr>
          <w:color w:val="000000" w:themeColor="text1"/>
        </w:rPr>
        <w:t xml:space="preserve"> valorizzando le caratteristiche essenziali del lusso che nella rete </w:t>
      </w:r>
      <w:r w:rsidR="00DE1CCF">
        <w:rPr>
          <w:color w:val="000000" w:themeColor="text1"/>
        </w:rPr>
        <w:t xml:space="preserve">di Mercedes-Benz </w:t>
      </w:r>
      <w:r w:rsidRPr="00124666">
        <w:rPr>
          <w:color w:val="000000" w:themeColor="text1"/>
        </w:rPr>
        <w:t>si distinguono attraverso esperienze coinvolgenti, servizi personalizzati e punti vendita riconoscibili e garantiti.</w:t>
      </w:r>
      <w:r>
        <w:rPr>
          <w:color w:val="000000" w:themeColor="text1"/>
        </w:rPr>
        <w:t xml:space="preserve"> </w:t>
      </w:r>
    </w:p>
    <w:p w14:paraId="13965DE0" w14:textId="77777777" w:rsidR="00DE1CCF" w:rsidRDefault="00DE1CCF" w:rsidP="00B844F5">
      <w:pPr>
        <w:rPr>
          <w:color w:val="000000" w:themeColor="text1"/>
        </w:rPr>
      </w:pPr>
    </w:p>
    <w:p w14:paraId="1CA2C2AD" w14:textId="01F8977C" w:rsidR="00C11924" w:rsidRDefault="004C0658" w:rsidP="00B844F5">
      <w:pPr>
        <w:rPr>
          <w:color w:val="000000" w:themeColor="text1"/>
        </w:rPr>
      </w:pPr>
      <w:r>
        <w:rPr>
          <w:color w:val="000000" w:themeColor="text1"/>
        </w:rPr>
        <w:t>Se è vero, infatti, che gli indicatori di mercato</w:t>
      </w:r>
      <w:r w:rsidR="00124666">
        <w:rPr>
          <w:color w:val="000000" w:themeColor="text1"/>
        </w:rPr>
        <w:t xml:space="preserve"> </w:t>
      </w:r>
      <w:r>
        <w:rPr>
          <w:color w:val="000000" w:themeColor="text1"/>
        </w:rPr>
        <w:t>evidenzia</w:t>
      </w:r>
      <w:r w:rsidR="00DE1CCF">
        <w:rPr>
          <w:color w:val="000000" w:themeColor="text1"/>
        </w:rPr>
        <w:t>no</w:t>
      </w:r>
      <w:r w:rsidR="00124666">
        <w:rPr>
          <w:color w:val="000000" w:themeColor="text1"/>
        </w:rPr>
        <w:t xml:space="preserve"> </w:t>
      </w:r>
      <w:r>
        <w:rPr>
          <w:color w:val="000000" w:themeColor="text1"/>
        </w:rPr>
        <w:t xml:space="preserve">una crescente interazione </w:t>
      </w:r>
      <w:r w:rsidR="00124666">
        <w:rPr>
          <w:color w:val="000000" w:themeColor="text1"/>
        </w:rPr>
        <w:t xml:space="preserve">attraverso i canali digitali, </w:t>
      </w:r>
      <w:r w:rsidR="00B844F5">
        <w:rPr>
          <w:color w:val="000000" w:themeColor="text1"/>
        </w:rPr>
        <w:t xml:space="preserve">allo stesso tempo, </w:t>
      </w:r>
      <w:r w:rsidR="00DE1CCF">
        <w:rPr>
          <w:color w:val="000000" w:themeColor="text1"/>
        </w:rPr>
        <w:t>nella percezione dei clienti</w:t>
      </w:r>
      <w:r w:rsidR="00B844F5">
        <w:rPr>
          <w:color w:val="000000" w:themeColor="text1"/>
        </w:rPr>
        <w:t>,</w:t>
      </w:r>
      <w:r>
        <w:rPr>
          <w:color w:val="000000" w:themeColor="text1"/>
        </w:rPr>
        <w:t xml:space="preserve"> </w:t>
      </w:r>
      <w:r w:rsidR="00124666">
        <w:rPr>
          <w:color w:val="000000" w:themeColor="text1"/>
        </w:rPr>
        <w:t xml:space="preserve">il punto vendita fisico rimane </w:t>
      </w:r>
      <w:r>
        <w:rPr>
          <w:color w:val="000000" w:themeColor="text1"/>
        </w:rPr>
        <w:t xml:space="preserve">non solo </w:t>
      </w:r>
      <w:r w:rsidR="00124666">
        <w:rPr>
          <w:color w:val="000000" w:themeColor="text1"/>
        </w:rPr>
        <w:t>centrale</w:t>
      </w:r>
      <w:r>
        <w:rPr>
          <w:color w:val="000000" w:themeColor="text1"/>
        </w:rPr>
        <w:t>,</w:t>
      </w:r>
      <w:r w:rsidR="00124666">
        <w:rPr>
          <w:color w:val="000000" w:themeColor="text1"/>
        </w:rPr>
        <w:t xml:space="preserve"> </w:t>
      </w:r>
      <w:r>
        <w:rPr>
          <w:color w:val="000000" w:themeColor="text1"/>
        </w:rPr>
        <w:t>ma accresce ulteriormente la sua importanza, soprattutto nel segmento luxury</w:t>
      </w:r>
      <w:r>
        <w:rPr>
          <w:rStyle w:val="Rimandonotaapidipagina"/>
          <w:color w:val="000000" w:themeColor="text1"/>
        </w:rPr>
        <w:footnoteReference w:id="2"/>
      </w:r>
      <w:r>
        <w:rPr>
          <w:color w:val="000000" w:themeColor="text1"/>
        </w:rPr>
        <w:t xml:space="preserve">. </w:t>
      </w:r>
    </w:p>
    <w:p w14:paraId="2DD9CEE2" w14:textId="17E287E0" w:rsidR="00B844F5" w:rsidRDefault="00B844F5" w:rsidP="00B844F5">
      <w:pPr>
        <w:rPr>
          <w:color w:val="000000" w:themeColor="text1"/>
        </w:rPr>
      </w:pPr>
    </w:p>
    <w:p w14:paraId="0D170BB1" w14:textId="7522AE12" w:rsidR="002E5E40" w:rsidRDefault="00B844F5" w:rsidP="002E5E40">
      <w:pPr>
        <w:rPr>
          <w:color w:val="000000" w:themeColor="text1"/>
        </w:rPr>
      </w:pPr>
      <w:r>
        <w:rPr>
          <w:color w:val="000000" w:themeColor="text1"/>
        </w:rPr>
        <w:t>“</w:t>
      </w:r>
      <w:r w:rsidR="002E5E40">
        <w:rPr>
          <w:color w:val="000000" w:themeColor="text1"/>
        </w:rPr>
        <w:t>Per</w:t>
      </w:r>
      <w:r>
        <w:rPr>
          <w:color w:val="000000" w:themeColor="text1"/>
        </w:rPr>
        <w:t xml:space="preserve"> riuscire ad</w:t>
      </w:r>
      <w:r w:rsidRPr="00B844F5">
        <w:rPr>
          <w:color w:val="000000" w:themeColor="text1"/>
        </w:rPr>
        <w:t xml:space="preserve"> intercettare le nuove esigenze dei </w:t>
      </w:r>
      <w:r w:rsidR="000C18AC">
        <w:rPr>
          <w:color w:val="000000" w:themeColor="text1"/>
        </w:rPr>
        <w:t xml:space="preserve">nostri </w:t>
      </w:r>
      <w:r w:rsidR="00DE1CCF">
        <w:rPr>
          <w:color w:val="000000" w:themeColor="text1"/>
        </w:rPr>
        <w:t>clienti</w:t>
      </w:r>
      <w:r w:rsidRPr="00B844F5">
        <w:rPr>
          <w:color w:val="000000" w:themeColor="text1"/>
        </w:rPr>
        <w:t xml:space="preserve"> </w:t>
      </w:r>
      <w:r w:rsidR="002E5E40">
        <w:rPr>
          <w:color w:val="000000" w:themeColor="text1"/>
        </w:rPr>
        <w:t>abbiamo messo in campo</w:t>
      </w:r>
      <w:r w:rsidRPr="00B844F5">
        <w:rPr>
          <w:color w:val="000000" w:themeColor="text1"/>
        </w:rPr>
        <w:t xml:space="preserve"> u</w:t>
      </w:r>
      <w:r w:rsidR="002E5E40">
        <w:rPr>
          <w:color w:val="000000" w:themeColor="text1"/>
        </w:rPr>
        <w:t xml:space="preserve">na profonda riorganizzazione interna che, oltre a ridefinire </w:t>
      </w:r>
      <w:r>
        <w:rPr>
          <w:color w:val="000000" w:themeColor="text1"/>
        </w:rPr>
        <w:t>gli aspetti architettonici e funzionali</w:t>
      </w:r>
      <w:r w:rsidR="002E5E40">
        <w:rPr>
          <w:color w:val="000000" w:themeColor="text1"/>
        </w:rPr>
        <w:t xml:space="preserve"> del punto vendita</w:t>
      </w:r>
      <w:r>
        <w:rPr>
          <w:color w:val="000000" w:themeColor="text1"/>
        </w:rPr>
        <w:t xml:space="preserve">, </w:t>
      </w:r>
      <w:r w:rsidR="002E5E40">
        <w:rPr>
          <w:color w:val="000000" w:themeColor="text1"/>
        </w:rPr>
        <w:t>introduce</w:t>
      </w:r>
      <w:r w:rsidRPr="00B844F5">
        <w:rPr>
          <w:color w:val="000000" w:themeColor="text1"/>
        </w:rPr>
        <w:t xml:space="preserve"> nuove figure professionali</w:t>
      </w:r>
      <w:r w:rsidR="002E5E40">
        <w:rPr>
          <w:color w:val="000000" w:themeColor="text1"/>
        </w:rPr>
        <w:t>,</w:t>
      </w:r>
      <w:r w:rsidRPr="00B844F5">
        <w:rPr>
          <w:color w:val="000000" w:themeColor="text1"/>
        </w:rPr>
        <w:t xml:space="preserve"> </w:t>
      </w:r>
      <w:r>
        <w:rPr>
          <w:color w:val="000000" w:themeColor="text1"/>
        </w:rPr>
        <w:t xml:space="preserve">in grado di semplificare i processi </w:t>
      </w:r>
      <w:r w:rsidR="002E5E40">
        <w:rPr>
          <w:color w:val="000000" w:themeColor="text1"/>
        </w:rPr>
        <w:t xml:space="preserve">e rispondere tempestivamente </w:t>
      </w:r>
      <w:r w:rsidR="000C18AC">
        <w:rPr>
          <w:color w:val="000000" w:themeColor="text1"/>
        </w:rPr>
        <w:t xml:space="preserve">e in maniera sempre più efficace </w:t>
      </w:r>
      <w:r w:rsidR="002E5E40">
        <w:rPr>
          <w:color w:val="000000" w:themeColor="text1"/>
        </w:rPr>
        <w:t xml:space="preserve">a quelli che sono i </w:t>
      </w:r>
      <w:r w:rsidR="00DE1CCF">
        <w:rPr>
          <w:color w:val="000000" w:themeColor="text1"/>
        </w:rPr>
        <w:t xml:space="preserve">loro </w:t>
      </w:r>
      <w:r w:rsidR="002E5E40">
        <w:rPr>
          <w:color w:val="000000" w:themeColor="text1"/>
        </w:rPr>
        <w:t xml:space="preserve">reali bisogni”, </w:t>
      </w:r>
      <w:r w:rsidR="00DE1CCF">
        <w:rPr>
          <w:color w:val="000000" w:themeColor="text1"/>
        </w:rPr>
        <w:t>ha dichiarato Marco Terrusi, P</w:t>
      </w:r>
      <w:r w:rsidR="002E5E40" w:rsidRPr="002E5E40">
        <w:rPr>
          <w:color w:val="000000" w:themeColor="text1"/>
        </w:rPr>
        <w:t xml:space="preserve">residente e CEO di Mercedes-Benz Roma. </w:t>
      </w:r>
      <w:r w:rsidR="002E5E40">
        <w:rPr>
          <w:color w:val="000000" w:themeColor="text1"/>
        </w:rPr>
        <w:t xml:space="preserve">“Allo stesso tempo, dobbiamo sfruttare sempre più il potenziale della relazione fisica, esattamente come avviene nelle boutique delle grandi firme del lusso, dalla moda all’alta orologeria. Il punto vendita </w:t>
      </w:r>
      <w:r w:rsidR="00DE1CCF">
        <w:rPr>
          <w:color w:val="000000" w:themeColor="text1"/>
        </w:rPr>
        <w:t>deve diventare una</w:t>
      </w:r>
      <w:r w:rsidR="002E5E40">
        <w:rPr>
          <w:color w:val="000000" w:themeColor="text1"/>
        </w:rPr>
        <w:t xml:space="preserve"> piattaforma esperienziale </w:t>
      </w:r>
      <w:r w:rsidR="00DE1CCF">
        <w:rPr>
          <w:color w:val="000000" w:themeColor="text1"/>
        </w:rPr>
        <w:t xml:space="preserve">che </w:t>
      </w:r>
      <w:r w:rsidR="000C18AC">
        <w:rPr>
          <w:color w:val="000000" w:themeColor="text1"/>
        </w:rPr>
        <w:t xml:space="preserve">rafforza </w:t>
      </w:r>
      <w:r w:rsidR="002E5E40">
        <w:rPr>
          <w:color w:val="000000" w:themeColor="text1"/>
        </w:rPr>
        <w:t xml:space="preserve">il valore </w:t>
      </w:r>
      <w:r w:rsidR="000C18AC">
        <w:rPr>
          <w:color w:val="000000" w:themeColor="text1"/>
        </w:rPr>
        <w:t>del b</w:t>
      </w:r>
      <w:r w:rsidR="002E5E40">
        <w:rPr>
          <w:color w:val="000000" w:themeColor="text1"/>
        </w:rPr>
        <w:t>rand</w:t>
      </w:r>
      <w:r w:rsidR="000C18AC">
        <w:rPr>
          <w:color w:val="000000" w:themeColor="text1"/>
        </w:rPr>
        <w:t xml:space="preserve"> in una sinergia </w:t>
      </w:r>
      <w:r w:rsidR="000C18AC">
        <w:rPr>
          <w:color w:val="000000" w:themeColor="text1"/>
        </w:rPr>
        <w:lastRenderedPageBreak/>
        <w:t xml:space="preserve">omnichannel in cui fisico e digitale diventano un’espressione unica della forza e della reputazione </w:t>
      </w:r>
      <w:r w:rsidR="00DE1CCF">
        <w:rPr>
          <w:color w:val="000000" w:themeColor="text1"/>
        </w:rPr>
        <w:t>dei nostroi Marchi</w:t>
      </w:r>
      <w:r w:rsidR="000C18AC">
        <w:rPr>
          <w:color w:val="000000" w:themeColor="text1"/>
        </w:rPr>
        <w:t>.”</w:t>
      </w:r>
    </w:p>
    <w:p w14:paraId="688352B2" w14:textId="127F124D" w:rsidR="00B844F5" w:rsidRDefault="00B844F5" w:rsidP="00B844F5">
      <w:pPr>
        <w:rPr>
          <w:color w:val="000000" w:themeColor="text1"/>
        </w:rPr>
      </w:pPr>
    </w:p>
    <w:p w14:paraId="2FEDE186" w14:textId="006C0E7B" w:rsidR="000C18AC" w:rsidRDefault="000C18AC" w:rsidP="00B844F5">
      <w:pPr>
        <w:rPr>
          <w:color w:val="000000" w:themeColor="text1"/>
        </w:rPr>
      </w:pPr>
      <w:r>
        <w:rPr>
          <w:color w:val="000000" w:themeColor="text1"/>
        </w:rPr>
        <w:t xml:space="preserve">Il nuovo retail concept prevede l’ottimizzazione della struttura attraverso </w:t>
      </w:r>
      <w:r w:rsidRPr="00DE1CCF">
        <w:rPr>
          <w:color w:val="000000" w:themeColor="text1"/>
        </w:rPr>
        <w:t>sei aree specifiche</w:t>
      </w:r>
      <w:r>
        <w:rPr>
          <w:color w:val="000000" w:themeColor="text1"/>
        </w:rPr>
        <w:t xml:space="preserve">: </w:t>
      </w:r>
      <w:r w:rsidRPr="00F311D8">
        <w:rPr>
          <w:b/>
          <w:color w:val="000000" w:themeColor="text1"/>
        </w:rPr>
        <w:t>Welcome Area</w:t>
      </w:r>
      <w:r>
        <w:rPr>
          <w:color w:val="000000" w:themeColor="text1"/>
        </w:rPr>
        <w:t xml:space="preserve">, </w:t>
      </w:r>
      <w:r w:rsidRPr="00F311D8">
        <w:rPr>
          <w:b/>
          <w:color w:val="000000" w:themeColor="text1"/>
        </w:rPr>
        <w:t>C</w:t>
      </w:r>
      <w:r w:rsidR="004E1042" w:rsidRPr="00F311D8">
        <w:rPr>
          <w:b/>
          <w:color w:val="000000" w:themeColor="text1"/>
        </w:rPr>
        <w:t>onsulting Area</w:t>
      </w:r>
      <w:r w:rsidR="004E1042">
        <w:rPr>
          <w:color w:val="000000" w:themeColor="text1"/>
        </w:rPr>
        <w:t xml:space="preserve">, </w:t>
      </w:r>
      <w:r w:rsidR="004E1042" w:rsidRPr="00F311D8">
        <w:rPr>
          <w:b/>
          <w:color w:val="000000" w:themeColor="text1"/>
        </w:rPr>
        <w:t>Vehicle Display</w:t>
      </w:r>
      <w:r w:rsidR="004E1042">
        <w:rPr>
          <w:color w:val="000000" w:themeColor="text1"/>
        </w:rPr>
        <w:t xml:space="preserve">, </w:t>
      </w:r>
      <w:r w:rsidR="004E1042" w:rsidRPr="00F311D8">
        <w:rPr>
          <w:b/>
          <w:color w:val="000000" w:themeColor="text1"/>
        </w:rPr>
        <w:t>Vehicle Handover</w:t>
      </w:r>
      <w:r w:rsidR="004E1042">
        <w:rPr>
          <w:color w:val="000000" w:themeColor="text1"/>
        </w:rPr>
        <w:t xml:space="preserve">, </w:t>
      </w:r>
      <w:r w:rsidRPr="00F311D8">
        <w:rPr>
          <w:b/>
          <w:color w:val="000000" w:themeColor="text1"/>
        </w:rPr>
        <w:t>Shop Area</w:t>
      </w:r>
      <w:r>
        <w:rPr>
          <w:color w:val="000000" w:themeColor="text1"/>
        </w:rPr>
        <w:t xml:space="preserve"> </w:t>
      </w:r>
      <w:r w:rsidR="00A34EBE">
        <w:rPr>
          <w:color w:val="000000" w:themeColor="text1"/>
        </w:rPr>
        <w:t xml:space="preserve">e </w:t>
      </w:r>
      <w:r w:rsidR="00A34EBE" w:rsidRPr="00F311D8">
        <w:rPr>
          <w:b/>
          <w:color w:val="000000" w:themeColor="text1"/>
        </w:rPr>
        <w:t>Service Lobby</w:t>
      </w:r>
      <w:r w:rsidR="00A34EBE">
        <w:rPr>
          <w:color w:val="000000" w:themeColor="text1"/>
        </w:rPr>
        <w:t>.</w:t>
      </w:r>
    </w:p>
    <w:p w14:paraId="5EF9529A" w14:textId="1DE2B77D" w:rsidR="00A34EBE" w:rsidRDefault="00A34EBE" w:rsidP="00B844F5">
      <w:pPr>
        <w:rPr>
          <w:color w:val="000000" w:themeColor="text1"/>
        </w:rPr>
      </w:pPr>
    </w:p>
    <w:p w14:paraId="2545FFA7" w14:textId="5E46572C" w:rsidR="00A34EBE" w:rsidRDefault="00A34EBE" w:rsidP="00A34EBE">
      <w:pPr>
        <w:rPr>
          <w:color w:val="000000" w:themeColor="text1"/>
        </w:rPr>
      </w:pPr>
      <w:r>
        <w:rPr>
          <w:color w:val="000000" w:themeColor="text1"/>
        </w:rPr>
        <w:t xml:space="preserve">La </w:t>
      </w:r>
      <w:r w:rsidRPr="00A34EBE">
        <w:rPr>
          <w:b/>
          <w:color w:val="000000" w:themeColor="text1"/>
        </w:rPr>
        <w:t>Welcome Area</w:t>
      </w:r>
      <w:r w:rsidRPr="00A34EBE">
        <w:rPr>
          <w:color w:val="000000" w:themeColor="text1"/>
        </w:rPr>
        <w:t xml:space="preserve"> </w:t>
      </w:r>
      <w:r>
        <w:rPr>
          <w:color w:val="000000" w:themeColor="text1"/>
        </w:rPr>
        <w:t>è l’</w:t>
      </w:r>
      <w:r w:rsidRPr="00A34EBE">
        <w:rPr>
          <w:color w:val="000000" w:themeColor="text1"/>
        </w:rPr>
        <w:t xml:space="preserve">area </w:t>
      </w:r>
      <w:r>
        <w:rPr>
          <w:color w:val="000000" w:themeColor="text1"/>
        </w:rPr>
        <w:t xml:space="preserve">di </w:t>
      </w:r>
      <w:r w:rsidRPr="00A34EBE">
        <w:rPr>
          <w:color w:val="000000" w:themeColor="text1"/>
        </w:rPr>
        <w:t>accoglienza</w:t>
      </w:r>
      <w:r>
        <w:rPr>
          <w:color w:val="000000" w:themeColor="text1"/>
        </w:rPr>
        <w:t xml:space="preserve"> per vendite, l</w:t>
      </w:r>
      <w:r w:rsidR="00AA2344">
        <w:rPr>
          <w:color w:val="000000" w:themeColor="text1"/>
        </w:rPr>
        <w:t>’assistenza e il post-vendita: u</w:t>
      </w:r>
      <w:r>
        <w:rPr>
          <w:color w:val="000000" w:themeColor="text1"/>
        </w:rPr>
        <w:t xml:space="preserve">n benvenuto proattivo grazie alla figura </w:t>
      </w:r>
      <w:r w:rsidR="00AA2344">
        <w:rPr>
          <w:color w:val="000000" w:themeColor="text1"/>
        </w:rPr>
        <w:t>dello</w:t>
      </w:r>
      <w:r>
        <w:rPr>
          <w:color w:val="000000" w:themeColor="text1"/>
        </w:rPr>
        <w:t xml:space="preserve"> </w:t>
      </w:r>
      <w:r w:rsidRPr="00A34EBE">
        <w:rPr>
          <w:color w:val="000000" w:themeColor="text1"/>
        </w:rPr>
        <w:t>Star Assistant</w:t>
      </w:r>
      <w:r>
        <w:rPr>
          <w:color w:val="000000" w:themeColor="text1"/>
        </w:rPr>
        <w:t xml:space="preserve">, che </w:t>
      </w:r>
      <w:r w:rsidRPr="00A34EBE">
        <w:rPr>
          <w:color w:val="000000" w:themeColor="text1"/>
        </w:rPr>
        <w:t>def</w:t>
      </w:r>
      <w:r>
        <w:rPr>
          <w:color w:val="000000" w:themeColor="text1"/>
        </w:rPr>
        <w:t>inisce lo scopo della visita e indirizza il cliente verso il consulente specializzato più indicato alle sue necessità.</w:t>
      </w:r>
    </w:p>
    <w:p w14:paraId="085B9A77" w14:textId="32C32B8A" w:rsidR="0075417D" w:rsidRDefault="0075417D" w:rsidP="00A34EBE">
      <w:pPr>
        <w:rPr>
          <w:color w:val="000000" w:themeColor="text1"/>
        </w:rPr>
      </w:pPr>
    </w:p>
    <w:p w14:paraId="2C25AE01" w14:textId="150B25EF" w:rsidR="00A34EBE" w:rsidRDefault="00A34EBE" w:rsidP="00A34EBE">
      <w:pPr>
        <w:rPr>
          <w:color w:val="000000" w:themeColor="text1"/>
        </w:rPr>
      </w:pPr>
      <w:r>
        <w:rPr>
          <w:color w:val="000000" w:themeColor="text1"/>
        </w:rPr>
        <w:t xml:space="preserve">La </w:t>
      </w:r>
      <w:r w:rsidRPr="00A34EBE">
        <w:rPr>
          <w:b/>
          <w:color w:val="000000" w:themeColor="text1"/>
        </w:rPr>
        <w:t>Consulting Area</w:t>
      </w:r>
      <w:r>
        <w:rPr>
          <w:color w:val="000000" w:themeColor="text1"/>
        </w:rPr>
        <w:t>, organizzata attraverso living pubblici, semi-privati e privati, è destinata</w:t>
      </w:r>
      <w:r w:rsidRPr="00A34EBE">
        <w:rPr>
          <w:color w:val="000000" w:themeColor="text1"/>
        </w:rPr>
        <w:t xml:space="preserve"> esclusivamente </w:t>
      </w:r>
      <w:r>
        <w:rPr>
          <w:color w:val="000000" w:themeColor="text1"/>
        </w:rPr>
        <w:t>alle</w:t>
      </w:r>
      <w:r w:rsidRPr="00A34EBE">
        <w:rPr>
          <w:color w:val="000000" w:themeColor="text1"/>
        </w:rPr>
        <w:t xml:space="preserve"> </w:t>
      </w:r>
      <w:r>
        <w:rPr>
          <w:color w:val="000000" w:themeColor="text1"/>
        </w:rPr>
        <w:t>interazioni con i clienti e mette a dispospizione numerosi supporti digitali per rendere l’esperi</w:t>
      </w:r>
      <w:r w:rsidR="00213793">
        <w:rPr>
          <w:color w:val="000000" w:themeColor="text1"/>
        </w:rPr>
        <w:t>e</w:t>
      </w:r>
      <w:r>
        <w:rPr>
          <w:color w:val="000000" w:themeColor="text1"/>
        </w:rPr>
        <w:t>nza ancora più immersiva e coinvolgente.</w:t>
      </w:r>
    </w:p>
    <w:p w14:paraId="2A35366D" w14:textId="77777777" w:rsidR="00A34EBE" w:rsidRPr="00B844F5" w:rsidRDefault="00A34EBE" w:rsidP="00A34EBE">
      <w:pPr>
        <w:rPr>
          <w:rFonts w:ascii="MB Corpo S Text Office" w:hAnsi="MB Corpo S Text Office"/>
        </w:rPr>
      </w:pPr>
    </w:p>
    <w:p w14:paraId="591E34F8" w14:textId="4DFB46DE" w:rsidR="00213793" w:rsidRDefault="00213793" w:rsidP="00A34EBE">
      <w:pPr>
        <w:rPr>
          <w:color w:val="000000" w:themeColor="text1"/>
        </w:rPr>
      </w:pPr>
      <w:r w:rsidRPr="00213793">
        <w:rPr>
          <w:color w:val="000000" w:themeColor="text1"/>
        </w:rPr>
        <w:t xml:space="preserve">L’area </w:t>
      </w:r>
      <w:r w:rsidRPr="00213793">
        <w:rPr>
          <w:b/>
          <w:color w:val="000000" w:themeColor="text1"/>
        </w:rPr>
        <w:t>Vehicle Display</w:t>
      </w:r>
      <w:r w:rsidRPr="00213793">
        <w:rPr>
          <w:color w:val="000000" w:themeColor="text1"/>
        </w:rPr>
        <w:t xml:space="preserve"> </w:t>
      </w:r>
      <w:r>
        <w:rPr>
          <w:color w:val="000000" w:themeColor="text1"/>
        </w:rPr>
        <w:t>consente, attraverso l’esposizione fisica dei modelli e</w:t>
      </w:r>
      <w:r w:rsidRPr="00213793">
        <w:rPr>
          <w:color w:val="000000" w:themeColor="text1"/>
        </w:rPr>
        <w:t xml:space="preserve"> </w:t>
      </w:r>
      <w:r>
        <w:rPr>
          <w:color w:val="000000" w:themeColor="text1"/>
        </w:rPr>
        <w:t>l’ausilio di supporti multimediali come videowall in alta risoluzione, un primo contatto con le vetture. L’area espositiva può, inoltre, ospitare le tutte le attività di consulenza che non richiedono ambienti più riservati, destinati abitualmente alle fasi più avanzate della vendita.</w:t>
      </w:r>
    </w:p>
    <w:p w14:paraId="3BDA8DB0" w14:textId="7B0828F0" w:rsidR="00213793" w:rsidRDefault="00213793" w:rsidP="00A34EBE">
      <w:pPr>
        <w:rPr>
          <w:color w:val="000000" w:themeColor="text1"/>
        </w:rPr>
      </w:pPr>
    </w:p>
    <w:p w14:paraId="75B95812" w14:textId="71A29916" w:rsidR="0075417D" w:rsidRDefault="0075417D" w:rsidP="0075417D">
      <w:pPr>
        <w:rPr>
          <w:color w:val="000000" w:themeColor="text1"/>
        </w:rPr>
      </w:pPr>
      <w:r>
        <w:rPr>
          <w:color w:val="000000" w:themeColor="text1"/>
        </w:rPr>
        <w:t xml:space="preserve">Il </w:t>
      </w:r>
      <w:r w:rsidRPr="0075417D">
        <w:rPr>
          <w:b/>
          <w:color w:val="000000" w:themeColor="text1"/>
        </w:rPr>
        <w:t>Vehicle Handover</w:t>
      </w:r>
      <w:r w:rsidR="00213793" w:rsidRPr="00213793">
        <w:rPr>
          <w:color w:val="000000" w:themeColor="text1"/>
        </w:rPr>
        <w:t xml:space="preserve"> </w:t>
      </w:r>
      <w:r>
        <w:rPr>
          <w:color w:val="000000" w:themeColor="text1"/>
        </w:rPr>
        <w:t xml:space="preserve">è il momento più emozionale </w:t>
      </w:r>
      <w:r w:rsidR="00213793" w:rsidRPr="00213793">
        <w:rPr>
          <w:color w:val="000000" w:themeColor="text1"/>
        </w:rPr>
        <w:t xml:space="preserve">per i </w:t>
      </w:r>
      <w:r>
        <w:rPr>
          <w:color w:val="000000" w:themeColor="text1"/>
        </w:rPr>
        <w:t>clienti e per questo motivo è stato deciso che venisse valorizzato dal nuovo format attraverso un ambiente dedicato che potesse rendere questa occasione ancora più coinvolgente. L’area dedicata alla consegna permette, inoltre, al consulente di illustrare, anche grazie a supporti multimediali, le caratteristiche e funzionalità, direttamente a bordo della vettura.</w:t>
      </w:r>
    </w:p>
    <w:p w14:paraId="1DA5EC36" w14:textId="450CBE4F" w:rsidR="00A34EBE" w:rsidRDefault="00A34EBE" w:rsidP="00A34EBE">
      <w:pPr>
        <w:rPr>
          <w:rFonts w:ascii="MB Corpo S Text Office" w:hAnsi="MB Corpo S Text Office"/>
        </w:rPr>
      </w:pPr>
    </w:p>
    <w:p w14:paraId="39FCE993" w14:textId="4C743383" w:rsidR="0075417D" w:rsidRDefault="0075417D" w:rsidP="0075417D">
      <w:pPr>
        <w:rPr>
          <w:color w:val="000000" w:themeColor="text1"/>
        </w:rPr>
      </w:pPr>
      <w:r w:rsidRPr="004E1042">
        <w:rPr>
          <w:color w:val="000000" w:themeColor="text1"/>
        </w:rPr>
        <w:t xml:space="preserve">La </w:t>
      </w:r>
      <w:r w:rsidRPr="004E1042">
        <w:rPr>
          <w:b/>
          <w:color w:val="000000" w:themeColor="text1"/>
        </w:rPr>
        <w:t>Shop Area</w:t>
      </w:r>
      <w:r w:rsidRPr="004E1042">
        <w:rPr>
          <w:color w:val="000000" w:themeColor="text1"/>
        </w:rPr>
        <w:t xml:space="preserve"> </w:t>
      </w:r>
      <w:r w:rsidR="004E1042">
        <w:rPr>
          <w:color w:val="000000" w:themeColor="text1"/>
        </w:rPr>
        <w:t>apre le porte alla pr</w:t>
      </w:r>
      <w:r w:rsidRPr="004E1042">
        <w:rPr>
          <w:color w:val="000000" w:themeColor="text1"/>
        </w:rPr>
        <w:t>esentazione e la vendita di acce</w:t>
      </w:r>
      <w:r w:rsidR="004E1042">
        <w:rPr>
          <w:color w:val="000000" w:themeColor="text1"/>
        </w:rPr>
        <w:t>ssori tecnici e prodotti della Mercedes-benz Collection, valorizzando l’esperienza con il brand che da sempre identifica l’automobile come un’espressione dell’identità e l’individualità del cliente.</w:t>
      </w:r>
    </w:p>
    <w:p w14:paraId="20E91697" w14:textId="6456E1DD" w:rsidR="004E1042" w:rsidRDefault="004E1042" w:rsidP="0075417D">
      <w:pPr>
        <w:rPr>
          <w:color w:val="000000" w:themeColor="text1"/>
        </w:rPr>
      </w:pPr>
    </w:p>
    <w:p w14:paraId="2CB43526" w14:textId="5FB1A9C3" w:rsidR="004E1042" w:rsidRDefault="004E1042" w:rsidP="004E1042">
      <w:pPr>
        <w:rPr>
          <w:color w:val="000000" w:themeColor="text1"/>
        </w:rPr>
      </w:pPr>
      <w:r>
        <w:rPr>
          <w:color w:val="000000" w:themeColor="text1"/>
        </w:rPr>
        <w:t>La</w:t>
      </w:r>
      <w:r w:rsidRPr="004E1042">
        <w:rPr>
          <w:b/>
          <w:color w:val="000000" w:themeColor="text1"/>
        </w:rPr>
        <w:t xml:space="preserve"> Service Lobby </w:t>
      </w:r>
      <w:r>
        <w:rPr>
          <w:color w:val="000000" w:themeColor="text1"/>
        </w:rPr>
        <w:t xml:space="preserve">è la naturale prosecuzione di un concept estetico e funzionale nell’area dell’assistenza, creando </w:t>
      </w:r>
      <w:r w:rsidRPr="004E1042">
        <w:rPr>
          <w:color w:val="000000" w:themeColor="text1"/>
        </w:rPr>
        <w:t>un'atmosfera coerente con quella dello Showroom</w:t>
      </w:r>
      <w:r>
        <w:rPr>
          <w:color w:val="000000" w:themeColor="text1"/>
        </w:rPr>
        <w:t xml:space="preserve"> in un viaggio senza soluzione di continuità nel nuovo concept retail della Stella.</w:t>
      </w:r>
    </w:p>
    <w:p w14:paraId="3DCA7DAC" w14:textId="68F8F844" w:rsidR="004E1042" w:rsidRDefault="004E1042" w:rsidP="004E1042">
      <w:pPr>
        <w:rPr>
          <w:color w:val="000000" w:themeColor="text1"/>
        </w:rPr>
      </w:pPr>
    </w:p>
    <w:p w14:paraId="7112C31C" w14:textId="20089595" w:rsidR="004E1042" w:rsidRPr="004E1042" w:rsidRDefault="004E1042" w:rsidP="004E1042">
      <w:pPr>
        <w:rPr>
          <w:color w:val="000000" w:themeColor="text1"/>
        </w:rPr>
      </w:pPr>
      <w:r>
        <w:rPr>
          <w:color w:val="000000" w:themeColor="text1"/>
        </w:rPr>
        <w:t xml:space="preserve">Una completa riorganizzazione che si avvale oggi dell’integrazione di cinque professionalità specifiche: </w:t>
      </w:r>
      <w:r w:rsidRPr="00F311D8">
        <w:rPr>
          <w:b/>
          <w:color w:val="000000" w:themeColor="text1"/>
        </w:rPr>
        <w:t>Star Assistant</w:t>
      </w:r>
      <w:r>
        <w:rPr>
          <w:color w:val="000000" w:themeColor="text1"/>
        </w:rPr>
        <w:t xml:space="preserve">, </w:t>
      </w:r>
      <w:r w:rsidR="00F311D8" w:rsidRPr="00F311D8">
        <w:rPr>
          <w:b/>
          <w:color w:val="000000" w:themeColor="text1"/>
        </w:rPr>
        <w:t>Customer Contact Consultant</w:t>
      </w:r>
      <w:r w:rsidR="00F311D8">
        <w:rPr>
          <w:color w:val="000000" w:themeColor="text1"/>
        </w:rPr>
        <w:t xml:space="preserve">, </w:t>
      </w:r>
      <w:r w:rsidR="00F311D8" w:rsidRPr="00F311D8">
        <w:rPr>
          <w:b/>
          <w:color w:val="000000" w:themeColor="text1"/>
        </w:rPr>
        <w:t>Product Expert</w:t>
      </w:r>
      <w:r w:rsidR="00F311D8">
        <w:rPr>
          <w:color w:val="000000" w:themeColor="text1"/>
        </w:rPr>
        <w:t xml:space="preserve">, </w:t>
      </w:r>
      <w:r w:rsidRPr="00F311D8">
        <w:rPr>
          <w:b/>
          <w:color w:val="000000" w:themeColor="text1"/>
        </w:rPr>
        <w:t>Consulente vendita / Customer Service</w:t>
      </w:r>
      <w:r w:rsidR="00F311D8">
        <w:rPr>
          <w:color w:val="000000" w:themeColor="text1"/>
        </w:rPr>
        <w:t xml:space="preserve">, </w:t>
      </w:r>
      <w:r w:rsidR="00F311D8" w:rsidRPr="00F311D8">
        <w:rPr>
          <w:b/>
          <w:color w:val="000000" w:themeColor="text1"/>
        </w:rPr>
        <w:t>Media Expert</w:t>
      </w:r>
      <w:r w:rsidR="00F311D8">
        <w:rPr>
          <w:color w:val="000000" w:themeColor="text1"/>
        </w:rPr>
        <w:t>.</w:t>
      </w:r>
      <w:r w:rsidRPr="004E1042">
        <w:rPr>
          <w:color w:val="000000" w:themeColor="text1"/>
        </w:rPr>
        <w:t xml:space="preserve"> </w:t>
      </w:r>
    </w:p>
    <w:p w14:paraId="7F7A228F" w14:textId="77777777" w:rsidR="004E1042" w:rsidRDefault="004E1042" w:rsidP="004E1042">
      <w:pPr>
        <w:rPr>
          <w:color w:val="000000" w:themeColor="text1"/>
        </w:rPr>
      </w:pPr>
    </w:p>
    <w:p w14:paraId="4B35ABB4" w14:textId="28903D96" w:rsidR="00F311D8" w:rsidRPr="00F311D8" w:rsidRDefault="00F311D8" w:rsidP="00F311D8">
      <w:pPr>
        <w:rPr>
          <w:b/>
          <w:color w:val="000000" w:themeColor="text1"/>
        </w:rPr>
      </w:pPr>
      <w:r w:rsidRPr="00F311D8">
        <w:rPr>
          <w:color w:val="000000" w:themeColor="text1"/>
        </w:rPr>
        <w:t>Lo</w:t>
      </w:r>
      <w:r>
        <w:rPr>
          <w:b/>
          <w:color w:val="000000" w:themeColor="text1"/>
        </w:rPr>
        <w:t xml:space="preserve"> </w:t>
      </w:r>
      <w:r w:rsidR="004E1042" w:rsidRPr="004E1042">
        <w:rPr>
          <w:b/>
          <w:color w:val="000000" w:themeColor="text1"/>
        </w:rPr>
        <w:t>Star Assistant</w:t>
      </w:r>
      <w:r>
        <w:rPr>
          <w:b/>
          <w:color w:val="000000" w:themeColor="text1"/>
        </w:rPr>
        <w:t xml:space="preserve"> </w:t>
      </w:r>
      <w:r>
        <w:rPr>
          <w:color w:val="000000" w:themeColor="text1"/>
        </w:rPr>
        <w:t>accoglie il c</w:t>
      </w:r>
      <w:r w:rsidR="004E1042" w:rsidRPr="004E1042">
        <w:rPr>
          <w:color w:val="000000" w:themeColor="text1"/>
        </w:rPr>
        <w:t>liente, ne intercetta le  esigenze, lo accompagna all'interno dello  Showroom e lo affida alla Professionalità più indicata  a rispondere alle sue  necessità.</w:t>
      </w:r>
    </w:p>
    <w:p w14:paraId="5C4E2309" w14:textId="77777777" w:rsidR="00F311D8" w:rsidRDefault="00F311D8" w:rsidP="00F311D8">
      <w:pPr>
        <w:rPr>
          <w:color w:val="000000" w:themeColor="text1"/>
        </w:rPr>
      </w:pPr>
    </w:p>
    <w:p w14:paraId="4F0DA8BC" w14:textId="1EB9E335" w:rsidR="00F311D8" w:rsidRDefault="00F311D8" w:rsidP="00F311D8">
      <w:pPr>
        <w:rPr>
          <w:color w:val="000000" w:themeColor="text1"/>
        </w:rPr>
      </w:pPr>
      <w:r w:rsidRPr="00F311D8">
        <w:rPr>
          <w:color w:val="000000" w:themeColor="text1"/>
        </w:rPr>
        <w:t xml:space="preserve">Il </w:t>
      </w:r>
      <w:r w:rsidRPr="00F311D8">
        <w:rPr>
          <w:b/>
          <w:color w:val="000000" w:themeColor="text1"/>
        </w:rPr>
        <w:t>Customer Contact Consultant</w:t>
      </w:r>
      <w:r>
        <w:rPr>
          <w:color w:val="000000" w:themeColor="text1"/>
        </w:rPr>
        <w:t xml:space="preserve"> è lo specialist </w:t>
      </w:r>
      <w:r w:rsidRPr="00F311D8">
        <w:rPr>
          <w:color w:val="000000" w:themeColor="text1"/>
        </w:rPr>
        <w:t>per tutte le richi</w:t>
      </w:r>
      <w:r>
        <w:rPr>
          <w:color w:val="000000" w:themeColor="text1"/>
        </w:rPr>
        <w:t>este dei clienti in arrivo da vari canali</w:t>
      </w:r>
      <w:r w:rsidRPr="00F311D8">
        <w:rPr>
          <w:color w:val="000000" w:themeColor="text1"/>
        </w:rPr>
        <w:t xml:space="preserve"> (telefono, email, ecc.).</w:t>
      </w:r>
    </w:p>
    <w:p w14:paraId="535A24B4" w14:textId="77777777" w:rsidR="00F311D8" w:rsidRDefault="00F311D8" w:rsidP="00F311D8">
      <w:pPr>
        <w:rPr>
          <w:color w:val="000000" w:themeColor="text1"/>
        </w:rPr>
      </w:pPr>
    </w:p>
    <w:p w14:paraId="476BD9A1" w14:textId="58115B30" w:rsidR="00F311D8" w:rsidRDefault="00F311D8" w:rsidP="00F311D8">
      <w:pPr>
        <w:rPr>
          <w:color w:val="000000" w:themeColor="text1"/>
        </w:rPr>
      </w:pPr>
      <w:r w:rsidRPr="00F311D8">
        <w:rPr>
          <w:color w:val="000000" w:themeColor="text1"/>
        </w:rPr>
        <w:t>Il</w:t>
      </w:r>
      <w:r>
        <w:rPr>
          <w:b/>
          <w:color w:val="000000" w:themeColor="text1"/>
        </w:rPr>
        <w:t xml:space="preserve"> Product Expert </w:t>
      </w:r>
      <w:r w:rsidRPr="00F311D8">
        <w:rPr>
          <w:color w:val="000000" w:themeColor="text1"/>
        </w:rPr>
        <w:t>conosce in</w:t>
      </w:r>
      <w:r>
        <w:rPr>
          <w:color w:val="000000" w:themeColor="text1"/>
        </w:rPr>
        <w:t xml:space="preserve"> maniera approfondita tutte le </w:t>
      </w:r>
      <w:r w:rsidRPr="00F311D8">
        <w:rPr>
          <w:color w:val="000000" w:themeColor="text1"/>
        </w:rPr>
        <w:t xml:space="preserve">caratteristiche delle vetture, </w:t>
      </w:r>
      <w:r>
        <w:rPr>
          <w:color w:val="000000" w:themeColor="text1"/>
        </w:rPr>
        <w:t xml:space="preserve">dalle specifiche tecniche agli </w:t>
      </w:r>
      <w:r w:rsidRPr="00F311D8">
        <w:rPr>
          <w:color w:val="000000" w:themeColor="text1"/>
        </w:rPr>
        <w:t>allest</w:t>
      </w:r>
      <w:r>
        <w:rPr>
          <w:color w:val="000000" w:themeColor="text1"/>
        </w:rPr>
        <w:t xml:space="preserve">imenti. Supporta il venditore e </w:t>
      </w:r>
      <w:r w:rsidRPr="00F311D8">
        <w:rPr>
          <w:color w:val="000000" w:themeColor="text1"/>
        </w:rPr>
        <w:t>segue il Cliente nel test drive.</w:t>
      </w:r>
      <w:r>
        <w:rPr>
          <w:color w:val="000000" w:themeColor="text1"/>
        </w:rPr>
        <w:t xml:space="preserve"> Oggi, il facile accesso e la grande disponibilità di canali e strumenti di informazione, consente ai clienti di entrare nel punto vendita molto più consapevoli rispetto al passato ed è per questo che la figura del product expert diventa strategica nel coinvolgere il cliente</w:t>
      </w:r>
      <w:r w:rsidR="00AA2344">
        <w:rPr>
          <w:color w:val="000000" w:themeColor="text1"/>
        </w:rPr>
        <w:t>,</w:t>
      </w:r>
      <w:r>
        <w:rPr>
          <w:color w:val="000000" w:themeColor="text1"/>
        </w:rPr>
        <w:t xml:space="preserve"> </w:t>
      </w:r>
      <w:r w:rsidR="00AA2344">
        <w:rPr>
          <w:color w:val="000000" w:themeColor="text1"/>
        </w:rPr>
        <w:t xml:space="preserve">offrendo informazioni, spunti e suggestioni, immuni dalla disintermediazione. </w:t>
      </w:r>
    </w:p>
    <w:p w14:paraId="4F561BBE" w14:textId="09AA7DC0" w:rsidR="00F311D8" w:rsidRPr="00F311D8" w:rsidRDefault="00F311D8" w:rsidP="00F311D8">
      <w:pPr>
        <w:rPr>
          <w:b/>
          <w:color w:val="000000" w:themeColor="text1"/>
        </w:rPr>
      </w:pPr>
    </w:p>
    <w:p w14:paraId="4C164DDA" w14:textId="77777777" w:rsidR="00AA2344" w:rsidRDefault="00AA2344" w:rsidP="004E1042">
      <w:pPr>
        <w:rPr>
          <w:color w:val="000000" w:themeColor="text1"/>
        </w:rPr>
      </w:pPr>
      <w:r w:rsidRPr="00AA2344">
        <w:rPr>
          <w:color w:val="000000" w:themeColor="text1"/>
        </w:rPr>
        <w:t>Il</w:t>
      </w:r>
      <w:r>
        <w:rPr>
          <w:b/>
          <w:color w:val="000000" w:themeColor="text1"/>
        </w:rPr>
        <w:t xml:space="preserve"> </w:t>
      </w:r>
      <w:r w:rsidR="004E1042" w:rsidRPr="004E1042">
        <w:rPr>
          <w:b/>
          <w:color w:val="000000" w:themeColor="text1"/>
        </w:rPr>
        <w:t>Consulente vendita / Customer Service</w:t>
      </w:r>
      <w:r>
        <w:rPr>
          <w:color w:val="000000" w:themeColor="text1"/>
        </w:rPr>
        <w:t xml:space="preserve"> è lo specialista </w:t>
      </w:r>
      <w:r w:rsidR="004E1042" w:rsidRPr="004E1042">
        <w:rPr>
          <w:color w:val="000000" w:themeColor="text1"/>
        </w:rPr>
        <w:t>nel</w:t>
      </w:r>
      <w:r>
        <w:rPr>
          <w:color w:val="000000" w:themeColor="text1"/>
        </w:rPr>
        <w:t>l'analisi dei bisogni, offerte e</w:t>
      </w:r>
      <w:r w:rsidR="004E1042" w:rsidRPr="004E1042">
        <w:rPr>
          <w:color w:val="000000" w:themeColor="text1"/>
        </w:rPr>
        <w:t xml:space="preserve"> ordini.</w:t>
      </w:r>
      <w:r>
        <w:rPr>
          <w:color w:val="000000" w:themeColor="text1"/>
        </w:rPr>
        <w:t xml:space="preserve"> Un professionista che esattamente come un sarto aiuta il cliente a confezionare un prodotto tailor made, dalla scelta del modello alla soluzione finanziaria.</w:t>
      </w:r>
    </w:p>
    <w:p w14:paraId="7E93CC65" w14:textId="054BE82A" w:rsidR="004E1042" w:rsidRDefault="004E1042" w:rsidP="004E1042">
      <w:pPr>
        <w:rPr>
          <w:color w:val="000000" w:themeColor="text1"/>
        </w:rPr>
      </w:pPr>
      <w:r w:rsidRPr="004E1042">
        <w:rPr>
          <w:color w:val="000000" w:themeColor="text1"/>
        </w:rPr>
        <w:lastRenderedPageBreak/>
        <w:t xml:space="preserve"> </w:t>
      </w:r>
    </w:p>
    <w:p w14:paraId="6DEC5DF3" w14:textId="02AFA2FE" w:rsidR="004E1042" w:rsidRPr="004E1042" w:rsidRDefault="00AA2344" w:rsidP="0075417D">
      <w:pPr>
        <w:rPr>
          <w:color w:val="000000" w:themeColor="text1"/>
        </w:rPr>
      </w:pPr>
      <w:r>
        <w:rPr>
          <w:color w:val="000000" w:themeColor="text1"/>
        </w:rPr>
        <w:t>Il</w:t>
      </w:r>
      <w:r w:rsidRPr="00AA2344">
        <w:rPr>
          <w:color w:val="000000" w:themeColor="text1"/>
        </w:rPr>
        <w:t xml:space="preserve"> </w:t>
      </w:r>
      <w:r w:rsidR="004E1042" w:rsidRPr="00F311D8">
        <w:rPr>
          <w:b/>
          <w:color w:val="000000" w:themeColor="text1"/>
        </w:rPr>
        <w:t>Media Expert</w:t>
      </w:r>
      <w:r>
        <w:rPr>
          <w:color w:val="000000" w:themeColor="text1"/>
        </w:rPr>
        <w:t xml:space="preserve">, </w:t>
      </w:r>
      <w:r w:rsidR="004E1042">
        <w:rPr>
          <w:color w:val="000000" w:themeColor="text1"/>
        </w:rPr>
        <w:t xml:space="preserve">spesso integrato </w:t>
      </w:r>
      <w:r>
        <w:rPr>
          <w:color w:val="000000" w:themeColor="text1"/>
        </w:rPr>
        <w:t>nella figura del product expert gestisce la parte di experience attraverso</w:t>
      </w:r>
      <w:r w:rsidR="004E1042" w:rsidRPr="004E1042">
        <w:rPr>
          <w:color w:val="000000" w:themeColor="text1"/>
        </w:rPr>
        <w:t xml:space="preserve"> i supporti multimediali</w:t>
      </w:r>
      <w:r>
        <w:rPr>
          <w:color w:val="000000" w:themeColor="text1"/>
        </w:rPr>
        <w:t xml:space="preserve"> e si assicura che tutti i contenuti siano attuali e sempre coerenti con strategie e campagne del brand.</w:t>
      </w:r>
    </w:p>
    <w:p w14:paraId="14EDBFD5" w14:textId="61C4A5D6" w:rsidR="0075417D" w:rsidRPr="004E1042" w:rsidRDefault="0075417D" w:rsidP="0075417D">
      <w:pPr>
        <w:rPr>
          <w:color w:val="000000" w:themeColor="text1"/>
        </w:rPr>
      </w:pPr>
    </w:p>
    <w:sectPr w:rsidR="0075417D" w:rsidRPr="004E1042" w:rsidSect="00C11924">
      <w:footerReference w:type="default" r:id="rId14"/>
      <w:headerReference w:type="first" r:id="rId15"/>
      <w:footerReference w:type="first" r:id="rId16"/>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2044" w14:textId="77777777" w:rsidR="00B05CDA" w:rsidRPr="00E675DA" w:rsidRDefault="00B05CDA" w:rsidP="00764B8C">
      <w:pPr>
        <w:spacing w:line="240" w:lineRule="auto"/>
      </w:pPr>
      <w:r w:rsidRPr="00E675DA">
        <w:separator/>
      </w:r>
    </w:p>
  </w:endnote>
  <w:endnote w:type="continuationSeparator" w:id="0">
    <w:p w14:paraId="5B97354D" w14:textId="77777777" w:rsidR="00B05CDA" w:rsidRPr="00E675DA" w:rsidRDefault="00B05CDA"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1EAC" w14:textId="77777777" w:rsidR="00C46011" w:rsidRDefault="00C460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24D7" w14:textId="77777777" w:rsidR="00F311D8" w:rsidRPr="0033780C" w:rsidRDefault="00F311D8" w:rsidP="00B00F20">
    <w:pPr>
      <w:pStyle w:val="09Pagenumber"/>
      <w:framePr w:wrap="around"/>
    </w:pPr>
    <w:r>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0BBC3E99" w14:textId="77777777" w:rsidR="00F311D8" w:rsidRDefault="00F311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565E" w14:textId="77777777" w:rsidR="00C46011" w:rsidRDefault="00C4601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36EA" w14:textId="5F47EF23" w:rsidR="00F311D8" w:rsidRPr="0033780C" w:rsidRDefault="00F311D8" w:rsidP="00B00F20">
    <w:pPr>
      <w:pStyle w:val="09Pagenumber"/>
      <w:framePr w:wrap="around"/>
    </w:pPr>
    <w:r>
      <w:t xml:space="preserve">Pag.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C46011">
      <w:rPr>
        <w:rStyle w:val="Numeropagina"/>
      </w:rPr>
      <w:t>2</w:t>
    </w:r>
    <w:r w:rsidRPr="0033780C">
      <w:rPr>
        <w:rStyle w:val="Numeropagina"/>
      </w:rPr>
      <w:fldChar w:fldCharType="end"/>
    </w:r>
  </w:p>
  <w:p w14:paraId="6F3D6DB8" w14:textId="77777777" w:rsidR="00F311D8" w:rsidRDefault="00F311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F311D8" w14:paraId="687A1C85" w14:textId="77777777">
      <w:tc>
        <w:tcPr>
          <w:tcW w:w="2500" w:type="pct"/>
          <w:shd w:val="clear" w:color="auto" w:fill="4472C4" w:themeFill="accent1"/>
          <w:vAlign w:val="center"/>
        </w:tcPr>
        <w:p w14:paraId="667BD9D4" w14:textId="2DD7D4BE" w:rsidR="00F311D8" w:rsidRDefault="00B05CDA">
          <w:pPr>
            <w:pStyle w:val="Pidipagina"/>
            <w:spacing w:before="80" w:after="80"/>
            <w:jc w:val="both"/>
            <w:rPr>
              <w:caps/>
              <w:color w:val="FFFFFF" w:themeColor="background1"/>
              <w:sz w:val="18"/>
              <w:szCs w:val="18"/>
            </w:rPr>
          </w:pPr>
          <w:sdt>
            <w:sdtPr>
              <w:rPr>
                <w:caps/>
                <w:color w:val="FFFFFF" w:themeColor="background1"/>
                <w:sz w:val="18"/>
                <w:szCs w:val="18"/>
              </w:rPr>
              <w:alias w:val="Titolo"/>
              <w:tag w:val=""/>
              <w:id w:val="-578829839"/>
              <w:placeholder>
                <w:docPart w:val="A89785B7B40D4EBD92ED210768333E0C"/>
              </w:placeholder>
              <w:dataBinding w:prefixMappings="xmlns:ns0='http://purl.org/dc/elements/1.1/' xmlns:ns1='http://schemas.openxmlformats.org/package/2006/metadata/core-properties' " w:xpath="/ns1:coreProperties[1]/ns0:title[1]" w:storeItemID="{6C3C8BC8-F283-45AE-878A-BAB7291924A1}"/>
              <w:text/>
            </w:sdtPr>
            <w:sdtEndPr/>
            <w:sdtContent>
              <w:r w:rsidR="00F311D8">
                <w:rPr>
                  <w:caps/>
                  <w:color w:val="FFFFFF" w:themeColor="background1"/>
                  <w:sz w:val="18"/>
                  <w:szCs w:val="18"/>
                </w:rPr>
                <w:t>Informazione stampa</w:t>
              </w:r>
            </w:sdtContent>
          </w:sdt>
        </w:p>
      </w:tc>
      <w:tc>
        <w:tcPr>
          <w:tcW w:w="2500" w:type="pct"/>
          <w:shd w:val="clear" w:color="auto" w:fill="4472C4" w:themeFill="accent1"/>
          <w:vAlign w:val="center"/>
        </w:tcPr>
        <w:sdt>
          <w:sdtPr>
            <w:rPr>
              <w:caps/>
              <w:color w:val="FFFFFF" w:themeColor="background1"/>
              <w:sz w:val="18"/>
              <w:szCs w:val="18"/>
            </w:rPr>
            <w:alias w:val="Autore"/>
            <w:tag w:val=""/>
            <w:id w:val="-1822267932"/>
            <w:placeholder>
              <w:docPart w:val="B4D0555847CD488B8D9AB1E29656E20E"/>
            </w:placeholder>
            <w:dataBinding w:prefixMappings="xmlns:ns0='http://purl.org/dc/elements/1.1/' xmlns:ns1='http://schemas.openxmlformats.org/package/2006/metadata/core-properties' " w:xpath="/ns1:coreProperties[1]/ns0:creator[1]" w:storeItemID="{6C3C8BC8-F283-45AE-878A-BAB7291924A1}"/>
            <w:text/>
          </w:sdtPr>
          <w:sdtEndPr/>
          <w:sdtContent>
            <w:p w14:paraId="38607BCC" w14:textId="7BDF861B" w:rsidR="00F311D8" w:rsidRDefault="00F311D8">
              <w:pPr>
                <w:pStyle w:val="Pidipagina"/>
                <w:spacing w:before="80" w:after="80"/>
                <w:jc w:val="right"/>
                <w:rPr>
                  <w:caps/>
                  <w:color w:val="FFFFFF" w:themeColor="background1"/>
                  <w:sz w:val="18"/>
                  <w:szCs w:val="18"/>
                </w:rPr>
              </w:pPr>
              <w:r>
                <w:rPr>
                  <w:caps/>
                  <w:color w:val="FFFFFF" w:themeColor="background1"/>
                  <w:sz w:val="18"/>
                  <w:szCs w:val="18"/>
                </w:rPr>
                <w:t>MS/CM</w:t>
              </w:r>
            </w:p>
          </w:sdtContent>
        </w:sdt>
      </w:tc>
    </w:tr>
  </w:tbl>
  <w:p w14:paraId="33CFCB49" w14:textId="2EE251A3" w:rsidR="00F311D8" w:rsidRDefault="00F311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EDBF" w14:textId="77777777" w:rsidR="00B05CDA" w:rsidRPr="00E675DA" w:rsidRDefault="00B05CDA" w:rsidP="00764B8C">
      <w:pPr>
        <w:spacing w:line="240" w:lineRule="auto"/>
      </w:pPr>
      <w:r w:rsidRPr="00E675DA">
        <w:separator/>
      </w:r>
    </w:p>
  </w:footnote>
  <w:footnote w:type="continuationSeparator" w:id="0">
    <w:p w14:paraId="106CA6AB" w14:textId="77777777" w:rsidR="00B05CDA" w:rsidRPr="00E675DA" w:rsidRDefault="00B05CDA" w:rsidP="00764B8C">
      <w:pPr>
        <w:spacing w:line="240" w:lineRule="auto"/>
      </w:pPr>
      <w:r w:rsidRPr="00E675DA">
        <w:continuationSeparator/>
      </w:r>
    </w:p>
  </w:footnote>
  <w:footnote w:id="1">
    <w:p w14:paraId="3D06125D" w14:textId="7FC531B6" w:rsidR="00F311D8" w:rsidRPr="00B844F5" w:rsidRDefault="00F311D8" w:rsidP="00B844F5">
      <w:pPr>
        <w:pStyle w:val="Testonotaapidipagina"/>
        <w:ind w:left="142" w:hanging="142"/>
        <w:rPr>
          <w:sz w:val="15"/>
          <w:szCs w:val="15"/>
          <w:lang w:val="en-US"/>
        </w:rPr>
      </w:pPr>
      <w:r w:rsidRPr="00FB0A69">
        <w:rPr>
          <w:rStyle w:val="Rimandonotaapidipagina"/>
          <w:sz w:val="15"/>
          <w:szCs w:val="15"/>
        </w:rPr>
        <w:footnoteRef/>
      </w:r>
      <w:r w:rsidRPr="00B844F5">
        <w:rPr>
          <w:sz w:val="15"/>
          <w:szCs w:val="15"/>
          <w:lang w:val="en-US"/>
        </w:rPr>
        <w:t xml:space="preserve"> Survey McKinsey 2022</w:t>
      </w:r>
    </w:p>
  </w:footnote>
  <w:footnote w:id="2">
    <w:p w14:paraId="462831DF" w14:textId="6EB9A4B1" w:rsidR="00F311D8" w:rsidRPr="00B844F5" w:rsidRDefault="00F311D8">
      <w:pPr>
        <w:pStyle w:val="Testonotaapidipagina"/>
      </w:pPr>
      <w:r w:rsidRPr="00B844F5">
        <w:rPr>
          <w:rStyle w:val="Rimandonotaapidipagina"/>
          <w:sz w:val="18"/>
        </w:rPr>
        <w:footnoteRef/>
      </w:r>
      <w:r w:rsidRPr="00B844F5">
        <w:rPr>
          <w:sz w:val="18"/>
        </w:rPr>
        <w:t xml:space="preserve"> </w:t>
      </w:r>
      <w:r w:rsidRPr="00B844F5">
        <w:rPr>
          <w:sz w:val="15"/>
          <w:szCs w:val="15"/>
        </w:rPr>
        <w:t xml:space="preserve">Survey online </w:t>
      </w:r>
      <w:r>
        <w:rPr>
          <w:sz w:val="15"/>
          <w:szCs w:val="15"/>
        </w:rPr>
        <w:t xml:space="preserve">di </w:t>
      </w:r>
      <w:r w:rsidRPr="00B844F5">
        <w:rPr>
          <w:sz w:val="15"/>
          <w:szCs w:val="15"/>
        </w:rPr>
        <w:t xml:space="preserve">Mercedes-Benz Italia su 9.500 Clienti e Prospect MBI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F460" w14:textId="77777777" w:rsidR="00C46011" w:rsidRDefault="00C460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3AFC" w14:textId="32AD0EA3" w:rsidR="00603BDA" w:rsidRDefault="00DD25A8">
    <w:pPr>
      <w:pStyle w:val="Intestazione"/>
    </w:pPr>
    <w:r>
      <w:rPr>
        <w:noProof/>
        <w:lang w:eastAsia="it-IT"/>
      </w:rPr>
      <mc:AlternateContent>
        <mc:Choice Requires="wps">
          <w:drawing>
            <wp:anchor distT="0" distB="0" distL="114300" distR="114300" simplePos="0" relativeHeight="251680768" behindDoc="0" locked="0" layoutInCell="0" allowOverlap="1" wp14:anchorId="34174348" wp14:editId="38EAA457">
              <wp:simplePos x="0" y="0"/>
              <wp:positionH relativeFrom="page">
                <wp:posOffset>0</wp:posOffset>
              </wp:positionH>
              <wp:positionV relativeFrom="page">
                <wp:posOffset>190500</wp:posOffset>
              </wp:positionV>
              <wp:extent cx="7560310" cy="257175"/>
              <wp:effectExtent l="0" t="0" r="0" b="9525"/>
              <wp:wrapNone/>
              <wp:docPr id="2" name="MSIPCM36dd4b71b30ecc4b24256382"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B9AD0" w14:textId="252E90ED" w:rsidR="00DD25A8" w:rsidRPr="00DD25A8" w:rsidRDefault="00DD25A8" w:rsidP="00DD25A8">
                          <w:pPr>
                            <w:rPr>
                              <w:rFonts w:ascii="CorpoS" w:hAnsi="CorpoS"/>
                              <w:color w:val="000000"/>
                              <w:sz w:val="20"/>
                            </w:rPr>
                          </w:pPr>
                          <w:r w:rsidRPr="00DD25A8">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174348" id="_x0000_t202" coordsize="21600,21600" o:spt="202" path="m,l,21600r21600,l21600,xe">
              <v:stroke joinstyle="miter"/>
              <v:path gradientshapeok="t" o:connecttype="rect"/>
            </v:shapetype>
            <v:shape id="MSIPCM36dd4b71b30ecc4b24256382" o:spid="_x0000_s1026" type="#_x0000_t202" alt="{&quot;HashCode&quot;:758215280,&quot;Height&quot;:841.0,&quot;Width&quot;:595.0,&quot;Placement&quot;:&quot;Header&quot;,&quot;Index&quot;:&quot;Primary&quot;,&quot;Section&quot;:1,&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" o:allowincell="f" filled="f" stroked="f" strokeweight=".5pt">
              <v:fill o:detectmouseclick="t"/>
              <v:textbox inset="20pt,0,,0">
                <w:txbxContent>
                  <w:p w14:paraId="48BB9AD0" w14:textId="252E90ED" w:rsidR="00DD25A8" w:rsidRPr="00DD25A8" w:rsidRDefault="00DD25A8" w:rsidP="00DD25A8">
                    <w:pPr>
                      <w:rPr>
                        <w:rFonts w:ascii="CorpoS" w:hAnsi="CorpoS"/>
                        <w:color w:val="000000"/>
                        <w:sz w:val="20"/>
                      </w:rPr>
                    </w:pPr>
                    <w:r w:rsidRPr="00DD25A8">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17E9" w14:textId="7694D0F8" w:rsidR="00F311D8" w:rsidRDefault="00DD25A8">
    <w:r>
      <w:rPr>
        <w:noProof/>
        <w:lang w:eastAsia="it-IT"/>
      </w:rPr>
      <mc:AlternateContent>
        <mc:Choice Requires="wps">
          <w:drawing>
            <wp:anchor distT="0" distB="0" distL="114300" distR="114300" simplePos="0" relativeHeight="251681792" behindDoc="0" locked="0" layoutInCell="0" allowOverlap="1" wp14:anchorId="46219E46" wp14:editId="35F60FE5">
              <wp:simplePos x="0" y="0"/>
              <wp:positionH relativeFrom="page">
                <wp:posOffset>0</wp:posOffset>
              </wp:positionH>
              <wp:positionV relativeFrom="page">
                <wp:posOffset>190500</wp:posOffset>
              </wp:positionV>
              <wp:extent cx="7560310" cy="257175"/>
              <wp:effectExtent l="0" t="0" r="0" b="9525"/>
              <wp:wrapNone/>
              <wp:docPr id="3" name="MSIPCM01aa4548b4fdf8ff7eeb47b5"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E7D24" w14:textId="41939D56" w:rsidR="00DD25A8" w:rsidRPr="00DD25A8" w:rsidRDefault="00DD25A8" w:rsidP="00DD25A8">
                          <w:pPr>
                            <w:rPr>
                              <w:rFonts w:ascii="CorpoS" w:hAnsi="CorpoS"/>
                              <w:color w:val="000000"/>
                              <w:sz w:val="20"/>
                            </w:rPr>
                          </w:pPr>
                          <w:r w:rsidRPr="00DD25A8">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219E46" id="_x0000_t202" coordsize="21600,21600" o:spt="202" path="m,l,21600r21600,l21600,xe">
              <v:stroke joinstyle="miter"/>
              <v:path gradientshapeok="t" o:connecttype="rect"/>
            </v:shapetype>
            <v:shape id="MSIPCM01aa4548b4fdf8ff7eeb47b5"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CufJg6GgMAAD8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47CE7D24" w14:textId="41939D56" w:rsidR="00DD25A8" w:rsidRPr="00DD25A8" w:rsidRDefault="00DD25A8" w:rsidP="00DD25A8">
                    <w:pPr>
                      <w:rPr>
                        <w:rFonts w:ascii="CorpoS" w:hAnsi="CorpoS"/>
                        <w:color w:val="000000"/>
                        <w:sz w:val="20"/>
                      </w:rPr>
                    </w:pPr>
                    <w:r w:rsidRPr="00DD25A8">
                      <w:rPr>
                        <w:rFonts w:ascii="CorpoS" w:hAnsi="CorpoS"/>
                        <w:color w:val="000000"/>
                        <w:sz w:val="20"/>
                      </w:rPr>
                      <w:t>Internal</w:t>
                    </w:r>
                  </w:p>
                </w:txbxContent>
              </v:textbox>
              <w10:wrap anchorx="page" anchory="page"/>
            </v:shape>
          </w:pict>
        </mc:Fallback>
      </mc:AlternateContent>
    </w:r>
    <w:r w:rsidR="00F311D8">
      <w:rPr>
        <w:noProof/>
        <w:lang w:eastAsia="it-IT"/>
      </w:rPr>
      <mc:AlternateContent>
        <mc:Choice Requires="wps">
          <w:drawing>
            <wp:anchor distT="0" distB="0" distL="114300" distR="114300" simplePos="0" relativeHeight="251669504" behindDoc="0" locked="0" layoutInCell="1" allowOverlap="1" wp14:anchorId="31C1F940" wp14:editId="005BDB22">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A0FBD"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F311D8">
      <w:rPr>
        <w:noProof/>
        <w:lang w:eastAsia="it-IT"/>
      </w:rPr>
      <w:drawing>
        <wp:anchor distT="0" distB="0" distL="114300" distR="114300" simplePos="0" relativeHeight="251659264" behindDoc="1" locked="0" layoutInCell="1" allowOverlap="1" wp14:anchorId="51D18C8A" wp14:editId="6F09646B">
          <wp:simplePos x="0" y="0"/>
          <wp:positionH relativeFrom="column">
            <wp:posOffset>2559685</wp:posOffset>
          </wp:positionH>
          <wp:positionV relativeFrom="page">
            <wp:posOffset>540385</wp:posOffset>
          </wp:positionV>
          <wp:extent cx="720000" cy="720000"/>
          <wp:effectExtent l="0" t="0" r="4445" b="4445"/>
          <wp:wrapNone/>
          <wp:docPr id="2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77D6" w14:textId="77777777" w:rsidR="00F311D8" w:rsidRDefault="00F311D8" w:rsidP="00213793">
    <w:pPr>
      <w:spacing w:line="20" w:lineRule="exact"/>
    </w:pPr>
    <w:r>
      <w:rPr>
        <w:noProof/>
        <w:lang w:eastAsia="it-IT"/>
      </w:rPr>
      <w:drawing>
        <wp:anchor distT="0" distB="0" distL="114300" distR="114300" simplePos="0" relativeHeight="251679744" behindDoc="1" locked="0" layoutInCell="1" allowOverlap="1" wp14:anchorId="6D21AFC7" wp14:editId="40615024">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76672" behindDoc="0" locked="0" layoutInCell="1" allowOverlap="1" wp14:anchorId="704C4FD0" wp14:editId="3A9EDD7E">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C78B97A"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Paragraf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28"/>
    <w:rsid w:val="00000C4C"/>
    <w:rsid w:val="00002924"/>
    <w:rsid w:val="00004060"/>
    <w:rsid w:val="000049B1"/>
    <w:rsid w:val="00004D77"/>
    <w:rsid w:val="00010949"/>
    <w:rsid w:val="00015A79"/>
    <w:rsid w:val="0003018C"/>
    <w:rsid w:val="00033CCA"/>
    <w:rsid w:val="00044F7C"/>
    <w:rsid w:val="00045A88"/>
    <w:rsid w:val="00052097"/>
    <w:rsid w:val="00060587"/>
    <w:rsid w:val="000648CA"/>
    <w:rsid w:val="0007766F"/>
    <w:rsid w:val="00081305"/>
    <w:rsid w:val="000A3959"/>
    <w:rsid w:val="000C18AC"/>
    <w:rsid w:val="000C2C40"/>
    <w:rsid w:val="000C6A17"/>
    <w:rsid w:val="000E2F84"/>
    <w:rsid w:val="000E368C"/>
    <w:rsid w:val="000F70A5"/>
    <w:rsid w:val="0010312D"/>
    <w:rsid w:val="0011621F"/>
    <w:rsid w:val="001166BE"/>
    <w:rsid w:val="001214B4"/>
    <w:rsid w:val="00124666"/>
    <w:rsid w:val="0012549C"/>
    <w:rsid w:val="00136A37"/>
    <w:rsid w:val="00137E1C"/>
    <w:rsid w:val="00150201"/>
    <w:rsid w:val="001545A7"/>
    <w:rsid w:val="0016279C"/>
    <w:rsid w:val="00171FC1"/>
    <w:rsid w:val="00172312"/>
    <w:rsid w:val="0017699C"/>
    <w:rsid w:val="001850C2"/>
    <w:rsid w:val="00185B2E"/>
    <w:rsid w:val="00187692"/>
    <w:rsid w:val="00190106"/>
    <w:rsid w:val="00191B43"/>
    <w:rsid w:val="00197D3D"/>
    <w:rsid w:val="001A3EDE"/>
    <w:rsid w:val="001A59E4"/>
    <w:rsid w:val="001B0EB4"/>
    <w:rsid w:val="001C39E9"/>
    <w:rsid w:val="001C5D19"/>
    <w:rsid w:val="001D1108"/>
    <w:rsid w:val="001D259B"/>
    <w:rsid w:val="001D6C8A"/>
    <w:rsid w:val="001E1A90"/>
    <w:rsid w:val="0020020E"/>
    <w:rsid w:val="00213793"/>
    <w:rsid w:val="00216079"/>
    <w:rsid w:val="0022182A"/>
    <w:rsid w:val="002348CF"/>
    <w:rsid w:val="00256478"/>
    <w:rsid w:val="002624ED"/>
    <w:rsid w:val="00270D6E"/>
    <w:rsid w:val="00273DB9"/>
    <w:rsid w:val="00280C66"/>
    <w:rsid w:val="00295CC9"/>
    <w:rsid w:val="002A0508"/>
    <w:rsid w:val="002B27E5"/>
    <w:rsid w:val="002B3A8B"/>
    <w:rsid w:val="002C5C33"/>
    <w:rsid w:val="002D3D23"/>
    <w:rsid w:val="002E4A76"/>
    <w:rsid w:val="002E4F91"/>
    <w:rsid w:val="002E5E40"/>
    <w:rsid w:val="003064B1"/>
    <w:rsid w:val="00331EB3"/>
    <w:rsid w:val="0033780C"/>
    <w:rsid w:val="00337D9C"/>
    <w:rsid w:val="00345D81"/>
    <w:rsid w:val="00350A5B"/>
    <w:rsid w:val="00352FE5"/>
    <w:rsid w:val="00362C90"/>
    <w:rsid w:val="0037041C"/>
    <w:rsid w:val="003721C5"/>
    <w:rsid w:val="00374CCB"/>
    <w:rsid w:val="003753CD"/>
    <w:rsid w:val="00376F26"/>
    <w:rsid w:val="0038797C"/>
    <w:rsid w:val="003968AF"/>
    <w:rsid w:val="003A0B70"/>
    <w:rsid w:val="003A50A8"/>
    <w:rsid w:val="003B12CF"/>
    <w:rsid w:val="003B5A16"/>
    <w:rsid w:val="003C31E9"/>
    <w:rsid w:val="003D1AC2"/>
    <w:rsid w:val="003E0B74"/>
    <w:rsid w:val="003E356E"/>
    <w:rsid w:val="003F33E4"/>
    <w:rsid w:val="00405A0F"/>
    <w:rsid w:val="00406312"/>
    <w:rsid w:val="0041163E"/>
    <w:rsid w:val="00423F78"/>
    <w:rsid w:val="004361F4"/>
    <w:rsid w:val="00460609"/>
    <w:rsid w:val="00491CD4"/>
    <w:rsid w:val="00492F19"/>
    <w:rsid w:val="00496814"/>
    <w:rsid w:val="004B4319"/>
    <w:rsid w:val="004B4913"/>
    <w:rsid w:val="004C03FA"/>
    <w:rsid w:val="004C0658"/>
    <w:rsid w:val="004D31A3"/>
    <w:rsid w:val="004E1042"/>
    <w:rsid w:val="004E75F5"/>
    <w:rsid w:val="004F17D2"/>
    <w:rsid w:val="004F34DB"/>
    <w:rsid w:val="00525B17"/>
    <w:rsid w:val="00565951"/>
    <w:rsid w:val="0056791B"/>
    <w:rsid w:val="005778E0"/>
    <w:rsid w:val="0058356F"/>
    <w:rsid w:val="005A0FF0"/>
    <w:rsid w:val="005A7C2D"/>
    <w:rsid w:val="005C4F7C"/>
    <w:rsid w:val="005E4519"/>
    <w:rsid w:val="005E4752"/>
    <w:rsid w:val="005F6D0C"/>
    <w:rsid w:val="005F73D0"/>
    <w:rsid w:val="00603BDA"/>
    <w:rsid w:val="00611096"/>
    <w:rsid w:val="00616EA1"/>
    <w:rsid w:val="006377AF"/>
    <w:rsid w:val="00645A3E"/>
    <w:rsid w:val="0064602D"/>
    <w:rsid w:val="00650CEC"/>
    <w:rsid w:val="0065487F"/>
    <w:rsid w:val="0066070D"/>
    <w:rsid w:val="006619AF"/>
    <w:rsid w:val="00697428"/>
    <w:rsid w:val="006A5D87"/>
    <w:rsid w:val="006A6374"/>
    <w:rsid w:val="006C0181"/>
    <w:rsid w:val="006C14AB"/>
    <w:rsid w:val="006C3353"/>
    <w:rsid w:val="006C3897"/>
    <w:rsid w:val="006D6AB6"/>
    <w:rsid w:val="006E32CA"/>
    <w:rsid w:val="006F07C2"/>
    <w:rsid w:val="00714146"/>
    <w:rsid w:val="007166C1"/>
    <w:rsid w:val="00732021"/>
    <w:rsid w:val="00735384"/>
    <w:rsid w:val="007401F2"/>
    <w:rsid w:val="007423F4"/>
    <w:rsid w:val="00751366"/>
    <w:rsid w:val="00751F4F"/>
    <w:rsid w:val="0075417D"/>
    <w:rsid w:val="00760014"/>
    <w:rsid w:val="007630AA"/>
    <w:rsid w:val="00764B8C"/>
    <w:rsid w:val="00766C52"/>
    <w:rsid w:val="00772011"/>
    <w:rsid w:val="00776BE1"/>
    <w:rsid w:val="007A399D"/>
    <w:rsid w:val="007B2421"/>
    <w:rsid w:val="007E639B"/>
    <w:rsid w:val="007E6767"/>
    <w:rsid w:val="007F63C8"/>
    <w:rsid w:val="00803B73"/>
    <w:rsid w:val="008433FB"/>
    <w:rsid w:val="008436BE"/>
    <w:rsid w:val="008802EC"/>
    <w:rsid w:val="00885A9A"/>
    <w:rsid w:val="00891FAB"/>
    <w:rsid w:val="008A7B99"/>
    <w:rsid w:val="008B200A"/>
    <w:rsid w:val="008C6374"/>
    <w:rsid w:val="008F5035"/>
    <w:rsid w:val="0090622A"/>
    <w:rsid w:val="009209A2"/>
    <w:rsid w:val="00951D0E"/>
    <w:rsid w:val="00953742"/>
    <w:rsid w:val="00971B98"/>
    <w:rsid w:val="00972E25"/>
    <w:rsid w:val="00984BDE"/>
    <w:rsid w:val="00994687"/>
    <w:rsid w:val="009A1A64"/>
    <w:rsid w:val="009B581A"/>
    <w:rsid w:val="009C6072"/>
    <w:rsid w:val="009C6C28"/>
    <w:rsid w:val="009E2BC8"/>
    <w:rsid w:val="009F19A6"/>
    <w:rsid w:val="009F3F07"/>
    <w:rsid w:val="00A039F0"/>
    <w:rsid w:val="00A32CED"/>
    <w:rsid w:val="00A34EBE"/>
    <w:rsid w:val="00A439A9"/>
    <w:rsid w:val="00A4640A"/>
    <w:rsid w:val="00A46E60"/>
    <w:rsid w:val="00A51131"/>
    <w:rsid w:val="00A527C4"/>
    <w:rsid w:val="00A5566F"/>
    <w:rsid w:val="00A55BC9"/>
    <w:rsid w:val="00A55F1D"/>
    <w:rsid w:val="00A64E47"/>
    <w:rsid w:val="00A6715B"/>
    <w:rsid w:val="00A8000C"/>
    <w:rsid w:val="00A872CD"/>
    <w:rsid w:val="00A944E5"/>
    <w:rsid w:val="00A96FB3"/>
    <w:rsid w:val="00AA2344"/>
    <w:rsid w:val="00AB02F8"/>
    <w:rsid w:val="00AB10EF"/>
    <w:rsid w:val="00AB372C"/>
    <w:rsid w:val="00AB54BE"/>
    <w:rsid w:val="00AC4D3F"/>
    <w:rsid w:val="00AC72A5"/>
    <w:rsid w:val="00AD57E0"/>
    <w:rsid w:val="00B00F20"/>
    <w:rsid w:val="00B02746"/>
    <w:rsid w:val="00B05176"/>
    <w:rsid w:val="00B05C62"/>
    <w:rsid w:val="00B05CDA"/>
    <w:rsid w:val="00B05F07"/>
    <w:rsid w:val="00B139D0"/>
    <w:rsid w:val="00B253B8"/>
    <w:rsid w:val="00B302A3"/>
    <w:rsid w:val="00B42491"/>
    <w:rsid w:val="00B57555"/>
    <w:rsid w:val="00B6081C"/>
    <w:rsid w:val="00B825E3"/>
    <w:rsid w:val="00B844F5"/>
    <w:rsid w:val="00B946C1"/>
    <w:rsid w:val="00BB4A94"/>
    <w:rsid w:val="00BB66AE"/>
    <w:rsid w:val="00BC3DA8"/>
    <w:rsid w:val="00BC4124"/>
    <w:rsid w:val="00BC4438"/>
    <w:rsid w:val="00BD2AB4"/>
    <w:rsid w:val="00BE7274"/>
    <w:rsid w:val="00C00C07"/>
    <w:rsid w:val="00C00E07"/>
    <w:rsid w:val="00C0478C"/>
    <w:rsid w:val="00C11924"/>
    <w:rsid w:val="00C16186"/>
    <w:rsid w:val="00C23FA9"/>
    <w:rsid w:val="00C25FC9"/>
    <w:rsid w:val="00C303A7"/>
    <w:rsid w:val="00C32B18"/>
    <w:rsid w:val="00C3604C"/>
    <w:rsid w:val="00C376AE"/>
    <w:rsid w:val="00C46011"/>
    <w:rsid w:val="00C51AAC"/>
    <w:rsid w:val="00C555D6"/>
    <w:rsid w:val="00C56760"/>
    <w:rsid w:val="00C718C3"/>
    <w:rsid w:val="00C72C32"/>
    <w:rsid w:val="00C7361C"/>
    <w:rsid w:val="00C76248"/>
    <w:rsid w:val="00C80CD2"/>
    <w:rsid w:val="00C931CB"/>
    <w:rsid w:val="00C97106"/>
    <w:rsid w:val="00CA174A"/>
    <w:rsid w:val="00CA6446"/>
    <w:rsid w:val="00CB0336"/>
    <w:rsid w:val="00CB3AD8"/>
    <w:rsid w:val="00CB423D"/>
    <w:rsid w:val="00CC33F5"/>
    <w:rsid w:val="00CF6F28"/>
    <w:rsid w:val="00D35DA0"/>
    <w:rsid w:val="00D4183F"/>
    <w:rsid w:val="00D44EB1"/>
    <w:rsid w:val="00D57AF0"/>
    <w:rsid w:val="00D76CF9"/>
    <w:rsid w:val="00D818F9"/>
    <w:rsid w:val="00D87D5A"/>
    <w:rsid w:val="00DA4F9E"/>
    <w:rsid w:val="00DC044A"/>
    <w:rsid w:val="00DD25A8"/>
    <w:rsid w:val="00DD2769"/>
    <w:rsid w:val="00DD6F38"/>
    <w:rsid w:val="00DE1CCF"/>
    <w:rsid w:val="00E054BA"/>
    <w:rsid w:val="00E30CB7"/>
    <w:rsid w:val="00E31827"/>
    <w:rsid w:val="00E33FC8"/>
    <w:rsid w:val="00E43787"/>
    <w:rsid w:val="00E44DB7"/>
    <w:rsid w:val="00E52FA6"/>
    <w:rsid w:val="00E60075"/>
    <w:rsid w:val="00E675DA"/>
    <w:rsid w:val="00E81ABD"/>
    <w:rsid w:val="00E932BD"/>
    <w:rsid w:val="00EB3843"/>
    <w:rsid w:val="00EB67FE"/>
    <w:rsid w:val="00EB7FEC"/>
    <w:rsid w:val="00EC1864"/>
    <w:rsid w:val="00ED2BE0"/>
    <w:rsid w:val="00ED31DE"/>
    <w:rsid w:val="00EE4940"/>
    <w:rsid w:val="00EE67F9"/>
    <w:rsid w:val="00F071FF"/>
    <w:rsid w:val="00F30748"/>
    <w:rsid w:val="00F311D8"/>
    <w:rsid w:val="00F40D8E"/>
    <w:rsid w:val="00F42321"/>
    <w:rsid w:val="00F437B7"/>
    <w:rsid w:val="00F43A07"/>
    <w:rsid w:val="00F61141"/>
    <w:rsid w:val="00F61E61"/>
    <w:rsid w:val="00F77361"/>
    <w:rsid w:val="00F836FF"/>
    <w:rsid w:val="00F8724B"/>
    <w:rsid w:val="00F87D1F"/>
    <w:rsid w:val="00FA0FB0"/>
    <w:rsid w:val="00FB0A69"/>
    <w:rsid w:val="00FB6BE0"/>
    <w:rsid w:val="00FC1533"/>
    <w:rsid w:val="00FC30E0"/>
    <w:rsid w:val="00FC68E2"/>
    <w:rsid w:val="00FE3866"/>
    <w:rsid w:val="00FF2797"/>
    <w:rsid w:val="4A109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0BD6"/>
  <w15:chartTrackingRefBased/>
  <w15:docId w15:val="{3B56015F-8ACC-4192-BC9A-766EC964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F5035"/>
    <w:pPr>
      <w:spacing w:after="0" w:line="280" w:lineRule="exact"/>
    </w:pPr>
    <w:rPr>
      <w:rFonts w:ascii="MB Corpo S Text Office Light" w:hAnsi="MB Corpo S Text Office Light"/>
      <w:sz w:val="21"/>
    </w:rPr>
  </w:style>
  <w:style w:type="paragraph" w:styleId="Titolo1">
    <w:name w:val="heading 1"/>
    <w:aliases w:val="05_Headline 1"/>
    <w:basedOn w:val="Normale"/>
    <w:next w:val="Normale"/>
    <w:link w:val="Titolo1Carattere"/>
    <w:autoRedefine/>
    <w:uiPriority w:val="4"/>
    <w:qFormat/>
    <w:rsid w:val="002E4A76"/>
    <w:pPr>
      <w:spacing w:after="280"/>
      <w:outlineLvl w:val="0"/>
    </w:pPr>
    <w:rPr>
      <w:rFonts w:ascii="MB Corpo A Title Cond Office" w:hAnsi="MB Corpo A Title Cond Office"/>
      <w:sz w:val="28"/>
    </w:rPr>
  </w:style>
  <w:style w:type="paragraph" w:styleId="Titolo2">
    <w:name w:val="heading 2"/>
    <w:aliases w:val="06_Headline 2"/>
    <w:basedOn w:val="Normale"/>
    <w:next w:val="Normale"/>
    <w:link w:val="Titolo2Carattere"/>
    <w:autoRedefine/>
    <w:uiPriority w:val="5"/>
    <w:unhideWhenUsed/>
    <w:qFormat/>
    <w:rsid w:val="002E4A76"/>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qFormat/>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
    <w:basedOn w:val="Carpredefinitoparagrafo"/>
    <w:link w:val="Titolo2"/>
    <w:uiPriority w:val="5"/>
    <w:rsid w:val="002E4A76"/>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8F5035"/>
    <w:rPr>
      <w:rFonts w:ascii="MB Corpo S Text Office Light" w:hAnsi="MB Corpo S Text Office Light"/>
      <w:sz w:val="21"/>
      <w:lang w:val="it-IT"/>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
    <w:basedOn w:val="Carpredefinitoparagrafo"/>
    <w:link w:val="Titolo1"/>
    <w:uiPriority w:val="4"/>
    <w:rsid w:val="002E4A76"/>
    <w:rPr>
      <w:rFonts w:ascii="MB Corpo A Title Cond Office" w:hAnsi="MB Corpo A Title Cond Office"/>
      <w:sz w:val="28"/>
      <w:lang w:val="it-IT"/>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UnresolvedMention1">
    <w:name w:val="Unresolved Mention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8F5035"/>
    <w:rPr>
      <w:rFonts w:ascii="MB Corpo S Text Office" w:hAnsi="MB Corpo S Text Office"/>
      <w:sz w:val="21"/>
      <w:szCs w:val="21"/>
      <w:lang w:val="it-IT"/>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8F5035"/>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8F5035"/>
    <w:rPr>
      <w:rFonts w:ascii="MB Corpo S Text Office Light" w:hAnsi="MB Corpo S Text Office Light"/>
      <w:sz w:val="15"/>
      <w:szCs w:val="21"/>
    </w:rPr>
  </w:style>
  <w:style w:type="paragraph" w:styleId="Intestazione">
    <w:name w:val="header"/>
    <w:basedOn w:val="Normale"/>
    <w:link w:val="IntestazioneCarattere"/>
    <w:uiPriority w:val="99"/>
    <w:unhideWhenUsed/>
    <w:rsid w:val="00891FAB"/>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891FAB"/>
    <w:rPr>
      <w:rFonts w:ascii="MB Corpo S Text Office Light" w:hAnsi="MB Corpo S Text Office Light"/>
      <w:sz w:val="21"/>
    </w:rPr>
  </w:style>
  <w:style w:type="character" w:styleId="Collegamentoipertestuale">
    <w:name w:val="Hyperlink"/>
    <w:basedOn w:val="Carpredefinitoparagrafo"/>
    <w:uiPriority w:val="99"/>
    <w:unhideWhenUsed/>
    <w:rsid w:val="00D4183F"/>
    <w:rPr>
      <w:color w:val="0563C1" w:themeColor="hyperlink"/>
      <w:u w:val="single"/>
    </w:rPr>
  </w:style>
  <w:style w:type="paragraph" w:styleId="Pidipagina">
    <w:name w:val="footer"/>
    <w:basedOn w:val="Normale"/>
    <w:link w:val="PidipaginaCarattere"/>
    <w:uiPriority w:val="99"/>
    <w:unhideWhenUsed/>
    <w:rsid w:val="0003018C"/>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3018C"/>
    <w:rPr>
      <w:rFonts w:ascii="MB Corpo S Text Office Light" w:hAnsi="MB Corpo S Text Office Light"/>
      <w:sz w:val="21"/>
    </w:rPr>
  </w:style>
  <w:style w:type="paragraph" w:customStyle="1" w:styleId="09HeadlineCorporateinformation">
    <w:name w:val="09_Headline Corporate information"/>
    <w:basedOn w:val="01Copytext"/>
    <w:link w:val="09HeadlineCorporateinformationZchn"/>
    <w:autoRedefine/>
    <w:uiPriority w:val="8"/>
    <w:qFormat/>
    <w:rsid w:val="00015A79"/>
    <w:pPr>
      <w:spacing w:after="280" w:line="160" w:lineRule="exact"/>
    </w:pPr>
    <w:rPr>
      <w:rFonts w:ascii="MB Corpo S Text Office" w:hAnsi="MB Corpo S Text Office"/>
      <w:sz w:val="15"/>
      <w:szCs w:val="16"/>
    </w:rPr>
  </w:style>
  <w:style w:type="character" w:customStyle="1" w:styleId="09HeadlineCorporateinformationZchn">
    <w:name w:val="09_Headline Corporate information Zchn"/>
    <w:basedOn w:val="01CopytextZchn"/>
    <w:link w:val="09HeadlineCorporateinformation"/>
    <w:uiPriority w:val="8"/>
    <w:rsid w:val="00015A79"/>
    <w:rPr>
      <w:rFonts w:ascii="MB Corpo S Text Office" w:hAnsi="MB Corpo S Text Office"/>
      <w:sz w:val="15"/>
      <w:szCs w:val="16"/>
    </w:rPr>
  </w:style>
  <w:style w:type="paragraph" w:customStyle="1" w:styleId="10Corporateinformation">
    <w:name w:val="10_Corporate information"/>
    <w:basedOn w:val="01Copytext"/>
    <w:link w:val="10CorporateinformationZchn"/>
    <w:autoRedefine/>
    <w:uiPriority w:val="9"/>
    <w:qFormat/>
    <w:rsid w:val="00015A79"/>
    <w:pPr>
      <w:spacing w:after="280" w:line="160" w:lineRule="exact"/>
    </w:pPr>
    <w:rPr>
      <w:sz w:val="15"/>
    </w:rPr>
  </w:style>
  <w:style w:type="character" w:customStyle="1" w:styleId="10CorporateinformationZchn">
    <w:name w:val="10_Corporate information Zchn"/>
    <w:basedOn w:val="01CopytextZchn"/>
    <w:link w:val="10Corporateinformation"/>
    <w:uiPriority w:val="9"/>
    <w:rsid w:val="00015A79"/>
    <w:rPr>
      <w:rFonts w:ascii="MB Corpo S Text Office Light" w:hAnsi="MB Corpo S Text Office Light"/>
      <w:sz w:val="15"/>
      <w:szCs w:val="21"/>
    </w:rPr>
  </w:style>
  <w:style w:type="character" w:customStyle="1" w:styleId="s2">
    <w:name w:val="s2"/>
    <w:basedOn w:val="Carpredefinitoparagrafo"/>
    <w:rsid w:val="00AC4D3F"/>
  </w:style>
  <w:style w:type="character" w:styleId="Rimandocommento">
    <w:name w:val="annotation reference"/>
    <w:basedOn w:val="Carpredefinitoparagrafo"/>
    <w:uiPriority w:val="99"/>
    <w:semiHidden/>
    <w:unhideWhenUsed/>
    <w:rsid w:val="00CF6F28"/>
    <w:rPr>
      <w:sz w:val="16"/>
      <w:szCs w:val="16"/>
    </w:rPr>
  </w:style>
  <w:style w:type="paragraph" w:styleId="Testocommento">
    <w:name w:val="annotation text"/>
    <w:basedOn w:val="Normale"/>
    <w:link w:val="TestocommentoCarattere"/>
    <w:uiPriority w:val="99"/>
    <w:unhideWhenUsed/>
    <w:rsid w:val="00CF6F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6F28"/>
    <w:rPr>
      <w:rFonts w:ascii="MB Corpo S Text Office Light" w:hAnsi="MB Corpo S Text Office Light"/>
      <w:sz w:val="20"/>
      <w:szCs w:val="20"/>
    </w:rPr>
  </w:style>
  <w:style w:type="paragraph" w:styleId="Testofumetto">
    <w:name w:val="Balloon Text"/>
    <w:basedOn w:val="Normale"/>
    <w:link w:val="TestofumettoCarattere"/>
    <w:uiPriority w:val="99"/>
    <w:semiHidden/>
    <w:unhideWhenUsed/>
    <w:rsid w:val="00CF6F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6F28"/>
    <w:rPr>
      <w:rFonts w:ascii="Segoe UI" w:hAnsi="Segoe UI" w:cs="Segoe UI"/>
      <w:sz w:val="18"/>
      <w:szCs w:val="18"/>
    </w:rPr>
  </w:style>
  <w:style w:type="character" w:styleId="Rimandonotaapidipagina">
    <w:name w:val="footnote reference"/>
    <w:basedOn w:val="Carpredefinitoparagrafo"/>
    <w:uiPriority w:val="99"/>
    <w:semiHidden/>
    <w:unhideWhenUsed/>
    <w:rsid w:val="00A51131"/>
    <w:rPr>
      <w:vertAlign w:val="superscript"/>
    </w:rPr>
  </w:style>
  <w:style w:type="paragraph" w:styleId="Soggettocommento">
    <w:name w:val="annotation subject"/>
    <w:basedOn w:val="Testocommento"/>
    <w:next w:val="Testocommento"/>
    <w:link w:val="SoggettocommentoCarattere"/>
    <w:uiPriority w:val="99"/>
    <w:semiHidden/>
    <w:unhideWhenUsed/>
    <w:rsid w:val="00885A9A"/>
    <w:rPr>
      <w:b/>
      <w:bCs/>
    </w:rPr>
  </w:style>
  <w:style w:type="character" w:customStyle="1" w:styleId="SoggettocommentoCarattere">
    <w:name w:val="Soggetto commento Carattere"/>
    <w:basedOn w:val="TestocommentoCarattere"/>
    <w:link w:val="Soggettocommento"/>
    <w:uiPriority w:val="99"/>
    <w:semiHidden/>
    <w:rsid w:val="00885A9A"/>
    <w:rPr>
      <w:rFonts w:ascii="MB Corpo S Text Office Light" w:hAnsi="MB Corpo S Text Office Light"/>
      <w:b/>
      <w:bCs/>
      <w:sz w:val="20"/>
      <w:szCs w:val="20"/>
    </w:rPr>
  </w:style>
  <w:style w:type="paragraph" w:styleId="Testonotaapidipagina">
    <w:name w:val="footnote text"/>
    <w:basedOn w:val="Normale"/>
    <w:link w:val="TestonotaapidipaginaCarattere"/>
    <w:uiPriority w:val="99"/>
    <w:semiHidden/>
    <w:unhideWhenUsed/>
    <w:rsid w:val="00FB0A6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0A69"/>
    <w:rPr>
      <w:rFonts w:ascii="MB Corpo S Text Office Light" w:hAnsi="MB Corpo S Text Office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857423917">
      <w:bodyDiv w:val="1"/>
      <w:marLeft w:val="0"/>
      <w:marRight w:val="0"/>
      <w:marTop w:val="0"/>
      <w:marBottom w:val="0"/>
      <w:divBdr>
        <w:top w:val="none" w:sz="0" w:space="0" w:color="auto"/>
        <w:left w:val="none" w:sz="0" w:space="0" w:color="auto"/>
        <w:bottom w:val="none" w:sz="0" w:space="0" w:color="auto"/>
        <w:right w:val="none" w:sz="0" w:space="0" w:color="auto"/>
      </w:divBdr>
      <w:divsChild>
        <w:div w:id="1011490871">
          <w:marLeft w:val="0"/>
          <w:marRight w:val="0"/>
          <w:marTop w:val="0"/>
          <w:marBottom w:val="0"/>
          <w:divBdr>
            <w:top w:val="none" w:sz="0" w:space="0" w:color="auto"/>
            <w:left w:val="none" w:sz="0" w:space="0" w:color="auto"/>
            <w:bottom w:val="none" w:sz="0" w:space="0" w:color="auto"/>
            <w:right w:val="none" w:sz="0" w:space="0" w:color="auto"/>
          </w:divBdr>
          <w:divsChild>
            <w:div w:id="2053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134">
      <w:bodyDiv w:val="1"/>
      <w:marLeft w:val="0"/>
      <w:marRight w:val="0"/>
      <w:marTop w:val="0"/>
      <w:marBottom w:val="0"/>
      <w:divBdr>
        <w:top w:val="none" w:sz="0" w:space="0" w:color="auto"/>
        <w:left w:val="none" w:sz="0" w:space="0" w:color="auto"/>
        <w:bottom w:val="none" w:sz="0" w:space="0" w:color="auto"/>
        <w:right w:val="none" w:sz="0" w:space="0" w:color="auto"/>
      </w:divBdr>
    </w:div>
    <w:div w:id="169858132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7">
          <w:marLeft w:val="0"/>
          <w:marRight w:val="0"/>
          <w:marTop w:val="0"/>
          <w:marBottom w:val="0"/>
          <w:divBdr>
            <w:top w:val="none" w:sz="0" w:space="0" w:color="auto"/>
            <w:left w:val="none" w:sz="0" w:space="0" w:color="auto"/>
            <w:bottom w:val="none" w:sz="0" w:space="0" w:color="auto"/>
            <w:right w:val="none" w:sz="0" w:space="0" w:color="auto"/>
          </w:divBdr>
          <w:divsChild>
            <w:div w:id="12947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eind\AppData\Local\Microsoft\Windows\INetCache\Content.Outlook\DXAOWAN2\Maybach-Presseinformation_en_MBAG_2402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785B7B40D4EBD92ED210768333E0C"/>
        <w:category>
          <w:name w:val="Generale"/>
          <w:gallery w:val="placeholder"/>
        </w:category>
        <w:types>
          <w:type w:val="bbPlcHdr"/>
        </w:types>
        <w:behaviors>
          <w:behavior w:val="content"/>
        </w:behaviors>
        <w:guid w:val="{03C7726D-E29A-40AD-AADA-22F18C4FAB30}"/>
      </w:docPartPr>
      <w:docPartBody>
        <w:p w:rsidR="00DE0435" w:rsidRDefault="00DE0435" w:rsidP="00DE0435">
          <w:pPr>
            <w:pStyle w:val="A89785B7B40D4EBD92ED210768333E0C"/>
          </w:pPr>
          <w:r>
            <w:rPr>
              <w:caps/>
              <w:color w:val="FFFFFF" w:themeColor="background1"/>
              <w:sz w:val="18"/>
              <w:szCs w:val="18"/>
            </w:rPr>
            <w:t>[Titolo del documento]</w:t>
          </w:r>
        </w:p>
      </w:docPartBody>
    </w:docPart>
    <w:docPart>
      <w:docPartPr>
        <w:name w:val="B4D0555847CD488B8D9AB1E29656E20E"/>
        <w:category>
          <w:name w:val="Generale"/>
          <w:gallery w:val="placeholder"/>
        </w:category>
        <w:types>
          <w:type w:val="bbPlcHdr"/>
        </w:types>
        <w:behaviors>
          <w:behavior w:val="content"/>
        </w:behaviors>
        <w:guid w:val="{B57DAADE-D029-494A-8CAA-BCCADD182FAB}"/>
      </w:docPartPr>
      <w:docPartBody>
        <w:p w:rsidR="00DE0435" w:rsidRDefault="00DE0435" w:rsidP="00DE0435">
          <w:pPr>
            <w:pStyle w:val="B4D0555847CD488B8D9AB1E29656E20E"/>
          </w:pPr>
          <w:r>
            <w:rPr>
              <w:caps/>
              <w:color w:val="FFFFFF" w:themeColor="background1"/>
              <w:sz w:val="18"/>
              <w:szCs w:val="18"/>
            </w:rP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35"/>
    <w:rsid w:val="00B34BC5"/>
    <w:rsid w:val="00DE0435"/>
    <w:rsid w:val="00E05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B6C5A2815DB4270868F903DCD65E65B">
    <w:name w:val="FB6C5A2815DB4270868F903DCD65E65B"/>
    <w:rsid w:val="00DE0435"/>
  </w:style>
  <w:style w:type="paragraph" w:customStyle="1" w:styleId="A89785B7B40D4EBD92ED210768333E0C">
    <w:name w:val="A89785B7B40D4EBD92ED210768333E0C"/>
    <w:rsid w:val="00DE0435"/>
  </w:style>
  <w:style w:type="paragraph" w:customStyle="1" w:styleId="B4D0555847CD488B8D9AB1E29656E20E">
    <w:name w:val="B4D0555847CD488B8D9AB1E29656E20E"/>
    <w:rsid w:val="00DE0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77CE327-3C2F-4B08-8ED8-D06EAF5EF77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Maybach-Presseinformation_en_MBAG_24022022.dotx</Template>
  <TotalTime>0</TotalTime>
  <Pages>3</Pages>
  <Words>988</Words>
  <Characters>5635</Characters>
  <Application>Microsoft Office Word</Application>
  <DocSecurity>0</DocSecurity>
  <Lines>46</Lines>
  <Paragraphs>13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Informazione stampa</vt:lpstr>
      <vt:lpstr>Informazione stampa</vt:lpstr>
      <vt:lpstr>Informazione stampa</vt:lpstr>
    </vt:vector>
  </TitlesOfParts>
  <Company>Mercedes-Benz AG</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subject/>
  <dc:creator>MS/CM</dc:creator>
  <cp:keywords/>
  <dc:description/>
  <cp:lastModifiedBy>Odinzoff, Vadim (183)</cp:lastModifiedBy>
  <cp:revision>8</cp:revision>
  <cp:lastPrinted>2022-03-31T13:39:00Z</cp:lastPrinted>
  <dcterms:created xsi:type="dcterms:W3CDTF">2023-01-26T15:55:00Z</dcterms:created>
  <dcterms:modified xsi:type="dcterms:W3CDTF">2023-01-31T15:51:00Z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2023-01-31T15:51:57Z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fc82b49f-ca4f-4146-8854-020a4a52c478</vt:lpwstr>
  </property>
  <property fmtid="{D5CDD505-2E9C-101B-9397-08002B2CF9AE}" pid="8" name="MSIP_Label_924dbb1d-991d-4bbd-aad5-33bac1d8ffaf_ContentBits">
    <vt:lpwstr>1</vt:lpwstr>
  </property>
</Properties>
</file>