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63611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3611A" w:rsidRDefault="00060587" w:rsidP="006C4FCB"/>
        </w:tc>
        <w:tc>
          <w:tcPr>
            <w:tcW w:w="2524" w:type="dxa"/>
          </w:tcPr>
          <w:p w:rsidR="00060587" w:rsidRPr="0063611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3611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3611A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3611A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63611A" w:rsidRDefault="002C5C33" w:rsidP="00060587"/>
        </w:tc>
        <w:tc>
          <w:tcPr>
            <w:tcW w:w="2524" w:type="dxa"/>
          </w:tcPr>
          <w:p w:rsidR="002C5C33" w:rsidRPr="0063611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63611A" w:rsidRDefault="002C5C33" w:rsidP="007401F2">
            <w:pPr>
              <w:pStyle w:val="03Presse-Information"/>
              <w:framePr w:wrap="auto" w:vAnchor="margin" w:hAnchor="text" w:yAlign="inline"/>
            </w:pPr>
            <w:r w:rsidRPr="0063611A">
              <w:t xml:space="preserve">Informazione stampa </w:t>
            </w:r>
          </w:p>
          <w:p w:rsidR="002C5C33" w:rsidRPr="0063611A" w:rsidRDefault="000E4E59" w:rsidP="005B72A2">
            <w:pPr>
              <w:pStyle w:val="04Datum"/>
              <w:framePr w:wrap="auto" w:vAnchor="margin" w:hAnchor="text" w:yAlign="inline"/>
            </w:pPr>
            <w:r>
              <w:t>21</w:t>
            </w:r>
            <w:bookmarkStart w:id="0" w:name="_GoBack"/>
            <w:bookmarkEnd w:id="0"/>
            <w:r w:rsidR="00EC753E" w:rsidRPr="0063611A">
              <w:t xml:space="preserve"> </w:t>
            </w:r>
            <w:r w:rsidR="005B72A2">
              <w:t>novembre</w:t>
            </w:r>
            <w:r w:rsidR="00D10BE4">
              <w:t xml:space="preserve"> 2022</w:t>
            </w:r>
          </w:p>
        </w:tc>
      </w:tr>
      <w:tr w:rsidR="00984BDE" w:rsidRPr="0063611A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3611A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3611A" w:rsidRDefault="00E33FC8" w:rsidP="00405A0F">
      <w:pPr>
        <w:pStyle w:val="Titolo1"/>
        <w:sectPr w:rsidR="00E33FC8" w:rsidRPr="0063611A" w:rsidSect="00575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247" w:gutter="0"/>
          <w:cols w:space="708"/>
          <w:titlePg/>
          <w:docGrid w:linePitch="360"/>
        </w:sectPr>
      </w:pPr>
    </w:p>
    <w:p w:rsidR="008F0AA8" w:rsidRDefault="008F0AA8" w:rsidP="00C24552">
      <w:pPr>
        <w:pStyle w:val="02Vorspann"/>
        <w:spacing w:after="0" w:line="240" w:lineRule="auto"/>
        <w:rPr>
          <w:rFonts w:ascii="MB Corpo A Title Cond Office" w:hAnsi="MB Corpo A Title Cond Office"/>
          <w:sz w:val="28"/>
        </w:rPr>
      </w:pPr>
      <w:r>
        <w:rPr>
          <w:rFonts w:ascii="MB Corpo A Title Cond Office" w:hAnsi="MB Corpo A Title Cond Office"/>
          <w:sz w:val="28"/>
        </w:rPr>
        <w:t xml:space="preserve">Mercedes-Benz </w:t>
      </w:r>
      <w:r w:rsidR="005E3F94">
        <w:rPr>
          <w:rFonts w:ascii="MB Corpo A Title Cond Office" w:hAnsi="MB Corpo A Title Cond Office"/>
          <w:sz w:val="28"/>
        </w:rPr>
        <w:t xml:space="preserve">Italia scende in pista </w:t>
      </w:r>
      <w:r>
        <w:rPr>
          <w:rFonts w:ascii="MB Corpo A Title Cond Office" w:hAnsi="MB Corpo A Title Cond Office"/>
          <w:sz w:val="28"/>
        </w:rPr>
        <w:t xml:space="preserve">alla </w:t>
      </w:r>
      <w:r w:rsidR="0071082C" w:rsidRPr="0071082C">
        <w:rPr>
          <w:rFonts w:ascii="MB Corpo A Title Cond Office" w:hAnsi="MB Corpo A Title Cond Office"/>
          <w:sz w:val="28"/>
        </w:rPr>
        <w:t>Milan Games Week</w:t>
      </w:r>
      <w:r w:rsidR="00B43BA4">
        <w:rPr>
          <w:rFonts w:ascii="MB Corpo A Title Cond Office" w:hAnsi="MB Corpo A Title Cond Office"/>
          <w:sz w:val="28"/>
        </w:rPr>
        <w:t xml:space="preserve"> 2022</w:t>
      </w:r>
    </w:p>
    <w:p w:rsidR="00C24552" w:rsidRDefault="00C24552" w:rsidP="00C24552">
      <w:pPr>
        <w:pStyle w:val="02Vorspann"/>
        <w:spacing w:after="0"/>
      </w:pPr>
    </w:p>
    <w:p w:rsidR="00B43BA4" w:rsidRDefault="00B43BA4" w:rsidP="00496674">
      <w:pPr>
        <w:pStyle w:val="02Vorspann"/>
        <w:spacing w:after="0"/>
      </w:pPr>
      <w:r>
        <w:t xml:space="preserve">Dal 25 al 27 </w:t>
      </w:r>
      <w:r w:rsidR="00496674">
        <w:t>novembre, Mercedes-B</w:t>
      </w:r>
      <w:r>
        <w:t xml:space="preserve">enz Italia e </w:t>
      </w:r>
      <w:proofErr w:type="spellStart"/>
      <w:r>
        <w:t>Mkers</w:t>
      </w:r>
      <w:proofErr w:type="spellEnd"/>
      <w:r>
        <w:t>, l</w:t>
      </w:r>
      <w:r w:rsidRPr="00B43BA4">
        <w:t xml:space="preserve">a più importante azienda </w:t>
      </w:r>
      <w:r w:rsidR="005B72A2">
        <w:t xml:space="preserve">di </w:t>
      </w:r>
      <w:proofErr w:type="spellStart"/>
      <w:r w:rsidRPr="00B43BA4">
        <w:t>eSport</w:t>
      </w:r>
      <w:proofErr w:type="spellEnd"/>
      <w:r w:rsidRPr="00B43BA4">
        <w:t xml:space="preserve"> italiana</w:t>
      </w:r>
      <w:r w:rsidR="005B72A2">
        <w:t>,</w:t>
      </w:r>
      <w:r>
        <w:t xml:space="preserve"> tornano insieme alla </w:t>
      </w:r>
      <w:r w:rsidR="005B72A2">
        <w:t>Milan Games Week,</w:t>
      </w:r>
      <w:r w:rsidR="00F47AB6">
        <w:t xml:space="preserve"> il pr</w:t>
      </w:r>
      <w:r>
        <w:t xml:space="preserve">incipale </w:t>
      </w:r>
      <w:r w:rsidRPr="00B43BA4">
        <w:t>evento</w:t>
      </w:r>
      <w:r>
        <w:t xml:space="preserve"> nazionale</w:t>
      </w:r>
      <w:r w:rsidRPr="00B43BA4">
        <w:t xml:space="preserve"> ded</w:t>
      </w:r>
      <w:r>
        <w:t xml:space="preserve">icato al </w:t>
      </w:r>
      <w:proofErr w:type="spellStart"/>
      <w:r>
        <w:t>gaming</w:t>
      </w:r>
      <w:proofErr w:type="spellEnd"/>
      <w:r>
        <w:t xml:space="preserve"> e agli </w:t>
      </w:r>
      <w:proofErr w:type="spellStart"/>
      <w:r>
        <w:t>esports</w:t>
      </w:r>
      <w:proofErr w:type="spellEnd"/>
      <w:r>
        <w:t xml:space="preserve">, che ospita ogni anno </w:t>
      </w:r>
      <w:r w:rsidRPr="00B43BA4">
        <w:t>migliaia di visitatori</w:t>
      </w:r>
      <w:r>
        <w:t>.</w:t>
      </w:r>
      <w:r w:rsidR="00496674">
        <w:t xml:space="preserve"> L’area espositiva della Stella </w:t>
      </w:r>
      <w:r w:rsidR="005B72A2">
        <w:t>sarà</w:t>
      </w:r>
      <w:r w:rsidR="00496674">
        <w:t xml:space="preserve"> l</w:t>
      </w:r>
      <w:r w:rsidR="005B72A2">
        <w:t>’occasione per continuare</w:t>
      </w:r>
      <w:r w:rsidR="00496674">
        <w:t xml:space="preserve"> </w:t>
      </w:r>
      <w:r w:rsidR="00496674" w:rsidRPr="00496674">
        <w:t xml:space="preserve">a raccontare il binomio </w:t>
      </w:r>
      <w:r w:rsidR="00496674">
        <w:t xml:space="preserve">tra Mercedes-Benz e </w:t>
      </w:r>
      <w:proofErr w:type="spellStart"/>
      <w:r w:rsidR="00496674">
        <w:t>Mkers</w:t>
      </w:r>
      <w:proofErr w:type="spellEnd"/>
      <w:r w:rsidR="00496674">
        <w:t xml:space="preserve">, consolidato attraverso numerose attività congiunte, ma soprattutto dalla </w:t>
      </w:r>
      <w:proofErr w:type="spellStart"/>
      <w:r w:rsidR="00496674" w:rsidRPr="00496674">
        <w:t>Mkers</w:t>
      </w:r>
      <w:proofErr w:type="spellEnd"/>
      <w:r w:rsidR="00496674" w:rsidRPr="00496674">
        <w:t xml:space="preserve"> Gaming House </w:t>
      </w:r>
      <w:proofErr w:type="spellStart"/>
      <w:r w:rsidR="00496674" w:rsidRPr="00496674">
        <w:t>powered</w:t>
      </w:r>
      <w:proofErr w:type="spellEnd"/>
      <w:r w:rsidR="00496674" w:rsidRPr="00496674">
        <w:t xml:space="preserve"> by Mercedes-Benz, </w:t>
      </w:r>
      <w:r w:rsidR="00496674">
        <w:t>l’</w:t>
      </w:r>
      <w:r w:rsidR="005B72A2">
        <w:t xml:space="preserve">arena degli </w:t>
      </w:r>
      <w:proofErr w:type="spellStart"/>
      <w:r w:rsidR="005B72A2">
        <w:t>eS</w:t>
      </w:r>
      <w:r w:rsidR="00496674">
        <w:t>port</w:t>
      </w:r>
      <w:proofErr w:type="spellEnd"/>
      <w:r w:rsidR="00496674">
        <w:t>, nel cuore della Città Eterna. All’in</w:t>
      </w:r>
      <w:r w:rsidR="005B72A2">
        <w:t>t</w:t>
      </w:r>
      <w:r w:rsidR="00496674">
        <w:t>erno dello stand gli appas</w:t>
      </w:r>
      <w:r w:rsidR="005B72A2">
        <w:t>s</w:t>
      </w:r>
      <w:r w:rsidR="00496674">
        <w:t xml:space="preserve">ionati di </w:t>
      </w:r>
      <w:proofErr w:type="spellStart"/>
      <w:r w:rsidR="009E5D57">
        <w:t>eSport</w:t>
      </w:r>
      <w:proofErr w:type="spellEnd"/>
      <w:r w:rsidR="009E5D57">
        <w:t xml:space="preserve"> </w:t>
      </w:r>
      <w:r w:rsidR="009E5D57" w:rsidRPr="00496674">
        <w:t>potranno</w:t>
      </w:r>
      <w:r w:rsidR="009E5D57">
        <w:t xml:space="preserve"> sfidarsi a bordo di due coinvolgenti s</w:t>
      </w:r>
      <w:r w:rsidR="005B72A2">
        <w:t xml:space="preserve">imulatori, oltre a </w:t>
      </w:r>
      <w:r w:rsidR="009E5D57">
        <w:t>scoprire le ultime novità dei</w:t>
      </w:r>
      <w:r w:rsidR="00496674" w:rsidRPr="00496674">
        <w:t xml:space="preserve"> titoli </w:t>
      </w:r>
      <w:proofErr w:type="spellStart"/>
      <w:r w:rsidR="00496674" w:rsidRPr="00496674">
        <w:t>racing</w:t>
      </w:r>
      <w:proofErr w:type="spellEnd"/>
      <w:r w:rsidR="00496674" w:rsidRPr="00496674">
        <w:t xml:space="preserve"> da console.</w:t>
      </w:r>
      <w:r w:rsidR="009E5D57">
        <w:t xml:space="preserve"> Inoltre, il team HR di Mercedes-Benz Italia ha dedicato uno spazio ai giovani che sognano di entrare nel mondo della Stella: </w:t>
      </w:r>
      <w:r w:rsidR="00797B26">
        <w:t>esclusivamente nella giornata del 26</w:t>
      </w:r>
      <w:r w:rsidR="009E5D57">
        <w:t xml:space="preserve">, infatti, </w:t>
      </w:r>
      <w:r w:rsidR="009E5D57" w:rsidRPr="009E5D57">
        <w:t xml:space="preserve">gli HR </w:t>
      </w:r>
      <w:proofErr w:type="spellStart"/>
      <w:r w:rsidR="009E5D57" w:rsidRPr="009E5D57">
        <w:t>Advisors</w:t>
      </w:r>
      <w:proofErr w:type="spellEnd"/>
      <w:r w:rsidR="009E5D57" w:rsidRPr="009E5D57">
        <w:t xml:space="preserve"> di Mercedes-Benz Italia</w:t>
      </w:r>
      <w:r w:rsidR="009E5D57">
        <w:t xml:space="preserve"> </w:t>
      </w:r>
      <w:r w:rsidR="005B72A2">
        <w:t>offriranno ai giovani presenti a</w:t>
      </w:r>
      <w:r w:rsidR="00797B26">
        <w:t>l</w:t>
      </w:r>
      <w:r w:rsidR="005B72A2">
        <w:t>l’evento</w:t>
      </w:r>
      <w:r w:rsidR="009E5D57">
        <w:t xml:space="preserve"> un </w:t>
      </w:r>
      <w:r w:rsidR="009E5D57" w:rsidRPr="009E5D57">
        <w:t>incontro individuale</w:t>
      </w:r>
      <w:r w:rsidR="009E5D57">
        <w:t>,</w:t>
      </w:r>
      <w:r w:rsidR="009E5D57" w:rsidRPr="009E5D57">
        <w:t xml:space="preserve"> </w:t>
      </w:r>
      <w:r w:rsidR="009E5D57">
        <w:t xml:space="preserve">utile a sviluppare il proprio personal </w:t>
      </w:r>
      <w:proofErr w:type="spellStart"/>
      <w:r w:rsidR="009E5D57">
        <w:t>branding</w:t>
      </w:r>
      <w:proofErr w:type="spellEnd"/>
      <w:r w:rsidR="009E5D57">
        <w:t>.</w:t>
      </w:r>
      <w:r w:rsidR="009E5D57" w:rsidRPr="009E5D57">
        <w:t xml:space="preserve"> </w:t>
      </w:r>
    </w:p>
    <w:p w:rsidR="00C24552" w:rsidRDefault="00C24552" w:rsidP="00C24552">
      <w:pPr>
        <w:pStyle w:val="01Flietext"/>
        <w:spacing w:after="0"/>
      </w:pPr>
    </w:p>
    <w:p w:rsidR="00F47AB6" w:rsidRDefault="00F47AB6" w:rsidP="00F47AB6">
      <w:pPr>
        <w:pStyle w:val="01Flietext"/>
        <w:spacing w:after="0"/>
      </w:pPr>
      <w:r>
        <w:t xml:space="preserve">Mercedes-Benz Italia torna alla </w:t>
      </w:r>
      <w:r w:rsidRPr="00F47AB6">
        <w:t>Milan Games Week</w:t>
      </w:r>
      <w:r>
        <w:t xml:space="preserve"> con </w:t>
      </w:r>
      <w:r w:rsidR="005B72A2">
        <w:t xml:space="preserve">tante novità, offrendo </w:t>
      </w:r>
      <w:r>
        <w:t xml:space="preserve">una piattaforma privilegiata per le sfide degli </w:t>
      </w:r>
      <w:proofErr w:type="spellStart"/>
      <w:r>
        <w:t>eSport</w:t>
      </w:r>
      <w:proofErr w:type="spellEnd"/>
      <w:r>
        <w:t xml:space="preserve"> nel mondo del </w:t>
      </w:r>
      <w:proofErr w:type="spellStart"/>
      <w:r>
        <w:t>racing</w:t>
      </w:r>
      <w:proofErr w:type="spellEnd"/>
      <w:r w:rsidR="005B72A2">
        <w:t xml:space="preserve">, in </w:t>
      </w:r>
      <w:r>
        <w:t xml:space="preserve">partnership con </w:t>
      </w:r>
      <w:proofErr w:type="spellStart"/>
      <w:r>
        <w:t>Mkers</w:t>
      </w:r>
      <w:proofErr w:type="spellEnd"/>
      <w:r>
        <w:t>.</w:t>
      </w:r>
    </w:p>
    <w:p w:rsidR="00F47AB6" w:rsidRDefault="00F47AB6" w:rsidP="00F47AB6">
      <w:pPr>
        <w:pStyle w:val="01Flietext"/>
        <w:spacing w:after="0"/>
      </w:pPr>
    </w:p>
    <w:p w:rsidR="009E5D57" w:rsidRDefault="0071082C" w:rsidP="00D10BE4">
      <w:pPr>
        <w:pStyle w:val="01Flietext"/>
      </w:pPr>
      <w:r w:rsidRPr="0071082C">
        <w:t>“</w:t>
      </w:r>
      <w:r w:rsidR="009E5D57">
        <w:t>Gli eventi legati agli</w:t>
      </w:r>
      <w:r w:rsidRPr="0071082C">
        <w:t xml:space="preserve"> </w:t>
      </w:r>
      <w:proofErr w:type="spellStart"/>
      <w:r w:rsidRPr="0071082C">
        <w:t>eSport</w:t>
      </w:r>
      <w:proofErr w:type="spellEnd"/>
      <w:r w:rsidRPr="0071082C">
        <w:t xml:space="preserve">, al pari dei più importanti </w:t>
      </w:r>
      <w:r w:rsidR="009E5D57">
        <w:t>appuntamenti</w:t>
      </w:r>
      <w:r w:rsidRPr="0071082C">
        <w:t xml:space="preserve"> sportivi, fanno registrare il tutto esaurito nelle grandi arene internazionali”, ha dichiarato Mirco Scarchilli, Responsabile Marketing Communication Experience di Mercedes-Benz Italia. “</w:t>
      </w:r>
      <w:r w:rsidR="009E5D57">
        <w:t>La nostra presenza in questo contes</w:t>
      </w:r>
      <w:r w:rsidR="005B72A2">
        <w:t>t</w:t>
      </w:r>
      <w:r w:rsidR="009E5D57">
        <w:t>o è ormai affermata da diversi anni, sia a livello locale che internazionale</w:t>
      </w:r>
      <w:r w:rsidR="005B72A2">
        <w:t>,</w:t>
      </w:r>
      <w:r w:rsidR="00F47AB6">
        <w:t xml:space="preserve"> e ci</w:t>
      </w:r>
      <w:r w:rsidRPr="0071082C">
        <w:t xml:space="preserve"> permette di aprire una porta di accesso verso nuovi potenziali target, entrando in contatto con una grande community, unita da passione e coinvolgente entusiasmo.”</w:t>
      </w:r>
    </w:p>
    <w:p w:rsidR="00F47AB6" w:rsidRDefault="005E3F94" w:rsidP="00D10BE4">
      <w:pPr>
        <w:pStyle w:val="01Flietext"/>
      </w:pPr>
      <w:r>
        <w:t>Quest’anno, alla</w:t>
      </w:r>
      <w:r w:rsidRPr="005E3F94">
        <w:t xml:space="preserve"> Milan Games Week</w:t>
      </w:r>
      <w:r>
        <w:t xml:space="preserve"> oltre alle sfide sui tracciati virtuali, Mercedes-Benz Italia si </w:t>
      </w:r>
      <w:r w:rsidR="00F47AB6">
        <w:t xml:space="preserve">presenta </w:t>
      </w:r>
      <w:r>
        <w:t xml:space="preserve">con </w:t>
      </w:r>
      <w:r w:rsidR="00F47AB6">
        <w:t>un</w:t>
      </w:r>
      <w:r>
        <w:t xml:space="preserve"> inedito format</w:t>
      </w:r>
      <w:r w:rsidR="005B72A2">
        <w:t xml:space="preserve"> </w:t>
      </w:r>
      <w:r>
        <w:t>che punta, invece, a</w:t>
      </w:r>
      <w:r w:rsidR="00F47AB6">
        <w:t xml:space="preserve"> favorire i più giovani nelle proprie sfide professionali.</w:t>
      </w:r>
      <w:r w:rsidRPr="005E3F94">
        <w:t xml:space="preserve"> </w:t>
      </w:r>
      <w:r w:rsidR="00797B26">
        <w:t>Per l’intera giornata del 26 novembre</w:t>
      </w:r>
      <w:r w:rsidRPr="005E3F94">
        <w:t xml:space="preserve">, infatti, gli HR </w:t>
      </w:r>
      <w:proofErr w:type="spellStart"/>
      <w:r w:rsidRPr="005E3F94">
        <w:t>Advisors</w:t>
      </w:r>
      <w:proofErr w:type="spellEnd"/>
      <w:r w:rsidRPr="005E3F94">
        <w:t xml:space="preserve"> di Mercedes-Benz Italia saranno a disposizione per un incontro i</w:t>
      </w:r>
      <w:r>
        <w:t xml:space="preserve">ndividuale, utile a sviluppare </w:t>
      </w:r>
      <w:r w:rsidRPr="005E3F94">
        <w:t xml:space="preserve">il proprio personal </w:t>
      </w:r>
      <w:proofErr w:type="spellStart"/>
      <w:r w:rsidRPr="005E3F94">
        <w:t>branding</w:t>
      </w:r>
      <w:proofErr w:type="spellEnd"/>
      <w:r w:rsidRPr="005E3F94">
        <w:t xml:space="preserve">. </w:t>
      </w:r>
    </w:p>
    <w:p w:rsidR="003818EC" w:rsidRDefault="002155EC" w:rsidP="00B04AB4">
      <w:pPr>
        <w:pStyle w:val="01Flietext"/>
      </w:pPr>
      <w:r>
        <w:t>“</w:t>
      </w:r>
      <w:proofErr w:type="gramStart"/>
      <w:r>
        <w:t>La brand</w:t>
      </w:r>
      <w:proofErr w:type="gramEnd"/>
      <w:r>
        <w:t xml:space="preserve"> </w:t>
      </w:r>
      <w:proofErr w:type="spellStart"/>
      <w:r>
        <w:t>experience</w:t>
      </w:r>
      <w:proofErr w:type="spellEnd"/>
      <w:r>
        <w:t xml:space="preserve"> rappresenta un elemento fondament</w:t>
      </w:r>
      <w:r w:rsidR="00F44AA6">
        <w:t>ale</w:t>
      </w:r>
      <w:r>
        <w:t xml:space="preserve"> della customer journey, ma anche del percorso personale e professionale di chi entra in contatto con i nostri Marchi”,</w:t>
      </w:r>
      <w:r w:rsidR="005E3F94" w:rsidRPr="005E3F94">
        <w:t xml:space="preserve"> ha dichiarato Daniela Paliotta HR </w:t>
      </w:r>
      <w:proofErr w:type="spellStart"/>
      <w:r w:rsidR="005E3F94" w:rsidRPr="005E3F94">
        <w:t>Director</w:t>
      </w:r>
      <w:proofErr w:type="spellEnd"/>
      <w:r w:rsidR="005E3F94" w:rsidRPr="005E3F94">
        <w:t xml:space="preserve"> di Mercedes-Benz Italia. “</w:t>
      </w:r>
      <w:r>
        <w:t>Ed è per questo</w:t>
      </w:r>
      <w:r w:rsidR="005B72A2">
        <w:t>,</w:t>
      </w:r>
      <w:r>
        <w:t xml:space="preserve"> che abbiamo scelto di uscire </w:t>
      </w:r>
      <w:r w:rsidR="00306790">
        <w:t xml:space="preserve">dai tradizionali </w:t>
      </w:r>
      <w:proofErr w:type="spellStart"/>
      <w:r w:rsidR="00306790">
        <w:t>touch</w:t>
      </w:r>
      <w:proofErr w:type="spellEnd"/>
      <w:r w:rsidR="00306790">
        <w:t xml:space="preserve"> </w:t>
      </w:r>
      <w:proofErr w:type="spellStart"/>
      <w:r w:rsidR="00306790">
        <w:t>point</w:t>
      </w:r>
      <w:proofErr w:type="spellEnd"/>
      <w:r w:rsidR="00306790">
        <w:t xml:space="preserve"> del mondo HR</w:t>
      </w:r>
      <w:r w:rsidR="002133D3">
        <w:t>, esplorando</w:t>
      </w:r>
      <w:r w:rsidR="00306790">
        <w:t xml:space="preserve"> nuovi contesti</w:t>
      </w:r>
      <w:r w:rsidR="002133D3">
        <w:t xml:space="preserve"> ed offrendo un’esperienza che potesse generare un reale valore </w:t>
      </w:r>
      <w:r w:rsidR="005B72A2">
        <w:t xml:space="preserve">per i tantissimi giovani che animeranno la </w:t>
      </w:r>
      <w:r w:rsidR="005B72A2" w:rsidRPr="005E3F94">
        <w:t>Milan Games Week</w:t>
      </w:r>
      <w:r w:rsidR="002133D3">
        <w:t>.</w:t>
      </w:r>
      <w:r w:rsidR="00306790">
        <w:t>”</w:t>
      </w:r>
    </w:p>
    <w:p w:rsidR="00F872D4" w:rsidRDefault="00F872D4" w:rsidP="00B04AB4">
      <w:pPr>
        <w:pStyle w:val="01Flietext"/>
      </w:pPr>
    </w:p>
    <w:p w:rsidR="005B72A2" w:rsidRDefault="005B72A2" w:rsidP="00B04AB4">
      <w:pPr>
        <w:pStyle w:val="01Flietext"/>
      </w:pPr>
      <w:r w:rsidRPr="005B72A2">
        <w:t xml:space="preserve">Ulteriori informazioni su: </w:t>
      </w:r>
      <w:r w:rsidRPr="00F872D4">
        <w:rPr>
          <w:b/>
        </w:rPr>
        <w:t>media.mercedes-benz.it</w:t>
      </w:r>
      <w:r w:rsidRPr="005B72A2">
        <w:t xml:space="preserve"> e </w:t>
      </w:r>
      <w:r w:rsidRPr="00F872D4">
        <w:rPr>
          <w:b/>
        </w:rPr>
        <w:t>media.mercedes-benz.com</w:t>
      </w:r>
    </w:p>
    <w:sectPr w:rsidR="005B72A2" w:rsidSect="00F872D4"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1906" w:h="16838" w:code="9"/>
      <w:pgMar w:top="1418" w:right="652" w:bottom="851" w:left="1361" w:header="1185" w:footer="5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CC" w:rsidRPr="00E675DA" w:rsidRDefault="00BF4BCC" w:rsidP="00764B8C">
      <w:pPr>
        <w:spacing w:line="240" w:lineRule="auto"/>
      </w:pPr>
      <w:r w:rsidRPr="00E675DA">
        <w:separator/>
      </w:r>
    </w:p>
  </w:endnote>
  <w:endnote w:type="continuationSeparator" w:id="0">
    <w:p w:rsidR="00BF4BCC" w:rsidRPr="00E675DA" w:rsidRDefault="00BF4BCC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Calibri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41" w:rsidRDefault="002E71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41B0FDD" wp14:editId="4C19C70D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3810" r="635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Mercedes-Benz, nonché AMG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B0F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1RrQ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" filled="f" stroked="f">
              <v:textbox inset="0,0,0,0">
                <w:txbxContent>
                  <w:p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Mercedes-Benz, nonché AMG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C7F0E" wp14:editId="512FEE9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6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0D7EC0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GhN&#10;PtG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E319E6" wp14:editId="5ED10D0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5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74E95FD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NPa&#10;Rjy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7654FEB" wp14:editId="24B7A92A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1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1D1108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5B72A2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33D8493" wp14:editId="51D681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ubereich"/>
                          </w:pPr>
                          <w: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D84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NsA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ubereich"/>
                    </w:pPr>
                    <w: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A13E9C5" wp14:editId="78FC19C2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751698" wp14:editId="11226CA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2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D2BED9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Epm&#10;fIy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F0AD71" wp14:editId="6BC23B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1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D973A6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B/B&#10;eSm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CC" w:rsidRPr="00E675DA" w:rsidRDefault="00BF4BCC" w:rsidP="00764B8C">
      <w:pPr>
        <w:spacing w:line="240" w:lineRule="auto"/>
      </w:pPr>
      <w:r w:rsidRPr="00E675DA">
        <w:separator/>
      </w:r>
    </w:p>
  </w:footnote>
  <w:footnote w:type="continuationSeparator" w:id="0">
    <w:p w:rsidR="00BF4BCC" w:rsidRPr="00E675DA" w:rsidRDefault="00BF4BCC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41" w:rsidRDefault="002E71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41" w:rsidRDefault="002E71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507B49"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50D39519" wp14:editId="600BAF0E">
          <wp:simplePos x="0" y="0"/>
          <wp:positionH relativeFrom="column">
            <wp:posOffset>4565015</wp:posOffset>
          </wp:positionH>
          <wp:positionV relativeFrom="margin">
            <wp:posOffset>736600</wp:posOffset>
          </wp:positionV>
          <wp:extent cx="1079500" cy="125730"/>
          <wp:effectExtent l="0" t="0" r="6350" b="7620"/>
          <wp:wrapNone/>
          <wp:docPr id="9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479729" wp14:editId="3FCEFA6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8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A3234A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HYh&#10;OPa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7EC906" wp14:editId="4EF2CFC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0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34E16BFA" wp14:editId="46F826BE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F32775" wp14:editId="5E4A48A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4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39EECC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BbB&#10;UTe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874EC"/>
    <w:multiLevelType w:val="hybridMultilevel"/>
    <w:tmpl w:val="7320108A"/>
    <w:lvl w:ilvl="0" w:tplc="EF2875FA">
      <w:start w:val="1"/>
      <w:numFmt w:val="bullet"/>
      <w:pStyle w:val="04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000C4C"/>
    <w:rsid w:val="00002924"/>
    <w:rsid w:val="00003FC9"/>
    <w:rsid w:val="000049B1"/>
    <w:rsid w:val="00010949"/>
    <w:rsid w:val="00033349"/>
    <w:rsid w:val="00033CCA"/>
    <w:rsid w:val="00036BDE"/>
    <w:rsid w:val="0004047A"/>
    <w:rsid w:val="00041A22"/>
    <w:rsid w:val="0004430B"/>
    <w:rsid w:val="00044F7C"/>
    <w:rsid w:val="00045A88"/>
    <w:rsid w:val="00052360"/>
    <w:rsid w:val="0005564B"/>
    <w:rsid w:val="00060587"/>
    <w:rsid w:val="000648CA"/>
    <w:rsid w:val="00081305"/>
    <w:rsid w:val="00094FA5"/>
    <w:rsid w:val="000A2A78"/>
    <w:rsid w:val="000A4BDF"/>
    <w:rsid w:val="000A4E98"/>
    <w:rsid w:val="000A7AC2"/>
    <w:rsid w:val="000B59F0"/>
    <w:rsid w:val="000B5B8C"/>
    <w:rsid w:val="000C2C40"/>
    <w:rsid w:val="000C3234"/>
    <w:rsid w:val="000C6A17"/>
    <w:rsid w:val="000E0B4A"/>
    <w:rsid w:val="000E2F84"/>
    <w:rsid w:val="000E368C"/>
    <w:rsid w:val="000E4E59"/>
    <w:rsid w:val="000F24E7"/>
    <w:rsid w:val="000F58F0"/>
    <w:rsid w:val="001022F1"/>
    <w:rsid w:val="00104F88"/>
    <w:rsid w:val="001137AF"/>
    <w:rsid w:val="001166BE"/>
    <w:rsid w:val="00116CBD"/>
    <w:rsid w:val="001204F6"/>
    <w:rsid w:val="001214B4"/>
    <w:rsid w:val="00122A9A"/>
    <w:rsid w:val="0012549C"/>
    <w:rsid w:val="00153389"/>
    <w:rsid w:val="001545A7"/>
    <w:rsid w:val="00154806"/>
    <w:rsid w:val="00155BE6"/>
    <w:rsid w:val="0016043D"/>
    <w:rsid w:val="0016279C"/>
    <w:rsid w:val="0016341F"/>
    <w:rsid w:val="00164DC7"/>
    <w:rsid w:val="00170C93"/>
    <w:rsid w:val="00174A16"/>
    <w:rsid w:val="0017699C"/>
    <w:rsid w:val="0017725C"/>
    <w:rsid w:val="001850C2"/>
    <w:rsid w:val="00185B2E"/>
    <w:rsid w:val="00190106"/>
    <w:rsid w:val="00191B43"/>
    <w:rsid w:val="00191BAC"/>
    <w:rsid w:val="00197D3D"/>
    <w:rsid w:val="001A376A"/>
    <w:rsid w:val="001A3EDE"/>
    <w:rsid w:val="001A59E4"/>
    <w:rsid w:val="001A7F6C"/>
    <w:rsid w:val="001B5ECD"/>
    <w:rsid w:val="001C39E9"/>
    <w:rsid w:val="001D085B"/>
    <w:rsid w:val="001D1108"/>
    <w:rsid w:val="001D259B"/>
    <w:rsid w:val="001D6C8A"/>
    <w:rsid w:val="001E4BAD"/>
    <w:rsid w:val="0020547A"/>
    <w:rsid w:val="002133D3"/>
    <w:rsid w:val="002155EC"/>
    <w:rsid w:val="00216079"/>
    <w:rsid w:val="00220B2F"/>
    <w:rsid w:val="0022171A"/>
    <w:rsid w:val="0022182A"/>
    <w:rsid w:val="002259A6"/>
    <w:rsid w:val="00230B21"/>
    <w:rsid w:val="002348CF"/>
    <w:rsid w:val="002348F7"/>
    <w:rsid w:val="00235C6E"/>
    <w:rsid w:val="00262662"/>
    <w:rsid w:val="002667B0"/>
    <w:rsid w:val="00270D6E"/>
    <w:rsid w:val="00273DB9"/>
    <w:rsid w:val="00280C66"/>
    <w:rsid w:val="0028638F"/>
    <w:rsid w:val="002A7ACF"/>
    <w:rsid w:val="002A7F63"/>
    <w:rsid w:val="002B27E5"/>
    <w:rsid w:val="002B353D"/>
    <w:rsid w:val="002B3A8B"/>
    <w:rsid w:val="002C11E6"/>
    <w:rsid w:val="002C405C"/>
    <w:rsid w:val="002C5C33"/>
    <w:rsid w:val="002D3D23"/>
    <w:rsid w:val="002E4F91"/>
    <w:rsid w:val="002E6013"/>
    <w:rsid w:val="002E7141"/>
    <w:rsid w:val="002F2FBD"/>
    <w:rsid w:val="003064B1"/>
    <w:rsid w:val="00306790"/>
    <w:rsid w:val="00331EB3"/>
    <w:rsid w:val="003345D6"/>
    <w:rsid w:val="00336408"/>
    <w:rsid w:val="0033780C"/>
    <w:rsid w:val="0034693E"/>
    <w:rsid w:val="003478C7"/>
    <w:rsid w:val="003602FF"/>
    <w:rsid w:val="00366EE9"/>
    <w:rsid w:val="003721C5"/>
    <w:rsid w:val="00372BE8"/>
    <w:rsid w:val="00374CCB"/>
    <w:rsid w:val="003753CD"/>
    <w:rsid w:val="003818EC"/>
    <w:rsid w:val="0038797C"/>
    <w:rsid w:val="003968AF"/>
    <w:rsid w:val="003A0B70"/>
    <w:rsid w:val="003A40A8"/>
    <w:rsid w:val="003A50A8"/>
    <w:rsid w:val="003A601A"/>
    <w:rsid w:val="003B12CF"/>
    <w:rsid w:val="003B5A16"/>
    <w:rsid w:val="003C31E9"/>
    <w:rsid w:val="003C668C"/>
    <w:rsid w:val="003D1AC2"/>
    <w:rsid w:val="003E07F8"/>
    <w:rsid w:val="003E151F"/>
    <w:rsid w:val="003E278C"/>
    <w:rsid w:val="003F33E4"/>
    <w:rsid w:val="003F77CE"/>
    <w:rsid w:val="00405A0F"/>
    <w:rsid w:val="00406312"/>
    <w:rsid w:val="0041163E"/>
    <w:rsid w:val="004118E6"/>
    <w:rsid w:val="00417969"/>
    <w:rsid w:val="00417C1E"/>
    <w:rsid w:val="00423F78"/>
    <w:rsid w:val="00433D67"/>
    <w:rsid w:val="004361F4"/>
    <w:rsid w:val="00437FB7"/>
    <w:rsid w:val="00444FFB"/>
    <w:rsid w:val="00445DF3"/>
    <w:rsid w:val="00473985"/>
    <w:rsid w:val="00486885"/>
    <w:rsid w:val="00492F19"/>
    <w:rsid w:val="00496674"/>
    <w:rsid w:val="00496814"/>
    <w:rsid w:val="004B4319"/>
    <w:rsid w:val="004B4913"/>
    <w:rsid w:val="004B4F65"/>
    <w:rsid w:val="004C03FA"/>
    <w:rsid w:val="004E778A"/>
    <w:rsid w:val="004F34DB"/>
    <w:rsid w:val="004F575C"/>
    <w:rsid w:val="0050174F"/>
    <w:rsid w:val="00507B49"/>
    <w:rsid w:val="00516960"/>
    <w:rsid w:val="00525B17"/>
    <w:rsid w:val="0052656D"/>
    <w:rsid w:val="00540E13"/>
    <w:rsid w:val="00546734"/>
    <w:rsid w:val="00546C8D"/>
    <w:rsid w:val="0055462B"/>
    <w:rsid w:val="00566E82"/>
    <w:rsid w:val="00575778"/>
    <w:rsid w:val="005778E0"/>
    <w:rsid w:val="00581B0A"/>
    <w:rsid w:val="00584A17"/>
    <w:rsid w:val="005954EB"/>
    <w:rsid w:val="005B72A2"/>
    <w:rsid w:val="005C4F7C"/>
    <w:rsid w:val="005D6FD3"/>
    <w:rsid w:val="005E0082"/>
    <w:rsid w:val="005E3F94"/>
    <w:rsid w:val="005E4519"/>
    <w:rsid w:val="005E4752"/>
    <w:rsid w:val="005F6D0C"/>
    <w:rsid w:val="006043A3"/>
    <w:rsid w:val="00610671"/>
    <w:rsid w:val="00611096"/>
    <w:rsid w:val="00622672"/>
    <w:rsid w:val="00625A29"/>
    <w:rsid w:val="0063050E"/>
    <w:rsid w:val="0063611A"/>
    <w:rsid w:val="006377AF"/>
    <w:rsid w:val="006408F9"/>
    <w:rsid w:val="00645A3E"/>
    <w:rsid w:val="0064602D"/>
    <w:rsid w:val="0066070D"/>
    <w:rsid w:val="006619AF"/>
    <w:rsid w:val="00674D02"/>
    <w:rsid w:val="00676648"/>
    <w:rsid w:val="00677AD8"/>
    <w:rsid w:val="00682D19"/>
    <w:rsid w:val="0069561D"/>
    <w:rsid w:val="00697428"/>
    <w:rsid w:val="006A6374"/>
    <w:rsid w:val="006B10CE"/>
    <w:rsid w:val="006B47EF"/>
    <w:rsid w:val="006C14AB"/>
    <w:rsid w:val="006C28A0"/>
    <w:rsid w:val="006C2F3E"/>
    <w:rsid w:val="006C3353"/>
    <w:rsid w:val="006C3897"/>
    <w:rsid w:val="006C51EC"/>
    <w:rsid w:val="006C5ECB"/>
    <w:rsid w:val="006E1717"/>
    <w:rsid w:val="006F6CDF"/>
    <w:rsid w:val="0071082C"/>
    <w:rsid w:val="00714146"/>
    <w:rsid w:val="00714BB3"/>
    <w:rsid w:val="00722EB2"/>
    <w:rsid w:val="00722EFC"/>
    <w:rsid w:val="00735384"/>
    <w:rsid w:val="00736DA9"/>
    <w:rsid w:val="007401F2"/>
    <w:rsid w:val="007423F4"/>
    <w:rsid w:val="00750EB0"/>
    <w:rsid w:val="00751366"/>
    <w:rsid w:val="00753FC7"/>
    <w:rsid w:val="00764B8C"/>
    <w:rsid w:val="00766C52"/>
    <w:rsid w:val="00766E9B"/>
    <w:rsid w:val="0077138C"/>
    <w:rsid w:val="00772011"/>
    <w:rsid w:val="00776BE1"/>
    <w:rsid w:val="00791728"/>
    <w:rsid w:val="007920CF"/>
    <w:rsid w:val="00797B26"/>
    <w:rsid w:val="007A399D"/>
    <w:rsid w:val="007B2421"/>
    <w:rsid w:val="007B3671"/>
    <w:rsid w:val="007B3FA9"/>
    <w:rsid w:val="007E4C96"/>
    <w:rsid w:val="007E639B"/>
    <w:rsid w:val="007E6767"/>
    <w:rsid w:val="007E6ABB"/>
    <w:rsid w:val="007F5482"/>
    <w:rsid w:val="007F63C8"/>
    <w:rsid w:val="007F7D49"/>
    <w:rsid w:val="008034B4"/>
    <w:rsid w:val="00803B73"/>
    <w:rsid w:val="00806A0C"/>
    <w:rsid w:val="00807775"/>
    <w:rsid w:val="008107E3"/>
    <w:rsid w:val="0081189B"/>
    <w:rsid w:val="00813AB6"/>
    <w:rsid w:val="00817CA7"/>
    <w:rsid w:val="00821297"/>
    <w:rsid w:val="00822065"/>
    <w:rsid w:val="00836E0E"/>
    <w:rsid w:val="0084298B"/>
    <w:rsid w:val="008436BE"/>
    <w:rsid w:val="0086614A"/>
    <w:rsid w:val="00866B38"/>
    <w:rsid w:val="00866E08"/>
    <w:rsid w:val="00874E50"/>
    <w:rsid w:val="008802EC"/>
    <w:rsid w:val="0089080B"/>
    <w:rsid w:val="008A4A0D"/>
    <w:rsid w:val="008A7B99"/>
    <w:rsid w:val="008B200A"/>
    <w:rsid w:val="008B54E9"/>
    <w:rsid w:val="008C093D"/>
    <w:rsid w:val="008C0A4D"/>
    <w:rsid w:val="008C6374"/>
    <w:rsid w:val="008F0AA8"/>
    <w:rsid w:val="008F66E4"/>
    <w:rsid w:val="009040B6"/>
    <w:rsid w:val="0090622A"/>
    <w:rsid w:val="00915E9D"/>
    <w:rsid w:val="009209A2"/>
    <w:rsid w:val="00921565"/>
    <w:rsid w:val="009251B2"/>
    <w:rsid w:val="00953742"/>
    <w:rsid w:val="0096228A"/>
    <w:rsid w:val="00966D44"/>
    <w:rsid w:val="00971B98"/>
    <w:rsid w:val="00972E25"/>
    <w:rsid w:val="00974F5A"/>
    <w:rsid w:val="0098011F"/>
    <w:rsid w:val="00982B73"/>
    <w:rsid w:val="00983909"/>
    <w:rsid w:val="00984BDE"/>
    <w:rsid w:val="00994687"/>
    <w:rsid w:val="00996076"/>
    <w:rsid w:val="009A1A64"/>
    <w:rsid w:val="009B581A"/>
    <w:rsid w:val="009C5E26"/>
    <w:rsid w:val="009C6072"/>
    <w:rsid w:val="009C6C28"/>
    <w:rsid w:val="009E0A43"/>
    <w:rsid w:val="009E2BC8"/>
    <w:rsid w:val="009E5D57"/>
    <w:rsid w:val="00A00BD8"/>
    <w:rsid w:val="00A02D11"/>
    <w:rsid w:val="00A039F0"/>
    <w:rsid w:val="00A10010"/>
    <w:rsid w:val="00A26825"/>
    <w:rsid w:val="00A30F52"/>
    <w:rsid w:val="00A46E60"/>
    <w:rsid w:val="00A4790D"/>
    <w:rsid w:val="00A527C4"/>
    <w:rsid w:val="00A5566F"/>
    <w:rsid w:val="00A559A2"/>
    <w:rsid w:val="00A55BC9"/>
    <w:rsid w:val="00A56EDE"/>
    <w:rsid w:val="00A5720A"/>
    <w:rsid w:val="00A64E47"/>
    <w:rsid w:val="00A6715B"/>
    <w:rsid w:val="00A825CA"/>
    <w:rsid w:val="00A8619C"/>
    <w:rsid w:val="00A86938"/>
    <w:rsid w:val="00A94C5B"/>
    <w:rsid w:val="00A96A95"/>
    <w:rsid w:val="00AB10EF"/>
    <w:rsid w:val="00AB54BE"/>
    <w:rsid w:val="00AC127B"/>
    <w:rsid w:val="00AC1D40"/>
    <w:rsid w:val="00AD57E0"/>
    <w:rsid w:val="00AE5ADD"/>
    <w:rsid w:val="00AE5BB1"/>
    <w:rsid w:val="00AF567A"/>
    <w:rsid w:val="00B00F20"/>
    <w:rsid w:val="00B02746"/>
    <w:rsid w:val="00B04AB4"/>
    <w:rsid w:val="00B05176"/>
    <w:rsid w:val="00B05C62"/>
    <w:rsid w:val="00B05F07"/>
    <w:rsid w:val="00B10019"/>
    <w:rsid w:val="00B139D0"/>
    <w:rsid w:val="00B253B8"/>
    <w:rsid w:val="00B302A3"/>
    <w:rsid w:val="00B37C56"/>
    <w:rsid w:val="00B42491"/>
    <w:rsid w:val="00B42F3F"/>
    <w:rsid w:val="00B43BA4"/>
    <w:rsid w:val="00B467A6"/>
    <w:rsid w:val="00B51AC4"/>
    <w:rsid w:val="00B57555"/>
    <w:rsid w:val="00B62C31"/>
    <w:rsid w:val="00B73E45"/>
    <w:rsid w:val="00B74464"/>
    <w:rsid w:val="00B813B4"/>
    <w:rsid w:val="00B825E3"/>
    <w:rsid w:val="00B875E8"/>
    <w:rsid w:val="00B9559E"/>
    <w:rsid w:val="00BA4B56"/>
    <w:rsid w:val="00BB4A94"/>
    <w:rsid w:val="00BB66AE"/>
    <w:rsid w:val="00BC35A8"/>
    <w:rsid w:val="00BC3DA8"/>
    <w:rsid w:val="00BC4124"/>
    <w:rsid w:val="00BC4438"/>
    <w:rsid w:val="00BC7F0E"/>
    <w:rsid w:val="00BD2AB4"/>
    <w:rsid w:val="00BD4051"/>
    <w:rsid w:val="00BD79C8"/>
    <w:rsid w:val="00BE2097"/>
    <w:rsid w:val="00BE67CF"/>
    <w:rsid w:val="00BF0D8A"/>
    <w:rsid w:val="00BF187B"/>
    <w:rsid w:val="00BF4BCC"/>
    <w:rsid w:val="00BF6704"/>
    <w:rsid w:val="00C00C07"/>
    <w:rsid w:val="00C0478C"/>
    <w:rsid w:val="00C11DEB"/>
    <w:rsid w:val="00C12688"/>
    <w:rsid w:val="00C16186"/>
    <w:rsid w:val="00C23FA9"/>
    <w:rsid w:val="00C24552"/>
    <w:rsid w:val="00C303A7"/>
    <w:rsid w:val="00C3604C"/>
    <w:rsid w:val="00C376AE"/>
    <w:rsid w:val="00C467A2"/>
    <w:rsid w:val="00C50A8A"/>
    <w:rsid w:val="00C51AAC"/>
    <w:rsid w:val="00C555D6"/>
    <w:rsid w:val="00C56760"/>
    <w:rsid w:val="00C72C32"/>
    <w:rsid w:val="00C74AD3"/>
    <w:rsid w:val="00C76248"/>
    <w:rsid w:val="00C76415"/>
    <w:rsid w:val="00C80CD2"/>
    <w:rsid w:val="00C82E64"/>
    <w:rsid w:val="00C931CB"/>
    <w:rsid w:val="00C9661A"/>
    <w:rsid w:val="00C97106"/>
    <w:rsid w:val="00CA2AD8"/>
    <w:rsid w:val="00CA407A"/>
    <w:rsid w:val="00CA7990"/>
    <w:rsid w:val="00CC2EE7"/>
    <w:rsid w:val="00CC33F5"/>
    <w:rsid w:val="00CC7FDB"/>
    <w:rsid w:val="00CD248A"/>
    <w:rsid w:val="00CD64DE"/>
    <w:rsid w:val="00CE50BE"/>
    <w:rsid w:val="00CF0389"/>
    <w:rsid w:val="00D10BE4"/>
    <w:rsid w:val="00D11DC2"/>
    <w:rsid w:val="00D35DA0"/>
    <w:rsid w:val="00D44EB1"/>
    <w:rsid w:val="00D57CD6"/>
    <w:rsid w:val="00D721A8"/>
    <w:rsid w:val="00D76CF9"/>
    <w:rsid w:val="00D778EC"/>
    <w:rsid w:val="00D810C9"/>
    <w:rsid w:val="00D874FF"/>
    <w:rsid w:val="00D904BC"/>
    <w:rsid w:val="00D913B6"/>
    <w:rsid w:val="00DA4F9E"/>
    <w:rsid w:val="00DB2E1B"/>
    <w:rsid w:val="00DB3B7E"/>
    <w:rsid w:val="00DC68E7"/>
    <w:rsid w:val="00DD28EC"/>
    <w:rsid w:val="00DD45E6"/>
    <w:rsid w:val="00DD6F38"/>
    <w:rsid w:val="00DE15B5"/>
    <w:rsid w:val="00DE4DC7"/>
    <w:rsid w:val="00E14421"/>
    <w:rsid w:val="00E22A97"/>
    <w:rsid w:val="00E24CF3"/>
    <w:rsid w:val="00E26764"/>
    <w:rsid w:val="00E33FC8"/>
    <w:rsid w:val="00E35DC0"/>
    <w:rsid w:val="00E4142D"/>
    <w:rsid w:val="00E43787"/>
    <w:rsid w:val="00E44DB7"/>
    <w:rsid w:val="00E645CB"/>
    <w:rsid w:val="00E675DA"/>
    <w:rsid w:val="00E81ABD"/>
    <w:rsid w:val="00E92505"/>
    <w:rsid w:val="00EA3E23"/>
    <w:rsid w:val="00EA5B13"/>
    <w:rsid w:val="00EA5CD1"/>
    <w:rsid w:val="00EA666C"/>
    <w:rsid w:val="00EA6725"/>
    <w:rsid w:val="00EA6E43"/>
    <w:rsid w:val="00EB0ACC"/>
    <w:rsid w:val="00EB3843"/>
    <w:rsid w:val="00EB67FE"/>
    <w:rsid w:val="00EC0B92"/>
    <w:rsid w:val="00EC1864"/>
    <w:rsid w:val="00EC2CD9"/>
    <w:rsid w:val="00EC2D4E"/>
    <w:rsid w:val="00EC753E"/>
    <w:rsid w:val="00ED2BE0"/>
    <w:rsid w:val="00EE4940"/>
    <w:rsid w:val="00EF1DB0"/>
    <w:rsid w:val="00EF354E"/>
    <w:rsid w:val="00F071FF"/>
    <w:rsid w:val="00F14CF0"/>
    <w:rsid w:val="00F30748"/>
    <w:rsid w:val="00F328E6"/>
    <w:rsid w:val="00F32A23"/>
    <w:rsid w:val="00F40D8E"/>
    <w:rsid w:val="00F41CE8"/>
    <w:rsid w:val="00F42321"/>
    <w:rsid w:val="00F44AA6"/>
    <w:rsid w:val="00F47AB6"/>
    <w:rsid w:val="00F569D9"/>
    <w:rsid w:val="00F7376F"/>
    <w:rsid w:val="00F77361"/>
    <w:rsid w:val="00F82A80"/>
    <w:rsid w:val="00F836FF"/>
    <w:rsid w:val="00F8581B"/>
    <w:rsid w:val="00F86582"/>
    <w:rsid w:val="00F871C7"/>
    <w:rsid w:val="00F872D4"/>
    <w:rsid w:val="00F90D4C"/>
    <w:rsid w:val="00F90DC0"/>
    <w:rsid w:val="00FA3F5B"/>
    <w:rsid w:val="00FA484A"/>
    <w:rsid w:val="00FA6C9C"/>
    <w:rsid w:val="00FA7DE1"/>
    <w:rsid w:val="00FB1653"/>
    <w:rsid w:val="00FB6BE0"/>
    <w:rsid w:val="00FC30E0"/>
    <w:rsid w:val="00FC68E2"/>
    <w:rsid w:val="00FD3B21"/>
    <w:rsid w:val="00FD6202"/>
    <w:rsid w:val="00FE3157"/>
    <w:rsid w:val="00FE386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41750"/>
  <w15:docId w15:val="{37CFB8A8-B60D-4D7A-A6A4-0D5A613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875E8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9"/>
    <w:qFormat/>
    <w:rsid w:val="00366EE9"/>
    <w:pPr>
      <w:spacing w:before="560" w:after="280"/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9"/>
    <w:unhideWhenUsed/>
    <w:qFormat/>
    <w:rsid w:val="00366EE9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autoRedefine/>
    <w:qFormat/>
    <w:rsid w:val="00B04AB4"/>
    <w:pPr>
      <w:suppressAutoHyphens/>
      <w:spacing w:after="280"/>
      <w:jc w:val="both"/>
    </w:pPr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9"/>
    <w:rsid w:val="00366EE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9"/>
    <w:rsid w:val="00405A0F"/>
    <w:rPr>
      <w:rFonts w:ascii="MB Corpo S Text Office Light" w:hAnsi="MB Corpo S Text Office Light"/>
      <w:sz w:val="21"/>
      <w:lang w:val="it-IT"/>
    </w:rPr>
  </w:style>
  <w:style w:type="paragraph" w:customStyle="1" w:styleId="08Fubereich">
    <w:name w:val="08_Fußbereich"/>
    <w:basedOn w:val="Normale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9"/>
    <w:rsid w:val="00366EE9"/>
    <w:rPr>
      <w:rFonts w:ascii="MB Corpo A Title Cond Office" w:hAnsi="MB Corpo A Title Cond Office"/>
      <w:sz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F307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rsid w:val="00FC68E2"/>
    <w:rPr>
      <w:rFonts w:ascii="MB Corpo S Text Office" w:hAnsi="MB Corpo S Text Office"/>
      <w:iCs/>
    </w:rPr>
  </w:style>
  <w:style w:type="paragraph" w:customStyle="1" w:styleId="04Bullet">
    <w:name w:val="04 Bullet"/>
    <w:basedOn w:val="01Flietext"/>
    <w:next w:val="01Flietext"/>
    <w:link w:val="04BulletZchn"/>
    <w:qFormat/>
    <w:rsid w:val="00EC753E"/>
    <w:pPr>
      <w:numPr>
        <w:numId w:val="17"/>
      </w:numPr>
      <w:ind w:left="714" w:hanging="357"/>
      <w:contextualSpacing/>
    </w:pPr>
  </w:style>
  <w:style w:type="character" w:customStyle="1" w:styleId="01FlietextZchn">
    <w:name w:val="01_Fließtext Zchn"/>
    <w:basedOn w:val="Carpredefinitoparagrafo"/>
    <w:link w:val="01Flietext"/>
    <w:rsid w:val="00B04AB4"/>
    <w:rPr>
      <w:rFonts w:ascii="MB Corpo S Text Office Light" w:hAnsi="MB Corpo S Text Office Light"/>
      <w:sz w:val="21"/>
      <w:szCs w:val="21"/>
    </w:rPr>
  </w:style>
  <w:style w:type="character" w:customStyle="1" w:styleId="04BulletZchn">
    <w:name w:val="04 Bullet Zchn"/>
    <w:basedOn w:val="01FlietextZchn"/>
    <w:link w:val="04Bullet"/>
    <w:rsid w:val="00EC753E"/>
    <w:rPr>
      <w:rFonts w:ascii="MB Corpo S Text Office Light" w:hAnsi="MB Corpo S Text Office Light"/>
      <w:sz w:val="21"/>
      <w:szCs w:val="21"/>
    </w:rPr>
  </w:style>
  <w:style w:type="character" w:customStyle="1" w:styleId="s2">
    <w:name w:val="s2"/>
    <w:basedOn w:val="Carpredefinitoparagrafo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qFormat/>
    <w:rsid w:val="00EC0B92"/>
    <w:pPr>
      <w:spacing w:after="0" w:line="240" w:lineRule="exact"/>
    </w:pPr>
    <w:rPr>
      <w:rFonts w:ascii="MB Corpo S Text Office" w:hAnsi="MB Corpo S Text Office"/>
      <w:bCs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qFormat/>
    <w:rsid w:val="00FA3F5B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rsid w:val="00EC0B92"/>
    <w:rPr>
      <w:rFonts w:ascii="MB Corpo S Text Office" w:hAnsi="MB Corpo S Text Office"/>
      <w:bCs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rsid w:val="00FA3F5B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DEB"/>
    <w:rPr>
      <w:rFonts w:ascii="MB Corpo S Text Office Light" w:hAnsi="MB Corpo S Text Office Light"/>
      <w:sz w:val="21"/>
    </w:rPr>
  </w:style>
  <w:style w:type="paragraph" w:customStyle="1" w:styleId="Zwischenberschrift">
    <w:name w:val="Zwischenüberschrift"/>
    <w:basedOn w:val="Normale"/>
    <w:next w:val="Normale"/>
    <w:link w:val="ZwischenberschriftZchn"/>
    <w:autoRedefine/>
    <w:qFormat/>
    <w:rsid w:val="00433D67"/>
    <w:pPr>
      <w:keepNext/>
      <w:widowControl w:val="0"/>
      <w:suppressAutoHyphens/>
      <w:spacing w:before="280" w:after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Carpredefinitoparagrafo"/>
    <w:link w:val="Zwischenberschrift"/>
    <w:rsid w:val="00433D67"/>
    <w:rPr>
      <w:rFonts w:ascii="MB Corpo S Text Office" w:eastAsiaTheme="majorEastAsia" w:hAnsi="MB Corpo S Text Office" w:cstheme="majorBidi"/>
      <w:sz w:val="21"/>
      <w:szCs w:val="24"/>
    </w:rPr>
  </w:style>
  <w:style w:type="paragraph" w:customStyle="1" w:styleId="02Vorspann">
    <w:name w:val="02_Vorspann"/>
    <w:basedOn w:val="01Flietext"/>
    <w:next w:val="01Flietext"/>
    <w:link w:val="02VorspannZchn"/>
    <w:qFormat/>
    <w:rsid w:val="00EC0B92"/>
    <w:rPr>
      <w:rFonts w:ascii="MB Corpo S Text Office" w:hAnsi="MB Corpo S Text Office"/>
    </w:rPr>
  </w:style>
  <w:style w:type="character" w:customStyle="1" w:styleId="02VorspannZchn">
    <w:name w:val="02_Vorspann Zchn"/>
    <w:basedOn w:val="01FlietextZchn"/>
    <w:link w:val="02Vorspann"/>
    <w:rsid w:val="00EC0B92"/>
    <w:rPr>
      <w:rFonts w:ascii="MB Corpo S Text Office" w:hAnsi="MB Corpo S Text Office"/>
      <w:sz w:val="21"/>
      <w:szCs w:val="21"/>
      <w:lang w:val="it-IT"/>
    </w:rPr>
  </w:style>
  <w:style w:type="paragraph" w:customStyle="1" w:styleId="02Flietextbold">
    <w:name w:val="02_Fließtext bold"/>
    <w:basedOn w:val="01Flietext"/>
    <w:link w:val="02FlietextboldZchn"/>
    <w:qFormat/>
    <w:rsid w:val="00EF354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rsid w:val="00EF354E"/>
    <w:rPr>
      <w:rFonts w:ascii="MB Corpo S Text Office" w:hAnsi="MB Corpo S Text Office"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C7FDB"/>
    <w:pPr>
      <w:spacing w:line="240" w:lineRule="auto"/>
    </w:pPr>
    <w:rPr>
      <w:sz w:val="15"/>
      <w:szCs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FDB"/>
    <w:rPr>
      <w:rFonts w:ascii="MB Corpo S Text Office Light" w:hAnsi="MB Corpo S Text Office Light"/>
      <w:sz w:val="15"/>
      <w:szCs w:val="15"/>
    </w:rPr>
  </w:style>
  <w:style w:type="character" w:styleId="Rimandonotaapidipagina">
    <w:name w:val="footnote reference"/>
    <w:basedOn w:val="Carpredefinitoparagrafo"/>
    <w:unhideWhenUsed/>
    <w:rsid w:val="006C2F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53E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53E"/>
    <w:rPr>
      <w:rFonts w:ascii="Daimler CS Light" w:hAnsi="Daimler CS 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53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3E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3E"/>
    <w:rPr>
      <w:rFonts w:ascii="MB Corpo S Text Office Light" w:hAnsi="MB Corpo S Text Office Light"/>
      <w:b/>
      <w:bCs/>
      <w:sz w:val="20"/>
      <w:szCs w:val="20"/>
    </w:rPr>
  </w:style>
  <w:style w:type="paragraph" w:customStyle="1" w:styleId="03Tabelle">
    <w:name w:val="03_Tabelle"/>
    <w:basedOn w:val="01Flietext"/>
    <w:link w:val="03TabelleZchn"/>
    <w:qFormat/>
    <w:rsid w:val="00EA5B13"/>
    <w:pPr>
      <w:spacing w:after="0" w:line="240" w:lineRule="auto"/>
    </w:pPr>
    <w:rPr>
      <w:sz w:val="18"/>
      <w:szCs w:val="18"/>
    </w:rPr>
  </w:style>
  <w:style w:type="character" w:customStyle="1" w:styleId="03TabelleZchn">
    <w:name w:val="03_Tabelle Zchn"/>
    <w:basedOn w:val="01FlietextZchn"/>
    <w:link w:val="03Tabelle"/>
    <w:rsid w:val="00EA5B13"/>
    <w:rPr>
      <w:rFonts w:ascii="MB Corpo S Text Office Light" w:hAnsi="MB Corpo S Text Office Light"/>
      <w:sz w:val="18"/>
      <w:szCs w:val="18"/>
    </w:rPr>
  </w:style>
  <w:style w:type="paragraph" w:styleId="Revisione">
    <w:name w:val="Revision"/>
    <w:hidden/>
    <w:uiPriority w:val="99"/>
    <w:semiHidden/>
    <w:rsid w:val="007F7D49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se\AppData\Roaming\Microsoft\Templates\PI_AMG_PP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6CBFE8F-2673-4212-BAD7-145EC6545F5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PI_AMG_PP_03.dotx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Mercedes-Benz AG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</dc:creator>
  <cp:lastModifiedBy>Odinzoff, Vadim (183)</cp:lastModifiedBy>
  <cp:revision>8</cp:revision>
  <dcterms:created xsi:type="dcterms:W3CDTF">2022-11-16T15:13:00Z</dcterms:created>
  <dcterms:modified xsi:type="dcterms:W3CDTF">2022-11-21T09:18:00Z</dcterms:modified>
</cp:coreProperties>
</file>