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54F9AE05" w14:textId="77777777" w:rsidTr="00F071FF">
        <w:trPr>
          <w:trHeight w:val="649"/>
        </w:trPr>
        <w:tc>
          <w:tcPr>
            <w:tcW w:w="4671" w:type="dxa"/>
            <w:tcMar>
              <w:left w:w="0" w:type="dxa"/>
              <w:right w:w="0" w:type="dxa"/>
            </w:tcMar>
          </w:tcPr>
          <w:p w14:paraId="672A6659" w14:textId="77777777" w:rsidR="00060587" w:rsidRPr="00E675DA" w:rsidRDefault="00060587" w:rsidP="00A32CED"/>
        </w:tc>
        <w:tc>
          <w:tcPr>
            <w:tcW w:w="2524" w:type="dxa"/>
          </w:tcPr>
          <w:p w14:paraId="0A37501D" w14:textId="77777777" w:rsidR="00060587" w:rsidRPr="00E675DA" w:rsidRDefault="00060587" w:rsidP="00C76248"/>
        </w:tc>
        <w:tc>
          <w:tcPr>
            <w:tcW w:w="2710" w:type="dxa"/>
            <w:tcMar>
              <w:left w:w="0" w:type="dxa"/>
              <w:right w:w="0" w:type="dxa"/>
            </w:tcMar>
            <w:vAlign w:val="bottom"/>
          </w:tcPr>
          <w:p w14:paraId="2894B68E" w14:textId="77777777"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B1115D" w14:paraId="3F1D76F9" w14:textId="77777777" w:rsidTr="00F071FF">
        <w:trPr>
          <w:trHeight w:val="783"/>
        </w:trPr>
        <w:tc>
          <w:tcPr>
            <w:tcW w:w="4671" w:type="dxa"/>
            <w:tcMar>
              <w:left w:w="0" w:type="dxa"/>
              <w:right w:w="0" w:type="dxa"/>
            </w:tcMar>
          </w:tcPr>
          <w:p w14:paraId="5DAB6C7B" w14:textId="14313975" w:rsidR="002C5C33" w:rsidRPr="00E675DA" w:rsidRDefault="002C5C33" w:rsidP="00060587"/>
        </w:tc>
        <w:tc>
          <w:tcPr>
            <w:tcW w:w="2524" w:type="dxa"/>
          </w:tcPr>
          <w:p w14:paraId="02EB378F"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0D8AE039" w14:textId="77777777" w:rsidR="002C5C33" w:rsidRPr="00AB372C" w:rsidRDefault="002C5C33" w:rsidP="00C00E07">
            <w:pPr>
              <w:pStyle w:val="03PressInformation"/>
              <w:framePr w:wrap="auto" w:vAnchor="margin" w:hAnchor="text" w:yAlign="inline"/>
              <w:rPr>
                <w:lang w:val="en-GB"/>
              </w:rPr>
            </w:pPr>
            <w:r w:rsidRPr="00AB372C">
              <w:rPr>
                <w:lang w:val="en-GB"/>
              </w:rPr>
              <w:t>Press</w:t>
            </w:r>
            <w:r w:rsidR="00AB372C" w:rsidRPr="00AB372C">
              <w:rPr>
                <w:lang w:val="en-GB"/>
              </w:rPr>
              <w:t xml:space="preserve"> </w:t>
            </w:r>
            <w:r w:rsidRPr="00AB372C">
              <w:rPr>
                <w:lang w:val="en-GB"/>
              </w:rPr>
              <w:t xml:space="preserve">Information </w:t>
            </w:r>
          </w:p>
          <w:p w14:paraId="0F381347" w14:textId="77777777" w:rsidR="002C5C33" w:rsidRPr="00AB372C" w:rsidRDefault="00444274" w:rsidP="00444274">
            <w:pPr>
              <w:pStyle w:val="04Date"/>
              <w:framePr w:wrap="auto" w:vAnchor="margin" w:hAnchor="text" w:yAlign="inline"/>
              <w:rPr>
                <w:lang w:val="en-GB"/>
              </w:rPr>
            </w:pPr>
            <w:r>
              <w:rPr>
                <w:lang w:val="en-GB"/>
              </w:rPr>
              <w:t>April</w:t>
            </w:r>
            <w:r w:rsidR="00AB372C" w:rsidRPr="00AB372C">
              <w:rPr>
                <w:lang w:val="en-GB"/>
              </w:rPr>
              <w:t xml:space="preserve"> </w:t>
            </w:r>
            <w:r>
              <w:rPr>
                <w:lang w:val="en-GB"/>
              </w:rPr>
              <w:t>29</w:t>
            </w:r>
            <w:r w:rsidR="00AB372C" w:rsidRPr="00AB372C">
              <w:rPr>
                <w:lang w:val="en-GB"/>
              </w:rPr>
              <w:t>,</w:t>
            </w:r>
            <w:r w:rsidR="002C5C33" w:rsidRPr="00AB372C">
              <w:rPr>
                <w:lang w:val="en-GB"/>
              </w:rPr>
              <w:t xml:space="preserve"> </w:t>
            </w:r>
            <w:r>
              <w:rPr>
                <w:lang w:val="en-GB"/>
              </w:rPr>
              <w:t>2022</w:t>
            </w:r>
          </w:p>
        </w:tc>
      </w:tr>
      <w:tr w:rsidR="00984BDE" w:rsidRPr="00B1115D" w14:paraId="6A05A809" w14:textId="77777777" w:rsidTr="00F071FF">
        <w:trPr>
          <w:trHeight w:val="207"/>
        </w:trPr>
        <w:tc>
          <w:tcPr>
            <w:tcW w:w="4671" w:type="dxa"/>
            <w:tcMar>
              <w:left w:w="0" w:type="dxa"/>
              <w:right w:w="0" w:type="dxa"/>
            </w:tcMar>
          </w:tcPr>
          <w:p w14:paraId="5A39BBE3" w14:textId="77777777" w:rsidR="00984BDE" w:rsidRPr="00AB372C" w:rsidRDefault="00984BDE" w:rsidP="00060587">
            <w:pPr>
              <w:rPr>
                <w:rFonts w:ascii="MB Corpo S Text Office" w:hAnsi="MB Corpo S Text Office"/>
                <w:sz w:val="18"/>
                <w:szCs w:val="18"/>
                <w:lang w:val="en-GB"/>
              </w:rPr>
            </w:pPr>
          </w:p>
        </w:tc>
        <w:tc>
          <w:tcPr>
            <w:tcW w:w="2524" w:type="dxa"/>
          </w:tcPr>
          <w:p w14:paraId="41C8F396" w14:textId="77777777" w:rsidR="00984BDE" w:rsidRPr="00AB372C" w:rsidRDefault="00984BDE" w:rsidP="00060587">
            <w:pPr>
              <w:rPr>
                <w:rFonts w:ascii="MB Corpo S Text Office" w:hAnsi="MB Corpo S Text Office"/>
                <w:sz w:val="18"/>
                <w:szCs w:val="18"/>
                <w:lang w:val="en-GB"/>
              </w:rPr>
            </w:pPr>
          </w:p>
        </w:tc>
        <w:tc>
          <w:tcPr>
            <w:tcW w:w="2710" w:type="dxa"/>
            <w:tcMar>
              <w:left w:w="0" w:type="dxa"/>
              <w:right w:w="0" w:type="dxa"/>
            </w:tcMar>
          </w:tcPr>
          <w:p w14:paraId="72A3D3EC" w14:textId="77777777" w:rsidR="00984BDE" w:rsidRPr="00AB372C" w:rsidRDefault="00984BDE" w:rsidP="00984BDE">
            <w:pPr>
              <w:pStyle w:val="04Date"/>
              <w:framePr w:wrap="auto" w:vAnchor="margin" w:hAnchor="text" w:yAlign="inline"/>
              <w:rPr>
                <w:lang w:val="en-GB"/>
              </w:rPr>
            </w:pPr>
          </w:p>
        </w:tc>
      </w:tr>
    </w:tbl>
    <w:p w14:paraId="0D0B940D" w14:textId="77777777" w:rsidR="00E33FC8" w:rsidRPr="00AB372C" w:rsidRDefault="00E33FC8" w:rsidP="00405A0F">
      <w:pPr>
        <w:pStyle w:val="Titolo1"/>
        <w:sectPr w:rsidR="00E33FC8" w:rsidRPr="00AB372C" w:rsidSect="00C40FA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652" w:bottom="369" w:left="1361" w:header="1871" w:footer="283" w:gutter="0"/>
          <w:cols w:space="708"/>
          <w:titlePg/>
          <w:docGrid w:linePitch="360"/>
        </w:sectPr>
      </w:pPr>
    </w:p>
    <w:p w14:paraId="60061E4C" w14:textId="2527D9B8" w:rsidR="00680AB5" w:rsidRPr="00AB372C" w:rsidRDefault="00680AB5" w:rsidP="00680AB5">
      <w:pPr>
        <w:pStyle w:val="Titolo2"/>
        <w:tabs>
          <w:tab w:val="left" w:pos="7572"/>
          <w:tab w:val="left" w:pos="8712"/>
        </w:tabs>
        <w:rPr>
          <w:lang w:val="en-GB"/>
        </w:rPr>
      </w:pPr>
    </w:p>
    <w:p w14:paraId="1BF7971B" w14:textId="77777777" w:rsidR="00B1115D" w:rsidRPr="00945EF8" w:rsidRDefault="001E4B52" w:rsidP="2DB4D354">
      <w:pPr>
        <w:pStyle w:val="Titolo1"/>
      </w:pPr>
      <w:r w:rsidRPr="2DB4D354">
        <w:t xml:space="preserve">Annual </w:t>
      </w:r>
      <w:r w:rsidR="00B1115D" w:rsidRPr="2DB4D354">
        <w:t xml:space="preserve">Meeting: Mercedes-Benz continues its successful transformation </w:t>
      </w:r>
    </w:p>
    <w:p w14:paraId="4113CAD6" w14:textId="08961A08" w:rsidR="00B1115D" w:rsidRDefault="005C6A73" w:rsidP="2DB4D354">
      <w:pPr>
        <w:pStyle w:val="02Flietextbold"/>
        <w:numPr>
          <w:ilvl w:val="0"/>
          <w:numId w:val="16"/>
        </w:numPr>
        <w:rPr>
          <w:color w:val="000000" w:themeColor="text1"/>
        </w:rPr>
      </w:pPr>
      <w:r w:rsidRPr="2DB4D354">
        <w:t>New G</w:t>
      </w:r>
      <w:r w:rsidR="00B1115D" w:rsidRPr="2DB4D354">
        <w:t>roup s</w:t>
      </w:r>
      <w:r w:rsidR="00F51A3E" w:rsidRPr="2DB4D354">
        <w:t>tructure established: First Annual</w:t>
      </w:r>
      <w:r w:rsidR="00B1115D" w:rsidRPr="2DB4D354">
        <w:t xml:space="preserve"> Meeting of Mercedes-Benz Group AG</w:t>
      </w:r>
    </w:p>
    <w:p w14:paraId="549AB05E" w14:textId="67C830AF" w:rsidR="00B1115D" w:rsidRPr="002C7D67" w:rsidRDefault="005C6A73" w:rsidP="2DB4D354">
      <w:pPr>
        <w:pStyle w:val="02Flietextbold"/>
        <w:numPr>
          <w:ilvl w:val="0"/>
          <w:numId w:val="16"/>
        </w:numPr>
        <w:rPr>
          <w:color w:val="000000" w:themeColor="text1"/>
        </w:rPr>
      </w:pPr>
      <w:r w:rsidRPr="2DB4D354">
        <w:t>Performance raised: S</w:t>
      </w:r>
      <w:r w:rsidR="00B1115D" w:rsidRPr="2DB4D354">
        <w:t xml:space="preserve">uccessful </w:t>
      </w:r>
      <w:r w:rsidR="00F51A3E" w:rsidRPr="2DB4D354">
        <w:t xml:space="preserve">2021 </w:t>
      </w:r>
      <w:r w:rsidR="00B1115D" w:rsidRPr="2DB4D354">
        <w:t>and strong Q1, 2022</w:t>
      </w:r>
      <w:r w:rsidR="00444274" w:rsidRPr="2DB4D354">
        <w:t xml:space="preserve"> </w:t>
      </w:r>
      <w:r w:rsidR="00AC1F7E" w:rsidRPr="2DB4D354">
        <w:t xml:space="preserve">results </w:t>
      </w:r>
      <w:r w:rsidR="00B1115D" w:rsidRPr="2DB4D354">
        <w:t xml:space="preserve">despite volatile environment </w:t>
      </w:r>
    </w:p>
    <w:p w14:paraId="3E00DF69" w14:textId="71680228" w:rsidR="005E40A5" w:rsidRDefault="00542A7D" w:rsidP="2DB4D354">
      <w:pPr>
        <w:pStyle w:val="02Flietextbold"/>
        <w:numPr>
          <w:ilvl w:val="0"/>
          <w:numId w:val="16"/>
        </w:numPr>
        <w:rPr>
          <w:color w:val="000000" w:themeColor="text1"/>
        </w:rPr>
      </w:pPr>
      <w:r w:rsidRPr="2DB4D354">
        <w:t xml:space="preserve">EV strategy </w:t>
      </w:r>
      <w:r w:rsidR="00F51A3E" w:rsidRPr="2DB4D354">
        <w:t>accelerated</w:t>
      </w:r>
      <w:r w:rsidR="00B1115D" w:rsidRPr="2DB4D354">
        <w:t xml:space="preserve">: </w:t>
      </w:r>
      <w:r w:rsidR="007A45B6" w:rsidRPr="2DB4D354">
        <w:t>Portfolio to include more than 1</w:t>
      </w:r>
      <w:r w:rsidR="00E5291A" w:rsidRPr="2DB4D354">
        <w:t>0 </w:t>
      </w:r>
      <w:r w:rsidR="00B1115D" w:rsidRPr="2DB4D354">
        <w:t>fully electric vehicles</w:t>
      </w:r>
      <w:r w:rsidR="00E5291A" w:rsidRPr="2DB4D354">
        <w:t xml:space="preserve"> </w:t>
      </w:r>
      <w:r w:rsidR="00B1115D" w:rsidRPr="2DB4D354">
        <w:t>in 2022</w:t>
      </w:r>
    </w:p>
    <w:p w14:paraId="06AA9906" w14:textId="189F2F10" w:rsidR="00542A7D" w:rsidRDefault="00496230" w:rsidP="2DB4D354">
      <w:pPr>
        <w:pStyle w:val="02Flietextbold"/>
        <w:numPr>
          <w:ilvl w:val="0"/>
          <w:numId w:val="16"/>
        </w:numPr>
        <w:rPr>
          <w:color w:val="000000" w:themeColor="text1"/>
        </w:rPr>
      </w:pPr>
      <w:r>
        <w:t>Milestone</w:t>
      </w:r>
      <w:r w:rsidR="005E40A5" w:rsidRPr="2DB4D354">
        <w:t xml:space="preserve"> achieved: Vision EQXX sets benchmark with &gt;1,000 kilometres range</w:t>
      </w:r>
    </w:p>
    <w:p w14:paraId="023A75AD" w14:textId="7097786D" w:rsidR="005E40A5" w:rsidRDefault="00542A7D" w:rsidP="2DB4D354">
      <w:pPr>
        <w:pStyle w:val="02Flietextbold"/>
        <w:numPr>
          <w:ilvl w:val="0"/>
          <w:numId w:val="16"/>
        </w:numPr>
        <w:rPr>
          <w:color w:val="000000" w:themeColor="text1"/>
        </w:rPr>
      </w:pPr>
      <w:r w:rsidRPr="2DB4D354">
        <w:t>Supervis</w:t>
      </w:r>
      <w:r w:rsidR="005C6A73" w:rsidRPr="2DB4D354">
        <w:t>ory Board expertise broadened: C</w:t>
      </w:r>
      <w:r w:rsidRPr="2DB4D354">
        <w:t>andidates specialised in ESG and luxury proposed</w:t>
      </w:r>
    </w:p>
    <w:p w14:paraId="44EAFD9C" w14:textId="48BFD7CF" w:rsidR="00B1115D" w:rsidRPr="001B45D9" w:rsidRDefault="005E40A5" w:rsidP="2DB4D354">
      <w:pPr>
        <w:pStyle w:val="02Flietextbold"/>
        <w:numPr>
          <w:ilvl w:val="0"/>
          <w:numId w:val="16"/>
        </w:numPr>
        <w:rPr>
          <w:color w:val="000000" w:themeColor="text1"/>
        </w:rPr>
      </w:pPr>
      <w:r w:rsidRPr="2DB4D354">
        <w:t>Dividend increase</w:t>
      </w:r>
      <w:r w:rsidR="00067B22" w:rsidRPr="2DB4D354">
        <w:t>d</w:t>
      </w:r>
      <w:r w:rsidRPr="2DB4D354">
        <w:t xml:space="preserve">: </w:t>
      </w:r>
      <w:r w:rsidR="30F1C236" w:rsidRPr="2DB4D354">
        <w:t xml:space="preserve">Dividend of </w:t>
      </w:r>
      <w:r w:rsidR="005C6A73" w:rsidRPr="2DB4D354">
        <w:t>€</w:t>
      </w:r>
      <w:r w:rsidR="30F1C236" w:rsidRPr="2DB4D354">
        <w:t xml:space="preserve">5.00 proposed, </w:t>
      </w:r>
      <w:r w:rsidR="005C6A73" w:rsidRPr="2DB4D354">
        <w:t>€</w:t>
      </w:r>
      <w:r w:rsidR="30F1C236" w:rsidRPr="2DB4D354">
        <w:t>4.30</w:t>
      </w:r>
      <w:r w:rsidRPr="2DB4D354">
        <w:t xml:space="preserve"> </w:t>
      </w:r>
      <w:r w:rsidR="30F1C236" w:rsidRPr="2DB4D354">
        <w:t>new reference point for dividend payments</w:t>
      </w:r>
    </w:p>
    <w:p w14:paraId="4B94D5A5" w14:textId="77777777" w:rsidR="00680AB5" w:rsidRPr="008420F2" w:rsidRDefault="00680AB5" w:rsidP="2DB4D354">
      <w:pPr>
        <w:pStyle w:val="01Copytext"/>
        <w:rPr>
          <w:lang w:val="en-GB"/>
        </w:rPr>
      </w:pPr>
    </w:p>
    <w:p w14:paraId="68848FCC" w14:textId="4B4740D5" w:rsidR="00B1115D" w:rsidRDefault="00B1115D" w:rsidP="2DB4D354">
      <w:pPr>
        <w:pStyle w:val="Default"/>
        <w:rPr>
          <w:rFonts w:ascii="MB Corpo S Text Office Light" w:hAnsi="MB Corpo S Text Office Light" w:cstheme="minorBidi"/>
          <w:color w:val="auto"/>
          <w:sz w:val="21"/>
          <w:szCs w:val="21"/>
          <w:lang w:val="en-US"/>
        </w:rPr>
      </w:pPr>
      <w:r w:rsidRPr="2DB4D354">
        <w:rPr>
          <w:rFonts w:ascii="MB Corpo S Text Office Light" w:hAnsi="MB Corpo S Text Office Light" w:cstheme="minorBidi"/>
          <w:color w:val="auto"/>
          <w:sz w:val="21"/>
          <w:szCs w:val="21"/>
          <w:lang w:val="en-US"/>
        </w:rPr>
        <w:t>Stuttgart</w:t>
      </w:r>
      <w:r w:rsidR="00067B22" w:rsidRPr="2DB4D354">
        <w:rPr>
          <w:rFonts w:ascii="MB Corpo S Text Office Light" w:hAnsi="MB Corpo S Text Office Light" w:cstheme="minorBidi"/>
          <w:color w:val="auto"/>
          <w:sz w:val="21"/>
          <w:szCs w:val="21"/>
          <w:lang w:val="en-US"/>
        </w:rPr>
        <w:t xml:space="preserve"> (</w:t>
      </w:r>
      <w:r w:rsidR="006A55C3" w:rsidRPr="2DB4D354">
        <w:rPr>
          <w:rFonts w:ascii="MB Corpo S Text Office Light" w:hAnsi="MB Corpo S Text Office Light" w:cstheme="minorBidi"/>
          <w:color w:val="auto"/>
          <w:sz w:val="21"/>
          <w:szCs w:val="21"/>
          <w:lang w:val="en-US"/>
        </w:rPr>
        <w:t>Germany</w:t>
      </w:r>
      <w:r w:rsidR="00067B22" w:rsidRPr="2DB4D354">
        <w:rPr>
          <w:rFonts w:ascii="MB Corpo S Text Office Light" w:hAnsi="MB Corpo S Text Office Light" w:cstheme="minorBidi"/>
          <w:color w:val="auto"/>
          <w:sz w:val="21"/>
          <w:szCs w:val="21"/>
          <w:lang w:val="en-US"/>
        </w:rPr>
        <w:t>)</w:t>
      </w:r>
      <w:r w:rsidRPr="2DB4D354">
        <w:rPr>
          <w:rFonts w:ascii="MB Corpo S Text Office Light" w:hAnsi="MB Corpo S Text Office Light" w:cstheme="minorBidi"/>
          <w:color w:val="auto"/>
          <w:sz w:val="21"/>
          <w:szCs w:val="21"/>
          <w:lang w:val="en-US"/>
        </w:rPr>
        <w:t xml:space="preserve"> – At its first Annual Meeting under a new corporate structure as Mercedes-Benz Group AG (stock exchange code: MBG), the </w:t>
      </w:r>
      <w:r w:rsidR="00AC1F7E" w:rsidRPr="2DB4D354">
        <w:rPr>
          <w:rFonts w:ascii="MB Corpo S Text Office Light" w:hAnsi="MB Corpo S Text Office Light" w:cstheme="minorBidi"/>
          <w:color w:val="auto"/>
          <w:sz w:val="21"/>
          <w:szCs w:val="21"/>
          <w:lang w:val="en-US"/>
        </w:rPr>
        <w:t xml:space="preserve">brand with </w:t>
      </w:r>
      <w:r w:rsidR="005C6A73" w:rsidRPr="2DB4D354">
        <w:rPr>
          <w:rFonts w:ascii="MB Corpo S Text Office Light" w:hAnsi="MB Corpo S Text Office Light" w:cstheme="minorBidi"/>
          <w:color w:val="auto"/>
          <w:sz w:val="21"/>
          <w:szCs w:val="21"/>
          <w:lang w:val="en-US"/>
        </w:rPr>
        <w:t xml:space="preserve">the </w:t>
      </w:r>
      <w:r w:rsidR="00542A7D" w:rsidRPr="2DB4D354">
        <w:rPr>
          <w:rFonts w:ascii="MB Corpo S Text Office Light" w:hAnsi="MB Corpo S Text Office Light" w:cstheme="minorBidi"/>
          <w:color w:val="auto"/>
          <w:sz w:val="21"/>
          <w:szCs w:val="21"/>
          <w:lang w:val="en-US"/>
        </w:rPr>
        <w:t>three-pointed</w:t>
      </w:r>
      <w:r w:rsidRPr="2DB4D354">
        <w:rPr>
          <w:rFonts w:ascii="MB Corpo S Text Office Light" w:hAnsi="MB Corpo S Text Office Light" w:cstheme="minorBidi"/>
          <w:color w:val="auto"/>
          <w:sz w:val="21"/>
          <w:szCs w:val="21"/>
          <w:lang w:val="en-US"/>
        </w:rPr>
        <w:t xml:space="preserve"> star reasserted its claim to </w:t>
      </w:r>
      <w:r w:rsidRPr="2DB4D354">
        <w:rPr>
          <w:rFonts w:ascii="MB Corpo S Text Office Light" w:hAnsi="MB Corpo S Text Office Light" w:cstheme="minorBidi"/>
          <w:color w:val="auto"/>
          <w:sz w:val="21"/>
          <w:szCs w:val="21"/>
          <w:lang w:val="en-US"/>
        </w:rPr>
        <w:lastRenderedPageBreak/>
        <w:t xml:space="preserve">leadership in the automotive luxury segment. In addition to accelerating </w:t>
      </w:r>
      <w:r w:rsidR="000255E2" w:rsidRPr="2DB4D354">
        <w:rPr>
          <w:rFonts w:ascii="MB Corpo S Text Office Light" w:hAnsi="MB Corpo S Text Office Light" w:cstheme="minorBidi"/>
          <w:color w:val="auto"/>
          <w:sz w:val="21"/>
          <w:szCs w:val="21"/>
          <w:lang w:val="en-US"/>
        </w:rPr>
        <w:t xml:space="preserve">electrification </w:t>
      </w:r>
      <w:r w:rsidRPr="2DB4D354">
        <w:rPr>
          <w:rFonts w:ascii="MB Corpo S Text Office Light" w:hAnsi="MB Corpo S Text Office Light" w:cstheme="minorBidi"/>
          <w:color w:val="auto"/>
          <w:sz w:val="21"/>
          <w:szCs w:val="21"/>
          <w:lang w:val="en-US"/>
        </w:rPr>
        <w:t xml:space="preserve">and digitalization, the company’s transformation continues with a relentless focus on improving financial robustness.  </w:t>
      </w:r>
    </w:p>
    <w:p w14:paraId="5411751B" w14:textId="2570D9B5" w:rsidR="00067B22" w:rsidRPr="00CE2945" w:rsidRDefault="00067B22" w:rsidP="2DB4D354">
      <w:pPr>
        <w:pStyle w:val="Default"/>
        <w:rPr>
          <w:rFonts w:ascii="MB Corpo S Text Office Light" w:hAnsi="MB Corpo S Text Office Light" w:cstheme="minorBidi"/>
          <w:color w:val="auto"/>
          <w:sz w:val="21"/>
          <w:szCs w:val="21"/>
          <w:lang w:val="en-US"/>
        </w:rPr>
      </w:pPr>
      <w:r w:rsidRPr="2DB4D354">
        <w:rPr>
          <w:rFonts w:ascii="MB Corpo S Text Office Light" w:hAnsi="MB Corpo S Text Office Light" w:cstheme="minorBidi"/>
          <w:color w:val="auto"/>
          <w:sz w:val="21"/>
          <w:szCs w:val="21"/>
          <w:lang w:val="en-US"/>
        </w:rPr>
        <w:t>Strong results in the financial year 2021 and a successful start to 2022 affirm the company’s strategic path, even in a volatile environment. “Last year Mercedes-Benz made good progress: We were able to sell not only more electric vehicles, but also more top models: And this, despite the ongoing pandemic and the supply bottlenecks for semiconductors. Thus, we have come a step closer to our goal of becoming fully electric and offering the most desirable vehicles</w:t>
      </w:r>
      <w:r w:rsidR="005C6A73" w:rsidRPr="2DB4D354">
        <w:rPr>
          <w:rFonts w:ascii="MB Corpo S Text Office Light" w:hAnsi="MB Corpo S Text Office Light" w:cstheme="minorBidi"/>
          <w:color w:val="auto"/>
          <w:sz w:val="21"/>
          <w:szCs w:val="21"/>
          <w:lang w:val="en-US"/>
        </w:rPr>
        <w:t>,</w:t>
      </w:r>
      <w:r w:rsidRPr="2DB4D354">
        <w:rPr>
          <w:rFonts w:ascii="MB Corpo S Text Office Light" w:hAnsi="MB Corpo S Text Office Light" w:cstheme="minorBidi"/>
          <w:color w:val="auto"/>
          <w:sz w:val="21"/>
          <w:szCs w:val="21"/>
          <w:lang w:val="en-US"/>
        </w:rPr>
        <w:t xml:space="preserve">” </w:t>
      </w:r>
      <w:r w:rsidRPr="2DB4D354">
        <w:rPr>
          <w:rFonts w:ascii="MB Corpo S Text Office Light" w:hAnsi="MB Corpo S Text Office Light" w:cstheme="minorBidi"/>
          <w:b/>
          <w:bCs/>
          <w:color w:val="auto"/>
          <w:sz w:val="21"/>
          <w:szCs w:val="21"/>
          <w:lang w:val="en-US"/>
        </w:rPr>
        <w:t>Bernd Pischetsrieder, Chairman of the Supervisory Board of Mercedes-Benz Group AG</w:t>
      </w:r>
      <w:r w:rsidRPr="2DB4D354">
        <w:rPr>
          <w:rFonts w:ascii="MB Corpo S Text Office Light" w:hAnsi="MB Corpo S Text Office Light" w:cstheme="minorBidi"/>
          <w:color w:val="auto"/>
          <w:sz w:val="21"/>
          <w:szCs w:val="21"/>
          <w:lang w:val="en-US"/>
        </w:rPr>
        <w:t xml:space="preserve"> said on Friday at the virtual Annual Meeting</w:t>
      </w:r>
      <w:r w:rsidR="00870515" w:rsidRPr="2DB4D354">
        <w:rPr>
          <w:rFonts w:ascii="MB Corpo S Text Office Light" w:hAnsi="MB Corpo S Text Office Light" w:cstheme="minorBidi"/>
          <w:color w:val="auto"/>
          <w:sz w:val="21"/>
          <w:szCs w:val="21"/>
          <w:lang w:val="en-US"/>
        </w:rPr>
        <w:t>.</w:t>
      </w:r>
    </w:p>
    <w:p w14:paraId="3656B9AB" w14:textId="77777777" w:rsidR="00B1115D" w:rsidRDefault="00B1115D" w:rsidP="2DB4D354">
      <w:pPr>
        <w:pStyle w:val="02Copytextbold"/>
      </w:pPr>
    </w:p>
    <w:p w14:paraId="7CB4FB68" w14:textId="73E41F16" w:rsidR="00B1115D" w:rsidRPr="00F51A3E" w:rsidRDefault="00B1115D" w:rsidP="2DB4D354">
      <w:pPr>
        <w:spacing w:after="160" w:line="259" w:lineRule="auto"/>
        <w:rPr>
          <w:b/>
          <w:bCs/>
          <w:lang w:val="en-US"/>
        </w:rPr>
      </w:pPr>
      <w:r w:rsidRPr="2DB4D354">
        <w:rPr>
          <w:b/>
          <w:bCs/>
          <w:lang w:val="en-US"/>
        </w:rPr>
        <w:t>Successful 2021</w:t>
      </w:r>
    </w:p>
    <w:p w14:paraId="62FA8760" w14:textId="0DFCFEE5" w:rsidR="00B1115D" w:rsidRPr="00444274" w:rsidRDefault="00B1115D" w:rsidP="2DB4D354">
      <w:pPr>
        <w:pStyle w:val="01Flietext"/>
        <w:rPr>
          <w:lang w:val="en-US"/>
        </w:rPr>
      </w:pPr>
      <w:r w:rsidRPr="2DB4D354">
        <w:rPr>
          <w:lang w:val="en-US"/>
        </w:rPr>
        <w:t>Focusing on electric vehicles a</w:t>
      </w:r>
      <w:r w:rsidR="000D5816" w:rsidRPr="2DB4D354">
        <w:rPr>
          <w:lang w:val="en-US"/>
        </w:rPr>
        <w:t xml:space="preserve">nd </w:t>
      </w:r>
      <w:r w:rsidR="007A45B6" w:rsidRPr="2DB4D354">
        <w:rPr>
          <w:lang w:val="en-US"/>
        </w:rPr>
        <w:t>growing</w:t>
      </w:r>
      <w:r w:rsidRPr="2DB4D354">
        <w:rPr>
          <w:lang w:val="en-US"/>
        </w:rPr>
        <w:t xml:space="preserve"> the top-end segment</w:t>
      </w:r>
      <w:r w:rsidR="00CE2945" w:rsidRPr="2DB4D354">
        <w:rPr>
          <w:lang w:val="en-US"/>
        </w:rPr>
        <w:t xml:space="preserve"> at Mercedes-Benz </w:t>
      </w:r>
      <w:r w:rsidRPr="2DB4D354">
        <w:rPr>
          <w:lang w:val="en-US"/>
        </w:rPr>
        <w:t>ha</w:t>
      </w:r>
      <w:r w:rsidR="000D5816" w:rsidRPr="2DB4D354">
        <w:rPr>
          <w:lang w:val="en-US"/>
        </w:rPr>
        <w:t>s</w:t>
      </w:r>
      <w:r w:rsidRPr="2DB4D354">
        <w:rPr>
          <w:lang w:val="en-US"/>
        </w:rPr>
        <w:t xml:space="preserve"> paid off</w:t>
      </w:r>
      <w:r w:rsidR="00CE2945" w:rsidRPr="2DB4D354">
        <w:rPr>
          <w:lang w:val="en-US"/>
        </w:rPr>
        <w:t xml:space="preserve">. </w:t>
      </w:r>
      <w:r w:rsidR="006D072D" w:rsidRPr="2DB4D354">
        <w:rPr>
          <w:lang w:val="en-US"/>
        </w:rPr>
        <w:t>Four</w:t>
      </w:r>
      <w:r w:rsidR="00F47D4E" w:rsidRPr="2DB4D354">
        <w:rPr>
          <w:lang w:val="en-US"/>
        </w:rPr>
        <w:t xml:space="preserve"> figures illustrate this transformation: Group sales of the top-end models increased by 30%, sales of electric passenger cars increased by 64%</w:t>
      </w:r>
      <w:r w:rsidR="006D072D" w:rsidRPr="2DB4D354">
        <w:rPr>
          <w:lang w:val="en-US"/>
        </w:rPr>
        <w:t>, sales of electric Vans 118%</w:t>
      </w:r>
      <w:r w:rsidR="00F47D4E" w:rsidRPr="2DB4D354">
        <w:rPr>
          <w:lang w:val="en-US"/>
        </w:rPr>
        <w:t xml:space="preserve"> and adjusted EBIT </w:t>
      </w:r>
      <w:r w:rsidR="006D072D" w:rsidRPr="2DB4D354">
        <w:rPr>
          <w:lang w:val="en-US"/>
        </w:rPr>
        <w:t>of the Mercedes-Benz Group grew by 123</w:t>
      </w:r>
      <w:r w:rsidR="00F47D4E" w:rsidRPr="2DB4D354">
        <w:rPr>
          <w:lang w:val="en-US"/>
        </w:rPr>
        <w:t>%.</w:t>
      </w:r>
      <w:r w:rsidR="00444274" w:rsidRPr="2DB4D354">
        <w:rPr>
          <w:lang w:val="en-US"/>
        </w:rPr>
        <w:t xml:space="preserve"> </w:t>
      </w:r>
      <w:r w:rsidRPr="2DB4D354">
        <w:rPr>
          <w:lang w:val="en-US"/>
        </w:rPr>
        <w:t xml:space="preserve">In addition, business </w:t>
      </w:r>
      <w:r w:rsidR="000D5816" w:rsidRPr="2DB4D354">
        <w:rPr>
          <w:lang w:val="en-US"/>
        </w:rPr>
        <w:t xml:space="preserve">resilience </w:t>
      </w:r>
      <w:r w:rsidRPr="2DB4D354">
        <w:rPr>
          <w:lang w:val="en-US"/>
        </w:rPr>
        <w:t>was further enhanced</w:t>
      </w:r>
      <w:r w:rsidR="00F47D4E" w:rsidRPr="2DB4D354">
        <w:rPr>
          <w:lang w:val="en-US"/>
        </w:rPr>
        <w:t>.</w:t>
      </w:r>
      <w:r w:rsidRPr="2DB4D354">
        <w:rPr>
          <w:lang w:val="en-US"/>
        </w:rPr>
        <w:t xml:space="preserve"> </w:t>
      </w:r>
      <w:r w:rsidR="000D5816" w:rsidRPr="2DB4D354">
        <w:rPr>
          <w:lang w:val="en-US"/>
        </w:rPr>
        <w:t>D</w:t>
      </w:r>
      <w:r w:rsidRPr="2DB4D354">
        <w:rPr>
          <w:lang w:val="en-US"/>
        </w:rPr>
        <w:t>espite the ongoing pandemic and supply bottlenecks, the financial year 2021</w:t>
      </w:r>
      <w:r w:rsidR="00CF22BD" w:rsidRPr="2DB4D354">
        <w:rPr>
          <w:lang w:val="en-US"/>
        </w:rPr>
        <w:t xml:space="preserve"> at Mercedes-Benz</w:t>
      </w:r>
      <w:r w:rsidRPr="2DB4D354">
        <w:rPr>
          <w:lang w:val="en-US"/>
        </w:rPr>
        <w:t xml:space="preserve"> Cars, Mercedes-Benz Vans and Mercedes</w:t>
      </w:r>
      <w:r w:rsidR="006D072D" w:rsidRPr="2DB4D354">
        <w:rPr>
          <w:lang w:val="en-US"/>
        </w:rPr>
        <w:t>-Benz Mobility was successful.</w:t>
      </w:r>
    </w:p>
    <w:p w14:paraId="45FB0818" w14:textId="77777777" w:rsidR="00B1115D" w:rsidRPr="00894BA0" w:rsidRDefault="00B1115D" w:rsidP="2DB4D354">
      <w:pPr>
        <w:pStyle w:val="02Flietextbold"/>
        <w:rPr>
          <w:lang w:val="en-US"/>
        </w:rPr>
      </w:pPr>
    </w:p>
    <w:p w14:paraId="61C4E6F6" w14:textId="7EF86187" w:rsidR="00B1115D" w:rsidRPr="007152F8" w:rsidRDefault="00CF22BD" w:rsidP="2DB4D354">
      <w:pPr>
        <w:pStyle w:val="02Flietextbold"/>
        <w:rPr>
          <w:i/>
          <w:iCs/>
        </w:rPr>
      </w:pPr>
      <w:r w:rsidRPr="2DB4D354">
        <w:rPr>
          <w:rFonts w:ascii="MB Corpo S Text Office Light" w:hAnsi="MB Corpo S Text Office Light"/>
          <w:lang w:val="en-US"/>
        </w:rPr>
        <w:t>The</w:t>
      </w:r>
      <w:r w:rsidRPr="2DB4D354">
        <w:rPr>
          <w:rFonts w:ascii="MB Corpo S Text Office Light" w:hAnsi="MB Corpo S Text Office Light"/>
          <w:b/>
          <w:bCs/>
          <w:lang w:val="en-US"/>
        </w:rPr>
        <w:t xml:space="preserve"> </w:t>
      </w:r>
      <w:r w:rsidR="00B1115D" w:rsidRPr="2DB4D354">
        <w:rPr>
          <w:rFonts w:ascii="MB Corpo S Text Office Light" w:hAnsi="MB Corpo S Text Office Light"/>
          <w:b/>
          <w:bCs/>
        </w:rPr>
        <w:t>Chairman of the Board of Management of Mercedes-Benz Group AG, Ola Källenius</w:t>
      </w:r>
      <w:r w:rsidR="00B1115D" w:rsidRPr="2DB4D354">
        <w:rPr>
          <w:rFonts w:ascii="MB Corpo S Text Office Light" w:hAnsi="MB Corpo S Text Office Light"/>
        </w:rPr>
        <w:t xml:space="preserve">, said: </w:t>
      </w:r>
      <w:r w:rsidR="002C2695" w:rsidRPr="2DB4D354">
        <w:rPr>
          <w:rFonts w:ascii="MB Corpo S Text Office Light" w:hAnsi="MB Corpo S Text Office Light"/>
          <w:lang w:val="en-US"/>
        </w:rPr>
        <w:t>“</w:t>
      </w:r>
      <w:r w:rsidR="00B1115D" w:rsidRPr="2DB4D354">
        <w:rPr>
          <w:rFonts w:ascii="MB Corpo S Text Office Light" w:hAnsi="MB Corpo S Text Office Light"/>
        </w:rPr>
        <w:t>At Mercedes-Benz, we redoubled our efforts to implement our strategy</w:t>
      </w:r>
      <w:r w:rsidR="000D5816" w:rsidRPr="2DB4D354">
        <w:rPr>
          <w:rFonts w:ascii="MB Corpo S Text Office Light" w:hAnsi="MB Corpo S Text Office Light"/>
        </w:rPr>
        <w:t xml:space="preserve"> and </w:t>
      </w:r>
      <w:r w:rsidR="00B1115D" w:rsidRPr="2DB4D354">
        <w:rPr>
          <w:rFonts w:ascii="MB Corpo S Text Office Light" w:hAnsi="MB Corpo S Text Office Light"/>
        </w:rPr>
        <w:t xml:space="preserve">succeeded in translating this into fascinating products and financial success. I want to extend my </w:t>
      </w:r>
      <w:r w:rsidR="00B1115D" w:rsidRPr="2DB4D354">
        <w:rPr>
          <w:rFonts w:ascii="MB Corpo S Text Office Light" w:hAnsi="MB Corpo S Text Office Light"/>
        </w:rPr>
        <w:lastRenderedPageBreak/>
        <w:t>gratitude to our colleagues for this achievement. Last year was a challenge</w:t>
      </w:r>
      <w:r w:rsidR="000D5816" w:rsidRPr="2DB4D354">
        <w:rPr>
          <w:rFonts w:ascii="MB Corpo S Text Office Light" w:hAnsi="MB Corpo S Text Office Light"/>
        </w:rPr>
        <w:t>,</w:t>
      </w:r>
      <w:r w:rsidR="00B1115D" w:rsidRPr="2DB4D354">
        <w:rPr>
          <w:rFonts w:ascii="MB Corpo S Text Office Light" w:hAnsi="MB Corpo S Text Office Light"/>
        </w:rPr>
        <w:t xml:space="preserve"> but our </w:t>
      </w:r>
      <w:r w:rsidR="002C2695" w:rsidRPr="2DB4D354">
        <w:rPr>
          <w:rFonts w:ascii="MB Corpo S Text Office Light" w:hAnsi="MB Corpo S Text Office Light"/>
        </w:rPr>
        <w:t>team</w:t>
      </w:r>
      <w:r w:rsidR="00B1115D" w:rsidRPr="2DB4D354">
        <w:rPr>
          <w:rFonts w:ascii="MB Corpo S Text Office Light" w:hAnsi="MB Corpo S Text Office Light"/>
        </w:rPr>
        <w:t xml:space="preserve"> rose to the occasion. We developed momentum and we still have plenty of potential. For Mercedes-Benz, the journey has just begun.”</w:t>
      </w:r>
    </w:p>
    <w:p w14:paraId="049F31CB" w14:textId="77777777" w:rsidR="00680AB5" w:rsidRDefault="00680AB5" w:rsidP="2DB4D354">
      <w:pPr>
        <w:pStyle w:val="01Copytext"/>
        <w:rPr>
          <w:lang w:val="en-GB"/>
        </w:rPr>
      </w:pPr>
    </w:p>
    <w:p w14:paraId="703CC987" w14:textId="74C107F9" w:rsidR="2DB4D354" w:rsidRDefault="2DB4D354" w:rsidP="2DB4D354">
      <w:r w:rsidRPr="2DB4D354">
        <w:br w:type="page"/>
      </w:r>
    </w:p>
    <w:tbl>
      <w:tblPr>
        <w:tblW w:w="8288" w:type="dxa"/>
        <w:tblCellMar>
          <w:left w:w="70" w:type="dxa"/>
          <w:right w:w="70" w:type="dxa"/>
        </w:tblCellMar>
        <w:tblLook w:val="04A0" w:firstRow="1" w:lastRow="0" w:firstColumn="1" w:lastColumn="0" w:noHBand="0" w:noVBand="1"/>
      </w:tblPr>
      <w:tblGrid>
        <w:gridCol w:w="5159"/>
        <w:gridCol w:w="1043"/>
        <w:gridCol w:w="1043"/>
        <w:gridCol w:w="1043"/>
      </w:tblGrid>
      <w:tr w:rsidR="003A0720" w:rsidRPr="00FB49BD" w14:paraId="14A1DF88" w14:textId="77777777" w:rsidTr="2DB4D354">
        <w:trPr>
          <w:trHeight w:val="288"/>
        </w:trPr>
        <w:tc>
          <w:tcPr>
            <w:tcW w:w="5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E4CE" w14:textId="77777777" w:rsidR="003A0720" w:rsidRPr="00067B22" w:rsidRDefault="003A0720" w:rsidP="2DB4D354">
            <w:pPr>
              <w:spacing w:line="240" w:lineRule="auto"/>
              <w:rPr>
                <w:rFonts w:ascii="MB Corpo S Text Light" w:eastAsia="Times New Roman" w:hAnsi="MB Corpo S Text Light" w:cs="Times New Roman"/>
                <w:b/>
                <w:bCs/>
                <w:lang w:eastAsia="de-DE"/>
              </w:rPr>
            </w:pPr>
            <w:r w:rsidRPr="2DB4D354">
              <w:rPr>
                <w:rFonts w:ascii="MB Corpo S Text Light" w:eastAsia="Times New Roman" w:hAnsi="MB Corpo S Text Light" w:cs="Times New Roman"/>
                <w:b/>
                <w:bCs/>
                <w:lang w:eastAsia="de-DE"/>
              </w:rPr>
              <w:lastRenderedPageBreak/>
              <w:t>Mercedes-Benz Group</w:t>
            </w:r>
          </w:p>
        </w:tc>
        <w:tc>
          <w:tcPr>
            <w:tcW w:w="10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274CE0" w14:textId="77777777" w:rsidR="003A0720" w:rsidRPr="00652299" w:rsidRDefault="003A0720" w:rsidP="2DB4D354">
            <w:pPr>
              <w:spacing w:line="240" w:lineRule="auto"/>
              <w:jc w:val="center"/>
              <w:rPr>
                <w:rFonts w:ascii="MB Corpo S Text Light" w:eastAsia="Times New Roman" w:hAnsi="MB Corpo S Text Light" w:cs="Times New Roman"/>
                <w:b/>
                <w:lang w:eastAsia="de-DE"/>
              </w:rPr>
            </w:pPr>
            <w:r w:rsidRPr="00652299">
              <w:rPr>
                <w:rFonts w:ascii="MB Corpo S Text Light" w:eastAsia="Times New Roman" w:hAnsi="MB Corpo S Text Light" w:cs="Times New Roman"/>
                <w:b/>
                <w:lang w:eastAsia="de-DE"/>
              </w:rPr>
              <w:t>FY 2021</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3126B9" w14:textId="77777777" w:rsidR="003A0720" w:rsidRPr="00652299" w:rsidRDefault="003A0720" w:rsidP="2DB4D354">
            <w:pPr>
              <w:spacing w:line="240" w:lineRule="auto"/>
              <w:jc w:val="center"/>
              <w:rPr>
                <w:rFonts w:ascii="MB Corpo S Text Light" w:eastAsia="Times New Roman" w:hAnsi="MB Corpo S Text Light" w:cs="Times New Roman"/>
                <w:b/>
                <w:lang w:eastAsia="de-DE"/>
              </w:rPr>
            </w:pPr>
            <w:r w:rsidRPr="00652299">
              <w:rPr>
                <w:rFonts w:ascii="MB Corpo S Text Light" w:eastAsia="Times New Roman" w:hAnsi="MB Corpo S Text Light" w:cs="Times New Roman"/>
                <w:b/>
                <w:lang w:eastAsia="de-DE"/>
              </w:rPr>
              <w:t>FY 2020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85DC9BF" w14:textId="77777777" w:rsidR="003A0720" w:rsidRPr="00652299" w:rsidRDefault="003A0720" w:rsidP="2DB4D354">
            <w:pPr>
              <w:spacing w:line="240" w:lineRule="auto"/>
              <w:jc w:val="center"/>
              <w:rPr>
                <w:rFonts w:ascii="MB Corpo S Text Light" w:eastAsia="Times New Roman" w:hAnsi="MB Corpo S Text Light" w:cs="Times New Roman"/>
                <w:b/>
                <w:lang w:eastAsia="de-DE"/>
              </w:rPr>
            </w:pPr>
            <w:r w:rsidRPr="00652299">
              <w:rPr>
                <w:rFonts w:ascii="MB Corpo S Text Light" w:eastAsia="Times New Roman" w:hAnsi="MB Corpo S Text Light" w:cs="Times New Roman"/>
                <w:b/>
                <w:lang w:eastAsia="de-DE"/>
              </w:rPr>
              <w:t>Change 21/20</w:t>
            </w:r>
          </w:p>
        </w:tc>
      </w:tr>
      <w:tr w:rsidR="003A0720" w:rsidRPr="00FB49BD" w14:paraId="00B115BA"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BE8B89C" w14:textId="19C26D9C" w:rsidR="003A0720" w:rsidRPr="00734F40" w:rsidRDefault="003A0720" w:rsidP="2DB4D354">
            <w:pPr>
              <w:spacing w:line="240" w:lineRule="auto"/>
              <w:rPr>
                <w:rFonts w:ascii="MB Corpo S Text Light" w:eastAsia="Times New Roman" w:hAnsi="MB Corpo S Text Light" w:cs="Times New Roman"/>
                <w:b/>
                <w:lang w:eastAsia="de-DE"/>
              </w:rPr>
            </w:pPr>
            <w:r w:rsidRPr="00734F40">
              <w:rPr>
                <w:rFonts w:ascii="MB Corpo S Text Light" w:eastAsia="Times New Roman" w:hAnsi="MB Corpo S Text Light" w:cs="Times New Roman"/>
                <w:b/>
                <w:lang w:eastAsia="de-DE"/>
              </w:rPr>
              <w:t>Revenue</w:t>
            </w:r>
            <w:r w:rsidRPr="00734F40">
              <w:rPr>
                <w:rFonts w:ascii="MB Corpo S Text Light" w:eastAsia="Times New Roman" w:hAnsi="MB Corpo S Text Light" w:cs="Times New Roman"/>
                <w:b/>
                <w:vertAlign w:val="superscript"/>
                <w:lang w:eastAsia="de-DE"/>
              </w:rPr>
              <w:t>1</w:t>
            </w:r>
          </w:p>
        </w:tc>
        <w:tc>
          <w:tcPr>
            <w:tcW w:w="1043" w:type="dxa"/>
            <w:tcBorders>
              <w:top w:val="nil"/>
              <w:left w:val="nil"/>
              <w:bottom w:val="single" w:sz="4" w:space="0" w:color="auto"/>
              <w:right w:val="single" w:sz="4" w:space="0" w:color="auto"/>
            </w:tcBorders>
            <w:shd w:val="clear" w:color="auto" w:fill="auto"/>
            <w:noWrap/>
            <w:vAlign w:val="center"/>
            <w:hideMark/>
          </w:tcPr>
          <w:p w14:paraId="71D5CFA5"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167,971</w:t>
            </w:r>
          </w:p>
        </w:tc>
        <w:tc>
          <w:tcPr>
            <w:tcW w:w="1043" w:type="dxa"/>
            <w:tcBorders>
              <w:top w:val="nil"/>
              <w:left w:val="nil"/>
              <w:bottom w:val="single" w:sz="4" w:space="0" w:color="auto"/>
              <w:right w:val="single" w:sz="4" w:space="0" w:color="auto"/>
            </w:tcBorders>
            <w:shd w:val="clear" w:color="auto" w:fill="auto"/>
            <w:noWrap/>
            <w:vAlign w:val="center"/>
            <w:hideMark/>
          </w:tcPr>
          <w:p w14:paraId="428FB52D"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154,309</w:t>
            </w:r>
          </w:p>
        </w:tc>
        <w:tc>
          <w:tcPr>
            <w:tcW w:w="1043" w:type="dxa"/>
            <w:tcBorders>
              <w:top w:val="nil"/>
              <w:left w:val="nil"/>
              <w:bottom w:val="single" w:sz="4" w:space="0" w:color="auto"/>
              <w:right w:val="single" w:sz="4" w:space="0" w:color="auto"/>
            </w:tcBorders>
            <w:shd w:val="clear" w:color="auto" w:fill="auto"/>
            <w:noWrap/>
            <w:vAlign w:val="center"/>
            <w:hideMark/>
          </w:tcPr>
          <w:p w14:paraId="52CC8834"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+9%</w:t>
            </w:r>
          </w:p>
        </w:tc>
      </w:tr>
      <w:tr w:rsidR="003A0720" w:rsidRPr="00FB49BD" w14:paraId="7C3D4547"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25536DDA" w14:textId="52F3ACFF" w:rsidR="003A0720" w:rsidRPr="00734F40" w:rsidRDefault="003A0720" w:rsidP="2DB4D354">
            <w:pPr>
              <w:spacing w:line="240" w:lineRule="auto"/>
              <w:rPr>
                <w:rFonts w:ascii="MB Corpo S Text Light" w:eastAsia="Times New Roman" w:hAnsi="MB Corpo S Text Light" w:cs="Times New Roman"/>
                <w:b/>
                <w:lang w:eastAsia="de-DE"/>
              </w:rPr>
            </w:pPr>
            <w:r w:rsidRPr="00734F40">
              <w:rPr>
                <w:rFonts w:ascii="MB Corpo S Text Light" w:eastAsia="Times New Roman" w:hAnsi="MB Corpo S Text Light" w:cs="Times New Roman"/>
                <w:b/>
                <w:lang w:eastAsia="de-DE"/>
              </w:rPr>
              <w:t>EBIT</w:t>
            </w:r>
            <w:r w:rsidRPr="00734F40">
              <w:rPr>
                <w:rFonts w:ascii="MB Corpo S Text Light" w:eastAsia="Times New Roman" w:hAnsi="MB Corpo S Text Light" w:cs="Times New Roman"/>
                <w:b/>
                <w:vertAlign w:val="superscript"/>
                <w:lang w:eastAsia="de-DE"/>
              </w:rPr>
              <w:t>1</w:t>
            </w:r>
          </w:p>
        </w:tc>
        <w:tc>
          <w:tcPr>
            <w:tcW w:w="1043" w:type="dxa"/>
            <w:tcBorders>
              <w:top w:val="nil"/>
              <w:left w:val="nil"/>
              <w:bottom w:val="single" w:sz="4" w:space="0" w:color="auto"/>
              <w:right w:val="single" w:sz="4" w:space="0" w:color="auto"/>
            </w:tcBorders>
            <w:shd w:val="clear" w:color="auto" w:fill="auto"/>
            <w:noWrap/>
            <w:vAlign w:val="center"/>
            <w:hideMark/>
          </w:tcPr>
          <w:p w14:paraId="7C24434F"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29,069</w:t>
            </w:r>
          </w:p>
        </w:tc>
        <w:tc>
          <w:tcPr>
            <w:tcW w:w="1043" w:type="dxa"/>
            <w:tcBorders>
              <w:top w:val="nil"/>
              <w:left w:val="nil"/>
              <w:bottom w:val="single" w:sz="4" w:space="0" w:color="auto"/>
              <w:right w:val="single" w:sz="4" w:space="0" w:color="auto"/>
            </w:tcBorders>
            <w:shd w:val="clear" w:color="auto" w:fill="auto"/>
            <w:noWrap/>
            <w:vAlign w:val="center"/>
            <w:hideMark/>
          </w:tcPr>
          <w:p w14:paraId="353724B5"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6,603</w:t>
            </w:r>
          </w:p>
        </w:tc>
        <w:tc>
          <w:tcPr>
            <w:tcW w:w="1043" w:type="dxa"/>
            <w:tcBorders>
              <w:top w:val="nil"/>
              <w:left w:val="nil"/>
              <w:bottom w:val="single" w:sz="4" w:space="0" w:color="auto"/>
              <w:right w:val="single" w:sz="4" w:space="0" w:color="auto"/>
            </w:tcBorders>
            <w:shd w:val="clear" w:color="auto" w:fill="auto"/>
            <w:noWrap/>
            <w:vAlign w:val="center"/>
            <w:hideMark/>
          </w:tcPr>
          <w:p w14:paraId="2FA1CE9F"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+340%</w:t>
            </w:r>
          </w:p>
        </w:tc>
      </w:tr>
      <w:tr w:rsidR="003A0720" w:rsidRPr="00FB49BD" w14:paraId="5C06B96A"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25B7CC95" w14:textId="69409CBC" w:rsidR="003A0720" w:rsidRPr="00734F40" w:rsidRDefault="003A0720" w:rsidP="2DB4D354">
            <w:pPr>
              <w:spacing w:line="240" w:lineRule="auto"/>
              <w:rPr>
                <w:rFonts w:ascii="MB Corpo S Text Light" w:eastAsia="Times New Roman" w:hAnsi="MB Corpo S Text Light" w:cs="Times New Roman"/>
                <w:b/>
                <w:lang w:eastAsia="de-DE"/>
              </w:rPr>
            </w:pPr>
            <w:r w:rsidRPr="00734F40">
              <w:rPr>
                <w:rFonts w:ascii="MB Corpo S Text Light" w:eastAsia="Times New Roman" w:hAnsi="MB Corpo S Text Light" w:cs="Times New Roman"/>
                <w:b/>
                <w:lang w:eastAsia="de-DE"/>
              </w:rPr>
              <w:t>EBIT adjusted</w:t>
            </w:r>
            <w:r w:rsidRPr="00734F40">
              <w:rPr>
                <w:rFonts w:ascii="MB Corpo S Text Light" w:eastAsia="Times New Roman" w:hAnsi="MB Corpo S Text Light" w:cs="Times New Roman"/>
                <w:b/>
                <w:vertAlign w:val="superscript"/>
                <w:lang w:eastAsia="de-DE"/>
              </w:rPr>
              <w:t>1</w:t>
            </w:r>
          </w:p>
        </w:tc>
        <w:tc>
          <w:tcPr>
            <w:tcW w:w="1043" w:type="dxa"/>
            <w:tcBorders>
              <w:top w:val="nil"/>
              <w:left w:val="nil"/>
              <w:bottom w:val="single" w:sz="4" w:space="0" w:color="auto"/>
              <w:right w:val="single" w:sz="4" w:space="0" w:color="auto"/>
            </w:tcBorders>
            <w:shd w:val="clear" w:color="auto" w:fill="auto"/>
            <w:noWrap/>
            <w:vAlign w:val="center"/>
            <w:hideMark/>
          </w:tcPr>
          <w:p w14:paraId="3F4F713D"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19,230</w:t>
            </w:r>
          </w:p>
        </w:tc>
        <w:tc>
          <w:tcPr>
            <w:tcW w:w="1043" w:type="dxa"/>
            <w:tcBorders>
              <w:top w:val="nil"/>
              <w:left w:val="nil"/>
              <w:bottom w:val="single" w:sz="4" w:space="0" w:color="auto"/>
              <w:right w:val="single" w:sz="4" w:space="0" w:color="auto"/>
            </w:tcBorders>
            <w:shd w:val="clear" w:color="auto" w:fill="auto"/>
            <w:noWrap/>
            <w:vAlign w:val="center"/>
            <w:hideMark/>
          </w:tcPr>
          <w:p w14:paraId="687889DF"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8,641</w:t>
            </w:r>
          </w:p>
        </w:tc>
        <w:tc>
          <w:tcPr>
            <w:tcW w:w="1043" w:type="dxa"/>
            <w:tcBorders>
              <w:top w:val="nil"/>
              <w:left w:val="nil"/>
              <w:bottom w:val="single" w:sz="4" w:space="0" w:color="auto"/>
              <w:right w:val="single" w:sz="4" w:space="0" w:color="auto"/>
            </w:tcBorders>
            <w:shd w:val="clear" w:color="auto" w:fill="auto"/>
            <w:noWrap/>
            <w:vAlign w:val="center"/>
            <w:hideMark/>
          </w:tcPr>
          <w:p w14:paraId="40C76DA5"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+123%</w:t>
            </w:r>
          </w:p>
        </w:tc>
      </w:tr>
      <w:tr w:rsidR="003A0720" w:rsidRPr="00FB49BD" w14:paraId="529D21A5"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E0BA550" w14:textId="6EC9B9ED" w:rsidR="003A0720" w:rsidRPr="00734F40" w:rsidRDefault="003A0720" w:rsidP="2DB4D354">
            <w:pPr>
              <w:spacing w:line="240" w:lineRule="auto"/>
              <w:rPr>
                <w:rFonts w:ascii="MB Corpo S Text Light" w:eastAsia="Times New Roman" w:hAnsi="MB Corpo S Text Light" w:cs="Times New Roman"/>
                <w:b/>
                <w:lang w:eastAsia="de-DE"/>
              </w:rPr>
            </w:pPr>
            <w:r w:rsidRPr="00734F40">
              <w:rPr>
                <w:rFonts w:ascii="MB Corpo S Text Light" w:eastAsia="Times New Roman" w:hAnsi="MB Corpo S Text Light" w:cs="Times New Roman"/>
                <w:b/>
                <w:lang w:eastAsia="de-DE"/>
              </w:rPr>
              <w:t>Net profit/loss</w:t>
            </w:r>
            <w:r w:rsidRPr="00734F40">
              <w:rPr>
                <w:rFonts w:ascii="MB Corpo S Text Light" w:eastAsia="Times New Roman" w:hAnsi="MB Corpo S Text Light" w:cs="Times New Roman"/>
                <w:b/>
                <w:vertAlign w:val="superscript"/>
                <w:lang w:eastAsia="de-DE"/>
              </w:rPr>
              <w:t>1</w:t>
            </w:r>
          </w:p>
        </w:tc>
        <w:tc>
          <w:tcPr>
            <w:tcW w:w="1043" w:type="dxa"/>
            <w:tcBorders>
              <w:top w:val="nil"/>
              <w:left w:val="nil"/>
              <w:bottom w:val="single" w:sz="4" w:space="0" w:color="auto"/>
              <w:right w:val="single" w:sz="4" w:space="0" w:color="auto"/>
            </w:tcBorders>
            <w:shd w:val="clear" w:color="auto" w:fill="auto"/>
            <w:noWrap/>
            <w:vAlign w:val="center"/>
            <w:hideMark/>
          </w:tcPr>
          <w:p w14:paraId="7E73E523" w14:textId="4BEEACF0"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23,396</w:t>
            </w:r>
            <w:r w:rsidRPr="2DB4D354">
              <w:rPr>
                <w:rFonts w:ascii="MB Corpo S Text Light" w:eastAsia="Times New Roman" w:hAnsi="MB Corpo S Text Light" w:cs="Times New Roman"/>
                <w:vertAlign w:val="superscript"/>
                <w:lang w:val="en-GB" w:eastAsia="de-DE"/>
              </w:rPr>
              <w:t>2</w:t>
            </w:r>
            <w:r w:rsidRPr="2DB4D354">
              <w:rPr>
                <w:rFonts w:ascii="MB Corpo S Text Light" w:eastAsia="Times New Roman" w:hAnsi="MB Corpo S Text Light" w:cs="Times New Roman"/>
                <w:lang w:val="en-GB" w:eastAsia="de-DE"/>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14:paraId="39A796BF"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4,009</w:t>
            </w:r>
          </w:p>
        </w:tc>
        <w:tc>
          <w:tcPr>
            <w:tcW w:w="1043" w:type="dxa"/>
            <w:tcBorders>
              <w:top w:val="nil"/>
              <w:left w:val="nil"/>
              <w:bottom w:val="single" w:sz="4" w:space="0" w:color="auto"/>
              <w:right w:val="single" w:sz="4" w:space="0" w:color="auto"/>
            </w:tcBorders>
            <w:shd w:val="clear" w:color="auto" w:fill="auto"/>
            <w:noWrap/>
            <w:vAlign w:val="center"/>
            <w:hideMark/>
          </w:tcPr>
          <w:p w14:paraId="05FF151B"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+484%</w:t>
            </w:r>
          </w:p>
        </w:tc>
      </w:tr>
      <w:tr w:rsidR="003A0720" w:rsidRPr="00055F28" w14:paraId="732B74E2"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42B1756E" w14:textId="1E6D4623" w:rsidR="003A0720" w:rsidRPr="00734F40" w:rsidRDefault="003A0720" w:rsidP="2DB4D354">
            <w:pPr>
              <w:spacing w:line="240" w:lineRule="auto"/>
              <w:rPr>
                <w:rFonts w:ascii="MB Corpo S Text Light" w:eastAsia="Times New Roman" w:hAnsi="MB Corpo S Text Light" w:cs="Times New Roman"/>
                <w:b/>
                <w:lang w:val="en-GB" w:eastAsia="de-DE"/>
              </w:rPr>
            </w:pPr>
            <w:r w:rsidRPr="00734F40">
              <w:rPr>
                <w:rFonts w:ascii="MB Corpo S Text Light" w:eastAsia="Times New Roman" w:hAnsi="MB Corpo S Text Light" w:cs="Times New Roman"/>
                <w:b/>
                <w:lang w:val="en-GB" w:eastAsia="de-DE"/>
              </w:rPr>
              <w:t>Net liquidity (industrial business, December, 31)</w:t>
            </w:r>
            <w:r w:rsidRPr="00734F40">
              <w:rPr>
                <w:rFonts w:ascii="MB Corpo S Text Light" w:eastAsia="Times New Roman" w:hAnsi="MB Corpo S Text Light" w:cs="Times New Roman"/>
                <w:b/>
                <w:vertAlign w:val="superscript"/>
                <w:lang w:val="en-GB" w:eastAsia="de-DE"/>
              </w:rPr>
              <w:t xml:space="preserve"> 1</w:t>
            </w:r>
          </w:p>
        </w:tc>
        <w:tc>
          <w:tcPr>
            <w:tcW w:w="1043" w:type="dxa"/>
            <w:tcBorders>
              <w:top w:val="nil"/>
              <w:left w:val="nil"/>
              <w:bottom w:val="single" w:sz="4" w:space="0" w:color="auto"/>
              <w:right w:val="single" w:sz="4" w:space="0" w:color="auto"/>
            </w:tcBorders>
            <w:shd w:val="clear" w:color="auto" w:fill="auto"/>
            <w:noWrap/>
            <w:vAlign w:val="center"/>
            <w:hideMark/>
          </w:tcPr>
          <w:p w14:paraId="58A1E902"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21,005</w:t>
            </w:r>
          </w:p>
        </w:tc>
        <w:tc>
          <w:tcPr>
            <w:tcW w:w="1043" w:type="dxa"/>
            <w:tcBorders>
              <w:top w:val="nil"/>
              <w:left w:val="nil"/>
              <w:bottom w:val="single" w:sz="4" w:space="0" w:color="auto"/>
              <w:right w:val="single" w:sz="4" w:space="0" w:color="auto"/>
            </w:tcBorders>
            <w:shd w:val="clear" w:color="auto" w:fill="auto"/>
            <w:noWrap/>
            <w:vAlign w:val="center"/>
            <w:hideMark/>
          </w:tcPr>
          <w:p w14:paraId="5D9F5CC6"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17,855</w:t>
            </w:r>
          </w:p>
        </w:tc>
        <w:tc>
          <w:tcPr>
            <w:tcW w:w="1043" w:type="dxa"/>
            <w:tcBorders>
              <w:top w:val="nil"/>
              <w:left w:val="nil"/>
              <w:bottom w:val="single" w:sz="4" w:space="0" w:color="auto"/>
              <w:right w:val="single" w:sz="4" w:space="0" w:color="auto"/>
            </w:tcBorders>
            <w:shd w:val="clear" w:color="auto" w:fill="auto"/>
            <w:noWrap/>
            <w:vAlign w:val="center"/>
            <w:hideMark/>
          </w:tcPr>
          <w:p w14:paraId="0AD83FB6"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+18%</w:t>
            </w:r>
          </w:p>
        </w:tc>
      </w:tr>
      <w:tr w:rsidR="003A0720" w:rsidRPr="00055F28" w14:paraId="23DE0226"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7BDEB164" w14:textId="6128631C" w:rsidR="003A0720" w:rsidRPr="00734F40" w:rsidRDefault="003A0720" w:rsidP="2DB4D354">
            <w:pPr>
              <w:spacing w:line="240" w:lineRule="auto"/>
              <w:rPr>
                <w:rFonts w:ascii="MB Corpo S Text Light" w:eastAsia="Times New Roman" w:hAnsi="MB Corpo S Text Light" w:cs="Times New Roman"/>
                <w:b/>
                <w:lang w:val="en-GB" w:eastAsia="de-DE"/>
              </w:rPr>
            </w:pPr>
            <w:r w:rsidRPr="00734F40">
              <w:rPr>
                <w:rFonts w:ascii="MB Corpo S Text Light" w:eastAsia="Times New Roman" w:hAnsi="MB Corpo S Text Light" w:cs="Times New Roman"/>
                <w:b/>
                <w:lang w:val="en-GB" w:eastAsia="de-DE"/>
              </w:rPr>
              <w:t>Free cash flow (industrial business)</w:t>
            </w:r>
            <w:r w:rsidRPr="00734F40">
              <w:rPr>
                <w:rFonts w:ascii="MB Corpo S Text Light" w:eastAsia="Times New Roman" w:hAnsi="MB Corpo S Text Light" w:cs="Times New Roman"/>
                <w:b/>
                <w:vertAlign w:val="superscript"/>
                <w:lang w:val="en-GB" w:eastAsia="de-DE"/>
              </w:rPr>
              <w:t xml:space="preserve"> 1, 4</w:t>
            </w:r>
          </w:p>
        </w:tc>
        <w:tc>
          <w:tcPr>
            <w:tcW w:w="1043" w:type="dxa"/>
            <w:tcBorders>
              <w:top w:val="nil"/>
              <w:left w:val="nil"/>
              <w:bottom w:val="single" w:sz="4" w:space="0" w:color="auto"/>
              <w:right w:val="single" w:sz="4" w:space="0" w:color="auto"/>
            </w:tcBorders>
            <w:shd w:val="clear" w:color="auto" w:fill="auto"/>
            <w:noWrap/>
            <w:vAlign w:val="center"/>
            <w:hideMark/>
          </w:tcPr>
          <w:p w14:paraId="18222B2D"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8,606</w:t>
            </w:r>
          </w:p>
        </w:tc>
        <w:tc>
          <w:tcPr>
            <w:tcW w:w="1043" w:type="dxa"/>
            <w:tcBorders>
              <w:top w:val="nil"/>
              <w:left w:val="nil"/>
              <w:bottom w:val="single" w:sz="4" w:space="0" w:color="auto"/>
              <w:right w:val="single" w:sz="4" w:space="0" w:color="auto"/>
            </w:tcBorders>
            <w:shd w:val="clear" w:color="auto" w:fill="auto"/>
            <w:noWrap/>
            <w:vAlign w:val="center"/>
            <w:hideMark/>
          </w:tcPr>
          <w:p w14:paraId="694825B9"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8,259</w:t>
            </w:r>
          </w:p>
        </w:tc>
        <w:tc>
          <w:tcPr>
            <w:tcW w:w="1043" w:type="dxa"/>
            <w:tcBorders>
              <w:top w:val="nil"/>
              <w:left w:val="nil"/>
              <w:bottom w:val="single" w:sz="4" w:space="0" w:color="auto"/>
              <w:right w:val="single" w:sz="4" w:space="0" w:color="auto"/>
            </w:tcBorders>
            <w:shd w:val="clear" w:color="auto" w:fill="auto"/>
            <w:noWrap/>
            <w:vAlign w:val="center"/>
            <w:hideMark/>
          </w:tcPr>
          <w:p w14:paraId="176CA61C"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+4%</w:t>
            </w:r>
          </w:p>
        </w:tc>
      </w:tr>
      <w:tr w:rsidR="003A0720" w:rsidRPr="00055F28" w14:paraId="0D3DDDF2"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2F63DFDA" w14:textId="656F246D" w:rsidR="003A0720" w:rsidRPr="00734F40" w:rsidRDefault="003A0720" w:rsidP="2DB4D354">
            <w:pPr>
              <w:spacing w:line="240" w:lineRule="auto"/>
              <w:rPr>
                <w:rFonts w:ascii="MB Corpo S Text Light" w:eastAsia="Times New Roman" w:hAnsi="MB Corpo S Text Light" w:cs="Times New Roman"/>
                <w:b/>
                <w:lang w:val="en-GB" w:eastAsia="de-DE"/>
              </w:rPr>
            </w:pPr>
            <w:r w:rsidRPr="00734F40">
              <w:rPr>
                <w:rFonts w:ascii="MB Corpo S Text Light" w:eastAsia="Times New Roman" w:hAnsi="MB Corpo S Text Light" w:cs="Times New Roman"/>
                <w:b/>
                <w:lang w:val="en-GB" w:eastAsia="de-DE"/>
              </w:rPr>
              <w:t>Free cash flow (industrial business) adjusted</w:t>
            </w:r>
            <w:r w:rsidRPr="00734F40">
              <w:rPr>
                <w:rFonts w:ascii="MB Corpo S Text Light" w:eastAsia="Times New Roman" w:hAnsi="MB Corpo S Text Light" w:cs="Times New Roman"/>
                <w:b/>
                <w:vertAlign w:val="superscript"/>
                <w:lang w:val="en-GB" w:eastAsia="de-DE"/>
              </w:rPr>
              <w:t>1, 5</w:t>
            </w:r>
          </w:p>
        </w:tc>
        <w:tc>
          <w:tcPr>
            <w:tcW w:w="1043" w:type="dxa"/>
            <w:tcBorders>
              <w:top w:val="nil"/>
              <w:left w:val="nil"/>
              <w:bottom w:val="single" w:sz="4" w:space="0" w:color="auto"/>
              <w:right w:val="single" w:sz="4" w:space="0" w:color="auto"/>
            </w:tcBorders>
            <w:shd w:val="clear" w:color="auto" w:fill="auto"/>
            <w:noWrap/>
            <w:vAlign w:val="center"/>
            <w:hideMark/>
          </w:tcPr>
          <w:p w14:paraId="3A895948"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10,882</w:t>
            </w:r>
          </w:p>
        </w:tc>
        <w:tc>
          <w:tcPr>
            <w:tcW w:w="1043" w:type="dxa"/>
            <w:tcBorders>
              <w:top w:val="nil"/>
              <w:left w:val="nil"/>
              <w:bottom w:val="single" w:sz="4" w:space="0" w:color="auto"/>
              <w:right w:val="single" w:sz="4" w:space="0" w:color="auto"/>
            </w:tcBorders>
            <w:shd w:val="clear" w:color="auto" w:fill="auto"/>
            <w:noWrap/>
            <w:vAlign w:val="center"/>
            <w:hideMark/>
          </w:tcPr>
          <w:p w14:paraId="595995D9"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9,155</w:t>
            </w:r>
          </w:p>
        </w:tc>
        <w:tc>
          <w:tcPr>
            <w:tcW w:w="1043" w:type="dxa"/>
            <w:tcBorders>
              <w:top w:val="nil"/>
              <w:left w:val="nil"/>
              <w:bottom w:val="single" w:sz="4" w:space="0" w:color="auto"/>
              <w:right w:val="single" w:sz="4" w:space="0" w:color="auto"/>
            </w:tcBorders>
            <w:shd w:val="clear" w:color="auto" w:fill="auto"/>
            <w:noWrap/>
            <w:vAlign w:val="center"/>
            <w:hideMark/>
          </w:tcPr>
          <w:p w14:paraId="2B3C150E"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+19%</w:t>
            </w:r>
          </w:p>
        </w:tc>
      </w:tr>
      <w:tr w:rsidR="003A0720" w:rsidRPr="00055F28" w14:paraId="590D9552" w14:textId="77777777" w:rsidTr="2DB4D354">
        <w:trPr>
          <w:trHeight w:val="288"/>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C0EDFC1" w14:textId="01CE963C" w:rsidR="003A0720" w:rsidRPr="00734F40" w:rsidRDefault="003A0720" w:rsidP="2DB4D354">
            <w:pPr>
              <w:spacing w:line="240" w:lineRule="auto"/>
              <w:rPr>
                <w:rFonts w:ascii="MB Corpo S Text Light" w:eastAsia="Times New Roman" w:hAnsi="MB Corpo S Text Light" w:cs="Times New Roman"/>
                <w:b/>
                <w:lang w:val="en-GB" w:eastAsia="de-DE"/>
              </w:rPr>
            </w:pPr>
            <w:r w:rsidRPr="00734F40">
              <w:rPr>
                <w:rFonts w:ascii="MB Corpo S Text Light" w:eastAsia="Times New Roman" w:hAnsi="MB Corpo S Text Light" w:cs="Times New Roman"/>
                <w:b/>
                <w:lang w:val="en-GB" w:eastAsia="de-DE"/>
              </w:rPr>
              <w:t xml:space="preserve">Earnings per share (EPS) in </w:t>
            </w:r>
            <w:r w:rsidR="005C6A73" w:rsidRPr="00734F40">
              <w:rPr>
                <w:rFonts w:ascii="MB Corpo S Text Light" w:eastAsia="Times New Roman" w:hAnsi="MB Corpo S Text Light" w:cs="Times New Roman"/>
                <w:b/>
                <w:lang w:val="en-GB" w:eastAsia="de-DE"/>
              </w:rPr>
              <w:t>€</w:t>
            </w:r>
          </w:p>
        </w:tc>
        <w:tc>
          <w:tcPr>
            <w:tcW w:w="1043" w:type="dxa"/>
            <w:tcBorders>
              <w:top w:val="nil"/>
              <w:left w:val="nil"/>
              <w:bottom w:val="single" w:sz="4" w:space="0" w:color="auto"/>
              <w:right w:val="single" w:sz="4" w:space="0" w:color="auto"/>
            </w:tcBorders>
            <w:shd w:val="clear" w:color="auto" w:fill="auto"/>
            <w:noWrap/>
            <w:vAlign w:val="center"/>
            <w:hideMark/>
          </w:tcPr>
          <w:p w14:paraId="315F2620" w14:textId="73D56214"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21.50</w:t>
            </w:r>
            <w:r w:rsidRPr="2DB4D354">
              <w:rPr>
                <w:rFonts w:ascii="MB Corpo S Text Light" w:eastAsia="Times New Roman" w:hAnsi="MB Corpo S Text Light" w:cs="Times New Roman"/>
                <w:vertAlign w:val="superscript"/>
                <w:lang w:val="en-GB" w:eastAsia="de-DE"/>
              </w:rPr>
              <w:t>3</w:t>
            </w:r>
          </w:p>
        </w:tc>
        <w:tc>
          <w:tcPr>
            <w:tcW w:w="1043" w:type="dxa"/>
            <w:tcBorders>
              <w:top w:val="nil"/>
              <w:left w:val="nil"/>
              <w:bottom w:val="single" w:sz="4" w:space="0" w:color="auto"/>
              <w:right w:val="single" w:sz="4" w:space="0" w:color="auto"/>
            </w:tcBorders>
            <w:shd w:val="clear" w:color="auto" w:fill="auto"/>
            <w:noWrap/>
            <w:vAlign w:val="center"/>
            <w:hideMark/>
          </w:tcPr>
          <w:p w14:paraId="65A30275"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3.39</w:t>
            </w:r>
          </w:p>
        </w:tc>
        <w:tc>
          <w:tcPr>
            <w:tcW w:w="1043" w:type="dxa"/>
            <w:tcBorders>
              <w:top w:val="nil"/>
              <w:left w:val="nil"/>
              <w:bottom w:val="single" w:sz="4" w:space="0" w:color="auto"/>
              <w:right w:val="single" w:sz="4" w:space="0" w:color="auto"/>
            </w:tcBorders>
            <w:shd w:val="clear" w:color="auto" w:fill="auto"/>
            <w:noWrap/>
            <w:vAlign w:val="center"/>
            <w:hideMark/>
          </w:tcPr>
          <w:p w14:paraId="3049A1F5" w14:textId="77777777" w:rsidR="003A0720" w:rsidRPr="00067B22" w:rsidRDefault="003A0720" w:rsidP="2DB4D354">
            <w:pPr>
              <w:spacing w:line="240" w:lineRule="auto"/>
              <w:jc w:val="right"/>
              <w:rPr>
                <w:rFonts w:ascii="MB Corpo S Text Light" w:eastAsia="Times New Roman" w:hAnsi="MB Corpo S Text Light" w:cs="Times New Roman"/>
                <w:lang w:val="en-GB" w:eastAsia="de-DE"/>
              </w:rPr>
            </w:pPr>
            <w:r w:rsidRPr="2DB4D354">
              <w:rPr>
                <w:rFonts w:ascii="MB Corpo S Text Light" w:eastAsia="Times New Roman" w:hAnsi="MB Corpo S Text Light" w:cs="Times New Roman"/>
                <w:lang w:val="en-GB" w:eastAsia="de-DE"/>
              </w:rPr>
              <w:t>+534%</w:t>
            </w:r>
          </w:p>
        </w:tc>
      </w:tr>
    </w:tbl>
    <w:p w14:paraId="4D3CC709" w14:textId="225DC9AD" w:rsidR="003A0720" w:rsidRPr="003A0720" w:rsidRDefault="003A0720" w:rsidP="2DB4D354">
      <w:pPr>
        <w:spacing w:line="240" w:lineRule="auto"/>
        <w:rPr>
          <w:sz w:val="16"/>
          <w:szCs w:val="16"/>
          <w:lang w:val="en-US"/>
        </w:rPr>
      </w:pPr>
      <w:r w:rsidRPr="2DB4D354">
        <w:rPr>
          <w:sz w:val="16"/>
          <w:szCs w:val="16"/>
          <w:vertAlign w:val="superscript"/>
          <w:lang w:val="en-GB"/>
        </w:rPr>
        <w:t>1</w:t>
      </w:r>
      <w:r w:rsidR="00900ACF">
        <w:rPr>
          <w:sz w:val="16"/>
          <w:szCs w:val="16"/>
          <w:lang w:val="en-US"/>
        </w:rPr>
        <w:t>in</w:t>
      </w:r>
      <w:r w:rsidR="005C6A73" w:rsidRPr="2DB4D354">
        <w:rPr>
          <w:sz w:val="16"/>
          <w:szCs w:val="16"/>
          <w:lang w:val="en-US"/>
        </w:rPr>
        <w:t xml:space="preserve"> </w:t>
      </w:r>
      <w:r w:rsidR="00900ACF">
        <w:rPr>
          <w:sz w:val="16"/>
          <w:szCs w:val="16"/>
          <w:lang w:val="en-US"/>
        </w:rPr>
        <w:t>million €</w:t>
      </w:r>
    </w:p>
    <w:p w14:paraId="46FD0A66" w14:textId="77777777" w:rsidR="003A0720" w:rsidRPr="00BB7D9D" w:rsidRDefault="003A0720" w:rsidP="2DB4D354">
      <w:pPr>
        <w:pStyle w:val="01Flietext"/>
        <w:spacing w:line="200" w:lineRule="exact"/>
        <w:rPr>
          <w:sz w:val="16"/>
          <w:szCs w:val="16"/>
          <w:lang w:val="en-US"/>
        </w:rPr>
      </w:pPr>
      <w:r w:rsidRPr="2DB4D354">
        <w:rPr>
          <w:sz w:val="16"/>
          <w:szCs w:val="16"/>
          <w:vertAlign w:val="superscript"/>
          <w:lang w:val="en-GB"/>
        </w:rPr>
        <w:t>2</w:t>
      </w:r>
      <w:r w:rsidRPr="2DB4D354">
        <w:rPr>
          <w:sz w:val="16"/>
          <w:szCs w:val="16"/>
          <w:lang w:val="en-GB"/>
        </w:rPr>
        <w:t xml:space="preserve"> </w:t>
      </w:r>
      <w:r w:rsidRPr="2DB4D354">
        <w:rPr>
          <w:sz w:val="16"/>
          <w:szCs w:val="16"/>
          <w:lang w:val="en-US"/>
        </w:rPr>
        <w:t>Excluding the result from the deconsolidation of the Daimler commercial vehicle business, net profit amounted to €14,180 million.</w:t>
      </w:r>
    </w:p>
    <w:p w14:paraId="223D0D03" w14:textId="77777777" w:rsidR="003A0720" w:rsidRPr="00BB7D9D" w:rsidRDefault="003A0720" w:rsidP="2DB4D354">
      <w:pPr>
        <w:pStyle w:val="01Flietext"/>
        <w:spacing w:line="200" w:lineRule="exact"/>
        <w:rPr>
          <w:sz w:val="16"/>
          <w:szCs w:val="16"/>
          <w:lang w:val="en-US"/>
        </w:rPr>
      </w:pPr>
      <w:r w:rsidRPr="2DB4D354">
        <w:rPr>
          <w:sz w:val="16"/>
          <w:szCs w:val="16"/>
          <w:vertAlign w:val="superscript"/>
          <w:lang w:val="en-US"/>
        </w:rPr>
        <w:t>3</w:t>
      </w:r>
      <w:r w:rsidRPr="2DB4D354">
        <w:rPr>
          <w:sz w:val="16"/>
          <w:szCs w:val="16"/>
          <w:lang w:val="en-US"/>
        </w:rPr>
        <w:t xml:space="preserve"> Excluding the result from the deconsolidation of the Daimler commercial vehicle business, EPS amounted to €12.89.</w:t>
      </w:r>
    </w:p>
    <w:p w14:paraId="21BAD584" w14:textId="77777777" w:rsidR="003A0720" w:rsidRPr="00BB7D9D" w:rsidRDefault="003A0720" w:rsidP="2DB4D354">
      <w:pPr>
        <w:pStyle w:val="01Flietext"/>
        <w:spacing w:line="200" w:lineRule="exact"/>
        <w:rPr>
          <w:sz w:val="16"/>
          <w:szCs w:val="16"/>
          <w:lang w:val="en-US"/>
        </w:rPr>
      </w:pPr>
      <w:r w:rsidRPr="2DB4D354">
        <w:rPr>
          <w:sz w:val="16"/>
          <w:szCs w:val="16"/>
          <w:vertAlign w:val="superscript"/>
          <w:lang w:val="en-US"/>
        </w:rPr>
        <w:t>4</w:t>
      </w:r>
      <w:r w:rsidRPr="2DB4D354">
        <w:rPr>
          <w:sz w:val="16"/>
          <w:szCs w:val="16"/>
          <w:lang w:val="en-US"/>
        </w:rPr>
        <w:t xml:space="preserve"> Including former Daimler Trucks &amp; Buses division.</w:t>
      </w:r>
    </w:p>
    <w:p w14:paraId="6EC2A195" w14:textId="77777777" w:rsidR="003A0720" w:rsidRDefault="003A0720" w:rsidP="2DB4D354">
      <w:pPr>
        <w:pStyle w:val="01Flietext"/>
        <w:spacing w:line="200" w:lineRule="exact"/>
        <w:rPr>
          <w:sz w:val="16"/>
          <w:szCs w:val="16"/>
          <w:lang w:val="en-US"/>
        </w:rPr>
      </w:pPr>
      <w:r w:rsidRPr="2DB4D354">
        <w:rPr>
          <w:sz w:val="16"/>
          <w:szCs w:val="16"/>
          <w:vertAlign w:val="superscript"/>
          <w:lang w:val="en-US"/>
        </w:rPr>
        <w:t>5</w:t>
      </w:r>
      <w:r w:rsidRPr="2DB4D354">
        <w:rPr>
          <w:sz w:val="16"/>
          <w:szCs w:val="16"/>
          <w:lang w:val="en-US"/>
        </w:rPr>
        <w:t xml:space="preserve"> Including former Daimler Trucks &amp; Buses division. The free cash flow of the former Daimler Trucks &amp; Buses division for 2021 amounted to   €726 million until the spin-off and hive down went into effect on 9 December 2021. </w:t>
      </w:r>
    </w:p>
    <w:p w14:paraId="1299C43A" w14:textId="77777777" w:rsidR="003A0720" w:rsidRDefault="003A0720" w:rsidP="2DB4D354">
      <w:pPr>
        <w:pStyle w:val="01Flietext"/>
        <w:rPr>
          <w:lang w:val="en-US"/>
        </w:rPr>
      </w:pPr>
    </w:p>
    <w:p w14:paraId="3D1519C5" w14:textId="0A2F7BE8" w:rsidR="00B1115D" w:rsidRPr="006A55C3" w:rsidRDefault="00B1115D" w:rsidP="2DB4D354">
      <w:pPr>
        <w:pStyle w:val="01Flietext"/>
        <w:rPr>
          <w:lang w:val="en-US"/>
        </w:rPr>
      </w:pPr>
      <w:r w:rsidRPr="2DB4D354">
        <w:rPr>
          <w:lang w:val="en-US"/>
        </w:rPr>
        <w:t xml:space="preserve">The Board of Management and the Supervisory Board propose a dividend of </w:t>
      </w:r>
      <w:r w:rsidR="005C6A73" w:rsidRPr="2DB4D354">
        <w:rPr>
          <w:lang w:val="en-US"/>
        </w:rPr>
        <w:t>€</w:t>
      </w:r>
      <w:r w:rsidRPr="2DB4D354">
        <w:rPr>
          <w:lang w:val="en-US"/>
        </w:rPr>
        <w:t xml:space="preserve">5.00 for the financial year 2021 (2020: </w:t>
      </w:r>
      <w:r w:rsidR="005C6A73" w:rsidRPr="2DB4D354">
        <w:rPr>
          <w:lang w:val="en-US"/>
        </w:rPr>
        <w:t>€1.35</w:t>
      </w:r>
      <w:r w:rsidRPr="2DB4D354">
        <w:rPr>
          <w:lang w:val="en-US"/>
        </w:rPr>
        <w:t xml:space="preserve">) per share. Around </w:t>
      </w:r>
      <w:r w:rsidR="005C6A73" w:rsidRPr="2DB4D354">
        <w:rPr>
          <w:lang w:val="en-US"/>
        </w:rPr>
        <w:t>€0.70</w:t>
      </w:r>
      <w:r w:rsidRPr="2DB4D354">
        <w:rPr>
          <w:lang w:val="en-US"/>
        </w:rPr>
        <w:t xml:space="preserve"> of the dividend is attributable to Daimler Truck</w:t>
      </w:r>
      <w:r w:rsidR="00C8222C" w:rsidRPr="2DB4D354">
        <w:rPr>
          <w:lang w:val="en-US"/>
        </w:rPr>
        <w:t>s</w:t>
      </w:r>
      <w:r w:rsidRPr="2DB4D354">
        <w:rPr>
          <w:lang w:val="en-US"/>
        </w:rPr>
        <w:t xml:space="preserve"> &amp; Buses, as Daimler Truck Holding AG will not pay a separate dividend to shareholders </w:t>
      </w:r>
      <w:r w:rsidR="000D5816" w:rsidRPr="2DB4D354">
        <w:rPr>
          <w:lang w:val="en-US"/>
        </w:rPr>
        <w:t>for</w:t>
      </w:r>
      <w:r w:rsidRPr="2DB4D354">
        <w:rPr>
          <w:lang w:val="en-US"/>
        </w:rPr>
        <w:t xml:space="preserve"> 2021. A dividend of </w:t>
      </w:r>
      <w:r w:rsidR="005C6A73" w:rsidRPr="2DB4D354">
        <w:rPr>
          <w:lang w:val="en-US"/>
        </w:rPr>
        <w:t>€4.30</w:t>
      </w:r>
      <w:r w:rsidRPr="2DB4D354">
        <w:rPr>
          <w:lang w:val="en-US"/>
        </w:rPr>
        <w:t xml:space="preserve"> is the future reference value for the Mercedes-Benz Group. The total payout for 2021 is therefore </w:t>
      </w:r>
      <w:r w:rsidR="005C6A73" w:rsidRPr="2DB4D354">
        <w:rPr>
          <w:lang w:val="en-US"/>
        </w:rPr>
        <w:t>€</w:t>
      </w:r>
      <w:r w:rsidRPr="2DB4D354">
        <w:rPr>
          <w:lang w:val="en-US"/>
        </w:rPr>
        <w:t>5.35 bn</w:t>
      </w:r>
      <w:r w:rsidR="00DB09A3" w:rsidRPr="2DB4D354">
        <w:rPr>
          <w:lang w:val="en-US"/>
        </w:rPr>
        <w:t>.</w:t>
      </w:r>
      <w:r w:rsidRPr="2DB4D354">
        <w:rPr>
          <w:lang w:val="en-US"/>
        </w:rPr>
        <w:t xml:space="preserve"> (2020: </w:t>
      </w:r>
      <w:r w:rsidR="005C6A73" w:rsidRPr="2DB4D354">
        <w:rPr>
          <w:lang w:val="en-US"/>
        </w:rPr>
        <w:t>€</w:t>
      </w:r>
      <w:r w:rsidRPr="2DB4D354">
        <w:rPr>
          <w:lang w:val="en-US"/>
        </w:rPr>
        <w:t>1.4 bn.).</w:t>
      </w:r>
    </w:p>
    <w:p w14:paraId="3461D779" w14:textId="77777777" w:rsidR="00B1115D" w:rsidRDefault="00B1115D" w:rsidP="2DB4D354">
      <w:pPr>
        <w:pStyle w:val="02Copytextbold"/>
      </w:pPr>
    </w:p>
    <w:p w14:paraId="29B09009" w14:textId="77777777" w:rsidR="00B1115D" w:rsidRPr="00F51A3E" w:rsidRDefault="00B1115D" w:rsidP="2DB4D354">
      <w:pPr>
        <w:pStyle w:val="02Flietextbold"/>
        <w:rPr>
          <w:rFonts w:ascii="MB Corpo S Text Office Light" w:hAnsi="MB Corpo S Text Office Light"/>
          <w:b/>
          <w:bCs/>
          <w:lang w:val="en-US"/>
        </w:rPr>
      </w:pPr>
      <w:r w:rsidRPr="2DB4D354">
        <w:rPr>
          <w:rFonts w:ascii="MB Corpo S Text Office Light" w:hAnsi="MB Corpo S Text Office Light"/>
          <w:b/>
          <w:bCs/>
          <w:lang w:val="en-US"/>
        </w:rPr>
        <w:t>Looking ahead for 2022</w:t>
      </w:r>
    </w:p>
    <w:p w14:paraId="3CF2D8B6" w14:textId="77777777" w:rsidR="00B1115D" w:rsidRPr="00894BA0" w:rsidRDefault="00B1115D" w:rsidP="2DB4D354">
      <w:pPr>
        <w:pStyle w:val="02Flietextbold"/>
        <w:rPr>
          <w:lang w:val="en-US"/>
        </w:rPr>
      </w:pPr>
    </w:p>
    <w:p w14:paraId="28585C9E" w14:textId="18EF2EB0" w:rsidR="005177B4" w:rsidRPr="00B1115D" w:rsidRDefault="00B1115D" w:rsidP="2DB4D354">
      <w:pPr>
        <w:pStyle w:val="01Copytext"/>
        <w:rPr>
          <w:lang w:val="en-US"/>
        </w:rPr>
      </w:pPr>
      <w:r w:rsidRPr="2DB4D354">
        <w:rPr>
          <w:lang w:val="en-US"/>
        </w:rPr>
        <w:t xml:space="preserve">This year the company </w:t>
      </w:r>
      <w:r w:rsidR="006A55C3" w:rsidRPr="2DB4D354">
        <w:rPr>
          <w:lang w:val="en-US"/>
        </w:rPr>
        <w:t>expects to</w:t>
      </w:r>
      <w:r w:rsidRPr="2DB4D354">
        <w:rPr>
          <w:lang w:val="en-US"/>
        </w:rPr>
        <w:t xml:space="preserve"> make further progress toward its long-term strategic goal of CO</w:t>
      </w:r>
      <w:r w:rsidRPr="2DB4D354">
        <w:rPr>
          <w:vertAlign w:val="subscript"/>
          <w:lang w:val="en-US"/>
        </w:rPr>
        <w:t>2</w:t>
      </w:r>
      <w:r w:rsidRPr="2DB4D354">
        <w:rPr>
          <w:lang w:val="en-US"/>
        </w:rPr>
        <w:t xml:space="preserve"> neutrality. </w:t>
      </w:r>
      <w:r w:rsidR="00C5410E" w:rsidRPr="2DB4D354">
        <w:rPr>
          <w:lang w:val="en-US"/>
        </w:rPr>
        <w:t>With the EQS SUV, EQE SUV, EQT and eCitan models more than 10 fully electric vehicles</w:t>
      </w:r>
      <w:r w:rsidR="0082319E" w:rsidRPr="2DB4D354">
        <w:rPr>
          <w:lang w:val="en-US"/>
        </w:rPr>
        <w:t xml:space="preserve"> will have been presented </w:t>
      </w:r>
      <w:r w:rsidR="00C5410E" w:rsidRPr="2DB4D354">
        <w:rPr>
          <w:lang w:val="en-US"/>
        </w:rPr>
        <w:t xml:space="preserve">by the end of 2022. </w:t>
      </w:r>
      <w:r w:rsidR="005C6A73" w:rsidRPr="2DB4D354">
        <w:rPr>
          <w:lang w:val="en-US"/>
        </w:rPr>
        <w:t>Moreover</w:t>
      </w:r>
      <w:r w:rsidR="00C5410E" w:rsidRPr="2DB4D354">
        <w:rPr>
          <w:lang w:val="en-US"/>
        </w:rPr>
        <w:t xml:space="preserve">, with the Ambition2039, Mercedes-Benz Cars has set itself the target of reaching an </w:t>
      </w:r>
      <w:r w:rsidR="00C5410E" w:rsidRPr="2DB4D354">
        <w:rPr>
          <w:lang w:val="en-US"/>
        </w:rPr>
        <w:lastRenderedPageBreak/>
        <w:t>important milestone as early as 2030 on the road to CO</w:t>
      </w:r>
      <w:r w:rsidR="00C5410E" w:rsidRPr="2DB4D354">
        <w:rPr>
          <w:vertAlign w:val="subscript"/>
          <w:lang w:val="en-US"/>
        </w:rPr>
        <w:t>2</w:t>
      </w:r>
      <w:r w:rsidR="00C5410E" w:rsidRPr="2DB4D354">
        <w:rPr>
          <w:lang w:val="en-US"/>
        </w:rPr>
        <w:t xml:space="preserve"> neutrality: to halve CO</w:t>
      </w:r>
      <w:r w:rsidR="00C5410E" w:rsidRPr="2DB4D354">
        <w:rPr>
          <w:vertAlign w:val="subscript"/>
          <w:lang w:val="en-US"/>
        </w:rPr>
        <w:t>2</w:t>
      </w:r>
      <w:r w:rsidR="00C5410E" w:rsidRPr="2DB4D354">
        <w:rPr>
          <w:lang w:val="en-US"/>
        </w:rPr>
        <w:t xml:space="preserve"> emissions compared with 2020 levels. </w:t>
      </w:r>
      <w:r w:rsidRPr="2DB4D354">
        <w:rPr>
          <w:lang w:val="en-US"/>
        </w:rPr>
        <w:t>Here</w:t>
      </w:r>
      <w:r w:rsidR="00F51A3E" w:rsidRPr="2DB4D354">
        <w:rPr>
          <w:lang w:val="en-US"/>
        </w:rPr>
        <w:t>,</w:t>
      </w:r>
      <w:r w:rsidRPr="2DB4D354">
        <w:rPr>
          <w:lang w:val="en-US"/>
        </w:rPr>
        <w:t xml:space="preserve"> the most important levers are electrifying the vehicle fleet, charging with green power, improving battery technology and by extensively using recycled materials and renewable energy in production</w:t>
      </w:r>
      <w:r w:rsidR="006A55C3" w:rsidRPr="2DB4D354">
        <w:rPr>
          <w:lang w:val="en-US"/>
        </w:rPr>
        <w:t xml:space="preserve"> </w:t>
      </w:r>
      <w:r w:rsidR="005C6A73" w:rsidRPr="2DB4D354">
        <w:rPr>
          <w:lang w:val="en-US"/>
        </w:rPr>
        <w:t>sites</w:t>
      </w:r>
      <w:r w:rsidRPr="2DB4D354">
        <w:rPr>
          <w:lang w:val="en-US"/>
        </w:rPr>
        <w:t>.</w:t>
      </w:r>
      <w:r w:rsidR="636BC7AE" w:rsidRPr="2DB4D354">
        <w:rPr>
          <w:lang w:val="en-US"/>
        </w:rPr>
        <w:t xml:space="preserve"> </w:t>
      </w:r>
      <w:r w:rsidR="001D16D2" w:rsidRPr="2DB4D354">
        <w:rPr>
          <w:lang w:val="en-US"/>
        </w:rPr>
        <w:t>Potential CO</w:t>
      </w:r>
      <w:r w:rsidR="001D16D2" w:rsidRPr="2DB4D354">
        <w:rPr>
          <w:vertAlign w:val="subscript"/>
          <w:lang w:val="en-US"/>
        </w:rPr>
        <w:t>2</w:t>
      </w:r>
      <w:r w:rsidR="001D16D2" w:rsidRPr="2DB4D354">
        <w:rPr>
          <w:lang w:val="en-US"/>
        </w:rPr>
        <w:t xml:space="preserve"> emissions are also evaluated </w:t>
      </w:r>
      <w:r w:rsidR="005C6A73" w:rsidRPr="2DB4D354">
        <w:rPr>
          <w:lang w:val="en-US"/>
        </w:rPr>
        <w:t xml:space="preserve">as a criterion </w:t>
      </w:r>
      <w:r w:rsidR="001D16D2" w:rsidRPr="2DB4D354">
        <w:rPr>
          <w:lang w:val="en-US"/>
        </w:rPr>
        <w:t>when contracts are awarded to potential suppliers.</w:t>
      </w:r>
    </w:p>
    <w:p w14:paraId="34CE0A41" w14:textId="77777777" w:rsidR="00A37D1B" w:rsidRPr="00B1115D" w:rsidRDefault="00A37D1B" w:rsidP="2DB4D354">
      <w:pPr>
        <w:pStyle w:val="01Copytext"/>
        <w:rPr>
          <w:lang w:val="en-US"/>
        </w:rPr>
      </w:pPr>
    </w:p>
    <w:p w14:paraId="3A452CDB" w14:textId="4FC47B3C" w:rsidR="00A37D1B" w:rsidRPr="00B1115D" w:rsidRDefault="00273E96" w:rsidP="2DB4D354">
      <w:pPr>
        <w:pStyle w:val="01Copytext"/>
        <w:rPr>
          <w:lang w:val="en-US"/>
        </w:rPr>
      </w:pPr>
      <w:r w:rsidRPr="2DB4D354">
        <w:rPr>
          <w:lang w:val="en-US"/>
        </w:rPr>
        <w:t xml:space="preserve">Mercedes-Benz </w:t>
      </w:r>
      <w:r w:rsidR="00C8222C" w:rsidRPr="2DB4D354">
        <w:rPr>
          <w:lang w:val="en-US"/>
        </w:rPr>
        <w:t>plans to cover more than 70%</w:t>
      </w:r>
      <w:r w:rsidR="00A37D1B" w:rsidRPr="2DB4D354">
        <w:rPr>
          <w:lang w:val="en-US"/>
        </w:rPr>
        <w:t xml:space="preserve"> of its energy requirements in production with renewable energy sources by 2030. Th</w:t>
      </w:r>
      <w:r w:rsidR="005177B4" w:rsidRPr="2DB4D354">
        <w:rPr>
          <w:lang w:val="en-US"/>
        </w:rPr>
        <w:t xml:space="preserve">e company aims to reach this goal </w:t>
      </w:r>
      <w:r w:rsidR="00A37D1B" w:rsidRPr="2DB4D354">
        <w:rPr>
          <w:lang w:val="en-US"/>
        </w:rPr>
        <w:t xml:space="preserve">by expanding solar and wind power at </w:t>
      </w:r>
      <w:r w:rsidR="005177B4" w:rsidRPr="2DB4D354">
        <w:rPr>
          <w:lang w:val="en-US"/>
        </w:rPr>
        <w:t>its</w:t>
      </w:r>
      <w:r w:rsidR="00A37D1B" w:rsidRPr="2DB4D354">
        <w:rPr>
          <w:lang w:val="en-US"/>
        </w:rPr>
        <w:t xml:space="preserve"> own sites a</w:t>
      </w:r>
      <w:r w:rsidR="005177B4" w:rsidRPr="2DB4D354">
        <w:rPr>
          <w:lang w:val="en-US"/>
        </w:rPr>
        <w:t xml:space="preserve">nd </w:t>
      </w:r>
      <w:r w:rsidR="00CA2523" w:rsidRPr="2DB4D354">
        <w:rPr>
          <w:lang w:val="en-US"/>
        </w:rPr>
        <w:t>by means of</w:t>
      </w:r>
      <w:r w:rsidR="005177B4" w:rsidRPr="2DB4D354">
        <w:rPr>
          <w:lang w:val="en-US"/>
        </w:rPr>
        <w:t xml:space="preserve"> additional </w:t>
      </w:r>
      <w:r w:rsidR="00A37D1B" w:rsidRPr="2DB4D354">
        <w:rPr>
          <w:lang w:val="en-US"/>
        </w:rPr>
        <w:t xml:space="preserve">power purchase agreements. As part of </w:t>
      </w:r>
      <w:r w:rsidR="00DE7C9B" w:rsidRPr="2DB4D354">
        <w:rPr>
          <w:lang w:val="en-US"/>
        </w:rPr>
        <w:t>its</w:t>
      </w:r>
      <w:r w:rsidR="00A37D1B" w:rsidRPr="2DB4D354">
        <w:rPr>
          <w:lang w:val="en-US"/>
        </w:rPr>
        <w:t xml:space="preserve"> holistic approach </w:t>
      </w:r>
      <w:r w:rsidR="00CA2523" w:rsidRPr="2DB4D354">
        <w:rPr>
          <w:lang w:val="en-US"/>
        </w:rPr>
        <w:t>to</w:t>
      </w:r>
      <w:r w:rsidR="00A37D1B" w:rsidRPr="2DB4D354">
        <w:rPr>
          <w:lang w:val="en-US"/>
        </w:rPr>
        <w:t xml:space="preserve"> sustainability, Mercedes-Benz </w:t>
      </w:r>
      <w:r w:rsidR="00DE7C9B" w:rsidRPr="2DB4D354">
        <w:rPr>
          <w:lang w:val="en-US"/>
        </w:rPr>
        <w:t xml:space="preserve">is </w:t>
      </w:r>
      <w:r w:rsidR="005177B4" w:rsidRPr="2DB4D354">
        <w:rPr>
          <w:lang w:val="en-US"/>
        </w:rPr>
        <w:t xml:space="preserve">also </w:t>
      </w:r>
      <w:r w:rsidR="00DE7C9B" w:rsidRPr="2DB4D354">
        <w:rPr>
          <w:lang w:val="en-US"/>
        </w:rPr>
        <w:t xml:space="preserve">building a battery recycling plant in Kuppenheim, Germany. </w:t>
      </w:r>
    </w:p>
    <w:p w14:paraId="62EBF3C5" w14:textId="77777777" w:rsidR="00A37D1B" w:rsidRPr="00A37D1B" w:rsidRDefault="00A37D1B" w:rsidP="2DB4D354">
      <w:pPr>
        <w:pStyle w:val="NormaleWeb"/>
        <w:shd w:val="clear" w:color="auto" w:fill="FFFFFF" w:themeFill="background1"/>
        <w:spacing w:before="0" w:beforeAutospacing="0" w:after="0" w:afterAutospacing="0"/>
        <w:rPr>
          <w:rFonts w:ascii="MB Corpo S Text Office Light" w:eastAsiaTheme="minorEastAsia" w:hAnsi="MB Corpo S Text Office Light" w:cstheme="minorBidi"/>
          <w:sz w:val="21"/>
          <w:szCs w:val="21"/>
          <w:lang w:val="en-US" w:eastAsia="en-US"/>
        </w:rPr>
      </w:pPr>
    </w:p>
    <w:p w14:paraId="73D7EE30" w14:textId="731ACF26" w:rsidR="00B1115D" w:rsidRPr="00B1115D" w:rsidRDefault="002C2695" w:rsidP="2DB4D354">
      <w:pPr>
        <w:pStyle w:val="01Flietext"/>
        <w:rPr>
          <w:lang w:val="en-US"/>
        </w:rPr>
      </w:pPr>
      <w:r w:rsidRPr="2DB4D354">
        <w:rPr>
          <w:lang w:val="en-US"/>
        </w:rPr>
        <w:t>“</w:t>
      </w:r>
      <w:r w:rsidR="00B1115D" w:rsidRPr="2DB4D354">
        <w:rPr>
          <w:lang w:val="en-US"/>
        </w:rPr>
        <w:t>Mercedes-Benz is going fully electric step by step</w:t>
      </w:r>
      <w:r w:rsidR="006A55C3" w:rsidRPr="2DB4D354">
        <w:rPr>
          <w:lang w:val="en-US"/>
        </w:rPr>
        <w:t xml:space="preserve">, </w:t>
      </w:r>
      <w:r w:rsidR="00B1115D" w:rsidRPr="2DB4D354">
        <w:rPr>
          <w:lang w:val="en-US"/>
        </w:rPr>
        <w:t xml:space="preserve">and its software </w:t>
      </w:r>
      <w:r w:rsidR="00DE7C9B" w:rsidRPr="2DB4D354">
        <w:rPr>
          <w:lang w:val="en-US"/>
        </w:rPr>
        <w:t xml:space="preserve">capability </w:t>
      </w:r>
      <w:r w:rsidR="00B1115D" w:rsidRPr="2DB4D354">
        <w:rPr>
          <w:lang w:val="en-US"/>
        </w:rPr>
        <w:t>is growing ever stronger. We are expanding our luxury business and continuing to work on our cost efficiency. We are compelled to do this, not least in view of rising raw material prices. In Europe, we need an active raw material strategy</w:t>
      </w:r>
      <w:r w:rsidR="00DE7C9B" w:rsidRPr="2DB4D354">
        <w:rPr>
          <w:lang w:val="en-US"/>
        </w:rPr>
        <w:t xml:space="preserve"> because </w:t>
      </w:r>
      <w:r w:rsidR="00B1115D" w:rsidRPr="2DB4D354">
        <w:rPr>
          <w:lang w:val="en-US"/>
        </w:rPr>
        <w:t>access to raw materials</w:t>
      </w:r>
      <w:r w:rsidR="006A55C3" w:rsidRPr="2DB4D354">
        <w:rPr>
          <w:lang w:val="en-US"/>
        </w:rPr>
        <w:t xml:space="preserve"> is</w:t>
      </w:r>
      <w:r w:rsidR="00B1115D" w:rsidRPr="2DB4D354">
        <w:rPr>
          <w:lang w:val="en-US"/>
        </w:rPr>
        <w:t xml:space="preserve"> crucial for electric and digital transformation</w:t>
      </w:r>
      <w:r w:rsidR="00444274" w:rsidRPr="2DB4D354">
        <w:rPr>
          <w:lang w:val="en-US"/>
        </w:rPr>
        <w:t xml:space="preserve">, </w:t>
      </w:r>
      <w:r w:rsidR="00DE7C9B" w:rsidRPr="2DB4D354">
        <w:rPr>
          <w:lang w:val="en-US"/>
        </w:rPr>
        <w:t xml:space="preserve">and </w:t>
      </w:r>
      <w:r w:rsidR="00B1115D" w:rsidRPr="2DB4D354">
        <w:rPr>
          <w:lang w:val="en-US"/>
        </w:rPr>
        <w:t>for the competitiveness of the European economy</w:t>
      </w:r>
      <w:r w:rsidR="00444274" w:rsidRPr="2DB4D354">
        <w:rPr>
          <w:lang w:val="en-US"/>
        </w:rPr>
        <w:t xml:space="preserve"> as a whole</w:t>
      </w:r>
      <w:r w:rsidR="00B1115D" w:rsidRPr="2DB4D354">
        <w:rPr>
          <w:lang w:val="en-US"/>
        </w:rPr>
        <w:t>,</w:t>
      </w:r>
      <w:r w:rsidRPr="2DB4D354">
        <w:rPr>
          <w:lang w:val="en-GB"/>
        </w:rPr>
        <w:t>”</w:t>
      </w:r>
      <w:r w:rsidR="00B1115D" w:rsidRPr="2DB4D354">
        <w:rPr>
          <w:lang w:val="en-US"/>
        </w:rPr>
        <w:t xml:space="preserve"> said </w:t>
      </w:r>
      <w:r w:rsidR="00B1115D" w:rsidRPr="2DB4D354">
        <w:rPr>
          <w:b/>
          <w:bCs/>
          <w:lang w:val="en-US"/>
        </w:rPr>
        <w:t>Ola Källenius, Chairman of the Board of Management of Mercedes-Benz Group AG</w:t>
      </w:r>
      <w:r w:rsidR="00B1115D" w:rsidRPr="2DB4D354">
        <w:rPr>
          <w:lang w:val="en-US"/>
        </w:rPr>
        <w:t>.</w:t>
      </w:r>
    </w:p>
    <w:p w14:paraId="2946DB82" w14:textId="77777777" w:rsidR="00B1115D" w:rsidRPr="00894BA0" w:rsidRDefault="00B1115D" w:rsidP="2DB4D354">
      <w:pPr>
        <w:pStyle w:val="02Flietextbold"/>
        <w:rPr>
          <w:lang w:val="en-US"/>
        </w:rPr>
      </w:pPr>
    </w:p>
    <w:p w14:paraId="3ED09A51" w14:textId="01FBDB9D" w:rsidR="2DB4D354" w:rsidRPr="00DE2F9F" w:rsidRDefault="2DB4D354" w:rsidP="2DB4D354">
      <w:pPr>
        <w:rPr>
          <w:lang w:val="en-GB"/>
        </w:rPr>
      </w:pPr>
      <w:r w:rsidRPr="00DE2F9F">
        <w:rPr>
          <w:lang w:val="en-GB"/>
        </w:rPr>
        <w:br w:type="page"/>
      </w:r>
    </w:p>
    <w:p w14:paraId="185452E3" w14:textId="63580B60" w:rsidR="00B1115D" w:rsidRPr="00F51A3E" w:rsidRDefault="006A55C3" w:rsidP="2DB4D354">
      <w:pPr>
        <w:spacing w:after="160" w:line="259" w:lineRule="auto"/>
        <w:rPr>
          <w:b/>
          <w:bCs/>
          <w:lang w:val="en-US"/>
        </w:rPr>
      </w:pPr>
      <w:r w:rsidRPr="2DB4D354">
        <w:rPr>
          <w:b/>
          <w:bCs/>
          <w:lang w:val="en-US"/>
        </w:rPr>
        <w:lastRenderedPageBreak/>
        <w:t xml:space="preserve">Elections </w:t>
      </w:r>
      <w:r w:rsidR="00B1115D" w:rsidRPr="2DB4D354">
        <w:rPr>
          <w:b/>
          <w:bCs/>
          <w:lang w:val="en-US"/>
        </w:rPr>
        <w:t>to the Supervisory Board</w:t>
      </w:r>
    </w:p>
    <w:p w14:paraId="2ADE3472" w14:textId="1D401FAD" w:rsidR="00B1115D" w:rsidRPr="00B1115D" w:rsidRDefault="006A55C3" w:rsidP="2DB4D354">
      <w:pPr>
        <w:pStyle w:val="01Flietext"/>
        <w:rPr>
          <w:lang w:val="en-US"/>
        </w:rPr>
      </w:pPr>
      <w:r w:rsidRPr="2DB4D354">
        <w:rPr>
          <w:b/>
          <w:bCs/>
          <w:lang w:val="en-US"/>
        </w:rPr>
        <w:t>Bader M. Al Saad</w:t>
      </w:r>
      <w:r w:rsidRPr="2DB4D354">
        <w:rPr>
          <w:lang w:val="en-US"/>
        </w:rPr>
        <w:t xml:space="preserve"> and</w:t>
      </w:r>
      <w:r w:rsidR="00CA2523" w:rsidRPr="2DB4D354">
        <w:rPr>
          <w:lang w:val="en-US"/>
        </w:rPr>
        <w:t xml:space="preserve"> </w:t>
      </w:r>
      <w:r w:rsidRPr="2DB4D354">
        <w:rPr>
          <w:b/>
          <w:bCs/>
          <w:lang w:val="en-US"/>
        </w:rPr>
        <w:t>Dr. Clemens Börsig</w:t>
      </w:r>
      <w:r w:rsidRPr="2DB4D354">
        <w:rPr>
          <w:lang w:val="en-US"/>
        </w:rPr>
        <w:t xml:space="preserve"> will leave the Supervisory Board at the end of the Annual Meeting</w:t>
      </w:r>
      <w:r w:rsidR="007A45B6" w:rsidRPr="2DB4D354">
        <w:rPr>
          <w:lang w:val="en-US"/>
        </w:rPr>
        <w:t>.</w:t>
      </w:r>
      <w:r w:rsidRPr="2DB4D354">
        <w:rPr>
          <w:b/>
          <w:bCs/>
          <w:lang w:val="en-US"/>
        </w:rPr>
        <w:t xml:space="preserve"> </w:t>
      </w:r>
      <w:r w:rsidR="00B1115D" w:rsidRPr="2DB4D354">
        <w:rPr>
          <w:b/>
          <w:bCs/>
          <w:lang w:val="en-US"/>
        </w:rPr>
        <w:t>Dame Polly Courtice</w:t>
      </w:r>
      <w:r w:rsidR="00B1115D" w:rsidRPr="2DB4D354">
        <w:rPr>
          <w:lang w:val="en-US"/>
        </w:rPr>
        <w:t xml:space="preserve">, </w:t>
      </w:r>
      <w:r w:rsidR="00246C07" w:rsidRPr="2DB4D354">
        <w:rPr>
          <w:lang w:val="en-US"/>
        </w:rPr>
        <w:t xml:space="preserve">the </w:t>
      </w:r>
      <w:r w:rsidR="00B1115D" w:rsidRPr="2DB4D354">
        <w:rPr>
          <w:lang w:val="en-US"/>
        </w:rPr>
        <w:t xml:space="preserve">former Director of the University of Cambridge Institute for Sustainability Leadership and </w:t>
      </w:r>
      <w:r w:rsidR="00B1115D" w:rsidRPr="2DB4D354">
        <w:rPr>
          <w:b/>
          <w:bCs/>
          <w:lang w:val="en-US"/>
        </w:rPr>
        <w:t>Marco Gobbetti</w:t>
      </w:r>
      <w:r w:rsidR="00B1115D" w:rsidRPr="2DB4D354">
        <w:rPr>
          <w:lang w:val="en-US"/>
        </w:rPr>
        <w:t xml:space="preserve">, CEO of Salvatore Ferragamo S.p.A., have been proposed for election. Thanks to their experience and perspectives in </w:t>
      </w:r>
      <w:r w:rsidR="0084790A" w:rsidRPr="2DB4D354">
        <w:rPr>
          <w:lang w:val="en-US"/>
        </w:rPr>
        <w:t xml:space="preserve">Environmental Social </w:t>
      </w:r>
      <w:r w:rsidR="00CA2523" w:rsidRPr="2DB4D354">
        <w:rPr>
          <w:lang w:val="en-US"/>
        </w:rPr>
        <w:t>and</w:t>
      </w:r>
      <w:r w:rsidR="0084790A" w:rsidRPr="2DB4D354">
        <w:rPr>
          <w:lang w:val="en-US"/>
        </w:rPr>
        <w:t xml:space="preserve"> Governance (</w:t>
      </w:r>
      <w:r w:rsidR="00B1115D" w:rsidRPr="2DB4D354">
        <w:rPr>
          <w:lang w:val="en-US"/>
        </w:rPr>
        <w:t>ESG</w:t>
      </w:r>
      <w:r w:rsidR="0084790A" w:rsidRPr="2DB4D354">
        <w:rPr>
          <w:lang w:val="en-US"/>
        </w:rPr>
        <w:t>)</w:t>
      </w:r>
      <w:r w:rsidR="00B1115D" w:rsidRPr="2DB4D354">
        <w:rPr>
          <w:lang w:val="en-US"/>
        </w:rPr>
        <w:t xml:space="preserve"> matters and in the luxury goods industry, competence in strategic core areas will be further broadened on the Supervisory Board. According to </w:t>
      </w:r>
      <w:r w:rsidR="00B1115D" w:rsidRPr="2DB4D354">
        <w:rPr>
          <w:b/>
          <w:bCs/>
          <w:lang w:val="en-US"/>
        </w:rPr>
        <w:t>Bernd Pischetsrieder, Chairman of the Supervisory Board</w:t>
      </w:r>
      <w:r w:rsidR="00B1115D" w:rsidRPr="2DB4D354">
        <w:rPr>
          <w:lang w:val="en-US"/>
        </w:rPr>
        <w:t>: “The strategic realignment of Mercedes-Benz is based on the conviction that sustainability forms the basis for a successful luxury strategy. Mercedes-Benz is striving for a leading position in both areas</w:t>
      </w:r>
      <w:r w:rsidR="007C28B0" w:rsidRPr="2DB4D354">
        <w:rPr>
          <w:lang w:val="en-US"/>
        </w:rPr>
        <w:t xml:space="preserve">. </w:t>
      </w:r>
      <w:r w:rsidR="00B1115D" w:rsidRPr="2DB4D354">
        <w:rPr>
          <w:lang w:val="en-US"/>
        </w:rPr>
        <w:t xml:space="preserve">With their wealth of experience and broad knowledge, </w:t>
      </w:r>
      <w:r w:rsidR="006B7D5F" w:rsidRPr="2DB4D354">
        <w:rPr>
          <w:lang w:val="en-US"/>
        </w:rPr>
        <w:t xml:space="preserve">Dame </w:t>
      </w:r>
      <w:r w:rsidR="007C28B0" w:rsidRPr="2DB4D354">
        <w:rPr>
          <w:lang w:val="en-US"/>
        </w:rPr>
        <w:t xml:space="preserve">Polly Courtice and Marco Gobbetti </w:t>
      </w:r>
      <w:r w:rsidR="00B1115D" w:rsidRPr="2DB4D354">
        <w:rPr>
          <w:lang w:val="en-US"/>
        </w:rPr>
        <w:t xml:space="preserve">are ideally placed to support us in this </w:t>
      </w:r>
      <w:r w:rsidR="00CA2523" w:rsidRPr="2DB4D354">
        <w:rPr>
          <w:lang w:val="en-US"/>
        </w:rPr>
        <w:t>endeavor</w:t>
      </w:r>
      <w:r w:rsidR="00B1115D" w:rsidRPr="2DB4D354">
        <w:rPr>
          <w:lang w:val="en-US"/>
        </w:rPr>
        <w:t>.”</w:t>
      </w:r>
    </w:p>
    <w:p w14:paraId="5997CC1D" w14:textId="77777777" w:rsidR="00B1115D" w:rsidRPr="00B1115D" w:rsidRDefault="00B1115D" w:rsidP="2DB4D354">
      <w:pPr>
        <w:pStyle w:val="01Flietext"/>
        <w:rPr>
          <w:sz w:val="24"/>
          <w:szCs w:val="24"/>
          <w:lang w:val="en-US"/>
        </w:rPr>
      </w:pPr>
    </w:p>
    <w:p w14:paraId="5CBA4BFB" w14:textId="7BE16C74" w:rsidR="00B1115D" w:rsidRPr="00B1115D" w:rsidRDefault="006668C8" w:rsidP="2DB4D354">
      <w:pPr>
        <w:pStyle w:val="01Flietext"/>
        <w:rPr>
          <w:lang w:val="en-US"/>
        </w:rPr>
      </w:pPr>
      <w:r w:rsidRPr="2DB4D354">
        <w:rPr>
          <w:lang w:val="en-US"/>
        </w:rPr>
        <w:t>S</w:t>
      </w:r>
      <w:r w:rsidR="00B1115D" w:rsidRPr="2DB4D354">
        <w:rPr>
          <w:lang w:val="en-US"/>
        </w:rPr>
        <w:t>ince the Ex</w:t>
      </w:r>
      <w:r w:rsidR="00273E96" w:rsidRPr="2DB4D354">
        <w:rPr>
          <w:lang w:val="en-US"/>
        </w:rPr>
        <w:t xml:space="preserve">traordinary General Meeting on </w:t>
      </w:r>
      <w:r w:rsidR="00B1115D" w:rsidRPr="2DB4D354">
        <w:rPr>
          <w:lang w:val="en-US"/>
        </w:rPr>
        <w:t xml:space="preserve">October </w:t>
      </w:r>
      <w:r w:rsidR="00273E96" w:rsidRPr="2DB4D354">
        <w:rPr>
          <w:lang w:val="en-US"/>
        </w:rPr>
        <w:t>1</w:t>
      </w:r>
      <w:r w:rsidR="00273E96" w:rsidRPr="2DB4D354">
        <w:rPr>
          <w:vertAlign w:val="superscript"/>
          <w:lang w:val="en-US"/>
        </w:rPr>
        <w:t>st</w:t>
      </w:r>
      <w:r w:rsidR="00273E96" w:rsidRPr="2DB4D354">
        <w:rPr>
          <w:lang w:val="en-US"/>
        </w:rPr>
        <w:t xml:space="preserve"> </w:t>
      </w:r>
      <w:r w:rsidR="00B1115D" w:rsidRPr="2DB4D354">
        <w:rPr>
          <w:lang w:val="en-US"/>
        </w:rPr>
        <w:t>2021</w:t>
      </w:r>
      <w:r w:rsidR="00CA2523" w:rsidRPr="2DB4D354">
        <w:rPr>
          <w:lang w:val="en-US"/>
        </w:rPr>
        <w:t>, there has been a further change:</w:t>
      </w:r>
      <w:r w:rsidR="00B1115D" w:rsidRPr="2DB4D354">
        <w:rPr>
          <w:lang w:val="en-US"/>
        </w:rPr>
        <w:t xml:space="preserve"> Dr</w:t>
      </w:r>
      <w:r w:rsidR="006B7D5F" w:rsidRPr="2DB4D354">
        <w:rPr>
          <w:lang w:val="en-US"/>
        </w:rPr>
        <w:t>.</w:t>
      </w:r>
      <w:r w:rsidR="00B1115D" w:rsidRPr="2DB4D354">
        <w:rPr>
          <w:lang w:val="en-US"/>
        </w:rPr>
        <w:t xml:space="preserve"> Sabine Zimmer stepped down from the Supervisory Board as the Employee Representative as of December </w:t>
      </w:r>
      <w:r w:rsidR="00EC77E6" w:rsidRPr="2DB4D354">
        <w:rPr>
          <w:lang w:val="en-US"/>
        </w:rPr>
        <w:t>8</w:t>
      </w:r>
      <w:r w:rsidR="00EC77E6" w:rsidRPr="2DB4D354">
        <w:rPr>
          <w:vertAlign w:val="superscript"/>
          <w:lang w:val="en-US"/>
        </w:rPr>
        <w:t>th</w:t>
      </w:r>
      <w:r w:rsidR="00EC77E6" w:rsidRPr="2DB4D354">
        <w:rPr>
          <w:lang w:val="en-US"/>
        </w:rPr>
        <w:t xml:space="preserve"> </w:t>
      </w:r>
      <w:r w:rsidR="00B1115D" w:rsidRPr="2DB4D354">
        <w:rPr>
          <w:lang w:val="en-US"/>
        </w:rPr>
        <w:t>2021.</w:t>
      </w:r>
      <w:r w:rsidR="00B1115D" w:rsidRPr="2DB4D354">
        <w:rPr>
          <w:sz w:val="24"/>
          <w:szCs w:val="24"/>
          <w:lang w:val="en-US"/>
        </w:rPr>
        <w:t xml:space="preserve"> </w:t>
      </w:r>
      <w:r w:rsidR="00EC77E6" w:rsidRPr="2DB4D354">
        <w:rPr>
          <w:lang w:val="en-US"/>
        </w:rPr>
        <w:t xml:space="preserve">Her successor as Employee </w:t>
      </w:r>
      <w:r w:rsidR="00B1115D" w:rsidRPr="2DB4D354">
        <w:rPr>
          <w:lang w:val="en-US"/>
        </w:rPr>
        <w:t>Representative is Monika Tielsch, Member of the Works Council at the Mercedes-B</w:t>
      </w:r>
      <w:r w:rsidR="00EC77E6" w:rsidRPr="2DB4D354">
        <w:rPr>
          <w:lang w:val="en-US"/>
        </w:rPr>
        <w:t xml:space="preserve">enz Sindelfingen plant, as of </w:t>
      </w:r>
      <w:r w:rsidR="00B1115D" w:rsidRPr="2DB4D354">
        <w:rPr>
          <w:lang w:val="en-US"/>
        </w:rPr>
        <w:t xml:space="preserve">December </w:t>
      </w:r>
      <w:r w:rsidR="00EC77E6" w:rsidRPr="2DB4D354">
        <w:rPr>
          <w:lang w:val="en-US"/>
        </w:rPr>
        <w:t>9</w:t>
      </w:r>
      <w:r w:rsidR="00EC77E6" w:rsidRPr="2DB4D354">
        <w:rPr>
          <w:vertAlign w:val="superscript"/>
          <w:lang w:val="en-US"/>
        </w:rPr>
        <w:t>th</w:t>
      </w:r>
      <w:r w:rsidR="00EC77E6" w:rsidRPr="2DB4D354">
        <w:rPr>
          <w:lang w:val="en-US"/>
        </w:rPr>
        <w:t xml:space="preserve"> </w:t>
      </w:r>
      <w:r w:rsidR="00B1115D" w:rsidRPr="2DB4D354">
        <w:rPr>
          <w:lang w:val="en-US"/>
        </w:rPr>
        <w:t xml:space="preserve">2021. </w:t>
      </w:r>
    </w:p>
    <w:p w14:paraId="110FFD37" w14:textId="77777777" w:rsidR="00B1115D" w:rsidRDefault="00B1115D" w:rsidP="00680AB5">
      <w:pPr>
        <w:pStyle w:val="02Copytextbold"/>
        <w:rPr>
          <w:lang w:val="en-US"/>
        </w:rPr>
      </w:pPr>
    </w:p>
    <w:p w14:paraId="50D9F07A" w14:textId="77777777" w:rsidR="00B1115D" w:rsidRPr="009B4E5B" w:rsidRDefault="00B1115D" w:rsidP="00B1115D">
      <w:pPr>
        <w:pStyle w:val="02Flietextbold"/>
      </w:pPr>
      <w:bookmarkStart w:id="0" w:name="_GoBack"/>
      <w:bookmarkEnd w:id="0"/>
      <w:r>
        <w:t>Contact:</w:t>
      </w:r>
    </w:p>
    <w:p w14:paraId="28B5E0F9" w14:textId="77777777" w:rsidR="00B1115D" w:rsidRPr="00B1115D" w:rsidRDefault="00B1115D" w:rsidP="00B1115D">
      <w:pPr>
        <w:pStyle w:val="01Flietext"/>
        <w:rPr>
          <w:rStyle w:val="Collegamentoipertestuale"/>
          <w:lang w:val="en-US"/>
        </w:rPr>
      </w:pPr>
      <w:r w:rsidRPr="00B1115D">
        <w:rPr>
          <w:lang w:val="en-US"/>
        </w:rPr>
        <w:t xml:space="preserve">Tobias Just, +49 160 868 7568, </w:t>
      </w:r>
      <w:hyperlink r:id="rId17" w:history="1">
        <w:r w:rsidRPr="00B1115D">
          <w:rPr>
            <w:rStyle w:val="Collegamentoipertestuale"/>
            <w:lang w:val="en-US"/>
          </w:rPr>
          <w:t>tobias.just@mercedes-benz.com</w:t>
        </w:r>
      </w:hyperlink>
    </w:p>
    <w:p w14:paraId="24A5BA3C" w14:textId="77777777" w:rsidR="00B1115D" w:rsidRPr="00B1115D" w:rsidRDefault="00B1115D" w:rsidP="00B1115D">
      <w:pPr>
        <w:pStyle w:val="01Flietext"/>
        <w:rPr>
          <w:lang w:val="en-US"/>
        </w:rPr>
      </w:pPr>
      <w:r w:rsidRPr="00B1115D">
        <w:rPr>
          <w:lang w:val="en-US"/>
        </w:rPr>
        <w:t xml:space="preserve">Edward Taylor, +49 176 30 94 1776, </w:t>
      </w:r>
      <w:hyperlink r:id="rId18" w:history="1">
        <w:r>
          <w:rPr>
            <w:rStyle w:val="Collegamentoipertestuale"/>
            <w:lang w:val="en-US"/>
          </w:rPr>
          <w:t>edward.taylor@mercedes-benz.com</w:t>
        </w:r>
      </w:hyperlink>
    </w:p>
    <w:p w14:paraId="3F9C79F2" w14:textId="77777777" w:rsidR="00B1115D" w:rsidRPr="003B446E" w:rsidRDefault="00B1115D" w:rsidP="00B1115D">
      <w:pPr>
        <w:pStyle w:val="01Flietext"/>
        <w:rPr>
          <w:rStyle w:val="Collegamentoipertestuale"/>
        </w:rPr>
      </w:pPr>
      <w:r w:rsidRPr="003B446E">
        <w:lastRenderedPageBreak/>
        <w:t xml:space="preserve">Benjamin Kraft, +49 176 3095 7277, </w:t>
      </w:r>
      <w:hyperlink r:id="rId19" w:history="1">
        <w:r w:rsidRPr="003B446E">
          <w:rPr>
            <w:rStyle w:val="Collegamentoipertestuale"/>
          </w:rPr>
          <w:t>benjamin.b.kraft@mercedes-benz.com</w:t>
        </w:r>
      </w:hyperlink>
    </w:p>
    <w:p w14:paraId="3FE9F23F" w14:textId="77777777" w:rsidR="00B1115D" w:rsidRDefault="00B1115D" w:rsidP="00680AB5">
      <w:pPr>
        <w:pStyle w:val="02Copytextbold"/>
        <w:rPr>
          <w:lang w:val="de-DE"/>
        </w:rPr>
      </w:pPr>
    </w:p>
    <w:p w14:paraId="5A83CBD8" w14:textId="04852180" w:rsidR="00B1115D" w:rsidRPr="00444274" w:rsidRDefault="00444274" w:rsidP="00B1115D">
      <w:pPr>
        <w:pStyle w:val="01Flietext"/>
        <w:rPr>
          <w:lang w:val="en-US"/>
        </w:rPr>
      </w:pPr>
      <w:r w:rsidRPr="00444274">
        <w:rPr>
          <w:lang w:val="en-US"/>
        </w:rPr>
        <w:t>Link to the current Annual Report</w:t>
      </w:r>
      <w:r w:rsidR="00B1115D" w:rsidRPr="00444274">
        <w:rPr>
          <w:lang w:val="en-US"/>
        </w:rPr>
        <w:t xml:space="preserve">: </w:t>
      </w:r>
      <w:hyperlink r:id="rId20" w:history="1">
        <w:r w:rsidR="00496230" w:rsidRPr="00FE130E">
          <w:rPr>
            <w:rStyle w:val="Collegamentoipertestuale"/>
            <w:lang w:val="en-GB"/>
          </w:rPr>
          <w:t>group.mercedes-benz.com/Results-2021</w:t>
        </w:r>
      </w:hyperlink>
    </w:p>
    <w:p w14:paraId="1F72F646" w14:textId="77777777" w:rsidR="00680AB5" w:rsidRPr="00444274" w:rsidRDefault="00680AB5" w:rsidP="00680AB5">
      <w:pPr>
        <w:pStyle w:val="01Flietext"/>
        <w:rPr>
          <w:lang w:val="en-US"/>
        </w:rPr>
      </w:pPr>
    </w:p>
    <w:p w14:paraId="19DB0D49" w14:textId="77777777" w:rsidR="00680AB5" w:rsidRPr="00D77C5F" w:rsidRDefault="00680AB5" w:rsidP="00680AB5">
      <w:pPr>
        <w:pStyle w:val="01Flietext"/>
        <w:rPr>
          <w:rStyle w:val="Enfasigrassetto"/>
          <w:rFonts w:ascii="MB Corpo S Text Light" w:hAnsi="MB Corpo S Text Light"/>
          <w:b/>
          <w:sz w:val="15"/>
          <w:szCs w:val="15"/>
          <w:lang w:val="en-US"/>
        </w:rPr>
      </w:pPr>
      <w:r w:rsidRPr="00707142">
        <w:rPr>
          <w:lang w:val="en-US"/>
        </w:rPr>
        <w:t xml:space="preserve">Further information on </w:t>
      </w:r>
      <w:r>
        <w:rPr>
          <w:lang w:val="en-US"/>
        </w:rPr>
        <w:t xml:space="preserve">Mercedes-Benz Group </w:t>
      </w:r>
      <w:r w:rsidRPr="00707142">
        <w:rPr>
          <w:lang w:val="en-US"/>
        </w:rPr>
        <w:t>is available at:</w:t>
      </w:r>
      <w:r>
        <w:rPr>
          <w:lang w:val="en-US"/>
        </w:rPr>
        <w:br/>
      </w:r>
      <w:r w:rsidRPr="008C0B28">
        <w:rPr>
          <w:bCs/>
          <w:lang w:val="en-US"/>
        </w:rPr>
        <w:t>group-media.mercedes-benz.c</w:t>
      </w:r>
      <w:r w:rsidRPr="008C0B28">
        <w:rPr>
          <w:lang w:val="en-US"/>
        </w:rPr>
        <w:t>om</w:t>
      </w:r>
      <w:r w:rsidRPr="008C0B28">
        <w:rPr>
          <w:bCs/>
          <w:lang w:val="en-US"/>
        </w:rPr>
        <w:t xml:space="preserve"> and</w:t>
      </w:r>
      <w:r w:rsidRPr="008C0B28">
        <w:rPr>
          <w:lang w:val="en-US"/>
        </w:rPr>
        <w:t xml:space="preserve"> </w:t>
      </w:r>
      <w:r w:rsidRPr="008C0B28">
        <w:rPr>
          <w:bCs/>
          <w:lang w:val="en-US"/>
        </w:rPr>
        <w:t>group.mercedes-benz.com</w:t>
      </w:r>
      <w:r>
        <w:rPr>
          <w:rStyle w:val="Enfasigrassetto"/>
          <w:rFonts w:ascii="MB Corpo S Text" w:hAnsi="MB Corpo S Text"/>
          <w:b/>
          <w:lang w:val="en-GB"/>
        </w:rPr>
        <w:br/>
      </w:r>
      <w:r>
        <w:rPr>
          <w:rStyle w:val="Enfasigrassetto"/>
          <w:rFonts w:ascii="MB Corpo S Text" w:hAnsi="MB Corpo S Text"/>
          <w:b/>
          <w:lang w:val="en-GB"/>
        </w:rPr>
        <w:br/>
      </w:r>
      <w:r w:rsidRPr="00D77C5F">
        <w:rPr>
          <w:rStyle w:val="Enfasigrassetto"/>
          <w:rFonts w:ascii="MB Corpo S Text Light" w:hAnsi="MB Corpo S Text Light"/>
          <w:b/>
          <w:sz w:val="15"/>
          <w:szCs w:val="15"/>
          <w:lang w:val="en-US"/>
        </w:rPr>
        <w:t>Forward-looking statements:</w:t>
      </w:r>
    </w:p>
    <w:p w14:paraId="3826909A" w14:textId="77777777" w:rsidR="00680AB5" w:rsidRPr="00614EC0" w:rsidRDefault="00680AB5" w:rsidP="00680AB5">
      <w:pPr>
        <w:pStyle w:val="01Flietext"/>
        <w:spacing w:line="240" w:lineRule="auto"/>
        <w:rPr>
          <w:rFonts w:ascii="MB Corpo S Text Light" w:hAnsi="MB Corpo S Text Light"/>
          <w:sz w:val="15"/>
          <w:szCs w:val="15"/>
          <w:lang w:val="en-GB"/>
        </w:rPr>
      </w:pPr>
      <w:r w:rsidRPr="00614EC0">
        <w:rPr>
          <w:rFonts w:ascii="MB Corpo S Text Light" w:hAnsi="MB Corpo S Text Light"/>
          <w:sz w:val="15"/>
          <w:szCs w:val="15"/>
          <w:lang w:val="en-GB"/>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customs and foreign trade provisions;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labour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governmental investigations or of investigations requested by governments and the outcome of pending or threatened future legal proceedings; and other risks and uncertainties, some of which are described under the heading “Risk and Opportunity Report” in the current Annual Report or in the current Interim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08CE6F91" w14:textId="77777777" w:rsidR="00680AB5" w:rsidRPr="00614EC0" w:rsidRDefault="00680AB5" w:rsidP="00680AB5">
      <w:pPr>
        <w:pStyle w:val="01Flietext"/>
        <w:spacing w:line="240" w:lineRule="auto"/>
        <w:rPr>
          <w:rFonts w:ascii="MB Corpo S Text Light" w:hAnsi="MB Corpo S Text Light"/>
          <w:sz w:val="15"/>
          <w:szCs w:val="15"/>
          <w:lang w:val="en-GB"/>
        </w:rPr>
      </w:pPr>
    </w:p>
    <w:p w14:paraId="00373B2F" w14:textId="77777777" w:rsidR="00680AB5" w:rsidRPr="00D77C5F" w:rsidRDefault="00680AB5" w:rsidP="00680AB5">
      <w:pPr>
        <w:pStyle w:val="01Flietext"/>
        <w:spacing w:line="240" w:lineRule="auto"/>
        <w:rPr>
          <w:rStyle w:val="Enfasigrassetto"/>
          <w:rFonts w:ascii="MB Corpo S Text Light" w:hAnsi="MB Corpo S Text Light"/>
          <w:b/>
          <w:sz w:val="15"/>
          <w:szCs w:val="15"/>
          <w:lang w:val="en-US"/>
        </w:rPr>
      </w:pPr>
      <w:r w:rsidRPr="00D77C5F">
        <w:rPr>
          <w:rStyle w:val="Enfasigrassetto"/>
          <w:rFonts w:ascii="MB Corpo S Text Light" w:hAnsi="MB Corpo S Text Light"/>
          <w:b/>
          <w:sz w:val="15"/>
          <w:szCs w:val="15"/>
          <w:lang w:val="en-US"/>
        </w:rPr>
        <w:t xml:space="preserve">Mercedes-Benz Group </w:t>
      </w:r>
      <w:r>
        <w:rPr>
          <w:rStyle w:val="Enfasigrassetto"/>
          <w:rFonts w:ascii="MB Corpo S Text Light" w:hAnsi="MB Corpo S Text Light"/>
          <w:b/>
          <w:sz w:val="15"/>
          <w:szCs w:val="15"/>
          <w:lang w:val="en-US"/>
        </w:rPr>
        <w:t>at a g</w:t>
      </w:r>
      <w:r w:rsidRPr="00D77C5F">
        <w:rPr>
          <w:rStyle w:val="Enfasigrassetto"/>
          <w:rFonts w:ascii="MB Corpo S Text Light" w:hAnsi="MB Corpo S Text Light"/>
          <w:b/>
          <w:sz w:val="15"/>
          <w:szCs w:val="15"/>
          <w:lang w:val="en-US"/>
        </w:rPr>
        <w:t>lance</w:t>
      </w:r>
    </w:p>
    <w:p w14:paraId="4BC4215C" w14:textId="77777777" w:rsidR="00680AB5" w:rsidRPr="00241642" w:rsidRDefault="00680AB5" w:rsidP="00680AB5">
      <w:pPr>
        <w:pStyle w:val="01Flietext"/>
        <w:spacing w:line="240" w:lineRule="auto"/>
        <w:rPr>
          <w:rFonts w:ascii="MB Corpo S Text Light" w:hAnsi="MB Corpo S Text Light"/>
          <w:sz w:val="15"/>
          <w:szCs w:val="15"/>
          <w:lang w:val="en-GB"/>
        </w:rPr>
      </w:pPr>
      <w:r w:rsidRPr="00241642">
        <w:rPr>
          <w:rFonts w:ascii="MB Corpo S Text Light" w:hAnsi="MB Corpo S Text Light"/>
          <w:sz w:val="15"/>
          <w:szCs w:val="15"/>
          <w:lang w:val="en-GB"/>
        </w:rPr>
        <w:lastRenderedPageBreak/>
        <w:t xml:space="preserve">Mercedes-Benz Group AG is one of the world's most successful automotive companies. With Mercedes-Benz AG, the Group is one of the leading global suppliers of premium and luxury cars and vans. Mercedes-Benz Mobility AG offers financing, leasing, car subscription and car rental, fleet management, digital services for charging and payment, insurance brokerage, as well as innovative mobility services. The company founders, Gottlieb Daimler and </w:t>
      </w:r>
      <w:r>
        <w:rPr>
          <w:rFonts w:ascii="MB Corpo S Text Light" w:hAnsi="MB Corpo S Text Light"/>
          <w:sz w:val="15"/>
          <w:szCs w:val="15"/>
          <w:lang w:val="en-GB"/>
        </w:rPr>
        <w:br/>
      </w:r>
      <w:r w:rsidRPr="00241642">
        <w:rPr>
          <w:rFonts w:ascii="MB Corpo S Text Light" w:hAnsi="MB Corpo S Text Light"/>
          <w:sz w:val="15"/>
          <w:szCs w:val="15"/>
          <w:lang w:val="en-GB"/>
        </w:rPr>
        <w:t xml:space="preserve">Carl Benz, made history by inventing the automobile in 1886. As a pioneer of automotive engineering, Mercedes-Benz sees shaping the future of mobility in a safe and sustainable way as both a motivation and obligation. The company's focus therefore remains on innovative and green technologies as well </w:t>
      </w:r>
      <w:r>
        <w:rPr>
          <w:rFonts w:ascii="MB Corpo S Text Light" w:hAnsi="MB Corpo S Text Light"/>
          <w:sz w:val="15"/>
          <w:szCs w:val="15"/>
          <w:lang w:val="en-GB"/>
        </w:rPr>
        <w:br/>
      </w:r>
      <w:r w:rsidRPr="00241642">
        <w:rPr>
          <w:rFonts w:ascii="MB Corpo S Text Light" w:hAnsi="MB Corpo S Text Light"/>
          <w:sz w:val="15"/>
          <w:szCs w:val="15"/>
          <w:lang w:val="en-GB"/>
        </w:rPr>
        <w:t>as on safe and superior vehicles that both captivate and inspire. Mercedes-Benz continues to invest systematically in the development of efficient powertrains</w:t>
      </w:r>
      <w:r w:rsidR="008D2F19">
        <w:rPr>
          <w:rFonts w:ascii="MB Corpo S Text Light" w:hAnsi="MB Corpo S Text Light"/>
          <w:sz w:val="15"/>
          <w:szCs w:val="15"/>
          <w:lang w:val="en-GB"/>
        </w:rPr>
        <w:t xml:space="preserve"> and sets the course for an all-</w:t>
      </w:r>
      <w:r w:rsidRPr="00241642">
        <w:rPr>
          <w:rFonts w:ascii="MB Corpo S Text Light" w:hAnsi="MB Corpo S Text Light"/>
          <w:sz w:val="15"/>
          <w:szCs w:val="15"/>
          <w:lang w:val="en-GB"/>
        </w:rPr>
        <w:t>electric future: The brand with the three-pointed star pursues the goal to go all</w:t>
      </w:r>
      <w:r w:rsidR="00756634">
        <w:rPr>
          <w:rFonts w:ascii="MB Corpo S Text Light" w:hAnsi="MB Corpo S Text Light"/>
          <w:sz w:val="15"/>
          <w:szCs w:val="15"/>
          <w:lang w:val="en-GB"/>
        </w:rPr>
        <w:t>-</w:t>
      </w:r>
      <w:r w:rsidRPr="00241642">
        <w:rPr>
          <w:rFonts w:ascii="MB Corpo S Text Light" w:hAnsi="MB Corpo S Text Light"/>
          <w:sz w:val="15"/>
          <w:szCs w:val="15"/>
          <w:lang w:val="en-GB"/>
        </w:rPr>
        <w:t>electric, where market conditions allow. Shifting from electric-first to electric-only, the world’s pre-eminent luxury car company is accelerating toward an emissions-free and software-driven future. The company's efforts are also focused on the intelligent connectivity of its vehicles, autonomous driving and new mobility concepts as Mercedes-Benz regards it as its aspiration and obligation to live up to its responsibility to society and the environment. Mercedes-Benz sells its vehicles and services in nearly every country of the world and has production facilities in Europe, North and Latin America, Asia and Africa. In addition to Mercedes-Benz, the world's most valuable luxury automotive brand (source: Interbrand study, 20 Oct. 2021), Mercedes-AMG, Mercedes-Maybach, Mercedes-EQ and Mercedes me as well as the brands of Mercedes-Benz Mobility: Mercedes-Benz Bank, Mercedes-Benz Financial Services and Athlon. The company is listed on the Frankfurt and Stuttgart stock exchan</w:t>
      </w:r>
      <w:r>
        <w:rPr>
          <w:rFonts w:ascii="MB Corpo S Text Light" w:hAnsi="MB Corpo S Text Light"/>
          <w:sz w:val="15"/>
          <w:szCs w:val="15"/>
          <w:lang w:val="en-GB"/>
        </w:rPr>
        <w:t>ges (ticker symbol MBG). In 2021</w:t>
      </w:r>
      <w:r w:rsidRPr="00241642">
        <w:rPr>
          <w:rFonts w:ascii="MB Corpo S Text Light" w:hAnsi="MB Corpo S Text Light"/>
          <w:sz w:val="15"/>
          <w:szCs w:val="15"/>
          <w:lang w:val="en-GB"/>
        </w:rPr>
        <w:t>, the Group</w:t>
      </w:r>
      <w:r>
        <w:rPr>
          <w:rFonts w:ascii="MB Corpo S Text Light" w:hAnsi="MB Corpo S Text Light"/>
          <w:sz w:val="15"/>
          <w:szCs w:val="15"/>
          <w:lang w:val="en-GB"/>
        </w:rPr>
        <w:t xml:space="preserve"> had a workforce of around 172,000 and sold 2.3</w:t>
      </w:r>
      <w:r w:rsidRPr="00241642">
        <w:rPr>
          <w:rFonts w:ascii="MB Corpo S Text Light" w:hAnsi="MB Corpo S Text Light"/>
          <w:sz w:val="15"/>
          <w:szCs w:val="15"/>
          <w:lang w:val="en-GB"/>
        </w:rPr>
        <w:t xml:space="preserve"> million vehicles. G</w:t>
      </w:r>
      <w:r>
        <w:rPr>
          <w:rFonts w:ascii="MB Corpo S Text Light" w:hAnsi="MB Corpo S Text Light"/>
          <w:sz w:val="15"/>
          <w:szCs w:val="15"/>
          <w:lang w:val="en-GB"/>
        </w:rPr>
        <w:t>roup revenues amounted to €168.0</w:t>
      </w:r>
      <w:r w:rsidRPr="00241642">
        <w:rPr>
          <w:rFonts w:ascii="MB Corpo S Text Light" w:hAnsi="MB Corpo S Text Light"/>
          <w:sz w:val="15"/>
          <w:szCs w:val="15"/>
          <w:lang w:val="en-GB"/>
        </w:rPr>
        <w:t xml:space="preserve"> billion and Grou</w:t>
      </w:r>
      <w:r>
        <w:rPr>
          <w:rFonts w:ascii="MB Corpo S Text Light" w:hAnsi="MB Corpo S Text Light"/>
          <w:sz w:val="15"/>
          <w:szCs w:val="15"/>
          <w:lang w:val="en-GB"/>
        </w:rPr>
        <w:t>p EBIT to €29.1</w:t>
      </w:r>
      <w:r w:rsidRPr="00241642">
        <w:rPr>
          <w:rFonts w:ascii="MB Corpo S Text Light" w:hAnsi="MB Corpo S Text Light"/>
          <w:sz w:val="15"/>
          <w:szCs w:val="15"/>
          <w:lang w:val="en-GB"/>
        </w:rPr>
        <w:t xml:space="preserve"> billion.</w:t>
      </w:r>
    </w:p>
    <w:p w14:paraId="61CDCEAD" w14:textId="77777777" w:rsidR="00C11924" w:rsidRDefault="00C11924" w:rsidP="00680AB5">
      <w:pPr>
        <w:pStyle w:val="Titolo1"/>
      </w:pPr>
    </w:p>
    <w:sectPr w:rsidR="00C11924" w:rsidSect="00C11924">
      <w:footerReference w:type="default" r:id="rId21"/>
      <w:headerReference w:type="first" r:id="rId22"/>
      <w:footerReference w:type="first" r:id="rId23"/>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0831" w14:textId="77777777" w:rsidR="00B21D4C" w:rsidRPr="00E675DA" w:rsidRDefault="00B21D4C" w:rsidP="00764B8C">
      <w:pPr>
        <w:spacing w:line="240" w:lineRule="auto"/>
      </w:pPr>
      <w:r w:rsidRPr="00E675DA">
        <w:separator/>
      </w:r>
    </w:p>
  </w:endnote>
  <w:endnote w:type="continuationSeparator" w:id="0">
    <w:p w14:paraId="53BE4DA6" w14:textId="77777777" w:rsidR="00B21D4C" w:rsidRPr="00E675DA" w:rsidRDefault="00B21D4C" w:rsidP="00764B8C">
      <w:pPr>
        <w:spacing w:line="240" w:lineRule="auto"/>
      </w:pPr>
      <w:r w:rsidRPr="00E675DA">
        <w:continuationSeparator/>
      </w:r>
    </w:p>
  </w:endnote>
  <w:endnote w:type="continuationNotice" w:id="1">
    <w:p w14:paraId="443BDD63" w14:textId="77777777" w:rsidR="00B21D4C" w:rsidRDefault="00B21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altName w:val="MB Corpo SText Office"/>
    <w:panose1 w:val="020B0504050000000004"/>
    <w:charset w:val="00"/>
    <w:family w:val="swiss"/>
    <w:pitch w:val="variable"/>
    <w:sig w:usb0="20000007" w:usb1="00000003" w:usb2="00000000" w:usb3="00000000" w:csb0="00000193" w:csb1="00000000"/>
  </w:font>
  <w:font w:name="Daimler CS Demi">
    <w:panose1 w:val="00000000000000000000"/>
    <w:charset w:val="00"/>
    <w:family w:val="auto"/>
    <w:pitch w:val="variable"/>
    <w:sig w:usb0="A00002BF" w:usb1="000060FB" w:usb2="00000000" w:usb3="00000000" w:csb0="0000019F" w:csb1="00000000"/>
  </w:font>
  <w:font w:name="Daimler CS">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MB Corpo S Text Light">
    <w:altName w:val="Calibri"/>
    <w:panose1 w:val="00000000000000000000"/>
    <w:charset w:val="00"/>
    <w:family w:val="swiss"/>
    <w:notTrueType/>
    <w:pitch w:val="variable"/>
    <w:sig w:usb0="20000007" w:usb1="00000003" w:usb2="00000000" w:usb3="00000000" w:csb0="00000193" w:csb1="00000000"/>
  </w:font>
  <w:font w:name="MB Corpo S Text">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80CE" w14:textId="77777777" w:rsidR="00BF4E2A" w:rsidRDefault="00BF4E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EB1A" w14:textId="77777777" w:rsidR="009D4463" w:rsidRPr="0033780C" w:rsidRDefault="009D4463" w:rsidP="00B00F20">
    <w:pPr>
      <w:pStyle w:val="09Pagenumber"/>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0DF9E56" w14:textId="77777777" w:rsidR="009D4463" w:rsidRDefault="009D44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9D4463" w:rsidRDefault="009D4463" w:rsidP="000625FE">
    <w:pPr>
      <w:spacing w:line="240" w:lineRule="auto"/>
      <w:rPr>
        <w:rFonts w:ascii="MB Corpo S Text Light" w:hAnsi="MB Corpo S Text Light"/>
        <w:sz w:val="15"/>
        <w:szCs w:val="15"/>
        <w:lang w:val="en-GB"/>
      </w:rPr>
    </w:pPr>
  </w:p>
  <w:p w14:paraId="2AEADA2D" w14:textId="77777777" w:rsidR="009D4463" w:rsidRPr="005005BA" w:rsidRDefault="009D4463" w:rsidP="000625FE">
    <w:pPr>
      <w:spacing w:line="240" w:lineRule="auto"/>
      <w:rPr>
        <w:lang w:val="en-GB"/>
      </w:rPr>
    </w:pPr>
    <w:r w:rsidRPr="005005BA">
      <w:rPr>
        <w:rFonts w:ascii="MB Corpo S Text Light" w:hAnsi="MB Corpo S Text Light"/>
        <w:sz w:val="15"/>
        <w:szCs w:val="15"/>
        <w:lang w:val="en-GB"/>
      </w:rPr>
      <w:t xml:space="preserve">Mercedes-Benz Group AG | 70546 Stuttgart | Phone +49 7 11 17-0 | Fax +49 7 11 17-2 22 44 | dialog@mercedes-benz.com | group.mercedes-benz.com </w:t>
    </w:r>
    <w:r w:rsidRPr="005005BA">
      <w:rPr>
        <w:rFonts w:ascii="MB Corpo S Text Light" w:hAnsi="MB Corpo S Text Light"/>
        <w:sz w:val="15"/>
        <w:szCs w:val="15"/>
        <w:lang w:val="en-GB"/>
      </w:rPr>
      <w:br/>
    </w:r>
    <w:r w:rsidRPr="005005BA">
      <w:rPr>
        <w:rFonts w:ascii="MB Corpo S Text Light" w:hAnsi="MB Corpo S Text Light"/>
        <w:sz w:val="15"/>
        <w:szCs w:val="15"/>
        <w:lang w:val="en-GB"/>
      </w:rPr>
      <w:br/>
      <w:t xml:space="preserve">Mercedes-Benz Group AG, Stuttgart, Germany | Domicile and Court of Registry: Stuttgart, Commercial Register No.: 19360 </w:t>
    </w:r>
    <w:r w:rsidRPr="005005BA">
      <w:rPr>
        <w:rFonts w:ascii="MB Corpo S Text Light" w:hAnsi="MB Corpo S Text Light"/>
        <w:sz w:val="15"/>
        <w:szCs w:val="15"/>
        <w:lang w:val="en-GB"/>
      </w:rPr>
      <w:br/>
      <w:t xml:space="preserve">Chairman of the Supervisory Board: Bernd Pischetsrieder </w:t>
    </w:r>
    <w:r w:rsidRPr="005005BA">
      <w:rPr>
        <w:rFonts w:ascii="MB Corpo S Text Light" w:hAnsi="MB Corpo S Text Light"/>
        <w:sz w:val="15"/>
        <w:szCs w:val="15"/>
        <w:lang w:val="en-GB"/>
      </w:rPr>
      <w:br/>
      <w:t xml:space="preserve">Board of Management: Ola Källenius, Chairman; Jörg Burzer, Renata Jungo Brüngger, Sabine Kohleisen, Markus Schäfer, Britta Seeger, </w:t>
    </w:r>
    <w:r w:rsidRPr="005005BA">
      <w:rPr>
        <w:rFonts w:ascii="MB Corpo S Text Light" w:hAnsi="MB Corpo S Text Light"/>
        <w:sz w:val="15"/>
        <w:szCs w:val="15"/>
        <w:lang w:val="en-GB"/>
      </w:rPr>
      <w:br/>
      <w:t>Hubertus Troska, Harald Wilhelm</w:t>
    </w:r>
    <w:r>
      <w:rPr>
        <w:noProof/>
        <w:lang w:val="it-IT" w:eastAsia="it-IT"/>
      </w:rPr>
      <mc:AlternateContent>
        <mc:Choice Requires="wps">
          <w:drawing>
            <wp:anchor distT="0" distB="0" distL="114300" distR="114300" simplePos="0" relativeHeight="251658252" behindDoc="0" locked="0" layoutInCell="1" allowOverlap="1" wp14:anchorId="7C30171E" wp14:editId="5BF3D229">
              <wp:simplePos x="0" y="0"/>
              <wp:positionH relativeFrom="column">
                <wp:posOffset>-683895</wp:posOffset>
              </wp:positionH>
              <wp:positionV relativeFrom="page">
                <wp:posOffset>5356225</wp:posOffset>
              </wp:positionV>
              <wp:extent cx="13970" cy="13970"/>
              <wp:effectExtent l="0" t="0" r="0" b="0"/>
              <wp:wrapNone/>
              <wp:docPr id="10" name="Ellipse 10"/>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4A324E">
            <v:oval id="Ellipse 10" style="position:absolute;margin-left:-53.85pt;margin-top:421.75pt;width:1.1pt;height:1.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2C97E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PEwbnqMAgAAhA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58251" behindDoc="0" locked="0" layoutInCell="1" allowOverlap="1" wp14:anchorId="33D2454A" wp14:editId="24B8EBEB">
              <wp:simplePos x="0" y="0"/>
              <wp:positionH relativeFrom="column">
                <wp:posOffset>-683260</wp:posOffset>
              </wp:positionH>
              <wp:positionV relativeFrom="page">
                <wp:posOffset>7553960</wp:posOffset>
              </wp:positionV>
              <wp:extent cx="14400" cy="14400"/>
              <wp:effectExtent l="0" t="0" r="0" b="0"/>
              <wp:wrapNone/>
              <wp:docPr id="11" name="Ellipse 11"/>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890257">
            <v:oval id="Ellipse 11" style="position:absolute;margin-left:-53.8pt;margin-top:594.8pt;width:1.15pt;height: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0D4D5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DZYHtqLAgAAhAUAAA4AAAAAAAAAAAAAAAAALgIAAGRycy9lMm9Eb2MueG1sUEsB&#10;Ai0AFAAGAAgAAAAhAFDivabjAAAADwEAAA8AAAAAAAAAAAAAAAAA5QQAAGRycy9kb3ducmV2Lnht&#10;bFBLBQYAAAAABAAEAPMAAAD1BQAAAAA=&#10;">
              <v:stroke joinstyle="miter"/>
              <w10:wrap anchory="page"/>
            </v:oval>
          </w:pict>
        </mc:Fallback>
      </mc:AlternateContent>
    </w:r>
  </w:p>
  <w:p w14:paraId="0EEEA553" w14:textId="77777777" w:rsidR="009D4463" w:rsidRDefault="009D4463">
    <w:r>
      <w:rPr>
        <w:noProof/>
        <w:lang w:val="it-IT" w:eastAsia="it-IT"/>
      </w:rPr>
      <mc:AlternateContent>
        <mc:Choice Requires="wps">
          <w:drawing>
            <wp:anchor distT="0" distB="0" distL="114300" distR="114300" simplePos="0" relativeHeight="251658242" behindDoc="0" locked="0" layoutInCell="1" allowOverlap="1" wp14:anchorId="653F6D83" wp14:editId="4D591DF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B1128F">
            <v:oval id="Ellipse 8" style="position:absolute;margin-left:-53.85pt;margin-top:421.75pt;width:1.1pt;height: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56E7A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58241" behindDoc="0" locked="0" layoutInCell="1" allowOverlap="1" wp14:anchorId="6EDEA135" wp14:editId="6DDB555A">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EB3261">
            <v:oval id="Ellipse 7" style="position:absolute;margin-left:-53.8pt;margin-top:594.8pt;width:1.1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273C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B169" w14:textId="27F477EA" w:rsidR="009D4463" w:rsidRPr="0033780C" w:rsidRDefault="009D4463" w:rsidP="00B00F20">
    <w:pPr>
      <w:pStyle w:val="09Pagenumber"/>
      <w:framePr w:wrap="around"/>
    </w:pPr>
    <w:r>
      <w:t>Page</w:t>
    </w:r>
    <w:r w:rsidRPr="0033780C">
      <w:t xml:space="preserv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BF4E2A">
      <w:rPr>
        <w:rStyle w:val="Numeropagina"/>
      </w:rPr>
      <w:t>3</w:t>
    </w:r>
    <w:r w:rsidRPr="0033780C">
      <w:rPr>
        <w:rStyle w:val="Numeropagina"/>
      </w:rPr>
      <w:fldChar w:fldCharType="end"/>
    </w:r>
  </w:p>
  <w:p w14:paraId="23DE523C" w14:textId="77777777" w:rsidR="009D4463" w:rsidRDefault="009D44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F3B8" w14:textId="77777777" w:rsidR="009D4463" w:rsidRDefault="009D4463">
    <w:r>
      <w:rPr>
        <w:noProof/>
        <w:lang w:val="it-IT" w:eastAsia="it-IT"/>
      </w:rPr>
      <mc:AlternateContent>
        <mc:Choice Requires="wps">
          <w:drawing>
            <wp:anchor distT="0" distB="0" distL="0" distR="0" simplePos="0" relativeHeight="251658249" behindDoc="0" locked="0" layoutInCell="1" allowOverlap="1" wp14:anchorId="44A5A59C" wp14:editId="21CF1915">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57219263" w14:textId="77777777" w:rsidR="009D4463" w:rsidRPr="00B11BF0" w:rsidRDefault="009D4463" w:rsidP="00444274">
                          <w:pPr>
                            <w:pStyle w:val="08Footerarea"/>
                          </w:pPr>
                          <w:r w:rsidRPr="00B11BF0">
                            <w:t>und Mercedes-Benz sind eingetragene Marken der Daimler AG</w:t>
                          </w:r>
                          <w:r>
                            <w:t>, Stuttgart, Deutschland</w:t>
                          </w:r>
                          <w:r w:rsidRPr="00B11BF0">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A59C"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" filled="f" stroked="f">
              <v:textbox inset="0,0,0,0">
                <w:txbxContent>
                  <w:p w14:paraId="57219263" w14:textId="77777777" w:rsidR="009D4463" w:rsidRPr="00B11BF0" w:rsidRDefault="009D4463" w:rsidP="00444274">
                    <w:pPr>
                      <w:pStyle w:val="08Footerarea"/>
                    </w:pPr>
                    <w:r w:rsidRPr="00B11BF0">
                      <w:t>und Mercedes-Benz sind eingetragene Marken der Daimler AG</w:t>
                    </w:r>
                    <w:r>
                      <w:t>, Stuttgart, Deutschland</w:t>
                    </w:r>
                    <w:r w:rsidRPr="00B11BF0">
                      <w:t>.</w:t>
                    </w:r>
                  </w:p>
                </w:txbxContent>
              </v:textbox>
              <w10:wrap type="square" anchorx="page" anchory="page"/>
            </v:shape>
          </w:pict>
        </mc:Fallback>
      </mc:AlternateContent>
    </w:r>
    <w:r>
      <w:rPr>
        <w:noProof/>
        <w:lang w:val="it-IT" w:eastAsia="it-IT"/>
      </w:rPr>
      <w:drawing>
        <wp:anchor distT="0" distB="0" distL="114300" distR="114300" simplePos="0" relativeHeight="251658248" behindDoc="1" locked="0" layoutInCell="1" allowOverlap="1" wp14:anchorId="2101F214" wp14:editId="62B0ACA0">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6" behindDoc="0" locked="0" layoutInCell="1" allowOverlap="1" wp14:anchorId="2EDB5B48" wp14:editId="304994E0">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31378D">
            <v:oval id="Ellipse 3" style="position:absolute;margin-left:-53.85pt;margin-top:421.75pt;width:1.1pt;height: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1A54A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58245" behindDoc="0" locked="0" layoutInCell="1" allowOverlap="1" wp14:anchorId="11E1264D" wp14:editId="0587120C">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648EF2">
            <v:oval id="Ellipse 4" style="position:absolute;margin-left:-53.8pt;margin-top:594.8pt;width:1.15pt;height:1.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7AD01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4ED1" w14:textId="77777777" w:rsidR="00B21D4C" w:rsidRPr="00E675DA" w:rsidRDefault="00B21D4C" w:rsidP="00764B8C">
      <w:pPr>
        <w:spacing w:line="240" w:lineRule="auto"/>
      </w:pPr>
      <w:r w:rsidRPr="00E675DA">
        <w:separator/>
      </w:r>
    </w:p>
  </w:footnote>
  <w:footnote w:type="continuationSeparator" w:id="0">
    <w:p w14:paraId="5141FE3E" w14:textId="77777777" w:rsidR="00B21D4C" w:rsidRPr="00E675DA" w:rsidRDefault="00B21D4C" w:rsidP="00764B8C">
      <w:pPr>
        <w:spacing w:line="240" w:lineRule="auto"/>
      </w:pPr>
      <w:r w:rsidRPr="00E675DA">
        <w:continuationSeparator/>
      </w:r>
    </w:p>
  </w:footnote>
  <w:footnote w:type="continuationNotice" w:id="1">
    <w:p w14:paraId="43C5B898" w14:textId="77777777" w:rsidR="00B21D4C" w:rsidRDefault="00B21D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69E0" w14:textId="77777777" w:rsidR="00BF4E2A" w:rsidRDefault="00BF4E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3510" w14:textId="094ABE74" w:rsidR="00BF4E2A" w:rsidRDefault="00BF4E2A">
    <w:pPr>
      <w:pStyle w:val="Intestazione"/>
    </w:pPr>
    <w:r>
      <w:rPr>
        <w:noProof/>
        <w:lang w:val="it-IT" w:eastAsia="it-IT"/>
      </w:rPr>
      <mc:AlternateContent>
        <mc:Choice Requires="wps">
          <w:drawing>
            <wp:anchor distT="0" distB="0" distL="114300" distR="114300" simplePos="0" relativeHeight="251659276" behindDoc="0" locked="0" layoutInCell="0" allowOverlap="1" wp14:anchorId="13791853" wp14:editId="4A31CB9B">
              <wp:simplePos x="0" y="0"/>
              <wp:positionH relativeFrom="page">
                <wp:posOffset>0</wp:posOffset>
              </wp:positionH>
              <wp:positionV relativeFrom="page">
                <wp:posOffset>190500</wp:posOffset>
              </wp:positionV>
              <wp:extent cx="7560310" cy="257175"/>
              <wp:effectExtent l="0" t="0" r="0" b="9525"/>
              <wp:wrapNone/>
              <wp:docPr id="5" name="MSIPCM6f244531a9a84a54eeff8127" descr="{&quot;HashCode&quot;:-17660246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A1DA0" w14:textId="13C263C8" w:rsidR="00BF4E2A" w:rsidRPr="00BF4E2A" w:rsidRDefault="00BF4E2A" w:rsidP="00BF4E2A">
                          <w:pPr>
                            <w:rPr>
                              <w:rFonts w:ascii="CorpoS" w:hAnsi="CorpoS"/>
                              <w:color w:val="007A93"/>
                              <w:sz w:val="20"/>
                            </w:rPr>
                          </w:pPr>
                          <w:r w:rsidRPr="00BF4E2A">
                            <w:rPr>
                              <w:rFonts w:ascii="CorpoS" w:hAnsi="CorpoS"/>
                              <w:color w:val="007A93"/>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791853" id="_x0000_t202" coordsize="21600,21600" o:spt="202" path="m,l,21600r21600,l21600,xe">
              <v:stroke joinstyle="miter"/>
              <v:path gradientshapeok="t" o:connecttype="rect"/>
            </v:shapetype>
            <v:shape id="MSIPCM6f244531a9a84a54eeff8127" o:spid="_x0000_s1026" type="#_x0000_t202" alt="{&quot;HashCode&quot;:-1766024602,&quot;Height&quot;:841.0,&quot;Width&quot;:595.0,&quot;Placement&quot;:&quot;Header&quot;,&quot;Index&quot;:&quot;Primary&quot;,&quot;Section&quot;:1,&quot;Top&quot;:0.0,&quot;Left&quot;:0.0}" style="position:absolute;margin-left:0;margin-top:15pt;width:595.3pt;height:20.25pt;z-index:251659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IEtZbIcAwAAPw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5E3A1DA0" w14:textId="13C263C8" w:rsidR="00BF4E2A" w:rsidRPr="00BF4E2A" w:rsidRDefault="00BF4E2A" w:rsidP="00BF4E2A">
                    <w:pPr>
                      <w:rPr>
                        <w:rFonts w:ascii="CorpoS" w:hAnsi="CorpoS"/>
                        <w:color w:val="007A93"/>
                        <w:sz w:val="20"/>
                      </w:rPr>
                    </w:pPr>
                    <w:r w:rsidRPr="00BF4E2A">
                      <w:rPr>
                        <w:rFonts w:ascii="CorpoS" w:hAnsi="CorpoS"/>
                        <w:color w:val="007A93"/>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360B" w14:textId="1558D610" w:rsidR="009D4463" w:rsidRDefault="00BF4E2A">
    <w:r>
      <w:rPr>
        <w:noProof/>
        <w:lang w:val="it-IT" w:eastAsia="it-IT"/>
      </w:rPr>
      <mc:AlternateContent>
        <mc:Choice Requires="wps">
          <w:drawing>
            <wp:anchor distT="0" distB="0" distL="114300" distR="114300" simplePos="0" relativeHeight="251660300" behindDoc="0" locked="0" layoutInCell="0" allowOverlap="1" wp14:anchorId="0C18CEE6" wp14:editId="7EE86EFA">
              <wp:simplePos x="0" y="0"/>
              <wp:positionH relativeFrom="page">
                <wp:posOffset>0</wp:posOffset>
              </wp:positionH>
              <wp:positionV relativeFrom="page">
                <wp:posOffset>190500</wp:posOffset>
              </wp:positionV>
              <wp:extent cx="7560310" cy="257175"/>
              <wp:effectExtent l="0" t="0" r="0" b="9525"/>
              <wp:wrapNone/>
              <wp:docPr id="6" name="MSIPCMb39a4c758560b8f65958cae6" descr="{&quot;HashCode&quot;:-176602460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62955" w14:textId="4DE12265" w:rsidR="00BF4E2A" w:rsidRPr="00BF4E2A" w:rsidRDefault="00BF4E2A" w:rsidP="00BF4E2A">
                          <w:pPr>
                            <w:rPr>
                              <w:rFonts w:ascii="CorpoS" w:hAnsi="CorpoS"/>
                              <w:color w:val="007A93"/>
                              <w:sz w:val="20"/>
                            </w:rPr>
                          </w:pPr>
                          <w:r w:rsidRPr="00BF4E2A">
                            <w:rPr>
                              <w:rFonts w:ascii="CorpoS" w:hAnsi="CorpoS"/>
                              <w:color w:val="007A93"/>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18CEE6" id="_x0000_t202" coordsize="21600,21600" o:spt="202" path="m,l,21600r21600,l21600,xe">
              <v:stroke joinstyle="miter"/>
              <v:path gradientshapeok="t" o:connecttype="rect"/>
            </v:shapetype>
            <v:shape id="MSIPCMb39a4c758560b8f65958cae6" o:spid="_x0000_s1027" type="#_x0000_t202" alt="{&quot;HashCode&quot;:-1766024602,&quot;Height&quot;:841.0,&quot;Width&quot;:595.0,&quot;Placement&quot;:&quot;Header&quot;,&quot;Index&quot;:&quot;FirstPage&quot;,&quot;Section&quot;:1,&quot;Top&quot;:0.0,&quot;Left&quot;:0.0}" style="position:absolute;margin-left:0;margin-top:15pt;width:595.3pt;height:20.25pt;z-index:251660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nqSyTBsDAABB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73762955" w14:textId="4DE12265" w:rsidR="00BF4E2A" w:rsidRPr="00BF4E2A" w:rsidRDefault="00BF4E2A" w:rsidP="00BF4E2A">
                    <w:pPr>
                      <w:rPr>
                        <w:rFonts w:ascii="CorpoS" w:hAnsi="CorpoS"/>
                        <w:color w:val="007A93"/>
                        <w:sz w:val="20"/>
                      </w:rPr>
                    </w:pPr>
                    <w:r w:rsidRPr="00BF4E2A">
                      <w:rPr>
                        <w:rFonts w:ascii="CorpoS" w:hAnsi="CorpoS"/>
                        <w:color w:val="007A93"/>
                        <w:sz w:val="20"/>
                      </w:rPr>
                      <w:t>Internal</w:t>
                    </w:r>
                  </w:p>
                </w:txbxContent>
              </v:textbox>
              <w10:wrap anchorx="page" anchory="page"/>
            </v:shape>
          </w:pict>
        </mc:Fallback>
      </mc:AlternateContent>
    </w:r>
    <w:r w:rsidR="009D4463">
      <w:rPr>
        <w:noProof/>
        <w:lang w:val="it-IT" w:eastAsia="it-IT"/>
      </w:rPr>
      <w:drawing>
        <wp:anchor distT="0" distB="0" distL="114300" distR="114300" simplePos="0" relativeHeight="251658244" behindDoc="0" locked="0" layoutInCell="1" allowOverlap="1" wp14:anchorId="6AB1DE77" wp14:editId="44B0694D">
          <wp:simplePos x="0" y="0"/>
          <wp:positionH relativeFrom="column">
            <wp:posOffset>4567464</wp:posOffset>
          </wp:positionH>
          <wp:positionV relativeFrom="margin">
            <wp:posOffset>283845</wp:posOffset>
          </wp:positionV>
          <wp:extent cx="1080000" cy="126000"/>
          <wp:effectExtent l="0" t="0" r="6350"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sidR="009D4463">
      <w:rPr>
        <w:noProof/>
        <w:lang w:val="it-IT" w:eastAsia="it-IT"/>
      </w:rPr>
      <mc:AlternateContent>
        <mc:Choice Requires="wps">
          <w:drawing>
            <wp:anchor distT="0" distB="0" distL="114300" distR="114300" simplePos="0" relativeHeight="251658243" behindDoc="0" locked="0" layoutInCell="1" allowOverlap="1" wp14:anchorId="60678BB2" wp14:editId="0FDA4AC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5215F9">
            <v:oval id="Ellipse 9" style="position:absolute;margin-left:-53.75pt;margin-top:297.2pt;width:1.1pt;height: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6A9A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v:stroke joinstyle="miter"/>
              <w10:wrap anchory="page"/>
            </v:oval>
          </w:pict>
        </mc:Fallback>
      </mc:AlternateContent>
    </w:r>
    <w:r w:rsidR="009D4463">
      <w:rPr>
        <w:noProof/>
        <w:lang w:val="it-IT" w:eastAsia="it-IT"/>
      </w:rPr>
      <w:drawing>
        <wp:anchor distT="0" distB="0" distL="114300" distR="114300" simplePos="0" relativeHeight="251658240" behindDoc="1" locked="0" layoutInCell="1" allowOverlap="1" wp14:anchorId="332A7F69" wp14:editId="0066A0B6">
          <wp:simplePos x="0" y="0"/>
          <wp:positionH relativeFrom="column">
            <wp:posOffset>2559685</wp:posOffset>
          </wp:positionH>
          <wp:positionV relativeFrom="page">
            <wp:posOffset>540385</wp:posOffset>
          </wp:positionV>
          <wp:extent cx="720000" cy="720000"/>
          <wp:effectExtent l="0" t="0" r="4445"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FD55" w14:textId="77777777" w:rsidR="009D4463" w:rsidRDefault="009D4463" w:rsidP="00444274">
    <w:pPr>
      <w:spacing w:line="20" w:lineRule="exact"/>
    </w:pPr>
    <w:r>
      <w:rPr>
        <w:noProof/>
        <w:lang w:val="it-IT" w:eastAsia="it-IT"/>
      </w:rPr>
      <w:drawing>
        <wp:anchor distT="0" distB="0" distL="114300" distR="114300" simplePos="0" relativeHeight="251658250" behindDoc="1" locked="0" layoutInCell="1" allowOverlap="1" wp14:anchorId="12665B81" wp14:editId="7BD11670">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7" behindDoc="0" locked="0" layoutInCell="1" allowOverlap="1" wp14:anchorId="1F56B7D5" wp14:editId="5CD724A5">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4BAD9D">
            <v:oval id="Ellipse 1" style="position:absolute;margin-left:-53.75pt;margin-top:297.2pt;width:1.1pt;height:1.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6C59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98"/>
    <w:rsid w:val="00000C4C"/>
    <w:rsid w:val="00002924"/>
    <w:rsid w:val="000049B1"/>
    <w:rsid w:val="00010949"/>
    <w:rsid w:val="000255E2"/>
    <w:rsid w:val="00025AD5"/>
    <w:rsid w:val="00033CCA"/>
    <w:rsid w:val="00044F7C"/>
    <w:rsid w:val="00045A88"/>
    <w:rsid w:val="00060587"/>
    <w:rsid w:val="000625FE"/>
    <w:rsid w:val="000648CA"/>
    <w:rsid w:val="00067B22"/>
    <w:rsid w:val="00073015"/>
    <w:rsid w:val="00076E31"/>
    <w:rsid w:val="00081305"/>
    <w:rsid w:val="00094AC5"/>
    <w:rsid w:val="000A3959"/>
    <w:rsid w:val="000C2C40"/>
    <w:rsid w:val="000C6A17"/>
    <w:rsid w:val="000D5816"/>
    <w:rsid w:val="000E2F84"/>
    <w:rsid w:val="000E368C"/>
    <w:rsid w:val="000F70A5"/>
    <w:rsid w:val="001166BE"/>
    <w:rsid w:val="001214B4"/>
    <w:rsid w:val="0012549C"/>
    <w:rsid w:val="00153D62"/>
    <w:rsid w:val="001545A7"/>
    <w:rsid w:val="0016279C"/>
    <w:rsid w:val="0017699C"/>
    <w:rsid w:val="001850C2"/>
    <w:rsid w:val="00185B2E"/>
    <w:rsid w:val="00187692"/>
    <w:rsid w:val="00190106"/>
    <w:rsid w:val="00191B43"/>
    <w:rsid w:val="00197D3D"/>
    <w:rsid w:val="001A3EDE"/>
    <w:rsid w:val="001A59E4"/>
    <w:rsid w:val="001B263B"/>
    <w:rsid w:val="001C39E9"/>
    <w:rsid w:val="001D1108"/>
    <w:rsid w:val="001D16D2"/>
    <w:rsid w:val="001D259B"/>
    <w:rsid w:val="001D6C8A"/>
    <w:rsid w:val="001E1A90"/>
    <w:rsid w:val="001E240B"/>
    <w:rsid w:val="001E4B52"/>
    <w:rsid w:val="00201830"/>
    <w:rsid w:val="00216079"/>
    <w:rsid w:val="00221134"/>
    <w:rsid w:val="0022182A"/>
    <w:rsid w:val="00234481"/>
    <w:rsid w:val="002348CF"/>
    <w:rsid w:val="00246C07"/>
    <w:rsid w:val="0026737A"/>
    <w:rsid w:val="00270D6E"/>
    <w:rsid w:val="00273DB9"/>
    <w:rsid w:val="00273E96"/>
    <w:rsid w:val="00280C66"/>
    <w:rsid w:val="00284D4D"/>
    <w:rsid w:val="002A25C6"/>
    <w:rsid w:val="002B27E5"/>
    <w:rsid w:val="002B3A8B"/>
    <w:rsid w:val="002C2695"/>
    <w:rsid w:val="002C5C33"/>
    <w:rsid w:val="002D3D23"/>
    <w:rsid w:val="002E4F91"/>
    <w:rsid w:val="003064B1"/>
    <w:rsid w:val="00331EB3"/>
    <w:rsid w:val="0033780C"/>
    <w:rsid w:val="003534EC"/>
    <w:rsid w:val="003721C5"/>
    <w:rsid w:val="00374CCB"/>
    <w:rsid w:val="003753CD"/>
    <w:rsid w:val="0038797C"/>
    <w:rsid w:val="003968AF"/>
    <w:rsid w:val="003A0720"/>
    <w:rsid w:val="003A0B70"/>
    <w:rsid w:val="003A50A8"/>
    <w:rsid w:val="003A5298"/>
    <w:rsid w:val="003B12CF"/>
    <w:rsid w:val="003B5A16"/>
    <w:rsid w:val="003C31E9"/>
    <w:rsid w:val="003D1AC2"/>
    <w:rsid w:val="003E0B74"/>
    <w:rsid w:val="003F33E4"/>
    <w:rsid w:val="00405A0F"/>
    <w:rsid w:val="00406312"/>
    <w:rsid w:val="0041163E"/>
    <w:rsid w:val="00423F78"/>
    <w:rsid w:val="00430402"/>
    <w:rsid w:val="004361F4"/>
    <w:rsid w:val="00444274"/>
    <w:rsid w:val="00460609"/>
    <w:rsid w:val="00483D77"/>
    <w:rsid w:val="00492F19"/>
    <w:rsid w:val="00496230"/>
    <w:rsid w:val="00496814"/>
    <w:rsid w:val="004B4319"/>
    <w:rsid w:val="004B4913"/>
    <w:rsid w:val="004C03FA"/>
    <w:rsid w:val="004E7FD8"/>
    <w:rsid w:val="004F34DB"/>
    <w:rsid w:val="005177B4"/>
    <w:rsid w:val="00524D00"/>
    <w:rsid w:val="005259E6"/>
    <w:rsid w:val="00525B17"/>
    <w:rsid w:val="00542A7D"/>
    <w:rsid w:val="005778E0"/>
    <w:rsid w:val="00593380"/>
    <w:rsid w:val="00594582"/>
    <w:rsid w:val="005A68FD"/>
    <w:rsid w:val="005B0AD3"/>
    <w:rsid w:val="005C4F7C"/>
    <w:rsid w:val="005C6A73"/>
    <w:rsid w:val="005E40A5"/>
    <w:rsid w:val="005E4519"/>
    <w:rsid w:val="005E4752"/>
    <w:rsid w:val="005F6D0C"/>
    <w:rsid w:val="00611096"/>
    <w:rsid w:val="006377AF"/>
    <w:rsid w:val="00640E1D"/>
    <w:rsid w:val="00645A3E"/>
    <w:rsid w:val="0064602D"/>
    <w:rsid w:val="00652299"/>
    <w:rsid w:val="0066070D"/>
    <w:rsid w:val="006619AF"/>
    <w:rsid w:val="006668C8"/>
    <w:rsid w:val="0067027E"/>
    <w:rsid w:val="00680282"/>
    <w:rsid w:val="00680AB5"/>
    <w:rsid w:val="00682A87"/>
    <w:rsid w:val="00697428"/>
    <w:rsid w:val="006A55C3"/>
    <w:rsid w:val="006A6374"/>
    <w:rsid w:val="006B51E2"/>
    <w:rsid w:val="006B7D5F"/>
    <w:rsid w:val="006C14AB"/>
    <w:rsid w:val="006C3353"/>
    <w:rsid w:val="006C3897"/>
    <w:rsid w:val="006D072D"/>
    <w:rsid w:val="00714146"/>
    <w:rsid w:val="0071440E"/>
    <w:rsid w:val="00714904"/>
    <w:rsid w:val="00734F40"/>
    <w:rsid w:val="00735384"/>
    <w:rsid w:val="00736540"/>
    <w:rsid w:val="007401F2"/>
    <w:rsid w:val="007423F4"/>
    <w:rsid w:val="00751366"/>
    <w:rsid w:val="00756634"/>
    <w:rsid w:val="00764B8C"/>
    <w:rsid w:val="00766C52"/>
    <w:rsid w:val="00772011"/>
    <w:rsid w:val="00775241"/>
    <w:rsid w:val="00776BE1"/>
    <w:rsid w:val="007905CE"/>
    <w:rsid w:val="007A399D"/>
    <w:rsid w:val="007A45B6"/>
    <w:rsid w:val="007B2421"/>
    <w:rsid w:val="007C28B0"/>
    <w:rsid w:val="007E639B"/>
    <w:rsid w:val="007E6767"/>
    <w:rsid w:val="007F0AF1"/>
    <w:rsid w:val="007F49AD"/>
    <w:rsid w:val="007F63C8"/>
    <w:rsid w:val="00803B73"/>
    <w:rsid w:val="0082319E"/>
    <w:rsid w:val="008436BE"/>
    <w:rsid w:val="0084790A"/>
    <w:rsid w:val="00870515"/>
    <w:rsid w:val="008802EC"/>
    <w:rsid w:val="00891FAB"/>
    <w:rsid w:val="008A7B99"/>
    <w:rsid w:val="008B200A"/>
    <w:rsid w:val="008C6374"/>
    <w:rsid w:val="008D2F19"/>
    <w:rsid w:val="00900ACF"/>
    <w:rsid w:val="0090622A"/>
    <w:rsid w:val="009209A2"/>
    <w:rsid w:val="00951D0E"/>
    <w:rsid w:val="00953742"/>
    <w:rsid w:val="00971B98"/>
    <w:rsid w:val="00972E25"/>
    <w:rsid w:val="00984BDE"/>
    <w:rsid w:val="00994687"/>
    <w:rsid w:val="009A1A64"/>
    <w:rsid w:val="009B581A"/>
    <w:rsid w:val="009C551C"/>
    <w:rsid w:val="009C6072"/>
    <w:rsid w:val="009C6C28"/>
    <w:rsid w:val="009D4463"/>
    <w:rsid w:val="009E2BC8"/>
    <w:rsid w:val="00A039F0"/>
    <w:rsid w:val="00A056CF"/>
    <w:rsid w:val="00A24C01"/>
    <w:rsid w:val="00A32CED"/>
    <w:rsid w:val="00A37D1B"/>
    <w:rsid w:val="00A439A9"/>
    <w:rsid w:val="00A46E60"/>
    <w:rsid w:val="00A527C4"/>
    <w:rsid w:val="00A550C7"/>
    <w:rsid w:val="00A5566F"/>
    <w:rsid w:val="00A55BC9"/>
    <w:rsid w:val="00A64E47"/>
    <w:rsid w:val="00A6715B"/>
    <w:rsid w:val="00A8000C"/>
    <w:rsid w:val="00A933B1"/>
    <w:rsid w:val="00A96FB3"/>
    <w:rsid w:val="00AB10EF"/>
    <w:rsid w:val="00AB32BD"/>
    <w:rsid w:val="00AB372C"/>
    <w:rsid w:val="00AB54BE"/>
    <w:rsid w:val="00AC1F7E"/>
    <w:rsid w:val="00AD57E0"/>
    <w:rsid w:val="00B00F20"/>
    <w:rsid w:val="00B023AD"/>
    <w:rsid w:val="00B02746"/>
    <w:rsid w:val="00B05176"/>
    <w:rsid w:val="00B05C62"/>
    <w:rsid w:val="00B05F07"/>
    <w:rsid w:val="00B1115D"/>
    <w:rsid w:val="00B139D0"/>
    <w:rsid w:val="00B21D4C"/>
    <w:rsid w:val="00B253B8"/>
    <w:rsid w:val="00B302A3"/>
    <w:rsid w:val="00B40A60"/>
    <w:rsid w:val="00B42491"/>
    <w:rsid w:val="00B43C27"/>
    <w:rsid w:val="00B57555"/>
    <w:rsid w:val="00B825E3"/>
    <w:rsid w:val="00B85463"/>
    <w:rsid w:val="00BA0380"/>
    <w:rsid w:val="00BB259E"/>
    <w:rsid w:val="00BB4A94"/>
    <w:rsid w:val="00BB66AE"/>
    <w:rsid w:val="00BC3DA8"/>
    <w:rsid w:val="00BC4124"/>
    <w:rsid w:val="00BC4438"/>
    <w:rsid w:val="00BD2AB4"/>
    <w:rsid w:val="00BF4E2A"/>
    <w:rsid w:val="00C00C07"/>
    <w:rsid w:val="00C00E07"/>
    <w:rsid w:val="00C0478C"/>
    <w:rsid w:val="00C051B9"/>
    <w:rsid w:val="00C11924"/>
    <w:rsid w:val="00C15A44"/>
    <w:rsid w:val="00C16186"/>
    <w:rsid w:val="00C23FA9"/>
    <w:rsid w:val="00C303A7"/>
    <w:rsid w:val="00C3473F"/>
    <w:rsid w:val="00C3604C"/>
    <w:rsid w:val="00C376AE"/>
    <w:rsid w:val="00C40FA4"/>
    <w:rsid w:val="00C4366C"/>
    <w:rsid w:val="00C51AAC"/>
    <w:rsid w:val="00C5410E"/>
    <w:rsid w:val="00C555D6"/>
    <w:rsid w:val="00C56760"/>
    <w:rsid w:val="00C72C32"/>
    <w:rsid w:val="00C76248"/>
    <w:rsid w:val="00C80CD2"/>
    <w:rsid w:val="00C8222C"/>
    <w:rsid w:val="00C931CB"/>
    <w:rsid w:val="00C97106"/>
    <w:rsid w:val="00CA2523"/>
    <w:rsid w:val="00CB3AD8"/>
    <w:rsid w:val="00CC33F5"/>
    <w:rsid w:val="00CE2945"/>
    <w:rsid w:val="00CF134D"/>
    <w:rsid w:val="00CF22BD"/>
    <w:rsid w:val="00D35DA0"/>
    <w:rsid w:val="00D37C55"/>
    <w:rsid w:val="00D44EB1"/>
    <w:rsid w:val="00D52B08"/>
    <w:rsid w:val="00D76CF9"/>
    <w:rsid w:val="00D9BA0C"/>
    <w:rsid w:val="00DA4F9E"/>
    <w:rsid w:val="00DB09A3"/>
    <w:rsid w:val="00DD6F38"/>
    <w:rsid w:val="00DE2F9F"/>
    <w:rsid w:val="00DE7C9B"/>
    <w:rsid w:val="00E33FC8"/>
    <w:rsid w:val="00E43787"/>
    <w:rsid w:val="00E44DB7"/>
    <w:rsid w:val="00E5291A"/>
    <w:rsid w:val="00E66E34"/>
    <w:rsid w:val="00E675DA"/>
    <w:rsid w:val="00E81ABD"/>
    <w:rsid w:val="00EB3843"/>
    <w:rsid w:val="00EB67FE"/>
    <w:rsid w:val="00EC1864"/>
    <w:rsid w:val="00EC77E6"/>
    <w:rsid w:val="00ED2BE0"/>
    <w:rsid w:val="00EE4314"/>
    <w:rsid w:val="00EE4940"/>
    <w:rsid w:val="00EE67F9"/>
    <w:rsid w:val="00F071FF"/>
    <w:rsid w:val="00F07A3B"/>
    <w:rsid w:val="00F11499"/>
    <w:rsid w:val="00F30748"/>
    <w:rsid w:val="00F40D8E"/>
    <w:rsid w:val="00F42321"/>
    <w:rsid w:val="00F437B7"/>
    <w:rsid w:val="00F47D4E"/>
    <w:rsid w:val="00F51A3E"/>
    <w:rsid w:val="00F77361"/>
    <w:rsid w:val="00F836FF"/>
    <w:rsid w:val="00F8724B"/>
    <w:rsid w:val="00FB03AB"/>
    <w:rsid w:val="00FB6BE0"/>
    <w:rsid w:val="00FC30E0"/>
    <w:rsid w:val="00FC68E2"/>
    <w:rsid w:val="00FE130E"/>
    <w:rsid w:val="00FE3866"/>
    <w:rsid w:val="01C243DB"/>
    <w:rsid w:val="02D86733"/>
    <w:rsid w:val="033FB26E"/>
    <w:rsid w:val="0520A5B8"/>
    <w:rsid w:val="06A4AF7D"/>
    <w:rsid w:val="08407FDE"/>
    <w:rsid w:val="0852F07C"/>
    <w:rsid w:val="095B51E2"/>
    <w:rsid w:val="09DC503F"/>
    <w:rsid w:val="0A14944B"/>
    <w:rsid w:val="0B274117"/>
    <w:rsid w:val="0CEE823A"/>
    <w:rsid w:val="0D04F682"/>
    <w:rsid w:val="0E8A529B"/>
    <w:rsid w:val="0EC5AFB7"/>
    <w:rsid w:val="0FEAE00C"/>
    <w:rsid w:val="12B3023B"/>
    <w:rsid w:val="1374F3EE"/>
    <w:rsid w:val="14BE512F"/>
    <w:rsid w:val="15E5698C"/>
    <w:rsid w:val="16E13BFE"/>
    <w:rsid w:val="1D6A465D"/>
    <w:rsid w:val="1DF5B4E2"/>
    <w:rsid w:val="203C46C6"/>
    <w:rsid w:val="2464F666"/>
    <w:rsid w:val="279C9728"/>
    <w:rsid w:val="2ADC2570"/>
    <w:rsid w:val="2B122F00"/>
    <w:rsid w:val="2DB4D354"/>
    <w:rsid w:val="30F1C236"/>
    <w:rsid w:val="31323E97"/>
    <w:rsid w:val="31F3F691"/>
    <w:rsid w:val="3464A5E8"/>
    <w:rsid w:val="348307B6"/>
    <w:rsid w:val="3560785A"/>
    <w:rsid w:val="3ABABF0F"/>
    <w:rsid w:val="3DF56047"/>
    <w:rsid w:val="4055219D"/>
    <w:rsid w:val="421DC386"/>
    <w:rsid w:val="45556448"/>
    <w:rsid w:val="4A473739"/>
    <w:rsid w:val="553832A8"/>
    <w:rsid w:val="55A60720"/>
    <w:rsid w:val="5822B53C"/>
    <w:rsid w:val="5A9B5219"/>
    <w:rsid w:val="5AEEF429"/>
    <w:rsid w:val="5BC85A1D"/>
    <w:rsid w:val="5CB5642C"/>
    <w:rsid w:val="5D43448D"/>
    <w:rsid w:val="6219CB6F"/>
    <w:rsid w:val="636BC7AE"/>
    <w:rsid w:val="670C4166"/>
    <w:rsid w:val="69CC2D47"/>
    <w:rsid w:val="6A890511"/>
    <w:rsid w:val="6BB12170"/>
    <w:rsid w:val="6BDFB289"/>
    <w:rsid w:val="6CA6A3F4"/>
    <w:rsid w:val="6CD4D090"/>
    <w:rsid w:val="6F35B519"/>
    <w:rsid w:val="70B323AC"/>
    <w:rsid w:val="70D1857A"/>
    <w:rsid w:val="72F87181"/>
    <w:rsid w:val="736118CE"/>
    <w:rsid w:val="77369920"/>
    <w:rsid w:val="7B530256"/>
    <w:rsid w:val="7C952DF9"/>
    <w:rsid w:val="7D748343"/>
    <w:rsid w:val="7F813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D5B3C"/>
  <w15:chartTrackingRefBased/>
  <w15:docId w15:val="{1EA562EC-9307-4EB6-A9F8-EC036F0A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07A3B"/>
    <w:pPr>
      <w:spacing w:after="0" w:line="280" w:lineRule="exact"/>
    </w:pPr>
    <w:rPr>
      <w:rFonts w:ascii="MB Corpo S Text Office Light" w:hAnsi="MB Corpo S Text Office Light"/>
      <w:sz w:val="21"/>
    </w:rPr>
  </w:style>
  <w:style w:type="paragraph" w:styleId="Titolo1">
    <w:name w:val="heading 1"/>
    <w:aliases w:val="05_Headline 1,05_Überschrift 1"/>
    <w:basedOn w:val="Normale"/>
    <w:next w:val="Normale"/>
    <w:link w:val="Titolo1Carattere"/>
    <w:autoRedefine/>
    <w:uiPriority w:val="4"/>
    <w:qFormat/>
    <w:rsid w:val="00680282"/>
    <w:pPr>
      <w:spacing w:after="280"/>
      <w:outlineLvl w:val="0"/>
    </w:pPr>
    <w:rPr>
      <w:rFonts w:ascii="MB Corpo A Title Cond Office" w:hAnsi="MB Corpo A Title Cond Office"/>
      <w:sz w:val="28"/>
      <w:lang w:val="en-GB"/>
    </w:rPr>
  </w:style>
  <w:style w:type="paragraph" w:styleId="Titolo2">
    <w:name w:val="heading 2"/>
    <w:aliases w:val="06_Headline 2,06_Überschrift 2"/>
    <w:basedOn w:val="Normale"/>
    <w:next w:val="Normale"/>
    <w:link w:val="Titolo2Carattere"/>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06_Überschrift 2 Carattere"/>
    <w:basedOn w:val="Carpredefinitoparagrafo"/>
    <w:link w:val="Titolo2"/>
    <w:uiPriority w:val="5"/>
    <w:rsid w:val="00680282"/>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F07A3B"/>
    <w:rPr>
      <w:rFonts w:ascii="MB Corpo S Text Office Light" w:hAnsi="MB Corpo S Text Office Light"/>
      <w:sz w:val="21"/>
      <w:lang w:val="en-GB"/>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05_Überschrift 1 Carattere"/>
    <w:basedOn w:val="Carpredefinitoparagrafo"/>
    <w:link w:val="Titolo1"/>
    <w:uiPriority w:val="4"/>
    <w:rsid w:val="00680282"/>
    <w:rPr>
      <w:rFonts w:ascii="MB Corpo A Title Cond Office" w:hAnsi="MB Corpo A Title Cond Office"/>
      <w:sz w:val="28"/>
      <w:lang w:val="en-GB"/>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UnresolvedMention">
    <w:name w:val="Unresolved Mention"/>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lang w:val="en-GB"/>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F07A3B"/>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rPr>
  </w:style>
  <w:style w:type="character" w:customStyle="1" w:styleId="s2">
    <w:name w:val="s2"/>
    <w:basedOn w:val="Carpredefinitoparagrafo"/>
    <w:rsid w:val="00F07A3B"/>
  </w:style>
  <w:style w:type="paragraph" w:styleId="Intestazione">
    <w:name w:val="header"/>
    <w:basedOn w:val="Normale"/>
    <w:link w:val="IntestazioneCarattere"/>
    <w:uiPriority w:val="99"/>
    <w:unhideWhenUsed/>
    <w:rsid w:val="007F49A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F49AD"/>
    <w:rPr>
      <w:rFonts w:ascii="MB Corpo S Text Office Light" w:hAnsi="MB Corpo S Text Office Light"/>
      <w:sz w:val="21"/>
    </w:rPr>
  </w:style>
  <w:style w:type="paragraph" w:styleId="Pidipagina">
    <w:name w:val="footer"/>
    <w:basedOn w:val="Normale"/>
    <w:link w:val="PidipaginaCarattere"/>
    <w:uiPriority w:val="99"/>
    <w:unhideWhenUsed/>
    <w:rsid w:val="007F49A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F49AD"/>
    <w:rPr>
      <w:rFonts w:ascii="MB Corpo S Text Office Light" w:hAnsi="MB Corpo S Text Office Light"/>
      <w:sz w:val="21"/>
    </w:rPr>
  </w:style>
  <w:style w:type="character" w:styleId="Collegamentoipertestuale">
    <w:name w:val="Hyperlink"/>
    <w:basedOn w:val="Carpredefinitoparagrafo"/>
    <w:uiPriority w:val="99"/>
    <w:unhideWhenUsed/>
    <w:rsid w:val="00714904"/>
    <w:rPr>
      <w:color w:val="0563C1" w:themeColor="hyperlink"/>
      <w:u w:val="single"/>
    </w:rPr>
  </w:style>
  <w:style w:type="paragraph" w:customStyle="1" w:styleId="01Flietext">
    <w:name w:val="01_Fließtext"/>
    <w:basedOn w:val="Normale"/>
    <w:link w:val="01FlietextZchn"/>
    <w:qFormat/>
    <w:rsid w:val="00680AB5"/>
    <w:rPr>
      <w:szCs w:val="21"/>
    </w:rPr>
  </w:style>
  <w:style w:type="character" w:customStyle="1" w:styleId="01FlietextZchn">
    <w:name w:val="01_Fließtext Zchn"/>
    <w:basedOn w:val="Carpredefinitoparagrafo"/>
    <w:link w:val="01Flietext"/>
    <w:rsid w:val="00680AB5"/>
    <w:rPr>
      <w:rFonts w:ascii="MB Corpo S Text Office Light" w:hAnsi="MB Corpo S Text Office Light"/>
      <w:sz w:val="21"/>
      <w:szCs w:val="21"/>
    </w:rPr>
  </w:style>
  <w:style w:type="character" w:styleId="Enfasigrassetto">
    <w:name w:val="Strong"/>
    <w:basedOn w:val="Carpredefinitoparagrafo"/>
    <w:uiPriority w:val="22"/>
    <w:qFormat/>
    <w:rsid w:val="00680AB5"/>
    <w:rPr>
      <w:rFonts w:ascii="Daimler CS Demi" w:hAnsi="Daimler CS Demi"/>
      <w:b w:val="0"/>
      <w:bCs/>
    </w:rPr>
  </w:style>
  <w:style w:type="paragraph" w:customStyle="1" w:styleId="02Flietextbold">
    <w:name w:val="02_Fließtext bold"/>
    <w:basedOn w:val="01Flietext"/>
    <w:link w:val="02FlietextboldZchn"/>
    <w:uiPriority w:val="1"/>
    <w:qFormat/>
    <w:rsid w:val="00B1115D"/>
    <w:rPr>
      <w:rFonts w:ascii="MB Corpo S Text Office" w:hAnsi="MB Corpo S Text Office"/>
      <w:lang w:val="en-GB"/>
    </w:rPr>
  </w:style>
  <w:style w:type="character" w:customStyle="1" w:styleId="02FlietextboldZchn">
    <w:name w:val="02_Fließtext bold Zchn"/>
    <w:basedOn w:val="01FlietextZchn"/>
    <w:link w:val="02Flietextbold"/>
    <w:uiPriority w:val="1"/>
    <w:rsid w:val="00B1115D"/>
    <w:rPr>
      <w:rFonts w:ascii="MB Corpo S Text Office" w:hAnsi="MB Corpo S Text Office"/>
      <w:sz w:val="21"/>
      <w:szCs w:val="21"/>
      <w:lang w:val="en-GB"/>
    </w:rPr>
  </w:style>
  <w:style w:type="paragraph" w:customStyle="1" w:styleId="Default">
    <w:name w:val="Default"/>
    <w:rsid w:val="00B1115D"/>
    <w:pPr>
      <w:autoSpaceDE w:val="0"/>
      <w:autoSpaceDN w:val="0"/>
      <w:adjustRightInd w:val="0"/>
      <w:spacing w:after="0" w:line="240" w:lineRule="auto"/>
    </w:pPr>
    <w:rPr>
      <w:rFonts w:ascii="Daimler CS" w:hAnsi="Daimler CS" w:cs="Daimler CS"/>
      <w:color w:val="000000"/>
      <w:sz w:val="24"/>
      <w:szCs w:val="24"/>
      <w:lang w:val="en-GB"/>
    </w:rPr>
  </w:style>
  <w:style w:type="paragraph" w:styleId="NormaleWeb">
    <w:name w:val="Normal (Web)"/>
    <w:basedOn w:val="Normale"/>
    <w:uiPriority w:val="99"/>
    <w:unhideWhenUsed/>
    <w:rsid w:val="00B1115D"/>
    <w:pPr>
      <w:spacing w:before="100" w:beforeAutospacing="1" w:after="100" w:afterAutospacing="1" w:line="240" w:lineRule="auto"/>
    </w:pPr>
    <w:rPr>
      <w:rFonts w:ascii="Times New Roman" w:eastAsia="Times New Roman" w:hAnsi="Times New Roman" w:cs="Times New Roman"/>
      <w:sz w:val="24"/>
      <w:szCs w:val="24"/>
      <w:lang w:val="en-GB" w:eastAsia="de-DE"/>
    </w:rPr>
  </w:style>
  <w:style w:type="paragraph" w:styleId="Testofumetto">
    <w:name w:val="Balloon Text"/>
    <w:basedOn w:val="Normale"/>
    <w:link w:val="TestofumettoCarattere"/>
    <w:uiPriority w:val="99"/>
    <w:semiHidden/>
    <w:unhideWhenUsed/>
    <w:rsid w:val="00B111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115D"/>
    <w:rPr>
      <w:rFonts w:ascii="Segoe UI" w:hAnsi="Segoe UI" w:cs="Segoe UI"/>
      <w:sz w:val="18"/>
      <w:szCs w:val="18"/>
    </w:rPr>
  </w:style>
  <w:style w:type="character" w:styleId="Rimandocommento">
    <w:name w:val="annotation reference"/>
    <w:basedOn w:val="Carpredefinitoparagrafo"/>
    <w:uiPriority w:val="99"/>
    <w:semiHidden/>
    <w:unhideWhenUsed/>
    <w:rsid w:val="00CE2945"/>
    <w:rPr>
      <w:sz w:val="16"/>
      <w:szCs w:val="16"/>
    </w:rPr>
  </w:style>
  <w:style w:type="paragraph" w:styleId="Testocommento">
    <w:name w:val="annotation text"/>
    <w:basedOn w:val="Normale"/>
    <w:link w:val="TestocommentoCarattere"/>
    <w:uiPriority w:val="99"/>
    <w:semiHidden/>
    <w:unhideWhenUsed/>
    <w:rsid w:val="00CE294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2945"/>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CE2945"/>
    <w:rPr>
      <w:b/>
      <w:bCs/>
    </w:rPr>
  </w:style>
  <w:style w:type="character" w:customStyle="1" w:styleId="SoggettocommentoCarattere">
    <w:name w:val="Soggetto commento Carattere"/>
    <w:basedOn w:val="TestocommentoCarattere"/>
    <w:link w:val="Soggettocommento"/>
    <w:uiPriority w:val="99"/>
    <w:semiHidden/>
    <w:rsid w:val="00CE2945"/>
    <w:rPr>
      <w:rFonts w:ascii="MB Corpo S Text Office Light" w:hAnsi="MB Corpo S Text Office Light"/>
      <w:b/>
      <w:bCs/>
      <w:sz w:val="20"/>
      <w:szCs w:val="20"/>
    </w:rPr>
  </w:style>
  <w:style w:type="character" w:styleId="Collegamentovisitato">
    <w:name w:val="FollowedHyperlink"/>
    <w:basedOn w:val="Carpredefinitoparagrafo"/>
    <w:uiPriority w:val="99"/>
    <w:semiHidden/>
    <w:unhideWhenUsed/>
    <w:rsid w:val="00496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dward.taylor@mercedes-benz.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obias.just@mercedes-ben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roup.mercedes-benz.com/investors/reports-news/annual-reports/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benjamin.b.kraft@mercedes-ben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hel\Downloads\MB%20Group%20AG%20-%20Presseinformation_en%2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A3D04217D564594D27092314473A0" ma:contentTypeVersion="4" ma:contentTypeDescription="Create a new document." ma:contentTypeScope="" ma:versionID="96add235bdd36377bd571ace234d3b68">
  <xsd:schema xmlns:xsd="http://www.w3.org/2001/XMLSchema" xmlns:xs="http://www.w3.org/2001/XMLSchema" xmlns:p="http://schemas.microsoft.com/office/2006/metadata/properties" xmlns:ns2="35a7f95c-446b-4598-bc20-bb3293cc1e22" targetNamespace="http://schemas.microsoft.com/office/2006/metadata/properties" ma:root="true" ma:fieldsID="518b444009ebac70f4305913bcde4369" ns2:_="">
    <xsd:import namespace="35a7f95c-446b-4598-bc20-bb3293cc1e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f95c-446b-4598-bc20-bb3293cc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2C24-8806-4C91-A1AF-2F227F1A509D}">
  <ds:schemaRefs>
    <ds:schemaRef ds:uri="35a7f95c-446b-4598-bc20-bb3293cc1e2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CB8960-C8AA-4110-A77D-070746CFB869}">
  <ds:schemaRefs>
    <ds:schemaRef ds:uri="http://schemas.microsoft.com/sharepoint/v3/contenttype/forms"/>
  </ds:schemaRefs>
</ds:datastoreItem>
</file>

<file path=customXml/itemProps3.xml><?xml version="1.0" encoding="utf-8"?>
<ds:datastoreItem xmlns:ds="http://schemas.openxmlformats.org/officeDocument/2006/customXml" ds:itemID="{518D6CF6-70DB-4C67-B626-4375C549A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f95c-446b-4598-bc20-bb3293cc1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7920D-912D-4CE3-A87B-F2E69E94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Group AG - Presseinformation_en (3).dotx</Template>
  <TotalTime>0</TotalTime>
  <Pages>3</Pages>
  <Words>1868</Words>
  <Characters>10651</Characters>
  <Application>Microsoft Office Word</Application>
  <DocSecurity>4</DocSecurity>
  <Lines>88</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Rachel, Melanie (000)</dc:creator>
  <cp:keywords/>
  <dc:description/>
  <cp:lastModifiedBy>Vadim Odinzoff</cp:lastModifiedBy>
  <cp:revision>2</cp:revision>
  <cp:lastPrinted>2022-04-29T05:15:00Z</cp:lastPrinted>
  <dcterms:created xsi:type="dcterms:W3CDTF">2022-04-29T07:39:00Z</dcterms:created>
  <dcterms:modified xsi:type="dcterms:W3CDTF">2022-04-29T07:39:00Z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0x010100ADBA3D04217D564594D27092314473A0</vt:lpwstr>
  </property>
  <property fmtid="{D5CDD505-2E9C-101B-9397-08002B2CF9AE}" pid="3" name="MSIP_Label_924dbb1d-991d-4bbd-aad5-33bac1d8ffaf_Enabled">
    <vt:lpwstr>true</vt:lpwstr>
  </property>
  <property fmtid="{D5CDD505-2E9C-101B-9397-08002B2CF9AE}" pid="4" name="MSIP_Label_924dbb1d-991d-4bbd-aad5-33bac1d8ffaf_SetDate">
    <vt:lpwstr>2022-04-29T07:38:47Z</vt:lpwstr>
  </property>
  <property fmtid="{D5CDD505-2E9C-101B-9397-08002B2CF9AE}" pid="5" name="MSIP_Label_924dbb1d-991d-4bbd-aad5-33bac1d8ffaf_Method">
    <vt:lpwstr>Standard</vt:lpwstr>
  </property>
  <property fmtid="{D5CDD505-2E9C-101B-9397-08002B2CF9AE}" pid="6" name="MSIP_Label_924dbb1d-991d-4bbd-aad5-33bac1d8ffaf_Name">
    <vt:lpwstr>924dbb1d-991d-4bbd-aad5-33bac1d8ffaf</vt:lpwstr>
  </property>
  <property fmtid="{D5CDD505-2E9C-101B-9397-08002B2CF9AE}" pid="7" name="MSIP_Label_924dbb1d-991d-4bbd-aad5-33bac1d8ffaf_SiteId">
    <vt:lpwstr>9652d7c2-1ccf-4940-8151-4a92bd474ed0</vt:lpwstr>
  </property>
  <property fmtid="{D5CDD505-2E9C-101B-9397-08002B2CF9AE}" pid="8" name="MSIP_Label_924dbb1d-991d-4bbd-aad5-33bac1d8ffaf_ActionId">
    <vt:lpwstr>e7290b70-c94a-4bda-9f06-2d0f6766b42b</vt:lpwstr>
  </property>
  <property fmtid="{D5CDD505-2E9C-101B-9397-08002B2CF9AE}" pid="9" name="MSIP_Label_924dbb1d-991d-4bbd-aad5-33bac1d8ffaf_ContentBits">
    <vt:lpwstr>1</vt:lpwstr>
  </property>
</Properties>
</file>