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63611A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63611A" w:rsidRDefault="00060587" w:rsidP="006C4FCB"/>
        </w:tc>
        <w:tc>
          <w:tcPr>
            <w:tcW w:w="2524" w:type="dxa"/>
          </w:tcPr>
          <w:p w:rsidR="00060587" w:rsidRPr="0063611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63611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63611A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63611A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2C5C33" w:rsidRPr="0063611A" w:rsidRDefault="002C5C33" w:rsidP="00060587"/>
        </w:tc>
        <w:tc>
          <w:tcPr>
            <w:tcW w:w="2524" w:type="dxa"/>
          </w:tcPr>
          <w:p w:rsidR="002C5C33" w:rsidRPr="0063611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2C5C33" w:rsidRPr="0063611A" w:rsidRDefault="002C5C33" w:rsidP="007401F2">
            <w:pPr>
              <w:pStyle w:val="03Presse-Information"/>
              <w:framePr w:wrap="auto" w:vAnchor="margin" w:hAnchor="text" w:yAlign="inline"/>
            </w:pPr>
            <w:r w:rsidRPr="0063611A">
              <w:t xml:space="preserve">Informazione stampa </w:t>
            </w:r>
          </w:p>
          <w:p w:rsidR="002C5C33" w:rsidRPr="0063611A" w:rsidRDefault="00DB2E1B" w:rsidP="00DB2E1B">
            <w:pPr>
              <w:pStyle w:val="04Datum"/>
              <w:framePr w:wrap="auto" w:vAnchor="margin" w:hAnchor="text" w:yAlign="inline"/>
            </w:pPr>
            <w:r>
              <w:t>20</w:t>
            </w:r>
            <w:r w:rsidR="00EC753E" w:rsidRPr="0063611A">
              <w:t xml:space="preserve"> </w:t>
            </w:r>
            <w:r>
              <w:t>ottobre</w:t>
            </w:r>
            <w:r w:rsidR="00EC753E" w:rsidRPr="0063611A">
              <w:t xml:space="preserve"> 2021</w:t>
            </w:r>
          </w:p>
        </w:tc>
      </w:tr>
      <w:tr w:rsidR="00984BDE" w:rsidRPr="0063611A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63611A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63611A" w:rsidRDefault="00E33FC8" w:rsidP="00405A0F">
      <w:pPr>
        <w:pStyle w:val="Titolo1"/>
        <w:sectPr w:rsidR="00E33FC8" w:rsidRPr="0063611A" w:rsidSect="0057577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185" w:footer="1247" w:gutter="0"/>
          <w:cols w:space="708"/>
          <w:titlePg/>
          <w:docGrid w:linePitch="360"/>
        </w:sectPr>
      </w:pPr>
    </w:p>
    <w:p w:rsidR="00611096" w:rsidRPr="0063611A" w:rsidRDefault="00BF187B" w:rsidP="00611096">
      <w:pPr>
        <w:pStyle w:val="Titolo1"/>
      </w:pPr>
      <w:r>
        <w:t xml:space="preserve">La campagna per il lancio della </w:t>
      </w:r>
      <w:r w:rsidR="00E645CB">
        <w:t xml:space="preserve">EQA </w:t>
      </w:r>
      <w:r w:rsidR="00336408">
        <w:t xml:space="preserve">con </w:t>
      </w:r>
      <w:proofErr w:type="spellStart"/>
      <w:r w:rsidR="00336408">
        <w:t>M</w:t>
      </w:r>
      <w:r>
        <w:t>atilda</w:t>
      </w:r>
      <w:proofErr w:type="spellEnd"/>
      <w:r>
        <w:t xml:space="preserve"> De Angelis conquista gli </w:t>
      </w:r>
      <w:r w:rsidRPr="00BF187B">
        <w:t>NC Awards</w:t>
      </w:r>
    </w:p>
    <w:p w:rsidR="00BF187B" w:rsidRDefault="00BF187B" w:rsidP="00FA3F5B">
      <w:pPr>
        <w:pStyle w:val="02Vorspann"/>
      </w:pPr>
      <w:r>
        <w:t xml:space="preserve">In occasione degli NC Awards, ‘A </w:t>
      </w:r>
      <w:proofErr w:type="spellStart"/>
      <w:r>
        <w:t>day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future’,</w:t>
      </w:r>
      <w:r w:rsidR="00E645CB">
        <w:t xml:space="preserve"> </w:t>
      </w:r>
      <w:r w:rsidR="00546734">
        <w:t>l’</w:t>
      </w:r>
      <w:r>
        <w:t xml:space="preserve">innovativo progetto </w:t>
      </w:r>
      <w:r w:rsidR="00996076">
        <w:t>realizzato</w:t>
      </w:r>
      <w:r w:rsidR="00E645CB">
        <w:t xml:space="preserve"> dal team </w:t>
      </w:r>
      <w:r w:rsidR="008A4A0D" w:rsidRPr="00677AD8">
        <w:t xml:space="preserve">marketing </w:t>
      </w:r>
      <w:proofErr w:type="spellStart"/>
      <w:r w:rsidR="008A4A0D" w:rsidRPr="00677AD8">
        <w:t>communication</w:t>
      </w:r>
      <w:proofErr w:type="spellEnd"/>
      <w:r w:rsidR="008A4A0D">
        <w:t xml:space="preserve"> </w:t>
      </w:r>
      <w:r>
        <w:t xml:space="preserve">di Mercedes-Benz Italia per il lancio della nuova EQA che ha visto protagonista l’attrice </w:t>
      </w:r>
      <w:proofErr w:type="spellStart"/>
      <w:r>
        <w:t>Matilda</w:t>
      </w:r>
      <w:proofErr w:type="spellEnd"/>
      <w:r>
        <w:t xml:space="preserve"> De Angelis </w:t>
      </w:r>
      <w:r w:rsidRPr="00BF187B">
        <w:t xml:space="preserve">EQA, </w:t>
      </w:r>
      <w:r>
        <w:t>si è aggiudicat</w:t>
      </w:r>
      <w:r w:rsidR="00DB2E1B">
        <w:t>o</w:t>
      </w:r>
      <w:r>
        <w:t xml:space="preserve"> il premio come ‘</w:t>
      </w:r>
      <w:r w:rsidRPr="00BF187B">
        <w:t xml:space="preserve">migliore campagna di comunicazione integrata in ambito </w:t>
      </w:r>
      <w:proofErr w:type="spellStart"/>
      <w:r w:rsidRPr="00BF187B">
        <w:t>automotive</w:t>
      </w:r>
      <w:proofErr w:type="spellEnd"/>
      <w:r w:rsidRPr="00BF187B">
        <w:t xml:space="preserve"> del 2021</w:t>
      </w:r>
      <w:r>
        <w:t xml:space="preserve">’ </w:t>
      </w:r>
      <w:r w:rsidRPr="00BF187B">
        <w:t xml:space="preserve">e un secondo posto nella categoria </w:t>
      </w:r>
      <w:r>
        <w:t>‘</w:t>
      </w:r>
      <w:r w:rsidRPr="00BF187B">
        <w:t xml:space="preserve">miglior Digital </w:t>
      </w:r>
      <w:proofErr w:type="spellStart"/>
      <w:r w:rsidRPr="00BF187B">
        <w:t>Branded</w:t>
      </w:r>
      <w:proofErr w:type="spellEnd"/>
      <w:r w:rsidRPr="00BF187B">
        <w:t xml:space="preserve"> Content</w:t>
      </w:r>
      <w:r>
        <w:t xml:space="preserve">’. </w:t>
      </w:r>
      <w:r w:rsidRPr="00BF187B">
        <w:t xml:space="preserve"> </w:t>
      </w:r>
      <w:r>
        <w:t>Gli NC Awards premiano</w:t>
      </w:r>
      <w:r w:rsidRPr="00BF187B">
        <w:t xml:space="preserve"> </w:t>
      </w:r>
      <w:r>
        <w:t>l’eccellenza</w:t>
      </w:r>
      <w:r w:rsidRPr="00BF187B">
        <w:t xml:space="preserve"> della comunicazione italiana</w:t>
      </w:r>
      <w:r>
        <w:t xml:space="preserve">, attraverso </w:t>
      </w:r>
      <w:r w:rsidRPr="00BF187B">
        <w:t xml:space="preserve">una giuria composta da circa </w:t>
      </w:r>
      <w:r>
        <w:t>trenta</w:t>
      </w:r>
      <w:r w:rsidRPr="00BF187B">
        <w:t xml:space="preserve"> manager provenienti da aziende di tutti i settori merceologici</w:t>
      </w:r>
      <w:r>
        <w:t xml:space="preserve"> e top spender in comunicazione. La campagna</w:t>
      </w:r>
      <w:r w:rsidR="00DB2E1B">
        <w:t>,</w:t>
      </w:r>
      <w:r>
        <w:t xml:space="preserve"> </w:t>
      </w:r>
      <w:r w:rsidR="00DB2E1B">
        <w:t xml:space="preserve">sotto la direzione creativa di </w:t>
      </w:r>
      <w:r w:rsidR="00DB2E1B" w:rsidRPr="00BF187B">
        <w:t xml:space="preserve">Mauro </w:t>
      </w:r>
      <w:proofErr w:type="spellStart"/>
      <w:r w:rsidR="00DB2E1B" w:rsidRPr="00BF187B">
        <w:t>Feliziani</w:t>
      </w:r>
      <w:proofErr w:type="spellEnd"/>
      <w:r w:rsidR="00DB2E1B">
        <w:t xml:space="preserve">, </w:t>
      </w:r>
      <w:r>
        <w:t>è stata realizzata dall’</w:t>
      </w:r>
      <w:r w:rsidR="00DB2E1B">
        <w:t xml:space="preserve">agenzia </w:t>
      </w:r>
      <w:r w:rsidR="00722EB2">
        <w:rPr>
          <w:rFonts w:eastAsia="Times New Roman"/>
        </w:rPr>
        <w:t xml:space="preserve">agenzia post-digital </w:t>
      </w:r>
      <w:proofErr w:type="spellStart"/>
      <w:r w:rsidR="00722EB2">
        <w:rPr>
          <w:rFonts w:eastAsia="Times New Roman"/>
        </w:rPr>
        <w:t>Arkage</w:t>
      </w:r>
      <w:proofErr w:type="spellEnd"/>
      <w:r>
        <w:t>.</w:t>
      </w:r>
    </w:p>
    <w:p w:rsidR="00BF187B" w:rsidRDefault="00BF187B" w:rsidP="00E645CB">
      <w:pPr>
        <w:pStyle w:val="01Flietext"/>
      </w:pPr>
      <w:bookmarkStart w:id="0" w:name="_GoBack"/>
      <w:r>
        <w:t xml:space="preserve">La campagna di lancio della EQA conquista gli NC Awards e sottolinea ancora una volta l’importanza di ricercare nuovi canali e strumenti che rendano sempre più intensa e coinvolgente </w:t>
      </w:r>
      <w:proofErr w:type="gramStart"/>
      <w:r>
        <w:t>la brand</w:t>
      </w:r>
      <w:proofErr w:type="gramEnd"/>
      <w:r>
        <w:t xml:space="preserve"> </w:t>
      </w:r>
      <w:proofErr w:type="spellStart"/>
      <w:r>
        <w:t>experience</w:t>
      </w:r>
      <w:proofErr w:type="spellEnd"/>
      <w:r>
        <w:t xml:space="preserve"> della Stella, esplorando territori sconosciuti e sperimentando forme di comunicazione innovative e spesso sorprendenti.</w:t>
      </w:r>
    </w:p>
    <w:p w:rsidR="00BF187B" w:rsidRDefault="00BF187B" w:rsidP="00E645CB">
      <w:pPr>
        <w:pStyle w:val="01Flietext"/>
      </w:pPr>
      <w:r>
        <w:t xml:space="preserve">Con il progetto </w:t>
      </w:r>
      <w:r w:rsidRPr="00BF187B">
        <w:t xml:space="preserve">‘A </w:t>
      </w:r>
      <w:proofErr w:type="spellStart"/>
      <w:r w:rsidRPr="00BF187B">
        <w:t>day</w:t>
      </w:r>
      <w:proofErr w:type="spellEnd"/>
      <w:r w:rsidRPr="00BF187B">
        <w:t xml:space="preserve"> in </w:t>
      </w:r>
      <w:proofErr w:type="spellStart"/>
      <w:r w:rsidRPr="00BF187B">
        <w:t>your</w:t>
      </w:r>
      <w:proofErr w:type="spellEnd"/>
      <w:r w:rsidRPr="00BF187B">
        <w:t xml:space="preserve"> future’</w:t>
      </w:r>
      <w:r w:rsidR="00DB2E1B">
        <w:t>,</w:t>
      </w:r>
      <w:r>
        <w:t xml:space="preserve"> che si è aggiudicato premio come ‘</w:t>
      </w:r>
      <w:r w:rsidRPr="00BF187B">
        <w:t xml:space="preserve">migliore campagna di comunicazione integrata in ambito </w:t>
      </w:r>
      <w:proofErr w:type="spellStart"/>
      <w:r w:rsidRPr="00BF187B">
        <w:t>automotive</w:t>
      </w:r>
      <w:proofErr w:type="spellEnd"/>
      <w:r w:rsidRPr="00BF187B">
        <w:t xml:space="preserve"> del 2021</w:t>
      </w:r>
      <w:r>
        <w:t xml:space="preserve">’ </w:t>
      </w:r>
      <w:r w:rsidRPr="00BF187B">
        <w:t xml:space="preserve">e un secondo posto nella categoria </w:t>
      </w:r>
      <w:r>
        <w:t>‘</w:t>
      </w:r>
      <w:r w:rsidRPr="00BF187B">
        <w:t xml:space="preserve">miglior Digital </w:t>
      </w:r>
      <w:proofErr w:type="spellStart"/>
      <w:r w:rsidRPr="00BF187B">
        <w:t>Branded</w:t>
      </w:r>
      <w:proofErr w:type="spellEnd"/>
      <w:r w:rsidRPr="00BF187B">
        <w:t xml:space="preserve"> Content</w:t>
      </w:r>
      <w:r>
        <w:t xml:space="preserve">’, </w:t>
      </w:r>
      <w:proofErr w:type="spellStart"/>
      <w:r w:rsidR="0020547A">
        <w:t>Matilda</w:t>
      </w:r>
      <w:proofErr w:type="spellEnd"/>
      <w:r w:rsidR="0020547A">
        <w:t xml:space="preserve"> De Angelis e Mercedes EQA </w:t>
      </w:r>
      <w:r>
        <w:t>hanno portato</w:t>
      </w:r>
      <w:r w:rsidR="0020547A">
        <w:t xml:space="preserve"> i fan della Stella a scoprire il proprio futuro, in un affascinante viaggio realizzato attraverso l’</w:t>
      </w:r>
      <w:r w:rsidR="0022171A">
        <w:t xml:space="preserve">intelligenza artificiale. </w:t>
      </w:r>
    </w:p>
    <w:p w:rsidR="000F24E7" w:rsidRDefault="0022171A" w:rsidP="00DB2E1B">
      <w:pPr>
        <w:pStyle w:val="01Flietext"/>
        <w:spacing w:after="0"/>
      </w:pPr>
      <w:r>
        <w:t xml:space="preserve">Un </w:t>
      </w:r>
      <w:r w:rsidR="00F90DC0">
        <w:t xml:space="preserve">inedito ed innovativo </w:t>
      </w:r>
      <w:proofErr w:type="spellStart"/>
      <w:r w:rsidR="00F90DC0">
        <w:t>storytelling</w:t>
      </w:r>
      <w:proofErr w:type="spellEnd"/>
      <w:r w:rsidR="00F90DC0">
        <w:t xml:space="preserve"> cui la giovane stella del cinema ha prestato la voce, offrendo un’esperienza unica e personalizzata</w:t>
      </w:r>
      <w:r w:rsidR="008034B4">
        <w:t xml:space="preserve">. </w:t>
      </w:r>
      <w:r w:rsidR="002C11E6">
        <w:t xml:space="preserve">Un </w:t>
      </w:r>
      <w:r w:rsidR="00546734">
        <w:t xml:space="preserve">progetto, sviluppato dal team </w:t>
      </w:r>
      <w:r w:rsidR="008A4A0D" w:rsidRPr="00677AD8">
        <w:t xml:space="preserve">marketing </w:t>
      </w:r>
      <w:proofErr w:type="spellStart"/>
      <w:r w:rsidR="008A4A0D" w:rsidRPr="00677AD8">
        <w:t>communication</w:t>
      </w:r>
      <w:proofErr w:type="spellEnd"/>
      <w:r w:rsidR="008A4A0D">
        <w:t xml:space="preserve"> </w:t>
      </w:r>
      <w:r w:rsidR="00BF187B">
        <w:t>di Mercedes-Benz Italia insieme a</w:t>
      </w:r>
      <w:r w:rsidR="00722EB2">
        <w:t>ll’</w:t>
      </w:r>
      <w:r w:rsidR="00722EB2">
        <w:rPr>
          <w:rFonts w:eastAsia="Times New Roman"/>
        </w:rPr>
        <w:t xml:space="preserve">agenzia post-digital </w:t>
      </w:r>
      <w:proofErr w:type="spellStart"/>
      <w:r w:rsidR="00722EB2">
        <w:rPr>
          <w:rFonts w:eastAsia="Times New Roman"/>
        </w:rPr>
        <w:t>Arkage</w:t>
      </w:r>
      <w:proofErr w:type="spellEnd"/>
      <w:r w:rsidR="00BF187B">
        <w:t xml:space="preserve">, e realizzato </w:t>
      </w:r>
      <w:r w:rsidR="000F24E7">
        <w:t>attraverso un’</w:t>
      </w:r>
      <w:proofErr w:type="spellStart"/>
      <w:r w:rsidR="000F24E7">
        <w:t>audioserie</w:t>
      </w:r>
      <w:proofErr w:type="spellEnd"/>
      <w:r w:rsidR="000F24E7">
        <w:t xml:space="preserve"> in sei puntate</w:t>
      </w:r>
      <w:r w:rsidR="002C11E6">
        <w:t>,</w:t>
      </w:r>
      <w:r w:rsidR="000F24E7">
        <w:t xml:space="preserve"> costruita su</w:t>
      </w:r>
      <w:r w:rsidR="00E24CF3">
        <w:t xml:space="preserve"> misura per ogni singolo utente</w:t>
      </w:r>
      <w:r w:rsidR="008034B4">
        <w:t>, con infinite</w:t>
      </w:r>
      <w:r w:rsidR="00E24CF3">
        <w:t xml:space="preserve"> possibili combinazioni, </w:t>
      </w:r>
      <w:r w:rsidR="00546734">
        <w:t>e pronta ad essere</w:t>
      </w:r>
      <w:r w:rsidR="002C11E6">
        <w:t xml:space="preserve"> condivisa attraverso i canali social.</w:t>
      </w:r>
    </w:p>
    <w:p w:rsidR="00DB2E1B" w:rsidRDefault="00DB2E1B" w:rsidP="00DB2E1B">
      <w:pPr>
        <w:pStyle w:val="01Flietext"/>
        <w:spacing w:after="0"/>
      </w:pPr>
    </w:p>
    <w:p w:rsidR="00DB2E1B" w:rsidRDefault="00DB2E1B" w:rsidP="00DB2E1B">
      <w:pPr>
        <w:pStyle w:val="01Flietext"/>
        <w:spacing w:after="0"/>
      </w:pPr>
    </w:p>
    <w:p w:rsidR="00DB2E1B" w:rsidRPr="00336408" w:rsidRDefault="00DB2E1B" w:rsidP="00DB2E1B">
      <w:pPr>
        <w:pStyle w:val="01Flietext"/>
        <w:spacing w:after="0" w:line="240" w:lineRule="auto"/>
        <w:rPr>
          <w:sz w:val="20"/>
        </w:rPr>
      </w:pPr>
      <w:proofErr w:type="spellStart"/>
      <w:r w:rsidRPr="00336408">
        <w:rPr>
          <w:sz w:val="20"/>
        </w:rPr>
        <w:t>Credits</w:t>
      </w:r>
      <w:proofErr w:type="spellEnd"/>
    </w:p>
    <w:p w:rsidR="00DB2E1B" w:rsidRPr="00336408" w:rsidRDefault="00DB2E1B" w:rsidP="00DB2E1B">
      <w:pPr>
        <w:pStyle w:val="01Flietext"/>
        <w:spacing w:after="0" w:line="240" w:lineRule="auto"/>
        <w:rPr>
          <w:sz w:val="20"/>
        </w:rPr>
      </w:pPr>
      <w:r w:rsidRPr="00336408">
        <w:rPr>
          <w:sz w:val="20"/>
        </w:rPr>
        <w:t>Cliente: Mercedes-Benz Italia</w:t>
      </w:r>
    </w:p>
    <w:p w:rsidR="00DB2E1B" w:rsidRPr="00336408" w:rsidRDefault="00DB2E1B" w:rsidP="00DB2E1B">
      <w:pPr>
        <w:pStyle w:val="01Flietext"/>
        <w:spacing w:after="0" w:line="240" w:lineRule="auto"/>
        <w:rPr>
          <w:sz w:val="20"/>
        </w:rPr>
      </w:pPr>
      <w:r w:rsidRPr="00336408">
        <w:rPr>
          <w:sz w:val="20"/>
        </w:rPr>
        <w:t xml:space="preserve">Creative Strategy &amp; </w:t>
      </w:r>
      <w:proofErr w:type="spellStart"/>
      <w:r w:rsidRPr="00336408">
        <w:rPr>
          <w:sz w:val="20"/>
        </w:rPr>
        <w:t>Copywriting</w:t>
      </w:r>
      <w:proofErr w:type="spellEnd"/>
      <w:r w:rsidRPr="00336408">
        <w:rPr>
          <w:sz w:val="20"/>
        </w:rPr>
        <w:t xml:space="preserve">: Andrea </w:t>
      </w:r>
      <w:proofErr w:type="spellStart"/>
      <w:r w:rsidRPr="00336408">
        <w:rPr>
          <w:sz w:val="20"/>
        </w:rPr>
        <w:t>Ciulu</w:t>
      </w:r>
      <w:proofErr w:type="spellEnd"/>
      <w:r w:rsidRPr="00336408">
        <w:rPr>
          <w:sz w:val="20"/>
        </w:rPr>
        <w:t xml:space="preserve"> </w:t>
      </w:r>
    </w:p>
    <w:p w:rsidR="00DB2E1B" w:rsidRPr="00DB2E1B" w:rsidRDefault="00DB2E1B" w:rsidP="00DB2E1B">
      <w:pPr>
        <w:pStyle w:val="01Flietext"/>
        <w:spacing w:after="0" w:line="240" w:lineRule="auto"/>
        <w:rPr>
          <w:sz w:val="20"/>
        </w:rPr>
      </w:pPr>
      <w:r w:rsidRPr="00DB2E1B">
        <w:rPr>
          <w:sz w:val="20"/>
        </w:rPr>
        <w:t xml:space="preserve">Creative </w:t>
      </w:r>
      <w:proofErr w:type="spellStart"/>
      <w:r w:rsidRPr="00DB2E1B">
        <w:rPr>
          <w:sz w:val="20"/>
        </w:rPr>
        <w:t>Direction</w:t>
      </w:r>
      <w:proofErr w:type="spellEnd"/>
      <w:r w:rsidRPr="00DB2E1B">
        <w:rPr>
          <w:sz w:val="20"/>
        </w:rPr>
        <w:t xml:space="preserve">: Mauro </w:t>
      </w:r>
      <w:proofErr w:type="spellStart"/>
      <w:r w:rsidRPr="00DB2E1B">
        <w:rPr>
          <w:sz w:val="20"/>
        </w:rPr>
        <w:t>Feliziani</w:t>
      </w:r>
      <w:proofErr w:type="spellEnd"/>
    </w:p>
    <w:p w:rsidR="00DB2E1B" w:rsidRPr="00DB2E1B" w:rsidRDefault="00DB2E1B" w:rsidP="00DB2E1B">
      <w:pPr>
        <w:pStyle w:val="01Flietext"/>
        <w:spacing w:after="0" w:line="240" w:lineRule="auto"/>
        <w:rPr>
          <w:sz w:val="20"/>
        </w:rPr>
      </w:pPr>
      <w:r w:rsidRPr="00DB2E1B">
        <w:rPr>
          <w:sz w:val="20"/>
        </w:rPr>
        <w:t xml:space="preserve">Art </w:t>
      </w:r>
      <w:proofErr w:type="spellStart"/>
      <w:r w:rsidRPr="00DB2E1B">
        <w:rPr>
          <w:sz w:val="20"/>
        </w:rPr>
        <w:t>Director</w:t>
      </w:r>
      <w:proofErr w:type="spellEnd"/>
      <w:r w:rsidRPr="00DB2E1B">
        <w:rPr>
          <w:sz w:val="20"/>
        </w:rPr>
        <w:t xml:space="preserve">: Nicola Storto </w:t>
      </w:r>
    </w:p>
    <w:bookmarkEnd w:id="0"/>
    <w:p w:rsidR="00BF6704" w:rsidRDefault="00BF6704" w:rsidP="00E645CB">
      <w:pPr>
        <w:pStyle w:val="01Flietext"/>
      </w:pPr>
    </w:p>
    <w:p w:rsidR="00E645CB" w:rsidRDefault="00546734" w:rsidP="00E645CB">
      <w:pPr>
        <w:pStyle w:val="01Flietext"/>
      </w:pPr>
      <w:r w:rsidRPr="00546734">
        <w:t>Ulteriori informazio</w:t>
      </w:r>
      <w:r w:rsidR="009251B2">
        <w:t>ni su: media.mercededs-benz.it</w:t>
      </w:r>
      <w:r w:rsidR="008A4A0D">
        <w:t xml:space="preserve"> </w:t>
      </w:r>
      <w:r w:rsidR="008A4A0D" w:rsidRPr="00677AD8">
        <w:t xml:space="preserve">e su </w:t>
      </w:r>
      <w:r w:rsidR="009251B2">
        <w:t>www.media.daimer.com</w:t>
      </w:r>
    </w:p>
    <w:sectPr w:rsidR="00E645CB" w:rsidSect="00417C1E"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1418" w:right="652" w:bottom="851" w:left="1361" w:header="1185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17" w:rsidRPr="00E675DA" w:rsidRDefault="006E1717" w:rsidP="00764B8C">
      <w:pPr>
        <w:spacing w:line="240" w:lineRule="auto"/>
      </w:pPr>
      <w:r w:rsidRPr="00E675DA">
        <w:separator/>
      </w:r>
    </w:p>
  </w:endnote>
  <w:endnote w:type="continuationSeparator" w:id="0">
    <w:p w:rsidR="006E1717" w:rsidRPr="00E675DA" w:rsidRDefault="006E1717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33780C" w:rsidRDefault="00EC1864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:rsidR="00EC1864" w:rsidRDefault="00EC1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C4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41B0FDD" wp14:editId="4C19C70D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3810" r="635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384" w:rsidRPr="00E675DA" w:rsidRDefault="00045A88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Mercedes-Benz, nonché AMG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B0F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1RrQ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" filled="f" stroked="f">
              <v:textbox inset="0,0,0,0">
                <w:txbxContent>
                  <w:p w:rsidR="00735384" w:rsidRPr="00E675DA" w:rsidRDefault="00045A88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Mercedes-Benz, nonché AMG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C7F0E" wp14:editId="512FEE9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6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5AA836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GhN&#10;PtG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E319E6" wp14:editId="5ED10D0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5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1C3F86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NPa&#10;Rjy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7654FEB" wp14:editId="24B7A92A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97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Pr="0033780C" w:rsidRDefault="001D1108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DB2E1B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:rsidR="001D1108" w:rsidRDefault="001D110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33D8493" wp14:editId="51D681A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108" w:rsidRPr="00B11BF0" w:rsidRDefault="001D1108" w:rsidP="006C1C75">
                          <w:pPr>
                            <w:pStyle w:val="08Fubereich"/>
                          </w:pPr>
                          <w: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D84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PNsA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" filled="f" stroked="f">
              <v:textbox inset="0,0,0,0">
                <w:txbxContent>
                  <w:p w:rsidR="001D1108" w:rsidRPr="00B11BF0" w:rsidRDefault="001D1108" w:rsidP="006C1C75">
                    <w:pPr>
                      <w:pStyle w:val="08Fubereich"/>
                    </w:pPr>
                    <w:r>
                      <w:t>e Mercedes-Benz sono marchi registrati di Daimler AG, Stoccarda, Germania.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4A13E9C5" wp14:editId="78FC19C2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751698" wp14:editId="11226CA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2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7914E7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Epm&#10;fIy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F0AD71" wp14:editId="6BC23B2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1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EA68A9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B/B&#10;eSm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17" w:rsidRPr="00E675DA" w:rsidRDefault="006E1717" w:rsidP="00764B8C">
      <w:pPr>
        <w:spacing w:line="240" w:lineRule="auto"/>
      </w:pPr>
      <w:r w:rsidRPr="00E675DA">
        <w:separator/>
      </w:r>
    </w:p>
  </w:footnote>
  <w:footnote w:type="continuationSeparator" w:id="0">
    <w:p w:rsidR="006E1717" w:rsidRPr="00E675DA" w:rsidRDefault="006E1717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507B49"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50D39519" wp14:editId="600BAF0E">
          <wp:simplePos x="0" y="0"/>
          <wp:positionH relativeFrom="column">
            <wp:posOffset>4565015</wp:posOffset>
          </wp:positionH>
          <wp:positionV relativeFrom="margin">
            <wp:posOffset>736600</wp:posOffset>
          </wp:positionV>
          <wp:extent cx="1079500" cy="125730"/>
          <wp:effectExtent l="0" t="0" r="6350" b="7620"/>
          <wp:wrapNone/>
          <wp:docPr id="295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479729" wp14:editId="3FCEFA60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8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3DB514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HYh&#10;OPa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47EC906" wp14:editId="4EF2CFC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96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 w:rsidP="006C1C75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34E16BFA" wp14:editId="46F826BE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F32775" wp14:editId="5E4A48AF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4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E90B20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BbB&#10;UTe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874EC"/>
    <w:multiLevelType w:val="hybridMultilevel"/>
    <w:tmpl w:val="7320108A"/>
    <w:lvl w:ilvl="0" w:tplc="EF2875FA">
      <w:start w:val="1"/>
      <w:numFmt w:val="bullet"/>
      <w:pStyle w:val="04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F"/>
    <w:rsid w:val="00000C4C"/>
    <w:rsid w:val="00002924"/>
    <w:rsid w:val="00003FC9"/>
    <w:rsid w:val="000049B1"/>
    <w:rsid w:val="00010949"/>
    <w:rsid w:val="00033349"/>
    <w:rsid w:val="00033CCA"/>
    <w:rsid w:val="00036BDE"/>
    <w:rsid w:val="0004047A"/>
    <w:rsid w:val="0004430B"/>
    <w:rsid w:val="00044F7C"/>
    <w:rsid w:val="00045A88"/>
    <w:rsid w:val="00052360"/>
    <w:rsid w:val="0005564B"/>
    <w:rsid w:val="00060587"/>
    <w:rsid w:val="000648CA"/>
    <w:rsid w:val="00081305"/>
    <w:rsid w:val="00094FA5"/>
    <w:rsid w:val="000A2A78"/>
    <w:rsid w:val="000A4BDF"/>
    <w:rsid w:val="000A4E98"/>
    <w:rsid w:val="000B59F0"/>
    <w:rsid w:val="000B5B8C"/>
    <w:rsid w:val="000C2C40"/>
    <w:rsid w:val="000C3234"/>
    <w:rsid w:val="000C6A17"/>
    <w:rsid w:val="000E0B4A"/>
    <w:rsid w:val="000E2F84"/>
    <w:rsid w:val="000E368C"/>
    <w:rsid w:val="000F24E7"/>
    <w:rsid w:val="000F58F0"/>
    <w:rsid w:val="001022F1"/>
    <w:rsid w:val="00104F88"/>
    <w:rsid w:val="001137AF"/>
    <w:rsid w:val="001166BE"/>
    <w:rsid w:val="001214B4"/>
    <w:rsid w:val="00122A9A"/>
    <w:rsid w:val="0012549C"/>
    <w:rsid w:val="001545A7"/>
    <w:rsid w:val="00155BE6"/>
    <w:rsid w:val="0016043D"/>
    <w:rsid w:val="0016279C"/>
    <w:rsid w:val="00164DC7"/>
    <w:rsid w:val="00174A16"/>
    <w:rsid w:val="0017699C"/>
    <w:rsid w:val="0017725C"/>
    <w:rsid w:val="001850C2"/>
    <w:rsid w:val="00185B2E"/>
    <w:rsid w:val="00190106"/>
    <w:rsid w:val="00191B43"/>
    <w:rsid w:val="00197D3D"/>
    <w:rsid w:val="001A376A"/>
    <w:rsid w:val="001A3EDE"/>
    <w:rsid w:val="001A59E4"/>
    <w:rsid w:val="001A7F6C"/>
    <w:rsid w:val="001B5ECD"/>
    <w:rsid w:val="001C39E9"/>
    <w:rsid w:val="001D085B"/>
    <w:rsid w:val="001D1108"/>
    <w:rsid w:val="001D259B"/>
    <w:rsid w:val="001D6C8A"/>
    <w:rsid w:val="001E4BAD"/>
    <w:rsid w:val="0020547A"/>
    <w:rsid w:val="00216079"/>
    <w:rsid w:val="00220B2F"/>
    <w:rsid w:val="0022171A"/>
    <w:rsid w:val="0022182A"/>
    <w:rsid w:val="00230B21"/>
    <w:rsid w:val="002348CF"/>
    <w:rsid w:val="002348F7"/>
    <w:rsid w:val="00235C6E"/>
    <w:rsid w:val="00262662"/>
    <w:rsid w:val="002667B0"/>
    <w:rsid w:val="00270D6E"/>
    <w:rsid w:val="00273DB9"/>
    <w:rsid w:val="00280C66"/>
    <w:rsid w:val="0028638F"/>
    <w:rsid w:val="002A7ACF"/>
    <w:rsid w:val="002B27E5"/>
    <w:rsid w:val="002B3A8B"/>
    <w:rsid w:val="002C11E6"/>
    <w:rsid w:val="002C405C"/>
    <w:rsid w:val="002C5C33"/>
    <w:rsid w:val="002D3D23"/>
    <w:rsid w:val="002E4F91"/>
    <w:rsid w:val="002E6013"/>
    <w:rsid w:val="002F2FBD"/>
    <w:rsid w:val="003064B1"/>
    <w:rsid w:val="00331EB3"/>
    <w:rsid w:val="003345D6"/>
    <w:rsid w:val="00336408"/>
    <w:rsid w:val="0033780C"/>
    <w:rsid w:val="0034693E"/>
    <w:rsid w:val="00366EE9"/>
    <w:rsid w:val="003721C5"/>
    <w:rsid w:val="00372BE8"/>
    <w:rsid w:val="00374CCB"/>
    <w:rsid w:val="003753CD"/>
    <w:rsid w:val="0038797C"/>
    <w:rsid w:val="003968AF"/>
    <w:rsid w:val="003A0B70"/>
    <w:rsid w:val="003A40A8"/>
    <w:rsid w:val="003A50A8"/>
    <w:rsid w:val="003A601A"/>
    <w:rsid w:val="003B12CF"/>
    <w:rsid w:val="003B5A16"/>
    <w:rsid w:val="003C31E9"/>
    <w:rsid w:val="003C668C"/>
    <w:rsid w:val="003D1AC2"/>
    <w:rsid w:val="003E07F8"/>
    <w:rsid w:val="003E151F"/>
    <w:rsid w:val="003F33E4"/>
    <w:rsid w:val="00405A0F"/>
    <w:rsid w:val="00406312"/>
    <w:rsid w:val="0041163E"/>
    <w:rsid w:val="004118E6"/>
    <w:rsid w:val="00417969"/>
    <w:rsid w:val="00417C1E"/>
    <w:rsid w:val="00423F78"/>
    <w:rsid w:val="00433D67"/>
    <w:rsid w:val="004361F4"/>
    <w:rsid w:val="00437FB7"/>
    <w:rsid w:val="00445DF3"/>
    <w:rsid w:val="00486885"/>
    <w:rsid w:val="00492F19"/>
    <w:rsid w:val="00496814"/>
    <w:rsid w:val="004B4319"/>
    <w:rsid w:val="004B4913"/>
    <w:rsid w:val="004B4F65"/>
    <w:rsid w:val="004C03FA"/>
    <w:rsid w:val="004E778A"/>
    <w:rsid w:val="004F34DB"/>
    <w:rsid w:val="0050174F"/>
    <w:rsid w:val="00507B49"/>
    <w:rsid w:val="00516960"/>
    <w:rsid w:val="00525B17"/>
    <w:rsid w:val="0052656D"/>
    <w:rsid w:val="00546734"/>
    <w:rsid w:val="00546C8D"/>
    <w:rsid w:val="00566E82"/>
    <w:rsid w:val="00575778"/>
    <w:rsid w:val="005778E0"/>
    <w:rsid w:val="00581B0A"/>
    <w:rsid w:val="00584A17"/>
    <w:rsid w:val="005C4F7C"/>
    <w:rsid w:val="005E0082"/>
    <w:rsid w:val="005E4519"/>
    <w:rsid w:val="005E4752"/>
    <w:rsid w:val="005F6D0C"/>
    <w:rsid w:val="006043A3"/>
    <w:rsid w:val="00610671"/>
    <w:rsid w:val="00611096"/>
    <w:rsid w:val="00622672"/>
    <w:rsid w:val="00625A29"/>
    <w:rsid w:val="0063050E"/>
    <w:rsid w:val="0063611A"/>
    <w:rsid w:val="006377AF"/>
    <w:rsid w:val="006408F9"/>
    <w:rsid w:val="00645A3E"/>
    <w:rsid w:val="0064602D"/>
    <w:rsid w:val="0066070D"/>
    <w:rsid w:val="006619AF"/>
    <w:rsid w:val="00674D02"/>
    <w:rsid w:val="00677AD8"/>
    <w:rsid w:val="00682D19"/>
    <w:rsid w:val="00697428"/>
    <w:rsid w:val="006A6374"/>
    <w:rsid w:val="006B10CE"/>
    <w:rsid w:val="006B47EF"/>
    <w:rsid w:val="006C14AB"/>
    <w:rsid w:val="006C28A0"/>
    <w:rsid w:val="006C2F3E"/>
    <w:rsid w:val="006C3353"/>
    <w:rsid w:val="006C3897"/>
    <w:rsid w:val="006C51EC"/>
    <w:rsid w:val="006C5ECB"/>
    <w:rsid w:val="006E1717"/>
    <w:rsid w:val="006F6CDF"/>
    <w:rsid w:val="00714146"/>
    <w:rsid w:val="00714BB3"/>
    <w:rsid w:val="00722EB2"/>
    <w:rsid w:val="00735384"/>
    <w:rsid w:val="00736DA9"/>
    <w:rsid w:val="007401F2"/>
    <w:rsid w:val="007423F4"/>
    <w:rsid w:val="00751366"/>
    <w:rsid w:val="00753FC7"/>
    <w:rsid w:val="00764B8C"/>
    <w:rsid w:val="00766C52"/>
    <w:rsid w:val="00766E9B"/>
    <w:rsid w:val="0077138C"/>
    <w:rsid w:val="00772011"/>
    <w:rsid w:val="00776BE1"/>
    <w:rsid w:val="00791728"/>
    <w:rsid w:val="007920CF"/>
    <w:rsid w:val="007A399D"/>
    <w:rsid w:val="007B2421"/>
    <w:rsid w:val="007B3FA9"/>
    <w:rsid w:val="007E639B"/>
    <w:rsid w:val="007E6767"/>
    <w:rsid w:val="007E6ABB"/>
    <w:rsid w:val="007F5482"/>
    <w:rsid w:val="007F63C8"/>
    <w:rsid w:val="007F7D49"/>
    <w:rsid w:val="008034B4"/>
    <w:rsid w:val="00803B73"/>
    <w:rsid w:val="00806A0C"/>
    <w:rsid w:val="00807775"/>
    <w:rsid w:val="008107E3"/>
    <w:rsid w:val="0081189B"/>
    <w:rsid w:val="00817CA7"/>
    <w:rsid w:val="00822065"/>
    <w:rsid w:val="008436BE"/>
    <w:rsid w:val="0086614A"/>
    <w:rsid w:val="00866E08"/>
    <w:rsid w:val="008802EC"/>
    <w:rsid w:val="008A4A0D"/>
    <w:rsid w:val="008A7B99"/>
    <w:rsid w:val="008B200A"/>
    <w:rsid w:val="008C093D"/>
    <w:rsid w:val="008C6374"/>
    <w:rsid w:val="008F66E4"/>
    <w:rsid w:val="009040B6"/>
    <w:rsid w:val="0090622A"/>
    <w:rsid w:val="00915E9D"/>
    <w:rsid w:val="009209A2"/>
    <w:rsid w:val="00921565"/>
    <w:rsid w:val="009251B2"/>
    <w:rsid w:val="00953742"/>
    <w:rsid w:val="0096228A"/>
    <w:rsid w:val="00971B98"/>
    <w:rsid w:val="00972E25"/>
    <w:rsid w:val="00974F5A"/>
    <w:rsid w:val="0098011F"/>
    <w:rsid w:val="00982B73"/>
    <w:rsid w:val="00983909"/>
    <w:rsid w:val="00984BDE"/>
    <w:rsid w:val="00994687"/>
    <w:rsid w:val="00996076"/>
    <w:rsid w:val="009A1A64"/>
    <w:rsid w:val="009B581A"/>
    <w:rsid w:val="009C5E26"/>
    <w:rsid w:val="009C6072"/>
    <w:rsid w:val="009C6C28"/>
    <w:rsid w:val="009E2BC8"/>
    <w:rsid w:val="00A00BD8"/>
    <w:rsid w:val="00A02D11"/>
    <w:rsid w:val="00A039F0"/>
    <w:rsid w:val="00A26825"/>
    <w:rsid w:val="00A30F52"/>
    <w:rsid w:val="00A46E60"/>
    <w:rsid w:val="00A4790D"/>
    <w:rsid w:val="00A527C4"/>
    <w:rsid w:val="00A5566F"/>
    <w:rsid w:val="00A55BC9"/>
    <w:rsid w:val="00A5720A"/>
    <w:rsid w:val="00A64E47"/>
    <w:rsid w:val="00A6715B"/>
    <w:rsid w:val="00A8619C"/>
    <w:rsid w:val="00A86938"/>
    <w:rsid w:val="00A94C5B"/>
    <w:rsid w:val="00AB10EF"/>
    <w:rsid w:val="00AB54BE"/>
    <w:rsid w:val="00AC127B"/>
    <w:rsid w:val="00AC1D40"/>
    <w:rsid w:val="00AD57E0"/>
    <w:rsid w:val="00AE5ADD"/>
    <w:rsid w:val="00AE5BB1"/>
    <w:rsid w:val="00AF567A"/>
    <w:rsid w:val="00B00F20"/>
    <w:rsid w:val="00B02746"/>
    <w:rsid w:val="00B05176"/>
    <w:rsid w:val="00B05C62"/>
    <w:rsid w:val="00B05F07"/>
    <w:rsid w:val="00B139D0"/>
    <w:rsid w:val="00B253B8"/>
    <w:rsid w:val="00B302A3"/>
    <w:rsid w:val="00B37C56"/>
    <w:rsid w:val="00B42491"/>
    <w:rsid w:val="00B42F3F"/>
    <w:rsid w:val="00B51AC4"/>
    <w:rsid w:val="00B57555"/>
    <w:rsid w:val="00B62C31"/>
    <w:rsid w:val="00B73E45"/>
    <w:rsid w:val="00B74464"/>
    <w:rsid w:val="00B825E3"/>
    <w:rsid w:val="00B875E8"/>
    <w:rsid w:val="00BA4B56"/>
    <w:rsid w:val="00BB4A94"/>
    <w:rsid w:val="00BB66AE"/>
    <w:rsid w:val="00BC3DA8"/>
    <w:rsid w:val="00BC4124"/>
    <w:rsid w:val="00BC4438"/>
    <w:rsid w:val="00BD2AB4"/>
    <w:rsid w:val="00BD4051"/>
    <w:rsid w:val="00BD79C8"/>
    <w:rsid w:val="00BE2097"/>
    <w:rsid w:val="00BE67CF"/>
    <w:rsid w:val="00BF0D8A"/>
    <w:rsid w:val="00BF187B"/>
    <w:rsid w:val="00BF6704"/>
    <w:rsid w:val="00C00C07"/>
    <w:rsid w:val="00C0478C"/>
    <w:rsid w:val="00C11DEB"/>
    <w:rsid w:val="00C16186"/>
    <w:rsid w:val="00C23FA9"/>
    <w:rsid w:val="00C303A7"/>
    <w:rsid w:val="00C3604C"/>
    <w:rsid w:val="00C376AE"/>
    <w:rsid w:val="00C467A2"/>
    <w:rsid w:val="00C51AAC"/>
    <w:rsid w:val="00C555D6"/>
    <w:rsid w:val="00C56760"/>
    <w:rsid w:val="00C72C32"/>
    <w:rsid w:val="00C76248"/>
    <w:rsid w:val="00C76415"/>
    <w:rsid w:val="00C80CD2"/>
    <w:rsid w:val="00C82E64"/>
    <w:rsid w:val="00C931CB"/>
    <w:rsid w:val="00C97106"/>
    <w:rsid w:val="00CA2AD8"/>
    <w:rsid w:val="00CA407A"/>
    <w:rsid w:val="00CA7990"/>
    <w:rsid w:val="00CC2EE7"/>
    <w:rsid w:val="00CC33F5"/>
    <w:rsid w:val="00CC7FDB"/>
    <w:rsid w:val="00CD248A"/>
    <w:rsid w:val="00CE50BE"/>
    <w:rsid w:val="00D35DA0"/>
    <w:rsid w:val="00D44EB1"/>
    <w:rsid w:val="00D721A8"/>
    <w:rsid w:val="00D76CF9"/>
    <w:rsid w:val="00D778EC"/>
    <w:rsid w:val="00D810C9"/>
    <w:rsid w:val="00D904BC"/>
    <w:rsid w:val="00DA4F9E"/>
    <w:rsid w:val="00DB2E1B"/>
    <w:rsid w:val="00DD6F38"/>
    <w:rsid w:val="00E22A97"/>
    <w:rsid w:val="00E24CF3"/>
    <w:rsid w:val="00E26764"/>
    <w:rsid w:val="00E33FC8"/>
    <w:rsid w:val="00E35DC0"/>
    <w:rsid w:val="00E43787"/>
    <w:rsid w:val="00E44DB7"/>
    <w:rsid w:val="00E645CB"/>
    <w:rsid w:val="00E675DA"/>
    <w:rsid w:val="00E81ABD"/>
    <w:rsid w:val="00E92505"/>
    <w:rsid w:val="00EA3E23"/>
    <w:rsid w:val="00EA5B13"/>
    <w:rsid w:val="00EA6725"/>
    <w:rsid w:val="00EA6E43"/>
    <w:rsid w:val="00EB0ACC"/>
    <w:rsid w:val="00EB3843"/>
    <w:rsid w:val="00EB67FE"/>
    <w:rsid w:val="00EC0B92"/>
    <w:rsid w:val="00EC1864"/>
    <w:rsid w:val="00EC2CD9"/>
    <w:rsid w:val="00EC2D4E"/>
    <w:rsid w:val="00EC753E"/>
    <w:rsid w:val="00ED2BE0"/>
    <w:rsid w:val="00EE4940"/>
    <w:rsid w:val="00EF1DB0"/>
    <w:rsid w:val="00EF354E"/>
    <w:rsid w:val="00F071FF"/>
    <w:rsid w:val="00F30748"/>
    <w:rsid w:val="00F328E6"/>
    <w:rsid w:val="00F32A23"/>
    <w:rsid w:val="00F40D8E"/>
    <w:rsid w:val="00F42321"/>
    <w:rsid w:val="00F7376F"/>
    <w:rsid w:val="00F77361"/>
    <w:rsid w:val="00F836FF"/>
    <w:rsid w:val="00F8581B"/>
    <w:rsid w:val="00F86582"/>
    <w:rsid w:val="00F90DC0"/>
    <w:rsid w:val="00FA3F5B"/>
    <w:rsid w:val="00FA6C9C"/>
    <w:rsid w:val="00FA7DE1"/>
    <w:rsid w:val="00FB6BE0"/>
    <w:rsid w:val="00FC30E0"/>
    <w:rsid w:val="00FC68E2"/>
    <w:rsid w:val="00FD6202"/>
    <w:rsid w:val="00FE3866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BB11"/>
  <w15:docId w15:val="{37CFB8A8-B60D-4D7A-A6A4-0D5A613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875E8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9"/>
    <w:qFormat/>
    <w:rsid w:val="00366EE9"/>
    <w:pPr>
      <w:spacing w:before="560" w:after="280"/>
      <w:outlineLvl w:val="0"/>
    </w:pPr>
    <w:rPr>
      <w:rFonts w:ascii="MB Corpo A Title Cond Office" w:hAnsi="MB Corpo A Title Cond Office"/>
      <w:sz w:val="28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9"/>
    <w:unhideWhenUsed/>
    <w:qFormat/>
    <w:rsid w:val="00366EE9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9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autoRedefine/>
    <w:qFormat/>
    <w:rsid w:val="00FA3F5B"/>
    <w:pPr>
      <w:suppressAutoHyphens/>
      <w:spacing w:after="280"/>
    </w:pPr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9"/>
    <w:rsid w:val="00366EE9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9"/>
    <w:rsid w:val="00405A0F"/>
    <w:rPr>
      <w:rFonts w:ascii="MB Corpo S Text Office Light" w:hAnsi="MB Corpo S Text Office Light"/>
      <w:sz w:val="21"/>
      <w:lang w:val="it-IT"/>
    </w:rPr>
  </w:style>
  <w:style w:type="paragraph" w:customStyle="1" w:styleId="08Fubereich">
    <w:name w:val="08_Fußbereich"/>
    <w:basedOn w:val="Normale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9"/>
    <w:rsid w:val="00366EE9"/>
    <w:rPr>
      <w:rFonts w:ascii="MB Corpo A Title Cond Office" w:hAnsi="MB Corpo A Title Cond Office"/>
      <w:sz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748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e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F307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rsid w:val="00FC68E2"/>
    <w:rPr>
      <w:rFonts w:ascii="MB Corpo S Text Office" w:hAnsi="MB Corpo S Text Office"/>
      <w:iCs/>
    </w:rPr>
  </w:style>
  <w:style w:type="paragraph" w:customStyle="1" w:styleId="04Bullet">
    <w:name w:val="04 Bullet"/>
    <w:basedOn w:val="01Flietext"/>
    <w:next w:val="01Flietext"/>
    <w:link w:val="04BulletZchn"/>
    <w:qFormat/>
    <w:rsid w:val="00EC753E"/>
    <w:pPr>
      <w:numPr>
        <w:numId w:val="17"/>
      </w:numPr>
      <w:ind w:left="714" w:hanging="357"/>
      <w:contextualSpacing/>
    </w:pPr>
  </w:style>
  <w:style w:type="character" w:customStyle="1" w:styleId="01FlietextZchn">
    <w:name w:val="01_Fließtext Zchn"/>
    <w:basedOn w:val="Carpredefinitoparagrafo"/>
    <w:link w:val="01Flietext"/>
    <w:rsid w:val="00FA3F5B"/>
    <w:rPr>
      <w:rFonts w:ascii="MB Corpo S Text Office Light" w:hAnsi="MB Corpo S Text Office Light"/>
      <w:sz w:val="21"/>
      <w:szCs w:val="21"/>
    </w:rPr>
  </w:style>
  <w:style w:type="character" w:customStyle="1" w:styleId="04BulletZchn">
    <w:name w:val="04 Bullet Zchn"/>
    <w:basedOn w:val="01FlietextZchn"/>
    <w:link w:val="04Bullet"/>
    <w:rsid w:val="00EC753E"/>
    <w:rPr>
      <w:rFonts w:ascii="MB Corpo S Text Office Light" w:hAnsi="MB Corpo S Text Office Light"/>
      <w:sz w:val="21"/>
      <w:szCs w:val="21"/>
    </w:rPr>
  </w:style>
  <w:style w:type="character" w:customStyle="1" w:styleId="s2">
    <w:name w:val="s2"/>
    <w:basedOn w:val="Carpredefinitoparagrafo"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qFormat/>
    <w:rsid w:val="00EC0B92"/>
    <w:pPr>
      <w:spacing w:after="0" w:line="240" w:lineRule="exact"/>
    </w:pPr>
    <w:rPr>
      <w:rFonts w:ascii="MB Corpo S Text Office" w:hAnsi="MB Corpo S Text Office"/>
      <w:bCs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qFormat/>
    <w:rsid w:val="00FA3F5B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rsid w:val="00EC0B92"/>
    <w:rPr>
      <w:rFonts w:ascii="MB Corpo S Text Office" w:hAnsi="MB Corpo S Text Office"/>
      <w:bCs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rsid w:val="00FA3F5B"/>
    <w:rPr>
      <w:rFonts w:ascii="MB Corpo S Text Office Light" w:hAnsi="MB Corpo S Text Office Light"/>
      <w:sz w:val="15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DEB"/>
    <w:rPr>
      <w:rFonts w:ascii="MB Corpo S Text Office Light" w:hAnsi="MB Corpo S Text Office Light"/>
      <w:sz w:val="21"/>
    </w:rPr>
  </w:style>
  <w:style w:type="paragraph" w:customStyle="1" w:styleId="Zwischenberschrift">
    <w:name w:val="Zwischenüberschrift"/>
    <w:basedOn w:val="Normale"/>
    <w:next w:val="Normale"/>
    <w:link w:val="ZwischenberschriftZchn"/>
    <w:autoRedefine/>
    <w:qFormat/>
    <w:rsid w:val="00433D67"/>
    <w:pPr>
      <w:keepNext/>
      <w:widowControl w:val="0"/>
      <w:suppressAutoHyphens/>
      <w:spacing w:before="280" w:after="280"/>
      <w:outlineLvl w:val="2"/>
    </w:pPr>
    <w:rPr>
      <w:rFonts w:ascii="MB Corpo S Text Office" w:eastAsiaTheme="majorEastAsia" w:hAnsi="MB Corpo S Text Office" w:cstheme="majorBidi"/>
      <w:szCs w:val="24"/>
    </w:rPr>
  </w:style>
  <w:style w:type="character" w:customStyle="1" w:styleId="ZwischenberschriftZchn">
    <w:name w:val="Zwischenüberschrift Zchn"/>
    <w:basedOn w:val="Carpredefinitoparagrafo"/>
    <w:link w:val="Zwischenberschrift"/>
    <w:rsid w:val="00433D67"/>
    <w:rPr>
      <w:rFonts w:ascii="MB Corpo S Text Office" w:eastAsiaTheme="majorEastAsia" w:hAnsi="MB Corpo S Text Office" w:cstheme="majorBidi"/>
      <w:sz w:val="21"/>
      <w:szCs w:val="24"/>
    </w:rPr>
  </w:style>
  <w:style w:type="paragraph" w:customStyle="1" w:styleId="02Vorspann">
    <w:name w:val="02_Vorspann"/>
    <w:basedOn w:val="01Flietext"/>
    <w:next w:val="01Flietext"/>
    <w:link w:val="02VorspannZchn"/>
    <w:qFormat/>
    <w:rsid w:val="00EC0B92"/>
    <w:rPr>
      <w:rFonts w:ascii="MB Corpo S Text Office" w:hAnsi="MB Corpo S Text Office"/>
    </w:rPr>
  </w:style>
  <w:style w:type="character" w:customStyle="1" w:styleId="02VorspannZchn">
    <w:name w:val="02_Vorspann Zchn"/>
    <w:basedOn w:val="01FlietextZchn"/>
    <w:link w:val="02Vorspann"/>
    <w:rsid w:val="00EC0B92"/>
    <w:rPr>
      <w:rFonts w:ascii="MB Corpo S Text Office" w:hAnsi="MB Corpo S Text Office"/>
      <w:sz w:val="21"/>
      <w:szCs w:val="21"/>
      <w:lang w:val="it-IT"/>
    </w:rPr>
  </w:style>
  <w:style w:type="paragraph" w:customStyle="1" w:styleId="02Flietextbold">
    <w:name w:val="02_Fließtext bold"/>
    <w:basedOn w:val="01Flietext"/>
    <w:link w:val="02FlietextboldZchn"/>
    <w:qFormat/>
    <w:rsid w:val="00EF354E"/>
    <w:rPr>
      <w:rFonts w:ascii="MB Corpo S Text Office" w:hAnsi="MB Corpo S Text Office"/>
    </w:rPr>
  </w:style>
  <w:style w:type="character" w:customStyle="1" w:styleId="02FlietextboldZchn">
    <w:name w:val="02_Fließtext bold Zchn"/>
    <w:basedOn w:val="01FlietextZchn"/>
    <w:link w:val="02Flietextbold"/>
    <w:rsid w:val="00EF354E"/>
    <w:rPr>
      <w:rFonts w:ascii="MB Corpo S Text Office" w:hAnsi="MB Corpo S Text Office"/>
      <w:sz w:val="21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CC7FDB"/>
    <w:pPr>
      <w:spacing w:line="240" w:lineRule="auto"/>
    </w:pPr>
    <w:rPr>
      <w:sz w:val="15"/>
      <w:szCs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7FDB"/>
    <w:rPr>
      <w:rFonts w:ascii="MB Corpo S Text Office Light" w:hAnsi="MB Corpo S Text Office Light"/>
      <w:sz w:val="15"/>
      <w:szCs w:val="15"/>
    </w:rPr>
  </w:style>
  <w:style w:type="character" w:styleId="Rimandonotaapidipagina">
    <w:name w:val="footnote reference"/>
    <w:basedOn w:val="Carpredefinitoparagrafo"/>
    <w:unhideWhenUsed/>
    <w:rsid w:val="006C2F3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75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753E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753E"/>
    <w:rPr>
      <w:rFonts w:ascii="Daimler CS Light" w:hAnsi="Daimler CS 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53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53E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53E"/>
    <w:rPr>
      <w:rFonts w:ascii="MB Corpo S Text Office Light" w:hAnsi="MB Corpo S Text Office Light"/>
      <w:b/>
      <w:bCs/>
      <w:sz w:val="20"/>
      <w:szCs w:val="20"/>
    </w:rPr>
  </w:style>
  <w:style w:type="paragraph" w:customStyle="1" w:styleId="03Tabelle">
    <w:name w:val="03_Tabelle"/>
    <w:basedOn w:val="01Flietext"/>
    <w:link w:val="03TabelleZchn"/>
    <w:qFormat/>
    <w:rsid w:val="00EA5B13"/>
    <w:pPr>
      <w:spacing w:after="0" w:line="240" w:lineRule="auto"/>
    </w:pPr>
    <w:rPr>
      <w:sz w:val="18"/>
      <w:szCs w:val="18"/>
    </w:rPr>
  </w:style>
  <w:style w:type="character" w:customStyle="1" w:styleId="03TabelleZchn">
    <w:name w:val="03_Tabelle Zchn"/>
    <w:basedOn w:val="01FlietextZchn"/>
    <w:link w:val="03Tabelle"/>
    <w:rsid w:val="00EA5B13"/>
    <w:rPr>
      <w:rFonts w:ascii="MB Corpo S Text Office Light" w:hAnsi="MB Corpo S Text Office Light"/>
      <w:sz w:val="18"/>
      <w:szCs w:val="18"/>
    </w:rPr>
  </w:style>
  <w:style w:type="paragraph" w:styleId="Revisione">
    <w:name w:val="Revision"/>
    <w:hidden/>
    <w:uiPriority w:val="99"/>
    <w:semiHidden/>
    <w:rsid w:val="007F7D49"/>
    <w:pPr>
      <w:spacing w:after="0" w:line="240" w:lineRule="auto"/>
    </w:pPr>
    <w:rPr>
      <w:rFonts w:ascii="MB Corpo S Text Office Light" w:hAnsi="MB Corpo S Text Office Light"/>
      <w:sz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use\AppData\Roaming\Microsoft\Templates\PI_AMG_PP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1FD5A67-3993-434F-845F-236B8CFC6E5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PI_AMG_PP_03.dotx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Mercedes-Benz AG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</dc:creator>
  <cp:lastModifiedBy>Odinzoff, Vadim (183)</cp:lastModifiedBy>
  <cp:revision>15</cp:revision>
  <dcterms:created xsi:type="dcterms:W3CDTF">2021-10-19T13:31:00Z</dcterms:created>
  <dcterms:modified xsi:type="dcterms:W3CDTF">2021-10-20T10:16:00Z</dcterms:modified>
</cp:coreProperties>
</file>