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2" w:rightFromText="142" w:vertAnchor="page" w:horzAnchor="margin" w:tblpY="2326"/>
        <w:tblW w:w="9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2523"/>
        <w:gridCol w:w="2709"/>
      </w:tblGrid>
      <w:tr w:rsidR="00C76248" w:rsidRPr="004A7654" w14:paraId="2E809B47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300276AE" w14:textId="77777777" w:rsidR="00C76248" w:rsidRPr="004A7654" w:rsidRDefault="00C76248" w:rsidP="00BB1F8F">
            <w:pPr>
              <w:pStyle w:val="03Absender"/>
              <w:framePr w:hSpace="0" w:wrap="auto" w:vAnchor="margin" w:hAnchor="text" w:yAlign="inline"/>
              <w:jc w:val="center"/>
              <w:rPr>
                <w:lang w:val="en-GB"/>
              </w:rPr>
            </w:pPr>
          </w:p>
        </w:tc>
        <w:tc>
          <w:tcPr>
            <w:tcW w:w="2523" w:type="dxa"/>
            <w:vMerge w:val="restart"/>
          </w:tcPr>
          <w:p w14:paraId="698FBBD6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 w:val="restart"/>
            <w:tcMar>
              <w:left w:w="0" w:type="dxa"/>
              <w:right w:w="0" w:type="dxa"/>
            </w:tcMar>
            <w:vAlign w:val="bottom"/>
          </w:tcPr>
          <w:p w14:paraId="4A25FDA6" w14:textId="77777777" w:rsidR="00B42491" w:rsidRPr="004A7654" w:rsidRDefault="00B42491" w:rsidP="00B42491">
            <w:pPr>
              <w:spacing w:line="120" w:lineRule="exact"/>
              <w:rPr>
                <w:rFonts w:ascii="Daimler CAC" w:hAnsi="Daimler CAC"/>
                <w:sz w:val="12"/>
                <w:szCs w:val="12"/>
              </w:rPr>
            </w:pPr>
          </w:p>
        </w:tc>
      </w:tr>
      <w:tr w:rsidR="00C76248" w:rsidRPr="004A7654" w14:paraId="10250D2A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16D1C1B2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523" w:type="dxa"/>
            <w:vMerge/>
          </w:tcPr>
          <w:p w14:paraId="08008769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/>
            <w:tcMar>
              <w:left w:w="0" w:type="dxa"/>
              <w:right w:w="0" w:type="dxa"/>
            </w:tcMar>
          </w:tcPr>
          <w:p w14:paraId="17576E09" w14:textId="77777777" w:rsidR="00C76248" w:rsidRPr="004A7654" w:rsidRDefault="00C76248" w:rsidP="00C76248">
            <w:pPr>
              <w:spacing w:line="260" w:lineRule="exact"/>
              <w:rPr>
                <w:rFonts w:ascii="Daimler CAC" w:hAnsi="Daimler CAC"/>
                <w:sz w:val="24"/>
                <w:szCs w:val="24"/>
              </w:rPr>
            </w:pPr>
          </w:p>
        </w:tc>
      </w:tr>
      <w:tr w:rsidR="003C31E9" w:rsidRPr="004A7654" w14:paraId="6B5B55FF" w14:textId="77777777" w:rsidTr="003E2AA5">
        <w:trPr>
          <w:trHeight w:val="913"/>
        </w:trPr>
        <w:tc>
          <w:tcPr>
            <w:tcW w:w="7192" w:type="dxa"/>
            <w:gridSpan w:val="2"/>
            <w:tcMar>
              <w:left w:w="0" w:type="dxa"/>
              <w:right w:w="0" w:type="dxa"/>
            </w:tcMar>
          </w:tcPr>
          <w:p w14:paraId="7876B914" w14:textId="77777777" w:rsidR="003C31E9" w:rsidRPr="004A7654" w:rsidRDefault="003C31E9" w:rsidP="005E0528">
            <w:pPr>
              <w:rPr>
                <w:rFonts w:ascii="Daimler CS" w:hAnsi="Daimler CS"/>
                <w:sz w:val="18"/>
                <w:szCs w:val="18"/>
              </w:rPr>
            </w:pP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14:paraId="7DA736A3" w14:textId="4DC090AD" w:rsidR="003C31E9" w:rsidRPr="004A7654" w:rsidRDefault="00842C8A" w:rsidP="00C76248">
            <w:pPr>
              <w:pStyle w:val="04Name"/>
              <w:framePr w:hSpace="0" w:wrap="auto" w:vAnchor="margin" w:hAnchor="text" w:yAlign="inline"/>
              <w:rPr>
                <w:lang w:val="en-GB"/>
              </w:rPr>
            </w:pPr>
            <w:r w:rsidRPr="004A7654">
              <w:rPr>
                <w:lang w:val="en-GB"/>
              </w:rPr>
              <w:t>Press</w:t>
            </w:r>
            <w:r w:rsidR="006B0646" w:rsidRPr="004A7654">
              <w:rPr>
                <w:lang w:val="en-GB"/>
              </w:rPr>
              <w:t xml:space="preserve"> </w:t>
            </w:r>
            <w:r w:rsidR="005A05CD" w:rsidRPr="004A7654">
              <w:rPr>
                <w:lang w:val="en-GB"/>
              </w:rPr>
              <w:t>Information</w:t>
            </w:r>
            <w:r w:rsidRPr="004A7654">
              <w:rPr>
                <w:lang w:val="en-GB"/>
              </w:rPr>
              <w:t xml:space="preserve"> </w:t>
            </w:r>
          </w:p>
          <w:p w14:paraId="12E80D85" w14:textId="25E80569" w:rsidR="003C31E9" w:rsidRPr="004A7654" w:rsidRDefault="00BB1F8F" w:rsidP="00A378B1">
            <w:pPr>
              <w:pStyle w:val="05Funktion"/>
              <w:framePr w:hSpace="0" w:wrap="auto" w:vAnchor="margin" w:hAnchor="text" w:yAlign="inline"/>
              <w:spacing w:line="260" w:lineRule="exact"/>
              <w:rPr>
                <w:lang w:val="en-GB"/>
              </w:rPr>
            </w:pPr>
            <w:r>
              <w:rPr>
                <w:lang w:val="en-GB"/>
              </w:rPr>
              <w:t>18</w:t>
            </w:r>
            <w:r w:rsidR="00842C8A" w:rsidRPr="004A7654">
              <w:rPr>
                <w:lang w:val="en-GB"/>
              </w:rPr>
              <w:t xml:space="preserve"> </w:t>
            </w:r>
            <w:proofErr w:type="spellStart"/>
            <w:r w:rsidR="00A378B1">
              <w:rPr>
                <w:lang w:val="en-GB"/>
              </w:rPr>
              <w:t>ottobre</w:t>
            </w:r>
            <w:proofErr w:type="spellEnd"/>
            <w:r w:rsidR="00361B44" w:rsidRPr="004A7654">
              <w:rPr>
                <w:lang w:val="en-GB"/>
              </w:rPr>
              <w:t xml:space="preserve"> </w:t>
            </w:r>
            <w:r w:rsidR="00870D51">
              <w:rPr>
                <w:lang w:val="en-GB"/>
              </w:rPr>
              <w:t>2021</w:t>
            </w:r>
          </w:p>
        </w:tc>
      </w:tr>
    </w:tbl>
    <w:p w14:paraId="29FEF7B2" w14:textId="77777777" w:rsidR="005E0528" w:rsidRPr="004A7654" w:rsidRDefault="005E0528" w:rsidP="003E2AA5">
      <w:pPr>
        <w:pStyle w:val="Titolo1"/>
        <w:rPr>
          <w:lang w:val="en-GB"/>
        </w:rPr>
        <w:sectPr w:rsidR="005E0528" w:rsidRPr="004A7654" w:rsidSect="00421A2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2410" w:right="652" w:bottom="1985" w:left="1361" w:header="907" w:footer="1247" w:gutter="0"/>
          <w:cols w:space="708"/>
          <w:titlePg/>
          <w:docGrid w:linePitch="360"/>
        </w:sectPr>
      </w:pPr>
    </w:p>
    <w:p w14:paraId="35713C69" w14:textId="6D08CA05" w:rsidR="00E03612" w:rsidRPr="00B16FF2" w:rsidRDefault="00B16FF2" w:rsidP="00B16FF2">
      <w:pPr>
        <w:pStyle w:val="Titolo1"/>
        <w:rPr>
          <w:lang w:val="it-IT"/>
        </w:rPr>
      </w:pPr>
      <w:r w:rsidRPr="00B16FF2">
        <w:rPr>
          <w:lang w:val="it-IT"/>
        </w:rPr>
        <w:t>#</w:t>
      </w:r>
      <w:proofErr w:type="spellStart"/>
      <w:r w:rsidRPr="00B16FF2">
        <w:rPr>
          <w:lang w:val="it-IT"/>
        </w:rPr>
        <w:t>La</w:t>
      </w:r>
      <w:r w:rsidR="00B33FC3">
        <w:rPr>
          <w:lang w:val="it-IT"/>
        </w:rPr>
        <w:t>RicercaF</w:t>
      </w:r>
      <w:r w:rsidRPr="00B16FF2">
        <w:rPr>
          <w:lang w:val="it-IT"/>
        </w:rPr>
        <w:t>a</w:t>
      </w:r>
      <w:r w:rsidR="00B33FC3">
        <w:rPr>
          <w:lang w:val="it-IT"/>
        </w:rPr>
        <w:t>S</w:t>
      </w:r>
      <w:r w:rsidRPr="00B16FF2">
        <w:rPr>
          <w:lang w:val="it-IT"/>
        </w:rPr>
        <w:t>trada</w:t>
      </w:r>
      <w:proofErr w:type="spellEnd"/>
      <w:r w:rsidRPr="00B16FF2">
        <w:rPr>
          <w:lang w:val="it-IT"/>
        </w:rPr>
        <w:t>:</w:t>
      </w:r>
      <w:r>
        <w:rPr>
          <w:lang w:val="it-IT"/>
        </w:rPr>
        <w:t xml:space="preserve"> </w:t>
      </w:r>
      <w:r w:rsidR="0054043B">
        <w:rPr>
          <w:lang w:val="it-IT"/>
        </w:rPr>
        <w:t>Mercedes-Benz Italia scende in campo a sostegno del</w:t>
      </w:r>
      <w:r w:rsidR="0054043B" w:rsidRPr="0054043B">
        <w:rPr>
          <w:lang w:val="it-IT"/>
        </w:rPr>
        <w:t>la campagna AIRC contro il tumore</w:t>
      </w:r>
      <w:r w:rsidR="0054043B">
        <w:rPr>
          <w:lang w:val="it-IT"/>
        </w:rPr>
        <w:t xml:space="preserve"> al seno</w:t>
      </w:r>
      <w:r>
        <w:rPr>
          <w:lang w:val="it-IT"/>
        </w:rPr>
        <w:t xml:space="preserve"> e </w:t>
      </w:r>
      <w:r w:rsidRPr="00B16FF2">
        <w:rPr>
          <w:lang w:val="it-IT"/>
        </w:rPr>
        <w:t xml:space="preserve">dona </w:t>
      </w:r>
      <w:r w:rsidR="00F31415">
        <w:rPr>
          <w:lang w:val="it-IT"/>
        </w:rPr>
        <w:t>1</w:t>
      </w:r>
      <w:r w:rsidR="00F31415" w:rsidRPr="00B16FF2">
        <w:rPr>
          <w:lang w:val="it-IT"/>
        </w:rPr>
        <w:t xml:space="preserve"> </w:t>
      </w:r>
      <w:r w:rsidRPr="00B16FF2">
        <w:rPr>
          <w:lang w:val="it-IT"/>
        </w:rPr>
        <w:t>euro per ogni chilometro di test drive</w:t>
      </w:r>
    </w:p>
    <w:p w14:paraId="1A4E0CE4" w14:textId="77777777" w:rsidR="00B16FF2" w:rsidRDefault="00B16FF2" w:rsidP="002704FC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108B205A" w14:textId="43991271" w:rsidR="00D94F1A" w:rsidRDefault="0054043B" w:rsidP="00C96529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  <w:r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Nel mese </w:t>
      </w:r>
      <w:r w:rsidR="00D94F1A">
        <w:rPr>
          <w:rFonts w:ascii="Daimler CS Demi" w:eastAsiaTheme="majorEastAsia" w:hAnsi="Daimler CS Demi" w:cstheme="majorBidi"/>
          <w:color w:val="000000" w:themeColor="text1"/>
          <w:lang w:val="it-IT"/>
        </w:rPr>
        <w:t>di ottobre la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Stella si tinge di rosa per sostenere la </w:t>
      </w:r>
      <w:r w:rsidRPr="0054043B">
        <w:rPr>
          <w:rFonts w:ascii="Daimler CS Demi" w:eastAsiaTheme="majorEastAsia" w:hAnsi="Daimler CS Demi" w:cstheme="majorBidi"/>
          <w:color w:val="000000" w:themeColor="text1"/>
          <w:lang w:val="it-IT"/>
        </w:rPr>
        <w:t>campagna contro il tumore al seno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524A0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di Fondazione AIRC 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ed offrire il proprio contributo alla ricerca. </w:t>
      </w:r>
      <w:r w:rsidR="00B16FF2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Un impegno che, dal 25 al 30 ottobre, vedrà protagoniste </w:t>
      </w:r>
      <w:r w:rsidRPr="00C96529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le sedi italiane </w:t>
      </w:r>
      <w:r w:rsidR="00B16FF2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di </w:t>
      </w:r>
      <w:r w:rsidRPr="00C96529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Mercedes-Benz </w:t>
      </w:r>
      <w:proofErr w:type="spellStart"/>
      <w:r w:rsidRPr="00C96529">
        <w:rPr>
          <w:rFonts w:ascii="Daimler CS Demi" w:eastAsiaTheme="majorEastAsia" w:hAnsi="Daimler CS Demi" w:cstheme="majorBidi"/>
          <w:color w:val="000000" w:themeColor="text1"/>
          <w:lang w:val="it-IT"/>
        </w:rPr>
        <w:t>Cars</w:t>
      </w:r>
      <w:proofErr w:type="spellEnd"/>
      <w:r w:rsidRPr="00C96529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e </w:t>
      </w:r>
      <w:proofErr w:type="spellStart"/>
      <w:r w:rsidRPr="00C96529">
        <w:rPr>
          <w:rFonts w:ascii="Daimler CS Demi" w:eastAsiaTheme="majorEastAsia" w:hAnsi="Daimler CS Demi" w:cstheme="majorBidi"/>
          <w:color w:val="000000" w:themeColor="text1"/>
          <w:lang w:val="it-IT"/>
        </w:rPr>
        <w:t>Van</w:t>
      </w:r>
      <w:r w:rsidR="00B16FF2">
        <w:rPr>
          <w:rFonts w:ascii="Daimler CS Demi" w:eastAsiaTheme="majorEastAsia" w:hAnsi="Daimler CS Demi" w:cstheme="majorBidi"/>
          <w:color w:val="000000" w:themeColor="text1"/>
          <w:lang w:val="it-IT"/>
        </w:rPr>
        <w:t>s</w:t>
      </w:r>
      <w:proofErr w:type="spellEnd"/>
      <w:r w:rsidR="00B16FF2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aderenti, che offriranno ai propri clienti l’opportunità di essere protagonisti</w:t>
      </w:r>
      <w:r w:rsidR="00D94F1A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B16FF2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della raccolta fondi. Per ogni chilometro percorso durante le attività di test drive, infatti, </w:t>
      </w:r>
      <w:r w:rsidRPr="00C96529">
        <w:rPr>
          <w:rFonts w:ascii="Daimler CS Demi" w:eastAsiaTheme="majorEastAsia" w:hAnsi="Daimler CS Demi" w:cstheme="majorBidi"/>
          <w:color w:val="000000" w:themeColor="text1"/>
          <w:lang w:val="it-IT"/>
        </w:rPr>
        <w:t>Mercedes-Benz Italia donerà 1</w:t>
      </w:r>
      <w:r w:rsidR="00B16FF2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euro</w:t>
      </w:r>
      <w:r w:rsidR="00EF7140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a</w:t>
      </w:r>
      <w:r w:rsidR="00912B45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Fondazione</w:t>
      </w:r>
      <w:r w:rsidR="00F31415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EF7140">
        <w:rPr>
          <w:rFonts w:ascii="Daimler CS Demi" w:eastAsiaTheme="majorEastAsia" w:hAnsi="Daimler CS Demi" w:cstheme="majorBidi"/>
          <w:color w:val="000000" w:themeColor="text1"/>
          <w:lang w:val="it-IT"/>
        </w:rPr>
        <w:t>AIRC</w:t>
      </w:r>
      <w:r w:rsidR="00912B45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per la</w:t>
      </w:r>
      <w:r w:rsidR="00FD13C7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912B45">
        <w:rPr>
          <w:rFonts w:ascii="Daimler CS Demi" w:eastAsiaTheme="majorEastAsia" w:hAnsi="Daimler CS Demi" w:cstheme="majorBidi"/>
          <w:color w:val="000000" w:themeColor="text1"/>
          <w:lang w:val="it-IT"/>
        </w:rPr>
        <w:t>r</w:t>
      </w:r>
      <w:r w:rsidR="00FD13C7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icerca </w:t>
      </w:r>
      <w:r w:rsidR="00912B45">
        <w:rPr>
          <w:rFonts w:ascii="Daimler CS Demi" w:eastAsiaTheme="majorEastAsia" w:hAnsi="Daimler CS Demi" w:cstheme="majorBidi"/>
          <w:color w:val="000000" w:themeColor="text1"/>
          <w:lang w:val="it-IT"/>
        </w:rPr>
        <w:t>sul c</w:t>
      </w:r>
      <w:r w:rsidR="00FD13C7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ancro, da sempre impegnata nella ricerca </w:t>
      </w:r>
      <w:r w:rsidR="00D94F1A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e </w:t>
      </w:r>
      <w:r w:rsidR="00FD13C7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nella prevenzione di questa malattia. </w:t>
      </w:r>
      <w:r w:rsidR="00D94F1A">
        <w:rPr>
          <w:rFonts w:ascii="Daimler CS Demi" w:eastAsiaTheme="majorEastAsia" w:hAnsi="Daimler CS Demi" w:cstheme="majorBidi"/>
          <w:color w:val="000000" w:themeColor="text1"/>
          <w:lang w:val="it-IT"/>
        </w:rPr>
        <w:t>A tenere</w:t>
      </w:r>
      <w:r w:rsidR="00FD13C7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a battesimo </w:t>
      </w:r>
      <w:r w:rsidR="00D94F1A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l’iniziativa è </w:t>
      </w:r>
      <w:proofErr w:type="spellStart"/>
      <w:r w:rsidR="00C96529" w:rsidRPr="00C96529">
        <w:rPr>
          <w:rFonts w:ascii="Daimler CS Demi" w:eastAsiaTheme="majorEastAsia" w:hAnsi="Daimler CS Demi" w:cstheme="majorBidi"/>
          <w:color w:val="000000" w:themeColor="text1"/>
          <w:lang w:val="it-IT"/>
        </w:rPr>
        <w:t>She’s</w:t>
      </w:r>
      <w:proofErr w:type="spellEnd"/>
      <w:r w:rsidR="00C96529" w:rsidRPr="00C96529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Mercedes</w:t>
      </w:r>
      <w:r w:rsidR="00D94F1A">
        <w:rPr>
          <w:rFonts w:ascii="Daimler CS Demi" w:eastAsiaTheme="majorEastAsia" w:hAnsi="Daimler CS Demi" w:cstheme="majorBidi"/>
          <w:color w:val="000000" w:themeColor="text1"/>
          <w:lang w:val="it-IT"/>
        </w:rPr>
        <w:t>,</w:t>
      </w:r>
      <w:r w:rsidR="00C96529" w:rsidRPr="00C96529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il brand </w:t>
      </w:r>
      <w:r w:rsidR="00D94F1A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della Stella </w:t>
      </w:r>
      <w:r w:rsidR="00C96529" w:rsidRPr="00C96529">
        <w:rPr>
          <w:rFonts w:ascii="Daimler CS Demi" w:eastAsiaTheme="majorEastAsia" w:hAnsi="Daimler CS Demi" w:cstheme="majorBidi"/>
          <w:color w:val="000000" w:themeColor="text1"/>
          <w:lang w:val="it-IT"/>
        </w:rPr>
        <w:t>la nato per aprire una porta di accesso e dialogo diretto con l’universo femminile, una vera e propria ‘</w:t>
      </w:r>
      <w:proofErr w:type="spellStart"/>
      <w:r w:rsidR="00C96529" w:rsidRPr="00C96529">
        <w:rPr>
          <w:rFonts w:ascii="Daimler CS Demi" w:eastAsiaTheme="majorEastAsia" w:hAnsi="Daimler CS Demi" w:cstheme="majorBidi"/>
          <w:color w:val="000000" w:themeColor="text1"/>
          <w:lang w:val="it-IT"/>
        </w:rPr>
        <w:t>inspiration</w:t>
      </w:r>
      <w:proofErr w:type="spellEnd"/>
      <w:r w:rsidR="00C96529" w:rsidRPr="00C96529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platform’ attraverso la quale realizzare esperienze, contenuti di comunicazione, incontri personali ed eventi dedicati al riflesso rosa della Stella.</w:t>
      </w:r>
      <w:r w:rsidR="00B33FC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Per prenotare il test drive è sufficiente accedere alla </w:t>
      </w:r>
      <w:proofErr w:type="spellStart"/>
      <w:r w:rsidR="00B33FC3">
        <w:rPr>
          <w:rFonts w:ascii="Daimler CS Demi" w:eastAsiaTheme="majorEastAsia" w:hAnsi="Daimler CS Demi" w:cstheme="majorBidi"/>
          <w:color w:val="000000" w:themeColor="text1"/>
          <w:lang w:val="it-IT"/>
        </w:rPr>
        <w:t>l</w:t>
      </w:r>
      <w:r w:rsidR="00B33FC3" w:rsidRPr="00B33FC3">
        <w:rPr>
          <w:rFonts w:ascii="Daimler CS Demi" w:eastAsiaTheme="majorEastAsia" w:hAnsi="Daimler CS Demi" w:cstheme="majorBidi"/>
          <w:color w:val="000000" w:themeColor="text1"/>
          <w:lang w:val="it-IT"/>
        </w:rPr>
        <w:t>a</w:t>
      </w:r>
      <w:r w:rsidR="00B33FC3">
        <w:rPr>
          <w:rFonts w:ascii="Daimler CS Demi" w:eastAsiaTheme="majorEastAsia" w:hAnsi="Daimler CS Demi" w:cstheme="majorBidi"/>
          <w:color w:val="000000" w:themeColor="text1"/>
          <w:lang w:val="it-IT"/>
        </w:rPr>
        <w:t>nding</w:t>
      </w:r>
      <w:proofErr w:type="spellEnd"/>
      <w:r w:rsidR="00B33FC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page laricercafastrada.it, selezionare il proprio dealer di riferimento ed attendere di essere</w:t>
      </w:r>
      <w:r w:rsidR="00B33FC3" w:rsidRPr="00B33FC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ricontattati per </w:t>
      </w:r>
      <w:r w:rsidR="00B33FC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fissare </w:t>
      </w:r>
      <w:r w:rsidR="00B33FC3" w:rsidRPr="00B33FC3">
        <w:rPr>
          <w:rFonts w:ascii="Daimler CS Demi" w:eastAsiaTheme="majorEastAsia" w:hAnsi="Daimler CS Demi" w:cstheme="majorBidi"/>
          <w:color w:val="000000" w:themeColor="text1"/>
          <w:lang w:val="it-IT"/>
        </w:rPr>
        <w:t>l’appuntamento nella settimana dedicata all’iniziativa.</w:t>
      </w:r>
    </w:p>
    <w:p w14:paraId="6C1FB34F" w14:textId="16E4032E" w:rsidR="00D94F1A" w:rsidRDefault="00D94F1A" w:rsidP="00C96529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69377209" w14:textId="0FD31785" w:rsidR="00B33FC3" w:rsidRDefault="00B33FC3" w:rsidP="00D94F1A">
      <w:pPr>
        <w:pStyle w:val="01Flietext"/>
        <w:ind w:right="821"/>
        <w:rPr>
          <w:lang w:val="it-IT"/>
        </w:rPr>
      </w:pPr>
      <w:r w:rsidRPr="00B33FC3">
        <w:rPr>
          <w:lang w:val="it-IT"/>
        </w:rPr>
        <w:t>#</w:t>
      </w:r>
      <w:proofErr w:type="spellStart"/>
      <w:r w:rsidRPr="00B33FC3">
        <w:rPr>
          <w:lang w:val="it-IT"/>
        </w:rPr>
        <w:t>LaRicercaFaStrada</w:t>
      </w:r>
      <w:proofErr w:type="spellEnd"/>
      <w:r w:rsidR="00D94F1A" w:rsidRPr="00D94F1A">
        <w:rPr>
          <w:lang w:val="it-IT"/>
        </w:rPr>
        <w:t xml:space="preserve"> </w:t>
      </w:r>
      <w:r w:rsidR="00D94F1A">
        <w:rPr>
          <w:lang w:val="it-IT"/>
        </w:rPr>
        <w:t xml:space="preserve">è il messaggio </w:t>
      </w:r>
      <w:r>
        <w:rPr>
          <w:lang w:val="it-IT"/>
        </w:rPr>
        <w:t xml:space="preserve">di Mercedes-Benz Italia a sostegno della </w:t>
      </w:r>
      <w:r w:rsidRPr="00B33FC3">
        <w:rPr>
          <w:lang w:val="it-IT"/>
        </w:rPr>
        <w:t xml:space="preserve">campagna </w:t>
      </w:r>
      <w:r w:rsidR="00912B45">
        <w:rPr>
          <w:lang w:val="it-IT"/>
        </w:rPr>
        <w:t>di sensibilizzazione su</w:t>
      </w:r>
      <w:r w:rsidRPr="00B33FC3">
        <w:rPr>
          <w:lang w:val="it-IT"/>
        </w:rPr>
        <w:t>l tumore al seno</w:t>
      </w:r>
      <w:r>
        <w:rPr>
          <w:lang w:val="it-IT"/>
        </w:rPr>
        <w:t xml:space="preserve"> promossa </w:t>
      </w:r>
      <w:r w:rsidR="00912B45">
        <w:rPr>
          <w:lang w:val="it-IT"/>
        </w:rPr>
        <w:t>da AIRC e che si svol</w:t>
      </w:r>
      <w:r w:rsidR="002D576D">
        <w:rPr>
          <w:lang w:val="it-IT"/>
        </w:rPr>
        <w:t>ge nel mese di ottobre.</w:t>
      </w:r>
      <w:r>
        <w:rPr>
          <w:lang w:val="it-IT"/>
        </w:rPr>
        <w:t xml:space="preserve"> </w:t>
      </w:r>
      <w:r w:rsidR="00B56333">
        <w:rPr>
          <w:lang w:val="it-IT"/>
        </w:rPr>
        <w:t>Una nuova occasione per offrire il proprio contributo</w:t>
      </w:r>
      <w:r w:rsidR="002D576D">
        <w:rPr>
          <w:lang w:val="it-IT"/>
        </w:rPr>
        <w:t>,</w:t>
      </w:r>
      <w:r w:rsidR="00B56333">
        <w:rPr>
          <w:lang w:val="it-IT"/>
        </w:rPr>
        <w:t xml:space="preserve"> oltre la vocazione commerciale</w:t>
      </w:r>
      <w:r w:rsidR="002D576D">
        <w:rPr>
          <w:lang w:val="it-IT"/>
        </w:rPr>
        <w:t>,</w:t>
      </w:r>
      <w:r w:rsidR="00B56333">
        <w:rPr>
          <w:lang w:val="it-IT"/>
        </w:rPr>
        <w:t xml:space="preserve"> con iniziative concrete sul territorio. Dal </w:t>
      </w:r>
      <w:r w:rsidR="00B56333" w:rsidRPr="00B56333">
        <w:rPr>
          <w:lang w:val="it-IT"/>
        </w:rPr>
        <w:t>25 al 30 ottobre</w:t>
      </w:r>
      <w:r w:rsidR="00B56333">
        <w:rPr>
          <w:lang w:val="it-IT"/>
        </w:rPr>
        <w:t xml:space="preserve">, infatti, </w:t>
      </w:r>
      <w:r w:rsidR="00B56333" w:rsidRPr="00B56333">
        <w:rPr>
          <w:lang w:val="it-IT"/>
        </w:rPr>
        <w:t>Mercedes-Benz Italia</w:t>
      </w:r>
      <w:r w:rsidR="00B56333">
        <w:rPr>
          <w:lang w:val="it-IT"/>
        </w:rPr>
        <w:t xml:space="preserve"> devolverà </w:t>
      </w:r>
      <w:r w:rsidR="00F31415">
        <w:rPr>
          <w:lang w:val="it-IT"/>
        </w:rPr>
        <w:t xml:space="preserve">a </w:t>
      </w:r>
      <w:r w:rsidR="00F31415" w:rsidRPr="00F31415">
        <w:rPr>
          <w:lang w:val="it-IT"/>
        </w:rPr>
        <w:t>Fondazione AIRC per la ricerca sul cancro</w:t>
      </w:r>
      <w:r w:rsidR="00B56333">
        <w:rPr>
          <w:lang w:val="it-IT"/>
        </w:rPr>
        <w:t xml:space="preserve"> </w:t>
      </w:r>
      <w:r w:rsidR="00EF7140">
        <w:rPr>
          <w:lang w:val="it-IT"/>
        </w:rPr>
        <w:t>1</w:t>
      </w:r>
      <w:r w:rsidR="00B56333">
        <w:rPr>
          <w:lang w:val="it-IT"/>
        </w:rPr>
        <w:t xml:space="preserve"> euro per ogni chilometro percorso a bordo delle proprie vetture e van nel corso dei test drive effettuati presso i dealer aderenti all’iniziativa. A sostegno di questa originale raccolta fondi</w:t>
      </w:r>
      <w:r w:rsidR="00EF7140">
        <w:rPr>
          <w:lang w:val="it-IT"/>
        </w:rPr>
        <w:t>,</w:t>
      </w:r>
      <w:r w:rsidR="00B56333">
        <w:rPr>
          <w:lang w:val="it-IT"/>
        </w:rPr>
        <w:t xml:space="preserve"> una campagna declinata attraverso le principali emittenti nazionali che vede la partecipazione</w:t>
      </w:r>
      <w:r w:rsidR="00E86185">
        <w:rPr>
          <w:lang w:val="it-IT"/>
        </w:rPr>
        <w:t xml:space="preserve"> su </w:t>
      </w:r>
      <w:proofErr w:type="spellStart"/>
      <w:r w:rsidR="00E86185">
        <w:rPr>
          <w:lang w:val="it-IT"/>
        </w:rPr>
        <w:t>Sky</w:t>
      </w:r>
      <w:proofErr w:type="spellEnd"/>
      <w:r w:rsidR="00E86185">
        <w:rPr>
          <w:lang w:val="it-IT"/>
        </w:rPr>
        <w:t xml:space="preserve"> </w:t>
      </w:r>
      <w:r w:rsidR="00B56333">
        <w:rPr>
          <w:lang w:val="it-IT"/>
        </w:rPr>
        <w:t xml:space="preserve">dell’attrice italiana </w:t>
      </w:r>
      <w:r w:rsidR="00B56333" w:rsidRPr="00B56333">
        <w:rPr>
          <w:lang w:val="it-IT"/>
        </w:rPr>
        <w:t xml:space="preserve">Lodovica </w:t>
      </w:r>
      <w:proofErr w:type="spellStart"/>
      <w:r w:rsidR="00B56333" w:rsidRPr="00B56333">
        <w:rPr>
          <w:lang w:val="it-IT"/>
        </w:rPr>
        <w:t>Comello</w:t>
      </w:r>
      <w:proofErr w:type="spellEnd"/>
      <w:r w:rsidR="00B56333">
        <w:rPr>
          <w:lang w:val="it-IT"/>
        </w:rPr>
        <w:t xml:space="preserve">. </w:t>
      </w:r>
    </w:p>
    <w:p w14:paraId="299FB1BE" w14:textId="77777777" w:rsidR="00B33FC3" w:rsidRDefault="00B33FC3" w:rsidP="00D94F1A">
      <w:pPr>
        <w:pStyle w:val="01Flietext"/>
        <w:ind w:right="821"/>
        <w:rPr>
          <w:lang w:val="it-IT"/>
        </w:rPr>
      </w:pPr>
    </w:p>
    <w:p w14:paraId="6A3AB00A" w14:textId="49230868" w:rsidR="008B6136" w:rsidRDefault="00B56333" w:rsidP="00C96529">
      <w:pPr>
        <w:pStyle w:val="01Flietext"/>
        <w:ind w:right="821"/>
        <w:rPr>
          <w:lang w:val="it-IT"/>
        </w:rPr>
      </w:pPr>
      <w:r w:rsidRPr="00B56333">
        <w:rPr>
          <w:lang w:val="it-IT"/>
        </w:rPr>
        <w:t>“</w:t>
      </w:r>
      <w:r>
        <w:rPr>
          <w:lang w:val="it-IT"/>
        </w:rPr>
        <w:t xml:space="preserve">Abbiamo voluto dare il nostro contributo a sostegno di una </w:t>
      </w:r>
      <w:r w:rsidRPr="00B56333">
        <w:rPr>
          <w:lang w:val="it-IT"/>
        </w:rPr>
        <w:t>battaglia</w:t>
      </w:r>
      <w:r>
        <w:rPr>
          <w:lang w:val="it-IT"/>
        </w:rPr>
        <w:t xml:space="preserve"> </w:t>
      </w:r>
      <w:r w:rsidR="00C96529" w:rsidRPr="00B56333">
        <w:rPr>
          <w:lang w:val="it-IT"/>
        </w:rPr>
        <w:t>lunga e impegnativa</w:t>
      </w:r>
      <w:r w:rsidRPr="00B56333">
        <w:rPr>
          <w:lang w:val="it-IT"/>
        </w:rPr>
        <w:t>”, ha di</w:t>
      </w:r>
      <w:r w:rsidR="008B6136">
        <w:rPr>
          <w:lang w:val="it-IT"/>
        </w:rPr>
        <w:t xml:space="preserve">chiarato </w:t>
      </w:r>
      <w:r w:rsidR="00E86185">
        <w:rPr>
          <w:lang w:val="it-IT"/>
        </w:rPr>
        <w:t>Radek Jelinek</w:t>
      </w:r>
      <w:r w:rsidR="006605BD">
        <w:rPr>
          <w:lang w:val="it-IT"/>
        </w:rPr>
        <w:t>, Presidente e CEO di Mercedes-Benz Italia</w:t>
      </w:r>
      <w:r w:rsidR="008B6136">
        <w:rPr>
          <w:lang w:val="it-IT"/>
        </w:rPr>
        <w:t xml:space="preserve">. “È </w:t>
      </w:r>
      <w:r w:rsidR="00C96529" w:rsidRPr="00B56333">
        <w:rPr>
          <w:lang w:val="it-IT"/>
        </w:rPr>
        <w:t xml:space="preserve">una strada che </w:t>
      </w:r>
      <w:r w:rsidR="008B6136">
        <w:rPr>
          <w:lang w:val="it-IT"/>
        </w:rPr>
        <w:t xml:space="preserve">tantissime </w:t>
      </w:r>
      <w:r w:rsidR="00C96529" w:rsidRPr="00B56333">
        <w:rPr>
          <w:lang w:val="it-IT"/>
        </w:rPr>
        <w:t>donne e ricercatrici percorrono giorno dopo giorno, passo dopo passo, con l’obiettivo di ritrovare una vi</w:t>
      </w:r>
      <w:r w:rsidR="008B6136">
        <w:rPr>
          <w:lang w:val="it-IT"/>
        </w:rPr>
        <w:t>ta piena, consapevole e serena. Siamo orgogliosi di scendere in campo a fianco d</w:t>
      </w:r>
      <w:r w:rsidR="00120DB9">
        <w:rPr>
          <w:lang w:val="it-IT"/>
        </w:rPr>
        <w:t>i Fondazione</w:t>
      </w:r>
      <w:r w:rsidR="00F31415">
        <w:rPr>
          <w:lang w:val="it-IT"/>
        </w:rPr>
        <w:t xml:space="preserve"> </w:t>
      </w:r>
      <w:r w:rsidR="008B6136">
        <w:rPr>
          <w:lang w:val="it-IT"/>
        </w:rPr>
        <w:t>AIRC perché, come sottolinea anche lo slogan scelto per la campagna</w:t>
      </w:r>
      <w:r w:rsidR="00EF7140">
        <w:rPr>
          <w:lang w:val="it-IT"/>
        </w:rPr>
        <w:t>,</w:t>
      </w:r>
      <w:r w:rsidR="008B6136">
        <w:rPr>
          <w:lang w:val="it-IT"/>
        </w:rPr>
        <w:t xml:space="preserve"> è solo insieme, unendo le forze, che </w:t>
      </w:r>
      <w:r w:rsidR="008B6136" w:rsidRPr="00B56333">
        <w:rPr>
          <w:lang w:val="it-IT"/>
        </w:rPr>
        <w:t xml:space="preserve">la ricerca </w:t>
      </w:r>
      <w:r w:rsidR="008B6136">
        <w:rPr>
          <w:lang w:val="it-IT"/>
        </w:rPr>
        <w:t xml:space="preserve">si </w:t>
      </w:r>
      <w:r w:rsidR="008B6136" w:rsidRPr="00B56333">
        <w:rPr>
          <w:lang w:val="it-IT"/>
        </w:rPr>
        <w:t>fa strada</w:t>
      </w:r>
      <w:r w:rsidR="008B6136">
        <w:rPr>
          <w:lang w:val="it-IT"/>
        </w:rPr>
        <w:t xml:space="preserve">.” </w:t>
      </w:r>
    </w:p>
    <w:p w14:paraId="1A80A848" w14:textId="1F77202B" w:rsidR="00516169" w:rsidRDefault="00516169" w:rsidP="00C96529">
      <w:pPr>
        <w:pStyle w:val="01Flietext"/>
        <w:ind w:right="821"/>
        <w:rPr>
          <w:lang w:val="it-IT"/>
        </w:rPr>
      </w:pPr>
    </w:p>
    <w:p w14:paraId="66B72EB3" w14:textId="7612AD49" w:rsidR="00BB1F8F" w:rsidRDefault="00524A03" w:rsidP="00A62DDF">
      <w:pPr>
        <w:pStyle w:val="01Flietext"/>
        <w:ind w:right="821"/>
        <w:rPr>
          <w:lang w:val="it-IT"/>
        </w:rPr>
      </w:pPr>
      <w:bookmarkStart w:id="0" w:name="_GoBack"/>
      <w:r>
        <w:rPr>
          <w:lang w:val="it-IT"/>
        </w:rPr>
        <w:t xml:space="preserve">La ricerca in questo campo ha fatto grandi progressi, </w:t>
      </w:r>
      <w:r w:rsidR="00AA0083">
        <w:rPr>
          <w:lang w:val="it-IT"/>
        </w:rPr>
        <w:t>portando a</w:t>
      </w:r>
      <w:r>
        <w:rPr>
          <w:lang w:val="it-IT"/>
        </w:rPr>
        <w:t xml:space="preserve">ll’87% </w:t>
      </w:r>
      <w:r w:rsidR="00AA0083">
        <w:rPr>
          <w:lang w:val="it-IT"/>
        </w:rPr>
        <w:t xml:space="preserve">la sopravvivenza </w:t>
      </w:r>
      <w:r>
        <w:rPr>
          <w:lang w:val="it-IT"/>
        </w:rPr>
        <w:t>a cinque anni dalla diagnosi</w:t>
      </w:r>
      <w:r w:rsidR="00AA0083">
        <w:rPr>
          <w:lang w:val="it-IT"/>
        </w:rPr>
        <w:t xml:space="preserve">, ma è urgente </w:t>
      </w:r>
      <w:r w:rsidR="00AA0083" w:rsidRPr="00AA0083">
        <w:rPr>
          <w:lang w:val="it-IT"/>
        </w:rPr>
        <w:t>trovare nuove cure per chi deve affrontare le forme più aggressive</w:t>
      </w:r>
      <w:r>
        <w:rPr>
          <w:lang w:val="it-IT"/>
        </w:rPr>
        <w:t xml:space="preserve">. </w:t>
      </w:r>
      <w:r w:rsidR="00516169" w:rsidRPr="00516169">
        <w:rPr>
          <w:lang w:val="it-IT"/>
        </w:rPr>
        <w:t>Una sfida difficilissima, che AIRC ha voluto rappresentare visivamente</w:t>
      </w:r>
      <w:r w:rsidR="00F31415">
        <w:rPr>
          <w:lang w:val="it-IT"/>
        </w:rPr>
        <w:t xml:space="preserve"> con un nastro rosa incompleto, </w:t>
      </w:r>
      <w:r w:rsidR="009157CB">
        <w:rPr>
          <w:lang w:val="it-IT"/>
        </w:rPr>
        <w:t>da colorare interamente con l’impegno di tutti: delle donne attraverso la prevenzione, dei ri</w:t>
      </w:r>
      <w:r w:rsidR="00301DD4">
        <w:rPr>
          <w:lang w:val="it-IT"/>
        </w:rPr>
        <w:t xml:space="preserve">cercatori con il loro lavoro e </w:t>
      </w:r>
      <w:r w:rsidR="00516169" w:rsidRPr="00516169">
        <w:rPr>
          <w:lang w:val="it-IT"/>
        </w:rPr>
        <w:t>dei sostenitori, che con le loro donazioni permettono alla ricerca di non fermarsi mai.</w:t>
      </w:r>
    </w:p>
    <w:bookmarkEnd w:id="0"/>
    <w:p w14:paraId="458EBC29" w14:textId="0FD54771" w:rsidR="00421A2A" w:rsidRDefault="00421A2A" w:rsidP="00A62DDF">
      <w:pPr>
        <w:pStyle w:val="01Flietext"/>
        <w:ind w:right="821"/>
        <w:rPr>
          <w:lang w:val="it-IT"/>
        </w:rPr>
      </w:pPr>
    </w:p>
    <w:p w14:paraId="042265AA" w14:textId="77777777" w:rsidR="00421A2A" w:rsidRDefault="00421A2A" w:rsidP="00A62DDF">
      <w:pPr>
        <w:pStyle w:val="01Flietext"/>
        <w:ind w:right="821"/>
        <w:rPr>
          <w:lang w:val="it-IT"/>
        </w:rPr>
      </w:pPr>
    </w:p>
    <w:sectPr w:rsidR="00421A2A" w:rsidSect="00421A2A">
      <w:type w:val="continuous"/>
      <w:pgSz w:w="11906" w:h="16838" w:code="9"/>
      <w:pgMar w:top="851" w:right="652" w:bottom="249" w:left="1361" w:header="851" w:footer="57" w:gutter="0"/>
      <w:cols w:space="708"/>
      <w:formProt w:val="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42655" w16cex:dateUtc="2021-10-15T14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DE625D" w16cid:durableId="251426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B3C73" w14:textId="77777777" w:rsidR="00704C75" w:rsidRDefault="00704C75" w:rsidP="00764B8C">
      <w:pPr>
        <w:spacing w:after="0" w:line="240" w:lineRule="auto"/>
      </w:pPr>
      <w:r>
        <w:separator/>
      </w:r>
    </w:p>
  </w:endnote>
  <w:endnote w:type="continuationSeparator" w:id="0">
    <w:p w14:paraId="4CA9ACE6" w14:textId="77777777" w:rsidR="00704C75" w:rsidRDefault="00704C75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orpoSLig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44A82" w14:textId="3FC4B924" w:rsidR="00EC1864" w:rsidRPr="00D949A7" w:rsidRDefault="002E20E0" w:rsidP="00B00F20">
    <w:pPr>
      <w:pStyle w:val="09Seitenzahl"/>
      <w:framePr w:wrap="around"/>
    </w:pPr>
    <w:r>
      <w:t>Page</w:t>
    </w:r>
    <w:r w:rsidR="00EC1864" w:rsidRPr="00D949A7">
      <w:t xml:space="preserve"> </w:t>
    </w:r>
    <w:r w:rsidR="00EC1864" w:rsidRPr="00D949A7">
      <w:rPr>
        <w:rStyle w:val="Numeropagina"/>
      </w:rPr>
      <w:fldChar w:fldCharType="begin"/>
    </w:r>
    <w:r w:rsidR="00EC1864" w:rsidRPr="00D949A7">
      <w:rPr>
        <w:rStyle w:val="Numeropagina"/>
      </w:rPr>
      <w:instrText xml:space="preserve"> PAGE </w:instrText>
    </w:r>
    <w:r w:rsidR="00EC1864" w:rsidRPr="00D949A7">
      <w:rPr>
        <w:rStyle w:val="Numeropagina"/>
      </w:rPr>
      <w:fldChar w:fldCharType="separate"/>
    </w:r>
    <w:r w:rsidR="00BB1F8F">
      <w:rPr>
        <w:rStyle w:val="Numeropagina"/>
      </w:rPr>
      <w:t>1</w:t>
    </w:r>
    <w:r w:rsidR="00EC1864" w:rsidRPr="00D949A7">
      <w:rPr>
        <w:rStyle w:val="Numeropagina"/>
      </w:rPr>
      <w:fldChar w:fldCharType="end"/>
    </w:r>
  </w:p>
  <w:p w14:paraId="0A9B3964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A5963" w14:textId="6D63308E" w:rsidR="00BB1F8F" w:rsidRDefault="00BB1F8F">
    <w:pPr>
      <w:pStyle w:val="Pidipagina"/>
    </w:pPr>
    <w:r w:rsidRPr="00BB1F8F">
      <w:rPr>
        <w:noProof/>
        <w:lang w:val="it-IT" w:eastAsia="it-IT"/>
      </w:rPr>
      <w:drawing>
        <wp:anchor distT="0" distB="0" distL="114300" distR="114300" simplePos="0" relativeHeight="251671552" behindDoc="1" locked="0" layoutInCell="1" allowOverlap="1" wp14:anchorId="45347837" wp14:editId="5BFF437D">
          <wp:simplePos x="0" y="0"/>
          <wp:positionH relativeFrom="page">
            <wp:posOffset>873125</wp:posOffset>
          </wp:positionH>
          <wp:positionV relativeFrom="page">
            <wp:posOffset>10165162</wp:posOffset>
          </wp:positionV>
          <wp:extent cx="183515" cy="183515"/>
          <wp:effectExtent l="0" t="0" r="6985" b="6985"/>
          <wp:wrapNone/>
          <wp:docPr id="6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" cy="18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F8F"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2B551C21" wp14:editId="114AB77E">
              <wp:simplePos x="0" y="0"/>
              <wp:positionH relativeFrom="column">
                <wp:posOffset>225425</wp:posOffset>
              </wp:positionH>
              <wp:positionV relativeFrom="page">
                <wp:posOffset>10225405</wp:posOffset>
              </wp:positionV>
              <wp:extent cx="3677285" cy="139065"/>
              <wp:effectExtent l="0" t="0" r="0" b="133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728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3EEDA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proofErr w:type="gramStart"/>
                          <w:r>
                            <w:rPr>
                              <w:sz w:val="15"/>
                            </w:rPr>
                            <w:t>and</w:t>
                          </w:r>
                          <w:proofErr w:type="gramEnd"/>
                          <w:r>
                            <w:rPr>
                              <w:sz w:val="15"/>
                            </w:rPr>
                            <w:t xml:space="preserve"> Mercedes-Benz are registered trademarks of Daimler AG, Stuttgart, Germany.</w:t>
                          </w:r>
                        </w:p>
                        <w:p w14:paraId="67AEEA66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B551C2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75pt;margin-top:805.15pt;width:289.55pt;height:10.95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" filled="f" stroked="f">
              <v:textbox inset="0,0,0,0">
                <w:txbxContent>
                  <w:p w14:paraId="30C3EEDA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and Mercedes-Benz are registered trademarks of Daimler AG, Stuttgart, Germany.</w:t>
                    </w:r>
                  </w:p>
                  <w:p w14:paraId="67AEEA66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22634" w14:textId="77777777" w:rsidR="00704C75" w:rsidRDefault="00704C75" w:rsidP="00764B8C">
      <w:pPr>
        <w:spacing w:after="0" w:line="240" w:lineRule="auto"/>
      </w:pPr>
      <w:r>
        <w:separator/>
      </w:r>
    </w:p>
  </w:footnote>
  <w:footnote w:type="continuationSeparator" w:id="0">
    <w:p w14:paraId="7BE8E789" w14:textId="77777777" w:rsidR="00704C75" w:rsidRDefault="00704C75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28D6" w14:textId="10E5C2A9" w:rsidR="006C14AB" w:rsidRDefault="00B05C62" w:rsidP="005C43E5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FB312DD" wp14:editId="59697BE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oval w14:anchorId="21CDF9FD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="006C14AB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4C2686E" wp14:editId="312CE96D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D7645"/>
    <w:multiLevelType w:val="hybridMultilevel"/>
    <w:tmpl w:val="2B8CE37E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A66531E"/>
    <w:multiLevelType w:val="hybridMultilevel"/>
    <w:tmpl w:val="EFA88C6A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D991486"/>
    <w:multiLevelType w:val="hybridMultilevel"/>
    <w:tmpl w:val="3E6AEC74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4A6C5FDC"/>
    <w:multiLevelType w:val="hybridMultilevel"/>
    <w:tmpl w:val="8D52E762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A75365A"/>
    <w:multiLevelType w:val="hybridMultilevel"/>
    <w:tmpl w:val="A16E73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A7FEF"/>
    <w:multiLevelType w:val="hybridMultilevel"/>
    <w:tmpl w:val="A3E2AC38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131078" w:nlCheck="1" w:checkStyle="0"/>
  <w:activeWritingStyle w:appName="MSWord" w:lang="en-GB" w:vendorID="64" w:dllVersion="131078" w:nlCheck="1" w:checkStyle="1"/>
  <w:proofState w:spelling="clean" w:grammar="clean"/>
  <w:attachedTemplate r:id="rId1"/>
  <w:documentProtection w:edit="forms" w:formatting="1" w:enforcement="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E4"/>
    <w:rsid w:val="00000C4C"/>
    <w:rsid w:val="00002924"/>
    <w:rsid w:val="0001654A"/>
    <w:rsid w:val="00021B8E"/>
    <w:rsid w:val="0003022E"/>
    <w:rsid w:val="00033CCA"/>
    <w:rsid w:val="00045A88"/>
    <w:rsid w:val="00057D7E"/>
    <w:rsid w:val="000600F6"/>
    <w:rsid w:val="00066F6B"/>
    <w:rsid w:val="00073109"/>
    <w:rsid w:val="000875EF"/>
    <w:rsid w:val="00087EDA"/>
    <w:rsid w:val="00090CCD"/>
    <w:rsid w:val="0009458E"/>
    <w:rsid w:val="00094936"/>
    <w:rsid w:val="000A09E2"/>
    <w:rsid w:val="000A1322"/>
    <w:rsid w:val="000A3EAB"/>
    <w:rsid w:val="000B0054"/>
    <w:rsid w:val="000B0700"/>
    <w:rsid w:val="000C1BD9"/>
    <w:rsid w:val="000C6A17"/>
    <w:rsid w:val="000C6D81"/>
    <w:rsid w:val="000D169A"/>
    <w:rsid w:val="001024EA"/>
    <w:rsid w:val="00106363"/>
    <w:rsid w:val="00113815"/>
    <w:rsid w:val="001166BE"/>
    <w:rsid w:val="001174BC"/>
    <w:rsid w:val="00120DB9"/>
    <w:rsid w:val="0013291B"/>
    <w:rsid w:val="0013455C"/>
    <w:rsid w:val="0013655C"/>
    <w:rsid w:val="001457FA"/>
    <w:rsid w:val="001573B2"/>
    <w:rsid w:val="00157BCE"/>
    <w:rsid w:val="0017699C"/>
    <w:rsid w:val="00182ADC"/>
    <w:rsid w:val="001850C2"/>
    <w:rsid w:val="00185B2E"/>
    <w:rsid w:val="00191B43"/>
    <w:rsid w:val="001A59E4"/>
    <w:rsid w:val="001A5AA3"/>
    <w:rsid w:val="001B6DEC"/>
    <w:rsid w:val="001B7560"/>
    <w:rsid w:val="001B7671"/>
    <w:rsid w:val="001C24E1"/>
    <w:rsid w:val="001C39E9"/>
    <w:rsid w:val="001D47F2"/>
    <w:rsid w:val="001E3659"/>
    <w:rsid w:val="001F0E02"/>
    <w:rsid w:val="00200FBB"/>
    <w:rsid w:val="002170CD"/>
    <w:rsid w:val="00221828"/>
    <w:rsid w:val="002229DE"/>
    <w:rsid w:val="002348CF"/>
    <w:rsid w:val="00236409"/>
    <w:rsid w:val="00237F06"/>
    <w:rsid w:val="00246710"/>
    <w:rsid w:val="0025459A"/>
    <w:rsid w:val="00257CB1"/>
    <w:rsid w:val="00260D65"/>
    <w:rsid w:val="002630C1"/>
    <w:rsid w:val="0026490D"/>
    <w:rsid w:val="002704FC"/>
    <w:rsid w:val="00273DB9"/>
    <w:rsid w:val="00280C66"/>
    <w:rsid w:val="00282308"/>
    <w:rsid w:val="00286337"/>
    <w:rsid w:val="002A1E33"/>
    <w:rsid w:val="002A24DB"/>
    <w:rsid w:val="002A5856"/>
    <w:rsid w:val="002B106B"/>
    <w:rsid w:val="002C0955"/>
    <w:rsid w:val="002C12C6"/>
    <w:rsid w:val="002C3447"/>
    <w:rsid w:val="002C7C9A"/>
    <w:rsid w:val="002D3D23"/>
    <w:rsid w:val="002D426C"/>
    <w:rsid w:val="002D576D"/>
    <w:rsid w:val="002D66B1"/>
    <w:rsid w:val="002E20E0"/>
    <w:rsid w:val="002E57A2"/>
    <w:rsid w:val="002F3AD9"/>
    <w:rsid w:val="00301DD4"/>
    <w:rsid w:val="00316282"/>
    <w:rsid w:val="00324EE1"/>
    <w:rsid w:val="00331EB3"/>
    <w:rsid w:val="00344714"/>
    <w:rsid w:val="00347260"/>
    <w:rsid w:val="00356444"/>
    <w:rsid w:val="00360E57"/>
    <w:rsid w:val="003611EF"/>
    <w:rsid w:val="00361B44"/>
    <w:rsid w:val="00362989"/>
    <w:rsid w:val="00362B4F"/>
    <w:rsid w:val="0036403F"/>
    <w:rsid w:val="00365FD0"/>
    <w:rsid w:val="003753CD"/>
    <w:rsid w:val="00377BC4"/>
    <w:rsid w:val="00384D12"/>
    <w:rsid w:val="00390C26"/>
    <w:rsid w:val="003A01FF"/>
    <w:rsid w:val="003A0B70"/>
    <w:rsid w:val="003A26CF"/>
    <w:rsid w:val="003B5A16"/>
    <w:rsid w:val="003B7459"/>
    <w:rsid w:val="003C31E9"/>
    <w:rsid w:val="003D1AC2"/>
    <w:rsid w:val="003D46D9"/>
    <w:rsid w:val="003D7987"/>
    <w:rsid w:val="003D79A1"/>
    <w:rsid w:val="003E2AA5"/>
    <w:rsid w:val="003E5DB1"/>
    <w:rsid w:val="003F33E4"/>
    <w:rsid w:val="003F3BC1"/>
    <w:rsid w:val="003F3EF5"/>
    <w:rsid w:val="00406312"/>
    <w:rsid w:val="004119B9"/>
    <w:rsid w:val="0041229C"/>
    <w:rsid w:val="00421A2A"/>
    <w:rsid w:val="004361F4"/>
    <w:rsid w:val="00445FFB"/>
    <w:rsid w:val="004513F0"/>
    <w:rsid w:val="00451974"/>
    <w:rsid w:val="00461F35"/>
    <w:rsid w:val="00496814"/>
    <w:rsid w:val="004A4422"/>
    <w:rsid w:val="004A7654"/>
    <w:rsid w:val="004C42F8"/>
    <w:rsid w:val="004D4BD1"/>
    <w:rsid w:val="004D6495"/>
    <w:rsid w:val="004E4DE1"/>
    <w:rsid w:val="00505872"/>
    <w:rsid w:val="005108CE"/>
    <w:rsid w:val="00511FFE"/>
    <w:rsid w:val="00516169"/>
    <w:rsid w:val="00523FEF"/>
    <w:rsid w:val="00524A03"/>
    <w:rsid w:val="00525B17"/>
    <w:rsid w:val="005345B5"/>
    <w:rsid w:val="00535ACF"/>
    <w:rsid w:val="0054043B"/>
    <w:rsid w:val="0054766B"/>
    <w:rsid w:val="00553BC8"/>
    <w:rsid w:val="005643C9"/>
    <w:rsid w:val="00577C8B"/>
    <w:rsid w:val="00583465"/>
    <w:rsid w:val="005A05CD"/>
    <w:rsid w:val="005A5903"/>
    <w:rsid w:val="005B31A4"/>
    <w:rsid w:val="005B42C0"/>
    <w:rsid w:val="005C43E5"/>
    <w:rsid w:val="005E0528"/>
    <w:rsid w:val="005E1951"/>
    <w:rsid w:val="005E1EA5"/>
    <w:rsid w:val="005E3322"/>
    <w:rsid w:val="005E4752"/>
    <w:rsid w:val="005E6F5F"/>
    <w:rsid w:val="005F2CB7"/>
    <w:rsid w:val="005F38CF"/>
    <w:rsid w:val="005F6D0C"/>
    <w:rsid w:val="00602DB3"/>
    <w:rsid w:val="00607752"/>
    <w:rsid w:val="00610877"/>
    <w:rsid w:val="00615A2D"/>
    <w:rsid w:val="006261F3"/>
    <w:rsid w:val="006267A7"/>
    <w:rsid w:val="006322E0"/>
    <w:rsid w:val="0063240F"/>
    <w:rsid w:val="0063365B"/>
    <w:rsid w:val="006365DC"/>
    <w:rsid w:val="006377AF"/>
    <w:rsid w:val="00637A2D"/>
    <w:rsid w:val="00645A3E"/>
    <w:rsid w:val="0064602D"/>
    <w:rsid w:val="00651561"/>
    <w:rsid w:val="006605BD"/>
    <w:rsid w:val="0066070D"/>
    <w:rsid w:val="00662DCA"/>
    <w:rsid w:val="006810AA"/>
    <w:rsid w:val="00684E98"/>
    <w:rsid w:val="006A4628"/>
    <w:rsid w:val="006A53B1"/>
    <w:rsid w:val="006A6374"/>
    <w:rsid w:val="006B0646"/>
    <w:rsid w:val="006B3FDE"/>
    <w:rsid w:val="006C14AB"/>
    <w:rsid w:val="006C2717"/>
    <w:rsid w:val="006C3353"/>
    <w:rsid w:val="006D1D22"/>
    <w:rsid w:val="006D65C4"/>
    <w:rsid w:val="006F346A"/>
    <w:rsid w:val="006F4555"/>
    <w:rsid w:val="00701EB1"/>
    <w:rsid w:val="00704C75"/>
    <w:rsid w:val="00715327"/>
    <w:rsid w:val="00735384"/>
    <w:rsid w:val="00740F0B"/>
    <w:rsid w:val="00745AE0"/>
    <w:rsid w:val="00747B2B"/>
    <w:rsid w:val="00750FDD"/>
    <w:rsid w:val="00751366"/>
    <w:rsid w:val="007552F8"/>
    <w:rsid w:val="00755C86"/>
    <w:rsid w:val="0075686C"/>
    <w:rsid w:val="00763A58"/>
    <w:rsid w:val="00764B8C"/>
    <w:rsid w:val="007808CB"/>
    <w:rsid w:val="00786CC4"/>
    <w:rsid w:val="00786DDF"/>
    <w:rsid w:val="007945F4"/>
    <w:rsid w:val="00795BB8"/>
    <w:rsid w:val="007A399D"/>
    <w:rsid w:val="007B7AC5"/>
    <w:rsid w:val="007C2425"/>
    <w:rsid w:val="007D5CE9"/>
    <w:rsid w:val="007E4DE4"/>
    <w:rsid w:val="007E639B"/>
    <w:rsid w:val="007E6767"/>
    <w:rsid w:val="007F63C8"/>
    <w:rsid w:val="007F69FC"/>
    <w:rsid w:val="00803B73"/>
    <w:rsid w:val="00810AB1"/>
    <w:rsid w:val="00842C8A"/>
    <w:rsid w:val="008436BE"/>
    <w:rsid w:val="00847B37"/>
    <w:rsid w:val="00847F0F"/>
    <w:rsid w:val="00850B3B"/>
    <w:rsid w:val="00866607"/>
    <w:rsid w:val="00870D51"/>
    <w:rsid w:val="0088136F"/>
    <w:rsid w:val="0088787A"/>
    <w:rsid w:val="00895DA1"/>
    <w:rsid w:val="008A3633"/>
    <w:rsid w:val="008A50B7"/>
    <w:rsid w:val="008A7B99"/>
    <w:rsid w:val="008B6136"/>
    <w:rsid w:val="008C2E5C"/>
    <w:rsid w:val="008C4FFF"/>
    <w:rsid w:val="008D0434"/>
    <w:rsid w:val="008E550B"/>
    <w:rsid w:val="008E76F4"/>
    <w:rsid w:val="008F26F3"/>
    <w:rsid w:val="008F66CB"/>
    <w:rsid w:val="00912B45"/>
    <w:rsid w:val="009157CB"/>
    <w:rsid w:val="009209A2"/>
    <w:rsid w:val="00927182"/>
    <w:rsid w:val="00935D26"/>
    <w:rsid w:val="0094270F"/>
    <w:rsid w:val="00953742"/>
    <w:rsid w:val="00971B98"/>
    <w:rsid w:val="00972E25"/>
    <w:rsid w:val="009810B2"/>
    <w:rsid w:val="00984512"/>
    <w:rsid w:val="00994687"/>
    <w:rsid w:val="009A1A64"/>
    <w:rsid w:val="009A5070"/>
    <w:rsid w:val="009B581A"/>
    <w:rsid w:val="009C6072"/>
    <w:rsid w:val="009D0CD4"/>
    <w:rsid w:val="009D299E"/>
    <w:rsid w:val="009E2BC8"/>
    <w:rsid w:val="009F491E"/>
    <w:rsid w:val="00A008F2"/>
    <w:rsid w:val="00A1296B"/>
    <w:rsid w:val="00A12C0B"/>
    <w:rsid w:val="00A13CEE"/>
    <w:rsid w:val="00A27391"/>
    <w:rsid w:val="00A31BAD"/>
    <w:rsid w:val="00A378B1"/>
    <w:rsid w:val="00A40210"/>
    <w:rsid w:val="00A40D7B"/>
    <w:rsid w:val="00A454D1"/>
    <w:rsid w:val="00A457AB"/>
    <w:rsid w:val="00A46E60"/>
    <w:rsid w:val="00A50364"/>
    <w:rsid w:val="00A527C4"/>
    <w:rsid w:val="00A5566F"/>
    <w:rsid w:val="00A60FEB"/>
    <w:rsid w:val="00A62DDF"/>
    <w:rsid w:val="00A6715B"/>
    <w:rsid w:val="00A81F70"/>
    <w:rsid w:val="00A82D4B"/>
    <w:rsid w:val="00A8590F"/>
    <w:rsid w:val="00A927E9"/>
    <w:rsid w:val="00AA0083"/>
    <w:rsid w:val="00AD57E0"/>
    <w:rsid w:val="00AE6B81"/>
    <w:rsid w:val="00AE7047"/>
    <w:rsid w:val="00B00F20"/>
    <w:rsid w:val="00B05176"/>
    <w:rsid w:val="00B05C62"/>
    <w:rsid w:val="00B05F07"/>
    <w:rsid w:val="00B10C5C"/>
    <w:rsid w:val="00B11BF0"/>
    <w:rsid w:val="00B164D6"/>
    <w:rsid w:val="00B16FF2"/>
    <w:rsid w:val="00B20359"/>
    <w:rsid w:val="00B205C3"/>
    <w:rsid w:val="00B26E64"/>
    <w:rsid w:val="00B27D56"/>
    <w:rsid w:val="00B302A3"/>
    <w:rsid w:val="00B31299"/>
    <w:rsid w:val="00B33FC3"/>
    <w:rsid w:val="00B42491"/>
    <w:rsid w:val="00B54A3D"/>
    <w:rsid w:val="00B56333"/>
    <w:rsid w:val="00B63D9E"/>
    <w:rsid w:val="00B6498D"/>
    <w:rsid w:val="00B70D44"/>
    <w:rsid w:val="00B71B99"/>
    <w:rsid w:val="00B7589B"/>
    <w:rsid w:val="00B8227B"/>
    <w:rsid w:val="00B825E3"/>
    <w:rsid w:val="00B83F7B"/>
    <w:rsid w:val="00BB1F8F"/>
    <w:rsid w:val="00BB66AE"/>
    <w:rsid w:val="00BC1148"/>
    <w:rsid w:val="00BC342C"/>
    <w:rsid w:val="00BC3DA8"/>
    <w:rsid w:val="00BC4438"/>
    <w:rsid w:val="00C00C07"/>
    <w:rsid w:val="00C0478C"/>
    <w:rsid w:val="00C16186"/>
    <w:rsid w:val="00C22B2B"/>
    <w:rsid w:val="00C23FA9"/>
    <w:rsid w:val="00C25B8F"/>
    <w:rsid w:val="00C272AE"/>
    <w:rsid w:val="00C303A7"/>
    <w:rsid w:val="00C376AE"/>
    <w:rsid w:val="00C51AAC"/>
    <w:rsid w:val="00C55564"/>
    <w:rsid w:val="00C6347A"/>
    <w:rsid w:val="00C64AA4"/>
    <w:rsid w:val="00C72C32"/>
    <w:rsid w:val="00C76248"/>
    <w:rsid w:val="00C8637F"/>
    <w:rsid w:val="00C873FD"/>
    <w:rsid w:val="00C92C95"/>
    <w:rsid w:val="00C96529"/>
    <w:rsid w:val="00CB3E2F"/>
    <w:rsid w:val="00CC317C"/>
    <w:rsid w:val="00CC33F5"/>
    <w:rsid w:val="00CE1512"/>
    <w:rsid w:val="00CE6FA5"/>
    <w:rsid w:val="00CF2F83"/>
    <w:rsid w:val="00CF3FEB"/>
    <w:rsid w:val="00D0617C"/>
    <w:rsid w:val="00D25D24"/>
    <w:rsid w:val="00D32BA9"/>
    <w:rsid w:val="00D42967"/>
    <w:rsid w:val="00D660D7"/>
    <w:rsid w:val="00D93EBD"/>
    <w:rsid w:val="00D94F1A"/>
    <w:rsid w:val="00DA4F9E"/>
    <w:rsid w:val="00DB0779"/>
    <w:rsid w:val="00DB4E34"/>
    <w:rsid w:val="00DC394E"/>
    <w:rsid w:val="00DC4FBC"/>
    <w:rsid w:val="00DE05AA"/>
    <w:rsid w:val="00DF23E9"/>
    <w:rsid w:val="00DF6381"/>
    <w:rsid w:val="00E03612"/>
    <w:rsid w:val="00E03F10"/>
    <w:rsid w:val="00E11E17"/>
    <w:rsid w:val="00E23FFE"/>
    <w:rsid w:val="00E27676"/>
    <w:rsid w:val="00E4155C"/>
    <w:rsid w:val="00E44DB7"/>
    <w:rsid w:val="00E60B94"/>
    <w:rsid w:val="00E67406"/>
    <w:rsid w:val="00E80FA0"/>
    <w:rsid w:val="00E81ABD"/>
    <w:rsid w:val="00E81FC1"/>
    <w:rsid w:val="00E85CE2"/>
    <w:rsid w:val="00E86185"/>
    <w:rsid w:val="00E97A10"/>
    <w:rsid w:val="00EA3020"/>
    <w:rsid w:val="00EA3341"/>
    <w:rsid w:val="00EA6922"/>
    <w:rsid w:val="00EB67FE"/>
    <w:rsid w:val="00EC1864"/>
    <w:rsid w:val="00ED15FC"/>
    <w:rsid w:val="00ED2BE0"/>
    <w:rsid w:val="00ED2F62"/>
    <w:rsid w:val="00ED2FBA"/>
    <w:rsid w:val="00ED7DEE"/>
    <w:rsid w:val="00EE4940"/>
    <w:rsid w:val="00EF29AB"/>
    <w:rsid w:val="00EF7140"/>
    <w:rsid w:val="00F03C21"/>
    <w:rsid w:val="00F070E8"/>
    <w:rsid w:val="00F1024B"/>
    <w:rsid w:val="00F1474B"/>
    <w:rsid w:val="00F161E5"/>
    <w:rsid w:val="00F17655"/>
    <w:rsid w:val="00F25901"/>
    <w:rsid w:val="00F25A9B"/>
    <w:rsid w:val="00F26F72"/>
    <w:rsid w:val="00F2702B"/>
    <w:rsid w:val="00F31415"/>
    <w:rsid w:val="00F40D8E"/>
    <w:rsid w:val="00F42321"/>
    <w:rsid w:val="00F43BFF"/>
    <w:rsid w:val="00F4686C"/>
    <w:rsid w:val="00F535FE"/>
    <w:rsid w:val="00F74875"/>
    <w:rsid w:val="00F77361"/>
    <w:rsid w:val="00F877C0"/>
    <w:rsid w:val="00F91F22"/>
    <w:rsid w:val="00F97EB6"/>
    <w:rsid w:val="00FA482D"/>
    <w:rsid w:val="00FA583C"/>
    <w:rsid w:val="00FC260C"/>
    <w:rsid w:val="00FC79A3"/>
    <w:rsid w:val="00FD13C7"/>
    <w:rsid w:val="00FD586B"/>
    <w:rsid w:val="00FE2790"/>
    <w:rsid w:val="00FE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9C593"/>
  <w15:docId w15:val="{8E4EE3E7-659A-447C-B249-6B3B3EC9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4270F"/>
    <w:rPr>
      <w:rFonts w:ascii="Daimler CS Light" w:hAnsi="Daimler CS Light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  <w:lang w:val="de-D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  <w:lang w:val="de-D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B8C"/>
  </w:style>
  <w:style w:type="paragraph" w:styleId="Pidipagina">
    <w:name w:val="footer"/>
    <w:basedOn w:val="Normale"/>
    <w:link w:val="Pidipagina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B8C"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EinfAbs">
    <w:name w:val="[Einf. Abs.]"/>
    <w:basedOn w:val="Normale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de-DE"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e"/>
    <w:qFormat/>
    <w:rsid w:val="00B11BF0"/>
    <w:pPr>
      <w:spacing w:after="0" w:line="284" w:lineRule="exact"/>
    </w:pPr>
    <w:rPr>
      <w:sz w:val="21"/>
      <w:szCs w:val="21"/>
      <w:lang w:val="de-DE"/>
    </w:rPr>
  </w:style>
  <w:style w:type="paragraph" w:customStyle="1" w:styleId="02Betreffzeile">
    <w:name w:val="02_Betreffzeile"/>
    <w:basedOn w:val="Normale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  <w:lang w:val="de-DE"/>
    </w:rPr>
  </w:style>
  <w:style w:type="paragraph" w:customStyle="1" w:styleId="03Absender">
    <w:name w:val="03_Absender"/>
    <w:basedOn w:val="Normale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  <w:lang w:val="de-DE"/>
    </w:rPr>
  </w:style>
  <w:style w:type="paragraph" w:customStyle="1" w:styleId="04Name">
    <w:name w:val="04_Name"/>
    <w:basedOn w:val="Normale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  <w:lang w:val="de-DE"/>
    </w:rPr>
  </w:style>
  <w:style w:type="paragraph" w:customStyle="1" w:styleId="05Funktion">
    <w:name w:val="05_Funktion"/>
    <w:basedOn w:val="Normale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  <w:lang w:val="de-DE"/>
    </w:rPr>
  </w:style>
  <w:style w:type="paragraph" w:customStyle="1" w:styleId="06Bezugszeichen">
    <w:name w:val="06_Bezugszeichen"/>
    <w:basedOn w:val="Normale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  <w:lang w:val="de-DE"/>
    </w:rPr>
  </w:style>
  <w:style w:type="paragraph" w:customStyle="1" w:styleId="07Adressfeld">
    <w:name w:val="07_Adressfeld"/>
    <w:basedOn w:val="Normale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  <w:lang w:val="de-DE"/>
    </w:rPr>
  </w:style>
  <w:style w:type="paragraph" w:customStyle="1" w:styleId="08Fubereich">
    <w:name w:val="08_Fußbereich"/>
    <w:basedOn w:val="Pidipagina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Titolodellibro">
    <w:name w:val="Book Title"/>
    <w:basedOn w:val="Carpredefinitoparagrafo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llegamentoipertestuale">
    <w:name w:val="Hyperlink"/>
    <w:basedOn w:val="Carpredefinitoparagrafo"/>
    <w:uiPriority w:val="99"/>
    <w:unhideWhenUsed/>
    <w:rsid w:val="00535ACF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Carpredefinitoparagrafo"/>
    <w:rsid w:val="00324EE1"/>
  </w:style>
  <w:style w:type="paragraph" w:styleId="Testonotaapidipagina">
    <w:name w:val="footnote text"/>
    <w:basedOn w:val="Normale"/>
    <w:link w:val="TestonotaapidipaginaCarattere"/>
    <w:unhideWhenUsed/>
    <w:rsid w:val="0063240F"/>
    <w:pPr>
      <w:spacing w:after="0" w:line="240" w:lineRule="auto"/>
    </w:pPr>
    <w:rPr>
      <w:sz w:val="20"/>
      <w:szCs w:val="20"/>
      <w:lang w:val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240F"/>
    <w:rPr>
      <w:rFonts w:ascii="Daimler CS Light" w:hAnsi="Daimler CS Light"/>
      <w:sz w:val="20"/>
      <w:szCs w:val="20"/>
    </w:rPr>
  </w:style>
  <w:style w:type="character" w:styleId="Rimandonotaapidipagina">
    <w:name w:val="footnote reference"/>
    <w:basedOn w:val="Carpredefinitoparagrafo"/>
    <w:rsid w:val="0063240F"/>
    <w:rPr>
      <w:vertAlign w:val="superscript"/>
    </w:rPr>
  </w:style>
  <w:style w:type="paragraph" w:customStyle="1" w:styleId="40Continoustext11pt">
    <w:name w:val="4.0 Continous text 11pt"/>
    <w:link w:val="40Continoustext11ptZchn"/>
    <w:qFormat/>
    <w:rsid w:val="0063240F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rsid w:val="0063240F"/>
    <w:rPr>
      <w:rFonts w:ascii="CorpoA" w:eastAsia="Times New Roman" w:hAnsi="CorpoA" w:cs="Times New Roman"/>
      <w:szCs w:val="20"/>
      <w:lang w:eastAsia="de-DE"/>
    </w:rPr>
  </w:style>
  <w:style w:type="paragraph" w:customStyle="1" w:styleId="DCNormal">
    <w:name w:val="DCNormal"/>
    <w:rsid w:val="0063240F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paragraph" w:styleId="Paragrafoelenco">
    <w:name w:val="List Paragraph"/>
    <w:basedOn w:val="Normale"/>
    <w:uiPriority w:val="34"/>
    <w:qFormat/>
    <w:rsid w:val="0063240F"/>
    <w:pPr>
      <w:spacing w:after="340" w:line="340" w:lineRule="atLeast"/>
      <w:ind w:left="720"/>
      <w:contextualSpacing/>
    </w:pPr>
    <w:rPr>
      <w:rFonts w:ascii="CorpoA" w:eastAsia="Times New Roman" w:hAnsi="CorpoA" w:cs="Times New Roman"/>
      <w:szCs w:val="20"/>
      <w:lang w:val="de-DE"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3629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2989"/>
    <w:pPr>
      <w:spacing w:line="240" w:lineRule="auto"/>
    </w:pPr>
    <w:rPr>
      <w:sz w:val="20"/>
      <w:szCs w:val="20"/>
      <w:lang w:val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2989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29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2989"/>
    <w:rPr>
      <w:rFonts w:ascii="Daimler CS Light" w:hAnsi="Daimler CS Light"/>
      <w:b/>
      <w:bCs/>
      <w:sz w:val="20"/>
      <w:szCs w:val="20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16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Mercedes%20AMG%20deutsch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D31C6-DF78-4189-9604-CFAE0F31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 AMG deutsch.dotx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Odinzoff, Vadim (183)</cp:lastModifiedBy>
  <cp:revision>9</cp:revision>
  <cp:lastPrinted>2019-10-24T15:33:00Z</cp:lastPrinted>
  <dcterms:created xsi:type="dcterms:W3CDTF">2021-10-15T19:22:00Z</dcterms:created>
  <dcterms:modified xsi:type="dcterms:W3CDTF">2021-10-18T08:58:00Z</dcterms:modified>
</cp:coreProperties>
</file>