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2D1375" w14:paraId="001677C4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4BB9E95" w14:textId="77777777" w:rsidR="00060587" w:rsidRPr="002D1375" w:rsidRDefault="00060587" w:rsidP="00B46C3C"/>
        </w:tc>
        <w:tc>
          <w:tcPr>
            <w:tcW w:w="2524" w:type="dxa"/>
          </w:tcPr>
          <w:p w14:paraId="0CBFA91A" w14:textId="77777777" w:rsidR="00060587" w:rsidRPr="002D1375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2FC6FE4C" w14:textId="39F9B05E" w:rsidR="00060587" w:rsidRPr="002D1375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</w:p>
        </w:tc>
      </w:tr>
      <w:tr w:rsidR="002C5C33" w:rsidRPr="002D1375" w14:paraId="3BEB070F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8FD389F" w14:textId="77777777" w:rsidR="002C5C33" w:rsidRPr="002D1375" w:rsidRDefault="002C5C33" w:rsidP="00060587"/>
        </w:tc>
        <w:tc>
          <w:tcPr>
            <w:tcW w:w="2524" w:type="dxa"/>
          </w:tcPr>
          <w:p w14:paraId="2572223A" w14:textId="77777777" w:rsidR="002C5C33" w:rsidRPr="002D1375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697D2EE" w14:textId="0C1542FD" w:rsidR="002C5C33" w:rsidRPr="002D1375" w:rsidRDefault="002D1375" w:rsidP="007401F2">
            <w:pPr>
              <w:pStyle w:val="03Presse-Information"/>
              <w:framePr w:wrap="auto" w:vAnchor="margin" w:hAnchor="text" w:yAlign="inline"/>
            </w:pPr>
            <w:r w:rsidRPr="002D1375">
              <w:rPr>
                <w:lang w:bidi="it-IT"/>
              </w:rPr>
              <w:t>Informazione stampa</w:t>
            </w:r>
          </w:p>
          <w:p w14:paraId="2983AF5B" w14:textId="3E05FCC7" w:rsidR="002C5C33" w:rsidRPr="002D1375" w:rsidRDefault="000C6B50" w:rsidP="000C6B50">
            <w:pPr>
              <w:pStyle w:val="04Datum"/>
              <w:framePr w:wrap="auto" w:vAnchor="margin" w:hAnchor="text" w:yAlign="inline"/>
            </w:pPr>
            <w:r>
              <w:rPr>
                <w:lang w:bidi="it-IT"/>
              </w:rPr>
              <w:t>9</w:t>
            </w:r>
            <w:r w:rsidR="00CB7387">
              <w:rPr>
                <w:lang w:bidi="it-IT"/>
              </w:rPr>
              <w:t xml:space="preserve"> </w:t>
            </w:r>
            <w:r>
              <w:rPr>
                <w:lang w:bidi="it-IT"/>
              </w:rPr>
              <w:t>luglio</w:t>
            </w:r>
            <w:r w:rsidR="00670D3C" w:rsidRPr="002D1375">
              <w:rPr>
                <w:lang w:bidi="it-IT"/>
              </w:rPr>
              <w:t xml:space="preserve"> 2021</w:t>
            </w:r>
          </w:p>
        </w:tc>
      </w:tr>
      <w:tr w:rsidR="00984BDE" w:rsidRPr="002D1375" w14:paraId="103E8E1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427A8B7D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7246075C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395432B" w14:textId="77777777" w:rsidR="00984BDE" w:rsidRPr="002D1375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4ADD7DB7" w14:textId="77777777" w:rsidR="00B805B1" w:rsidRPr="002D1375" w:rsidRDefault="00B805B1" w:rsidP="00B805B1">
      <w:pPr>
        <w:pStyle w:val="Titolo1"/>
        <w:jc w:val="center"/>
        <w:rPr>
          <w:lang w:val="de-DE"/>
        </w:rPr>
      </w:pPr>
    </w:p>
    <w:p w14:paraId="2E2CB743" w14:textId="77777777" w:rsidR="00E33FC8" w:rsidRPr="002D1375" w:rsidRDefault="00B805B1" w:rsidP="00B805B1">
      <w:pPr>
        <w:tabs>
          <w:tab w:val="center" w:pos="4946"/>
        </w:tabs>
        <w:sectPr w:rsidR="00E33FC8" w:rsidRPr="002D1375" w:rsidSect="00752583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259" w:gutter="0"/>
          <w:cols w:space="708"/>
          <w:titlePg/>
          <w:docGrid w:linePitch="360"/>
        </w:sectPr>
      </w:pPr>
      <w:r w:rsidRPr="002D1375">
        <w:rPr>
          <w:lang w:bidi="it-IT"/>
        </w:rPr>
        <w:tab/>
      </w:r>
    </w:p>
    <w:p w14:paraId="5C33EDB2" w14:textId="3806866E" w:rsidR="00611096" w:rsidRPr="002D1375" w:rsidRDefault="007401F2" w:rsidP="00510B02">
      <w:pPr>
        <w:pStyle w:val="Titolo2"/>
        <w:tabs>
          <w:tab w:val="left" w:pos="7572"/>
          <w:tab w:val="left" w:pos="8712"/>
        </w:tabs>
      </w:pPr>
      <w:r w:rsidRPr="002D1375">
        <w:rPr>
          <w:lang w:bidi="it-IT"/>
        </w:rPr>
        <w:tab/>
      </w:r>
      <w:r w:rsidRPr="002D1375">
        <w:rPr>
          <w:lang w:bidi="it-IT"/>
        </w:rPr>
        <w:tab/>
      </w:r>
    </w:p>
    <w:p w14:paraId="7E95A8E6" w14:textId="73DD16C5" w:rsidR="00510B02" w:rsidRDefault="00B16782" w:rsidP="00510B02">
      <w:pPr>
        <w:rPr>
          <w:rFonts w:ascii="MB Corpo A Title Cond Office" w:hAnsi="MB Corpo A Title Cond Office"/>
          <w:sz w:val="28"/>
          <w:lang w:bidi="it-IT"/>
        </w:rPr>
      </w:pPr>
      <w:r w:rsidRPr="00B16782">
        <w:rPr>
          <w:rFonts w:ascii="MB Corpo A Title Cond Office" w:hAnsi="MB Corpo A Title Cond Office"/>
          <w:sz w:val="28"/>
          <w:lang w:bidi="it-IT"/>
        </w:rPr>
        <w:t xml:space="preserve">Con la nuova Classe C sulle strade di </w:t>
      </w:r>
      <w:proofErr w:type="spellStart"/>
      <w:r w:rsidRPr="00B16782">
        <w:rPr>
          <w:rFonts w:ascii="MB Corpo A Title Cond Office" w:hAnsi="MB Corpo A Title Cond Office"/>
          <w:sz w:val="28"/>
          <w:lang w:bidi="it-IT"/>
        </w:rPr>
        <w:t>Hypermaremma</w:t>
      </w:r>
      <w:proofErr w:type="spellEnd"/>
    </w:p>
    <w:p w14:paraId="24974029" w14:textId="77777777" w:rsidR="00CB7387" w:rsidRPr="00510B02" w:rsidRDefault="00CB7387" w:rsidP="00510B02">
      <w:pPr>
        <w:rPr>
          <w:lang w:bidi="it-IT"/>
        </w:rPr>
      </w:pPr>
    </w:p>
    <w:p w14:paraId="76B74535" w14:textId="27B6D68C" w:rsidR="00C962D3" w:rsidRPr="00510B02" w:rsidRDefault="00B16782" w:rsidP="006C1A8D">
      <w:pPr>
        <w:pStyle w:val="Titolo1"/>
        <w:rPr>
          <w:lang w:val="it-IT"/>
        </w:rPr>
      </w:pPr>
      <w:r w:rsidRPr="00B16782">
        <w:rPr>
          <w:lang w:val="it-IT" w:bidi="it-IT"/>
        </w:rPr>
        <w:t>Un tour alla scoperta di arte e territorio a bordo della ‘Baby Benz’</w:t>
      </w:r>
      <w:r w:rsidR="00A8207B">
        <w:rPr>
          <w:lang w:val="it-IT" w:bidi="it-IT"/>
        </w:rPr>
        <w:t xml:space="preserve"> della Stella</w:t>
      </w:r>
    </w:p>
    <w:p w14:paraId="421B2D93" w14:textId="77777777" w:rsidR="003B5759" w:rsidRPr="0070249C" w:rsidRDefault="003B5759" w:rsidP="003B5759">
      <w:pPr>
        <w:pStyle w:val="02Flietextbold"/>
        <w:rPr>
          <w:lang w:val="it-IT"/>
        </w:rPr>
      </w:pPr>
    </w:p>
    <w:p w14:paraId="2866D660" w14:textId="35DDBA85" w:rsidR="00510B02" w:rsidRPr="00D5216C" w:rsidRDefault="00DE3141" w:rsidP="00482070">
      <w:pPr>
        <w:pStyle w:val="01Flietext"/>
        <w:spacing w:after="340" w:line="324" w:lineRule="auto"/>
        <w:ind w:right="822"/>
        <w:rPr>
          <w:b/>
          <w:lang w:bidi="it-IT"/>
        </w:rPr>
      </w:pPr>
      <w:r>
        <w:rPr>
          <w:b/>
          <w:lang w:bidi="it-IT"/>
        </w:rPr>
        <w:t xml:space="preserve">Mercedes-Benz Italia è </w:t>
      </w:r>
      <w:proofErr w:type="spellStart"/>
      <w:r>
        <w:rPr>
          <w:b/>
          <w:lang w:bidi="it-IT"/>
        </w:rPr>
        <w:t>main</w:t>
      </w:r>
      <w:proofErr w:type="spellEnd"/>
      <w:r>
        <w:rPr>
          <w:b/>
          <w:lang w:bidi="it-IT"/>
        </w:rPr>
        <w:t xml:space="preserve"> s</w:t>
      </w:r>
      <w:r w:rsidRPr="00DE3141">
        <w:rPr>
          <w:b/>
          <w:lang w:bidi="it-IT"/>
        </w:rPr>
        <w:t xml:space="preserve">ponsor di </w:t>
      </w:r>
      <w:proofErr w:type="spellStart"/>
      <w:r w:rsidRPr="00DE3141">
        <w:rPr>
          <w:b/>
          <w:lang w:bidi="it-IT"/>
        </w:rPr>
        <w:t>Hypermaremma</w:t>
      </w:r>
      <w:proofErr w:type="spellEnd"/>
      <w:r w:rsidRPr="00DE3141">
        <w:rPr>
          <w:b/>
          <w:lang w:bidi="it-IT"/>
        </w:rPr>
        <w:t xml:space="preserve"> 2021, un ambizioso progetto artistico, giunto alla sua terza edizione, nato per racconta</w:t>
      </w:r>
      <w:r>
        <w:rPr>
          <w:b/>
          <w:lang w:bidi="it-IT"/>
        </w:rPr>
        <w:t>re</w:t>
      </w:r>
      <w:r w:rsidRPr="00DE3141">
        <w:rPr>
          <w:b/>
          <w:lang w:bidi="it-IT"/>
        </w:rPr>
        <w:t xml:space="preserve"> un territorio</w:t>
      </w:r>
      <w:r w:rsidR="00A8207B">
        <w:rPr>
          <w:b/>
          <w:lang w:bidi="it-IT"/>
        </w:rPr>
        <w:t xml:space="preserve"> straordinario come la Maremma</w:t>
      </w:r>
      <w:r w:rsidRPr="00DE3141">
        <w:rPr>
          <w:b/>
          <w:lang w:bidi="it-IT"/>
        </w:rPr>
        <w:t xml:space="preserve"> attraverso l’installazione diffus</w:t>
      </w:r>
      <w:r>
        <w:rPr>
          <w:b/>
          <w:lang w:bidi="it-IT"/>
        </w:rPr>
        <w:t xml:space="preserve">a di opere d’arte contemporanea. Un affascinante viaggio tra armonia e innovazione che </w:t>
      </w:r>
      <w:r w:rsidR="00A8207B">
        <w:rPr>
          <w:b/>
          <w:lang w:bidi="it-IT"/>
        </w:rPr>
        <w:t>vede</w:t>
      </w:r>
      <w:r>
        <w:rPr>
          <w:b/>
          <w:lang w:bidi="it-IT"/>
        </w:rPr>
        <w:t xml:space="preserve"> protagonista </w:t>
      </w:r>
      <w:r w:rsidR="00A8207B">
        <w:rPr>
          <w:b/>
          <w:lang w:bidi="it-IT"/>
        </w:rPr>
        <w:t xml:space="preserve">anche </w:t>
      </w:r>
      <w:r>
        <w:rPr>
          <w:b/>
          <w:lang w:bidi="it-IT"/>
        </w:rPr>
        <w:t>la nuova Classe C. Nei mesi di luglio e agosta sarà</w:t>
      </w:r>
      <w:r w:rsidR="00A8207B">
        <w:rPr>
          <w:b/>
          <w:lang w:bidi="it-IT"/>
        </w:rPr>
        <w:t>,</w:t>
      </w:r>
      <w:r>
        <w:rPr>
          <w:b/>
          <w:lang w:bidi="it-IT"/>
        </w:rPr>
        <w:t xml:space="preserve"> infatti</w:t>
      </w:r>
      <w:r w:rsidR="00A8207B">
        <w:rPr>
          <w:b/>
          <w:lang w:bidi="it-IT"/>
        </w:rPr>
        <w:t>,</w:t>
      </w:r>
      <w:r>
        <w:rPr>
          <w:b/>
          <w:lang w:bidi="it-IT"/>
        </w:rPr>
        <w:t xml:space="preserve"> possibile andare alla scoperta delle opere di </w:t>
      </w:r>
      <w:proofErr w:type="spellStart"/>
      <w:r>
        <w:rPr>
          <w:b/>
          <w:lang w:bidi="it-IT"/>
        </w:rPr>
        <w:t>Hypermaremma</w:t>
      </w:r>
      <w:proofErr w:type="spellEnd"/>
      <w:r>
        <w:rPr>
          <w:b/>
          <w:lang w:bidi="it-IT"/>
        </w:rPr>
        <w:t xml:space="preserve"> insieme nuova ‘Baby Benz’ della Stella, oggi ancora più ecosostenibile grazie ad una gamma </w:t>
      </w:r>
      <w:r w:rsidR="00A8207B">
        <w:rPr>
          <w:b/>
          <w:lang w:bidi="it-IT"/>
        </w:rPr>
        <w:t>di motorizzazioni esclusivamente ibride</w:t>
      </w:r>
      <w:r>
        <w:rPr>
          <w:b/>
          <w:lang w:bidi="it-IT"/>
        </w:rPr>
        <w:t>,</w:t>
      </w:r>
      <w:r w:rsidR="00A8207B">
        <w:rPr>
          <w:b/>
          <w:lang w:bidi="it-IT"/>
        </w:rPr>
        <w:t xml:space="preserve"> che la pongono</w:t>
      </w:r>
      <w:r>
        <w:rPr>
          <w:b/>
          <w:lang w:bidi="it-IT"/>
        </w:rPr>
        <w:t xml:space="preserve"> in </w:t>
      </w:r>
      <w:r w:rsidR="00A8207B">
        <w:rPr>
          <w:b/>
          <w:lang w:bidi="it-IT"/>
        </w:rPr>
        <w:t xml:space="preserve">piena </w:t>
      </w:r>
      <w:r>
        <w:rPr>
          <w:b/>
          <w:lang w:bidi="it-IT"/>
        </w:rPr>
        <w:t xml:space="preserve">sintonia con il territorio. Tutte le informazioni </w:t>
      </w:r>
      <w:r w:rsidR="00A8207B">
        <w:rPr>
          <w:b/>
          <w:lang w:bidi="it-IT"/>
        </w:rPr>
        <w:t xml:space="preserve">per </w:t>
      </w:r>
      <w:r>
        <w:rPr>
          <w:b/>
          <w:lang w:bidi="it-IT"/>
        </w:rPr>
        <w:t xml:space="preserve">salire a bordo di Classe C e </w:t>
      </w:r>
      <w:r w:rsidR="00482070">
        <w:rPr>
          <w:b/>
          <w:lang w:bidi="it-IT"/>
        </w:rPr>
        <w:t>prenotare il</w:t>
      </w:r>
      <w:r>
        <w:rPr>
          <w:b/>
          <w:lang w:bidi="it-IT"/>
        </w:rPr>
        <w:t xml:space="preserve"> tour di </w:t>
      </w:r>
      <w:proofErr w:type="spellStart"/>
      <w:r>
        <w:rPr>
          <w:b/>
          <w:lang w:bidi="it-IT"/>
        </w:rPr>
        <w:t>Hypermaremma</w:t>
      </w:r>
      <w:proofErr w:type="spellEnd"/>
      <w:r w:rsidR="00482070">
        <w:rPr>
          <w:b/>
          <w:lang w:bidi="it-IT"/>
        </w:rPr>
        <w:t xml:space="preserve"> sono disponibili su</w:t>
      </w:r>
      <w:r w:rsidR="009B027B">
        <w:rPr>
          <w:b/>
          <w:lang w:bidi="it-IT"/>
        </w:rPr>
        <w:t>:</w:t>
      </w:r>
      <w:r w:rsidR="00482070">
        <w:rPr>
          <w:b/>
          <w:lang w:bidi="it-IT"/>
        </w:rPr>
        <w:t xml:space="preserve"> </w:t>
      </w:r>
      <w:hyperlink r:id="rId11" w:history="1">
        <w:proofErr w:type="spellStart"/>
        <w:r w:rsidR="00313D39" w:rsidRPr="000C6B50">
          <w:rPr>
            <w:rStyle w:val="Collegamentoipertestuale"/>
            <w:b/>
            <w:lang w:bidi="it-IT"/>
          </w:rPr>
          <w:t>Hypermaremma</w:t>
        </w:r>
        <w:proofErr w:type="spellEnd"/>
      </w:hyperlink>
    </w:p>
    <w:p w14:paraId="6B888441" w14:textId="285C1CA2" w:rsidR="00482070" w:rsidRDefault="00482070" w:rsidP="00CB7387">
      <w:pPr>
        <w:spacing w:line="276" w:lineRule="auto"/>
        <w:ind w:right="262"/>
        <w:jc w:val="both"/>
        <w:rPr>
          <w:rFonts w:eastAsia="MB Corpo S Text Office Light" w:cs="MB Corpo S Text Office Light"/>
          <w:color w:val="000000"/>
          <w:szCs w:val="21"/>
          <w:lang w:eastAsia="it-IT"/>
        </w:rPr>
      </w:pPr>
      <w:r>
        <w:rPr>
          <w:rFonts w:eastAsia="MB Corpo S Text Office Light" w:cs="MB Corpo S Text Office Light"/>
          <w:color w:val="000000"/>
          <w:szCs w:val="21"/>
          <w:lang w:eastAsia="it-IT"/>
        </w:rPr>
        <w:t>Si torna a viaggiare alla scoperta dei luoghi più affascinanti del Bel Paese, un viagg</w:t>
      </w:r>
      <w:bookmarkStart w:id="0" w:name="_GoBack"/>
      <w:bookmarkEnd w:id="0"/>
      <w:r>
        <w:rPr>
          <w:rFonts w:eastAsia="MB Corpo S Text Office Light" w:cs="MB Corpo S Text Office Light"/>
          <w:color w:val="000000"/>
          <w:szCs w:val="21"/>
          <w:lang w:eastAsia="it-IT"/>
        </w:rPr>
        <w:t xml:space="preserve">io che per Mercedes-Benz Italia parte da </w:t>
      </w:r>
      <w:proofErr w:type="spellStart"/>
      <w:r>
        <w:rPr>
          <w:rFonts w:eastAsia="MB Corpo S Text Office Light" w:cs="MB Corpo S Text Office Light"/>
          <w:color w:val="000000"/>
          <w:szCs w:val="21"/>
          <w:lang w:eastAsia="it-IT"/>
        </w:rPr>
        <w:t>Hypermaremma</w:t>
      </w:r>
      <w:proofErr w:type="spellEnd"/>
      <w:r>
        <w:rPr>
          <w:rFonts w:eastAsia="MB Corpo S Text Office Light" w:cs="MB Corpo S Text Office Light"/>
          <w:color w:val="000000"/>
          <w:szCs w:val="21"/>
          <w:lang w:eastAsia="it-IT"/>
        </w:rPr>
        <w:t>, affascinante progetto artistico che ormai da tre anni ha scelto uno dei territori più significativi della Toscana per un’esposizione diffusa di installazioni che rendono magico e suggestivo il territorio. A fare da guida a turisti e appassionati nei luoghi coinvolti dal progetto è la nuova Classe C, protagonista di un intenso ca</w:t>
      </w:r>
      <w:r w:rsidR="00521D9F">
        <w:rPr>
          <w:rFonts w:eastAsia="MB Corpo S Text Office Light" w:cs="MB Corpo S Text Office Light"/>
          <w:color w:val="000000"/>
          <w:szCs w:val="21"/>
          <w:lang w:eastAsia="it-IT"/>
        </w:rPr>
        <w:t>lendario di tour che si susseguiranno per tutta l’estate, dai primi giorni di luglio a fine agosto</w:t>
      </w:r>
      <w:r>
        <w:rPr>
          <w:rFonts w:eastAsia="MB Corpo S Text Office Light" w:cs="MB Corpo S Text Office Light"/>
          <w:color w:val="000000"/>
          <w:szCs w:val="21"/>
          <w:lang w:eastAsia="it-IT"/>
        </w:rPr>
        <w:t xml:space="preserve">. </w:t>
      </w:r>
    </w:p>
    <w:p w14:paraId="002B91F6" w14:textId="77777777" w:rsidR="00482070" w:rsidRDefault="00482070" w:rsidP="00CB7387">
      <w:pPr>
        <w:spacing w:line="276" w:lineRule="auto"/>
        <w:ind w:right="262"/>
        <w:jc w:val="both"/>
        <w:rPr>
          <w:rFonts w:eastAsia="MB Corpo S Text Office Light" w:cs="MB Corpo S Text Office Light"/>
          <w:color w:val="000000"/>
          <w:szCs w:val="21"/>
          <w:lang w:eastAsia="it-IT"/>
        </w:rPr>
      </w:pPr>
    </w:p>
    <w:p w14:paraId="7B382169" w14:textId="647E0B2B" w:rsidR="00CB7387" w:rsidRDefault="00482070" w:rsidP="00005566">
      <w:pPr>
        <w:spacing w:line="276" w:lineRule="auto"/>
        <w:ind w:right="262"/>
        <w:jc w:val="both"/>
        <w:rPr>
          <w:rFonts w:eastAsia="MB Corpo S Text Office Light" w:cs="MB Corpo S Text Office Light"/>
          <w:color w:val="000000"/>
          <w:szCs w:val="21"/>
          <w:lang w:eastAsia="it-IT"/>
        </w:rPr>
      </w:pPr>
      <w:r>
        <w:rPr>
          <w:rFonts w:eastAsia="MB Corpo S Text Office Light" w:cs="MB Corpo S Text Office Light"/>
          <w:color w:val="000000"/>
          <w:szCs w:val="21"/>
          <w:lang w:eastAsia="it-IT"/>
        </w:rPr>
        <w:t xml:space="preserve">“C’è da sempre un legame molto stretto che unisce Mercedes e il mondo dell’arte contemporanea”, ha </w:t>
      </w:r>
      <w:r w:rsidR="007E7095">
        <w:rPr>
          <w:rFonts w:eastAsia="MB Corpo S Text Office Light" w:cs="MB Corpo S Text Office Light"/>
          <w:color w:val="000000"/>
          <w:szCs w:val="21"/>
          <w:lang w:eastAsia="it-IT"/>
        </w:rPr>
        <w:t>sottolineato</w:t>
      </w:r>
      <w:r>
        <w:rPr>
          <w:rFonts w:eastAsia="MB Corpo S Text Office Light" w:cs="MB Corpo S Text Office Light"/>
          <w:color w:val="000000"/>
          <w:szCs w:val="21"/>
          <w:lang w:eastAsia="it-IT"/>
        </w:rPr>
        <w:t xml:space="preserve"> Mirco Scarchilli</w:t>
      </w:r>
      <w:r w:rsidR="00005566">
        <w:rPr>
          <w:rFonts w:eastAsia="MB Corpo S Text Office Light" w:cs="MB Corpo S Text Office Light"/>
          <w:color w:val="000000"/>
          <w:szCs w:val="21"/>
          <w:lang w:eastAsia="it-IT"/>
        </w:rPr>
        <w:t xml:space="preserve">, </w:t>
      </w:r>
      <w:r w:rsidR="00005566" w:rsidRPr="00005566">
        <w:rPr>
          <w:rFonts w:eastAsia="MB Corpo S Text Office Light" w:cs="MB Corpo S Text Office Light"/>
          <w:color w:val="000000"/>
          <w:szCs w:val="21"/>
          <w:lang w:eastAsia="it-IT"/>
        </w:rPr>
        <w:t>Responsabile Marketing Communication Experience di Mercedes-Benz Italia.</w:t>
      </w:r>
      <w:r w:rsidR="00005566">
        <w:rPr>
          <w:rFonts w:eastAsia="MB Corpo S Text Office Light" w:cs="MB Corpo S Text Office Light"/>
          <w:color w:val="000000"/>
          <w:szCs w:val="21"/>
          <w:lang w:eastAsia="it-IT"/>
        </w:rPr>
        <w:t xml:space="preserve"> “Altrettanto forti sono i valori che uniscono questo progetto e la nuova Classe C. Entrambi, infatti, sono ambasciatori di innovazione, sostenibilità e armonia che da una parte si manifesta</w:t>
      </w:r>
      <w:r w:rsidR="007E7095">
        <w:rPr>
          <w:rFonts w:eastAsia="MB Corpo S Text Office Light" w:cs="MB Corpo S Text Office Light"/>
          <w:color w:val="000000"/>
          <w:szCs w:val="21"/>
          <w:lang w:eastAsia="it-IT"/>
        </w:rPr>
        <w:t>no</w:t>
      </w:r>
      <w:r w:rsidR="00005566">
        <w:rPr>
          <w:rFonts w:eastAsia="MB Corpo S Text Office Light" w:cs="MB Corpo S Text Office Light"/>
          <w:color w:val="000000"/>
          <w:szCs w:val="21"/>
          <w:lang w:eastAsia="it-IT"/>
        </w:rPr>
        <w:t xml:space="preserve"> attraverso la forma più espressiva e avanguardista dell’arte e dall’</w:t>
      </w:r>
      <w:r w:rsidR="007E7095">
        <w:rPr>
          <w:rFonts w:eastAsia="MB Corpo S Text Office Light" w:cs="MB Corpo S Text Office Light"/>
          <w:color w:val="000000"/>
          <w:szCs w:val="21"/>
          <w:lang w:eastAsia="it-IT"/>
        </w:rPr>
        <w:t xml:space="preserve">altra con il design e l’eccellenza </w:t>
      </w:r>
      <w:r w:rsidR="00005566">
        <w:rPr>
          <w:rFonts w:eastAsia="MB Corpo S Text Office Light" w:cs="MB Corpo S Text Office Light"/>
          <w:color w:val="000000"/>
          <w:szCs w:val="21"/>
          <w:lang w:eastAsia="it-IT"/>
        </w:rPr>
        <w:t>tecnologica che definiscono la nostra ‘Baby Benz’.”</w:t>
      </w:r>
    </w:p>
    <w:p w14:paraId="34E8CEBB" w14:textId="624F9D6B" w:rsidR="00005566" w:rsidRDefault="00005566" w:rsidP="00005566">
      <w:pPr>
        <w:spacing w:line="276" w:lineRule="auto"/>
        <w:ind w:right="262"/>
        <w:jc w:val="both"/>
        <w:rPr>
          <w:rFonts w:eastAsia="MB Corpo S Text Office Light" w:cs="MB Corpo S Text Office Light"/>
          <w:color w:val="000000"/>
          <w:szCs w:val="21"/>
          <w:lang w:eastAsia="it-IT"/>
        </w:rPr>
      </w:pPr>
    </w:p>
    <w:p w14:paraId="451FD7CD" w14:textId="7854EFBC" w:rsidR="00005566" w:rsidRPr="00005566" w:rsidRDefault="00005566" w:rsidP="00005566">
      <w:pPr>
        <w:spacing w:line="276" w:lineRule="auto"/>
        <w:ind w:right="262"/>
        <w:jc w:val="both"/>
        <w:rPr>
          <w:rFonts w:eastAsia="MB Corpo S Text Office Light" w:cs="MB Corpo S Text Office Light"/>
          <w:szCs w:val="21"/>
          <w:lang w:eastAsia="it-IT"/>
        </w:rPr>
      </w:pPr>
      <w:r>
        <w:rPr>
          <w:rFonts w:eastAsia="MB Corpo S Text Office Light" w:cs="MB Corpo S Text Office Light"/>
          <w:szCs w:val="21"/>
          <w:lang w:eastAsia="it-IT"/>
        </w:rPr>
        <w:t>L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’edizione 2021 </w:t>
      </w:r>
      <w:r w:rsidR="007E7095">
        <w:rPr>
          <w:rFonts w:eastAsia="MB Corpo S Text Office Light" w:cs="MB Corpo S Text Office Light"/>
          <w:szCs w:val="21"/>
          <w:lang w:eastAsia="it-IT"/>
        </w:rPr>
        <w:t xml:space="preserve">di </w:t>
      </w:r>
      <w:proofErr w:type="spellStart"/>
      <w:r>
        <w:rPr>
          <w:rFonts w:eastAsia="MB Corpo S Text Office Light" w:cs="MB Corpo S Text Office Light"/>
          <w:szCs w:val="21"/>
          <w:lang w:eastAsia="it-IT"/>
        </w:rPr>
        <w:t>Hypermaremma</w:t>
      </w:r>
      <w:proofErr w:type="spellEnd"/>
      <w:r>
        <w:rPr>
          <w:rFonts w:eastAsia="MB Corpo S Text Office Light" w:cs="MB Corpo S Text Office Light"/>
          <w:szCs w:val="21"/>
          <w:lang w:eastAsia="it-IT"/>
        </w:rPr>
        <w:t xml:space="preserve"> è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 incentrata su grandi interventi in grado di ridisegnare il paesaggio maremmano, con l’intento di restituire allo spettatore un nuovo e inas</w:t>
      </w:r>
      <w:r>
        <w:rPr>
          <w:rFonts w:eastAsia="MB Corpo S Text Office Light" w:cs="MB Corpo S Text Office Light"/>
          <w:szCs w:val="21"/>
          <w:lang w:eastAsia="it-IT"/>
        </w:rPr>
        <w:t xml:space="preserve">pettato punto di vista. 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Una costellazione di opere e installazioni </w:t>
      </w:r>
      <w:r>
        <w:rPr>
          <w:rFonts w:eastAsia="MB Corpo S Text Office Light" w:cs="MB Corpo S Text Office Light"/>
          <w:szCs w:val="21"/>
          <w:lang w:eastAsia="it-IT"/>
        </w:rPr>
        <w:t>‘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site </w:t>
      </w:r>
      <w:proofErr w:type="spellStart"/>
      <w:r w:rsidRPr="00005566">
        <w:rPr>
          <w:rFonts w:eastAsia="MB Corpo S Text Office Light" w:cs="MB Corpo S Text Office Light"/>
          <w:szCs w:val="21"/>
          <w:lang w:eastAsia="it-IT"/>
        </w:rPr>
        <w:t>specific</w:t>
      </w:r>
      <w:proofErr w:type="spellEnd"/>
      <w:r>
        <w:rPr>
          <w:rFonts w:eastAsia="MB Corpo S Text Office Light" w:cs="MB Corpo S Text Office Light"/>
          <w:szCs w:val="21"/>
          <w:lang w:eastAsia="it-IT"/>
        </w:rPr>
        <w:t>’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 </w:t>
      </w:r>
      <w:r>
        <w:rPr>
          <w:rFonts w:eastAsia="MB Corpo S Text Office Light" w:cs="MB Corpo S Text Office Light"/>
          <w:szCs w:val="21"/>
          <w:lang w:eastAsia="it-IT"/>
        </w:rPr>
        <w:t>sono</w:t>
      </w:r>
      <w:r w:rsidRPr="00005566">
        <w:rPr>
          <w:rFonts w:eastAsia="MB Corpo S Text Office Light" w:cs="MB Corpo S Text Office Light"/>
          <w:szCs w:val="21"/>
          <w:lang w:eastAsia="it-IT"/>
        </w:rPr>
        <w:t xml:space="preserve"> al centro di questa nuova edizione che fa della vastità d</w:t>
      </w:r>
      <w:r w:rsidR="00521D9F">
        <w:rPr>
          <w:rFonts w:eastAsia="MB Corpo S Text Office Light" w:cs="MB Corpo S Text Office Light"/>
          <w:szCs w:val="21"/>
          <w:lang w:eastAsia="it-IT"/>
        </w:rPr>
        <w:t>el territorio coinvolto e dell’</w:t>
      </w:r>
      <w:r w:rsidRPr="00005566">
        <w:rPr>
          <w:rFonts w:eastAsia="MB Corpo S Text Office Light" w:cs="MB Corpo S Text Office Light"/>
          <w:szCs w:val="21"/>
          <w:lang w:eastAsia="it-IT"/>
        </w:rPr>
        <w:t>eccezionalità dei luoghi pre</w:t>
      </w:r>
      <w:r>
        <w:rPr>
          <w:rFonts w:eastAsia="MB Corpo S Text Office Light" w:cs="MB Corpo S Text Office Light"/>
          <w:szCs w:val="21"/>
          <w:lang w:eastAsia="it-IT"/>
        </w:rPr>
        <w:t xml:space="preserve">scelti la sua forza principale. Un programma che </w:t>
      </w:r>
      <w:r w:rsidR="00A8207B">
        <w:rPr>
          <w:rFonts w:eastAsia="MB Corpo S Text Office Light" w:cs="MB Corpo S Text Office Light"/>
          <w:szCs w:val="21"/>
          <w:lang w:eastAsia="it-IT"/>
        </w:rPr>
        <w:t>si sviluppa su un’</w:t>
      </w:r>
      <w:r w:rsidRPr="00005566">
        <w:rPr>
          <w:rFonts w:eastAsia="MB Corpo S Text Office Light" w:cs="MB Corpo S Text Office Light"/>
          <w:szCs w:val="21"/>
          <w:lang w:eastAsia="it-IT"/>
        </w:rPr>
        <w:t>ampia porzione di territorio maremmano: da Vulci fino ai vigneti di Scansano, passando per la baia di Talamone, la Laguna di Orbetello, l’Oasi WWF di Burano e altri luoghi d’eccezione.</w:t>
      </w:r>
    </w:p>
    <w:p w14:paraId="71A6ACB6" w14:textId="77777777" w:rsidR="00005566" w:rsidRPr="00005566" w:rsidRDefault="00005566" w:rsidP="00005566">
      <w:pPr>
        <w:spacing w:line="276" w:lineRule="auto"/>
        <w:ind w:right="262"/>
        <w:jc w:val="both"/>
        <w:rPr>
          <w:rFonts w:eastAsia="MB Corpo S Text Office Light" w:cs="MB Corpo S Text Office Light"/>
          <w:szCs w:val="21"/>
          <w:lang w:eastAsia="it-IT"/>
        </w:rPr>
      </w:pPr>
    </w:p>
    <w:p w14:paraId="27ED196C" w14:textId="40539FEB" w:rsidR="00C16E96" w:rsidRDefault="00CB7387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eastAsia="MB Corpo S Text Office Light" w:cs="MB Corpo S Text Office Light"/>
          <w:b/>
          <w:color w:val="000000"/>
          <w:szCs w:val="21"/>
          <w:lang w:eastAsia="it-IT"/>
        </w:rPr>
      </w:pPr>
      <w:r w:rsidRPr="00CB7387">
        <w:rPr>
          <w:rFonts w:eastAsia="MB Corpo S Text Office Light" w:cs="MB Corpo S Text Office Light"/>
          <w:color w:val="000000"/>
          <w:szCs w:val="21"/>
          <w:lang w:eastAsia="it-IT"/>
        </w:rPr>
        <w:lastRenderedPageBreak/>
        <w:t xml:space="preserve">Ulteriori informazioni su: </w:t>
      </w:r>
      <w:r w:rsidRPr="00CB7387">
        <w:rPr>
          <w:rFonts w:eastAsia="MB Corpo S Text Office Light" w:cs="MB Corpo S Text Office Light"/>
          <w:b/>
          <w:color w:val="000000"/>
          <w:szCs w:val="21"/>
          <w:lang w:eastAsia="it-IT"/>
        </w:rPr>
        <w:t>media.mercedes-benz.it</w:t>
      </w:r>
      <w:r w:rsidRPr="00CB7387">
        <w:rPr>
          <w:rFonts w:eastAsia="MB Corpo S Text Office Light" w:cs="MB Corpo S Text Office Light"/>
          <w:color w:val="000000"/>
          <w:szCs w:val="21"/>
          <w:lang w:eastAsia="it-IT"/>
        </w:rPr>
        <w:t xml:space="preserve"> e </w:t>
      </w:r>
      <w:hyperlink r:id="rId12" w:history="1">
        <w:r w:rsidR="000C6B50" w:rsidRPr="009B4B14">
          <w:rPr>
            <w:rStyle w:val="Collegamentoipertestuale"/>
            <w:rFonts w:eastAsia="MB Corpo S Text Office Light" w:cs="MB Corpo S Text Office Light"/>
            <w:b/>
            <w:szCs w:val="21"/>
            <w:lang w:eastAsia="it-IT"/>
          </w:rPr>
          <w:t>https://www.mercedes-benz.it/passengercars/the-brand/mercedes-benz-events/eventi/hypermaremma.html</w:t>
        </w:r>
      </w:hyperlink>
    </w:p>
    <w:p w14:paraId="7F774D88" w14:textId="77777777" w:rsidR="000C6B50" w:rsidRPr="002D1375" w:rsidRDefault="000C6B50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</w:pPr>
    </w:p>
    <w:sectPr w:rsidR="000C6B50" w:rsidRPr="002D1375" w:rsidSect="00921565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94CA" w14:textId="77777777" w:rsidR="00FA2F35" w:rsidRPr="00E675DA" w:rsidRDefault="00FA2F35" w:rsidP="00764B8C">
      <w:pPr>
        <w:spacing w:line="240" w:lineRule="auto"/>
      </w:pPr>
      <w:r w:rsidRPr="00E675DA">
        <w:separator/>
      </w:r>
    </w:p>
    <w:p w14:paraId="53FEEE9C" w14:textId="77777777" w:rsidR="00FA2F35" w:rsidRDefault="00FA2F35"/>
  </w:endnote>
  <w:endnote w:type="continuationSeparator" w:id="0">
    <w:p w14:paraId="150EC8E2" w14:textId="77777777" w:rsidR="00FA2F35" w:rsidRPr="00E675DA" w:rsidRDefault="00FA2F35" w:rsidP="00764B8C">
      <w:pPr>
        <w:spacing w:line="240" w:lineRule="auto"/>
      </w:pPr>
      <w:r w:rsidRPr="00E675DA">
        <w:continuationSeparator/>
      </w:r>
    </w:p>
    <w:p w14:paraId="733D3C92" w14:textId="77777777" w:rsidR="00FA2F35" w:rsidRDefault="00FA2F35"/>
  </w:endnote>
  <w:endnote w:type="continuationNotice" w:id="1">
    <w:p w14:paraId="18D591DB" w14:textId="77777777" w:rsidR="00FA2F35" w:rsidRDefault="00FA2F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EE36" w14:textId="77777777" w:rsidR="00E33C25" w:rsidRPr="0033780C" w:rsidRDefault="00E33C25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7FA1662E" w14:textId="77777777" w:rsidR="00E33C25" w:rsidRDefault="00E33C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4D81" w14:textId="1CA789A7" w:rsidR="00E33C25" w:rsidRPr="0070249C" w:rsidRDefault="00E33C25">
    <w:pPr>
      <w:rPr>
        <w:rFonts w:cs="MB Corpo S Text Office Light"/>
        <w:noProof/>
        <w:sz w:val="15"/>
        <w:lang w:val="de-DE"/>
      </w:rPr>
    </w:pP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04C891B7" wp14:editId="3C87BE64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29684" w14:textId="59C2DCD4" w:rsidR="00E33C25" w:rsidRPr="009F04A1" w:rsidRDefault="009F04A1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9F04A1">
                            <w:rPr>
                              <w:sz w:val="15"/>
                              <w:szCs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891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14:paraId="2F029684" w14:textId="59C2DCD4" w:rsidR="00E33C25" w:rsidRPr="009F04A1" w:rsidRDefault="009F04A1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9F04A1">
                      <w:rPr>
                        <w:sz w:val="15"/>
                        <w:szCs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7D241" wp14:editId="5D777D9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3506F2" id="Ellipse 8" o:spid="_x0000_s1026" style="position:absolute;margin-left:-53.85pt;margin-top:421.75pt;width:1.1pt;height: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A4BF18" wp14:editId="1241D82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C1F4E6C" id="Ellipse 7" o:spid="_x0000_s1026" style="position:absolute;margin-left:-53.8pt;margin-top:594.8pt;width:1.15pt;height: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w:drawing>
        <wp:anchor distT="0" distB="0" distL="114300" distR="114300" simplePos="0" relativeHeight="251651072" behindDoc="1" locked="0" layoutInCell="1" allowOverlap="1" wp14:anchorId="76F70E83" wp14:editId="030E743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7271" w14:textId="00EA8623" w:rsidR="00E33C25" w:rsidRPr="0033780C" w:rsidRDefault="00E33C25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0C6B50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74E13223" w14:textId="77777777" w:rsidR="00E33C25" w:rsidRDefault="00E33C25"/>
  <w:p w14:paraId="7E4D67CA" w14:textId="77777777" w:rsidR="00E33C25" w:rsidRDefault="00E33C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2EC9" w14:textId="77777777" w:rsidR="00E33C25" w:rsidRDefault="00E33C25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39D17F" wp14:editId="6F09DD6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9BE9C" w14:textId="77777777" w:rsidR="00E33C25" w:rsidRPr="0070249C" w:rsidRDefault="00E33C25" w:rsidP="00B46C3C">
                          <w:pPr>
                            <w:pStyle w:val="08Fubereich"/>
                            <w:rPr>
                              <w:lang w:val="de-DE"/>
                            </w:rPr>
                          </w:pPr>
                          <w:r w:rsidRPr="0070249C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D1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09D9BE9C" w14:textId="77777777" w:rsidR="00E33C25" w:rsidRPr="0070249C" w:rsidRDefault="00E33C25" w:rsidP="00B46C3C">
                    <w:pPr>
                      <w:pStyle w:val="08Fubereich"/>
                      <w:rPr>
                        <w:lang w:val="de-DE"/>
                      </w:rPr>
                    </w:pPr>
                    <w:r w:rsidRPr="0070249C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1DC131C" wp14:editId="687EBFE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C2868" wp14:editId="61960AA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9DBA64D" id="Ellipse 3" o:spid="_x0000_s1026" style="position:absolute;margin-left:-53.85pt;margin-top:421.75pt;width:1.1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2941C" wp14:editId="5424099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AFB2740" id="Ellipse 4" o:spid="_x0000_s1026" style="position:absolute;margin-left:-53.8pt;margin-top:594.8pt;width:1.1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3F56" w14:textId="77777777" w:rsidR="00FA2F35" w:rsidRPr="00E675DA" w:rsidRDefault="00FA2F35" w:rsidP="00764B8C">
      <w:pPr>
        <w:spacing w:line="240" w:lineRule="auto"/>
      </w:pPr>
      <w:r w:rsidRPr="00E675DA">
        <w:separator/>
      </w:r>
    </w:p>
    <w:p w14:paraId="0AE398D1" w14:textId="77777777" w:rsidR="00FA2F35" w:rsidRDefault="00FA2F35"/>
  </w:footnote>
  <w:footnote w:type="continuationSeparator" w:id="0">
    <w:p w14:paraId="7FB99EF7" w14:textId="77777777" w:rsidR="00FA2F35" w:rsidRPr="00E675DA" w:rsidRDefault="00FA2F35" w:rsidP="00764B8C">
      <w:pPr>
        <w:spacing w:line="240" w:lineRule="auto"/>
      </w:pPr>
      <w:r w:rsidRPr="00E675DA">
        <w:continuationSeparator/>
      </w:r>
    </w:p>
    <w:p w14:paraId="0F146058" w14:textId="77777777" w:rsidR="00FA2F35" w:rsidRDefault="00FA2F35"/>
  </w:footnote>
  <w:footnote w:type="continuationNotice" w:id="1">
    <w:p w14:paraId="50301A64" w14:textId="77777777" w:rsidR="00FA2F35" w:rsidRDefault="00FA2F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20AB" w14:textId="255E5A7B" w:rsidR="00E33C25" w:rsidRDefault="00521D9F"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8C5BADB" wp14:editId="17315DFC">
          <wp:simplePos x="0" y="0"/>
          <wp:positionH relativeFrom="page">
            <wp:align>center</wp:align>
          </wp:positionH>
          <wp:positionV relativeFrom="margin">
            <wp:posOffset>-381000</wp:posOffset>
          </wp:positionV>
          <wp:extent cx="720000" cy="720000"/>
          <wp:effectExtent l="0" t="0" r="4445" b="444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87">
      <w:rPr>
        <w:noProof/>
        <w:lang w:eastAsia="it-IT"/>
      </w:rPr>
      <w:drawing>
        <wp:anchor distT="0" distB="0" distL="114300" distR="114300" simplePos="0" relativeHeight="251668480" behindDoc="0" locked="0" layoutInCell="1" hidden="0" allowOverlap="1" wp14:anchorId="5A0343C4" wp14:editId="3EA965FA">
          <wp:simplePos x="0" y="0"/>
          <wp:positionH relativeFrom="column">
            <wp:posOffset>4564380</wp:posOffset>
          </wp:positionH>
          <wp:positionV relativeFrom="paragraph">
            <wp:posOffset>1002665</wp:posOffset>
          </wp:positionV>
          <wp:extent cx="1080135" cy="123825"/>
          <wp:effectExtent l="0" t="0" r="0" b="0"/>
          <wp:wrapNone/>
          <wp:docPr id="231" name="image1.png" descr="MB-word-mark_p_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B-word-mark_p_1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2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3C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D294E0" wp14:editId="2A70BD1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F5ECE3" id="Ellipse 9" o:spid="_x0000_s1026" style="position:absolute;margin-left:-53.75pt;margin-top:297.2pt;width:1.1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381B" w14:textId="77777777" w:rsidR="00E33C25" w:rsidRDefault="00E33C25" w:rsidP="00B46C3C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F6BB9A" wp14:editId="5C8C205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2F76" wp14:editId="06C2823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3EF5AE9" id="Ellipse 1" o:spid="_x0000_s1026" style="position:absolute;margin-left:-53.75pt;margin-top:297.2pt;width:1.1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9E7"/>
    <w:multiLevelType w:val="hybridMultilevel"/>
    <w:tmpl w:val="A852EA6E"/>
    <w:lvl w:ilvl="0" w:tplc="06CE8004">
      <w:start w:val="12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A"/>
    <w:rsid w:val="00000C4C"/>
    <w:rsid w:val="00002924"/>
    <w:rsid w:val="000049B1"/>
    <w:rsid w:val="00005566"/>
    <w:rsid w:val="00007C8A"/>
    <w:rsid w:val="00010949"/>
    <w:rsid w:val="00010C57"/>
    <w:rsid w:val="00012E3D"/>
    <w:rsid w:val="000220A0"/>
    <w:rsid w:val="00022BF1"/>
    <w:rsid w:val="000302C1"/>
    <w:rsid w:val="000324D6"/>
    <w:rsid w:val="00033CCA"/>
    <w:rsid w:val="00041674"/>
    <w:rsid w:val="000417C7"/>
    <w:rsid w:val="00044F7C"/>
    <w:rsid w:val="00045A88"/>
    <w:rsid w:val="0005313B"/>
    <w:rsid w:val="00060587"/>
    <w:rsid w:val="000648CA"/>
    <w:rsid w:val="00065ABC"/>
    <w:rsid w:val="00067845"/>
    <w:rsid w:val="00076793"/>
    <w:rsid w:val="00081305"/>
    <w:rsid w:val="00085551"/>
    <w:rsid w:val="0008775F"/>
    <w:rsid w:val="0009608E"/>
    <w:rsid w:val="000A0022"/>
    <w:rsid w:val="000A02B6"/>
    <w:rsid w:val="000A2465"/>
    <w:rsid w:val="000A33A6"/>
    <w:rsid w:val="000B1ECF"/>
    <w:rsid w:val="000B4EA9"/>
    <w:rsid w:val="000B5B8C"/>
    <w:rsid w:val="000C1CA3"/>
    <w:rsid w:val="000C2C40"/>
    <w:rsid w:val="000C6A17"/>
    <w:rsid w:val="000C6B50"/>
    <w:rsid w:val="000D3BB6"/>
    <w:rsid w:val="000D4085"/>
    <w:rsid w:val="000E2F84"/>
    <w:rsid w:val="000E368C"/>
    <w:rsid w:val="00105167"/>
    <w:rsid w:val="001166BE"/>
    <w:rsid w:val="001214B4"/>
    <w:rsid w:val="0012549C"/>
    <w:rsid w:val="00125598"/>
    <w:rsid w:val="00136D20"/>
    <w:rsid w:val="00142368"/>
    <w:rsid w:val="001510D5"/>
    <w:rsid w:val="001545A7"/>
    <w:rsid w:val="0016022B"/>
    <w:rsid w:val="0016279C"/>
    <w:rsid w:val="0016534C"/>
    <w:rsid w:val="0017699C"/>
    <w:rsid w:val="0018388D"/>
    <w:rsid w:val="001850C2"/>
    <w:rsid w:val="00185B2E"/>
    <w:rsid w:val="00190106"/>
    <w:rsid w:val="00191B43"/>
    <w:rsid w:val="001952DA"/>
    <w:rsid w:val="00197D3D"/>
    <w:rsid w:val="001A20AA"/>
    <w:rsid w:val="001A3EDE"/>
    <w:rsid w:val="001A4704"/>
    <w:rsid w:val="001A59E4"/>
    <w:rsid w:val="001A77C7"/>
    <w:rsid w:val="001C39E9"/>
    <w:rsid w:val="001C51AE"/>
    <w:rsid w:val="001C6E57"/>
    <w:rsid w:val="001D1108"/>
    <w:rsid w:val="001D259B"/>
    <w:rsid w:val="001D6C8A"/>
    <w:rsid w:val="001E2F63"/>
    <w:rsid w:val="001E6229"/>
    <w:rsid w:val="001E7A33"/>
    <w:rsid w:val="001F4E25"/>
    <w:rsid w:val="0020403C"/>
    <w:rsid w:val="00206BC3"/>
    <w:rsid w:val="0021019E"/>
    <w:rsid w:val="002103A3"/>
    <w:rsid w:val="0021193A"/>
    <w:rsid w:val="00214E5B"/>
    <w:rsid w:val="00216079"/>
    <w:rsid w:val="0022182A"/>
    <w:rsid w:val="00225E7D"/>
    <w:rsid w:val="00227935"/>
    <w:rsid w:val="00227CAB"/>
    <w:rsid w:val="002305F7"/>
    <w:rsid w:val="002307D8"/>
    <w:rsid w:val="00230EAB"/>
    <w:rsid w:val="002348CF"/>
    <w:rsid w:val="00235959"/>
    <w:rsid w:val="002379A5"/>
    <w:rsid w:val="00240957"/>
    <w:rsid w:val="0024352B"/>
    <w:rsid w:val="00252D39"/>
    <w:rsid w:val="0025439F"/>
    <w:rsid w:val="002545C3"/>
    <w:rsid w:val="00254DDE"/>
    <w:rsid w:val="002550D3"/>
    <w:rsid w:val="00256711"/>
    <w:rsid w:val="002637E3"/>
    <w:rsid w:val="002646A1"/>
    <w:rsid w:val="0026544B"/>
    <w:rsid w:val="00270D6E"/>
    <w:rsid w:val="002732BA"/>
    <w:rsid w:val="00273DB9"/>
    <w:rsid w:val="002741C7"/>
    <w:rsid w:val="00280370"/>
    <w:rsid w:val="00280C66"/>
    <w:rsid w:val="002811E8"/>
    <w:rsid w:val="00286706"/>
    <w:rsid w:val="002878BB"/>
    <w:rsid w:val="002926ED"/>
    <w:rsid w:val="0029513C"/>
    <w:rsid w:val="002A49B6"/>
    <w:rsid w:val="002A6DA1"/>
    <w:rsid w:val="002A7520"/>
    <w:rsid w:val="002B27E5"/>
    <w:rsid w:val="002B3A8B"/>
    <w:rsid w:val="002C201B"/>
    <w:rsid w:val="002C4828"/>
    <w:rsid w:val="002C5C33"/>
    <w:rsid w:val="002C78A6"/>
    <w:rsid w:val="002C7DBE"/>
    <w:rsid w:val="002D1375"/>
    <w:rsid w:val="002D3D23"/>
    <w:rsid w:val="002D5F65"/>
    <w:rsid w:val="002E3DE5"/>
    <w:rsid w:val="002E4F91"/>
    <w:rsid w:val="002F69FB"/>
    <w:rsid w:val="00300A41"/>
    <w:rsid w:val="003064B1"/>
    <w:rsid w:val="0030672E"/>
    <w:rsid w:val="00307252"/>
    <w:rsid w:val="003128AF"/>
    <w:rsid w:val="00313D39"/>
    <w:rsid w:val="00314720"/>
    <w:rsid w:val="00321C29"/>
    <w:rsid w:val="00323554"/>
    <w:rsid w:val="00323BB4"/>
    <w:rsid w:val="00323C50"/>
    <w:rsid w:val="003266BF"/>
    <w:rsid w:val="00331EB3"/>
    <w:rsid w:val="00331F5E"/>
    <w:rsid w:val="0033303A"/>
    <w:rsid w:val="0033361B"/>
    <w:rsid w:val="00333A1D"/>
    <w:rsid w:val="0033780C"/>
    <w:rsid w:val="00337BA1"/>
    <w:rsid w:val="003400B7"/>
    <w:rsid w:val="00343147"/>
    <w:rsid w:val="00351E77"/>
    <w:rsid w:val="00353422"/>
    <w:rsid w:val="003626A9"/>
    <w:rsid w:val="003644EF"/>
    <w:rsid w:val="00367D65"/>
    <w:rsid w:val="003721C5"/>
    <w:rsid w:val="00374B74"/>
    <w:rsid w:val="00374CCB"/>
    <w:rsid w:val="003753CD"/>
    <w:rsid w:val="003841D6"/>
    <w:rsid w:val="00384364"/>
    <w:rsid w:val="0038797C"/>
    <w:rsid w:val="003957E9"/>
    <w:rsid w:val="00395C38"/>
    <w:rsid w:val="003968AF"/>
    <w:rsid w:val="00397B7C"/>
    <w:rsid w:val="003A0B70"/>
    <w:rsid w:val="003A50A8"/>
    <w:rsid w:val="003A540B"/>
    <w:rsid w:val="003A569D"/>
    <w:rsid w:val="003A7C32"/>
    <w:rsid w:val="003B12CF"/>
    <w:rsid w:val="003B246D"/>
    <w:rsid w:val="003B45C7"/>
    <w:rsid w:val="003B5759"/>
    <w:rsid w:val="003B5A16"/>
    <w:rsid w:val="003B6B4F"/>
    <w:rsid w:val="003C31E9"/>
    <w:rsid w:val="003C47FB"/>
    <w:rsid w:val="003C510C"/>
    <w:rsid w:val="003D1AC2"/>
    <w:rsid w:val="003D3D54"/>
    <w:rsid w:val="003D42B9"/>
    <w:rsid w:val="003D4430"/>
    <w:rsid w:val="003D49A9"/>
    <w:rsid w:val="003D5595"/>
    <w:rsid w:val="003E0660"/>
    <w:rsid w:val="003E638C"/>
    <w:rsid w:val="003F06DB"/>
    <w:rsid w:val="003F33E4"/>
    <w:rsid w:val="003F3AF1"/>
    <w:rsid w:val="00404C65"/>
    <w:rsid w:val="00405A0F"/>
    <w:rsid w:val="00406312"/>
    <w:rsid w:val="00410740"/>
    <w:rsid w:val="0041163E"/>
    <w:rsid w:val="0041435B"/>
    <w:rsid w:val="00415A0A"/>
    <w:rsid w:val="00416D50"/>
    <w:rsid w:val="00423F78"/>
    <w:rsid w:val="00425145"/>
    <w:rsid w:val="00432094"/>
    <w:rsid w:val="004361F4"/>
    <w:rsid w:val="00465A43"/>
    <w:rsid w:val="00465FEC"/>
    <w:rsid w:val="00466C40"/>
    <w:rsid w:val="00471EED"/>
    <w:rsid w:val="00482070"/>
    <w:rsid w:val="004820BC"/>
    <w:rsid w:val="00486250"/>
    <w:rsid w:val="00492791"/>
    <w:rsid w:val="00492F19"/>
    <w:rsid w:val="00493954"/>
    <w:rsid w:val="00496814"/>
    <w:rsid w:val="004B2219"/>
    <w:rsid w:val="004B4319"/>
    <w:rsid w:val="004B4913"/>
    <w:rsid w:val="004B657D"/>
    <w:rsid w:val="004C03FA"/>
    <w:rsid w:val="004C4D0E"/>
    <w:rsid w:val="004C539B"/>
    <w:rsid w:val="004C7D88"/>
    <w:rsid w:val="004D0D60"/>
    <w:rsid w:val="004D6095"/>
    <w:rsid w:val="004F0D1D"/>
    <w:rsid w:val="004F1D5F"/>
    <w:rsid w:val="004F34DB"/>
    <w:rsid w:val="004F3C85"/>
    <w:rsid w:val="004F3DC0"/>
    <w:rsid w:val="004F77E8"/>
    <w:rsid w:val="004F7B19"/>
    <w:rsid w:val="00500AB1"/>
    <w:rsid w:val="005017E2"/>
    <w:rsid w:val="0050322E"/>
    <w:rsid w:val="00505716"/>
    <w:rsid w:val="00506E45"/>
    <w:rsid w:val="00510B02"/>
    <w:rsid w:val="00511A08"/>
    <w:rsid w:val="00521D9F"/>
    <w:rsid w:val="005239CF"/>
    <w:rsid w:val="00523D53"/>
    <w:rsid w:val="00525B17"/>
    <w:rsid w:val="005313A7"/>
    <w:rsid w:val="00531884"/>
    <w:rsid w:val="00545EB9"/>
    <w:rsid w:val="00550767"/>
    <w:rsid w:val="005557B8"/>
    <w:rsid w:val="00555AC8"/>
    <w:rsid w:val="00555FB1"/>
    <w:rsid w:val="00565B96"/>
    <w:rsid w:val="005778E0"/>
    <w:rsid w:val="00584BA5"/>
    <w:rsid w:val="0058606D"/>
    <w:rsid w:val="00586C1A"/>
    <w:rsid w:val="00587059"/>
    <w:rsid w:val="00592B7D"/>
    <w:rsid w:val="00593BFD"/>
    <w:rsid w:val="00597148"/>
    <w:rsid w:val="005A4D93"/>
    <w:rsid w:val="005C4F7C"/>
    <w:rsid w:val="005D5575"/>
    <w:rsid w:val="005D7605"/>
    <w:rsid w:val="005E4519"/>
    <w:rsid w:val="005E4752"/>
    <w:rsid w:val="005E587B"/>
    <w:rsid w:val="005E6941"/>
    <w:rsid w:val="005F372F"/>
    <w:rsid w:val="005F4DEC"/>
    <w:rsid w:val="005F5FD9"/>
    <w:rsid w:val="005F69F1"/>
    <w:rsid w:val="005F6D0C"/>
    <w:rsid w:val="00605EA4"/>
    <w:rsid w:val="00611096"/>
    <w:rsid w:val="00623619"/>
    <w:rsid w:val="00627CFB"/>
    <w:rsid w:val="00633DCD"/>
    <w:rsid w:val="00634590"/>
    <w:rsid w:val="006353C7"/>
    <w:rsid w:val="006377AF"/>
    <w:rsid w:val="00644D35"/>
    <w:rsid w:val="00645A3E"/>
    <w:rsid w:val="00645B89"/>
    <w:rsid w:val="0064602D"/>
    <w:rsid w:val="00646269"/>
    <w:rsid w:val="006462C0"/>
    <w:rsid w:val="006508A3"/>
    <w:rsid w:val="00654259"/>
    <w:rsid w:val="0066070D"/>
    <w:rsid w:val="006619AF"/>
    <w:rsid w:val="006703D4"/>
    <w:rsid w:val="00670D3C"/>
    <w:rsid w:val="00680599"/>
    <w:rsid w:val="00685435"/>
    <w:rsid w:val="00692F69"/>
    <w:rsid w:val="00697428"/>
    <w:rsid w:val="006A0350"/>
    <w:rsid w:val="006A1772"/>
    <w:rsid w:val="006A2760"/>
    <w:rsid w:val="006A4E11"/>
    <w:rsid w:val="006A6374"/>
    <w:rsid w:val="006B10CE"/>
    <w:rsid w:val="006B680E"/>
    <w:rsid w:val="006C14AB"/>
    <w:rsid w:val="006C1A8D"/>
    <w:rsid w:val="006C2B49"/>
    <w:rsid w:val="006C3353"/>
    <w:rsid w:val="006C3897"/>
    <w:rsid w:val="006D09FA"/>
    <w:rsid w:val="006D1D83"/>
    <w:rsid w:val="006D2718"/>
    <w:rsid w:val="006E7B08"/>
    <w:rsid w:val="006F12B8"/>
    <w:rsid w:val="006F6CDF"/>
    <w:rsid w:val="0070249C"/>
    <w:rsid w:val="00704BD1"/>
    <w:rsid w:val="0070639B"/>
    <w:rsid w:val="00713F84"/>
    <w:rsid w:val="00714146"/>
    <w:rsid w:val="00714D86"/>
    <w:rsid w:val="0072027A"/>
    <w:rsid w:val="00722CD0"/>
    <w:rsid w:val="00724DB8"/>
    <w:rsid w:val="00733DA6"/>
    <w:rsid w:val="00735384"/>
    <w:rsid w:val="00735825"/>
    <w:rsid w:val="00735AB3"/>
    <w:rsid w:val="007401F2"/>
    <w:rsid w:val="00742093"/>
    <w:rsid w:val="007423F4"/>
    <w:rsid w:val="007426F2"/>
    <w:rsid w:val="00744DDB"/>
    <w:rsid w:val="00751366"/>
    <w:rsid w:val="00752583"/>
    <w:rsid w:val="00752F5C"/>
    <w:rsid w:val="00754E62"/>
    <w:rsid w:val="00756AA4"/>
    <w:rsid w:val="00760003"/>
    <w:rsid w:val="00763D0B"/>
    <w:rsid w:val="00764B8C"/>
    <w:rsid w:val="0076594F"/>
    <w:rsid w:val="00766C52"/>
    <w:rsid w:val="00772011"/>
    <w:rsid w:val="00772C83"/>
    <w:rsid w:val="00776BE1"/>
    <w:rsid w:val="007A399D"/>
    <w:rsid w:val="007A7FB2"/>
    <w:rsid w:val="007B2421"/>
    <w:rsid w:val="007B3348"/>
    <w:rsid w:val="007C16BC"/>
    <w:rsid w:val="007C3667"/>
    <w:rsid w:val="007C617C"/>
    <w:rsid w:val="007D098F"/>
    <w:rsid w:val="007D3666"/>
    <w:rsid w:val="007D4257"/>
    <w:rsid w:val="007D55E0"/>
    <w:rsid w:val="007D56C7"/>
    <w:rsid w:val="007E639B"/>
    <w:rsid w:val="007E6767"/>
    <w:rsid w:val="007E7095"/>
    <w:rsid w:val="007F63C8"/>
    <w:rsid w:val="007F7124"/>
    <w:rsid w:val="007F7747"/>
    <w:rsid w:val="00800980"/>
    <w:rsid w:val="0080191D"/>
    <w:rsid w:val="00803B73"/>
    <w:rsid w:val="00810DDF"/>
    <w:rsid w:val="00822E1D"/>
    <w:rsid w:val="00825074"/>
    <w:rsid w:val="00825470"/>
    <w:rsid w:val="00830272"/>
    <w:rsid w:val="00831C69"/>
    <w:rsid w:val="00832093"/>
    <w:rsid w:val="00833A82"/>
    <w:rsid w:val="00836464"/>
    <w:rsid w:val="00841A10"/>
    <w:rsid w:val="00841B87"/>
    <w:rsid w:val="008436BE"/>
    <w:rsid w:val="0084563D"/>
    <w:rsid w:val="00856036"/>
    <w:rsid w:val="00867746"/>
    <w:rsid w:val="008709EF"/>
    <w:rsid w:val="00871EB6"/>
    <w:rsid w:val="008802EC"/>
    <w:rsid w:val="00881F20"/>
    <w:rsid w:val="00886464"/>
    <w:rsid w:val="008A15E8"/>
    <w:rsid w:val="008A7B99"/>
    <w:rsid w:val="008B0996"/>
    <w:rsid w:val="008B200A"/>
    <w:rsid w:val="008B5E99"/>
    <w:rsid w:val="008B7997"/>
    <w:rsid w:val="008C3D0B"/>
    <w:rsid w:val="008C6374"/>
    <w:rsid w:val="008E0EFC"/>
    <w:rsid w:val="008E3BEC"/>
    <w:rsid w:val="008E612F"/>
    <w:rsid w:val="00904D7C"/>
    <w:rsid w:val="0090622A"/>
    <w:rsid w:val="009065E5"/>
    <w:rsid w:val="009137EC"/>
    <w:rsid w:val="009168C1"/>
    <w:rsid w:val="009209A2"/>
    <w:rsid w:val="00921565"/>
    <w:rsid w:val="009223D3"/>
    <w:rsid w:val="0092768E"/>
    <w:rsid w:val="00930331"/>
    <w:rsid w:val="00953097"/>
    <w:rsid w:val="00953742"/>
    <w:rsid w:val="00971B98"/>
    <w:rsid w:val="009728E7"/>
    <w:rsid w:val="00972E25"/>
    <w:rsid w:val="00975335"/>
    <w:rsid w:val="00984BDE"/>
    <w:rsid w:val="00992A4D"/>
    <w:rsid w:val="00994687"/>
    <w:rsid w:val="0099468A"/>
    <w:rsid w:val="009A1A64"/>
    <w:rsid w:val="009A2724"/>
    <w:rsid w:val="009A74B4"/>
    <w:rsid w:val="009B027B"/>
    <w:rsid w:val="009B136A"/>
    <w:rsid w:val="009B1BF4"/>
    <w:rsid w:val="009B23EB"/>
    <w:rsid w:val="009B4962"/>
    <w:rsid w:val="009B581A"/>
    <w:rsid w:val="009B7261"/>
    <w:rsid w:val="009C5E31"/>
    <w:rsid w:val="009C6072"/>
    <w:rsid w:val="009C6C28"/>
    <w:rsid w:val="009D5F0B"/>
    <w:rsid w:val="009D7935"/>
    <w:rsid w:val="009E10B2"/>
    <w:rsid w:val="009E2BC8"/>
    <w:rsid w:val="009E36CA"/>
    <w:rsid w:val="009E4564"/>
    <w:rsid w:val="009E467A"/>
    <w:rsid w:val="009F04A1"/>
    <w:rsid w:val="009F10FA"/>
    <w:rsid w:val="009F324D"/>
    <w:rsid w:val="00A00E8E"/>
    <w:rsid w:val="00A039F0"/>
    <w:rsid w:val="00A146DB"/>
    <w:rsid w:val="00A167F4"/>
    <w:rsid w:val="00A16C4C"/>
    <w:rsid w:val="00A33208"/>
    <w:rsid w:val="00A353A6"/>
    <w:rsid w:val="00A46985"/>
    <w:rsid w:val="00A46C55"/>
    <w:rsid w:val="00A46E60"/>
    <w:rsid w:val="00A52355"/>
    <w:rsid w:val="00A527C4"/>
    <w:rsid w:val="00A5566F"/>
    <w:rsid w:val="00A55BC9"/>
    <w:rsid w:val="00A64E47"/>
    <w:rsid w:val="00A66105"/>
    <w:rsid w:val="00A6715B"/>
    <w:rsid w:val="00A707D0"/>
    <w:rsid w:val="00A772C0"/>
    <w:rsid w:val="00A8207B"/>
    <w:rsid w:val="00A82949"/>
    <w:rsid w:val="00A82C96"/>
    <w:rsid w:val="00A83394"/>
    <w:rsid w:val="00A835DF"/>
    <w:rsid w:val="00A84208"/>
    <w:rsid w:val="00A86022"/>
    <w:rsid w:val="00A906CB"/>
    <w:rsid w:val="00A9143F"/>
    <w:rsid w:val="00A93F1B"/>
    <w:rsid w:val="00A955E2"/>
    <w:rsid w:val="00AA0FD0"/>
    <w:rsid w:val="00AA2155"/>
    <w:rsid w:val="00AA3690"/>
    <w:rsid w:val="00AA5104"/>
    <w:rsid w:val="00AA6D9D"/>
    <w:rsid w:val="00AB10EF"/>
    <w:rsid w:val="00AB54BE"/>
    <w:rsid w:val="00AC20C7"/>
    <w:rsid w:val="00AD57E0"/>
    <w:rsid w:val="00AE3400"/>
    <w:rsid w:val="00AE5A94"/>
    <w:rsid w:val="00AF65F1"/>
    <w:rsid w:val="00B00F20"/>
    <w:rsid w:val="00B02746"/>
    <w:rsid w:val="00B05176"/>
    <w:rsid w:val="00B05C62"/>
    <w:rsid w:val="00B05F07"/>
    <w:rsid w:val="00B139D0"/>
    <w:rsid w:val="00B16782"/>
    <w:rsid w:val="00B253B8"/>
    <w:rsid w:val="00B256BF"/>
    <w:rsid w:val="00B262F7"/>
    <w:rsid w:val="00B27A27"/>
    <w:rsid w:val="00B302A3"/>
    <w:rsid w:val="00B325DD"/>
    <w:rsid w:val="00B33B1A"/>
    <w:rsid w:val="00B40180"/>
    <w:rsid w:val="00B4018D"/>
    <w:rsid w:val="00B42491"/>
    <w:rsid w:val="00B46C3C"/>
    <w:rsid w:val="00B5007B"/>
    <w:rsid w:val="00B506A7"/>
    <w:rsid w:val="00B52EF4"/>
    <w:rsid w:val="00B57555"/>
    <w:rsid w:val="00B60DE9"/>
    <w:rsid w:val="00B66E46"/>
    <w:rsid w:val="00B805B1"/>
    <w:rsid w:val="00B82564"/>
    <w:rsid w:val="00B825E3"/>
    <w:rsid w:val="00B86D6D"/>
    <w:rsid w:val="00B90709"/>
    <w:rsid w:val="00BA28D9"/>
    <w:rsid w:val="00BA4B56"/>
    <w:rsid w:val="00BA4FFC"/>
    <w:rsid w:val="00BA5F6E"/>
    <w:rsid w:val="00BB4A94"/>
    <w:rsid w:val="00BB5C64"/>
    <w:rsid w:val="00BB66AE"/>
    <w:rsid w:val="00BC3287"/>
    <w:rsid w:val="00BC3DA8"/>
    <w:rsid w:val="00BC4124"/>
    <w:rsid w:val="00BC4438"/>
    <w:rsid w:val="00BC53C4"/>
    <w:rsid w:val="00BD2AB4"/>
    <w:rsid w:val="00BD2F65"/>
    <w:rsid w:val="00BD301C"/>
    <w:rsid w:val="00BE72A9"/>
    <w:rsid w:val="00C00C07"/>
    <w:rsid w:val="00C03366"/>
    <w:rsid w:val="00C0478C"/>
    <w:rsid w:val="00C11DEB"/>
    <w:rsid w:val="00C15965"/>
    <w:rsid w:val="00C16186"/>
    <w:rsid w:val="00C168E1"/>
    <w:rsid w:val="00C16E96"/>
    <w:rsid w:val="00C2091A"/>
    <w:rsid w:val="00C20FFF"/>
    <w:rsid w:val="00C217FC"/>
    <w:rsid w:val="00C238B1"/>
    <w:rsid w:val="00C23FA9"/>
    <w:rsid w:val="00C24FD2"/>
    <w:rsid w:val="00C2612C"/>
    <w:rsid w:val="00C303A7"/>
    <w:rsid w:val="00C351F3"/>
    <w:rsid w:val="00C3604C"/>
    <w:rsid w:val="00C36D16"/>
    <w:rsid w:val="00C376AE"/>
    <w:rsid w:val="00C45841"/>
    <w:rsid w:val="00C46B1F"/>
    <w:rsid w:val="00C51AAC"/>
    <w:rsid w:val="00C555D6"/>
    <w:rsid w:val="00C56760"/>
    <w:rsid w:val="00C568AD"/>
    <w:rsid w:val="00C643E7"/>
    <w:rsid w:val="00C66E95"/>
    <w:rsid w:val="00C72C32"/>
    <w:rsid w:val="00C74B30"/>
    <w:rsid w:val="00C76248"/>
    <w:rsid w:val="00C80CD2"/>
    <w:rsid w:val="00C861C0"/>
    <w:rsid w:val="00C90464"/>
    <w:rsid w:val="00C931CB"/>
    <w:rsid w:val="00C962D3"/>
    <w:rsid w:val="00C97106"/>
    <w:rsid w:val="00C971C2"/>
    <w:rsid w:val="00CA0CCF"/>
    <w:rsid w:val="00CA3DA5"/>
    <w:rsid w:val="00CA4E35"/>
    <w:rsid w:val="00CA746A"/>
    <w:rsid w:val="00CB0A62"/>
    <w:rsid w:val="00CB0FE5"/>
    <w:rsid w:val="00CB3347"/>
    <w:rsid w:val="00CB7387"/>
    <w:rsid w:val="00CC01C6"/>
    <w:rsid w:val="00CC079A"/>
    <w:rsid w:val="00CC33F5"/>
    <w:rsid w:val="00CC6D21"/>
    <w:rsid w:val="00CD2A75"/>
    <w:rsid w:val="00CE797F"/>
    <w:rsid w:val="00CF77A4"/>
    <w:rsid w:val="00D072F2"/>
    <w:rsid w:val="00D100FF"/>
    <w:rsid w:val="00D15C75"/>
    <w:rsid w:val="00D22C1F"/>
    <w:rsid w:val="00D243BC"/>
    <w:rsid w:val="00D341F2"/>
    <w:rsid w:val="00D34E11"/>
    <w:rsid w:val="00D35277"/>
    <w:rsid w:val="00D359B2"/>
    <w:rsid w:val="00D35DA0"/>
    <w:rsid w:val="00D372F7"/>
    <w:rsid w:val="00D43191"/>
    <w:rsid w:val="00D44204"/>
    <w:rsid w:val="00D44EB1"/>
    <w:rsid w:val="00D50A7B"/>
    <w:rsid w:val="00D5216C"/>
    <w:rsid w:val="00D521AF"/>
    <w:rsid w:val="00D6312E"/>
    <w:rsid w:val="00D74D93"/>
    <w:rsid w:val="00D76CF9"/>
    <w:rsid w:val="00D778EC"/>
    <w:rsid w:val="00D80D68"/>
    <w:rsid w:val="00D93D82"/>
    <w:rsid w:val="00D94F60"/>
    <w:rsid w:val="00D95985"/>
    <w:rsid w:val="00DA4D3C"/>
    <w:rsid w:val="00DA4F9E"/>
    <w:rsid w:val="00DB4923"/>
    <w:rsid w:val="00DC2BA3"/>
    <w:rsid w:val="00DD6F38"/>
    <w:rsid w:val="00DE0E90"/>
    <w:rsid w:val="00DE1066"/>
    <w:rsid w:val="00DE2D8F"/>
    <w:rsid w:val="00DE3141"/>
    <w:rsid w:val="00DF2FB8"/>
    <w:rsid w:val="00DF5286"/>
    <w:rsid w:val="00DF5858"/>
    <w:rsid w:val="00E01059"/>
    <w:rsid w:val="00E054FD"/>
    <w:rsid w:val="00E21867"/>
    <w:rsid w:val="00E21F0E"/>
    <w:rsid w:val="00E22A97"/>
    <w:rsid w:val="00E33C25"/>
    <w:rsid w:val="00E33FC8"/>
    <w:rsid w:val="00E345CF"/>
    <w:rsid w:val="00E432A8"/>
    <w:rsid w:val="00E43787"/>
    <w:rsid w:val="00E43790"/>
    <w:rsid w:val="00E44DB7"/>
    <w:rsid w:val="00E45741"/>
    <w:rsid w:val="00E531C7"/>
    <w:rsid w:val="00E54EA1"/>
    <w:rsid w:val="00E55DD1"/>
    <w:rsid w:val="00E632D2"/>
    <w:rsid w:val="00E675DA"/>
    <w:rsid w:val="00E67E00"/>
    <w:rsid w:val="00E70D47"/>
    <w:rsid w:val="00E7284B"/>
    <w:rsid w:val="00E81ABD"/>
    <w:rsid w:val="00E84EFD"/>
    <w:rsid w:val="00E8752F"/>
    <w:rsid w:val="00E90E37"/>
    <w:rsid w:val="00E91AA7"/>
    <w:rsid w:val="00E95212"/>
    <w:rsid w:val="00EA0E09"/>
    <w:rsid w:val="00EA0EE0"/>
    <w:rsid w:val="00EB198D"/>
    <w:rsid w:val="00EB3843"/>
    <w:rsid w:val="00EB67FE"/>
    <w:rsid w:val="00EB7AEC"/>
    <w:rsid w:val="00EC136C"/>
    <w:rsid w:val="00EC1864"/>
    <w:rsid w:val="00EC2A40"/>
    <w:rsid w:val="00EC58D0"/>
    <w:rsid w:val="00EC7F71"/>
    <w:rsid w:val="00ED06DF"/>
    <w:rsid w:val="00ED1CA2"/>
    <w:rsid w:val="00ED24EC"/>
    <w:rsid w:val="00ED2BE0"/>
    <w:rsid w:val="00ED381C"/>
    <w:rsid w:val="00ED43F2"/>
    <w:rsid w:val="00ED445D"/>
    <w:rsid w:val="00ED46AC"/>
    <w:rsid w:val="00ED483B"/>
    <w:rsid w:val="00ED5DE6"/>
    <w:rsid w:val="00ED62E9"/>
    <w:rsid w:val="00EE2AF7"/>
    <w:rsid w:val="00EE4940"/>
    <w:rsid w:val="00EF3463"/>
    <w:rsid w:val="00EF48C9"/>
    <w:rsid w:val="00F012D0"/>
    <w:rsid w:val="00F03F7E"/>
    <w:rsid w:val="00F062AB"/>
    <w:rsid w:val="00F071FF"/>
    <w:rsid w:val="00F0741E"/>
    <w:rsid w:val="00F10D86"/>
    <w:rsid w:val="00F11E9B"/>
    <w:rsid w:val="00F161D6"/>
    <w:rsid w:val="00F2017E"/>
    <w:rsid w:val="00F30748"/>
    <w:rsid w:val="00F40D8E"/>
    <w:rsid w:val="00F40EA9"/>
    <w:rsid w:val="00F42321"/>
    <w:rsid w:val="00F44294"/>
    <w:rsid w:val="00F44D3A"/>
    <w:rsid w:val="00F46F38"/>
    <w:rsid w:val="00F51980"/>
    <w:rsid w:val="00F5387E"/>
    <w:rsid w:val="00F565C0"/>
    <w:rsid w:val="00F6187A"/>
    <w:rsid w:val="00F64C54"/>
    <w:rsid w:val="00F6561F"/>
    <w:rsid w:val="00F77361"/>
    <w:rsid w:val="00F836FF"/>
    <w:rsid w:val="00F848CC"/>
    <w:rsid w:val="00F865BB"/>
    <w:rsid w:val="00F9517C"/>
    <w:rsid w:val="00F96B99"/>
    <w:rsid w:val="00FA054B"/>
    <w:rsid w:val="00FA2F35"/>
    <w:rsid w:val="00FA365D"/>
    <w:rsid w:val="00FB289F"/>
    <w:rsid w:val="00FB3510"/>
    <w:rsid w:val="00FB6BE0"/>
    <w:rsid w:val="00FC30E0"/>
    <w:rsid w:val="00FC33FA"/>
    <w:rsid w:val="00FC3478"/>
    <w:rsid w:val="00FC68E2"/>
    <w:rsid w:val="00FD2D64"/>
    <w:rsid w:val="00FD7483"/>
    <w:rsid w:val="00FE3866"/>
    <w:rsid w:val="00FE4186"/>
    <w:rsid w:val="00FE7A5D"/>
    <w:rsid w:val="00FF431A"/>
    <w:rsid w:val="00FF627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2C22"/>
  <w15:docId w15:val="{B4864468-9FDA-2642-AFC4-3F8A411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8775F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08775F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08775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08775F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08775F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08775F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08775F"/>
    <w:rPr>
      <w:rFonts w:ascii="MB Corpo S Text Office Light" w:hAnsi="MB Corpo S Text Office Light"/>
      <w:sz w:val="15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B7AEC"/>
    <w:rPr>
      <w:color w:val="0563C1" w:themeColor="hyperlink"/>
      <w:u w:val="single"/>
    </w:rPr>
  </w:style>
  <w:style w:type="paragraph" w:customStyle="1" w:styleId="40Continoustext13pt">
    <w:name w:val="4.0 Continous text 13pt"/>
    <w:link w:val="40Continoustext13ptZchn"/>
    <w:uiPriority w:val="99"/>
    <w:qFormat/>
    <w:rsid w:val="00EB7AEC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eastAsia="de-DE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rsid w:val="00EB7AEC"/>
    <w:rPr>
      <w:rFonts w:ascii="CorpoA" w:eastAsia="Times New Roman" w:hAnsi="CorpoA" w:cs="Times New Roman"/>
      <w:sz w:val="26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C8A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C8A"/>
    <w:rPr>
      <w:rFonts w:ascii="MB Corpo S Text Office Light" w:hAnsi="MB Corpo S Text Office Light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8E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1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61C0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61C0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CD0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CD0"/>
    <w:rPr>
      <w:rFonts w:ascii="MB Corpo S Text Office Light" w:hAnsi="MB Corpo S Text Office Light"/>
      <w:b/>
      <w:bCs/>
      <w:sz w:val="20"/>
      <w:szCs w:val="20"/>
    </w:rPr>
  </w:style>
  <w:style w:type="paragraph" w:customStyle="1" w:styleId="DCNormal">
    <w:name w:val="DCNormal"/>
    <w:rsid w:val="007D4257"/>
    <w:pPr>
      <w:widowControl w:val="0"/>
      <w:spacing w:after="380" w:line="380" w:lineRule="atLeast"/>
    </w:pPr>
    <w:rPr>
      <w:rFonts w:ascii="CorpoS" w:eastAsia="Times New Roman" w:hAnsi="CorpoS" w:cs="Times New Roman"/>
      <w:sz w:val="26"/>
      <w:szCs w:val="20"/>
      <w:lang w:eastAsia="de-DE"/>
    </w:rPr>
  </w:style>
  <w:style w:type="paragraph" w:styleId="Revisione">
    <w:name w:val="Revision"/>
    <w:hidden/>
    <w:uiPriority w:val="99"/>
    <w:semiHidden/>
    <w:rsid w:val="00836464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rcedes-benz.it/passengercars/the-brand/mercedes-benz-events/eventi/hypermaremm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cedes-benz.it/passengercars/the-brand/mercedes-benz-events/eventi/hypermaremm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9F67-E188-40E9-AAA3-2F843418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Odinzoff, Vadim (183)</cp:lastModifiedBy>
  <cp:revision>9</cp:revision>
  <cp:lastPrinted>2021-02-11T09:59:00Z</cp:lastPrinted>
  <dcterms:created xsi:type="dcterms:W3CDTF">2021-06-11T15:57:00Z</dcterms:created>
  <dcterms:modified xsi:type="dcterms:W3CDTF">2021-07-09T09:36:00Z</dcterms:modified>
</cp:coreProperties>
</file>