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14:paraId="71DBDC33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37D70610" w14:textId="77777777" w:rsidR="00060587" w:rsidRPr="00E675DA" w:rsidRDefault="00060587" w:rsidP="00A32CED"/>
        </w:tc>
        <w:tc>
          <w:tcPr>
            <w:tcW w:w="2524" w:type="dxa"/>
          </w:tcPr>
          <w:p w14:paraId="4F10719F" w14:textId="77777777"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44E3CA7C" w14:textId="77777777" w:rsidR="00060587" w:rsidRPr="00E675D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E675DA">
              <w:rPr>
                <w:rFonts w:ascii="MB Corpo A Title Cond Office" w:eastAsia="MB Corpo A Title Cond Office" w:hAnsi="MB Corpo A Title Cond Office" w:cs="MB Corpo A Title Cond Office"/>
                <w:sz w:val="12"/>
                <w:szCs w:val="12"/>
                <w:lang w:bidi="it-IT"/>
              </w:rPr>
              <w:t xml:space="preserve">   </w:t>
            </w:r>
          </w:p>
        </w:tc>
      </w:tr>
      <w:tr w:rsidR="002C5C33" w:rsidRPr="004C7448" w14:paraId="082AD23C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1A9B729C" w14:textId="77777777" w:rsidR="002C5C33" w:rsidRPr="00E675DA" w:rsidRDefault="002C5C33" w:rsidP="00060587"/>
        </w:tc>
        <w:tc>
          <w:tcPr>
            <w:tcW w:w="2524" w:type="dxa"/>
          </w:tcPr>
          <w:p w14:paraId="58889BAB" w14:textId="77777777"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BC8D687" w14:textId="77777777" w:rsidR="002C5C33" w:rsidRPr="00AB372C" w:rsidRDefault="002C5C33" w:rsidP="00C00E07">
            <w:pPr>
              <w:pStyle w:val="03PressInformation"/>
              <w:framePr w:wrap="auto" w:vAnchor="margin" w:hAnchor="text" w:yAlign="inline"/>
              <w:rPr>
                <w:lang w:val="en-GB"/>
              </w:rPr>
            </w:pPr>
            <w:r w:rsidRPr="00AB372C">
              <w:rPr>
                <w:lang w:bidi="it-IT"/>
              </w:rPr>
              <w:t xml:space="preserve">Informazione stampa </w:t>
            </w:r>
          </w:p>
          <w:p w14:paraId="32DA9FA2" w14:textId="77777777" w:rsidR="002C5C33" w:rsidRPr="00AB372C" w:rsidRDefault="004C7448" w:rsidP="004C7448">
            <w:pPr>
              <w:pStyle w:val="04Date"/>
              <w:framePr w:wrap="auto" w:vAnchor="margin" w:hAnchor="text" w:yAlign="inline"/>
              <w:rPr>
                <w:lang w:val="en-GB"/>
              </w:rPr>
            </w:pPr>
            <w:r>
              <w:rPr>
                <w:lang w:bidi="it-IT"/>
              </w:rPr>
              <w:t>22 aprile 2021</w:t>
            </w:r>
          </w:p>
        </w:tc>
      </w:tr>
      <w:tr w:rsidR="00984BDE" w:rsidRPr="004C7448" w14:paraId="6B306439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DD00D1A" w14:textId="77777777"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</w:tcPr>
          <w:p w14:paraId="61939F52" w14:textId="77777777"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753F6CF" w14:textId="77777777" w:rsidR="00984BDE" w:rsidRPr="00AB372C" w:rsidRDefault="00984BDE" w:rsidP="00984BDE">
            <w:pPr>
              <w:pStyle w:val="04Date"/>
              <w:framePr w:wrap="auto" w:vAnchor="margin" w:hAnchor="text" w:yAlign="inline"/>
              <w:rPr>
                <w:lang w:val="en-GB"/>
              </w:rPr>
            </w:pPr>
          </w:p>
        </w:tc>
      </w:tr>
    </w:tbl>
    <w:p w14:paraId="3A81D6D1" w14:textId="77777777" w:rsidR="00E33FC8" w:rsidRPr="00AB372C" w:rsidRDefault="00E33FC8" w:rsidP="00405A0F">
      <w:pPr>
        <w:pStyle w:val="Titolo1"/>
        <w:sectPr w:rsidR="00E33FC8" w:rsidRPr="00AB372C" w:rsidSect="007401F2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185" w:footer="1826" w:gutter="0"/>
          <w:cols w:space="708"/>
          <w:titlePg/>
          <w:docGrid w:linePitch="360"/>
        </w:sectPr>
      </w:pPr>
    </w:p>
    <w:p w14:paraId="221AF05C" w14:textId="77777777" w:rsidR="00E33FC8" w:rsidRPr="00AB372C" w:rsidRDefault="007401F2" w:rsidP="007401F2">
      <w:pPr>
        <w:pStyle w:val="Titolo2"/>
        <w:tabs>
          <w:tab w:val="left" w:pos="7572"/>
          <w:tab w:val="left" w:pos="8712"/>
        </w:tabs>
        <w:rPr>
          <w:lang w:val="en-GB"/>
        </w:rPr>
      </w:pPr>
      <w:r w:rsidRPr="00AB372C">
        <w:rPr>
          <w:lang w:bidi="it-IT"/>
        </w:rPr>
        <w:tab/>
      </w:r>
      <w:r w:rsidRPr="00AB372C">
        <w:rPr>
          <w:lang w:bidi="it-IT"/>
        </w:rPr>
        <w:tab/>
      </w:r>
    </w:p>
    <w:p w14:paraId="5C923222" w14:textId="77777777" w:rsidR="00447EEB" w:rsidRDefault="005320D1" w:rsidP="004C7448">
      <w:pPr>
        <w:pStyle w:val="Titolo1"/>
        <w:rPr>
          <w:lang w:val="it-IT" w:bidi="it-IT"/>
        </w:rPr>
      </w:pPr>
      <w:r>
        <w:rPr>
          <w:lang w:val="it-IT" w:bidi="it-IT"/>
        </w:rPr>
        <w:t>S</w:t>
      </w:r>
      <w:r w:rsidR="004C7448">
        <w:rPr>
          <w:lang w:val="it-IT" w:bidi="it-IT"/>
        </w:rPr>
        <w:t xml:space="preserve">oluzioni per allestitori </w:t>
      </w:r>
    </w:p>
    <w:p w14:paraId="7E83CA7E" w14:textId="30021FFE" w:rsidR="004C7448" w:rsidRPr="002D2CE2" w:rsidRDefault="00447EEB" w:rsidP="004C7448">
      <w:pPr>
        <w:pStyle w:val="Titolo1"/>
        <w:rPr>
          <w:lang w:val="it-IT"/>
        </w:rPr>
      </w:pPr>
      <w:r>
        <w:rPr>
          <w:lang w:val="it-IT" w:bidi="it-IT"/>
        </w:rPr>
        <w:t xml:space="preserve">Mercedes-Benz </w:t>
      </w:r>
      <w:proofErr w:type="spellStart"/>
      <w:r>
        <w:rPr>
          <w:lang w:val="it-IT" w:bidi="it-IT"/>
        </w:rPr>
        <w:t>Vans</w:t>
      </w:r>
      <w:proofErr w:type="spellEnd"/>
      <w:r w:rsidR="004C7448">
        <w:rPr>
          <w:lang w:val="it-IT" w:bidi="it-IT"/>
        </w:rPr>
        <w:t xml:space="preserve"> a zero emissioni locali </w:t>
      </w:r>
    </w:p>
    <w:p w14:paraId="20FC3225" w14:textId="5920FE2A" w:rsidR="004C7448" w:rsidRPr="002D2CE2" w:rsidRDefault="004C7448" w:rsidP="004C7448">
      <w:pPr>
        <w:pStyle w:val="Paragrafoelenco"/>
        <w:numPr>
          <w:ilvl w:val="0"/>
          <w:numId w:val="16"/>
        </w:numPr>
        <w:rPr>
          <w:b/>
          <w:lang w:val="it-IT"/>
        </w:rPr>
      </w:pPr>
      <w:r>
        <w:rPr>
          <w:b/>
          <w:lang w:val="it-IT" w:bidi="it-IT"/>
        </w:rPr>
        <w:t>Soluzioni su misura</w:t>
      </w:r>
      <w:r w:rsidR="00C5018E">
        <w:rPr>
          <w:b/>
          <w:lang w:val="it-IT" w:bidi="it-IT"/>
        </w:rPr>
        <w:t xml:space="preserve"> per gli allestitori</w:t>
      </w:r>
      <w:bookmarkStart w:id="0" w:name="_GoBack"/>
      <w:bookmarkEnd w:id="0"/>
    </w:p>
    <w:p w14:paraId="061C7E5A" w14:textId="714F49FD" w:rsidR="004C7448" w:rsidRPr="002D2CE2" w:rsidRDefault="002D2CE2" w:rsidP="004C7448">
      <w:pPr>
        <w:pStyle w:val="Paragrafoelenco"/>
        <w:numPr>
          <w:ilvl w:val="0"/>
          <w:numId w:val="16"/>
        </w:numPr>
        <w:rPr>
          <w:b/>
          <w:lang w:val="it-IT"/>
        </w:rPr>
      </w:pPr>
      <w:r>
        <w:rPr>
          <w:b/>
          <w:lang w:val="it-IT" w:bidi="it-IT"/>
        </w:rPr>
        <w:t>Mobilità elettrica</w:t>
      </w:r>
      <w:r w:rsidR="004C7448">
        <w:rPr>
          <w:b/>
          <w:lang w:val="it-IT" w:bidi="it-IT"/>
        </w:rPr>
        <w:t>: i Clienti possono già scegliere tra quattro van a zero emissioni zero locali</w:t>
      </w:r>
    </w:p>
    <w:p w14:paraId="0E27EC0F" w14:textId="77777777" w:rsidR="004C7448" w:rsidRPr="002D2CE2" w:rsidRDefault="004C7448" w:rsidP="004C7448">
      <w:pPr>
        <w:pStyle w:val="Paragrafoelenco"/>
        <w:numPr>
          <w:ilvl w:val="0"/>
          <w:numId w:val="16"/>
        </w:numPr>
        <w:rPr>
          <w:b/>
          <w:lang w:val="it-IT"/>
        </w:rPr>
      </w:pPr>
      <w:r>
        <w:rPr>
          <w:b/>
          <w:lang w:val="it-IT" w:bidi="it-IT"/>
        </w:rPr>
        <w:t>Elettrificazione dell’intero portafoglio: dal 2022 le varianti elettrificate saranno disponibili in tutti i segmenti dei van</w:t>
      </w:r>
    </w:p>
    <w:p w14:paraId="2C97B91E" w14:textId="77777777" w:rsidR="004C7448" w:rsidRPr="002D2CE2" w:rsidRDefault="004C7448" w:rsidP="004C7448">
      <w:pPr>
        <w:pStyle w:val="Paragrafoelenco"/>
        <w:numPr>
          <w:ilvl w:val="0"/>
          <w:numId w:val="16"/>
        </w:numPr>
        <w:rPr>
          <w:b/>
          <w:lang w:val="it-IT"/>
        </w:rPr>
      </w:pPr>
      <w:r>
        <w:rPr>
          <w:b/>
          <w:lang w:val="it-IT" w:bidi="it-IT"/>
        </w:rPr>
        <w:t>Leader nella trazione elettrica: il Marchio della Stella conferma la propria leadership nella mobilità elettrica guardando al futuro con l’</w:t>
      </w:r>
      <w:proofErr w:type="spellStart"/>
      <w:r>
        <w:rPr>
          <w:b/>
          <w:lang w:val="it-IT" w:bidi="it-IT"/>
        </w:rPr>
        <w:t>eSprinter</w:t>
      </w:r>
      <w:proofErr w:type="spellEnd"/>
      <w:r>
        <w:rPr>
          <w:b/>
          <w:lang w:val="it-IT" w:bidi="it-IT"/>
        </w:rPr>
        <w:t xml:space="preserve"> di prossima generazione</w:t>
      </w:r>
    </w:p>
    <w:p w14:paraId="53A57A2E" w14:textId="00042ADB" w:rsidR="004C7448" w:rsidRPr="002D2CE2" w:rsidRDefault="004C7448" w:rsidP="004C7448">
      <w:pPr>
        <w:pStyle w:val="Paragrafoelenco"/>
        <w:numPr>
          <w:ilvl w:val="0"/>
          <w:numId w:val="16"/>
        </w:numPr>
        <w:rPr>
          <w:b/>
          <w:lang w:val="it-IT"/>
        </w:rPr>
      </w:pPr>
      <w:proofErr w:type="spellStart"/>
      <w:r>
        <w:rPr>
          <w:b/>
          <w:lang w:val="it-IT" w:bidi="it-IT"/>
        </w:rPr>
        <w:t>eSprinter</w:t>
      </w:r>
      <w:proofErr w:type="spellEnd"/>
      <w:r>
        <w:rPr>
          <w:b/>
          <w:lang w:val="it-IT" w:bidi="it-IT"/>
        </w:rPr>
        <w:t xml:space="preserve"> di nuova generazione: l’avvio della produzione è previsto per la seconda metà del 2023, con un’autonomia più che raddoppiata a seconda della configurazione ed una capacità di carico aumentata fino al 50% </w:t>
      </w:r>
    </w:p>
    <w:p w14:paraId="0E4D1F17" w14:textId="77777777" w:rsidR="004C7448" w:rsidRPr="002D2CE2" w:rsidRDefault="004C7448" w:rsidP="00F071FF">
      <w:pPr>
        <w:pStyle w:val="Titolo2"/>
      </w:pPr>
    </w:p>
    <w:p w14:paraId="3FAE69CE" w14:textId="63FF204F" w:rsidR="004C7448" w:rsidRPr="002D2CE2" w:rsidRDefault="004C7448" w:rsidP="004C7448">
      <w:pPr>
        <w:pStyle w:val="02Flietextbold"/>
        <w:rPr>
          <w:lang w:val="it-IT"/>
        </w:rPr>
      </w:pPr>
      <w:r>
        <w:rPr>
          <w:lang w:val="it-IT" w:bidi="it-IT"/>
        </w:rPr>
        <w:t>I van Mercedes-Benz, c</w:t>
      </w:r>
      <w:r w:rsidR="002D2CE2">
        <w:rPr>
          <w:lang w:val="it-IT" w:bidi="it-IT"/>
        </w:rPr>
        <w:t>on allestimenti</w:t>
      </w:r>
      <w:r>
        <w:rPr>
          <w:lang w:val="it-IT" w:bidi="it-IT"/>
        </w:rPr>
        <w:t xml:space="preserve"> specifici per i diversi settori, vengono utilizzati in tutti i campi economici e sociali in cui è fondamentale disporre di un veicolo base affidabile e versatile. Mercedes-Benz offre già ad allestitori e Clienti soluzioni su misura, al 100% prive di emissioni locali. Con 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di nuova generazione, il Marchio della Stella punta ad offrire al Cliente un valore perfino superiore.</w:t>
      </w:r>
    </w:p>
    <w:p w14:paraId="211DE35F" w14:textId="77777777" w:rsidR="004C7448" w:rsidRPr="002D2CE2" w:rsidRDefault="004C7448" w:rsidP="00891FAB">
      <w:pPr>
        <w:pStyle w:val="02Copytextbold"/>
        <w:rPr>
          <w:lang w:val="it-IT"/>
        </w:rPr>
      </w:pPr>
    </w:p>
    <w:p w14:paraId="12A87DB2" w14:textId="3374A634" w:rsidR="004C7448" w:rsidRPr="002D2CE2" w:rsidRDefault="004C7448" w:rsidP="004C7448">
      <w:pPr>
        <w:pStyle w:val="01Flietext"/>
        <w:rPr>
          <w:rFonts w:cs="Arial"/>
          <w:color w:val="333333"/>
          <w:spacing w:val="-5"/>
          <w:shd w:val="clear" w:color="auto" w:fill="FFFFFF"/>
          <w:lang w:val="it-IT"/>
        </w:rPr>
      </w:pPr>
      <w:r>
        <w:rPr>
          <w:rFonts w:cs="Arial"/>
          <w:color w:val="333333"/>
          <w:spacing w:val="-5"/>
          <w:shd w:val="clear" w:color="auto" w:fill="FFFFFF"/>
          <w:lang w:val="it-IT" w:bidi="it-IT"/>
        </w:rPr>
        <w:t xml:space="preserve">La mobilità sostenibile esercita un impatto crescente sulle decisioni di acquisto e sul comportamento nella mobilità quotidiana dei Clienti aziendali e privati. </w:t>
      </w:r>
      <w:r>
        <w:rPr>
          <w:lang w:val="it-IT" w:bidi="it-IT"/>
        </w:rPr>
        <w:t xml:space="preserve">Credendo fermamente nei vantaggi ecologici ed economici dei veicoli elettrici, Mercedes-Benz </w:t>
      </w:r>
      <w:proofErr w:type="spellStart"/>
      <w:r>
        <w:rPr>
          <w:lang w:val="it-IT" w:bidi="it-IT"/>
        </w:rPr>
        <w:t>Vans</w:t>
      </w:r>
      <w:proofErr w:type="spellEnd"/>
      <w:r>
        <w:rPr>
          <w:lang w:val="it-IT" w:bidi="it-IT"/>
        </w:rPr>
        <w:t xml:space="preserve"> ha voluto ribadire la propria leadership nella mobilità elettrica attraverso la sua nuova strategia </w:t>
      </w:r>
      <w:r>
        <w:rPr>
          <w:rFonts w:cs="Arial"/>
          <w:color w:val="333333"/>
          <w:spacing w:val="-5"/>
          <w:shd w:val="clear" w:color="auto" w:fill="FFFFFF"/>
          <w:lang w:val="it-IT" w:bidi="it-IT"/>
        </w:rPr>
        <w:t>mirata a convertire sistematicamente tutte le serie alla trazione elettrica, con l’obiettivo finale di garantire affidabilità, qualità ed ottimizzazione del costo totale di proprietà (TCO). Allestitori e Clienti possono già scegliere tra quattro van a propulsione elettrica:</w:t>
      </w:r>
      <w:r>
        <w:rPr>
          <w:lang w:val="it-IT" w:bidi="it-IT"/>
        </w:rPr>
        <w:t xml:space="preserve"> </w:t>
      </w:r>
      <w:hyperlink r:id="rId11" w:history="1">
        <w:proofErr w:type="spellStart"/>
        <w:r>
          <w:rPr>
            <w:rStyle w:val="Collegamentoipertestuale"/>
            <w:rFonts w:cs="Arial"/>
            <w:spacing w:val="-5"/>
            <w:shd w:val="clear" w:color="auto" w:fill="FFFFFF"/>
            <w:lang w:val="it-IT" w:bidi="it-IT"/>
          </w:rPr>
          <w:t>eVito</w:t>
        </w:r>
        <w:proofErr w:type="spellEnd"/>
      </w:hyperlink>
      <w:r>
        <w:rPr>
          <w:rFonts w:cs="Arial"/>
          <w:color w:val="333333"/>
          <w:spacing w:val="-5"/>
          <w:shd w:val="clear" w:color="auto" w:fill="FFFFFF"/>
          <w:lang w:val="it-IT" w:bidi="it-IT"/>
        </w:rPr>
        <w:t xml:space="preserve">, </w:t>
      </w:r>
      <w:hyperlink r:id="rId12" w:history="1">
        <w:proofErr w:type="spellStart"/>
        <w:r>
          <w:rPr>
            <w:rStyle w:val="Collegamentoipertestuale"/>
            <w:rFonts w:cs="Arial"/>
            <w:spacing w:val="-5"/>
            <w:shd w:val="clear" w:color="auto" w:fill="FFFFFF"/>
            <w:lang w:val="it-IT" w:bidi="it-IT"/>
          </w:rPr>
          <w:t>eSprinter</w:t>
        </w:r>
        <w:proofErr w:type="spellEnd"/>
      </w:hyperlink>
      <w:r>
        <w:rPr>
          <w:rFonts w:cs="Arial"/>
          <w:color w:val="333333"/>
          <w:spacing w:val="-5"/>
          <w:shd w:val="clear" w:color="auto" w:fill="FFFFFF"/>
          <w:lang w:val="it-IT" w:bidi="it-IT"/>
        </w:rPr>
        <w:t xml:space="preserve">, </w:t>
      </w:r>
      <w:hyperlink r:id="rId13" w:history="1">
        <w:proofErr w:type="spellStart"/>
        <w:r>
          <w:rPr>
            <w:rStyle w:val="Collegamentoipertestuale"/>
            <w:rFonts w:cs="Arial"/>
            <w:spacing w:val="-5"/>
            <w:shd w:val="clear" w:color="auto" w:fill="FFFFFF"/>
            <w:lang w:val="it-IT" w:bidi="it-IT"/>
          </w:rPr>
          <w:t>eVito</w:t>
        </w:r>
        <w:proofErr w:type="spellEnd"/>
        <w:r>
          <w:rPr>
            <w:rStyle w:val="Collegamentoipertestuale"/>
            <w:rFonts w:cs="Arial"/>
            <w:spacing w:val="-5"/>
            <w:shd w:val="clear" w:color="auto" w:fill="FFFFFF"/>
            <w:lang w:val="it-IT" w:bidi="it-IT"/>
          </w:rPr>
          <w:t xml:space="preserve"> </w:t>
        </w:r>
        <w:proofErr w:type="spellStart"/>
        <w:r>
          <w:rPr>
            <w:rStyle w:val="Collegamentoipertestuale"/>
            <w:rFonts w:cs="Arial"/>
            <w:spacing w:val="-5"/>
            <w:shd w:val="clear" w:color="auto" w:fill="FFFFFF"/>
            <w:lang w:val="it-IT" w:bidi="it-IT"/>
          </w:rPr>
          <w:t>Tourer</w:t>
        </w:r>
        <w:proofErr w:type="spellEnd"/>
      </w:hyperlink>
      <w:r>
        <w:rPr>
          <w:lang w:val="it-IT" w:bidi="it-IT"/>
        </w:rPr>
        <w:t xml:space="preserve"> </w:t>
      </w:r>
      <w:r>
        <w:rPr>
          <w:rFonts w:cs="Arial"/>
          <w:color w:val="333333"/>
          <w:spacing w:val="-5"/>
          <w:shd w:val="clear" w:color="auto" w:fill="FFFFFF"/>
          <w:lang w:val="it-IT" w:bidi="it-IT"/>
        </w:rPr>
        <w:t>(consumo di corrente nel ciclo combinato: 26,2 kWh/100 km; emissioni di CO2 nel ciclo combinato: 0 g/km)</w:t>
      </w:r>
      <w:r>
        <w:rPr>
          <w:rStyle w:val="Rimandonotaapidipagina"/>
          <w:rFonts w:cs="Arial"/>
          <w:color w:val="333333"/>
          <w:spacing w:val="-5"/>
          <w:shd w:val="clear" w:color="auto" w:fill="FFFFFF"/>
          <w:lang w:val="it-IT" w:bidi="it-IT"/>
        </w:rPr>
        <w:footnoteReference w:id="1"/>
      </w:r>
      <w:r>
        <w:rPr>
          <w:rFonts w:cs="Arial"/>
          <w:color w:val="333333"/>
          <w:spacing w:val="-5"/>
          <w:shd w:val="clear" w:color="auto" w:fill="FFFFFF"/>
          <w:lang w:val="it-IT" w:bidi="it-IT"/>
        </w:rPr>
        <w:t xml:space="preserve"> ed </w:t>
      </w:r>
      <w:hyperlink r:id="rId14" w:history="1">
        <w:r>
          <w:rPr>
            <w:rStyle w:val="Collegamentoipertestuale"/>
            <w:rFonts w:cs="Arial"/>
            <w:spacing w:val="-5"/>
            <w:shd w:val="clear" w:color="auto" w:fill="FFFFFF"/>
            <w:lang w:val="it-IT" w:bidi="it-IT"/>
          </w:rPr>
          <w:t>EQV</w:t>
        </w:r>
      </w:hyperlink>
      <w:r>
        <w:rPr>
          <w:rFonts w:cs="Arial"/>
          <w:color w:val="333333"/>
          <w:spacing w:val="-5"/>
          <w:shd w:val="clear" w:color="auto" w:fill="FFFFFF"/>
          <w:lang w:val="it-IT" w:bidi="it-IT"/>
        </w:rPr>
        <w:t xml:space="preserve"> (consumo di corrente nel ciclo combinato: 26,4-26,3 kWh/100 km; emissioni di CO2 nel ciclo combinato: 0 g/km)</w:t>
      </w:r>
      <w:r w:rsidR="00C22E91">
        <w:rPr>
          <w:rStyle w:val="Rimandonotaapidipagina"/>
          <w:rFonts w:cs="Arial"/>
          <w:color w:val="333333"/>
          <w:spacing w:val="-5"/>
          <w:shd w:val="clear" w:color="auto" w:fill="FFFFFF"/>
          <w:lang w:val="it-IT" w:bidi="it-IT"/>
        </w:rPr>
        <w:t>1</w:t>
      </w:r>
      <w:r>
        <w:rPr>
          <w:rFonts w:cs="Arial"/>
          <w:color w:val="333333"/>
          <w:spacing w:val="-5"/>
          <w:shd w:val="clear" w:color="auto" w:fill="FFFFFF"/>
          <w:lang w:val="it-IT" w:bidi="it-IT"/>
        </w:rPr>
        <w:t xml:space="preserve">. L’anno prossimo il nuovo </w:t>
      </w:r>
      <w:proofErr w:type="spellStart"/>
      <w:r>
        <w:rPr>
          <w:rFonts w:cs="Arial"/>
          <w:color w:val="333333"/>
          <w:spacing w:val="-5"/>
          <w:shd w:val="clear" w:color="auto" w:fill="FFFFFF"/>
          <w:lang w:val="it-IT" w:bidi="it-IT"/>
        </w:rPr>
        <w:t>Citan</w:t>
      </w:r>
      <w:proofErr w:type="spellEnd"/>
      <w:r>
        <w:rPr>
          <w:rFonts w:cs="Arial"/>
          <w:color w:val="333333"/>
          <w:spacing w:val="-5"/>
          <w:shd w:val="clear" w:color="auto" w:fill="FFFFFF"/>
          <w:lang w:val="it-IT" w:bidi="it-IT"/>
        </w:rPr>
        <w:t xml:space="preserve"> sarà disponibile con trazione elettrica a batteria, allargando così la gamma di prodotti elettrici di Mercedes-Benz </w:t>
      </w:r>
      <w:proofErr w:type="spellStart"/>
      <w:r>
        <w:rPr>
          <w:rFonts w:cs="Arial"/>
          <w:color w:val="333333"/>
          <w:spacing w:val="-5"/>
          <w:shd w:val="clear" w:color="auto" w:fill="FFFFFF"/>
          <w:lang w:val="it-IT" w:bidi="it-IT"/>
        </w:rPr>
        <w:t>Vans</w:t>
      </w:r>
      <w:proofErr w:type="spellEnd"/>
      <w:r>
        <w:rPr>
          <w:rFonts w:cs="Arial"/>
          <w:color w:val="333333"/>
          <w:spacing w:val="-5"/>
          <w:shd w:val="clear" w:color="auto" w:fill="FFFFFF"/>
          <w:lang w:val="it-IT" w:bidi="it-IT"/>
        </w:rPr>
        <w:t xml:space="preserve"> al segmento degli small van. </w:t>
      </w:r>
    </w:p>
    <w:p w14:paraId="64EAC265" w14:textId="77777777" w:rsidR="004C7448" w:rsidRPr="002D2CE2" w:rsidRDefault="004C7448" w:rsidP="004C7448">
      <w:pPr>
        <w:pStyle w:val="01Flietext"/>
        <w:rPr>
          <w:rFonts w:cs="Arial"/>
          <w:color w:val="333333"/>
          <w:spacing w:val="-5"/>
          <w:shd w:val="clear" w:color="auto" w:fill="FFFFFF"/>
          <w:lang w:val="it-IT"/>
        </w:rPr>
      </w:pPr>
    </w:p>
    <w:p w14:paraId="69C6D3FA" w14:textId="77777777" w:rsidR="004C7448" w:rsidRPr="002D2CE2" w:rsidRDefault="00757A0E" w:rsidP="004C7448">
      <w:pPr>
        <w:pStyle w:val="Titolo2"/>
        <w:rPr>
          <w:rFonts w:cs="Arial"/>
          <w:color w:val="333333"/>
          <w:spacing w:val="-5"/>
          <w:shd w:val="clear" w:color="auto" w:fill="FFFFFF"/>
        </w:rPr>
      </w:pPr>
      <w:r>
        <w:rPr>
          <w:lang w:bidi="it-IT"/>
        </w:rPr>
        <w:lastRenderedPageBreak/>
        <w:t>L’</w:t>
      </w:r>
      <w:proofErr w:type="spellStart"/>
      <w:r>
        <w:rPr>
          <w:lang w:bidi="it-IT"/>
        </w:rPr>
        <w:t>eSprinter</w:t>
      </w:r>
      <w:proofErr w:type="spellEnd"/>
      <w:r>
        <w:rPr>
          <w:lang w:bidi="it-IT"/>
        </w:rPr>
        <w:t xml:space="preserve"> di nuova generazione</w:t>
      </w:r>
    </w:p>
    <w:p w14:paraId="304ADA96" w14:textId="08861715" w:rsidR="00C22E91" w:rsidRPr="002D2CE2" w:rsidRDefault="004C7448" w:rsidP="00C22E91">
      <w:pPr>
        <w:rPr>
          <w:rFonts w:cstheme="minorHAnsi"/>
        </w:rPr>
      </w:pPr>
      <w:r w:rsidRPr="00C733B1">
        <w:rPr>
          <w:lang w:bidi="it-IT"/>
        </w:rPr>
        <w:t xml:space="preserve">Perseguendo l’obiettivo di creare un valore per il Cliente ancora maggiore in futuro, Mercedes-Benz </w:t>
      </w:r>
      <w:proofErr w:type="spellStart"/>
      <w:r w:rsidRPr="00C733B1">
        <w:rPr>
          <w:lang w:bidi="it-IT"/>
        </w:rPr>
        <w:t>Vans</w:t>
      </w:r>
      <w:proofErr w:type="spellEnd"/>
      <w:r w:rsidRPr="00C733B1">
        <w:rPr>
          <w:lang w:bidi="it-IT"/>
        </w:rPr>
        <w:t xml:space="preserve"> ha sviluppato l’</w:t>
      </w:r>
      <w:proofErr w:type="spellStart"/>
      <w:r w:rsidR="00F61DF7">
        <w:fldChar w:fldCharType="begin"/>
      </w:r>
      <w:r w:rsidR="00F61DF7">
        <w:instrText xml:space="preserve"> HYPERLINK "https://media.daimler.com/marsMediaSite/ko/de/48383169" </w:instrText>
      </w:r>
      <w:r w:rsidR="00F61DF7">
        <w:fldChar w:fldCharType="separate"/>
      </w:r>
      <w:r w:rsidRPr="00C733B1">
        <w:rPr>
          <w:rStyle w:val="Collegamentoipertestuale"/>
          <w:lang w:bidi="it-IT"/>
        </w:rPr>
        <w:t>Electric</w:t>
      </w:r>
      <w:proofErr w:type="spellEnd"/>
      <w:r w:rsidRPr="00C733B1">
        <w:rPr>
          <w:rStyle w:val="Collegamentoipertestuale"/>
          <w:lang w:bidi="it-IT"/>
        </w:rPr>
        <w:t xml:space="preserve"> </w:t>
      </w:r>
      <w:proofErr w:type="spellStart"/>
      <w:r w:rsidRPr="00C733B1">
        <w:rPr>
          <w:rStyle w:val="Collegamentoipertestuale"/>
          <w:lang w:bidi="it-IT"/>
        </w:rPr>
        <w:t>Versatility</w:t>
      </w:r>
      <w:proofErr w:type="spellEnd"/>
      <w:r w:rsidRPr="00C733B1">
        <w:rPr>
          <w:rStyle w:val="Collegamentoipertestuale"/>
          <w:lang w:bidi="it-IT"/>
        </w:rPr>
        <w:t xml:space="preserve"> Platform</w:t>
      </w:r>
      <w:r w:rsidR="00F61DF7">
        <w:rPr>
          <w:rStyle w:val="Collegamentoipertestuale"/>
          <w:lang w:bidi="it-IT"/>
        </w:rPr>
        <w:fldChar w:fldCharType="end"/>
      </w:r>
      <w:r w:rsidRPr="00C733B1">
        <w:rPr>
          <w:lang w:bidi="it-IT"/>
        </w:rPr>
        <w:t>, che costituisce la base per l’</w:t>
      </w:r>
      <w:proofErr w:type="spellStart"/>
      <w:r w:rsidRPr="00C733B1">
        <w:rPr>
          <w:lang w:bidi="it-IT"/>
        </w:rPr>
        <w:t>eSprinter</w:t>
      </w:r>
      <w:proofErr w:type="spellEnd"/>
      <w:r w:rsidRPr="00C733B1">
        <w:rPr>
          <w:lang w:bidi="it-IT"/>
        </w:rPr>
        <w:t xml:space="preserve"> di nuova generazione, la cui produzione è in programma per la seconda metà del 2023 a Charleston, Düsseldorf e </w:t>
      </w:r>
      <w:proofErr w:type="spellStart"/>
      <w:r w:rsidRPr="00C733B1">
        <w:rPr>
          <w:lang w:bidi="it-IT"/>
        </w:rPr>
        <w:t>Ludwigsfelde</w:t>
      </w:r>
      <w:proofErr w:type="spellEnd"/>
      <w:r w:rsidRPr="00C733B1">
        <w:rPr>
          <w:lang w:bidi="it-IT"/>
        </w:rPr>
        <w:t>. I requisiti sono stati definiti in stretta collaborazione con i Clienti durante il processo di sviluppo: con tre batterie e numerose varianti di allestimento, dal furgone al telaio, l’</w:t>
      </w:r>
      <w:proofErr w:type="spellStart"/>
      <w:r w:rsidRPr="00C733B1">
        <w:rPr>
          <w:lang w:bidi="it-IT"/>
        </w:rPr>
        <w:t>eSprinter</w:t>
      </w:r>
      <w:proofErr w:type="spellEnd"/>
      <w:r w:rsidRPr="00C733B1">
        <w:rPr>
          <w:lang w:bidi="it-IT"/>
        </w:rPr>
        <w:t xml:space="preserve"> di nuova generazione è il compagno perfetto praticamente per qualsiasi attività, non solo in Europa ma, ad esempio, anche negli Stati Uniti ed in Canada. Rispetto all’attuale </w:t>
      </w:r>
      <w:proofErr w:type="spellStart"/>
      <w:r w:rsidRPr="00C733B1">
        <w:rPr>
          <w:lang w:bidi="it-IT"/>
        </w:rPr>
        <w:t>eSprinter</w:t>
      </w:r>
      <w:proofErr w:type="spellEnd"/>
      <w:r w:rsidRPr="00C733B1">
        <w:rPr>
          <w:lang w:bidi="it-IT"/>
        </w:rPr>
        <w:t>, l’autonomia risulterà più che raddoppiata a seconda della configurazione, con un incremento della capacità di carico fino al 50%, e perfino oltre con la sovrastruttura furgonata.</w:t>
      </w:r>
    </w:p>
    <w:p w14:paraId="3CE449E1" w14:textId="77777777" w:rsidR="004C7448" w:rsidRPr="002D2CE2" w:rsidRDefault="004C7448" w:rsidP="004C7448">
      <w:pPr>
        <w:pStyle w:val="01Flietext"/>
        <w:rPr>
          <w:lang w:val="it-IT"/>
        </w:rPr>
      </w:pPr>
    </w:p>
    <w:p w14:paraId="1CF315C1" w14:textId="25A82EF9" w:rsidR="004C7448" w:rsidRPr="002D2CE2" w:rsidRDefault="002D2CE2" w:rsidP="004C7448">
      <w:pPr>
        <w:pStyle w:val="Titolo2"/>
        <w:rPr>
          <w:lang w:bidi="it-IT"/>
        </w:rPr>
      </w:pPr>
      <w:r>
        <w:rPr>
          <w:lang w:bidi="it-IT"/>
        </w:rPr>
        <w:t>S</w:t>
      </w:r>
      <w:r w:rsidR="004C7448">
        <w:rPr>
          <w:lang w:bidi="it-IT"/>
        </w:rPr>
        <w:t xml:space="preserve">trategia EV di Mercedes-Benz </w:t>
      </w:r>
      <w:proofErr w:type="spellStart"/>
      <w:r w:rsidR="004C7448">
        <w:rPr>
          <w:lang w:bidi="it-IT"/>
        </w:rPr>
        <w:t>Vans</w:t>
      </w:r>
      <w:proofErr w:type="spellEnd"/>
    </w:p>
    <w:p w14:paraId="34965EDC" w14:textId="571D9244" w:rsidR="004C7448" w:rsidRPr="002D2CE2" w:rsidRDefault="000A06A8" w:rsidP="004C7448">
      <w:pPr>
        <w:pStyle w:val="01Flietext"/>
        <w:rPr>
          <w:lang w:val="it-IT"/>
        </w:rPr>
      </w:pPr>
      <w:r>
        <w:rPr>
          <w:lang w:val="it-IT" w:bidi="it-IT"/>
        </w:rPr>
        <w:t>La sostenibilità è un principio guida fondamentale per Mercedes-Benz, e la produzione dell’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di nuova generazione avrà un bilancio di CO</w:t>
      </w:r>
      <w:r>
        <w:rPr>
          <w:vertAlign w:val="subscript"/>
          <w:lang w:val="it-IT" w:bidi="it-IT"/>
        </w:rPr>
        <w:t xml:space="preserve">2 </w:t>
      </w:r>
      <w:r>
        <w:rPr>
          <w:lang w:val="it-IT" w:bidi="it-IT"/>
        </w:rPr>
        <w:t xml:space="preserve">neutro. Mercedes-Benz </w:t>
      </w:r>
      <w:proofErr w:type="spellStart"/>
      <w:r>
        <w:rPr>
          <w:lang w:val="it-IT" w:bidi="it-IT"/>
        </w:rPr>
        <w:t>Vans</w:t>
      </w:r>
      <w:proofErr w:type="spellEnd"/>
      <w:r>
        <w:rPr>
          <w:lang w:val="it-IT" w:bidi="it-IT"/>
        </w:rPr>
        <w:t xml:space="preserve"> mira ad assumere la leadership nella mobilità elettrica e nella digitalizzazione, ridefinendo gli standard per il futuro. Le competenze e gli investimenti esistenti nella costruzione di veicoli commerciali si concentrano infatti su trazione elettrica e nuove tecnologie. I prodotti di nuovo sviluppo saranno progettati coerentemente con propulsione elettrica a batteria. </w:t>
      </w:r>
    </w:p>
    <w:p w14:paraId="07C1FE49" w14:textId="77777777" w:rsidR="004C7448" w:rsidRPr="002D2CE2" w:rsidRDefault="004C7448" w:rsidP="004C7448">
      <w:pPr>
        <w:pStyle w:val="01Flietext"/>
        <w:rPr>
          <w:rFonts w:cs="Arial"/>
          <w:color w:val="333333"/>
          <w:spacing w:val="-5"/>
          <w:shd w:val="clear" w:color="auto" w:fill="FFFFFF"/>
          <w:lang w:val="it-IT"/>
        </w:rPr>
      </w:pPr>
    </w:p>
    <w:p w14:paraId="3844DA43" w14:textId="77777777" w:rsidR="004C7448" w:rsidRPr="002D2CE2" w:rsidRDefault="00757A0E" w:rsidP="004C7448">
      <w:pPr>
        <w:pStyle w:val="Titolo2"/>
        <w:rPr>
          <w:shd w:val="clear" w:color="auto" w:fill="FFFFFF"/>
        </w:rPr>
      </w:pPr>
      <w:r>
        <w:rPr>
          <w:shd w:val="clear" w:color="auto" w:fill="FFFFFF"/>
          <w:lang w:bidi="it-IT"/>
        </w:rPr>
        <w:t>Gli allestitori si basano sui van Mercedes-Benz</w:t>
      </w:r>
    </w:p>
    <w:p w14:paraId="44760878" w14:textId="24811EE2" w:rsidR="004C7448" w:rsidRPr="002D2CE2" w:rsidRDefault="004C7448" w:rsidP="004C7448">
      <w:pPr>
        <w:pStyle w:val="01Flietext"/>
        <w:rPr>
          <w:shd w:val="clear" w:color="auto" w:fill="FFFFFF"/>
          <w:lang w:val="it-IT"/>
        </w:rPr>
      </w:pPr>
      <w:r>
        <w:rPr>
          <w:shd w:val="clear" w:color="auto" w:fill="FFFFFF"/>
          <w:lang w:val="it-IT" w:bidi="it-IT"/>
        </w:rPr>
        <w:t xml:space="preserve">Gli </w:t>
      </w:r>
      <w:proofErr w:type="spellStart"/>
      <w:r>
        <w:rPr>
          <w:shd w:val="clear" w:color="auto" w:fill="FFFFFF"/>
          <w:lang w:val="it-IT" w:bidi="it-IT"/>
        </w:rPr>
        <w:t>eVan</w:t>
      </w:r>
      <w:proofErr w:type="spellEnd"/>
      <w:r>
        <w:rPr>
          <w:shd w:val="clear" w:color="auto" w:fill="FFFFFF"/>
          <w:lang w:val="it-IT" w:bidi="it-IT"/>
        </w:rPr>
        <w:t xml:space="preserve"> della Stella offrono una base affidabile e versatile per permettere agli allestitori specializzati di sviluppare soluzioni specifiche di settore. </w:t>
      </w:r>
      <w:proofErr w:type="spellStart"/>
      <w:r>
        <w:rPr>
          <w:shd w:val="clear" w:color="auto" w:fill="FFFFFF"/>
          <w:lang w:val="it-IT" w:bidi="it-IT"/>
        </w:rPr>
        <w:t>L’eVito</w:t>
      </w:r>
      <w:proofErr w:type="spellEnd"/>
      <w:r>
        <w:rPr>
          <w:shd w:val="clear" w:color="auto" w:fill="FFFFFF"/>
          <w:lang w:val="it-IT" w:bidi="it-IT"/>
        </w:rPr>
        <w:t xml:space="preserve"> attrezzato per il trasporto di merci refrigerate, </w:t>
      </w:r>
      <w:proofErr w:type="spellStart"/>
      <w:r>
        <w:rPr>
          <w:shd w:val="clear" w:color="auto" w:fill="FFFFFF"/>
          <w:lang w:val="it-IT" w:bidi="it-IT"/>
        </w:rPr>
        <w:t>l’eVito</w:t>
      </w:r>
      <w:proofErr w:type="spellEnd"/>
      <w:r>
        <w:rPr>
          <w:shd w:val="clear" w:color="auto" w:fill="FFFFFF"/>
          <w:lang w:val="it-IT" w:bidi="it-IT"/>
        </w:rPr>
        <w:t xml:space="preserve"> </w:t>
      </w:r>
      <w:proofErr w:type="spellStart"/>
      <w:r>
        <w:rPr>
          <w:shd w:val="clear" w:color="auto" w:fill="FFFFFF"/>
          <w:lang w:val="it-IT" w:bidi="it-IT"/>
        </w:rPr>
        <w:t>Tourer</w:t>
      </w:r>
      <w:proofErr w:type="spellEnd"/>
      <w:r>
        <w:rPr>
          <w:shd w:val="clear" w:color="auto" w:fill="FFFFFF"/>
          <w:lang w:val="it-IT" w:bidi="it-IT"/>
        </w:rPr>
        <w:t xml:space="preserve"> convertito per il trasporto di persone a mobilità ridotta, l’</w:t>
      </w:r>
      <w:proofErr w:type="spellStart"/>
      <w:r>
        <w:rPr>
          <w:shd w:val="clear" w:color="auto" w:fill="FFFFFF"/>
          <w:lang w:val="it-IT" w:bidi="it-IT"/>
        </w:rPr>
        <w:t>eSprinter</w:t>
      </w:r>
      <w:proofErr w:type="spellEnd"/>
      <w:r>
        <w:rPr>
          <w:shd w:val="clear" w:color="auto" w:fill="FFFFFF"/>
          <w:lang w:val="it-IT" w:bidi="it-IT"/>
        </w:rPr>
        <w:t xml:space="preserve"> </w:t>
      </w:r>
      <w:proofErr w:type="spellStart"/>
      <w:r>
        <w:rPr>
          <w:shd w:val="clear" w:color="auto" w:fill="FFFFFF"/>
          <w:lang w:val="it-IT" w:bidi="it-IT"/>
        </w:rPr>
        <w:t>Pharma</w:t>
      </w:r>
      <w:proofErr w:type="spellEnd"/>
      <w:r>
        <w:rPr>
          <w:shd w:val="clear" w:color="auto" w:fill="FFFFFF"/>
          <w:lang w:val="it-IT" w:bidi="it-IT"/>
        </w:rPr>
        <w:t xml:space="preserve"> e l’</w:t>
      </w:r>
      <w:proofErr w:type="spellStart"/>
      <w:r>
        <w:rPr>
          <w:shd w:val="clear" w:color="auto" w:fill="FFFFFF"/>
          <w:lang w:val="it-IT" w:bidi="it-IT"/>
        </w:rPr>
        <w:t>eSprinter</w:t>
      </w:r>
      <w:proofErr w:type="spellEnd"/>
      <w:r>
        <w:rPr>
          <w:shd w:val="clear" w:color="auto" w:fill="FFFFFF"/>
          <w:lang w:val="it-IT" w:bidi="it-IT"/>
        </w:rPr>
        <w:t xml:space="preserve"> ambulanza per il trasporto di pazienti sono la dimostrazione dell’ampia gamma di allestimenti consentita dai van Mercedes-Benz a emissioni locali zero. </w:t>
      </w:r>
    </w:p>
    <w:p w14:paraId="7F2FAC0C" w14:textId="77777777" w:rsidR="004C7448" w:rsidRPr="002D2CE2" w:rsidRDefault="004C7448" w:rsidP="004C7448">
      <w:pPr>
        <w:pStyle w:val="01Flietext"/>
        <w:rPr>
          <w:shd w:val="clear" w:color="auto" w:fill="FFFFFF"/>
          <w:lang w:val="it-IT"/>
        </w:rPr>
      </w:pPr>
    </w:p>
    <w:p w14:paraId="62E83AFF" w14:textId="77777777" w:rsidR="004C7448" w:rsidRPr="002D2CE2" w:rsidRDefault="004C7448" w:rsidP="004C7448">
      <w:pPr>
        <w:pStyle w:val="01Flietext"/>
        <w:rPr>
          <w:shd w:val="clear" w:color="auto" w:fill="FFFFFF"/>
          <w:lang w:val="it-IT"/>
        </w:rPr>
      </w:pPr>
      <w:r w:rsidRPr="002741B4">
        <w:rPr>
          <w:shd w:val="clear" w:color="auto" w:fill="FFFFFF"/>
          <w:lang w:val="it-IT" w:bidi="it-IT"/>
        </w:rPr>
        <w:t xml:space="preserve">I requisiti di allestimenti ed attrezzature sono infatti diversificati quanto i settori in cui vengono impiegati. Le sfide più impegnative sono rappresentate principalmente dall’alimentazione elettrica per la refrigerazione del carico e dalla cura dei pazienti, nonché dal peso delle sovrastrutture e degli allestimenti in termini di carico utile e peso totale a terra. </w:t>
      </w:r>
    </w:p>
    <w:p w14:paraId="022C458C" w14:textId="77777777" w:rsidR="004C7448" w:rsidRPr="002D2CE2" w:rsidRDefault="004C7448" w:rsidP="004C7448">
      <w:pPr>
        <w:pStyle w:val="01Flietext"/>
        <w:rPr>
          <w:shd w:val="clear" w:color="auto" w:fill="FFFFFF"/>
          <w:lang w:val="it-IT"/>
        </w:rPr>
      </w:pPr>
    </w:p>
    <w:p w14:paraId="7774B777" w14:textId="77777777" w:rsidR="004C7448" w:rsidRPr="002D2CE2" w:rsidRDefault="004C7448" w:rsidP="004C7448">
      <w:pPr>
        <w:pStyle w:val="01Flietext"/>
        <w:rPr>
          <w:shd w:val="clear" w:color="auto" w:fill="FFFFFF"/>
          <w:lang w:val="it-IT"/>
        </w:rPr>
      </w:pPr>
      <w:r>
        <w:rPr>
          <w:shd w:val="clear" w:color="auto" w:fill="FFFFFF"/>
          <w:lang w:val="it-IT" w:bidi="it-IT"/>
        </w:rPr>
        <w:t>Due prototipi basati sull’</w:t>
      </w:r>
      <w:proofErr w:type="spellStart"/>
      <w:r>
        <w:rPr>
          <w:shd w:val="clear" w:color="auto" w:fill="FFFFFF"/>
          <w:lang w:val="it-IT" w:bidi="it-IT"/>
        </w:rPr>
        <w:t>eSprinter</w:t>
      </w:r>
      <w:proofErr w:type="spellEnd"/>
      <w:r>
        <w:rPr>
          <w:shd w:val="clear" w:color="auto" w:fill="FFFFFF"/>
          <w:lang w:val="it-IT" w:bidi="it-IT"/>
        </w:rPr>
        <w:t xml:space="preserve"> di nuova generazione mostrano agli allestitori le soluzioni che potrebbero essere possibili in futuro: il </w:t>
      </w:r>
      <w:proofErr w:type="spellStart"/>
      <w:r>
        <w:rPr>
          <w:shd w:val="clear" w:color="auto" w:fill="FFFFFF"/>
          <w:lang w:val="it-IT" w:bidi="it-IT"/>
        </w:rPr>
        <w:t>concept</w:t>
      </w:r>
      <w:proofErr w:type="spellEnd"/>
      <w:r>
        <w:rPr>
          <w:shd w:val="clear" w:color="auto" w:fill="FFFFFF"/>
          <w:lang w:val="it-IT" w:bidi="it-IT"/>
        </w:rPr>
        <w:t xml:space="preserve"> </w:t>
      </w:r>
      <w:proofErr w:type="spellStart"/>
      <w:r>
        <w:rPr>
          <w:shd w:val="clear" w:color="auto" w:fill="FFFFFF"/>
          <w:lang w:val="it-IT" w:bidi="it-IT"/>
        </w:rPr>
        <w:t>eGrocery</w:t>
      </w:r>
      <w:proofErr w:type="spellEnd"/>
      <w:r>
        <w:rPr>
          <w:shd w:val="clear" w:color="auto" w:fill="FFFFFF"/>
          <w:lang w:val="it-IT" w:bidi="it-IT"/>
        </w:rPr>
        <w:t xml:space="preserve"> per il trasporto di prodotti alimentari ed il concept CEP per le consegne nei servizi di</w:t>
      </w:r>
      <w:r>
        <w:rPr>
          <w:lang w:val="it-IT" w:bidi="it-IT"/>
        </w:rPr>
        <w:t xml:space="preserve"> corriere, consegne espresso e pacchi. </w:t>
      </w:r>
    </w:p>
    <w:p w14:paraId="53AF457F" w14:textId="77777777" w:rsidR="004C7448" w:rsidRPr="002D2CE2" w:rsidRDefault="004C7448" w:rsidP="004C7448">
      <w:pPr>
        <w:pStyle w:val="01Flietext"/>
        <w:rPr>
          <w:b/>
          <w:lang w:val="it-IT"/>
        </w:rPr>
      </w:pPr>
    </w:p>
    <w:p w14:paraId="0609EDE2" w14:textId="77777777" w:rsidR="004C7448" w:rsidRPr="002D2CE2" w:rsidRDefault="004C7448" w:rsidP="004C7448">
      <w:pPr>
        <w:pStyle w:val="Titolo2"/>
      </w:pPr>
      <w:r>
        <w:rPr>
          <w:lang w:bidi="it-IT"/>
        </w:rPr>
        <w:t xml:space="preserve">Mercedes-Benz </w:t>
      </w:r>
      <w:proofErr w:type="spellStart"/>
      <w:r>
        <w:rPr>
          <w:lang w:bidi="it-IT"/>
        </w:rPr>
        <w:t>eVito</w:t>
      </w:r>
      <w:proofErr w:type="spellEnd"/>
      <w:r>
        <w:rPr>
          <w:lang w:bidi="it-IT"/>
        </w:rPr>
        <w:t xml:space="preserve"> per il trasporto di merci refrigerate</w:t>
      </w:r>
    </w:p>
    <w:p w14:paraId="45F7BB49" w14:textId="480261EC" w:rsidR="004C7448" w:rsidRPr="002D2CE2" w:rsidRDefault="004C7448" w:rsidP="004C7448">
      <w:pPr>
        <w:pStyle w:val="01Flietext"/>
        <w:rPr>
          <w:lang w:val="it-IT"/>
        </w:rPr>
      </w:pPr>
      <w:r>
        <w:rPr>
          <w:lang w:val="it-IT" w:bidi="it-IT"/>
        </w:rPr>
        <w:t xml:space="preserve">Nel servizio di consegne nel settore </w:t>
      </w:r>
      <w:proofErr w:type="spellStart"/>
      <w:r>
        <w:rPr>
          <w:lang w:val="it-IT" w:bidi="it-IT"/>
        </w:rPr>
        <w:t>eGrocery</w:t>
      </w:r>
      <w:proofErr w:type="spellEnd"/>
      <w:r>
        <w:rPr>
          <w:lang w:val="it-IT" w:bidi="it-IT"/>
        </w:rPr>
        <w:t xml:space="preserve"> con veicoli elettrici a batteria, per raffreddare attivamente le merci deperibili nel vano di carico vengono attualmente utilizzate batterie aggiuntive autonome oppure metodi passivi, come pannelli refrigeranti o ghiaccio secco. Mentre le batterie aggiuntive sono ingombranti, pesanti e costose, riducendo pertanto il carico utile, l’alternativa non è né sostenibile né ecocompatibile. Senza contare che questo settore in forte crescita deve essere in grado di effettuare consegne in aree con limitazioni di accesso per i veicoli a combustione, come i centri urbani. Un veicolo a emissioni locali zero rappresenta quindi una scelta logica, soprattutto se si tiene conto che l’utilizzo tipico con percorsi giornalieri pianificabili entro un’autonomia media tra 80 e 100 chilometri corrisponde perfettamente al profilo prestazionale del Mercedes-Benz </w:t>
      </w:r>
      <w:proofErr w:type="spellStart"/>
      <w:r>
        <w:rPr>
          <w:lang w:val="it-IT" w:bidi="it-IT"/>
        </w:rPr>
        <w:t>eVito</w:t>
      </w:r>
      <w:proofErr w:type="spellEnd"/>
      <w:r>
        <w:rPr>
          <w:lang w:val="it-IT" w:bidi="it-IT"/>
        </w:rPr>
        <w:t>.</w:t>
      </w:r>
    </w:p>
    <w:p w14:paraId="4BD8C499" w14:textId="77777777" w:rsidR="004C7448" w:rsidRPr="002D2CE2" w:rsidRDefault="004C7448" w:rsidP="004C7448">
      <w:pPr>
        <w:pStyle w:val="01Flietext"/>
        <w:rPr>
          <w:lang w:val="it-IT"/>
        </w:rPr>
      </w:pPr>
    </w:p>
    <w:p w14:paraId="55FAFCB2" w14:textId="77777777" w:rsidR="004C7448" w:rsidRPr="002D2CE2" w:rsidRDefault="004C7448" w:rsidP="004C7448">
      <w:pPr>
        <w:pStyle w:val="01Flietext"/>
        <w:rPr>
          <w:b/>
          <w:lang w:val="it-IT"/>
        </w:rPr>
      </w:pPr>
      <w:r>
        <w:rPr>
          <w:lang w:val="it-IT" w:bidi="it-IT"/>
        </w:rPr>
        <w:lastRenderedPageBreak/>
        <w:t xml:space="preserve">Il progetto tecnico del veicolo si basa sull’idea di utilizzare l’energia elettrica già disponibile a bordo del Mercedes-Benz </w:t>
      </w:r>
      <w:proofErr w:type="spellStart"/>
      <w:r>
        <w:rPr>
          <w:lang w:val="it-IT" w:bidi="it-IT"/>
        </w:rPr>
        <w:t>eVito</w:t>
      </w:r>
      <w:proofErr w:type="spellEnd"/>
      <w:r>
        <w:rPr>
          <w:lang w:val="it-IT" w:bidi="it-IT"/>
        </w:rPr>
        <w:t xml:space="preserve"> anche per il raffreddamento attivo. Ecco perché l’impianto di raffreddamento </w:t>
      </w:r>
      <w:proofErr w:type="spellStart"/>
      <w:r>
        <w:rPr>
          <w:lang w:val="it-IT" w:bidi="it-IT"/>
        </w:rPr>
        <w:t>Kerstner</w:t>
      </w:r>
      <w:proofErr w:type="spellEnd"/>
      <w:r>
        <w:rPr>
          <w:lang w:val="it-IT" w:bidi="it-IT"/>
        </w:rPr>
        <w:t xml:space="preserve"> C106EA ad alta efficienza energetica è collegato alla rete di bordo del veicolo, riducendo al minimo la batteria aggiuntiva necessaria come fonte di energia. L’impianto di raffreddamento a pavimento viene alimentato in maniera affidabile con energia elettrica in tutte le fasi dei processi di consegna: durante le operazioni di carico del veicolo presso l’hub tramite refrigerazione autonoma a 230 V con alimentazione di corrente, indirettamente durante la marcia tramite la rete di bordo del veicolo e durante le pause tramite la batteria tampone nel sedile del passeggero. Per ridurre il consumo energetico dell’impianto di raffreddamento, l’isolamento </w:t>
      </w:r>
      <w:proofErr w:type="spellStart"/>
      <w:r>
        <w:rPr>
          <w:lang w:val="it-IT" w:bidi="it-IT"/>
        </w:rPr>
        <w:t>Kerstner</w:t>
      </w:r>
      <w:proofErr w:type="spellEnd"/>
      <w:r>
        <w:rPr>
          <w:lang w:val="it-IT" w:bidi="it-IT"/>
        </w:rPr>
        <w:t xml:space="preserve"> del vano di carico presenta un valore K particolarmente basso di 0,30 W/m²K. </w:t>
      </w:r>
    </w:p>
    <w:p w14:paraId="18BD0DB6" w14:textId="77777777" w:rsidR="004C7448" w:rsidRPr="002D2CE2" w:rsidRDefault="004C7448" w:rsidP="004C7448">
      <w:pPr>
        <w:pStyle w:val="01Flietext"/>
        <w:rPr>
          <w:b/>
          <w:lang w:val="it-IT"/>
        </w:rPr>
      </w:pPr>
    </w:p>
    <w:p w14:paraId="27C3B8D0" w14:textId="77777777" w:rsidR="004C7448" w:rsidRPr="002D2CE2" w:rsidRDefault="004C7448" w:rsidP="004C7448">
      <w:pPr>
        <w:pStyle w:val="Titolo2"/>
      </w:pPr>
      <w:r>
        <w:rPr>
          <w:lang w:bidi="it-IT"/>
        </w:rPr>
        <w:t xml:space="preserve">Mercedes-Benz </w:t>
      </w:r>
      <w:proofErr w:type="spellStart"/>
      <w:r>
        <w:rPr>
          <w:lang w:bidi="it-IT"/>
        </w:rPr>
        <w:t>eVito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Tourer</w:t>
      </w:r>
      <w:proofErr w:type="spellEnd"/>
      <w:r>
        <w:rPr>
          <w:lang w:bidi="it-IT"/>
        </w:rPr>
        <w:t xml:space="preserve"> trasformato per il trasporto di persone a mobilità ridotta</w:t>
      </w:r>
    </w:p>
    <w:p w14:paraId="1A95D829" w14:textId="77777777" w:rsidR="00B148AC" w:rsidRPr="002D2CE2" w:rsidRDefault="00B148AC" w:rsidP="00B148AC">
      <w:pPr>
        <w:pStyle w:val="01Flietext"/>
        <w:rPr>
          <w:lang w:val="it-IT"/>
        </w:rPr>
      </w:pPr>
      <w:r>
        <w:rPr>
          <w:lang w:val="it-IT" w:bidi="it-IT"/>
        </w:rPr>
        <w:t xml:space="preserve">La mobilità costituisce la base per l’autonomia e l’indipendenza nella quotidianità. Sono in particolare le persone con disabilità a contare sulla disponibilità immediata di mezzi di trasporto accessibili, che consentano loro di prendere parte alla vita professionale e sociale. Le opzioni di trasporto per le persone a mobilità ridotta sono una priorità per Mercedes-Benz </w:t>
      </w:r>
      <w:proofErr w:type="spellStart"/>
      <w:r>
        <w:rPr>
          <w:lang w:val="it-IT" w:bidi="it-IT"/>
        </w:rPr>
        <w:t>Vans</w:t>
      </w:r>
      <w:proofErr w:type="spellEnd"/>
      <w:r>
        <w:rPr>
          <w:lang w:val="it-IT" w:bidi="it-IT"/>
        </w:rPr>
        <w:t>, che si tratti di sistemi di ausilio alla guida di primo equipaggiamento o di misure di conversione appropriate sviluppate in collaborazione con i nostri partner.</w:t>
      </w:r>
    </w:p>
    <w:p w14:paraId="01925326" w14:textId="77777777" w:rsidR="00B148AC" w:rsidRPr="002D2CE2" w:rsidRDefault="00B148AC" w:rsidP="00B148AC">
      <w:pPr>
        <w:pStyle w:val="01Flietext"/>
        <w:rPr>
          <w:lang w:val="it-IT"/>
        </w:rPr>
      </w:pPr>
    </w:p>
    <w:p w14:paraId="658C7966" w14:textId="7581CA81" w:rsidR="00B148AC" w:rsidRPr="002D2CE2" w:rsidRDefault="00B148AC" w:rsidP="00B148AC">
      <w:pPr>
        <w:pStyle w:val="01Flietext"/>
        <w:rPr>
          <w:lang w:val="it-IT"/>
        </w:rPr>
      </w:pPr>
      <w:r>
        <w:rPr>
          <w:lang w:val="it-IT" w:bidi="it-IT"/>
        </w:rPr>
        <w:t xml:space="preserve">Il Mercedes-Benz </w:t>
      </w:r>
      <w:proofErr w:type="spellStart"/>
      <w:r>
        <w:rPr>
          <w:lang w:val="it-IT" w:bidi="it-IT"/>
        </w:rPr>
        <w:t>eVito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Tourer</w:t>
      </w:r>
      <w:proofErr w:type="spellEnd"/>
      <w:r>
        <w:rPr>
          <w:lang w:val="it-IT" w:bidi="it-IT"/>
        </w:rPr>
        <w:t xml:space="preserve"> PRO completamente elettrico è disponibile da subito nel modello lungo ed extra lungo come veicolo accessibile alle sedie a rotelle. In collaborazione con il nostro partner di lunga data AMF-</w:t>
      </w:r>
      <w:proofErr w:type="spellStart"/>
      <w:r>
        <w:rPr>
          <w:lang w:val="it-IT" w:bidi="it-IT"/>
        </w:rPr>
        <w:t>Bruns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GmbH</w:t>
      </w:r>
      <w:proofErr w:type="spellEnd"/>
      <w:r>
        <w:rPr>
          <w:lang w:val="it-IT" w:bidi="it-IT"/>
        </w:rPr>
        <w:t xml:space="preserve"> &amp; Co. KG di </w:t>
      </w:r>
      <w:proofErr w:type="spellStart"/>
      <w:r>
        <w:rPr>
          <w:lang w:val="it-IT" w:bidi="it-IT"/>
        </w:rPr>
        <w:t>Apen</w:t>
      </w:r>
      <w:proofErr w:type="spellEnd"/>
      <w:r>
        <w:rPr>
          <w:lang w:val="it-IT" w:bidi="it-IT"/>
        </w:rPr>
        <w:t>, in Bassa Sassonia, il veicolo è stato allestito in modo da comprendere un pianale adattato nel posteriore ed una rampa di accesso, che consente agli utenti su sedia a rotelle ed alle persone a mobilità ridotta di essere trasportati comodamente ed in sicurezza. Il veicolo è disponibile con transazione a doppia fatturazione.</w:t>
      </w:r>
    </w:p>
    <w:p w14:paraId="591A186B" w14:textId="77777777" w:rsidR="00B148AC" w:rsidRPr="002D2CE2" w:rsidRDefault="00B148AC" w:rsidP="00B148AC">
      <w:pPr>
        <w:pStyle w:val="01Flietext"/>
        <w:rPr>
          <w:lang w:val="it-IT"/>
        </w:rPr>
      </w:pPr>
    </w:p>
    <w:p w14:paraId="5927A86C" w14:textId="6AF42E50" w:rsidR="00B148AC" w:rsidRPr="002D2CE2" w:rsidRDefault="00B148AC" w:rsidP="00B148AC">
      <w:pPr>
        <w:pStyle w:val="01Flietext"/>
        <w:rPr>
          <w:lang w:val="it-IT"/>
        </w:rPr>
      </w:pPr>
      <w:r>
        <w:rPr>
          <w:lang w:val="it-IT" w:bidi="it-IT"/>
        </w:rPr>
        <w:t>L’apertura posteriore di grandi dimensioni, con un’altezza di circa 1500 mm, in combinazione con la rampa EASYFLEX antiscivolo installata, facilita l’accesso al vano posteriore per le sedie a rotelle. La rampa è particolarmente facile da manovrare con una mano, ed in alternativa può essere rapidamente convertita in uno spazio di carico. Un sistema di ritenuta del passeggero e della sedia a rotelle consente di fissare quest’ultima al pianale del veicolo, mettendo in sicurezza la persona da trasportare. La sedia viene fissata alla parte anteriore tramite cinture estremamente lunghe a riavvolgimento elettrico. A richiesta, il veicolo può anche essere equipaggiato con i supporti per schiena e testa FUTURESAFE.</w:t>
      </w:r>
    </w:p>
    <w:p w14:paraId="6175121F" w14:textId="77777777" w:rsidR="00B148AC" w:rsidRPr="002D2CE2" w:rsidRDefault="00B148AC" w:rsidP="00B148AC">
      <w:pPr>
        <w:pStyle w:val="01Flietext"/>
        <w:rPr>
          <w:lang w:val="it-IT"/>
        </w:rPr>
      </w:pPr>
    </w:p>
    <w:p w14:paraId="634515C3" w14:textId="77777777" w:rsidR="00B148AC" w:rsidRPr="002D2CE2" w:rsidRDefault="00B148AC" w:rsidP="00B148AC">
      <w:pPr>
        <w:pStyle w:val="01Flietext"/>
        <w:rPr>
          <w:lang w:val="it-IT"/>
        </w:rPr>
      </w:pPr>
      <w:r>
        <w:rPr>
          <w:lang w:val="it-IT" w:bidi="it-IT"/>
        </w:rPr>
        <w:t>Il pianale ribassato garantisce una notevole quantità di spazio per l’utente su sedia a rotelle, con un’altezza dell’abitacolo di circa 1450 mm in linea con gli standard DIN ed internazionali. Nei modelli con doppio sedile del passeggero, è previsto uno spazio adeguato per una persona su sedia a rotelle, cinque persone più il conducente. Due sedili girevoli ed abbattibili disponibili a richiesta nella seconda fila facilitano un uso versatile del veicolo per un massimo di sette persone, se non è presente una persona su sedia a rotelle.</w:t>
      </w:r>
    </w:p>
    <w:p w14:paraId="6C60C642" w14:textId="77777777" w:rsidR="004C7448" w:rsidRPr="002D2CE2" w:rsidRDefault="004C7448" w:rsidP="004C7448">
      <w:pPr>
        <w:pStyle w:val="01Flietext"/>
        <w:rPr>
          <w:lang w:val="it-IT"/>
        </w:rPr>
      </w:pPr>
    </w:p>
    <w:p w14:paraId="57A2CBCF" w14:textId="77777777" w:rsidR="004C7448" w:rsidRPr="002D2CE2" w:rsidRDefault="004C7448" w:rsidP="004C7448">
      <w:pPr>
        <w:pStyle w:val="Titolo2"/>
      </w:pPr>
      <w:r>
        <w:rPr>
          <w:lang w:bidi="it-IT"/>
        </w:rPr>
        <w:t xml:space="preserve">Mercedes-Benz </w:t>
      </w:r>
      <w:proofErr w:type="spellStart"/>
      <w:r>
        <w:rPr>
          <w:lang w:bidi="it-IT"/>
        </w:rPr>
        <w:t>eSprinter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Pharma</w:t>
      </w:r>
      <w:proofErr w:type="spellEnd"/>
    </w:p>
    <w:p w14:paraId="1B71AB87" w14:textId="77777777" w:rsidR="004C7448" w:rsidRPr="002D2CE2" w:rsidRDefault="004C7448" w:rsidP="004C7448">
      <w:pPr>
        <w:pStyle w:val="01Flietext"/>
        <w:rPr>
          <w:lang w:val="it-IT"/>
        </w:rPr>
      </w:pPr>
      <w:r>
        <w:rPr>
          <w:lang w:val="it-IT" w:bidi="it-IT"/>
        </w:rPr>
        <w:t xml:space="preserve">Lo stoccaggio ed il trasporto di medicinali ed altri prodotti farmaceutici sono soggetti a normative rigorose per non compromettere la durata di conservazione e l’efficacia dei prodotti. I farmaci vengono quindi spediti con appositi veicoli a temperatura controllata che devono garantire il funzionamento entro determinati intervalli di temperatura senza interruzioni. In collaborazione con </w:t>
      </w:r>
      <w:proofErr w:type="spellStart"/>
      <w:r>
        <w:rPr>
          <w:lang w:val="it-IT" w:bidi="it-IT"/>
        </w:rPr>
        <w:t>Thermo</w:t>
      </w:r>
      <w:proofErr w:type="spellEnd"/>
      <w:r>
        <w:rPr>
          <w:lang w:val="it-IT" w:bidi="it-IT"/>
        </w:rPr>
        <w:t xml:space="preserve"> King, azienda che produce sistemi di controllo della temperatura per il trasporto, Mercedes-Benz </w:t>
      </w:r>
      <w:proofErr w:type="spellStart"/>
      <w:r>
        <w:rPr>
          <w:lang w:val="it-IT" w:bidi="it-IT"/>
        </w:rPr>
        <w:t>Vans</w:t>
      </w:r>
      <w:proofErr w:type="spellEnd"/>
      <w:r>
        <w:rPr>
          <w:lang w:val="it-IT" w:bidi="it-IT"/>
        </w:rPr>
        <w:t xml:space="preserve"> ha sviluppato 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Pharma, con cui per la prima volta presenta un van completamente elettrico destinato al trasporto di prodotti del settore farmaceutico. </w:t>
      </w:r>
    </w:p>
    <w:p w14:paraId="72CE2006" w14:textId="77777777" w:rsidR="004C7448" w:rsidRPr="002D2CE2" w:rsidRDefault="004C7448" w:rsidP="004C7448">
      <w:pPr>
        <w:pStyle w:val="01Flietext"/>
        <w:rPr>
          <w:lang w:val="it-IT"/>
        </w:rPr>
      </w:pPr>
    </w:p>
    <w:p w14:paraId="68AF790B" w14:textId="77777777" w:rsidR="004C7448" w:rsidRPr="002D2CE2" w:rsidRDefault="004C7448" w:rsidP="004C7448">
      <w:pPr>
        <w:pStyle w:val="01Flietext"/>
        <w:rPr>
          <w:lang w:val="it-IT"/>
        </w:rPr>
      </w:pPr>
      <w:r>
        <w:rPr>
          <w:lang w:val="it-IT" w:bidi="it-IT"/>
        </w:rPr>
        <w:t>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Pharma</w:t>
      </w:r>
      <w:proofErr w:type="spellEnd"/>
      <w:r>
        <w:rPr>
          <w:lang w:val="it-IT" w:bidi="it-IT"/>
        </w:rPr>
        <w:t xml:space="preserve"> è dotato del sistema di controllo della temperatura completamente elettrico E-200 e di una nuova batteria agli ioni di litio sviluppata da </w:t>
      </w:r>
      <w:proofErr w:type="spellStart"/>
      <w:r>
        <w:rPr>
          <w:lang w:val="it-IT" w:bidi="it-IT"/>
        </w:rPr>
        <w:t>Thermo</w:t>
      </w:r>
      <w:proofErr w:type="spellEnd"/>
      <w:r>
        <w:rPr>
          <w:lang w:val="it-IT" w:bidi="it-IT"/>
        </w:rPr>
        <w:t xml:space="preserve"> King. La combinazione di E-200, collegamento alla rete di bordo del veicolo e batteria agli ioni di litio garantisce una temperatura costante e regolabile </w:t>
      </w:r>
      <w:r>
        <w:rPr>
          <w:lang w:val="it-IT" w:bidi="it-IT"/>
        </w:rPr>
        <w:lastRenderedPageBreak/>
        <w:t xml:space="preserve">manualmente tra i 15 ed i 25 gradi Celsius, anche quando il conducente si ferma per consegnare la merce. Una volta che il portellone è stato aperto, il sistema di controllo assicura che la temperatura venga di nuovo abbassata rapidamente. </w:t>
      </w:r>
    </w:p>
    <w:p w14:paraId="2EC3865F" w14:textId="77777777" w:rsidR="004C7448" w:rsidRPr="002D2CE2" w:rsidRDefault="004C7448" w:rsidP="004C7448">
      <w:pPr>
        <w:pStyle w:val="01Flietext"/>
        <w:rPr>
          <w:lang w:val="it-IT"/>
        </w:rPr>
      </w:pPr>
    </w:p>
    <w:p w14:paraId="1E06A927" w14:textId="77777777" w:rsidR="004C7448" w:rsidRPr="002D2CE2" w:rsidRDefault="004C7448" w:rsidP="004C7448">
      <w:pPr>
        <w:pStyle w:val="01Flietext"/>
        <w:rPr>
          <w:lang w:val="it-IT"/>
        </w:rPr>
      </w:pPr>
      <w:r>
        <w:rPr>
          <w:lang w:val="it-IT" w:bidi="it-IT"/>
        </w:rPr>
        <w:t>Inoltre, il veicolo può essere dotato di un contenitore refrigerato a richiesta per una seconda zona di temperatura (ad esempio da 2 a 8 gradi Celsius). Con 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Pharma</w:t>
      </w:r>
      <w:proofErr w:type="spellEnd"/>
      <w:r>
        <w:rPr>
          <w:lang w:val="it-IT" w:bidi="it-IT"/>
        </w:rPr>
        <w:t xml:space="preserve">, Mercedes-Benz </w:t>
      </w:r>
      <w:proofErr w:type="spellStart"/>
      <w:r>
        <w:rPr>
          <w:lang w:val="it-IT" w:bidi="it-IT"/>
        </w:rPr>
        <w:t>Vans</w:t>
      </w:r>
      <w:proofErr w:type="spellEnd"/>
      <w:r>
        <w:rPr>
          <w:lang w:val="it-IT" w:bidi="it-IT"/>
        </w:rPr>
        <w:t xml:space="preserve"> garantisce in collaborazione con </w:t>
      </w:r>
      <w:proofErr w:type="spellStart"/>
      <w:r>
        <w:rPr>
          <w:lang w:val="it-IT" w:bidi="it-IT"/>
        </w:rPr>
        <w:t>Thermo</w:t>
      </w:r>
      <w:proofErr w:type="spellEnd"/>
      <w:r>
        <w:rPr>
          <w:lang w:val="it-IT" w:bidi="it-IT"/>
        </w:rPr>
        <w:t xml:space="preserve"> King una consegna dei principali prodotti medicali e farmaceutici all’insegna della sostenibilità. Il veicolo è attualmente allo stato di prototipo ed è sottoposto a vari scenari di prova.</w:t>
      </w:r>
    </w:p>
    <w:p w14:paraId="00941151" w14:textId="77777777" w:rsidR="004C7448" w:rsidRPr="002D2CE2" w:rsidRDefault="004C7448" w:rsidP="004C7448">
      <w:pPr>
        <w:pStyle w:val="01Flietext"/>
        <w:rPr>
          <w:lang w:val="it-IT"/>
        </w:rPr>
      </w:pPr>
    </w:p>
    <w:p w14:paraId="4B69033A" w14:textId="77777777" w:rsidR="004C7448" w:rsidRPr="002D2CE2" w:rsidRDefault="004C7448" w:rsidP="004C7448">
      <w:pPr>
        <w:pStyle w:val="Titolo2"/>
      </w:pPr>
      <w:r>
        <w:rPr>
          <w:lang w:bidi="it-IT"/>
        </w:rPr>
        <w:t xml:space="preserve">Mercedes-Benz </w:t>
      </w:r>
      <w:proofErr w:type="spellStart"/>
      <w:r>
        <w:rPr>
          <w:lang w:bidi="it-IT"/>
        </w:rPr>
        <w:t>eSprinter</w:t>
      </w:r>
      <w:proofErr w:type="spellEnd"/>
      <w:r>
        <w:rPr>
          <w:lang w:bidi="it-IT"/>
        </w:rPr>
        <w:t xml:space="preserve"> in versione ambulanza per il trasporto di pazienti</w:t>
      </w:r>
    </w:p>
    <w:p w14:paraId="16ADA7C2" w14:textId="1B6722BD" w:rsidR="004C7448" w:rsidRPr="002D2CE2" w:rsidRDefault="004C7448" w:rsidP="004C7448">
      <w:pPr>
        <w:pStyle w:val="01Flietext"/>
        <w:rPr>
          <w:lang w:val="it-IT"/>
        </w:rPr>
      </w:pPr>
      <w:r>
        <w:rPr>
          <w:lang w:val="it-IT" w:bidi="it-IT"/>
        </w:rPr>
        <w:t xml:space="preserve">Il settore dei veicoli speciali adibiti ad ambulanze o mezzi per vigili del fuoco e polizia è da decenni una priorità per Mercedes-Benz. Fin dalla prima generazione nel 1995, lo Sprinter è stato allestito come ambulanza per arrivare oggi a rappresentare una percentuale significativa del mercato dei veicoli di emergenza, con le sue diverse varianti di allestimento. Disporre di affidabili veicoli per il trasporto di pazienti e ambulanze per le emergenze è un’esigenza di cruciale importanza. Mercedes-Benz </w:t>
      </w:r>
      <w:proofErr w:type="spellStart"/>
      <w:r>
        <w:rPr>
          <w:lang w:val="it-IT" w:bidi="it-IT"/>
        </w:rPr>
        <w:t>Vans</w:t>
      </w:r>
      <w:proofErr w:type="spellEnd"/>
      <w:r>
        <w:rPr>
          <w:lang w:val="it-IT" w:bidi="it-IT"/>
        </w:rPr>
        <w:t xml:space="preserve"> e l’allestitore ‘</w:t>
      </w:r>
      <w:proofErr w:type="spellStart"/>
      <w:r>
        <w:rPr>
          <w:lang w:val="it-IT" w:bidi="it-IT"/>
        </w:rPr>
        <w:t>Ambulanz</w:t>
      </w:r>
      <w:proofErr w:type="spellEnd"/>
      <w:r>
        <w:rPr>
          <w:lang w:val="it-IT" w:bidi="it-IT"/>
        </w:rPr>
        <w:t xml:space="preserve"> Mobile GmbH &amp; Co. KG’ di </w:t>
      </w:r>
      <w:proofErr w:type="spellStart"/>
      <w:r>
        <w:rPr>
          <w:lang w:val="it-IT" w:bidi="it-IT"/>
        </w:rPr>
        <w:t>Schönebeck</w:t>
      </w:r>
      <w:proofErr w:type="spellEnd"/>
      <w:r>
        <w:rPr>
          <w:lang w:val="it-IT" w:bidi="it-IT"/>
        </w:rPr>
        <w:t xml:space="preserve"> in Sassonia-</w:t>
      </w:r>
      <w:proofErr w:type="spellStart"/>
      <w:r>
        <w:rPr>
          <w:lang w:val="it-IT" w:bidi="it-IT"/>
        </w:rPr>
        <w:t>Anhalt</w:t>
      </w:r>
      <w:proofErr w:type="spellEnd"/>
      <w:r>
        <w:rPr>
          <w:lang w:val="it-IT" w:bidi="it-IT"/>
        </w:rPr>
        <w:t>, in Germania, hanno scelto 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come base per il primo veicolo elettrico destinato al settore sanitario. </w:t>
      </w:r>
    </w:p>
    <w:p w14:paraId="1F097AB2" w14:textId="77777777" w:rsidR="004C7448" w:rsidRPr="002D2CE2" w:rsidRDefault="004C7448" w:rsidP="004C7448">
      <w:pPr>
        <w:pStyle w:val="01Flietext"/>
        <w:rPr>
          <w:lang w:val="it-IT"/>
        </w:rPr>
      </w:pPr>
    </w:p>
    <w:p w14:paraId="49B4C180" w14:textId="77777777" w:rsidR="004C7448" w:rsidRPr="002D2CE2" w:rsidRDefault="004C7448" w:rsidP="004C7448">
      <w:pPr>
        <w:pStyle w:val="01Flietext"/>
        <w:rPr>
          <w:lang w:val="it-IT"/>
        </w:rPr>
      </w:pPr>
      <w:r>
        <w:rPr>
          <w:lang w:val="it-IT" w:bidi="it-IT"/>
        </w:rPr>
        <w:t>Nonostante le attrezzature necessarie nel vano destinato al paziente, è stato possibile mantenere un peso lordo del veicolo di 3,5 tonnellate. Nella fase di sviluppo dell’allestimento è stata prestata particolare attenzione alle misure che consentono di mantenere un peso ridotto. L’alimentazione elettrica dell’allestimento è separata da quella del veicolo base grazie all’installazione di un ulteriore accumulatore di energia (batteria ricaricabile). Anche il funzionamento dei dispositivi medici può essere gestito indipendentemente dalla batteria del veicolo.</w:t>
      </w:r>
    </w:p>
    <w:p w14:paraId="3670263D" w14:textId="77777777" w:rsidR="004C7448" w:rsidRPr="002D2CE2" w:rsidRDefault="004C7448" w:rsidP="004C7448">
      <w:pPr>
        <w:pStyle w:val="01Flietext"/>
        <w:rPr>
          <w:lang w:val="it-IT"/>
        </w:rPr>
      </w:pPr>
    </w:p>
    <w:p w14:paraId="0777CABB" w14:textId="77777777" w:rsidR="004C7448" w:rsidRPr="002D2CE2" w:rsidRDefault="002741B4" w:rsidP="004C7448">
      <w:pPr>
        <w:pStyle w:val="Titolo2"/>
      </w:pPr>
      <w:proofErr w:type="spellStart"/>
      <w:r>
        <w:rPr>
          <w:lang w:bidi="it-IT"/>
        </w:rPr>
        <w:t>eSprinter</w:t>
      </w:r>
      <w:proofErr w:type="spellEnd"/>
      <w:r>
        <w:rPr>
          <w:lang w:bidi="it-IT"/>
        </w:rPr>
        <w:t xml:space="preserve"> di nuova generazione basato sull’</w:t>
      </w:r>
      <w:proofErr w:type="spellStart"/>
      <w:r>
        <w:rPr>
          <w:lang w:bidi="it-IT"/>
        </w:rPr>
        <w:t>Electric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Versatility</w:t>
      </w:r>
      <w:proofErr w:type="spellEnd"/>
      <w:r>
        <w:rPr>
          <w:lang w:bidi="it-IT"/>
        </w:rPr>
        <w:t xml:space="preserve"> Platform di Mercedes-Benz</w:t>
      </w:r>
    </w:p>
    <w:p w14:paraId="19A90FDF" w14:textId="77777777" w:rsidR="004C7448" w:rsidRPr="002D2CE2" w:rsidRDefault="004C7448" w:rsidP="004C7448">
      <w:pPr>
        <w:pStyle w:val="01Flietext"/>
        <w:rPr>
          <w:lang w:val="it-IT"/>
        </w:rPr>
      </w:pPr>
      <w:r>
        <w:rPr>
          <w:lang w:val="it-IT" w:bidi="it-IT"/>
        </w:rPr>
        <w:t>L’</w:t>
      </w:r>
      <w:proofErr w:type="spellStart"/>
      <w:r>
        <w:rPr>
          <w:lang w:val="it-IT" w:bidi="it-IT"/>
        </w:rPr>
        <w:t>Electric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Versatility</w:t>
      </w:r>
      <w:proofErr w:type="spellEnd"/>
      <w:r>
        <w:rPr>
          <w:lang w:val="it-IT" w:bidi="it-IT"/>
        </w:rPr>
        <w:t xml:space="preserve"> Platform annunciata a dicembre 2020 è la base per la prossima generazione dell’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. Con il concetto modulare costituito da un modulo anteriore per i componenti ad alto voltaggio, un modulo </w:t>
      </w:r>
      <w:proofErr w:type="gramStart"/>
      <w:r>
        <w:rPr>
          <w:lang w:val="it-IT" w:bidi="it-IT"/>
        </w:rPr>
        <w:t>nel sottoscocca</w:t>
      </w:r>
      <w:proofErr w:type="gramEnd"/>
      <w:r>
        <w:rPr>
          <w:lang w:val="it-IT" w:bidi="it-IT"/>
        </w:rPr>
        <w:t xml:space="preserve"> per la batteria ad alto voltaggio ed un modulo posteriore con asse posteriore azionato elettricamente, 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di nuova generazione consente una versatilità decisamente maggiore nello sviluppo e nella progettazione di allestimenti diversi. </w:t>
      </w:r>
    </w:p>
    <w:p w14:paraId="05D2B0BD" w14:textId="77777777" w:rsidR="004C7448" w:rsidRPr="002D2CE2" w:rsidRDefault="004C7448" w:rsidP="004C7448">
      <w:pPr>
        <w:pStyle w:val="01Flietext"/>
        <w:rPr>
          <w:lang w:val="it-IT"/>
        </w:rPr>
      </w:pPr>
    </w:p>
    <w:p w14:paraId="7ED2E426" w14:textId="77777777" w:rsidR="004C7448" w:rsidRPr="002D2CE2" w:rsidRDefault="004C7448" w:rsidP="004C7448">
      <w:pPr>
        <w:pStyle w:val="Titolo2"/>
        <w:spacing w:after="0"/>
      </w:pPr>
      <w:r>
        <w:rPr>
          <w:lang w:bidi="it-IT"/>
        </w:rPr>
        <w:t>L’</w:t>
      </w:r>
      <w:proofErr w:type="spellStart"/>
      <w:r>
        <w:rPr>
          <w:lang w:bidi="it-IT"/>
        </w:rPr>
        <w:t>eSprinter</w:t>
      </w:r>
      <w:proofErr w:type="spellEnd"/>
      <w:r>
        <w:rPr>
          <w:lang w:bidi="it-IT"/>
        </w:rPr>
        <w:t xml:space="preserve"> di nuova generazione: il ‘</w:t>
      </w:r>
      <w:proofErr w:type="spellStart"/>
      <w:r>
        <w:rPr>
          <w:lang w:bidi="it-IT"/>
        </w:rPr>
        <w:t>concept</w:t>
      </w:r>
      <w:proofErr w:type="spellEnd"/>
      <w:r>
        <w:rPr>
          <w:lang w:bidi="it-IT"/>
        </w:rPr>
        <w:t xml:space="preserve"> </w:t>
      </w:r>
      <w:proofErr w:type="spellStart"/>
      <w:r>
        <w:rPr>
          <w:lang w:bidi="it-IT"/>
        </w:rPr>
        <w:t>eGrocery</w:t>
      </w:r>
      <w:proofErr w:type="spellEnd"/>
      <w:r>
        <w:rPr>
          <w:lang w:bidi="it-IT"/>
        </w:rPr>
        <w:t xml:space="preserve">’  </w:t>
      </w:r>
    </w:p>
    <w:p w14:paraId="7B878D6C" w14:textId="77777777" w:rsidR="004C7448" w:rsidRPr="002D2CE2" w:rsidRDefault="004C7448" w:rsidP="004C7448">
      <w:pPr>
        <w:pStyle w:val="01Flietext"/>
        <w:rPr>
          <w:lang w:val="it-IT"/>
        </w:rPr>
      </w:pPr>
      <w:r>
        <w:rPr>
          <w:lang w:val="it-IT" w:bidi="it-IT"/>
        </w:rPr>
        <w:t xml:space="preserve">Mercedes-Benz </w:t>
      </w:r>
      <w:proofErr w:type="spellStart"/>
      <w:r>
        <w:rPr>
          <w:lang w:val="it-IT" w:bidi="it-IT"/>
        </w:rPr>
        <w:t>Vans</w:t>
      </w:r>
      <w:proofErr w:type="spellEnd"/>
      <w:r>
        <w:rPr>
          <w:lang w:val="it-IT" w:bidi="it-IT"/>
        </w:rPr>
        <w:t xml:space="preserve"> mira a consolidare la fidelizzazione dei Clienti ed a soddisfarne le esigenze in maniera ottimale. Un obiettivo che risulta evidente anche nel </w:t>
      </w:r>
      <w:proofErr w:type="spellStart"/>
      <w:r>
        <w:rPr>
          <w:lang w:val="it-IT" w:bidi="it-IT"/>
        </w:rPr>
        <w:t>concept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eGrocery</w:t>
      </w:r>
      <w:proofErr w:type="spellEnd"/>
      <w:r>
        <w:rPr>
          <w:lang w:val="it-IT" w:bidi="it-IT"/>
        </w:rPr>
        <w:t>, basato sull’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di nuova generazione. Diverse configurazioni della batteria consentono ai Clienti di allestire il veicolo su misura per le loro applicazioni, ottimizzandolo in termini di TCO. La prima variante di telaio dell’</w:t>
      </w:r>
      <w:proofErr w:type="spellStart"/>
      <w:r>
        <w:rPr>
          <w:lang w:val="it-IT" w:bidi="it-IT"/>
        </w:rPr>
        <w:t>eSprinter</w:t>
      </w:r>
      <w:proofErr w:type="spellEnd"/>
      <w:r>
        <w:rPr>
          <w:lang w:val="it-IT" w:bidi="it-IT"/>
        </w:rPr>
        <w:t xml:space="preserve"> fornisce elettricità all’impianto di raffreddamento elettrico utilizzando l’energia immagazzinata nella batteria del veicolo, e garantendo quindi il raffreddamento costante delle merci sensibili alla temperatura. </w:t>
      </w:r>
    </w:p>
    <w:p w14:paraId="1A495FBF" w14:textId="77777777" w:rsidR="004C7448" w:rsidRPr="002D2CE2" w:rsidRDefault="004C7448" w:rsidP="004C7448">
      <w:pPr>
        <w:pStyle w:val="01Flietext"/>
        <w:rPr>
          <w:lang w:val="it-IT"/>
        </w:rPr>
      </w:pPr>
    </w:p>
    <w:p w14:paraId="0BEAF171" w14:textId="77777777" w:rsidR="004C7448" w:rsidRPr="002D2CE2" w:rsidRDefault="004C7448" w:rsidP="004C7448">
      <w:pPr>
        <w:pStyle w:val="Titolo2"/>
        <w:spacing w:after="0"/>
      </w:pPr>
      <w:r>
        <w:rPr>
          <w:lang w:bidi="it-IT"/>
        </w:rPr>
        <w:t>L’</w:t>
      </w:r>
      <w:proofErr w:type="spellStart"/>
      <w:r>
        <w:rPr>
          <w:lang w:bidi="it-IT"/>
        </w:rPr>
        <w:t>eSprinter</w:t>
      </w:r>
      <w:proofErr w:type="spellEnd"/>
      <w:r>
        <w:rPr>
          <w:lang w:bidi="it-IT"/>
        </w:rPr>
        <w:t xml:space="preserve"> di nuova generazione: il ‘concept per le consegne CEP’ </w:t>
      </w:r>
    </w:p>
    <w:p w14:paraId="4F3D215D" w14:textId="77777777" w:rsidR="004C7448" w:rsidRPr="002D2CE2" w:rsidRDefault="006D1ABF" w:rsidP="004C7448">
      <w:pPr>
        <w:pStyle w:val="01Flietext"/>
        <w:rPr>
          <w:lang w:val="it-IT"/>
        </w:rPr>
      </w:pPr>
      <w:r>
        <w:rPr>
          <w:lang w:val="it-IT" w:bidi="it-IT"/>
        </w:rPr>
        <w:t xml:space="preserve">Anche per il </w:t>
      </w:r>
      <w:proofErr w:type="spellStart"/>
      <w:r>
        <w:rPr>
          <w:lang w:val="it-IT" w:bidi="it-IT"/>
        </w:rPr>
        <w:t>concept</w:t>
      </w:r>
      <w:proofErr w:type="spellEnd"/>
      <w:r>
        <w:rPr>
          <w:lang w:val="it-IT" w:bidi="it-IT"/>
        </w:rPr>
        <w:t xml:space="preserve"> per le consegne CEP, i risultati di un processo di collaborazione pratico che include servizi di corriere, espresso e pacchi spiccano in maniera evidente: la porta automatica Speed Delivery Door offre ai conducenti enormi vantaggi nei loro percorsi giornalieri, evitando loro di aprire e chiudere manualmente le porte scorrevoli del vano di carico fino a 240 volte al giorno. L’</w:t>
      </w:r>
      <w:proofErr w:type="spellStart"/>
      <w:r>
        <w:rPr>
          <w:lang w:val="it-IT" w:bidi="it-IT"/>
        </w:rPr>
        <w:t>Electric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Versatility</w:t>
      </w:r>
      <w:proofErr w:type="spellEnd"/>
      <w:r>
        <w:rPr>
          <w:lang w:val="it-IT" w:bidi="it-IT"/>
        </w:rPr>
        <w:t xml:space="preserve"> Platform modulare consente una configurazione individuale su misura per l’impiego previsto per il veicolo, che si tratti di corrieri, servizio espresso e consegne di pacchi in contesto urbano o di tragitti extraurbani più lunghi.</w:t>
      </w:r>
    </w:p>
    <w:p w14:paraId="7735D828" w14:textId="01FF174A" w:rsidR="00611096" w:rsidRPr="002D2CE2" w:rsidRDefault="00611096" w:rsidP="00F071FF">
      <w:pPr>
        <w:pStyle w:val="01Copytext"/>
      </w:pPr>
    </w:p>
    <w:p w14:paraId="7D6FE5AB" w14:textId="77777777" w:rsidR="00A449A9" w:rsidRPr="00A449A9" w:rsidRDefault="00A449A9" w:rsidP="00A449A9">
      <w:pPr>
        <w:pStyle w:val="01Flietext"/>
        <w:spacing w:line="240" w:lineRule="auto"/>
        <w:ind w:right="821"/>
        <w:rPr>
          <w:sz w:val="24"/>
          <w:szCs w:val="24"/>
          <w:lang w:val="it-IT"/>
        </w:rPr>
      </w:pPr>
      <w:r w:rsidRPr="00A449A9">
        <w:rPr>
          <w:lang w:val="it-IT"/>
        </w:rPr>
        <w:t xml:space="preserve">Ulteriori informazioni su </w:t>
      </w:r>
      <w:hyperlink r:id="rId15" w:history="1">
        <w:r w:rsidRPr="00A449A9">
          <w:rPr>
            <w:rStyle w:val="Collegamentoipertestuale"/>
            <w:b/>
            <w:lang w:val="it-IT"/>
          </w:rPr>
          <w:t>media.mercedes-benz.it</w:t>
        </w:r>
      </w:hyperlink>
      <w:r w:rsidRPr="00A449A9">
        <w:rPr>
          <w:lang w:val="it-IT"/>
        </w:rPr>
        <w:t xml:space="preserve"> e </w:t>
      </w:r>
      <w:hyperlink r:id="rId16" w:history="1">
        <w:r w:rsidRPr="00A449A9">
          <w:rPr>
            <w:rStyle w:val="Collegamentoipertestuale"/>
            <w:b/>
            <w:lang w:val="it-IT"/>
          </w:rPr>
          <w:t>media.daimler.com</w:t>
        </w:r>
      </w:hyperlink>
    </w:p>
    <w:p w14:paraId="019A93C4" w14:textId="125FBA04" w:rsidR="00C22E91" w:rsidRPr="002D2CE2" w:rsidRDefault="00C22E91" w:rsidP="00A449A9">
      <w:pPr>
        <w:pStyle w:val="01Copytext"/>
      </w:pPr>
    </w:p>
    <w:sectPr w:rsidR="00C22E91" w:rsidRPr="002D2CE2" w:rsidSect="00C11924"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5BBF" w14:textId="77777777" w:rsidR="0009395F" w:rsidRPr="00E675DA" w:rsidRDefault="0009395F" w:rsidP="00764B8C">
      <w:pPr>
        <w:spacing w:line="240" w:lineRule="auto"/>
      </w:pPr>
      <w:r w:rsidRPr="00E675DA">
        <w:separator/>
      </w:r>
    </w:p>
  </w:endnote>
  <w:endnote w:type="continuationSeparator" w:id="0">
    <w:p w14:paraId="0977E47B" w14:textId="77777777" w:rsidR="0009395F" w:rsidRPr="00E675DA" w:rsidRDefault="0009395F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B Corpo S Text Office Light">
    <w:altName w:val="Calibri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altName w:val="Cambria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altName w:val="Calibri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EAFE" w14:textId="77777777" w:rsidR="00EC1864" w:rsidRPr="0033780C" w:rsidRDefault="00EC1864" w:rsidP="00B00F20">
    <w:pPr>
      <w:pStyle w:val="09Pagenumber"/>
      <w:framePr w:wrap="around"/>
    </w:pPr>
    <w:r w:rsidRPr="0033780C">
      <w:rPr>
        <w:lang w:val="it-IT" w:bidi="it-IT"/>
      </w:rPr>
      <w:t xml:space="preserve">Pagina </w:t>
    </w:r>
    <w:r w:rsidRPr="0033780C">
      <w:rPr>
        <w:rStyle w:val="Numeropagina"/>
        <w:lang w:val="it-IT" w:bidi="it-IT"/>
      </w:rPr>
      <w:fldChar w:fldCharType="begin"/>
    </w:r>
    <w:r w:rsidRPr="0033780C">
      <w:rPr>
        <w:rStyle w:val="Numeropagina"/>
        <w:lang w:val="it-IT" w:bidi="it-IT"/>
      </w:rPr>
      <w:instrText xml:space="preserve"> PAGE </w:instrText>
    </w:r>
    <w:r w:rsidRPr="0033780C">
      <w:rPr>
        <w:rStyle w:val="Numeropagina"/>
        <w:lang w:val="it-IT" w:bidi="it-IT"/>
      </w:rPr>
      <w:fldChar w:fldCharType="separate"/>
    </w:r>
    <w:r w:rsidR="002B3A8B" w:rsidRPr="0033780C">
      <w:rPr>
        <w:rStyle w:val="Numeropagina"/>
        <w:lang w:val="it-IT" w:bidi="it-IT"/>
      </w:rPr>
      <w:t>2</w:t>
    </w:r>
    <w:r w:rsidRPr="0033780C">
      <w:rPr>
        <w:rStyle w:val="Numeropagina"/>
        <w:lang w:val="it-IT" w:bidi="it-IT"/>
      </w:rPr>
      <w:fldChar w:fldCharType="end"/>
    </w:r>
  </w:p>
  <w:p w14:paraId="2E0AF7CD" w14:textId="77777777" w:rsidR="00EC1864" w:rsidRDefault="00EC1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3830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E33FC8" w:rsidRPr="00447EEB" w14:paraId="6AB4D4A5" w14:textId="77777777" w:rsidTr="00F071FF">
      <w:trPr>
        <w:trHeight w:hRule="exact" w:val="2125"/>
      </w:trPr>
      <w:tc>
        <w:tcPr>
          <w:tcW w:w="9893" w:type="dxa"/>
          <w:vAlign w:val="bottom"/>
        </w:tcPr>
        <w:tbl>
          <w:tblPr>
            <w:tblpPr w:vertAnchor="page" w:horzAnchor="margin" w:tblpY="13830"/>
            <w:tblOverlap w:val="never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893"/>
          </w:tblGrid>
          <w:tr w:rsidR="00C02EE6" w:rsidRPr="00447EEB" w14:paraId="76D08BDA" w14:textId="77777777" w:rsidTr="00C05AE5">
            <w:trPr>
              <w:trHeight w:hRule="exact" w:val="2125"/>
            </w:trPr>
            <w:tc>
              <w:tcPr>
                <w:tcW w:w="9893" w:type="dxa"/>
                <w:vAlign w:val="bottom"/>
              </w:tcPr>
              <w:p w14:paraId="784A3BD5" w14:textId="77777777" w:rsidR="00C02EE6" w:rsidRPr="002D2CE2" w:rsidRDefault="00C02EE6" w:rsidP="00C02EE6">
                <w:pPr>
                  <w:pStyle w:val="08Footerarea"/>
                  <w:framePr w:wrap="auto" w:vAnchor="margin" w:hAnchor="text" w:yAlign="inline"/>
                  <w:rPr>
                    <w:lang w:val="de-DE"/>
                  </w:rPr>
                </w:pPr>
                <w:r w:rsidRPr="002D2CE2">
                  <w:rPr>
                    <w:lang w:val="de-DE"/>
                  </w:rPr>
                  <w:t>Mercedes-Benz AG, 70546 Stuttgart, Germany</w:t>
                </w:r>
              </w:p>
              <w:p w14:paraId="52E64740" w14:textId="77777777" w:rsidR="00C02EE6" w:rsidRPr="002D2CE2" w:rsidRDefault="00C02EE6" w:rsidP="00C02EE6">
                <w:pPr>
                  <w:pStyle w:val="08Footerarea"/>
                  <w:framePr w:wrap="auto" w:vAnchor="margin" w:hAnchor="text" w:yAlign="inline"/>
                  <w:rPr>
                    <w:lang w:val="de-DE"/>
                  </w:rPr>
                </w:pPr>
                <w:r w:rsidRPr="002D2CE2">
                  <w:rPr>
                    <w:lang w:val="de-DE"/>
                  </w:rPr>
                  <w:t>Phone +49 711 17 - 0, Fax +49 711 17 - 22244, dialog.mb@daimler.com, www.mercedes-benz.com</w:t>
                </w:r>
              </w:p>
              <w:p w14:paraId="6748393D" w14:textId="77777777" w:rsidR="00C02EE6" w:rsidRPr="00951D0E" w:rsidRDefault="00C02EE6" w:rsidP="00C02EE6">
                <w:pPr>
                  <w:pStyle w:val="08Footerarea"/>
                  <w:framePr w:wrap="auto" w:vAnchor="margin" w:hAnchor="text" w:yAlign="inline"/>
                  <w:rPr>
                    <w:lang w:val="en-GB"/>
                  </w:rPr>
                </w:pPr>
                <w:r w:rsidRPr="00951D0E">
                  <w:rPr>
                    <w:lang w:val="en-GB"/>
                  </w:rPr>
                  <w:t xml:space="preserve">Domicile and Court of Registry: Stuttgart; Commercial Register No. 762873 </w:t>
                </w:r>
              </w:p>
              <w:p w14:paraId="58C8D4F1" w14:textId="77777777" w:rsidR="00C02EE6" w:rsidRPr="00951D0E" w:rsidRDefault="00C02EE6" w:rsidP="00C02EE6">
                <w:pPr>
                  <w:pStyle w:val="08Footerarea"/>
                  <w:framePr w:wrap="auto" w:vAnchor="margin" w:hAnchor="text" w:yAlign="inline"/>
                  <w:rPr>
                    <w:lang w:val="en-GB"/>
                  </w:rPr>
                </w:pPr>
                <w:r w:rsidRPr="00951D0E">
                  <w:rPr>
                    <w:lang w:val="en-GB"/>
                  </w:rPr>
                  <w:t xml:space="preserve">Chairman of the Supervisory Board: </w:t>
                </w:r>
                <w:r>
                  <w:rPr>
                    <w:lang w:val="en-GB"/>
                  </w:rPr>
                  <w:t xml:space="preserve">Bernd </w:t>
                </w:r>
                <w:proofErr w:type="spellStart"/>
                <w:r>
                  <w:rPr>
                    <w:lang w:val="en-GB"/>
                  </w:rPr>
                  <w:t>Pieschetsrieder</w:t>
                </w:r>
                <w:proofErr w:type="spellEnd"/>
              </w:p>
              <w:p w14:paraId="2B9DFE17" w14:textId="77777777" w:rsidR="00C02EE6" w:rsidRPr="002D2CE2" w:rsidRDefault="00C02EE6" w:rsidP="00C02EE6">
                <w:pPr>
                  <w:pStyle w:val="08Footerarea"/>
                  <w:framePr w:wrap="auto" w:vAnchor="margin" w:hAnchor="text" w:yAlign="inline"/>
                  <w:rPr>
                    <w:lang w:val="en-GB"/>
                  </w:rPr>
                </w:pPr>
                <w:r w:rsidRPr="002D2CE2">
                  <w:rPr>
                    <w:lang w:val="en-GB"/>
                  </w:rPr>
                  <w:t xml:space="preserve">Board of Management: Ola </w:t>
                </w:r>
                <w:proofErr w:type="spellStart"/>
                <w:r w:rsidRPr="002D2CE2">
                  <w:rPr>
                    <w:lang w:val="en-GB"/>
                  </w:rPr>
                  <w:t>Källenius</w:t>
                </w:r>
                <w:proofErr w:type="spellEnd"/>
                <w:r w:rsidRPr="002D2CE2">
                  <w:rPr>
                    <w:lang w:val="en-GB"/>
                  </w:rPr>
                  <w:t xml:space="preserve"> (Chairman), </w:t>
                </w:r>
                <w:proofErr w:type="spellStart"/>
                <w:r w:rsidRPr="002D2CE2">
                  <w:rPr>
                    <w:lang w:val="en-GB"/>
                  </w:rPr>
                  <w:t>Jörg</w:t>
                </w:r>
                <w:proofErr w:type="spellEnd"/>
                <w:r w:rsidRPr="002D2CE2">
                  <w:rPr>
                    <w:lang w:val="en-GB"/>
                  </w:rPr>
                  <w:t xml:space="preserve"> </w:t>
                </w:r>
                <w:proofErr w:type="spellStart"/>
                <w:r w:rsidRPr="002D2CE2">
                  <w:rPr>
                    <w:lang w:val="en-GB"/>
                  </w:rPr>
                  <w:t>Burzer</w:t>
                </w:r>
                <w:proofErr w:type="spellEnd"/>
                <w:r w:rsidRPr="002D2CE2">
                  <w:rPr>
                    <w:lang w:val="en-GB"/>
                  </w:rPr>
                  <w:t xml:space="preserve">, Renata </w:t>
                </w:r>
                <w:proofErr w:type="spellStart"/>
                <w:r w:rsidRPr="002D2CE2">
                  <w:rPr>
                    <w:lang w:val="en-GB"/>
                  </w:rPr>
                  <w:t>Jungo</w:t>
                </w:r>
                <w:proofErr w:type="spellEnd"/>
                <w:r w:rsidRPr="002D2CE2">
                  <w:rPr>
                    <w:lang w:val="en-GB"/>
                  </w:rPr>
                  <w:t xml:space="preserve"> </w:t>
                </w:r>
                <w:proofErr w:type="spellStart"/>
                <w:r w:rsidRPr="002D2CE2">
                  <w:rPr>
                    <w:lang w:val="en-GB"/>
                  </w:rPr>
                  <w:t>Brüngger</w:t>
                </w:r>
                <w:proofErr w:type="spellEnd"/>
                <w:r w:rsidRPr="002D2CE2">
                  <w:rPr>
                    <w:lang w:val="en-GB"/>
                  </w:rPr>
                  <w:t xml:space="preserve">, </w:t>
                </w:r>
                <w:proofErr w:type="spellStart"/>
                <w:r w:rsidRPr="002D2CE2">
                  <w:rPr>
                    <w:lang w:val="en-GB"/>
                  </w:rPr>
                  <w:t>Sajjad</w:t>
                </w:r>
                <w:proofErr w:type="spellEnd"/>
                <w:r w:rsidRPr="002D2CE2">
                  <w:rPr>
                    <w:lang w:val="en-GB"/>
                  </w:rPr>
                  <w:t xml:space="preserve"> Khan, Sabine </w:t>
                </w:r>
                <w:proofErr w:type="spellStart"/>
                <w:r w:rsidRPr="002D2CE2">
                  <w:rPr>
                    <w:lang w:val="en-GB"/>
                  </w:rPr>
                  <w:t>Kohleisen</w:t>
                </w:r>
                <w:proofErr w:type="spellEnd"/>
                <w:r w:rsidRPr="002D2CE2">
                  <w:rPr>
                    <w:lang w:val="en-GB"/>
                  </w:rPr>
                  <w:t xml:space="preserve">, Markus </w:t>
                </w:r>
                <w:proofErr w:type="spellStart"/>
                <w:r w:rsidRPr="002D2CE2">
                  <w:rPr>
                    <w:lang w:val="en-GB"/>
                  </w:rPr>
                  <w:t>Schäfer</w:t>
                </w:r>
                <w:proofErr w:type="spellEnd"/>
                <w:r w:rsidRPr="002D2CE2">
                  <w:rPr>
                    <w:lang w:val="en-GB"/>
                  </w:rPr>
                  <w:t xml:space="preserve">, Britta Seeger, </w:t>
                </w:r>
                <w:r w:rsidRPr="002D2CE2">
                  <w:rPr>
                    <w:lang w:val="en-GB"/>
                  </w:rPr>
                  <w:br/>
                  <w:t>Harald Wilhelm</w:t>
                </w:r>
              </w:p>
              <w:p w14:paraId="67297858" w14:textId="77777777" w:rsidR="00C02EE6" w:rsidRPr="002D2CE2" w:rsidRDefault="00C02EE6" w:rsidP="00C02EE6">
                <w:pPr>
                  <w:pStyle w:val="08Footerarea"/>
                  <w:framePr w:wrap="auto" w:vAnchor="margin" w:hAnchor="text" w:yAlign="inline"/>
                  <w:rPr>
                    <w:lang w:val="en-GB"/>
                  </w:rPr>
                </w:pPr>
              </w:p>
              <w:p w14:paraId="3CFAA674" w14:textId="77777777" w:rsidR="00C02EE6" w:rsidRPr="00951D0E" w:rsidRDefault="00C02EE6" w:rsidP="00C02EE6">
                <w:pPr>
                  <w:pStyle w:val="08Footerarea"/>
                  <w:framePr w:wrap="auto" w:vAnchor="margin" w:hAnchor="text" w:yAlign="inline"/>
                  <w:rPr>
                    <w:lang w:val="en-GB"/>
                  </w:rPr>
                </w:pPr>
                <w:r w:rsidRPr="00951D0E">
                  <w:rPr>
                    <w:lang w:val="en-GB"/>
                  </w:rPr>
                  <w:t>The figures are provided in accordance with the German regulation 'PKW-</w:t>
                </w:r>
                <w:proofErr w:type="spellStart"/>
                <w:r w:rsidRPr="00951D0E">
                  <w:rPr>
                    <w:lang w:val="en-GB"/>
                  </w:rPr>
                  <w:t>EnVKV</w:t>
                </w:r>
                <w:proofErr w:type="spellEnd"/>
                <w:r w:rsidRPr="00951D0E">
                  <w:rPr>
                    <w:lang w:val="en-GB"/>
                  </w:rPr>
                  <w:t xml:space="preserve">' and apply to the German market only. Further information on official fuel consumption figures and the official specific CO₂ emissions of new passenger cars can be found in the EU guide 'Information on the fuel consumption, CO₂ emissions and energy consumption of new cars', which is available free of charge at all sales dealerships, from DAT Deutsche </w:t>
                </w:r>
                <w:proofErr w:type="spellStart"/>
                <w:r w:rsidRPr="00951D0E">
                  <w:rPr>
                    <w:lang w:val="en-GB"/>
                  </w:rPr>
                  <w:t>Automobil</w:t>
                </w:r>
                <w:proofErr w:type="spellEnd"/>
                <w:r w:rsidRPr="00951D0E">
                  <w:rPr>
                    <w:lang w:val="en-GB"/>
                  </w:rPr>
                  <w:t xml:space="preserve"> </w:t>
                </w:r>
                <w:proofErr w:type="spellStart"/>
                <w:r w:rsidRPr="00951D0E">
                  <w:rPr>
                    <w:lang w:val="en-GB"/>
                  </w:rPr>
                  <w:t>Treuhand</w:t>
                </w:r>
                <w:proofErr w:type="spellEnd"/>
                <w:r w:rsidRPr="00951D0E">
                  <w:rPr>
                    <w:lang w:val="en-GB"/>
                  </w:rPr>
                  <w:t xml:space="preserve"> GmbH and at www.dat.de.</w:t>
                </w:r>
              </w:p>
            </w:tc>
          </w:tr>
        </w:tbl>
        <w:p w14:paraId="7064DAE1" w14:textId="77777777" w:rsidR="00E33FC8" w:rsidRPr="001E43EA" w:rsidRDefault="00E33FC8" w:rsidP="00E33FC8">
          <w:pPr>
            <w:pStyle w:val="08Footerarea"/>
            <w:framePr w:wrap="auto" w:vAnchor="margin" w:hAnchor="text" w:yAlign="inline"/>
            <w:rPr>
              <w:vanish/>
              <w:lang w:val="en-GB"/>
            </w:rPr>
          </w:pPr>
          <w:r w:rsidRPr="001E43EA">
            <w:rPr>
              <w:vanish/>
              <w:lang w:val="en-GB" w:eastAsia="en-GB" w:bidi="en-GB"/>
            </w:rPr>
            <w:t>Mercedes-Benz AG, 70546 Stuttgart, Germany</w:t>
          </w:r>
        </w:p>
        <w:p w14:paraId="682DE704" w14:textId="77777777" w:rsidR="00E33FC8" w:rsidRPr="001E43EA" w:rsidRDefault="00951D0E" w:rsidP="00E33FC8">
          <w:pPr>
            <w:pStyle w:val="08Footerarea"/>
            <w:framePr w:wrap="auto" w:vAnchor="margin" w:hAnchor="text" w:yAlign="inline"/>
            <w:rPr>
              <w:vanish/>
              <w:lang w:val="en-GB"/>
            </w:rPr>
          </w:pPr>
          <w:r w:rsidRPr="001E43EA">
            <w:rPr>
              <w:vanish/>
              <w:lang w:val="en-GB" w:eastAsia="en-GB" w:bidi="en-GB"/>
            </w:rPr>
            <w:t>Phone +49 711 17 - 0, Fax +49 711 17 - 22244, dialog.mb@daimler.com, www.mercedes-benz.com</w:t>
          </w:r>
        </w:p>
        <w:p w14:paraId="44047944" w14:textId="77777777" w:rsidR="00951D0E" w:rsidRPr="001E43EA" w:rsidRDefault="00951D0E" w:rsidP="00951D0E">
          <w:pPr>
            <w:pStyle w:val="08Footerarea"/>
            <w:framePr w:wrap="auto" w:vAnchor="margin" w:hAnchor="text" w:yAlign="inline"/>
            <w:rPr>
              <w:vanish/>
              <w:lang w:val="en-GB"/>
            </w:rPr>
          </w:pPr>
          <w:r w:rsidRPr="001E43EA">
            <w:rPr>
              <w:vanish/>
              <w:lang w:val="en-GB" w:eastAsia="en-GB" w:bidi="en-GB"/>
            </w:rPr>
            <w:t xml:space="preserve">Domicile and Court of Registry: Stuttgart; Commercial Register No. 762873 </w:t>
          </w:r>
        </w:p>
        <w:p w14:paraId="7AAD065B" w14:textId="77777777" w:rsidR="00E33FC8" w:rsidRPr="001E43EA" w:rsidRDefault="00951D0E" w:rsidP="00951D0E">
          <w:pPr>
            <w:pStyle w:val="08Footerarea"/>
            <w:framePr w:wrap="auto" w:vAnchor="margin" w:hAnchor="text" w:yAlign="inline"/>
            <w:rPr>
              <w:vanish/>
              <w:lang w:val="en-GB"/>
            </w:rPr>
          </w:pPr>
          <w:r w:rsidRPr="001E43EA">
            <w:rPr>
              <w:vanish/>
              <w:lang w:val="en-GB" w:eastAsia="en-GB" w:bidi="en-GB"/>
            </w:rPr>
            <w:t>Chairman of the Supervisory Board: Bernd Pieschetsrieder</w:t>
          </w:r>
        </w:p>
        <w:p w14:paraId="5AD9DD66" w14:textId="77777777" w:rsidR="00E33FC8" w:rsidRPr="002D2CE2" w:rsidRDefault="00951D0E" w:rsidP="00E33FC8">
          <w:pPr>
            <w:pStyle w:val="08Footerarea"/>
            <w:framePr w:wrap="auto" w:vAnchor="margin" w:hAnchor="text" w:yAlign="inline"/>
            <w:rPr>
              <w:vanish/>
              <w:lang w:val="en-US"/>
            </w:rPr>
          </w:pPr>
          <w:r w:rsidRPr="002D2CE2">
            <w:rPr>
              <w:vanish/>
              <w:lang w:val="en-US"/>
            </w:rPr>
            <w:t xml:space="preserve">Board of Management: Ola Källenius (Chairman), Jörg Burzer, Renata Jungo Brüngger, Sajjad Khan, Sabine Kohleisen, Markus Schäfer, Britta Seeger, </w:t>
          </w:r>
          <w:r w:rsidRPr="002D2CE2">
            <w:rPr>
              <w:vanish/>
              <w:lang w:val="en-US"/>
            </w:rPr>
            <w:br/>
            <w:t>Harald Wilhelm</w:t>
          </w:r>
        </w:p>
        <w:p w14:paraId="730F7422" w14:textId="77777777" w:rsidR="00E33FC8" w:rsidRPr="002D2CE2" w:rsidRDefault="00E33FC8" w:rsidP="00E33FC8">
          <w:pPr>
            <w:pStyle w:val="08Footerarea"/>
            <w:framePr w:wrap="auto" w:vAnchor="margin" w:hAnchor="text" w:yAlign="inline"/>
            <w:rPr>
              <w:vanish/>
              <w:lang w:val="en-US"/>
            </w:rPr>
          </w:pPr>
        </w:p>
        <w:p w14:paraId="32E733A3" w14:textId="77777777" w:rsidR="00E33FC8" w:rsidRPr="001E43EA" w:rsidRDefault="00951D0E" w:rsidP="00E33FC8">
          <w:pPr>
            <w:pStyle w:val="08Footerarea"/>
            <w:framePr w:wrap="auto" w:vAnchor="margin" w:hAnchor="text" w:yAlign="inline"/>
            <w:rPr>
              <w:vanish/>
              <w:lang w:val="en-GB"/>
            </w:rPr>
          </w:pPr>
          <w:r w:rsidRPr="001E43EA">
            <w:rPr>
              <w:vanish/>
              <w:lang w:val="en-GB" w:eastAsia="en-GB" w:bidi="en-GB"/>
            </w:rPr>
            <w:t>The figures are provided in accordance with the German regulation 'PKW-EnVKV' and apply to the German market only. Further information on official fuel consumption figures and the official specific CO₂ emissions of new passenger cars can be found in the EU guide 'Information on the fuel consumption, CO₂ emissions and energy consumption of new cars', which is available free of charge at all sales dealerships, from DAT Deutsche Automobil Treuhand GmbH and at www.dat.de.</w:t>
          </w:r>
        </w:p>
      </w:tc>
    </w:tr>
  </w:tbl>
  <w:p w14:paraId="364EB561" w14:textId="77777777" w:rsidR="00A527C4" w:rsidRDefault="00D44EB1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F04327E" wp14:editId="2F11BD14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59B87" w14:textId="77777777" w:rsidR="00735384" w:rsidRPr="002D2CE2" w:rsidRDefault="003E0B74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3E0B74">
                            <w:rPr>
                              <w:sz w:val="15"/>
                              <w:szCs w:val="15"/>
                              <w:lang w:bidi="it-IT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432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" filled="f" stroked="f">
              <v:textbox inset="0,0,0,0">
                <w:txbxContent>
                  <w:p w14:paraId="1C859B87" w14:textId="77777777" w:rsidR="00735384" w:rsidRPr="002D2CE2" w:rsidRDefault="003E0B74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3E0B74">
                      <w:rPr>
                        <w:sz w:val="15"/>
                        <w:szCs w:val="15"/>
                        <w:lang w:bidi="it-IT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8F6FAC" wp14:editId="57BBF74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43B8F7F8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0AE1F8" wp14:editId="798BCC3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0F0DFD87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3276EF9" wp14:editId="1AD8F118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C3B7" w14:textId="75D5BB7A" w:rsidR="001D1108" w:rsidRPr="0033780C" w:rsidRDefault="001E1A90" w:rsidP="00B00F20">
    <w:pPr>
      <w:pStyle w:val="09Pagenumber"/>
      <w:framePr w:wrap="around"/>
    </w:pPr>
    <w:r>
      <w:rPr>
        <w:lang w:val="it-IT" w:bidi="it-IT"/>
      </w:rPr>
      <w:t xml:space="preserve">Pagina </w:t>
    </w:r>
    <w:r w:rsidR="001D1108" w:rsidRPr="0033780C">
      <w:rPr>
        <w:rStyle w:val="Numeropagina"/>
        <w:lang w:val="it-IT" w:bidi="it-IT"/>
      </w:rPr>
      <w:fldChar w:fldCharType="begin"/>
    </w:r>
    <w:r w:rsidR="001D1108" w:rsidRPr="0033780C">
      <w:rPr>
        <w:rStyle w:val="Numeropagina"/>
        <w:lang w:val="it-IT" w:bidi="it-IT"/>
      </w:rPr>
      <w:instrText xml:space="preserve"> PAGE </w:instrText>
    </w:r>
    <w:r w:rsidR="001D1108" w:rsidRPr="0033780C">
      <w:rPr>
        <w:rStyle w:val="Numeropagina"/>
        <w:lang w:val="it-IT" w:bidi="it-IT"/>
      </w:rPr>
      <w:fldChar w:fldCharType="separate"/>
    </w:r>
    <w:r w:rsidR="00C5018E">
      <w:rPr>
        <w:rStyle w:val="Numeropagina"/>
        <w:lang w:val="it-IT" w:bidi="it-IT"/>
      </w:rPr>
      <w:t>5</w:t>
    </w:r>
    <w:r w:rsidR="001D1108" w:rsidRPr="0033780C">
      <w:rPr>
        <w:rStyle w:val="Numeropagina"/>
        <w:lang w:val="it-IT" w:bidi="it-IT"/>
      </w:rPr>
      <w:fldChar w:fldCharType="end"/>
    </w:r>
  </w:p>
  <w:p w14:paraId="5CE23299" w14:textId="77777777" w:rsidR="001D1108" w:rsidRDefault="001D110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C094F" w14:textId="77777777" w:rsidR="001D1108" w:rsidRDefault="001D1108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349A328F" wp14:editId="1A9254A5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59945" w14:textId="77777777" w:rsidR="001D1108" w:rsidRPr="00B11BF0" w:rsidRDefault="001D1108" w:rsidP="006C1C75">
                          <w:pPr>
                            <w:pStyle w:val="08Footerarea"/>
                          </w:pPr>
                          <w:r w:rsidRPr="00B11BF0">
                            <w:rPr>
                              <w:lang w:bidi="it-IT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A32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CDszpUDAgAA6Q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14:paraId="0AE59945" w14:textId="77777777" w:rsidR="001D1108" w:rsidRPr="00B11BF0" w:rsidRDefault="001D1108" w:rsidP="006C1C75">
                    <w:pPr>
                      <w:pStyle w:val="08Footerarea"/>
                    </w:pPr>
                    <w:r w:rsidRPr="00B11BF0">
                      <w:rPr>
                        <w:lang w:bidi="it-IT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AC5F65C" wp14:editId="17891F03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7765AC" wp14:editId="39843813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3721B32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67FA69" wp14:editId="4FFE5FE4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3C14474E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1331" w14:textId="77777777" w:rsidR="0009395F" w:rsidRPr="00E675DA" w:rsidRDefault="0009395F" w:rsidP="00764B8C">
      <w:pPr>
        <w:spacing w:line="240" w:lineRule="auto"/>
      </w:pPr>
      <w:r w:rsidRPr="00E675DA">
        <w:separator/>
      </w:r>
    </w:p>
  </w:footnote>
  <w:footnote w:type="continuationSeparator" w:id="0">
    <w:p w14:paraId="721B1A25" w14:textId="77777777" w:rsidR="0009395F" w:rsidRPr="00E675DA" w:rsidRDefault="0009395F" w:rsidP="00764B8C">
      <w:pPr>
        <w:spacing w:line="240" w:lineRule="auto"/>
      </w:pPr>
      <w:r w:rsidRPr="00E675DA">
        <w:continuationSeparator/>
      </w:r>
    </w:p>
  </w:footnote>
  <w:footnote w:id="1">
    <w:p w14:paraId="6CB18E2F" w14:textId="6E0E6722" w:rsidR="004C7448" w:rsidRPr="002D2CE2" w:rsidRDefault="004C7448" w:rsidP="004C7448">
      <w:pPr>
        <w:pStyle w:val="08Fubereich"/>
        <w:rPr>
          <w:lang w:val="it-IT"/>
        </w:rPr>
      </w:pPr>
      <w:r>
        <w:rPr>
          <w:rStyle w:val="Rimandonotaapidipagina"/>
          <w:lang w:val="it-IT" w:bidi="it-IT"/>
        </w:rPr>
        <w:footnoteRef/>
      </w:r>
      <w:r w:rsidRPr="000D7FD9">
        <w:rPr>
          <w:lang w:val="it-IT" w:bidi="it-IT"/>
        </w:rPr>
        <w:t xml:space="preserve"> Il consumo elettrico è stato determinato sulla base della Direttiva 692/2008/CE.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DF95" w14:textId="77777777" w:rsidR="006C14AB" w:rsidRDefault="00F836FF"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0344F6FE" wp14:editId="07C414F1">
          <wp:simplePos x="0" y="0"/>
          <wp:positionH relativeFrom="column">
            <wp:posOffset>4565650</wp:posOffset>
          </wp:positionH>
          <wp:positionV relativeFrom="margin">
            <wp:posOffset>741045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640A8B" wp14:editId="00F5285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574CEE78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8186DFD" wp14:editId="3C406F8C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9536" w14:textId="77777777" w:rsidR="001D1108" w:rsidRDefault="001D1108" w:rsidP="006C1C75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0FA5E6C3" wp14:editId="6A92846E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1EF55A4" wp14:editId="25B53AB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6A3109BC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38FB"/>
    <w:multiLevelType w:val="hybridMultilevel"/>
    <w:tmpl w:val="72580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B93524"/>
    <w:multiLevelType w:val="hybridMultilevel"/>
    <w:tmpl w:val="ED7AF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62"/>
    <w:rsid w:val="00000C4C"/>
    <w:rsid w:val="00002924"/>
    <w:rsid w:val="000049B1"/>
    <w:rsid w:val="00010949"/>
    <w:rsid w:val="00033CCA"/>
    <w:rsid w:val="00044F7C"/>
    <w:rsid w:val="00045A88"/>
    <w:rsid w:val="00052F4B"/>
    <w:rsid w:val="000548DC"/>
    <w:rsid w:val="00060587"/>
    <w:rsid w:val="000648CA"/>
    <w:rsid w:val="00073015"/>
    <w:rsid w:val="00081305"/>
    <w:rsid w:val="0009395F"/>
    <w:rsid w:val="0009677C"/>
    <w:rsid w:val="000A06A8"/>
    <w:rsid w:val="000A3959"/>
    <w:rsid w:val="000C2C40"/>
    <w:rsid w:val="000C6A17"/>
    <w:rsid w:val="000E2F84"/>
    <w:rsid w:val="000E368C"/>
    <w:rsid w:val="000F70A5"/>
    <w:rsid w:val="00105DC1"/>
    <w:rsid w:val="001166BE"/>
    <w:rsid w:val="001214B4"/>
    <w:rsid w:val="0012549C"/>
    <w:rsid w:val="001545A7"/>
    <w:rsid w:val="0016279C"/>
    <w:rsid w:val="0017699C"/>
    <w:rsid w:val="001850C2"/>
    <w:rsid w:val="00185B2E"/>
    <w:rsid w:val="00187692"/>
    <w:rsid w:val="00190106"/>
    <w:rsid w:val="00191B43"/>
    <w:rsid w:val="00197D3D"/>
    <w:rsid w:val="001A3CF0"/>
    <w:rsid w:val="001A3EDE"/>
    <w:rsid w:val="001A59E4"/>
    <w:rsid w:val="001C39E9"/>
    <w:rsid w:val="001D1108"/>
    <w:rsid w:val="001D259B"/>
    <w:rsid w:val="001D6C8A"/>
    <w:rsid w:val="001E1A90"/>
    <w:rsid w:val="001E43EA"/>
    <w:rsid w:val="00216079"/>
    <w:rsid w:val="0022182A"/>
    <w:rsid w:val="002348CF"/>
    <w:rsid w:val="00251B9B"/>
    <w:rsid w:val="0026040D"/>
    <w:rsid w:val="00270D6E"/>
    <w:rsid w:val="00273DB9"/>
    <w:rsid w:val="002741B4"/>
    <w:rsid w:val="00280C66"/>
    <w:rsid w:val="002A22BC"/>
    <w:rsid w:val="002A25C6"/>
    <w:rsid w:val="002B27E5"/>
    <w:rsid w:val="002B3A8B"/>
    <w:rsid w:val="002C5C33"/>
    <w:rsid w:val="002D2CE2"/>
    <w:rsid w:val="002D3D23"/>
    <w:rsid w:val="002E4F91"/>
    <w:rsid w:val="00301912"/>
    <w:rsid w:val="003064B1"/>
    <w:rsid w:val="00327964"/>
    <w:rsid w:val="00331EB3"/>
    <w:rsid w:val="0033780C"/>
    <w:rsid w:val="0036297D"/>
    <w:rsid w:val="003721C5"/>
    <w:rsid w:val="00374CCB"/>
    <w:rsid w:val="003753CD"/>
    <w:rsid w:val="0038797C"/>
    <w:rsid w:val="003968AF"/>
    <w:rsid w:val="003A0B70"/>
    <w:rsid w:val="003A50A8"/>
    <w:rsid w:val="003B12CF"/>
    <w:rsid w:val="003B5A16"/>
    <w:rsid w:val="003C31E9"/>
    <w:rsid w:val="003D1AC2"/>
    <w:rsid w:val="003E0B74"/>
    <w:rsid w:val="003F33E4"/>
    <w:rsid w:val="00405A0F"/>
    <w:rsid w:val="00406312"/>
    <w:rsid w:val="0041163E"/>
    <w:rsid w:val="00423F78"/>
    <w:rsid w:val="004361F4"/>
    <w:rsid w:val="00447EEB"/>
    <w:rsid w:val="00460609"/>
    <w:rsid w:val="00492F19"/>
    <w:rsid w:val="00496814"/>
    <w:rsid w:val="004A599F"/>
    <w:rsid w:val="004B4319"/>
    <w:rsid w:val="004B4913"/>
    <w:rsid w:val="004C03FA"/>
    <w:rsid w:val="004C7448"/>
    <w:rsid w:val="004F1685"/>
    <w:rsid w:val="004F34DB"/>
    <w:rsid w:val="00525B17"/>
    <w:rsid w:val="005320D1"/>
    <w:rsid w:val="00575069"/>
    <w:rsid w:val="005778E0"/>
    <w:rsid w:val="005C4F7C"/>
    <w:rsid w:val="005E4519"/>
    <w:rsid w:val="005E4752"/>
    <w:rsid w:val="005F6D0C"/>
    <w:rsid w:val="00611096"/>
    <w:rsid w:val="006377AF"/>
    <w:rsid w:val="00645A3E"/>
    <w:rsid w:val="0064602D"/>
    <w:rsid w:val="0066070D"/>
    <w:rsid w:val="006619AF"/>
    <w:rsid w:val="00680282"/>
    <w:rsid w:val="00682A87"/>
    <w:rsid w:val="00697428"/>
    <w:rsid w:val="006A6374"/>
    <w:rsid w:val="006B51E2"/>
    <w:rsid w:val="006C14AB"/>
    <w:rsid w:val="006C3353"/>
    <w:rsid w:val="006C3897"/>
    <w:rsid w:val="006D1ABF"/>
    <w:rsid w:val="00714146"/>
    <w:rsid w:val="00735384"/>
    <w:rsid w:val="00736540"/>
    <w:rsid w:val="007401F2"/>
    <w:rsid w:val="007423F4"/>
    <w:rsid w:val="00751366"/>
    <w:rsid w:val="00757A0E"/>
    <w:rsid w:val="00764B8C"/>
    <w:rsid w:val="00766C52"/>
    <w:rsid w:val="00772011"/>
    <w:rsid w:val="00775241"/>
    <w:rsid w:val="00776BE1"/>
    <w:rsid w:val="007A399D"/>
    <w:rsid w:val="007B2421"/>
    <w:rsid w:val="007E639B"/>
    <w:rsid w:val="007E6767"/>
    <w:rsid w:val="007F63C8"/>
    <w:rsid w:val="00803B73"/>
    <w:rsid w:val="008436BE"/>
    <w:rsid w:val="00843B94"/>
    <w:rsid w:val="008802EC"/>
    <w:rsid w:val="00891FAB"/>
    <w:rsid w:val="008A7B99"/>
    <w:rsid w:val="008B200A"/>
    <w:rsid w:val="008B27FC"/>
    <w:rsid w:val="008C6374"/>
    <w:rsid w:val="0090622A"/>
    <w:rsid w:val="009209A2"/>
    <w:rsid w:val="00924299"/>
    <w:rsid w:val="00951D0E"/>
    <w:rsid w:val="00953742"/>
    <w:rsid w:val="00967076"/>
    <w:rsid w:val="00971B98"/>
    <w:rsid w:val="00972E25"/>
    <w:rsid w:val="00984BDE"/>
    <w:rsid w:val="00987E5A"/>
    <w:rsid w:val="00994687"/>
    <w:rsid w:val="009A1A64"/>
    <w:rsid w:val="009B581A"/>
    <w:rsid w:val="009C6072"/>
    <w:rsid w:val="009C6C28"/>
    <w:rsid w:val="009E2BC8"/>
    <w:rsid w:val="00A039F0"/>
    <w:rsid w:val="00A32CED"/>
    <w:rsid w:val="00A34EF2"/>
    <w:rsid w:val="00A439A9"/>
    <w:rsid w:val="00A449A9"/>
    <w:rsid w:val="00A46E60"/>
    <w:rsid w:val="00A527C4"/>
    <w:rsid w:val="00A5566F"/>
    <w:rsid w:val="00A55BC9"/>
    <w:rsid w:val="00A64E47"/>
    <w:rsid w:val="00A6715B"/>
    <w:rsid w:val="00A8000C"/>
    <w:rsid w:val="00A96FB3"/>
    <w:rsid w:val="00AA40ED"/>
    <w:rsid w:val="00AB10EF"/>
    <w:rsid w:val="00AB372C"/>
    <w:rsid w:val="00AB54BE"/>
    <w:rsid w:val="00AD57E0"/>
    <w:rsid w:val="00AF2E93"/>
    <w:rsid w:val="00B00F20"/>
    <w:rsid w:val="00B02746"/>
    <w:rsid w:val="00B040DB"/>
    <w:rsid w:val="00B05176"/>
    <w:rsid w:val="00B05C62"/>
    <w:rsid w:val="00B05F07"/>
    <w:rsid w:val="00B139D0"/>
    <w:rsid w:val="00B148AC"/>
    <w:rsid w:val="00B253B8"/>
    <w:rsid w:val="00B302A3"/>
    <w:rsid w:val="00B42491"/>
    <w:rsid w:val="00B57555"/>
    <w:rsid w:val="00B825E3"/>
    <w:rsid w:val="00BB4A94"/>
    <w:rsid w:val="00BB66AE"/>
    <w:rsid w:val="00BC14C7"/>
    <w:rsid w:val="00BC3DA8"/>
    <w:rsid w:val="00BC4124"/>
    <w:rsid w:val="00BC4438"/>
    <w:rsid w:val="00BD2AB4"/>
    <w:rsid w:val="00BF19D6"/>
    <w:rsid w:val="00C00C07"/>
    <w:rsid w:val="00C00E07"/>
    <w:rsid w:val="00C02EE6"/>
    <w:rsid w:val="00C0478C"/>
    <w:rsid w:val="00C051B9"/>
    <w:rsid w:val="00C11924"/>
    <w:rsid w:val="00C16186"/>
    <w:rsid w:val="00C22E91"/>
    <w:rsid w:val="00C23FA9"/>
    <w:rsid w:val="00C303A7"/>
    <w:rsid w:val="00C3604C"/>
    <w:rsid w:val="00C376AE"/>
    <w:rsid w:val="00C5018E"/>
    <w:rsid w:val="00C51AAC"/>
    <w:rsid w:val="00C555D6"/>
    <w:rsid w:val="00C56760"/>
    <w:rsid w:val="00C72C32"/>
    <w:rsid w:val="00C733B1"/>
    <w:rsid w:val="00C76248"/>
    <w:rsid w:val="00C80CD2"/>
    <w:rsid w:val="00C87BAB"/>
    <w:rsid w:val="00C931CB"/>
    <w:rsid w:val="00C97106"/>
    <w:rsid w:val="00CB3AD8"/>
    <w:rsid w:val="00CC33F5"/>
    <w:rsid w:val="00D35DA0"/>
    <w:rsid w:val="00D44EB1"/>
    <w:rsid w:val="00D76CF9"/>
    <w:rsid w:val="00DA4F9E"/>
    <w:rsid w:val="00DA7362"/>
    <w:rsid w:val="00DD6F38"/>
    <w:rsid w:val="00E33FC8"/>
    <w:rsid w:val="00E43787"/>
    <w:rsid w:val="00E44DB7"/>
    <w:rsid w:val="00E66E34"/>
    <w:rsid w:val="00E675DA"/>
    <w:rsid w:val="00E77F71"/>
    <w:rsid w:val="00E81ABD"/>
    <w:rsid w:val="00EB042F"/>
    <w:rsid w:val="00EB3843"/>
    <w:rsid w:val="00EB67FE"/>
    <w:rsid w:val="00EC1864"/>
    <w:rsid w:val="00ED2BE0"/>
    <w:rsid w:val="00EE4940"/>
    <w:rsid w:val="00EE67F9"/>
    <w:rsid w:val="00F071FF"/>
    <w:rsid w:val="00F07A3B"/>
    <w:rsid w:val="00F30748"/>
    <w:rsid w:val="00F40D8E"/>
    <w:rsid w:val="00F41CE9"/>
    <w:rsid w:val="00F42321"/>
    <w:rsid w:val="00F437B7"/>
    <w:rsid w:val="00F61DF7"/>
    <w:rsid w:val="00F77361"/>
    <w:rsid w:val="00F836FF"/>
    <w:rsid w:val="00F8724B"/>
    <w:rsid w:val="00FB6BE0"/>
    <w:rsid w:val="00FC30E0"/>
    <w:rsid w:val="00FC68E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059C"/>
  <w15:chartTrackingRefBased/>
  <w15:docId w15:val="{77E3CD87-4957-40C1-8C13-65BE70C7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5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Headline 1,05_Überschrift 1"/>
    <w:basedOn w:val="Normale"/>
    <w:next w:val="Normale"/>
    <w:link w:val="Titolo1Carattere"/>
    <w:autoRedefine/>
    <w:uiPriority w:val="4"/>
    <w:qFormat/>
    <w:rsid w:val="00680282"/>
    <w:pPr>
      <w:spacing w:after="280"/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Headline 2,06_Überschrift 2"/>
    <w:basedOn w:val="Normale"/>
    <w:next w:val="Normale"/>
    <w:link w:val="Titolo2Carattere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Headline 3"/>
    <w:basedOn w:val="Titolo1"/>
    <w:next w:val="Normale"/>
    <w:link w:val="Titolo3Carattere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Copytext">
    <w:name w:val="01_Copy text"/>
    <w:basedOn w:val="Normale"/>
    <w:link w:val="01CopytextZchn"/>
    <w:autoRedefine/>
    <w:qFormat/>
    <w:rsid w:val="00F30748"/>
    <w:rPr>
      <w:szCs w:val="21"/>
    </w:rPr>
  </w:style>
  <w:style w:type="character" w:customStyle="1" w:styleId="Titolo2Carattere">
    <w:name w:val="Titolo 2 Carattere"/>
    <w:aliases w:val="06_Headline 2 Carattere,06_Überschrift 2 Carattere"/>
    <w:basedOn w:val="Carpredefinitoparagrafo"/>
    <w:link w:val="Titolo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Headline 3 Carattere"/>
    <w:basedOn w:val="Carpredefinitoparagrafo"/>
    <w:link w:val="Titolo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e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Headline 1 Carattere,05_Überschrift 1 Carattere"/>
    <w:basedOn w:val="Carpredefinitoparagrafo"/>
    <w:link w:val="Titolo1"/>
    <w:uiPriority w:val="4"/>
    <w:rsid w:val="00680282"/>
    <w:rPr>
      <w:rFonts w:ascii="MB Corpo A Title Cond Office" w:hAnsi="MB Corpo A Title Cond Office"/>
      <w:sz w:val="28"/>
      <w:lang w:val="en-GB"/>
    </w:rPr>
  </w:style>
  <w:style w:type="paragraph" w:customStyle="1" w:styleId="03PressInformation">
    <w:name w:val="03_Press Information"/>
    <w:basedOn w:val="Normale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e"/>
    <w:autoRedefine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CopytextZchn">
    <w:name w:val="01_Copy text Zchn"/>
    <w:basedOn w:val="Carpredefinitoparagrafo"/>
    <w:link w:val="01Copy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</w:rPr>
  </w:style>
  <w:style w:type="character" w:customStyle="1" w:styleId="s2">
    <w:name w:val="s2"/>
    <w:basedOn w:val="Carpredefinitoparagrafo"/>
    <w:rsid w:val="00F07A3B"/>
  </w:style>
  <w:style w:type="paragraph" w:styleId="Intestazione">
    <w:name w:val="header"/>
    <w:basedOn w:val="Normale"/>
    <w:link w:val="IntestazioneCarattere"/>
    <w:uiPriority w:val="99"/>
    <w:unhideWhenUsed/>
    <w:rsid w:val="00DA7362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62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A7362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62"/>
    <w:rPr>
      <w:rFonts w:ascii="MB Corpo S Text Office Light" w:hAnsi="MB Corpo S Text Office Light"/>
      <w:sz w:val="21"/>
    </w:rPr>
  </w:style>
  <w:style w:type="paragraph" w:styleId="Paragrafoelenco">
    <w:name w:val="List Paragraph"/>
    <w:basedOn w:val="Normale"/>
    <w:uiPriority w:val="34"/>
    <w:rsid w:val="004C7448"/>
    <w:pPr>
      <w:ind w:left="720"/>
      <w:contextualSpacing/>
    </w:pPr>
    <w:rPr>
      <w:lang w:val="en-GB"/>
    </w:rPr>
  </w:style>
  <w:style w:type="paragraph" w:customStyle="1" w:styleId="02Flietextbold">
    <w:name w:val="02_Fließtext bold"/>
    <w:basedOn w:val="Normale"/>
    <w:link w:val="02FlietextboldZchn"/>
    <w:uiPriority w:val="1"/>
    <w:qFormat/>
    <w:rsid w:val="004C7448"/>
    <w:rPr>
      <w:rFonts w:ascii="MB Corpo S Text Office" w:hAnsi="MB Corpo S Text Office"/>
      <w:szCs w:val="21"/>
      <w:lang w:val="en-GB"/>
    </w:rPr>
  </w:style>
  <w:style w:type="character" w:customStyle="1" w:styleId="02FlietextboldZchn">
    <w:name w:val="02_Fließtext bold Zchn"/>
    <w:basedOn w:val="Carpredefinitoparagrafo"/>
    <w:link w:val="02Flietextbold"/>
    <w:uiPriority w:val="1"/>
    <w:rsid w:val="004C7448"/>
    <w:rPr>
      <w:rFonts w:ascii="MB Corpo S Text Office" w:hAnsi="MB Corpo S Text Office"/>
      <w:sz w:val="21"/>
      <w:szCs w:val="21"/>
      <w:lang w:val="en-GB"/>
    </w:rPr>
  </w:style>
  <w:style w:type="paragraph" w:customStyle="1" w:styleId="01Flietext">
    <w:name w:val="01_Fließtext"/>
    <w:basedOn w:val="Normale"/>
    <w:link w:val="01FlietextZchn"/>
    <w:qFormat/>
    <w:rsid w:val="004C7448"/>
    <w:rPr>
      <w:szCs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4C7448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4C7448"/>
    <w:rPr>
      <w:rFonts w:ascii="MB Corpo S Text Office Light" w:hAnsi="MB Corpo S Text Office Light"/>
      <w:sz w:val="21"/>
      <w:szCs w:val="21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4C7448"/>
    <w:rPr>
      <w:color w:val="0563C1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44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40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40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40DB"/>
    <w:rPr>
      <w:rFonts w:ascii="MB Corpo S Text Office Light" w:hAnsi="MB Corpo S Text Office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0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0DB"/>
    <w:rPr>
      <w:rFonts w:ascii="MB Corpo S Text Office Light" w:hAnsi="MB Corpo S Text Office Light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ercedes-benz.de/vans/de/vito/e-vito-tourer/technical-dat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rcedes-benz.de/vans/de/sprinter/e-sprinter-panel-van/technical-dat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ercedes-benz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cedes-benz.de/vans/de/vito/e-vito-panel-van/technical-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.daimler.com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mercedes-benz.de/passengercars/mercedes-benz-cars/models/eqv/specification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erke\Desktop\Vorlage%20MB-Presseinfos%202021\MB-Presseinformation_MBAG_en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0FEA-D683-46D6-AE9E-913F2A59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MB-Presseinformation_MBAG_en_24022021.dotx</Template>
  <TotalTime>0</TotalTime>
  <Pages>5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Equal to any challenge: bodybuilder solutions with locally emission-free vans from Mercedes-Benz</vt:lpstr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to any challenge: bodybuilder solutions with locally emission-free vans from Mercedes-Benz</dc:title>
  <dc:subject/>
  <dc:creator>Oberkersch, Benjamin (008)</dc:creator>
  <cp:keywords/>
  <dc:description/>
  <cp:lastModifiedBy>Cicini, Maria Teresa (183)</cp:lastModifiedBy>
  <cp:revision>9</cp:revision>
  <dcterms:created xsi:type="dcterms:W3CDTF">2021-04-21T11:37:00Z</dcterms:created>
  <dcterms:modified xsi:type="dcterms:W3CDTF">2021-04-22T13:58:00Z</dcterms:modified>
</cp:coreProperties>
</file>