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22895" w14:textId="77777777" w:rsidR="00BF7A1E" w:rsidRDefault="00000000">
      <w:pPr>
        <w:pStyle w:val="Corpotesto"/>
        <w:ind w:left="4152"/>
        <w:rPr>
          <w:rFonts w:ascii="Times New Roman"/>
          <w:sz w:val="20"/>
        </w:rPr>
      </w:pPr>
      <w:r>
        <w:rPr>
          <w:rFonts w:ascii="Times New Roman"/>
          <w:noProof/>
          <w:sz w:val="20"/>
        </w:rPr>
        <w:drawing>
          <wp:inline distT="0" distB="0" distL="0" distR="0" wp14:anchorId="27B9888F" wp14:editId="13B8A899">
            <wp:extent cx="727124" cy="722376"/>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727124" cy="722376"/>
                    </a:xfrm>
                    <a:prstGeom prst="rect">
                      <a:avLst/>
                    </a:prstGeom>
                  </pic:spPr>
                </pic:pic>
              </a:graphicData>
            </a:graphic>
          </wp:inline>
        </w:drawing>
      </w:r>
    </w:p>
    <w:p w14:paraId="490BAACE" w14:textId="77777777" w:rsidR="00BF7A1E" w:rsidRDefault="00BF7A1E">
      <w:pPr>
        <w:pStyle w:val="Corpotesto"/>
        <w:rPr>
          <w:rFonts w:ascii="Times New Roman"/>
          <w:sz w:val="20"/>
        </w:rPr>
      </w:pPr>
    </w:p>
    <w:p w14:paraId="5FA47009" w14:textId="77777777" w:rsidR="00BF7A1E" w:rsidRDefault="00BF7A1E">
      <w:pPr>
        <w:pStyle w:val="Corpotesto"/>
        <w:rPr>
          <w:rFonts w:ascii="Times New Roman"/>
          <w:sz w:val="20"/>
        </w:rPr>
      </w:pPr>
    </w:p>
    <w:p w14:paraId="426AE2E2" w14:textId="77777777" w:rsidR="00BF7A1E" w:rsidRDefault="00000000">
      <w:pPr>
        <w:pStyle w:val="Corpotesto"/>
        <w:spacing w:before="193"/>
        <w:rPr>
          <w:rFonts w:ascii="Times New Roman"/>
          <w:sz w:val="20"/>
        </w:rPr>
      </w:pPr>
      <w:r>
        <w:rPr>
          <w:noProof/>
        </w:rPr>
        <w:drawing>
          <wp:anchor distT="0" distB="0" distL="0" distR="0" simplePos="0" relativeHeight="487587840" behindDoc="1" locked="0" layoutInCell="1" allowOverlap="1" wp14:anchorId="2E28B679" wp14:editId="6AECFEF8">
            <wp:simplePos x="0" y="0"/>
            <wp:positionH relativeFrom="page">
              <wp:posOffset>5429885</wp:posOffset>
            </wp:positionH>
            <wp:positionV relativeFrom="paragraph">
              <wp:posOffset>284250</wp:posOffset>
            </wp:positionV>
            <wp:extent cx="1367812" cy="159448"/>
            <wp:effectExtent l="0" t="0" r="0" b="0"/>
            <wp:wrapTopAndBottom/>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367812" cy="159448"/>
                    </a:xfrm>
                    <a:prstGeom prst="rect">
                      <a:avLst/>
                    </a:prstGeom>
                  </pic:spPr>
                </pic:pic>
              </a:graphicData>
            </a:graphic>
          </wp:anchor>
        </w:drawing>
      </w:r>
    </w:p>
    <w:p w14:paraId="198EDB3C" w14:textId="77777777" w:rsidR="00BF7A1E" w:rsidRPr="00103E59" w:rsidRDefault="00000000">
      <w:pPr>
        <w:pStyle w:val="Corpotesto"/>
        <w:spacing w:before="123"/>
        <w:ind w:left="7316"/>
        <w:rPr>
          <w:lang w:val="it-IT"/>
        </w:rPr>
      </w:pPr>
      <w:r w:rsidRPr="00103E59">
        <w:rPr>
          <w:spacing w:val="-2"/>
          <w:w w:val="105"/>
          <w:lang w:val="it-IT"/>
        </w:rPr>
        <w:t xml:space="preserve">Informazioni </w:t>
      </w:r>
      <w:r w:rsidRPr="00103E59">
        <w:rPr>
          <w:w w:val="105"/>
          <w:lang w:val="it-IT"/>
        </w:rPr>
        <w:t>per la stampa</w:t>
      </w:r>
    </w:p>
    <w:p w14:paraId="187D4C30" w14:textId="77777777" w:rsidR="00BF7A1E" w:rsidRPr="00103E59" w:rsidRDefault="00000000">
      <w:pPr>
        <w:ind w:left="7316"/>
        <w:rPr>
          <w:sz w:val="15"/>
          <w:lang w:val="it-IT"/>
        </w:rPr>
      </w:pPr>
      <w:r w:rsidRPr="00103E59">
        <w:rPr>
          <w:w w:val="105"/>
          <w:sz w:val="15"/>
          <w:lang w:val="it-IT"/>
        </w:rPr>
        <w:t xml:space="preserve">21 ottobre </w:t>
      </w:r>
      <w:r w:rsidRPr="00103E59">
        <w:rPr>
          <w:spacing w:val="-4"/>
          <w:w w:val="105"/>
          <w:sz w:val="15"/>
          <w:lang w:val="it-IT"/>
        </w:rPr>
        <w:t>2024</w:t>
      </w:r>
    </w:p>
    <w:p w14:paraId="19E09A8B" w14:textId="77777777" w:rsidR="00BF7A1E" w:rsidRPr="00103E59" w:rsidRDefault="00BF7A1E">
      <w:pPr>
        <w:pStyle w:val="Corpotesto"/>
        <w:spacing w:before="99"/>
        <w:rPr>
          <w:sz w:val="15"/>
          <w:lang w:val="it-IT"/>
        </w:rPr>
      </w:pPr>
    </w:p>
    <w:p w14:paraId="58957673" w14:textId="77777777" w:rsidR="00BF7A1E" w:rsidRPr="00103E59" w:rsidRDefault="00000000">
      <w:pPr>
        <w:pStyle w:val="Titolo"/>
        <w:rPr>
          <w:lang w:val="it-IT"/>
        </w:rPr>
      </w:pPr>
      <w:bookmarkStart w:id="0" w:name="Mercedes-Benz_opens_own_recycling_factor"/>
      <w:bookmarkEnd w:id="0"/>
      <w:r w:rsidRPr="00103E59">
        <w:rPr>
          <w:w w:val="80"/>
          <w:lang w:val="it-IT"/>
        </w:rPr>
        <w:t xml:space="preserve">Mercedes-Benz apre una propria fabbrica di riciclaggio per chiudere il </w:t>
      </w:r>
      <w:r w:rsidRPr="00103E59">
        <w:rPr>
          <w:spacing w:val="-4"/>
          <w:w w:val="80"/>
          <w:lang w:val="it-IT"/>
        </w:rPr>
        <w:t xml:space="preserve">ciclo </w:t>
      </w:r>
      <w:r w:rsidRPr="00103E59">
        <w:rPr>
          <w:w w:val="80"/>
          <w:lang w:val="it-IT"/>
        </w:rPr>
        <w:t>delle batterie</w:t>
      </w:r>
    </w:p>
    <w:p w14:paraId="78EDFD34" w14:textId="77777777" w:rsidR="00BF7A1E" w:rsidRPr="00103E59" w:rsidRDefault="00BF7A1E">
      <w:pPr>
        <w:pStyle w:val="Corpotesto"/>
        <w:spacing w:before="58"/>
        <w:rPr>
          <w:rFonts w:ascii="Times New Roman"/>
          <w:lang w:val="it-IT"/>
        </w:rPr>
      </w:pPr>
    </w:p>
    <w:p w14:paraId="5D17B584" w14:textId="77777777" w:rsidR="00BF7A1E" w:rsidRPr="00103E59" w:rsidRDefault="00000000">
      <w:pPr>
        <w:pStyle w:val="Paragrafoelenco"/>
        <w:numPr>
          <w:ilvl w:val="0"/>
          <w:numId w:val="1"/>
        </w:numPr>
        <w:tabs>
          <w:tab w:val="left" w:pos="840"/>
        </w:tabs>
        <w:spacing w:line="261" w:lineRule="auto"/>
        <w:ind w:right="703" w:hanging="361"/>
        <w:rPr>
          <w:spacing w:val="-2"/>
          <w:w w:val="110"/>
          <w:sz w:val="21"/>
          <w:lang w:val="it-IT"/>
        </w:rPr>
      </w:pPr>
      <w:r w:rsidRPr="00103E59">
        <w:rPr>
          <w:w w:val="110"/>
          <w:sz w:val="21"/>
          <w:lang w:val="it-IT"/>
        </w:rPr>
        <w:t xml:space="preserve">A </w:t>
      </w:r>
      <w:proofErr w:type="spellStart"/>
      <w:r w:rsidRPr="00103E59">
        <w:rPr>
          <w:w w:val="110"/>
          <w:sz w:val="21"/>
          <w:lang w:val="it-IT"/>
        </w:rPr>
        <w:t>Kuppenheim</w:t>
      </w:r>
      <w:proofErr w:type="spellEnd"/>
      <w:r w:rsidRPr="00103E59">
        <w:rPr>
          <w:w w:val="110"/>
          <w:sz w:val="21"/>
          <w:lang w:val="it-IT"/>
        </w:rPr>
        <w:t xml:space="preserve">, nel sud della Germania, apre il </w:t>
      </w:r>
      <w:r w:rsidRPr="00103E59">
        <w:rPr>
          <w:spacing w:val="-2"/>
          <w:w w:val="110"/>
          <w:sz w:val="21"/>
          <w:lang w:val="it-IT"/>
        </w:rPr>
        <w:t>primo impianto europeo di riciclaggio delle batterie con processo meccanico-</w:t>
      </w:r>
      <w:proofErr w:type="spellStart"/>
      <w:r w:rsidRPr="00103E59">
        <w:rPr>
          <w:spacing w:val="-2"/>
          <w:w w:val="110"/>
          <w:sz w:val="21"/>
          <w:lang w:val="it-IT"/>
        </w:rPr>
        <w:t>idrometallurgico</w:t>
      </w:r>
      <w:proofErr w:type="spellEnd"/>
      <w:r w:rsidRPr="00103E59">
        <w:rPr>
          <w:spacing w:val="-2"/>
          <w:w w:val="110"/>
          <w:sz w:val="21"/>
          <w:lang w:val="it-IT"/>
        </w:rPr>
        <w:t xml:space="preserve"> integrato</w:t>
      </w:r>
    </w:p>
    <w:p w14:paraId="719B6C15" w14:textId="26FA738E" w:rsidR="00BF7A1E" w:rsidRPr="00103E59" w:rsidRDefault="00000000" w:rsidP="00103E59">
      <w:pPr>
        <w:pStyle w:val="Paragrafoelenco"/>
        <w:numPr>
          <w:ilvl w:val="0"/>
          <w:numId w:val="1"/>
        </w:numPr>
        <w:tabs>
          <w:tab w:val="left" w:pos="840"/>
        </w:tabs>
        <w:spacing w:line="261" w:lineRule="auto"/>
        <w:ind w:right="703" w:hanging="361"/>
        <w:rPr>
          <w:spacing w:val="-2"/>
          <w:w w:val="110"/>
          <w:sz w:val="21"/>
          <w:lang w:val="it-IT"/>
        </w:rPr>
      </w:pPr>
      <w:r w:rsidRPr="00103E59">
        <w:rPr>
          <w:spacing w:val="-2"/>
          <w:w w:val="110"/>
          <w:sz w:val="21"/>
          <w:lang w:val="it-IT"/>
        </w:rPr>
        <w:t xml:space="preserve">Una pietra miliare sulla strada del miglioramento della sostenibilità delle materie prime, grazie a un tasso di recupero previsto di oltre il 96% e a un'operazione </w:t>
      </w:r>
      <w:r w:rsidR="00103E59">
        <w:rPr>
          <w:spacing w:val="-2"/>
          <w:w w:val="110"/>
          <w:sz w:val="21"/>
          <w:lang w:val="it-IT"/>
        </w:rPr>
        <w:t>net CO</w:t>
      </w:r>
      <w:r w:rsidR="00103E59" w:rsidRPr="00103E59">
        <w:rPr>
          <w:spacing w:val="-2"/>
          <w:w w:val="110"/>
          <w:sz w:val="21"/>
          <w:vertAlign w:val="subscript"/>
          <w:lang w:val="it-IT"/>
        </w:rPr>
        <w:t>2</w:t>
      </w:r>
      <w:r w:rsidR="00103E59">
        <w:rPr>
          <w:spacing w:val="-2"/>
          <w:w w:val="110"/>
          <w:sz w:val="21"/>
          <w:lang w:val="it-IT"/>
        </w:rPr>
        <w:t xml:space="preserve"> </w:t>
      </w:r>
      <w:proofErr w:type="spellStart"/>
      <w:r w:rsidR="00103E59">
        <w:rPr>
          <w:spacing w:val="-2"/>
          <w:w w:val="110"/>
          <w:sz w:val="21"/>
          <w:lang w:val="it-IT"/>
        </w:rPr>
        <w:t>neutral</w:t>
      </w:r>
      <w:hyperlink w:anchor="_bookmark0" w:history="1">
        <w:r w:rsidRPr="00103E59">
          <w:rPr>
            <w:spacing w:val="-2"/>
            <w:w w:val="110"/>
            <w:sz w:val="21"/>
            <w:vertAlign w:val="superscript"/>
            <w:lang w:val="it-IT"/>
          </w:rPr>
          <w:t>1</w:t>
        </w:r>
        <w:proofErr w:type="spellEnd"/>
      </w:hyperlink>
      <w:r w:rsidRPr="00103E59">
        <w:rPr>
          <w:spacing w:val="-2"/>
          <w:w w:val="110"/>
          <w:sz w:val="21"/>
          <w:lang w:val="it-IT"/>
        </w:rPr>
        <w:t xml:space="preserve"> </w:t>
      </w:r>
    </w:p>
    <w:p w14:paraId="728E4761" w14:textId="77777777" w:rsidR="00BF7A1E" w:rsidRPr="00103E59" w:rsidRDefault="00000000" w:rsidP="00103E59">
      <w:pPr>
        <w:pStyle w:val="Paragrafoelenco"/>
        <w:numPr>
          <w:ilvl w:val="0"/>
          <w:numId w:val="1"/>
        </w:numPr>
        <w:tabs>
          <w:tab w:val="left" w:pos="840"/>
        </w:tabs>
        <w:spacing w:line="261" w:lineRule="auto"/>
        <w:ind w:right="703" w:hanging="361"/>
        <w:rPr>
          <w:spacing w:val="-2"/>
          <w:w w:val="110"/>
          <w:sz w:val="21"/>
          <w:lang w:val="it-IT"/>
        </w:rPr>
      </w:pPr>
      <w:r w:rsidRPr="00103E59">
        <w:rPr>
          <w:spacing w:val="-2"/>
          <w:w w:val="110"/>
          <w:sz w:val="21"/>
          <w:lang w:val="it-IT"/>
        </w:rPr>
        <w:t>L'impianto genererà una quantità di materiali riciclati sufficiente a produrre oltre 50.000 nuovi moduli di batterie all'anno</w:t>
      </w:r>
    </w:p>
    <w:p w14:paraId="575547DA" w14:textId="53C16804" w:rsidR="00BF7A1E" w:rsidRPr="00103E59" w:rsidRDefault="00000000" w:rsidP="00103E59">
      <w:pPr>
        <w:pStyle w:val="Paragrafoelenco"/>
        <w:numPr>
          <w:ilvl w:val="0"/>
          <w:numId w:val="1"/>
        </w:numPr>
        <w:tabs>
          <w:tab w:val="left" w:pos="841"/>
        </w:tabs>
        <w:spacing w:line="261" w:lineRule="auto"/>
        <w:ind w:right="703" w:hanging="361"/>
        <w:rPr>
          <w:spacing w:val="-2"/>
          <w:w w:val="110"/>
          <w:sz w:val="21"/>
          <w:lang w:val="it-IT"/>
        </w:rPr>
      </w:pPr>
      <w:r w:rsidRPr="00103E59">
        <w:rPr>
          <w:spacing w:val="-2"/>
          <w:w w:val="110"/>
          <w:sz w:val="21"/>
          <w:lang w:val="it-IT"/>
        </w:rPr>
        <w:t xml:space="preserve">Un investimento </w:t>
      </w:r>
      <w:r w:rsidR="00103E59">
        <w:rPr>
          <w:spacing w:val="-2"/>
          <w:w w:val="110"/>
          <w:sz w:val="21"/>
          <w:lang w:val="it-IT"/>
        </w:rPr>
        <w:t>d</w:t>
      </w:r>
      <w:r w:rsidR="00103E59" w:rsidRPr="00103E59">
        <w:rPr>
          <w:spacing w:val="-2"/>
          <w:w w:val="110"/>
          <w:sz w:val="21"/>
          <w:lang w:val="it-IT"/>
        </w:rPr>
        <w:t xml:space="preserve">ouble-digit </w:t>
      </w:r>
      <w:proofErr w:type="spellStart"/>
      <w:r w:rsidR="00103E59" w:rsidRPr="00103E59">
        <w:rPr>
          <w:spacing w:val="-2"/>
          <w:w w:val="110"/>
          <w:sz w:val="21"/>
          <w:lang w:val="it-IT"/>
        </w:rPr>
        <w:t>million</w:t>
      </w:r>
      <w:proofErr w:type="spellEnd"/>
      <w:r w:rsidR="00103E59" w:rsidRPr="00103E59">
        <w:rPr>
          <w:spacing w:val="-2"/>
          <w:w w:val="110"/>
          <w:sz w:val="21"/>
          <w:lang w:val="it-IT"/>
        </w:rPr>
        <w:t>-euro</w:t>
      </w:r>
      <w:r w:rsidRPr="00103E59">
        <w:rPr>
          <w:spacing w:val="-2"/>
          <w:w w:val="110"/>
          <w:sz w:val="21"/>
          <w:lang w:val="it-IT"/>
        </w:rPr>
        <w:t xml:space="preserve"> </w:t>
      </w:r>
      <w:r w:rsidR="00103E59">
        <w:rPr>
          <w:spacing w:val="-2"/>
          <w:w w:val="110"/>
          <w:sz w:val="21"/>
          <w:lang w:val="it-IT"/>
        </w:rPr>
        <w:t xml:space="preserve">che </w:t>
      </w:r>
      <w:r w:rsidRPr="00103E59">
        <w:rPr>
          <w:spacing w:val="-2"/>
          <w:w w:val="110"/>
          <w:sz w:val="21"/>
          <w:lang w:val="it-IT"/>
        </w:rPr>
        <w:t>sostiene l'approccio olistico di Mercedes-Benz alla circolarità delle batterie e alla creazione di valore in Germania</w:t>
      </w:r>
    </w:p>
    <w:p w14:paraId="7DB25A85" w14:textId="77777777" w:rsidR="00BF7A1E" w:rsidRPr="00103E59" w:rsidRDefault="00000000" w:rsidP="00103E59">
      <w:pPr>
        <w:pStyle w:val="Paragrafoelenco"/>
        <w:numPr>
          <w:ilvl w:val="0"/>
          <w:numId w:val="1"/>
        </w:numPr>
        <w:tabs>
          <w:tab w:val="left" w:pos="840"/>
        </w:tabs>
        <w:spacing w:line="261" w:lineRule="auto"/>
        <w:ind w:right="703" w:hanging="361"/>
        <w:rPr>
          <w:spacing w:val="-2"/>
          <w:w w:val="110"/>
          <w:sz w:val="21"/>
          <w:lang w:val="it-IT"/>
        </w:rPr>
      </w:pPr>
      <w:r w:rsidRPr="00103E59">
        <w:rPr>
          <w:spacing w:val="-2"/>
          <w:w w:val="110"/>
          <w:sz w:val="21"/>
          <w:lang w:val="it-IT"/>
        </w:rPr>
        <w:t xml:space="preserve">Collaborazione con il partner tecnologico </w:t>
      </w:r>
      <w:proofErr w:type="spellStart"/>
      <w:r w:rsidRPr="00103E59">
        <w:rPr>
          <w:spacing w:val="-2"/>
          <w:w w:val="110"/>
          <w:sz w:val="21"/>
          <w:lang w:val="it-IT"/>
        </w:rPr>
        <w:t>Primobius</w:t>
      </w:r>
      <w:proofErr w:type="spellEnd"/>
      <w:r w:rsidRPr="00103E59">
        <w:rPr>
          <w:spacing w:val="-2"/>
          <w:w w:val="110"/>
          <w:sz w:val="21"/>
          <w:lang w:val="it-IT"/>
        </w:rPr>
        <w:t xml:space="preserve"> e con rinomati istituti di ricerca</w:t>
      </w:r>
    </w:p>
    <w:p w14:paraId="3E47A8D6" w14:textId="77777777" w:rsidR="00BF7A1E" w:rsidRPr="00103E59" w:rsidRDefault="00BF7A1E">
      <w:pPr>
        <w:pStyle w:val="Corpotesto"/>
        <w:spacing w:before="46"/>
        <w:rPr>
          <w:lang w:val="it-IT"/>
        </w:rPr>
      </w:pPr>
    </w:p>
    <w:p w14:paraId="5E24F1C8" w14:textId="49B8699E" w:rsidR="00BF7A1E" w:rsidRPr="00103E59" w:rsidRDefault="00000000">
      <w:pPr>
        <w:pStyle w:val="Corpotesto"/>
        <w:spacing w:line="261" w:lineRule="auto"/>
        <w:ind w:left="120" w:right="126"/>
        <w:rPr>
          <w:lang w:val="it-IT"/>
        </w:rPr>
      </w:pPr>
      <w:proofErr w:type="spellStart"/>
      <w:r w:rsidRPr="00103E59">
        <w:rPr>
          <w:w w:val="105"/>
          <w:lang w:val="it-IT"/>
        </w:rPr>
        <w:t>Kuppenheim</w:t>
      </w:r>
      <w:proofErr w:type="spellEnd"/>
      <w:r w:rsidRPr="00103E59">
        <w:rPr>
          <w:w w:val="105"/>
          <w:lang w:val="it-IT"/>
        </w:rPr>
        <w:t>. Mercedes-Benz ha inaugurato oggi il primo impianto di riciclaggio delle batterie in Europa con un processo meccanico-</w:t>
      </w:r>
      <w:proofErr w:type="spellStart"/>
      <w:r w:rsidRPr="00103E59">
        <w:rPr>
          <w:w w:val="105"/>
          <w:lang w:val="it-IT"/>
        </w:rPr>
        <w:t>idrometallurgico</w:t>
      </w:r>
      <w:proofErr w:type="spellEnd"/>
      <w:r w:rsidRPr="00103E59">
        <w:rPr>
          <w:w w:val="105"/>
          <w:lang w:val="it-IT"/>
        </w:rPr>
        <w:t xml:space="preserve"> integrato, diventando così il primo costruttore automobilistico al mondo</w:t>
      </w:r>
      <w:hyperlink w:anchor="_bookmark1" w:history="1">
        <w:r w:rsidRPr="00103E59">
          <w:rPr>
            <w:w w:val="105"/>
            <w:position w:val="7"/>
            <w:sz w:val="13"/>
            <w:lang w:val="it-IT"/>
          </w:rPr>
          <w:t>2</w:t>
        </w:r>
      </w:hyperlink>
      <w:r w:rsidRPr="00103E59">
        <w:rPr>
          <w:spacing w:val="30"/>
          <w:w w:val="105"/>
          <w:position w:val="7"/>
          <w:sz w:val="13"/>
          <w:lang w:val="it-IT"/>
        </w:rPr>
        <w:t xml:space="preserve"> </w:t>
      </w:r>
      <w:r w:rsidRPr="00103E59">
        <w:rPr>
          <w:w w:val="105"/>
          <w:lang w:val="it-IT"/>
        </w:rPr>
        <w:t xml:space="preserve">a chiudere il ciclo di riciclaggio delle batterie con un proprio impianto. L'impianto di riciclaggio di </w:t>
      </w:r>
      <w:proofErr w:type="spellStart"/>
      <w:r w:rsidRPr="00103E59">
        <w:rPr>
          <w:w w:val="105"/>
          <w:lang w:val="it-IT"/>
        </w:rPr>
        <w:t>Kuppenheim</w:t>
      </w:r>
      <w:proofErr w:type="spellEnd"/>
      <w:r w:rsidRPr="00103E59">
        <w:rPr>
          <w:w w:val="105"/>
          <w:lang w:val="it-IT"/>
        </w:rPr>
        <w:t xml:space="preserve">, nel sud della Germania, crea una vera e propria economia circolare. Ciò è alla base dello spirito pionieristico e della forza innovativa di Mercedes-Benz, che </w:t>
      </w:r>
      <w:r w:rsidRPr="00103E59">
        <w:rPr>
          <w:spacing w:val="-3"/>
          <w:w w:val="105"/>
          <w:lang w:val="it-IT"/>
        </w:rPr>
        <w:t xml:space="preserve">si </w:t>
      </w:r>
      <w:r w:rsidRPr="00103E59">
        <w:rPr>
          <w:w w:val="105"/>
          <w:lang w:val="it-IT"/>
        </w:rPr>
        <w:t>impegna a ridurre in modo significativo il consumo di preziose risorse primarie. A differenza dei processi esistenti, il tasso di recupero previsto dall'impianto di riciclaggio meccanico-</w:t>
      </w:r>
      <w:proofErr w:type="spellStart"/>
      <w:r w:rsidRPr="00103E59">
        <w:rPr>
          <w:w w:val="105"/>
          <w:lang w:val="it-IT"/>
        </w:rPr>
        <w:t>idrometallurgico</w:t>
      </w:r>
      <w:proofErr w:type="spellEnd"/>
      <w:r w:rsidRPr="00103E59">
        <w:rPr>
          <w:w w:val="105"/>
          <w:lang w:val="it-IT"/>
        </w:rPr>
        <w:t xml:space="preserve"> è superiore al 96%. È possibile recuperare materie prime preziose e </w:t>
      </w:r>
      <w:r w:rsidR="00103E59">
        <w:rPr>
          <w:w w:val="105"/>
          <w:lang w:val="it-IT"/>
        </w:rPr>
        <w:t>rare</w:t>
      </w:r>
      <w:r w:rsidRPr="00103E59">
        <w:rPr>
          <w:w w:val="105"/>
          <w:lang w:val="it-IT"/>
        </w:rPr>
        <w:t xml:space="preserve"> come il litio, il nichel e il cobalto, in modo da poterle utilizzare nelle nuove batterie per i futuri veicoli completamente elettrici di Mercedes-Benz. L'azienda ha investito decine di milioni di euro nella costruzione del nuovo impianto di riciclaggio delle batterie e quindi nella creazione di valore in Germania. Il Cancelliere federale Olaf Scholz e il Ministro dell'Ambiente del Baden-Württemberg </w:t>
      </w:r>
      <w:proofErr w:type="spellStart"/>
      <w:r w:rsidRPr="00103E59">
        <w:rPr>
          <w:w w:val="105"/>
          <w:lang w:val="it-IT"/>
        </w:rPr>
        <w:t>Thekla</w:t>
      </w:r>
      <w:proofErr w:type="spellEnd"/>
      <w:r w:rsidRPr="00103E59">
        <w:rPr>
          <w:w w:val="105"/>
          <w:lang w:val="it-IT"/>
        </w:rPr>
        <w:t xml:space="preserve"> Walker hanno visitato l'impianto per la cerimonia di apertura a </w:t>
      </w:r>
      <w:proofErr w:type="spellStart"/>
      <w:r w:rsidRPr="00103E59">
        <w:rPr>
          <w:w w:val="105"/>
          <w:lang w:val="it-IT"/>
        </w:rPr>
        <w:t>Kuppenheim</w:t>
      </w:r>
      <w:proofErr w:type="spellEnd"/>
      <w:r w:rsidRPr="00103E59">
        <w:rPr>
          <w:w w:val="105"/>
          <w:lang w:val="it-IT"/>
        </w:rPr>
        <w:t>, Baden.</w:t>
      </w:r>
    </w:p>
    <w:p w14:paraId="4A5C6FE7" w14:textId="77777777" w:rsidR="00BF7A1E" w:rsidRPr="00103E59" w:rsidRDefault="00BF7A1E">
      <w:pPr>
        <w:pStyle w:val="Corpotesto"/>
        <w:spacing w:before="15"/>
        <w:rPr>
          <w:lang w:val="it-IT"/>
        </w:rPr>
      </w:pPr>
    </w:p>
    <w:p w14:paraId="573DE07C" w14:textId="58456A38" w:rsidR="00BF7A1E" w:rsidRPr="00103E59" w:rsidRDefault="00000000">
      <w:pPr>
        <w:pStyle w:val="Corpotesto"/>
        <w:spacing w:before="1" w:line="252" w:lineRule="auto"/>
        <w:ind w:left="190" w:right="182"/>
        <w:jc w:val="center"/>
        <w:rPr>
          <w:lang w:val="it-IT"/>
        </w:rPr>
      </w:pPr>
      <w:r w:rsidRPr="00103E59">
        <w:rPr>
          <w:w w:val="105"/>
          <w:lang w:val="it-IT"/>
        </w:rPr>
        <w:t>"Mercedes-Benz si è posta l'obiettivo di costruire le auto più desiderabili in modo sostenibile. In qualità di pioniere dell'ingegneria automobilistica, la prima fabbrica integrata di riciclaggio meccanico-</w:t>
      </w:r>
      <w:proofErr w:type="spellStart"/>
      <w:r w:rsidRPr="00103E59">
        <w:rPr>
          <w:w w:val="105"/>
          <w:lang w:val="it-IT"/>
        </w:rPr>
        <w:t>idrometallurgico</w:t>
      </w:r>
      <w:proofErr w:type="spellEnd"/>
      <w:r w:rsidRPr="00103E59">
        <w:rPr>
          <w:w w:val="105"/>
          <w:lang w:val="it-IT"/>
        </w:rPr>
        <w:t xml:space="preserve"> </w:t>
      </w:r>
      <w:r w:rsidR="00103E59">
        <w:rPr>
          <w:w w:val="105"/>
          <w:lang w:val="it-IT"/>
        </w:rPr>
        <w:t>di</w:t>
      </w:r>
      <w:r w:rsidRPr="00103E59">
        <w:rPr>
          <w:w w:val="105"/>
          <w:lang w:val="it-IT"/>
        </w:rPr>
        <w:t xml:space="preserve"> batterie in Europa segna una pietra miliare fondamentale per migliorare la sostenibilità delle materie prime. Insieme ai nostri partner industriali e scientifici, stiamo inviando un forte segnale di forza innovativa per la mobilità elettrica sostenibile e la creazione di valore in Germania e in Europa."</w:t>
      </w:r>
    </w:p>
    <w:p w14:paraId="7BD9E0A4" w14:textId="77777777" w:rsidR="00BF7A1E" w:rsidRPr="00103E59" w:rsidRDefault="00000000">
      <w:pPr>
        <w:spacing w:before="32"/>
        <w:ind w:left="6"/>
        <w:jc w:val="center"/>
        <w:rPr>
          <w:sz w:val="19"/>
          <w:lang w:val="it-IT"/>
        </w:rPr>
      </w:pPr>
      <w:r w:rsidRPr="00103E59">
        <w:rPr>
          <w:w w:val="105"/>
          <w:sz w:val="19"/>
          <w:lang w:val="it-IT"/>
        </w:rPr>
        <w:t xml:space="preserve">Ola </w:t>
      </w:r>
      <w:proofErr w:type="spellStart"/>
      <w:r w:rsidRPr="00103E59">
        <w:rPr>
          <w:w w:val="105"/>
          <w:sz w:val="19"/>
          <w:lang w:val="it-IT"/>
        </w:rPr>
        <w:t>Källenius</w:t>
      </w:r>
      <w:proofErr w:type="spellEnd"/>
      <w:r w:rsidRPr="00103E59">
        <w:rPr>
          <w:w w:val="105"/>
          <w:sz w:val="19"/>
          <w:lang w:val="it-IT"/>
        </w:rPr>
        <w:t xml:space="preserve">, Presidente del Consiglio di gestione del Gruppo Mercedes-Benz </w:t>
      </w:r>
      <w:r w:rsidRPr="00103E59">
        <w:rPr>
          <w:spacing w:val="-5"/>
          <w:w w:val="105"/>
          <w:sz w:val="19"/>
          <w:lang w:val="it-IT"/>
        </w:rPr>
        <w:t>AG</w:t>
      </w:r>
    </w:p>
    <w:p w14:paraId="708BED7C" w14:textId="77777777" w:rsidR="00BF7A1E" w:rsidRPr="00103E59" w:rsidRDefault="00BF7A1E">
      <w:pPr>
        <w:pStyle w:val="Corpotesto"/>
        <w:spacing w:before="63"/>
        <w:rPr>
          <w:sz w:val="19"/>
          <w:lang w:val="it-IT"/>
        </w:rPr>
      </w:pPr>
    </w:p>
    <w:p w14:paraId="43229C44" w14:textId="77777777" w:rsidR="00BF7A1E" w:rsidRPr="00103E59" w:rsidRDefault="00000000">
      <w:pPr>
        <w:pStyle w:val="Corpotesto"/>
        <w:spacing w:line="252" w:lineRule="auto"/>
        <w:ind w:left="120" w:right="112" w:hanging="1"/>
        <w:jc w:val="center"/>
        <w:rPr>
          <w:lang w:val="it-IT"/>
        </w:rPr>
      </w:pPr>
      <w:r w:rsidRPr="00103E59">
        <w:rPr>
          <w:w w:val="105"/>
          <w:lang w:val="it-IT"/>
        </w:rPr>
        <w:t xml:space="preserve">"Il futuro dell'automobile è elettrico e le batterie ne sono una componente essenziale. Per produrre le batterie in modo sostenibile e rispettoso delle risorse, anche il riciclaggio è fondamentale. L'economia circolare è un motore di crescita e, allo stesso tempo, un elemento essenziale per raggiungere i nostri obiettivi climatici! Mi congratulo con Mercedes-Benz per il coraggio e la lungimiranza dimostrati con questo investimento a </w:t>
      </w:r>
      <w:proofErr w:type="spellStart"/>
      <w:r w:rsidRPr="00103E59">
        <w:rPr>
          <w:w w:val="105"/>
          <w:lang w:val="it-IT"/>
        </w:rPr>
        <w:t>Kuppenheim</w:t>
      </w:r>
      <w:proofErr w:type="spellEnd"/>
      <w:r w:rsidRPr="00103E59">
        <w:rPr>
          <w:w w:val="105"/>
          <w:lang w:val="it-IT"/>
        </w:rPr>
        <w:t>. La Germania rimane un mercato all'avanguardia per le tecnologie nuove e innovative".</w:t>
      </w:r>
    </w:p>
    <w:p w14:paraId="21D1BE0A" w14:textId="77777777" w:rsidR="00BF7A1E" w:rsidRPr="00103E59" w:rsidRDefault="00000000">
      <w:pPr>
        <w:spacing w:before="32"/>
        <w:ind w:left="6"/>
        <w:jc w:val="center"/>
        <w:rPr>
          <w:sz w:val="19"/>
          <w:lang w:val="it-IT"/>
        </w:rPr>
      </w:pPr>
      <w:r w:rsidRPr="00103E59">
        <w:rPr>
          <w:w w:val="105"/>
          <w:sz w:val="19"/>
          <w:lang w:val="it-IT"/>
        </w:rPr>
        <w:t xml:space="preserve">Olaf Scholz, Cancelliere federale della Repubblica Federale di </w:t>
      </w:r>
      <w:r w:rsidRPr="00103E59">
        <w:rPr>
          <w:spacing w:val="-2"/>
          <w:w w:val="105"/>
          <w:sz w:val="19"/>
          <w:lang w:val="it-IT"/>
        </w:rPr>
        <w:t>Germania</w:t>
      </w:r>
    </w:p>
    <w:p w14:paraId="0674373D" w14:textId="77777777" w:rsidR="00BF7A1E" w:rsidRPr="00103E59" w:rsidRDefault="00000000">
      <w:pPr>
        <w:pStyle w:val="Corpotesto"/>
        <w:spacing w:before="6"/>
        <w:rPr>
          <w:sz w:val="18"/>
          <w:lang w:val="it-IT"/>
        </w:rPr>
      </w:pPr>
      <w:r>
        <w:rPr>
          <w:noProof/>
        </w:rPr>
        <mc:AlternateContent>
          <mc:Choice Requires="wps">
            <w:drawing>
              <wp:anchor distT="0" distB="0" distL="0" distR="0" simplePos="0" relativeHeight="487588352" behindDoc="1" locked="0" layoutInCell="1" allowOverlap="1" wp14:anchorId="20FE6715" wp14:editId="5AC55530">
                <wp:simplePos x="0" y="0"/>
                <wp:positionH relativeFrom="page">
                  <wp:posOffset>864108</wp:posOffset>
                </wp:positionH>
                <wp:positionV relativeFrom="paragraph">
                  <wp:posOffset>158818</wp:posOffset>
                </wp:positionV>
                <wp:extent cx="1828800" cy="698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7"/>
                              </a:lnTo>
                              <a:lnTo>
                                <a:pt x="1828800" y="6857"/>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26B403A" id="Graphic 3" o:spid="_x0000_s1026" style="position:absolute;margin-left:68.05pt;margin-top:12.5pt;width:2in;height:.55pt;z-index:-15728128;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" path="m1828800,l,,,6857r1828800,l1828800,xe" fillcolor="black" stroked="f">
                <v:path arrowok="t"/>
                <w10:wrap type="topAndBottom" anchorx="page"/>
              </v:shape>
            </w:pict>
          </mc:Fallback>
        </mc:AlternateContent>
      </w:r>
    </w:p>
    <w:p w14:paraId="3377DC14" w14:textId="77777777" w:rsidR="00BF7A1E" w:rsidRPr="00103E59" w:rsidRDefault="00000000">
      <w:pPr>
        <w:spacing w:before="111" w:line="252" w:lineRule="auto"/>
        <w:ind w:left="120"/>
        <w:rPr>
          <w:sz w:val="15"/>
          <w:lang w:val="it-IT"/>
        </w:rPr>
      </w:pPr>
      <w:bookmarkStart w:id="1" w:name="_bookmark0"/>
      <w:bookmarkEnd w:id="1"/>
      <w:r w:rsidRPr="00103E59">
        <w:rPr>
          <w:w w:val="105"/>
          <w:position w:val="5"/>
          <w:sz w:val="9"/>
          <w:lang w:val="it-IT"/>
        </w:rPr>
        <w:t>1</w:t>
      </w:r>
      <w:r w:rsidRPr="00103E59">
        <w:rPr>
          <w:spacing w:val="14"/>
          <w:w w:val="105"/>
          <w:position w:val="5"/>
          <w:sz w:val="9"/>
          <w:lang w:val="it-IT"/>
        </w:rPr>
        <w:t xml:space="preserve"> </w:t>
      </w:r>
      <w:r w:rsidRPr="00103E59">
        <w:rPr>
          <w:w w:val="105"/>
          <w:sz w:val="15"/>
          <w:lang w:val="it-IT"/>
        </w:rPr>
        <w:t>Net carbon-neutral significa che le emissioni di carbonio che non vengono evitate o ridotte in Mercedes-Benz sono compensate da progetti di compensazione certificati.</w:t>
      </w:r>
    </w:p>
    <w:p w14:paraId="1842B898" w14:textId="77777777" w:rsidR="00BF7A1E" w:rsidRPr="00103E59" w:rsidRDefault="00000000">
      <w:pPr>
        <w:spacing w:line="183" w:lineRule="exact"/>
        <w:ind w:left="120"/>
        <w:rPr>
          <w:sz w:val="15"/>
          <w:lang w:val="it-IT"/>
        </w:rPr>
      </w:pPr>
      <w:bookmarkStart w:id="2" w:name="_bookmark1"/>
      <w:bookmarkEnd w:id="2"/>
      <w:r w:rsidRPr="00103E59">
        <w:rPr>
          <w:w w:val="105"/>
          <w:position w:val="5"/>
          <w:sz w:val="9"/>
          <w:lang w:val="it-IT"/>
        </w:rPr>
        <w:t>2</w:t>
      </w:r>
      <w:r w:rsidRPr="00103E59">
        <w:rPr>
          <w:spacing w:val="11"/>
          <w:w w:val="105"/>
          <w:position w:val="5"/>
          <w:sz w:val="9"/>
          <w:lang w:val="it-IT"/>
        </w:rPr>
        <w:t xml:space="preserve"> </w:t>
      </w:r>
      <w:r w:rsidRPr="00103E59">
        <w:rPr>
          <w:w w:val="105"/>
          <w:sz w:val="15"/>
          <w:lang w:val="it-IT"/>
        </w:rPr>
        <w:t xml:space="preserve">Secondo le </w:t>
      </w:r>
      <w:r w:rsidRPr="00103E59">
        <w:rPr>
          <w:spacing w:val="-2"/>
          <w:w w:val="105"/>
          <w:sz w:val="15"/>
          <w:lang w:val="it-IT"/>
        </w:rPr>
        <w:t xml:space="preserve">conoscenze </w:t>
      </w:r>
      <w:r w:rsidRPr="00103E59">
        <w:rPr>
          <w:w w:val="105"/>
          <w:sz w:val="15"/>
          <w:lang w:val="it-IT"/>
        </w:rPr>
        <w:t>attuali</w:t>
      </w:r>
    </w:p>
    <w:p w14:paraId="52B06414" w14:textId="77777777" w:rsidR="00BF7A1E" w:rsidRPr="00103E59" w:rsidRDefault="00BF7A1E">
      <w:pPr>
        <w:pStyle w:val="Corpotesto"/>
        <w:spacing w:before="68"/>
        <w:rPr>
          <w:sz w:val="15"/>
          <w:lang w:val="it-IT"/>
        </w:rPr>
      </w:pPr>
    </w:p>
    <w:p w14:paraId="74909D9F" w14:textId="77777777" w:rsidR="00BF7A1E" w:rsidRPr="00103E59" w:rsidRDefault="00BF7A1E">
      <w:pPr>
        <w:spacing w:line="220" w:lineRule="auto"/>
        <w:rPr>
          <w:sz w:val="15"/>
          <w:lang w:val="it-IT"/>
        </w:rPr>
        <w:sectPr w:rsidR="00BF7A1E" w:rsidRPr="00103E59">
          <w:type w:val="continuous"/>
          <w:pgSz w:w="11910" w:h="16840"/>
          <w:pgMar w:top="840" w:right="540" w:bottom="0" w:left="1240" w:header="720" w:footer="720" w:gutter="0"/>
          <w:cols w:space="720"/>
        </w:sectPr>
      </w:pPr>
    </w:p>
    <w:p w14:paraId="6AFBDE16" w14:textId="77777777" w:rsidR="00BF7A1E" w:rsidRPr="00103E59" w:rsidRDefault="00000000">
      <w:pPr>
        <w:pStyle w:val="Corpotesto"/>
        <w:spacing w:before="84" w:line="261" w:lineRule="auto"/>
        <w:ind w:left="120"/>
        <w:rPr>
          <w:lang w:val="it-IT"/>
        </w:rPr>
      </w:pPr>
      <w:r w:rsidRPr="00103E59">
        <w:rPr>
          <w:w w:val="105"/>
          <w:lang w:val="it-IT"/>
        </w:rPr>
        <w:lastRenderedPageBreak/>
        <w:t xml:space="preserve">Il partner tecnologico di Mercedes-Benz per la fabbrica di riciclaggio delle batterie è </w:t>
      </w:r>
      <w:proofErr w:type="spellStart"/>
      <w:r w:rsidRPr="00103E59">
        <w:rPr>
          <w:w w:val="105"/>
          <w:lang w:val="it-IT"/>
        </w:rPr>
        <w:t>Primobius</w:t>
      </w:r>
      <w:proofErr w:type="spellEnd"/>
      <w:r w:rsidRPr="00103E59">
        <w:rPr>
          <w:w w:val="105"/>
          <w:lang w:val="it-IT"/>
        </w:rPr>
        <w:t xml:space="preserve">, una joint venture tra la società tedesca di ingegneria meccanica e impiantistica SMS group e l'australiana </w:t>
      </w:r>
      <w:proofErr w:type="spellStart"/>
      <w:r w:rsidRPr="00103E59">
        <w:rPr>
          <w:w w:val="105"/>
          <w:lang w:val="it-IT"/>
        </w:rPr>
        <w:t>Neometals</w:t>
      </w:r>
      <w:proofErr w:type="spellEnd"/>
      <w:r w:rsidRPr="00103E59">
        <w:rPr>
          <w:w w:val="105"/>
          <w:lang w:val="it-IT"/>
        </w:rPr>
        <w:t>, sviluppatrice di tecnologie di processo. L'impianto è finanziato dal Ministero federale tedesco per gli Affari economici e l'Azione per il clima nell'ambito di un progetto di ricerca scientifica con tre università tedesche. Il progetto analizza l'intera catena del processo di riciclaggio, compresi i concetti di logistica e reintegrazione. I partner stanno quindi dando un importante contributo al futuro sviluppo dell'industria del riciclaggio delle batterie in Germania.</w:t>
      </w:r>
    </w:p>
    <w:p w14:paraId="5B83DF9C" w14:textId="77777777" w:rsidR="00BF7A1E" w:rsidRPr="00103E59" w:rsidRDefault="00BF7A1E">
      <w:pPr>
        <w:pStyle w:val="Corpotesto"/>
        <w:spacing w:before="26"/>
        <w:rPr>
          <w:lang w:val="it-IT"/>
        </w:rPr>
      </w:pPr>
    </w:p>
    <w:p w14:paraId="6D2659FB" w14:textId="77777777" w:rsidR="00BF7A1E" w:rsidRPr="00103E59" w:rsidRDefault="00000000">
      <w:pPr>
        <w:pStyle w:val="Corpotesto"/>
        <w:ind w:left="120"/>
        <w:rPr>
          <w:b/>
          <w:bCs/>
          <w:lang w:val="it-IT"/>
        </w:rPr>
      </w:pPr>
      <w:r w:rsidRPr="00103E59">
        <w:rPr>
          <w:b/>
          <w:bCs/>
          <w:spacing w:val="-2"/>
          <w:lang w:val="it-IT"/>
        </w:rPr>
        <w:t xml:space="preserve">Concetto di </w:t>
      </w:r>
      <w:r w:rsidRPr="00103E59">
        <w:rPr>
          <w:b/>
          <w:bCs/>
          <w:spacing w:val="4"/>
          <w:lang w:val="it-IT"/>
        </w:rPr>
        <w:t>riciclaggio meccanico-</w:t>
      </w:r>
      <w:proofErr w:type="spellStart"/>
      <w:r w:rsidRPr="00103E59">
        <w:rPr>
          <w:b/>
          <w:bCs/>
          <w:spacing w:val="4"/>
          <w:lang w:val="it-IT"/>
        </w:rPr>
        <w:t>idrometallurgico</w:t>
      </w:r>
      <w:proofErr w:type="spellEnd"/>
      <w:r w:rsidRPr="00103E59">
        <w:rPr>
          <w:b/>
          <w:bCs/>
          <w:spacing w:val="4"/>
          <w:lang w:val="it-IT"/>
        </w:rPr>
        <w:t xml:space="preserve"> integrato</w:t>
      </w:r>
    </w:p>
    <w:p w14:paraId="7356EB1D" w14:textId="266791F9" w:rsidR="00BF7A1E" w:rsidRPr="00103E59" w:rsidRDefault="00000000">
      <w:pPr>
        <w:pStyle w:val="Corpotesto"/>
        <w:spacing w:before="24" w:line="261" w:lineRule="auto"/>
        <w:ind w:left="120" w:right="175"/>
        <w:rPr>
          <w:lang w:val="it-IT"/>
        </w:rPr>
      </w:pPr>
      <w:r w:rsidRPr="00103E59">
        <w:rPr>
          <w:w w:val="105"/>
          <w:lang w:val="it-IT"/>
        </w:rPr>
        <w:t xml:space="preserve">Per la prima volta in Europa, l'impianto di riciclaggio delle batterie Mercedes-Benz copre tutte le fasi, dalla frantumazione dei moduli delle batterie all'essiccazione e al trattamento dei materiali attivi delle batterie. Il processo meccanico seleziona e separa plastica, rame, alluminio e ferro in un complesso processo a più fasi. Il processo </w:t>
      </w:r>
      <w:proofErr w:type="spellStart"/>
      <w:r w:rsidRPr="00103E59">
        <w:rPr>
          <w:w w:val="105"/>
          <w:lang w:val="it-IT"/>
        </w:rPr>
        <w:t>idrometallurgico</w:t>
      </w:r>
      <w:proofErr w:type="spellEnd"/>
      <w:r w:rsidRPr="00103E59">
        <w:rPr>
          <w:w w:val="105"/>
          <w:lang w:val="it-IT"/>
        </w:rPr>
        <w:t xml:space="preserve"> a valle è dedicato alla cosiddetta massa nera. Si tratta dei materiali attivi che costituiscono gli elettrodi delle celle della batteria. I </w:t>
      </w:r>
      <w:r w:rsidR="00103E59" w:rsidRPr="00103E59">
        <w:rPr>
          <w:w w:val="105"/>
          <w:lang w:val="it-IT"/>
        </w:rPr>
        <w:t xml:space="preserve">metalli </w:t>
      </w:r>
      <w:r w:rsidRPr="00103E59">
        <w:rPr>
          <w:w w:val="105"/>
          <w:lang w:val="it-IT"/>
        </w:rPr>
        <w:t>preziosi</w:t>
      </w:r>
      <w:r w:rsidR="00103E59">
        <w:rPr>
          <w:w w:val="105"/>
          <w:lang w:val="it-IT"/>
        </w:rPr>
        <w:t>,</w:t>
      </w:r>
      <w:r w:rsidRPr="00103E59">
        <w:rPr>
          <w:w w:val="105"/>
          <w:lang w:val="it-IT"/>
        </w:rPr>
        <w:t xml:space="preserve"> cobalto, nichel e litio</w:t>
      </w:r>
      <w:r w:rsidR="00103E59">
        <w:rPr>
          <w:w w:val="105"/>
          <w:lang w:val="it-IT"/>
        </w:rPr>
        <w:t>,</w:t>
      </w:r>
      <w:r w:rsidRPr="00103E59">
        <w:rPr>
          <w:w w:val="105"/>
          <w:lang w:val="it-IT"/>
        </w:rPr>
        <w:t xml:space="preserve"> vengono estratti singolarmente in un processo chimico a più fasi. Questi materiali riciclati sono di qualità per le batterie e quindi adatti per essere utilizzati nella produzione di nuove celle per batterie.</w:t>
      </w:r>
    </w:p>
    <w:p w14:paraId="6886BE54" w14:textId="77777777" w:rsidR="00BF7A1E" w:rsidRPr="00103E59" w:rsidRDefault="00BF7A1E">
      <w:pPr>
        <w:pStyle w:val="Corpotesto"/>
        <w:spacing w:before="27"/>
        <w:rPr>
          <w:lang w:val="it-IT"/>
        </w:rPr>
      </w:pPr>
    </w:p>
    <w:p w14:paraId="14409407" w14:textId="1D39006F" w:rsidR="00BF7A1E" w:rsidRPr="00103E59" w:rsidRDefault="00000000">
      <w:pPr>
        <w:pStyle w:val="Corpotesto"/>
        <w:spacing w:line="261" w:lineRule="auto"/>
        <w:ind w:left="120" w:right="202"/>
        <w:rPr>
          <w:lang w:val="it-IT"/>
        </w:rPr>
      </w:pPr>
      <w:r w:rsidRPr="00103E59">
        <w:rPr>
          <w:w w:val="105"/>
          <w:lang w:val="it-IT"/>
        </w:rPr>
        <w:t xml:space="preserve">A differenza della pirometallurgia oggi diffusa in Europa, il processo </w:t>
      </w:r>
      <w:proofErr w:type="spellStart"/>
      <w:r w:rsidRPr="00103E59">
        <w:rPr>
          <w:w w:val="105"/>
          <w:lang w:val="it-IT"/>
        </w:rPr>
        <w:t>idrometallurgico</w:t>
      </w:r>
      <w:proofErr w:type="spellEnd"/>
      <w:r w:rsidRPr="00103E59">
        <w:rPr>
          <w:w w:val="105"/>
          <w:lang w:val="it-IT"/>
        </w:rPr>
        <w:t xml:space="preserve"> è meno intensivo in termini di consumo energetico e di scarti di materiale. Le basse temperature di processo, fino a 80 gradi Celsius, consentono di consumare meno energia. Inoltre, come tutti gli impianti di produzione Mercedes-Benz, l'impianto di riciclaggio opera </w:t>
      </w:r>
      <w:r w:rsidR="005351C5">
        <w:rPr>
          <w:w w:val="105"/>
          <w:lang w:val="it-IT"/>
        </w:rPr>
        <w:t xml:space="preserve">attraverso un processo net </w:t>
      </w:r>
      <w:r w:rsidR="005351C5" w:rsidRPr="005351C5">
        <w:rPr>
          <w:w w:val="105"/>
          <w:lang w:val="it-IT"/>
        </w:rPr>
        <w:t>CO2 neutral</w:t>
      </w:r>
      <w:hyperlink w:anchor="_bookmark2" w:history="1">
        <w:r w:rsidRPr="005351C5">
          <w:rPr>
            <w:w w:val="105"/>
            <w:position w:val="7"/>
            <w:sz w:val="13"/>
            <w:lang w:val="it-IT"/>
          </w:rPr>
          <w:t>3</w:t>
        </w:r>
      </w:hyperlink>
      <w:r w:rsidRPr="00103E59">
        <w:rPr>
          <w:w w:val="105"/>
          <w:lang w:val="it-IT"/>
        </w:rPr>
        <w:t xml:space="preserve"> </w:t>
      </w:r>
      <w:r w:rsidR="005351C5">
        <w:rPr>
          <w:w w:val="105"/>
          <w:lang w:val="it-IT"/>
        </w:rPr>
        <w:t xml:space="preserve">ed è </w:t>
      </w:r>
      <w:r w:rsidRPr="00103E59">
        <w:rPr>
          <w:w w:val="105"/>
          <w:lang w:val="it-IT"/>
        </w:rPr>
        <w:t xml:space="preserve">alimentato al 100% con elettricità verde. La superficie del tetto dell'edificio di 6800 metri quadrati è dotata di un impianto fotovoltaico con una potenza di picco di oltre 350 </w:t>
      </w:r>
      <w:r w:rsidRPr="00103E59">
        <w:rPr>
          <w:spacing w:val="-2"/>
          <w:w w:val="105"/>
          <w:lang w:val="it-IT"/>
        </w:rPr>
        <w:t>kilowatt.</w:t>
      </w:r>
    </w:p>
    <w:p w14:paraId="0C7B9F85" w14:textId="77777777" w:rsidR="00BF7A1E" w:rsidRPr="00103E59" w:rsidRDefault="00BF7A1E">
      <w:pPr>
        <w:pStyle w:val="Corpotesto"/>
        <w:spacing w:before="28"/>
        <w:rPr>
          <w:lang w:val="it-IT"/>
        </w:rPr>
      </w:pPr>
    </w:p>
    <w:p w14:paraId="7DA37606" w14:textId="77777777" w:rsidR="00BF7A1E" w:rsidRPr="00103E59" w:rsidRDefault="00000000">
      <w:pPr>
        <w:pStyle w:val="Corpotesto"/>
        <w:spacing w:before="1" w:line="261" w:lineRule="auto"/>
        <w:ind w:left="120" w:right="130"/>
        <w:rPr>
          <w:lang w:val="it-IT"/>
        </w:rPr>
      </w:pPr>
      <w:r w:rsidRPr="00103E59">
        <w:rPr>
          <w:w w:val="105"/>
          <w:lang w:val="it-IT"/>
        </w:rPr>
        <w:t xml:space="preserve">L'impianto di riciclaggio delle batterie Mercedes-Benz di </w:t>
      </w:r>
      <w:proofErr w:type="spellStart"/>
      <w:r w:rsidRPr="00103E59">
        <w:rPr>
          <w:w w:val="105"/>
          <w:lang w:val="it-IT"/>
        </w:rPr>
        <w:t>Kuppenheim</w:t>
      </w:r>
      <w:proofErr w:type="spellEnd"/>
      <w:r w:rsidRPr="00103E59">
        <w:rPr>
          <w:w w:val="105"/>
          <w:lang w:val="it-IT"/>
        </w:rPr>
        <w:t xml:space="preserve"> ha una capacità annua di 2.500 tonnellate. I materiali recuperati confluiscono nella produzione di oltre 50.000 moduli batteria per i nuovi modelli Mercedes-Benz completamente elettrici. Le conoscenze acquisite potrebbero contribuire ad aumentare i volumi di produzione nel medio e lungo </w:t>
      </w:r>
      <w:r w:rsidRPr="00103E59">
        <w:rPr>
          <w:spacing w:val="-2"/>
          <w:w w:val="105"/>
          <w:lang w:val="it-IT"/>
        </w:rPr>
        <w:t>termine.</w:t>
      </w:r>
    </w:p>
    <w:p w14:paraId="02F3B3AD" w14:textId="77777777" w:rsidR="00BF7A1E" w:rsidRPr="00103E59" w:rsidRDefault="00BF7A1E">
      <w:pPr>
        <w:pStyle w:val="Corpotesto"/>
        <w:spacing w:before="24"/>
        <w:rPr>
          <w:lang w:val="it-IT"/>
        </w:rPr>
      </w:pPr>
    </w:p>
    <w:p w14:paraId="5A40B21D" w14:textId="77777777" w:rsidR="00BF7A1E" w:rsidRPr="005351C5" w:rsidRDefault="00000000">
      <w:pPr>
        <w:pStyle w:val="Corpotesto"/>
        <w:ind w:left="120"/>
        <w:rPr>
          <w:b/>
          <w:bCs/>
          <w:lang w:val="it-IT"/>
        </w:rPr>
      </w:pPr>
      <w:r w:rsidRPr="005351C5">
        <w:rPr>
          <w:b/>
          <w:bCs/>
          <w:lang w:val="it-IT"/>
        </w:rPr>
        <w:t xml:space="preserve">Approccio olistico alla </w:t>
      </w:r>
      <w:r w:rsidRPr="005351C5">
        <w:rPr>
          <w:b/>
          <w:bCs/>
          <w:spacing w:val="-2"/>
          <w:lang w:val="it-IT"/>
        </w:rPr>
        <w:t xml:space="preserve">creazione di </w:t>
      </w:r>
      <w:r w:rsidRPr="005351C5">
        <w:rPr>
          <w:b/>
          <w:bCs/>
          <w:lang w:val="it-IT"/>
        </w:rPr>
        <w:t>valore della batteria</w:t>
      </w:r>
    </w:p>
    <w:p w14:paraId="7EFDDA33" w14:textId="7506CCBB" w:rsidR="00BF7A1E" w:rsidRPr="00103E59" w:rsidRDefault="00000000">
      <w:pPr>
        <w:pStyle w:val="Corpotesto"/>
        <w:spacing w:before="25" w:line="261" w:lineRule="auto"/>
        <w:ind w:left="119"/>
        <w:rPr>
          <w:lang w:val="it-IT"/>
        </w:rPr>
      </w:pPr>
      <w:r w:rsidRPr="00103E59">
        <w:rPr>
          <w:w w:val="105"/>
          <w:lang w:val="it-IT"/>
        </w:rPr>
        <w:t xml:space="preserve">Mercedes-Benz adotta un approccio olistico alla circolarità dei sistemi di batterie e considera tre temi fondamentali: progettazione circolare, conservazione del valore e chiusura del ciclo dei materiali. Con il suo approccio Design for </w:t>
      </w:r>
      <w:proofErr w:type="spellStart"/>
      <w:r w:rsidRPr="00103E59">
        <w:rPr>
          <w:w w:val="105"/>
          <w:lang w:val="it-IT"/>
        </w:rPr>
        <w:t>Circularity</w:t>
      </w:r>
      <w:proofErr w:type="spellEnd"/>
      <w:r w:rsidRPr="00103E59">
        <w:rPr>
          <w:w w:val="105"/>
          <w:lang w:val="it-IT"/>
        </w:rPr>
        <w:t>, l'azienda prende in considerazione l'intera catena del valore della tecnologia delle batterie fin dall'inizio. Nel Mercedes-Benz eCampus di Stoccarda-</w:t>
      </w:r>
      <w:proofErr w:type="spellStart"/>
      <w:r w:rsidRPr="00103E59">
        <w:rPr>
          <w:w w:val="105"/>
          <w:lang w:val="it-IT"/>
        </w:rPr>
        <w:t>Untertürkheim</w:t>
      </w:r>
      <w:proofErr w:type="spellEnd"/>
      <w:r w:rsidRPr="00103E59">
        <w:rPr>
          <w:w w:val="105"/>
          <w:lang w:val="it-IT"/>
        </w:rPr>
        <w:t>, inaugurato nel 2024, il pensiero circolare confluisce nello sviluppo di nuove celle per batterie. La produzione di batterie per i veicoli elettrici Mercedes-Benz è a emissioni zero</w:t>
      </w:r>
      <w:r w:rsidRPr="00103E59">
        <w:rPr>
          <w:w w:val="105"/>
          <w:position w:val="7"/>
          <w:sz w:val="13"/>
          <w:lang w:val="it-IT"/>
        </w:rPr>
        <w:t>3</w:t>
      </w:r>
      <w:r w:rsidR="005351C5">
        <w:rPr>
          <w:w w:val="105"/>
          <w:lang w:val="it-IT"/>
        </w:rPr>
        <w:t>, con</w:t>
      </w:r>
      <w:r w:rsidRPr="00103E59">
        <w:rPr>
          <w:w w:val="105"/>
          <w:lang w:val="it-IT"/>
        </w:rPr>
        <w:t xml:space="preserve"> fabbriche di batterie in tre continenti. La produzione locale di batterie è un fattore chiave per il successo della strategia aziendale sostenibile di Mercedes-Benz.</w:t>
      </w:r>
    </w:p>
    <w:p w14:paraId="6BA8DB4C" w14:textId="77777777" w:rsidR="00BF7A1E" w:rsidRPr="00103E59" w:rsidRDefault="00BF7A1E">
      <w:pPr>
        <w:pStyle w:val="Corpotesto"/>
        <w:spacing w:before="27"/>
        <w:rPr>
          <w:lang w:val="it-IT"/>
        </w:rPr>
      </w:pPr>
    </w:p>
    <w:p w14:paraId="47F1EDB7" w14:textId="77777777" w:rsidR="00BF7A1E" w:rsidRPr="00103E59" w:rsidRDefault="00000000">
      <w:pPr>
        <w:pStyle w:val="Corpotesto"/>
        <w:spacing w:line="261" w:lineRule="auto"/>
        <w:ind w:left="120" w:right="299"/>
        <w:rPr>
          <w:lang w:val="it-IT"/>
        </w:rPr>
      </w:pPr>
      <w:r w:rsidRPr="00103E59">
        <w:rPr>
          <w:w w:val="105"/>
          <w:lang w:val="it-IT"/>
        </w:rPr>
        <w:t>In linea con il pensiero circolare e per preservare le risorse, l'azienda offre batterie ricondizionate come pezzi di ricambio per tutti i suoi veicoli elettrici. Inoltre, la filiale Mercedes-Benz Energy ha stabilito un modello commerciale di successo con applicazioni di accumulo stazionario su larga scala. Le batterie che non sono più adatte all'uso in auto possono godere di una seconda vita come parte di un sistema di accumulo di energia.</w:t>
      </w:r>
    </w:p>
    <w:p w14:paraId="2739701B" w14:textId="77777777" w:rsidR="00BF7A1E" w:rsidRPr="00103E59" w:rsidRDefault="00BF7A1E">
      <w:pPr>
        <w:pStyle w:val="Corpotesto"/>
        <w:spacing w:before="26"/>
        <w:rPr>
          <w:lang w:val="it-IT"/>
        </w:rPr>
      </w:pPr>
    </w:p>
    <w:p w14:paraId="618E817D" w14:textId="77777777" w:rsidR="00BF7A1E" w:rsidRPr="00103E59" w:rsidRDefault="00000000">
      <w:pPr>
        <w:pStyle w:val="Corpotesto"/>
        <w:spacing w:line="261" w:lineRule="auto"/>
        <w:ind w:left="120" w:right="466"/>
        <w:jc w:val="both"/>
        <w:rPr>
          <w:lang w:val="it-IT"/>
        </w:rPr>
      </w:pPr>
      <w:r w:rsidRPr="00103E59">
        <w:rPr>
          <w:w w:val="105"/>
          <w:lang w:val="it-IT"/>
        </w:rPr>
        <w:t>Per Mercedes-Benz, sostenibilità significa creare valore a lungo termine per il maggior numero possibile di persone, motivo per cui persegue una strategia aziendale sostenibile. Ciò significa che la sostenibilità è una componente fondamentale di una mentalità aziendale olistica che abbraccia aspetti ecologici, sociali ed economici più ampi.</w:t>
      </w:r>
    </w:p>
    <w:p w14:paraId="4B81914C" w14:textId="70B02A5F" w:rsidR="00BF7A1E" w:rsidRPr="00103E59" w:rsidRDefault="00BF7A1E">
      <w:pPr>
        <w:pStyle w:val="Corpotesto"/>
        <w:rPr>
          <w:sz w:val="20"/>
          <w:lang w:val="it-IT"/>
        </w:rPr>
      </w:pPr>
    </w:p>
    <w:p w14:paraId="44AFF6F6" w14:textId="77777777" w:rsidR="00BF7A1E" w:rsidRPr="00103E59" w:rsidRDefault="00000000">
      <w:pPr>
        <w:pStyle w:val="Corpotesto"/>
        <w:spacing w:before="40"/>
        <w:rPr>
          <w:sz w:val="20"/>
          <w:lang w:val="it-IT"/>
        </w:rPr>
      </w:pPr>
      <w:r>
        <w:rPr>
          <w:noProof/>
        </w:rPr>
        <mc:AlternateContent>
          <mc:Choice Requires="wps">
            <w:drawing>
              <wp:anchor distT="0" distB="0" distL="0" distR="0" simplePos="0" relativeHeight="487588864" behindDoc="1" locked="0" layoutInCell="1" allowOverlap="1" wp14:anchorId="5F61F3FE" wp14:editId="4BDA4425">
                <wp:simplePos x="0" y="0"/>
                <wp:positionH relativeFrom="page">
                  <wp:posOffset>864108</wp:posOffset>
                </wp:positionH>
                <wp:positionV relativeFrom="paragraph">
                  <wp:posOffset>196275</wp:posOffset>
                </wp:positionV>
                <wp:extent cx="1828800" cy="6985"/>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6985"/>
                        </a:xfrm>
                        <a:custGeom>
                          <a:avLst/>
                          <a:gdLst/>
                          <a:ahLst/>
                          <a:cxnLst/>
                          <a:rect l="l" t="t" r="r" b="b"/>
                          <a:pathLst>
                            <a:path w="1828800" h="6985">
                              <a:moveTo>
                                <a:pt x="1828800" y="0"/>
                              </a:moveTo>
                              <a:lnTo>
                                <a:pt x="0" y="0"/>
                              </a:lnTo>
                              <a:lnTo>
                                <a:pt x="0" y="6858"/>
                              </a:lnTo>
                              <a:lnTo>
                                <a:pt x="1828800" y="6858"/>
                              </a:lnTo>
                              <a:lnTo>
                                <a:pt x="1828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E36639" id="Graphic 5" o:spid="_x0000_s1026" style="position:absolute;margin-left:68.05pt;margin-top:15.45pt;width:2in;height:.55pt;z-index:-15727616;visibility:visible;mso-wrap-style:square;mso-wrap-distance-left:0;mso-wrap-distance-top:0;mso-wrap-distance-right:0;mso-wrap-distance-bottom:0;mso-position-horizontal:absolute;mso-position-horizontal-relative:page;mso-position-vertical:absolute;mso-position-vertical-relative:text;v-text-anchor:top" coordsize="1828800,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" path="m1828800,l,,,6858r1828800,l1828800,xe" fillcolor="black" stroked="f">
                <v:path arrowok="t"/>
                <w10:wrap type="topAndBottom" anchorx="page"/>
              </v:shape>
            </w:pict>
          </mc:Fallback>
        </mc:AlternateContent>
      </w:r>
    </w:p>
    <w:p w14:paraId="2DA219DA" w14:textId="77777777" w:rsidR="00BF7A1E" w:rsidRPr="00103E59" w:rsidRDefault="00000000">
      <w:pPr>
        <w:spacing w:before="111" w:line="252" w:lineRule="auto"/>
        <w:ind w:left="120"/>
        <w:rPr>
          <w:sz w:val="15"/>
          <w:lang w:val="it-IT"/>
        </w:rPr>
      </w:pPr>
      <w:bookmarkStart w:id="3" w:name="_bookmark2"/>
      <w:bookmarkEnd w:id="3"/>
      <w:r w:rsidRPr="00103E59">
        <w:rPr>
          <w:w w:val="105"/>
          <w:position w:val="5"/>
          <w:sz w:val="9"/>
          <w:lang w:val="it-IT"/>
        </w:rPr>
        <w:t>3</w:t>
      </w:r>
      <w:r w:rsidRPr="00103E59">
        <w:rPr>
          <w:spacing w:val="14"/>
          <w:w w:val="105"/>
          <w:position w:val="5"/>
          <w:sz w:val="9"/>
          <w:lang w:val="it-IT"/>
        </w:rPr>
        <w:t xml:space="preserve"> </w:t>
      </w:r>
      <w:r w:rsidRPr="00103E59">
        <w:rPr>
          <w:w w:val="105"/>
          <w:sz w:val="15"/>
          <w:lang w:val="it-IT"/>
        </w:rPr>
        <w:t>Net carbon-neutral significa che le emissioni di carbonio che non vengono evitate o ridotte in Mercedes-Benz sono compensate da progetti di compensazione certificati.</w:t>
      </w:r>
    </w:p>
    <w:p w14:paraId="3EC69BE8" w14:textId="77777777" w:rsidR="00BF7A1E" w:rsidRPr="00103E59" w:rsidRDefault="00BF7A1E">
      <w:pPr>
        <w:spacing w:line="252" w:lineRule="auto"/>
        <w:rPr>
          <w:sz w:val="15"/>
          <w:lang w:val="it-IT"/>
        </w:rPr>
        <w:sectPr w:rsidR="00BF7A1E" w:rsidRPr="00103E59">
          <w:footerReference w:type="default" r:id="rId9"/>
          <w:pgSz w:w="11910" w:h="16840"/>
          <w:pgMar w:top="1620" w:right="540" w:bottom="600" w:left="1240" w:header="0" w:footer="413" w:gutter="0"/>
          <w:pgNumType w:start="2"/>
          <w:cols w:space="720"/>
        </w:sectPr>
      </w:pPr>
    </w:p>
    <w:p w14:paraId="6457F9B5" w14:textId="77777777" w:rsidR="00BF7A1E" w:rsidRPr="00103E59" w:rsidRDefault="00000000">
      <w:pPr>
        <w:pStyle w:val="Corpotesto"/>
        <w:spacing w:before="84"/>
        <w:ind w:left="120"/>
        <w:rPr>
          <w:lang w:val="it-IT"/>
        </w:rPr>
      </w:pPr>
      <w:r w:rsidRPr="00103E59">
        <w:rPr>
          <w:w w:val="105"/>
          <w:lang w:val="it-IT"/>
        </w:rPr>
        <w:lastRenderedPageBreak/>
        <w:t xml:space="preserve">Dichiarazioni dall'inaugurazione dell'impianto di riciclaggio delle batterie Mercedes-Benz a </w:t>
      </w:r>
      <w:proofErr w:type="spellStart"/>
      <w:r w:rsidRPr="00103E59">
        <w:rPr>
          <w:spacing w:val="-2"/>
          <w:w w:val="105"/>
          <w:lang w:val="it-IT"/>
        </w:rPr>
        <w:t>Kuppenheim</w:t>
      </w:r>
      <w:proofErr w:type="spellEnd"/>
    </w:p>
    <w:p w14:paraId="1E137A36" w14:textId="77777777" w:rsidR="00BF7A1E" w:rsidRPr="00103E59" w:rsidRDefault="00BF7A1E">
      <w:pPr>
        <w:pStyle w:val="Corpotesto"/>
        <w:spacing w:before="47"/>
        <w:rPr>
          <w:lang w:val="it-IT"/>
        </w:rPr>
      </w:pPr>
    </w:p>
    <w:p w14:paraId="6C441AD8" w14:textId="77777777" w:rsidR="00BF7A1E" w:rsidRPr="00103E59" w:rsidRDefault="00000000">
      <w:pPr>
        <w:pStyle w:val="Corpotesto"/>
        <w:spacing w:line="261" w:lineRule="auto"/>
        <w:ind w:left="339" w:right="583"/>
        <w:jc w:val="center"/>
        <w:rPr>
          <w:lang w:val="it-IT"/>
        </w:rPr>
      </w:pPr>
      <w:r w:rsidRPr="00103E59">
        <w:rPr>
          <w:w w:val="105"/>
          <w:lang w:val="it-IT"/>
        </w:rPr>
        <w:t>"Stiamo sistematicamente approfondendo le nostre competenze nella catena del valore delle batterie. Dopo l'apertura del Mercedes-Benz eCampus per lo sviluppo di nuove chimiche per le celle delle batterie a Stoccarda-</w:t>
      </w:r>
      <w:proofErr w:type="spellStart"/>
      <w:r w:rsidRPr="00103E59">
        <w:rPr>
          <w:w w:val="105"/>
          <w:lang w:val="it-IT"/>
        </w:rPr>
        <w:t>Utürkheim</w:t>
      </w:r>
      <w:proofErr w:type="spellEnd"/>
      <w:r w:rsidRPr="00103E59">
        <w:rPr>
          <w:w w:val="105"/>
          <w:lang w:val="it-IT"/>
        </w:rPr>
        <w:t xml:space="preserve">, ora stiamo chiudendo in modo sostenibile il ciclo delle materie prime a </w:t>
      </w:r>
      <w:proofErr w:type="spellStart"/>
      <w:r w:rsidRPr="00103E59">
        <w:rPr>
          <w:w w:val="105"/>
          <w:lang w:val="it-IT"/>
        </w:rPr>
        <w:t>Kuppenheim</w:t>
      </w:r>
      <w:proofErr w:type="spellEnd"/>
      <w:r w:rsidRPr="00103E59">
        <w:rPr>
          <w:w w:val="105"/>
          <w:lang w:val="it-IT"/>
        </w:rPr>
        <w:t xml:space="preserve">. L'innovativa tecnologia ci consente di recuperare preziose materie prime dalla batteria con il massimo grado di purezza possibile. In questo modo le batterie di oggi diventano la miniera sostenibile di domani per le </w:t>
      </w:r>
      <w:r w:rsidRPr="00103E59">
        <w:rPr>
          <w:spacing w:val="-4"/>
          <w:w w:val="105"/>
          <w:lang w:val="it-IT"/>
        </w:rPr>
        <w:t>materie</w:t>
      </w:r>
      <w:r w:rsidRPr="00103E59">
        <w:rPr>
          <w:w w:val="105"/>
          <w:lang w:val="it-IT"/>
        </w:rPr>
        <w:t xml:space="preserve"> prime. Il nuovo impianto di riciclaggio delle batterie rafforza il ruolo della rete di produzione Mercedes-Benz con stabilimenti di veicoli e trasmissioni in Europa."</w:t>
      </w:r>
    </w:p>
    <w:p w14:paraId="0BC6B746" w14:textId="77777777" w:rsidR="00BF7A1E" w:rsidRPr="00103E59" w:rsidRDefault="00000000">
      <w:pPr>
        <w:spacing w:before="23" w:line="290" w:lineRule="auto"/>
        <w:ind w:left="1543" w:right="1532"/>
        <w:jc w:val="center"/>
        <w:rPr>
          <w:sz w:val="19"/>
          <w:lang w:val="it-IT"/>
        </w:rPr>
      </w:pPr>
      <w:r w:rsidRPr="00103E59">
        <w:rPr>
          <w:sz w:val="19"/>
          <w:lang w:val="it-IT"/>
        </w:rPr>
        <w:t xml:space="preserve">Jörg </w:t>
      </w:r>
      <w:proofErr w:type="spellStart"/>
      <w:r w:rsidRPr="00103E59">
        <w:rPr>
          <w:sz w:val="19"/>
          <w:lang w:val="it-IT"/>
        </w:rPr>
        <w:t>Burzer</w:t>
      </w:r>
      <w:proofErr w:type="spellEnd"/>
      <w:r w:rsidRPr="00103E59">
        <w:rPr>
          <w:sz w:val="19"/>
          <w:lang w:val="it-IT"/>
        </w:rPr>
        <w:t>, membro del Consiglio di Amministrazione di Mercedes-Benz Group AG, responsabile della produzione, della qualità e della gestione della catena di fornitura.</w:t>
      </w:r>
    </w:p>
    <w:p w14:paraId="6171B3FF" w14:textId="77777777" w:rsidR="00BF7A1E" w:rsidRPr="00103E59" w:rsidRDefault="00BF7A1E">
      <w:pPr>
        <w:pStyle w:val="Corpotesto"/>
        <w:spacing w:before="28"/>
        <w:rPr>
          <w:sz w:val="19"/>
          <w:lang w:val="it-IT"/>
        </w:rPr>
      </w:pPr>
    </w:p>
    <w:p w14:paraId="621326FC" w14:textId="77777777" w:rsidR="00BF7A1E" w:rsidRPr="00103E59" w:rsidRDefault="00000000">
      <w:pPr>
        <w:pStyle w:val="Corpotesto"/>
        <w:spacing w:line="261" w:lineRule="auto"/>
        <w:ind w:left="153" w:right="143" w:hanging="2"/>
        <w:jc w:val="center"/>
        <w:rPr>
          <w:lang w:val="it-IT"/>
        </w:rPr>
      </w:pPr>
      <w:r w:rsidRPr="00103E59">
        <w:rPr>
          <w:w w:val="105"/>
          <w:lang w:val="it-IT"/>
        </w:rPr>
        <w:t>"Il riciclaggio delle batterie è di grande importanza per il Baden-Württemberg, uno Stato con un settore automobilistico così forte. Chiudere il cerchio della catena del valore riduce le dipendenze, aumenta la resistenza in tempi di crisi e può attenuare i picchi di disponibilità delle materie prime. Mercedes-Benz è un pioniere in questo senso: Con l'impianto di riciclaggio integrato delle batterie, Mercedes-Benz ha sviluppato un approccio sostenibile per gestire risorse limitate e sta quindi dando un valido contributo a un'economia realmente circolare. Siamo orgogliosi che in questo Stato federale di innovatori, anche noi siamo all'avanguardia in questo campo".</w:t>
      </w:r>
    </w:p>
    <w:p w14:paraId="13CB7A3A" w14:textId="77777777" w:rsidR="00BF7A1E" w:rsidRPr="00103E59" w:rsidRDefault="00000000">
      <w:pPr>
        <w:spacing w:before="22"/>
        <w:ind w:left="8"/>
        <w:jc w:val="center"/>
        <w:rPr>
          <w:sz w:val="19"/>
          <w:lang w:val="it-IT"/>
        </w:rPr>
      </w:pPr>
      <w:proofErr w:type="spellStart"/>
      <w:r w:rsidRPr="00103E59">
        <w:rPr>
          <w:w w:val="105"/>
          <w:sz w:val="19"/>
          <w:lang w:val="it-IT"/>
        </w:rPr>
        <w:t>Thekla</w:t>
      </w:r>
      <w:proofErr w:type="spellEnd"/>
      <w:r w:rsidRPr="00103E59">
        <w:rPr>
          <w:w w:val="105"/>
          <w:sz w:val="19"/>
          <w:lang w:val="it-IT"/>
        </w:rPr>
        <w:t xml:space="preserve"> Walker </w:t>
      </w:r>
      <w:proofErr w:type="spellStart"/>
      <w:r w:rsidRPr="00103E59">
        <w:rPr>
          <w:w w:val="105"/>
          <w:sz w:val="19"/>
          <w:lang w:val="it-IT"/>
        </w:rPr>
        <w:t>MdL</w:t>
      </w:r>
      <w:proofErr w:type="spellEnd"/>
      <w:r w:rsidRPr="00103E59">
        <w:rPr>
          <w:w w:val="105"/>
          <w:sz w:val="19"/>
          <w:lang w:val="it-IT"/>
        </w:rPr>
        <w:t xml:space="preserve">, Ministro dell'ambiente, del clima e dell'energia del </w:t>
      </w:r>
      <w:r w:rsidRPr="00103E59">
        <w:rPr>
          <w:spacing w:val="-2"/>
          <w:w w:val="105"/>
          <w:sz w:val="19"/>
          <w:lang w:val="it-IT"/>
        </w:rPr>
        <w:t>Baden-Württemberg</w:t>
      </w:r>
    </w:p>
    <w:p w14:paraId="001CAD09" w14:textId="77777777" w:rsidR="00BF7A1E" w:rsidRPr="00103E59" w:rsidRDefault="00BF7A1E">
      <w:pPr>
        <w:pStyle w:val="Corpotesto"/>
        <w:spacing w:before="78"/>
        <w:rPr>
          <w:sz w:val="19"/>
          <w:lang w:val="it-IT"/>
        </w:rPr>
      </w:pPr>
    </w:p>
    <w:p w14:paraId="6E9D685C" w14:textId="20E906F0" w:rsidR="00BF7A1E" w:rsidRPr="00103E59" w:rsidRDefault="00BF7A1E">
      <w:pPr>
        <w:spacing w:before="2" w:line="208" w:lineRule="auto"/>
        <w:ind w:left="120" w:right="130"/>
        <w:rPr>
          <w:sz w:val="15"/>
          <w:lang w:val="it-IT"/>
        </w:rPr>
      </w:pPr>
    </w:p>
    <w:sectPr w:rsidR="00BF7A1E" w:rsidRPr="00103E59">
      <w:pgSz w:w="11910" w:h="16840"/>
      <w:pgMar w:top="1620" w:right="540" w:bottom="600" w:left="1240" w:header="0" w:footer="41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99C0A9" w14:textId="77777777" w:rsidR="00DE685C" w:rsidRDefault="00DE685C">
      <w:r>
        <w:separator/>
      </w:r>
    </w:p>
  </w:endnote>
  <w:endnote w:type="continuationSeparator" w:id="0">
    <w:p w14:paraId="3286CC89" w14:textId="77777777" w:rsidR="00DE685C" w:rsidRDefault="00DE68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E56897" w14:textId="77777777" w:rsidR="00BF7A1E" w:rsidRDefault="00000000">
    <w:pPr>
      <w:pStyle w:val="Corpotesto"/>
      <w:spacing w:line="14" w:lineRule="auto"/>
      <w:rPr>
        <w:sz w:val="20"/>
      </w:rPr>
    </w:pPr>
    <w:r>
      <w:rPr>
        <w:noProof/>
      </w:rPr>
      <mc:AlternateContent>
        <mc:Choice Requires="wps">
          <w:drawing>
            <wp:anchor distT="0" distB="0" distL="0" distR="0" simplePos="0" relativeHeight="487523328" behindDoc="1" locked="0" layoutInCell="1" allowOverlap="1" wp14:anchorId="39022F62" wp14:editId="23E0A2D0">
              <wp:simplePos x="0" y="0"/>
              <wp:positionH relativeFrom="page">
                <wp:posOffset>6854443</wp:posOffset>
              </wp:positionH>
              <wp:positionV relativeFrom="page">
                <wp:posOffset>10290302</wp:posOffset>
              </wp:positionV>
              <wp:extent cx="337185" cy="14732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7185" cy="147320"/>
                      </a:xfrm>
                      <a:prstGeom prst="rect">
                        <a:avLst/>
                      </a:prstGeom>
                    </wps:spPr>
                    <wps:txbx>
                      <w:txbxContent>
                        <w:p w14:paraId="7BD2C1BA" w14:textId="77777777" w:rsidR="00BF7A1E" w:rsidRDefault="00000000">
                          <w:pPr>
                            <w:spacing w:before="27"/>
                            <w:ind w:left="20"/>
                            <w:rPr>
                              <w:sz w:val="15"/>
                            </w:rPr>
                          </w:pPr>
                          <w:proofErr w:type="spellStart"/>
                          <w:r>
                            <w:rPr>
                              <w:spacing w:val="2"/>
                              <w:w w:val="105"/>
                              <w:sz w:val="15"/>
                            </w:rPr>
                            <w:t>Pagina</w:t>
                          </w:r>
                          <w:proofErr w:type="spellEnd"/>
                          <w:r>
                            <w:rPr>
                              <w:spacing w:val="2"/>
                              <w:w w:val="105"/>
                              <w:sz w:val="15"/>
                            </w:rPr>
                            <w:t xml:space="preserve"> </w:t>
                          </w:r>
                          <w:r>
                            <w:rPr>
                              <w:spacing w:val="-10"/>
                              <w:w w:val="105"/>
                              <w:sz w:val="15"/>
                            </w:rPr>
                            <w:fldChar w:fldCharType="begin"/>
                          </w:r>
                          <w:r>
                            <w:rPr>
                              <w:spacing w:val="-10"/>
                              <w:w w:val="105"/>
                              <w:sz w:val="15"/>
                            </w:rPr>
                            <w:instrText xml:space="preserve"> PAGE </w:instrText>
                          </w:r>
                          <w:r>
                            <w:rPr>
                              <w:spacing w:val="-10"/>
                              <w:w w:val="105"/>
                              <w:sz w:val="15"/>
                            </w:rPr>
                            <w:fldChar w:fldCharType="separate"/>
                          </w:r>
                          <w:r>
                            <w:rPr>
                              <w:spacing w:val="-10"/>
                              <w:w w:val="105"/>
                              <w:sz w:val="15"/>
                            </w:rPr>
                            <w:t>2</w:t>
                          </w:r>
                          <w:r>
                            <w:rPr>
                              <w:spacing w:val="-10"/>
                              <w:w w:val="105"/>
                              <w:sz w:val="15"/>
                            </w:rPr>
                            <w:fldChar w:fldCharType="end"/>
                          </w:r>
                        </w:p>
                      </w:txbxContent>
                    </wps:txbx>
                    <wps:bodyPr wrap="square" lIns="0" tIns="0" rIns="0" bIns="0" rtlCol="0">
                      <a:noAutofit/>
                    </wps:bodyPr>
                  </wps:wsp>
                </a:graphicData>
              </a:graphic>
            </wp:anchor>
          </w:drawing>
        </mc:Choice>
        <mc:Fallback>
          <w:pict>
            <v:shapetype w14:anchorId="39022F62" id="_x0000_t202" coordsize="21600,21600" o:spt="202" path="m,l,21600r21600,l21600,xe">
              <v:stroke joinstyle="miter"/>
              <v:path gradientshapeok="t" o:connecttype="rect"/>
            </v:shapetype>
            <v:shape id="Textbox 4" o:spid="_x0000_s1026" type="#_x0000_t202" style="position:absolute;margin-left:539.7pt;margin-top:810.25pt;width:26.55pt;height:11.6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" filled="f" stroked="f">
              <v:textbox inset="0,0,0,0">
                <w:txbxContent>
                  <w:p w14:paraId="7BD2C1BA" w14:textId="77777777" w:rsidR="00BF7A1E" w:rsidRDefault="00000000">
                    <w:pPr>
                      <w:spacing w:before="27"/>
                      <w:ind w:left="20"/>
                      <w:rPr>
                        <w:sz w:val="15"/>
                      </w:rPr>
                    </w:pPr>
                    <w:proofErr w:type="spellStart"/>
                    <w:r>
                      <w:rPr>
                        <w:spacing w:val="2"/>
                        <w:w w:val="105"/>
                        <w:sz w:val="15"/>
                      </w:rPr>
                      <w:t>Pagina</w:t>
                    </w:r>
                    <w:proofErr w:type="spellEnd"/>
                    <w:r>
                      <w:rPr>
                        <w:spacing w:val="2"/>
                        <w:w w:val="105"/>
                        <w:sz w:val="15"/>
                      </w:rPr>
                      <w:t xml:space="preserve"> </w:t>
                    </w:r>
                    <w:r>
                      <w:rPr>
                        <w:spacing w:val="-10"/>
                        <w:w w:val="105"/>
                        <w:sz w:val="15"/>
                      </w:rPr>
                      <w:fldChar w:fldCharType="begin"/>
                    </w:r>
                    <w:r>
                      <w:rPr>
                        <w:spacing w:val="-10"/>
                        <w:w w:val="105"/>
                        <w:sz w:val="15"/>
                      </w:rPr>
                      <w:instrText xml:space="preserve"> PAGE </w:instrText>
                    </w:r>
                    <w:r>
                      <w:rPr>
                        <w:spacing w:val="-10"/>
                        <w:w w:val="105"/>
                        <w:sz w:val="15"/>
                      </w:rPr>
                      <w:fldChar w:fldCharType="separate"/>
                    </w:r>
                    <w:r>
                      <w:rPr>
                        <w:spacing w:val="-10"/>
                        <w:w w:val="105"/>
                        <w:sz w:val="15"/>
                      </w:rPr>
                      <w:t>2</w:t>
                    </w:r>
                    <w:r>
                      <w:rPr>
                        <w:spacing w:val="-10"/>
                        <w:w w:val="105"/>
                        <w:sz w:val="1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063D84" w14:textId="77777777" w:rsidR="00DE685C" w:rsidRDefault="00DE685C">
      <w:r>
        <w:separator/>
      </w:r>
    </w:p>
  </w:footnote>
  <w:footnote w:type="continuationSeparator" w:id="0">
    <w:p w14:paraId="763F3AE3" w14:textId="77777777" w:rsidR="00DE685C" w:rsidRDefault="00DE68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13576"/>
    <w:multiLevelType w:val="hybridMultilevel"/>
    <w:tmpl w:val="49D4A8DA"/>
    <w:lvl w:ilvl="0" w:tplc="4EC2FDC2">
      <w:numFmt w:val="bullet"/>
      <w:lvlText w:val="•"/>
      <w:lvlJc w:val="left"/>
      <w:pPr>
        <w:ind w:left="840" w:hanging="360"/>
      </w:pPr>
      <w:rPr>
        <w:rFonts w:ascii="Calibri" w:eastAsia="Calibri" w:hAnsi="Calibri" w:cs="Calibri" w:hint="default"/>
        <w:b w:val="0"/>
        <w:bCs w:val="0"/>
        <w:i w:val="0"/>
        <w:iCs w:val="0"/>
        <w:spacing w:val="0"/>
        <w:w w:val="92"/>
        <w:sz w:val="21"/>
        <w:szCs w:val="21"/>
        <w:lang w:val="en-US" w:eastAsia="en-US" w:bidi="ar-SA"/>
      </w:rPr>
    </w:lvl>
    <w:lvl w:ilvl="1" w:tplc="BF26C7BA">
      <w:numFmt w:val="bullet"/>
      <w:lvlText w:val="•"/>
      <w:lvlJc w:val="left"/>
      <w:pPr>
        <w:ind w:left="1768" w:hanging="360"/>
      </w:pPr>
      <w:rPr>
        <w:rFonts w:hint="default"/>
        <w:lang w:val="en-US" w:eastAsia="en-US" w:bidi="ar-SA"/>
      </w:rPr>
    </w:lvl>
    <w:lvl w:ilvl="2" w:tplc="E0BC0F7C">
      <w:numFmt w:val="bullet"/>
      <w:lvlText w:val="•"/>
      <w:lvlJc w:val="left"/>
      <w:pPr>
        <w:ind w:left="2697" w:hanging="360"/>
      </w:pPr>
      <w:rPr>
        <w:rFonts w:hint="default"/>
        <w:lang w:val="en-US" w:eastAsia="en-US" w:bidi="ar-SA"/>
      </w:rPr>
    </w:lvl>
    <w:lvl w:ilvl="3" w:tplc="63A0571E">
      <w:numFmt w:val="bullet"/>
      <w:lvlText w:val="•"/>
      <w:lvlJc w:val="left"/>
      <w:pPr>
        <w:ind w:left="3625" w:hanging="360"/>
      </w:pPr>
      <w:rPr>
        <w:rFonts w:hint="default"/>
        <w:lang w:val="en-US" w:eastAsia="en-US" w:bidi="ar-SA"/>
      </w:rPr>
    </w:lvl>
    <w:lvl w:ilvl="4" w:tplc="849E46F4">
      <w:numFmt w:val="bullet"/>
      <w:lvlText w:val="•"/>
      <w:lvlJc w:val="left"/>
      <w:pPr>
        <w:ind w:left="4554" w:hanging="360"/>
      </w:pPr>
      <w:rPr>
        <w:rFonts w:hint="default"/>
        <w:lang w:val="en-US" w:eastAsia="en-US" w:bidi="ar-SA"/>
      </w:rPr>
    </w:lvl>
    <w:lvl w:ilvl="5" w:tplc="838AC182">
      <w:numFmt w:val="bullet"/>
      <w:lvlText w:val="•"/>
      <w:lvlJc w:val="left"/>
      <w:pPr>
        <w:ind w:left="5483" w:hanging="360"/>
      </w:pPr>
      <w:rPr>
        <w:rFonts w:hint="default"/>
        <w:lang w:val="en-US" w:eastAsia="en-US" w:bidi="ar-SA"/>
      </w:rPr>
    </w:lvl>
    <w:lvl w:ilvl="6" w:tplc="12DA9ABE">
      <w:numFmt w:val="bullet"/>
      <w:lvlText w:val="•"/>
      <w:lvlJc w:val="left"/>
      <w:pPr>
        <w:ind w:left="6411" w:hanging="360"/>
      </w:pPr>
      <w:rPr>
        <w:rFonts w:hint="default"/>
        <w:lang w:val="en-US" w:eastAsia="en-US" w:bidi="ar-SA"/>
      </w:rPr>
    </w:lvl>
    <w:lvl w:ilvl="7" w:tplc="E19A9280">
      <w:numFmt w:val="bullet"/>
      <w:lvlText w:val="•"/>
      <w:lvlJc w:val="left"/>
      <w:pPr>
        <w:ind w:left="7340" w:hanging="360"/>
      </w:pPr>
      <w:rPr>
        <w:rFonts w:hint="default"/>
        <w:lang w:val="en-US" w:eastAsia="en-US" w:bidi="ar-SA"/>
      </w:rPr>
    </w:lvl>
    <w:lvl w:ilvl="8" w:tplc="9B964932">
      <w:numFmt w:val="bullet"/>
      <w:lvlText w:val="•"/>
      <w:lvlJc w:val="left"/>
      <w:pPr>
        <w:ind w:left="8269" w:hanging="360"/>
      </w:pPr>
      <w:rPr>
        <w:rFonts w:hint="default"/>
        <w:lang w:val="en-US" w:eastAsia="en-US" w:bidi="ar-SA"/>
      </w:rPr>
    </w:lvl>
  </w:abstractNum>
  <w:num w:numId="1" w16cid:durableId="1075710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F7A1E"/>
    <w:rsid w:val="00103E59"/>
    <w:rsid w:val="005351C5"/>
    <w:rsid w:val="00BF7A1E"/>
    <w:rsid w:val="00DE685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ED072"/>
  <w15:docId w15:val="{4DD94706-1CD5-48BA-8714-3223C472D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1"/>
      <w:szCs w:val="21"/>
    </w:rPr>
  </w:style>
  <w:style w:type="paragraph" w:styleId="Titolo">
    <w:name w:val="Title"/>
    <w:basedOn w:val="Normale"/>
    <w:uiPriority w:val="10"/>
    <w:qFormat/>
    <w:pPr>
      <w:ind w:left="120"/>
    </w:pPr>
    <w:rPr>
      <w:rFonts w:ascii="Times New Roman" w:eastAsia="Times New Roman" w:hAnsi="Times New Roman" w:cs="Times New Roman"/>
      <w:sz w:val="28"/>
      <w:szCs w:val="28"/>
    </w:rPr>
  </w:style>
  <w:style w:type="paragraph" w:styleId="Paragrafoelenco">
    <w:name w:val="List Paragraph"/>
    <w:basedOn w:val="Normale"/>
    <w:uiPriority w:val="1"/>
    <w:qFormat/>
    <w:pPr>
      <w:ind w:left="840" w:hanging="360"/>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1436</Words>
  <Characters>8191</Characters>
  <Application>Microsoft Office Word</Application>
  <DocSecurity>0</DocSecurity>
  <Lines>68</Lines>
  <Paragraphs>19</Paragraphs>
  <ScaleCrop>false</ScaleCrop>
  <HeadingPairs>
    <vt:vector size="2" baseType="variant">
      <vt:variant>
        <vt:lpstr>Titolo</vt:lpstr>
      </vt:variant>
      <vt:variant>
        <vt:i4>1</vt:i4>
      </vt:variant>
    </vt:vector>
  </HeadingPairs>
  <TitlesOfParts>
    <vt:vector size="1" baseType="lpstr">
      <vt:lpstr>Press Information</vt:lpstr>
    </vt:vector>
  </TitlesOfParts>
  <Company>Mercedes-Benz AG</Company>
  <LinksUpToDate>false</LinksUpToDate>
  <CharactersWithSpaces>9608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creator>Elaine Catton (OSK)</dc:creator>
  <cp:keywords>, docId:01FB91265D8FDB9077994576DAA56CC5</cp:keywords>
  <dc:description/>
  <cp:lastModifiedBy>Odinzoff, Vadim (183)</cp:lastModifiedBy>
  <cp:revision>2</cp:revision>
  <dcterms:created xsi:type="dcterms:W3CDTF">2024-10-21T12:59:00Z</dcterms:created>
  <dcterms:modified xsi:type="dcterms:W3CDTF">2024-10-21T13:13:00Z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0x010100AD5D715D2425DA4FB9ED4E10748BC7C3</vt:lpwstr>
  </property>
  <property fmtid="{D5CDD505-2E9C-101B-9397-08002B2CF9AE}" pid="3" name="Created">
    <vt:filetime>2024-10-18T00:00:00Z</vt:filetime>
  </property>
  <property fmtid="{D5CDD505-2E9C-101B-9397-08002B2CF9AE}" pid="4" name="Creator">
    <vt:lpwstr>Acrobat PDFMaker 24 für Word</vt:lpwstr>
  </property>
  <property fmtid="{D5CDD505-2E9C-101B-9397-08002B2CF9AE}" pid="5" name="LastSaved">
    <vt:filetime>2024-10-21T00:00:00Z</vt:filetime>
  </property>
  <property fmtid="{D5CDD505-2E9C-101B-9397-08002B2CF9AE}" pid="6" name="MSIP_Label_924dbb1d-991d-4bbd-aad5-33bac1d8ffaf_ActionId">
    <vt:lpwstr>d0ec1c25-0840-410b-b0e4-32afe269e92c</vt:lpwstr>
  </property>
  <property fmtid="{D5CDD505-2E9C-101B-9397-08002B2CF9AE}" pid="7" name="MSIP_Label_924dbb1d-991d-4bbd-aad5-33bac1d8ffaf_ContentBits">
    <vt:lpwstr>0</vt:lpwstr>
  </property>
  <property fmtid="{D5CDD505-2E9C-101B-9397-08002B2CF9AE}" pid="8" name="MSIP_Label_924dbb1d-991d-4bbd-aad5-33bac1d8ffaf_Enabled">
    <vt:lpwstr>true</vt:lpwstr>
  </property>
  <property fmtid="{D5CDD505-2E9C-101B-9397-08002B2CF9AE}" pid="9" name="MSIP_Label_924dbb1d-991d-4bbd-aad5-33bac1d8ffaf_Method">
    <vt:lpwstr>Standard</vt:lpwstr>
  </property>
  <property fmtid="{D5CDD505-2E9C-101B-9397-08002B2CF9AE}" pid="10" name="MSIP_Label_924dbb1d-991d-4bbd-aad5-33bac1d8ffaf_Name">
    <vt:lpwstr>924dbb1d-991d-4bbd-aad5-33bac1d8ffaf</vt:lpwstr>
  </property>
  <property fmtid="{D5CDD505-2E9C-101B-9397-08002B2CF9AE}" pid="11" name="MSIP_Label_924dbb1d-991d-4bbd-aad5-33bac1d8ffaf_SetDate">
    <vt:lpwstr>2023-09-21T09:30:17Z</vt:lpwstr>
  </property>
  <property fmtid="{D5CDD505-2E9C-101B-9397-08002B2CF9AE}" pid="12" name="MSIP_Label_924dbb1d-991d-4bbd-aad5-33bac1d8ffaf_SiteId">
    <vt:lpwstr>9652d7c2-1ccf-4940-8151-4a92bd474ed0</vt:lpwstr>
  </property>
  <property fmtid="{D5CDD505-2E9C-101B-9397-08002B2CF9AE}" pid="13" name="MSIP_Label_a844c618-538c-404a-b2f6-f58b5e4f4fae_ActionId">
    <vt:lpwstr>0b37160e-312a-4a68-867b-795b1716874d</vt:lpwstr>
  </property>
  <property fmtid="{D5CDD505-2E9C-101B-9397-08002B2CF9AE}" pid="14" name="MSIP_Label_a844c618-538c-404a-b2f6-f58b5e4f4fae_ContentBits">
    <vt:lpwstr>0</vt:lpwstr>
  </property>
  <property fmtid="{D5CDD505-2E9C-101B-9397-08002B2CF9AE}" pid="15" name="MSIP_Label_a844c618-538c-404a-b2f6-f58b5e4f4fae_Enabled">
    <vt:lpwstr>true</vt:lpwstr>
  </property>
  <property fmtid="{D5CDD505-2E9C-101B-9397-08002B2CF9AE}" pid="16" name="MSIP_Label_a844c618-538c-404a-b2f6-f58b5e4f4fae_Method">
    <vt:lpwstr>Privileged</vt:lpwstr>
  </property>
  <property fmtid="{D5CDD505-2E9C-101B-9397-08002B2CF9AE}" pid="17" name="MSIP_Label_a844c618-538c-404a-b2f6-f58b5e4f4fae_Name">
    <vt:lpwstr>Public</vt:lpwstr>
  </property>
  <property fmtid="{D5CDD505-2E9C-101B-9397-08002B2CF9AE}" pid="18" name="MSIP_Label_a844c618-538c-404a-b2f6-f58b5e4f4fae_SetDate">
    <vt:lpwstr>2024-10-17T15:05:18Z</vt:lpwstr>
  </property>
  <property fmtid="{D5CDD505-2E9C-101B-9397-08002B2CF9AE}" pid="19" name="MSIP_Label_a844c618-538c-404a-b2f6-f58b5e4f4fae_SiteId">
    <vt:lpwstr>41eb501a-f671-4ce0-a5bf-b64168c3705f</vt:lpwstr>
  </property>
  <property fmtid="{D5CDD505-2E9C-101B-9397-08002B2CF9AE}" pid="20" name="MediaServiceImageTags">
    <vt:lpwstr/>
  </property>
  <property fmtid="{D5CDD505-2E9C-101B-9397-08002B2CF9AE}" pid="21" name="Producer">
    <vt:lpwstr>Adobe PDF Library 24.3.212</vt:lpwstr>
  </property>
  <property fmtid="{D5CDD505-2E9C-101B-9397-08002B2CF9AE}" pid="22" name="SourceModified">
    <vt:lpwstr>D:20241018105049</vt:lpwstr>
  </property>
</Properties>
</file>