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EF7C76" w14:paraId="217ADB15" w14:textId="77777777" w:rsidTr="00B03193">
        <w:trPr>
          <w:trHeight w:val="561"/>
        </w:trPr>
        <w:tc>
          <w:tcPr>
            <w:tcW w:w="7195" w:type="dxa"/>
            <w:vMerge w:val="restart"/>
            <w:tcMar>
              <w:left w:w="0" w:type="dxa"/>
              <w:right w:w="0" w:type="dxa"/>
            </w:tcMar>
          </w:tcPr>
          <w:p w14:paraId="0150375A"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7D683309" w14:textId="77777777" w:rsidR="004C5B6A" w:rsidRPr="00EF7C76" w:rsidRDefault="004C5B6A" w:rsidP="009105A1">
            <w:pPr>
              <w:pStyle w:val="D02Firmierung"/>
              <w:framePr w:wrap="auto"/>
              <w:shd w:val="clear" w:color="auto" w:fill="FFFFFF" w:themeFill="text1"/>
            </w:pPr>
          </w:p>
        </w:tc>
      </w:tr>
      <w:tr w:rsidR="00317376" w:rsidRPr="00EF7C76" w14:paraId="03D8B46C" w14:textId="77777777" w:rsidTr="00B03193">
        <w:trPr>
          <w:trHeight w:val="374"/>
        </w:trPr>
        <w:tc>
          <w:tcPr>
            <w:tcW w:w="7195" w:type="dxa"/>
            <w:vMerge/>
            <w:tcMar>
              <w:left w:w="0" w:type="dxa"/>
              <w:right w:w="0" w:type="dxa"/>
            </w:tcMar>
          </w:tcPr>
          <w:p w14:paraId="0133688F"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2C3EE4B5" w14:textId="1996ABF9" w:rsidR="00317376" w:rsidRPr="00EC14C9" w:rsidRDefault="00EC14C9" w:rsidP="00EC14C9">
            <w:pPr>
              <w:pStyle w:val="D03Presse-Information"/>
              <w:framePr w:hSpace="0" w:wrap="auto" w:vAnchor="margin" w:hAnchor="text" w:yAlign="inline"/>
              <w:shd w:val="clear" w:color="auto" w:fill="FFFFFF"/>
              <w:rPr>
                <w:szCs w:val="21"/>
                <w:lang w:val="it-IT" w:eastAsia="it-IT"/>
              </w:rPr>
            </w:pPr>
            <w:proofErr w:type="spellStart"/>
            <w:r w:rsidRPr="00EC14C9">
              <w:rPr>
                <w:color w:val="000000"/>
              </w:rPr>
              <w:t>Comunicato</w:t>
            </w:r>
            <w:proofErr w:type="spellEnd"/>
            <w:r w:rsidRPr="00EC14C9">
              <w:rPr>
                <w:color w:val="000000"/>
              </w:rPr>
              <w:t xml:space="preserve"> stampa</w:t>
            </w:r>
          </w:p>
        </w:tc>
      </w:tr>
      <w:tr w:rsidR="00317376" w:rsidRPr="00EF7C76" w14:paraId="295F39A8" w14:textId="77777777" w:rsidTr="00B03193">
        <w:trPr>
          <w:trHeight w:val="958"/>
        </w:trPr>
        <w:tc>
          <w:tcPr>
            <w:tcW w:w="7195" w:type="dxa"/>
            <w:vMerge/>
            <w:tcMar>
              <w:left w:w="0" w:type="dxa"/>
              <w:right w:w="0" w:type="dxa"/>
            </w:tcMar>
          </w:tcPr>
          <w:p w14:paraId="2B8E48D9"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tcPr>
          <w:p w14:paraId="0C8D721B" w14:textId="5E2C32E6" w:rsidR="00317376" w:rsidRPr="009D60CE" w:rsidRDefault="00945065" w:rsidP="00F12C58">
            <w:pPr>
              <w:pStyle w:val="D04Datum"/>
              <w:framePr w:hSpace="0" w:wrap="auto" w:vAnchor="margin" w:hAnchor="text" w:yAlign="inline"/>
              <w:shd w:val="clear" w:color="auto" w:fill="FFFFFF"/>
              <w:rPr>
                <w:szCs w:val="21"/>
              </w:rPr>
            </w:pPr>
            <w:r>
              <w:t>13</w:t>
            </w:r>
            <w:r w:rsidR="00CE5AC5" w:rsidRPr="009D60CE">
              <w:t xml:space="preserve"> </w:t>
            </w:r>
            <w:r w:rsidR="00F12C58" w:rsidRPr="009D60CE">
              <w:rPr>
                <w:color w:val="000000"/>
              </w:rPr>
              <w:t>ottobre</w:t>
            </w:r>
            <w:r w:rsidR="00CE5AC5" w:rsidRPr="009D60CE">
              <w:t xml:space="preserve"> 2026</w:t>
            </w:r>
          </w:p>
        </w:tc>
      </w:tr>
    </w:tbl>
    <w:p w14:paraId="4533BAEF" w14:textId="77777777" w:rsidR="00A039F0" w:rsidRPr="00EF7C76" w:rsidRDefault="00A039F0" w:rsidP="009105A1">
      <w:pPr>
        <w:pStyle w:val="D04Datum"/>
        <w:framePr w:wrap="around"/>
        <w:shd w:val="clear" w:color="auto" w:fill="FFFFFF" w:themeFill="text1"/>
        <w:sectPr w:rsidR="00A039F0" w:rsidRPr="00EF7C76"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3449A387" w14:textId="600AD401" w:rsidR="00B04E9D" w:rsidRPr="0020291D" w:rsidRDefault="00380CEF">
      <w:pPr>
        <w:pStyle w:val="A01berschrift1"/>
        <w:rPr>
          <w:rFonts w:ascii="MB Corpo S Text Office Light" w:eastAsiaTheme="minorEastAsia" w:hAnsi="MB Corpo S Text Office Light"/>
          <w:sz w:val="15"/>
          <w:szCs w:val="21"/>
          <w:lang w:val="it-IT" w:eastAsia="de-DE"/>
        </w:rPr>
      </w:pPr>
      <w:r>
        <w:rPr>
          <w:lang w:val="it-IT"/>
        </w:rPr>
        <w:t>Mercedes-Benz festeggia ad Auto e Moto d’Epoca i 140 anni dell’automobile</w:t>
      </w:r>
    </w:p>
    <w:p w14:paraId="68AE2122" w14:textId="6B561B81" w:rsidR="00A21B96" w:rsidRPr="00786737" w:rsidRDefault="00380CEF" w:rsidP="00786737">
      <w:pPr>
        <w:pStyle w:val="A06Zitat"/>
        <w:jc w:val="both"/>
        <w:rPr>
          <w:lang w:val="it-IT"/>
        </w:rPr>
      </w:pPr>
      <w:r w:rsidRPr="00786737">
        <w:rPr>
          <w:lang w:val="it-IT"/>
        </w:rPr>
        <w:t xml:space="preserve">Nell’anno in cui festeggia 140 anni dalla nascita dell’automobile, Mercedes-Benz affida </w:t>
      </w:r>
      <w:r w:rsidR="0017383C" w:rsidRPr="00786737">
        <w:rPr>
          <w:lang w:val="it-IT"/>
        </w:rPr>
        <w:t xml:space="preserve">alle </w:t>
      </w:r>
      <w:r w:rsidR="00A21B96" w:rsidRPr="00786737">
        <w:rPr>
          <w:lang w:val="it-IT"/>
        </w:rPr>
        <w:t xml:space="preserve">sue berline il ruolo di </w:t>
      </w:r>
      <w:r w:rsidRPr="00786737">
        <w:rPr>
          <w:lang w:val="it-IT"/>
        </w:rPr>
        <w:t>ambasciatr</w:t>
      </w:r>
      <w:r w:rsidR="00A21B96" w:rsidRPr="00786737">
        <w:rPr>
          <w:lang w:val="it-IT"/>
        </w:rPr>
        <w:t xml:space="preserve">ici dalla Stella </w:t>
      </w:r>
      <w:r w:rsidRPr="00786737">
        <w:rPr>
          <w:lang w:val="it-IT"/>
        </w:rPr>
        <w:t>ad Auto e Moto d’Epoca</w:t>
      </w:r>
      <w:r w:rsidR="00A21B96" w:rsidRPr="00786737">
        <w:rPr>
          <w:lang w:val="it-IT"/>
        </w:rPr>
        <w:t>, in programma a Bologna dal 2</w:t>
      </w:r>
      <w:r w:rsidR="00A53D6E">
        <w:rPr>
          <w:lang w:val="it-IT"/>
        </w:rPr>
        <w:t>2</w:t>
      </w:r>
      <w:r w:rsidR="00A21B96" w:rsidRPr="00786737">
        <w:rPr>
          <w:lang w:val="it-IT"/>
        </w:rPr>
        <w:t xml:space="preserve"> al 25 ottobre. Una selezione di modelli che incarnano l’essenza stessa di questo </w:t>
      </w:r>
      <w:proofErr w:type="spellStart"/>
      <w:r w:rsidR="00A21B96" w:rsidRPr="00786737">
        <w:rPr>
          <w:lang w:val="it-IT"/>
        </w:rPr>
        <w:t>bodytype</w:t>
      </w:r>
      <w:proofErr w:type="spellEnd"/>
      <w:r w:rsidR="00A21B96" w:rsidRPr="00786737">
        <w:rPr>
          <w:lang w:val="it-IT"/>
        </w:rPr>
        <w:t xml:space="preserve"> e, tra passato e </w:t>
      </w:r>
      <w:r w:rsidR="00B85732" w:rsidRPr="00786737">
        <w:rPr>
          <w:lang w:val="it-IT"/>
        </w:rPr>
        <w:t>futuro</w:t>
      </w:r>
      <w:r w:rsidR="00A21B96" w:rsidRPr="00786737">
        <w:rPr>
          <w:lang w:val="it-IT"/>
        </w:rPr>
        <w:t xml:space="preserve">, raccontano </w:t>
      </w:r>
      <w:r w:rsidR="0077287A" w:rsidRPr="00786737">
        <w:rPr>
          <w:lang w:val="it-IT"/>
        </w:rPr>
        <w:t>la storia dell’automobile.</w:t>
      </w:r>
      <w:r w:rsidR="0017383C" w:rsidRPr="00786737">
        <w:rPr>
          <w:lang w:val="it-IT"/>
        </w:rPr>
        <w:t xml:space="preserve"> Sotto i riflettori la nuova Classe S</w:t>
      </w:r>
      <w:r w:rsidR="00E455A1">
        <w:rPr>
          <w:lang w:val="it-IT"/>
        </w:rPr>
        <w:t>,</w:t>
      </w:r>
      <w:r w:rsidR="0017383C" w:rsidRPr="00786737">
        <w:rPr>
          <w:lang w:val="it-IT"/>
        </w:rPr>
        <w:t xml:space="preserve"> che segna un nuovo punto di riferimento per le berline di lusso, affiancata dalla 300 D “Adenauer” (W 189)</w:t>
      </w:r>
      <w:r w:rsidR="00E455A1">
        <w:rPr>
          <w:lang w:val="it-IT"/>
        </w:rPr>
        <w:t>,</w:t>
      </w:r>
      <w:r w:rsidR="0017383C" w:rsidRPr="00786737">
        <w:rPr>
          <w:lang w:val="it-IT"/>
        </w:rPr>
        <w:t xml:space="preserve"> un modello iconico che </w:t>
      </w:r>
      <w:r w:rsidR="00E455A1">
        <w:rPr>
          <w:lang w:val="it-IT"/>
        </w:rPr>
        <w:t>nel</w:t>
      </w:r>
      <w:r w:rsidR="0017383C" w:rsidRPr="00786737">
        <w:rPr>
          <w:lang w:val="it-IT"/>
        </w:rPr>
        <w:t xml:space="preserve"> 1951 ha dato origine alla serie da cui deriva l’attuale Classe S. In un’alternanza tra tradizione e innovazione trovano posto nell’area espositiva del Salone anche la nuova Classe C elettrica</w:t>
      </w:r>
      <w:r w:rsidR="00A53D6E">
        <w:rPr>
          <w:lang w:val="it-IT"/>
        </w:rPr>
        <w:t>,</w:t>
      </w:r>
      <w:r w:rsidR="0017383C" w:rsidRPr="00786737">
        <w:rPr>
          <w:lang w:val="it-IT"/>
        </w:rPr>
        <w:t xml:space="preserve"> che condivide lo spazio con la 190 E 2.5-16 Evolution II, la ‘Baby Benz</w:t>
      </w:r>
      <w:r w:rsidR="004C64ED">
        <w:rPr>
          <w:lang w:val="it-IT"/>
        </w:rPr>
        <w:t>’</w:t>
      </w:r>
      <w:r w:rsidR="007F15F4">
        <w:rPr>
          <w:lang w:val="it-IT"/>
        </w:rPr>
        <w:t xml:space="preserve"> più </w:t>
      </w:r>
      <w:r w:rsidR="004C64ED">
        <w:rPr>
          <w:lang w:val="it-IT"/>
        </w:rPr>
        <w:t>‘</w:t>
      </w:r>
      <w:r w:rsidR="007F15F4">
        <w:rPr>
          <w:lang w:val="it-IT"/>
        </w:rPr>
        <w:t>cattiva</w:t>
      </w:r>
      <w:r w:rsidR="004C64ED">
        <w:rPr>
          <w:lang w:val="it-IT"/>
        </w:rPr>
        <w:t>’</w:t>
      </w:r>
      <w:r w:rsidR="007F15F4">
        <w:rPr>
          <w:lang w:val="it-IT"/>
        </w:rPr>
        <w:t xml:space="preserve"> di sempre</w:t>
      </w:r>
      <w:r w:rsidR="00F975ED">
        <w:rPr>
          <w:lang w:val="it-IT"/>
        </w:rPr>
        <w:t>.</w:t>
      </w:r>
    </w:p>
    <w:p w14:paraId="7E6B195E" w14:textId="77777777" w:rsidR="0017383C" w:rsidRDefault="0017383C" w:rsidP="00380CEF">
      <w:pPr>
        <w:pStyle w:val="A03Flietext"/>
        <w:rPr>
          <w:lang w:val="it-IT"/>
        </w:rPr>
      </w:pPr>
    </w:p>
    <w:p w14:paraId="7BAD9909" w14:textId="54470ABC" w:rsidR="00A21B96" w:rsidRDefault="00786737" w:rsidP="00380CEF">
      <w:pPr>
        <w:pStyle w:val="A03Flietext"/>
        <w:rPr>
          <w:lang w:val="it-IT"/>
        </w:rPr>
      </w:pPr>
      <w:r>
        <w:rPr>
          <w:lang w:val="it-IT"/>
        </w:rPr>
        <w:t>140 anni fa Carl Benz depositava il brevetto della prima automobile della storia, una storia che prosegue oggi, tra tradizione e innovazione, nei padig</w:t>
      </w:r>
      <w:r w:rsidR="00A53D6E">
        <w:rPr>
          <w:lang w:val="it-IT"/>
        </w:rPr>
        <w:t>l</w:t>
      </w:r>
      <w:r>
        <w:rPr>
          <w:lang w:val="it-IT"/>
        </w:rPr>
        <w:t xml:space="preserve">ioni di </w:t>
      </w:r>
      <w:r w:rsidRPr="00786737">
        <w:rPr>
          <w:lang w:val="it-IT"/>
        </w:rPr>
        <w:t>Auto e Moto d’Epoca</w:t>
      </w:r>
      <w:r>
        <w:rPr>
          <w:lang w:val="it-IT"/>
        </w:rPr>
        <w:t xml:space="preserve">, l’appuntamento </w:t>
      </w:r>
      <w:r w:rsidRPr="00786737">
        <w:rPr>
          <w:lang w:val="it-IT"/>
        </w:rPr>
        <w:t>di riferimento per gli appassionati del Classic nel nostro Paese</w:t>
      </w:r>
      <w:r>
        <w:rPr>
          <w:lang w:val="it-IT"/>
        </w:rPr>
        <w:t>.</w:t>
      </w:r>
      <w:r w:rsidR="00D87BCA">
        <w:rPr>
          <w:lang w:val="it-IT"/>
        </w:rPr>
        <w:t xml:space="preserve"> Protagoniste di questo nuovo viaggio nella Storia della Stella sono le berline che da sempre rappresentano l’eccellenza dell’industria automobilistica.</w:t>
      </w:r>
    </w:p>
    <w:p w14:paraId="30011B0F" w14:textId="1573154F" w:rsidR="00B04E9D" w:rsidRPr="0020291D" w:rsidRDefault="00CE5AC5">
      <w:pPr>
        <w:pStyle w:val="A06Zitat"/>
        <w:rPr>
          <w:rFonts w:ascii="MB Corpo S Text Office Light" w:hAnsi="MB Corpo S Text Office Light"/>
          <w:sz w:val="15"/>
          <w:lang w:val="it-IT"/>
        </w:rPr>
      </w:pPr>
      <w:r w:rsidRPr="00766E5B">
        <w:rPr>
          <w:lang w:val="it-IT"/>
        </w:rPr>
        <w:t xml:space="preserve">“È </w:t>
      </w:r>
      <w:r w:rsidR="00D87BCA">
        <w:rPr>
          <w:lang w:val="it-IT"/>
        </w:rPr>
        <w:t xml:space="preserve">bello festeggiare questo importante anniversario </w:t>
      </w:r>
      <w:r w:rsidR="00A53D6E">
        <w:rPr>
          <w:lang w:val="it-IT"/>
        </w:rPr>
        <w:t xml:space="preserve">con </w:t>
      </w:r>
      <w:r w:rsidR="00D87BCA">
        <w:rPr>
          <w:lang w:val="it-IT"/>
        </w:rPr>
        <w:t xml:space="preserve">veri </w:t>
      </w:r>
      <w:r w:rsidR="00A53D6E">
        <w:rPr>
          <w:lang w:val="it-IT"/>
        </w:rPr>
        <w:t xml:space="preserve">e propri </w:t>
      </w:r>
      <w:r w:rsidR="00D87BCA">
        <w:rPr>
          <w:lang w:val="it-IT"/>
        </w:rPr>
        <w:t>appassionati dell’automobile, nelle sue infinite sfaccettature. Per questo</w:t>
      </w:r>
      <w:r w:rsidR="00E455A1">
        <w:rPr>
          <w:lang w:val="it-IT"/>
        </w:rPr>
        <w:t>,</w:t>
      </w:r>
      <w:r w:rsidR="004C64ED">
        <w:rPr>
          <w:lang w:val="it-IT"/>
        </w:rPr>
        <w:t xml:space="preserve"> </w:t>
      </w:r>
      <w:r w:rsidR="00A53D6E">
        <w:rPr>
          <w:lang w:val="it-IT"/>
        </w:rPr>
        <w:t>insieme a</w:t>
      </w:r>
      <w:r w:rsidR="004C64ED">
        <w:rPr>
          <w:lang w:val="it-IT"/>
        </w:rPr>
        <w:t>i</w:t>
      </w:r>
      <w:r w:rsidR="00E455A1">
        <w:rPr>
          <w:lang w:val="it-IT"/>
        </w:rPr>
        <w:t xml:space="preserve"> nostri amici del </w:t>
      </w:r>
      <w:r w:rsidR="00E455A1" w:rsidRPr="00E455A1">
        <w:rPr>
          <w:lang w:val="it-IT"/>
        </w:rPr>
        <w:t>Mercedes-Benz Registro Italia</w:t>
      </w:r>
      <w:r w:rsidR="00E455A1">
        <w:rPr>
          <w:lang w:val="it-IT"/>
        </w:rPr>
        <w:t xml:space="preserve">, </w:t>
      </w:r>
      <w:r w:rsidR="00D87BCA">
        <w:rPr>
          <w:lang w:val="it-IT"/>
        </w:rPr>
        <w:t>abbiamo scelto di esporre una selezione di modelli che potessero rievocare momenti iconici della nostra storia, in un ideale passaggio di testimone che viaggia</w:t>
      </w:r>
      <w:r w:rsidR="00A53D6E">
        <w:rPr>
          <w:lang w:val="it-IT"/>
        </w:rPr>
        <w:t>,</w:t>
      </w:r>
      <w:r w:rsidR="00D87BCA">
        <w:rPr>
          <w:lang w:val="it-IT"/>
        </w:rPr>
        <w:t xml:space="preserve"> senza soluzione di continuità</w:t>
      </w:r>
      <w:r w:rsidR="00A53D6E">
        <w:rPr>
          <w:lang w:val="it-IT"/>
        </w:rPr>
        <w:t>,</w:t>
      </w:r>
      <w:r w:rsidR="00D87BCA">
        <w:rPr>
          <w:lang w:val="it-IT"/>
        </w:rPr>
        <w:t xml:space="preserve"> tra passato e futuro, tradizione e innovazione</w:t>
      </w:r>
      <w:r w:rsidRPr="00766E5B">
        <w:rPr>
          <w:lang w:val="it-IT"/>
        </w:rPr>
        <w:t>.”</w:t>
      </w:r>
    </w:p>
    <w:p w14:paraId="36561809" w14:textId="39632EBE" w:rsidR="00F975ED" w:rsidRPr="004C64ED" w:rsidRDefault="00D87BCA" w:rsidP="004C64ED">
      <w:pPr>
        <w:pStyle w:val="A07Zitatgeber"/>
      </w:pPr>
      <w:r w:rsidRPr="009D60CE">
        <w:t>Mirco Scarchilli</w:t>
      </w:r>
      <w:r w:rsidR="00CE5AC5" w:rsidRPr="009D60CE">
        <w:t xml:space="preserve">, </w:t>
      </w:r>
      <w:r w:rsidR="009D60CE" w:rsidRPr="009D60CE">
        <w:t>Head of Retail Experience &amp; Press Relations Mercedes-Benz Italia</w:t>
      </w:r>
    </w:p>
    <w:p w14:paraId="527380C5" w14:textId="4EB4757B" w:rsidR="009D60CE" w:rsidRPr="009D60CE" w:rsidRDefault="009D60CE" w:rsidP="009D60CE">
      <w:pPr>
        <w:pStyle w:val="A06Zitat"/>
        <w:jc w:val="both"/>
        <w:rPr>
          <w:lang w:val="it-IT"/>
        </w:rPr>
      </w:pPr>
      <w:r w:rsidRPr="009D60CE">
        <w:rPr>
          <w:lang w:val="it-IT"/>
        </w:rPr>
        <w:t>300 D “Adenauer” (</w:t>
      </w:r>
      <w:proofErr w:type="spellStart"/>
      <w:r w:rsidRPr="009D60CE">
        <w:rPr>
          <w:lang w:val="it-IT"/>
        </w:rPr>
        <w:t>W189</w:t>
      </w:r>
      <w:proofErr w:type="spellEnd"/>
      <w:r w:rsidRPr="009D60CE">
        <w:rPr>
          <w:lang w:val="it-IT"/>
        </w:rPr>
        <w:t xml:space="preserve">) </w:t>
      </w:r>
    </w:p>
    <w:p w14:paraId="341FF67C" w14:textId="1AB5E239" w:rsidR="009D60CE" w:rsidRPr="009D60CE" w:rsidRDefault="009D60CE" w:rsidP="009D60CE">
      <w:pPr>
        <w:pStyle w:val="A03Flietext"/>
        <w:rPr>
          <w:lang w:val="it-IT"/>
        </w:rPr>
      </w:pPr>
      <w:r w:rsidRPr="009D60CE">
        <w:rPr>
          <w:lang w:val="it-IT"/>
        </w:rPr>
        <w:t>Nel 1951 fa il suo debutto la Mercedes-Benz 300, una berlina destinata a lasciare un segno importante nella storia della Stella, dando origine alla serie da cui deriva l’attuale Classe S. La Mercedes 300 (</w:t>
      </w:r>
      <w:proofErr w:type="spellStart"/>
      <w:r w:rsidRPr="009D60CE">
        <w:rPr>
          <w:lang w:val="it-IT"/>
        </w:rPr>
        <w:t>W186</w:t>
      </w:r>
      <w:proofErr w:type="spellEnd"/>
      <w:r w:rsidRPr="009D60CE">
        <w:rPr>
          <w:lang w:val="it-IT"/>
        </w:rPr>
        <w:t xml:space="preserve">) si distingue da subito </w:t>
      </w:r>
      <w:r w:rsidR="00A53D6E">
        <w:rPr>
          <w:lang w:val="it-IT"/>
        </w:rPr>
        <w:t xml:space="preserve">come la </w:t>
      </w:r>
      <w:r w:rsidRPr="009D60CE">
        <w:rPr>
          <w:lang w:val="it-IT"/>
        </w:rPr>
        <w:t xml:space="preserve">più grande, la più elegante e veloce tra le berline di serie e stabilisce, fin dal lancio, nuovi standard per il segmento premium. Proprio su questo modello, viene introdotta la leva del cambio sul piantone: un grande beneficio in termini di comfort per conducente e passeggero anteriore. Questo perché a quel tempo, i sedili anteriori </w:t>
      </w:r>
      <w:r w:rsidR="00A53D6E">
        <w:rPr>
          <w:lang w:val="it-IT"/>
        </w:rPr>
        <w:t>erano solitamente costituiti da</w:t>
      </w:r>
      <w:r w:rsidRPr="009D60CE">
        <w:rPr>
          <w:lang w:val="it-IT"/>
        </w:rPr>
        <w:t xml:space="preserve"> una panca continua che poteva ospitare fino a due passeggeri. Divenne universalmente nota come la “Mercedes di Adenauer”, poiché era l’auto di servizio preferita del primo Cancelliere della Repubblica Federale di Germania, Konrad Adenauer. All’interno, un’elevata maestria artigianale si combinava con materiali di alta qualità: una caratteristica che ancora oggi contraddistingue le proposte di personalizzazione Mercedes-Benz. Nel febbraio del 1952, il settimanale specializzato Autocar raccontava così la nuova berlina della Stella: “Le carrozzerie Mercedes-Benz vengono </w:t>
      </w:r>
      <w:r w:rsidRPr="009D60CE">
        <w:rPr>
          <w:lang w:val="it-IT"/>
        </w:rPr>
        <w:lastRenderedPageBreak/>
        <w:t>realizzate nel celebre stabilimento di Sindelfingen e si distinguono per la continuità dello stile, unita a una sobria eleganza delle linee.”. La Mercedes-Benz 300 fu costantemente sviluppata attraverso quattro varianti, appartenenti a due serie di modelli (</w:t>
      </w:r>
      <w:proofErr w:type="spellStart"/>
      <w:r w:rsidR="00A53D6E">
        <w:rPr>
          <w:lang w:val="it-IT"/>
        </w:rPr>
        <w:t>W</w:t>
      </w:r>
      <w:r w:rsidRPr="009D60CE">
        <w:rPr>
          <w:lang w:val="it-IT"/>
        </w:rPr>
        <w:t>186</w:t>
      </w:r>
      <w:proofErr w:type="spellEnd"/>
      <w:r w:rsidRPr="009D60CE">
        <w:rPr>
          <w:lang w:val="it-IT"/>
        </w:rPr>
        <w:t xml:space="preserve"> con motore a carburatori, 1951-1957; </w:t>
      </w:r>
      <w:proofErr w:type="spellStart"/>
      <w:r w:rsidRPr="009D60CE">
        <w:rPr>
          <w:lang w:val="it-IT"/>
        </w:rPr>
        <w:t>W189</w:t>
      </w:r>
      <w:proofErr w:type="spellEnd"/>
      <w:r w:rsidRPr="009D60CE">
        <w:rPr>
          <w:lang w:val="it-IT"/>
        </w:rPr>
        <w:t xml:space="preserve"> con iniezione nel collettore di aspirazione, 1957-1962). Questa evoluzione del modello diede origine a tre anime distinte:  la </w:t>
      </w:r>
      <w:proofErr w:type="spellStart"/>
      <w:r w:rsidRPr="009D60CE">
        <w:rPr>
          <w:lang w:val="it-IT"/>
        </w:rPr>
        <w:t>W186</w:t>
      </w:r>
      <w:proofErr w:type="spellEnd"/>
      <w:r w:rsidRPr="009D60CE">
        <w:rPr>
          <w:lang w:val="it-IT"/>
        </w:rPr>
        <w:t xml:space="preserve">, nata per rappresentare la quintessenza della berlina classica, la </w:t>
      </w:r>
      <w:proofErr w:type="spellStart"/>
      <w:r w:rsidRPr="009D60CE">
        <w:rPr>
          <w:lang w:val="it-IT"/>
        </w:rPr>
        <w:t>W188</w:t>
      </w:r>
      <w:proofErr w:type="spellEnd"/>
      <w:r w:rsidRPr="009D60CE">
        <w:rPr>
          <w:lang w:val="it-IT"/>
        </w:rPr>
        <w:t xml:space="preserve"> che introduceva una variante sportiva a due porte, declinata in coupé e cabriolet e, Infine, la </w:t>
      </w:r>
      <w:proofErr w:type="spellStart"/>
      <w:r w:rsidRPr="009D60CE">
        <w:rPr>
          <w:lang w:val="it-IT"/>
        </w:rPr>
        <w:t>W189</w:t>
      </w:r>
      <w:proofErr w:type="spellEnd"/>
      <w:r w:rsidRPr="009D60CE">
        <w:rPr>
          <w:lang w:val="it-IT"/>
        </w:rPr>
        <w:t xml:space="preserve"> (300 D) che evolve il progetto introducendo l’iniezione meccanica e una carrozzeria </w:t>
      </w:r>
      <w:proofErr w:type="spellStart"/>
      <w:r w:rsidRPr="009D60CE">
        <w:rPr>
          <w:lang w:val="it-IT"/>
        </w:rPr>
        <w:t>hardtop</w:t>
      </w:r>
      <w:proofErr w:type="spellEnd"/>
      <w:r w:rsidRPr="009D60CE">
        <w:rPr>
          <w:lang w:val="it-IT"/>
        </w:rPr>
        <w:t xml:space="preserve"> senza montanti. Tre interpretazioni di un mito che ha ridefinito il lusso globale.</w:t>
      </w:r>
    </w:p>
    <w:p w14:paraId="2AF26422" w14:textId="744AF7E5" w:rsidR="009D60CE" w:rsidRPr="009D60CE" w:rsidRDefault="009D60CE" w:rsidP="009D60CE">
      <w:pPr>
        <w:pStyle w:val="A06Zitat"/>
        <w:jc w:val="both"/>
        <w:rPr>
          <w:lang w:val="it-IT"/>
        </w:rPr>
      </w:pPr>
      <w:r>
        <w:rPr>
          <w:lang w:val="it-IT"/>
        </w:rPr>
        <w:t xml:space="preserve">Nuova </w:t>
      </w:r>
      <w:r w:rsidRPr="009D60CE">
        <w:rPr>
          <w:lang w:val="it-IT"/>
        </w:rPr>
        <w:t xml:space="preserve">Classe S </w:t>
      </w:r>
    </w:p>
    <w:p w14:paraId="2FF82752" w14:textId="6A253806" w:rsidR="009D60CE" w:rsidRPr="009D60CE" w:rsidRDefault="009D60CE" w:rsidP="009D60CE">
      <w:pPr>
        <w:pStyle w:val="A03Flietext"/>
        <w:rPr>
          <w:lang w:val="it-IT"/>
        </w:rPr>
      </w:pPr>
      <w:r w:rsidRPr="009D60CE">
        <w:rPr>
          <w:lang w:val="it-IT"/>
        </w:rPr>
        <w:t xml:space="preserve">Nell’anno in cui festeggia 140 anni dall'invenzione dell'automobile, Mercedes-Benz affida alla nuova Classe S il ruolo di ideale ambasciatrice di questo importante anniversario. Più di un semplice modello di punta, Classe S incarna l'essenza del marchio: spirito pionieristico, eccellenza ingegneristica e perizia artigianale per trasmettere quella inconfondibile sensazione di "Welcome Home". L'ultima evoluzione di quella che è stata definita la “migliore automobile al mondo” offre il suo aggiornamento più esteso nell’ambito della stessa generazione. Oggi, grazie anche all’MB.OS e </w:t>
      </w:r>
      <w:r w:rsidR="00A53D6E">
        <w:rPr>
          <w:lang w:val="it-IT"/>
        </w:rPr>
        <w:t>al</w:t>
      </w:r>
      <w:r w:rsidRPr="009D60CE">
        <w:rPr>
          <w:lang w:val="it-IT"/>
        </w:rPr>
        <w:t>le sue capacità basate sull'intelligenza artificiale, entra in una nuova era di intelligenza: una fusione di software e ingegneria all'avanguardia che conferma questa icona del Marchio come assoluto punto di riferimento per innovazione, sicurezza e comfort.</w:t>
      </w:r>
    </w:p>
    <w:p w14:paraId="3BDE5716" w14:textId="77777777" w:rsidR="009D60CE" w:rsidRPr="009D60CE" w:rsidRDefault="009D60CE" w:rsidP="009D60CE">
      <w:pPr>
        <w:pStyle w:val="A06Zitat"/>
        <w:jc w:val="both"/>
        <w:rPr>
          <w:lang w:val="it-IT"/>
        </w:rPr>
      </w:pPr>
      <w:r w:rsidRPr="009D60CE">
        <w:rPr>
          <w:lang w:val="it-IT"/>
        </w:rPr>
        <w:t>190 E 2.5-16 Evolution II (W 201)</w:t>
      </w:r>
    </w:p>
    <w:p w14:paraId="7F5B29C8" w14:textId="7D88AE5D" w:rsidR="009D60CE" w:rsidRDefault="009D60CE" w:rsidP="009D60CE">
      <w:pPr>
        <w:pStyle w:val="A03Flietext"/>
        <w:rPr>
          <w:lang w:val="it-IT"/>
        </w:rPr>
      </w:pPr>
      <w:r w:rsidRPr="009D60CE">
        <w:rPr>
          <w:lang w:val="it-IT"/>
        </w:rPr>
        <w:t>Nel 1990, appena un anno dopo la serie limitata 190 E 2.5-16 Evolution, Mercedes-Benz lancia un nuovo modello</w:t>
      </w:r>
      <w:r w:rsidR="00A53D6E">
        <w:rPr>
          <w:lang w:val="it-IT"/>
        </w:rPr>
        <w:t>:</w:t>
      </w:r>
      <w:r w:rsidRPr="009D60CE">
        <w:rPr>
          <w:lang w:val="it-IT"/>
        </w:rPr>
        <w:t xml:space="preserve"> la EVO II, </w:t>
      </w:r>
      <w:r>
        <w:rPr>
          <w:lang w:val="it-IT"/>
        </w:rPr>
        <w:t>la</w:t>
      </w:r>
      <w:r w:rsidRPr="009D60CE">
        <w:rPr>
          <w:lang w:val="it-IT"/>
        </w:rPr>
        <w:t xml:space="preserve"> “Baby Benz” più cattiva</w:t>
      </w:r>
      <w:r>
        <w:rPr>
          <w:lang w:val="it-IT"/>
        </w:rPr>
        <w:t xml:space="preserve"> di sempre</w:t>
      </w:r>
      <w:r w:rsidRPr="009D60CE">
        <w:rPr>
          <w:lang w:val="it-IT"/>
        </w:rPr>
        <w:t xml:space="preserve">. Ne furono costruiti 502 esemplari, omologati per l’utilizzo stradale e destinati all’impiego nelle competizioni turismo del DTM. Elemento distintivo della Evolution II era l’enorme alettone posteriore in alluminio, regolabile, che dominava il bordo del cofano del bagagliaio. Come il modello che l’aveva preceduta, era equipaggiata con un potente quattro cilindri di 2.463 cm³ a corsa corta con una potenza di 235 CV a 7.200 giri/min. Nel 1992, a bordo di una 190 E 2.5-16 Evolution II, Klaus Ludwig conquistò il titolo di Campione Tedesco Turismo. Oggi la 190 E 2.5-16 Evolution II, così come la versione che l’ha preceduta, </w:t>
      </w:r>
      <w:r w:rsidR="00A53D6E">
        <w:rPr>
          <w:lang w:val="it-IT"/>
        </w:rPr>
        <w:t xml:space="preserve">è un ricercato </w:t>
      </w:r>
      <w:r w:rsidRPr="009D60CE">
        <w:rPr>
          <w:lang w:val="it-IT"/>
        </w:rPr>
        <w:t>oggett</w:t>
      </w:r>
      <w:r w:rsidR="00A53D6E">
        <w:rPr>
          <w:lang w:val="it-IT"/>
        </w:rPr>
        <w:t>o</w:t>
      </w:r>
      <w:r w:rsidRPr="009D60CE">
        <w:rPr>
          <w:lang w:val="it-IT"/>
        </w:rPr>
        <w:t xml:space="preserve"> da collezione per appassionati e collezionisti.</w:t>
      </w:r>
    </w:p>
    <w:p w14:paraId="63FE3D62" w14:textId="4DE33B72" w:rsidR="009D60CE" w:rsidRPr="009D60CE" w:rsidRDefault="009D60CE" w:rsidP="009D60CE">
      <w:pPr>
        <w:pStyle w:val="A06Zitat"/>
        <w:jc w:val="both"/>
        <w:rPr>
          <w:lang w:val="it-IT"/>
        </w:rPr>
      </w:pPr>
      <w:r>
        <w:rPr>
          <w:lang w:val="it-IT"/>
        </w:rPr>
        <w:t xml:space="preserve">Nuova Classe </w:t>
      </w:r>
      <w:r w:rsidRPr="009D60CE">
        <w:rPr>
          <w:lang w:val="it-IT"/>
        </w:rPr>
        <w:t>C</w:t>
      </w:r>
      <w:r>
        <w:rPr>
          <w:lang w:val="it-IT"/>
        </w:rPr>
        <w:t xml:space="preserve"> </w:t>
      </w:r>
      <w:r w:rsidRPr="009D60CE">
        <w:rPr>
          <w:lang w:val="it-IT"/>
        </w:rPr>
        <w:t>elettrica</w:t>
      </w:r>
    </w:p>
    <w:p w14:paraId="67C555AC" w14:textId="6491BD86" w:rsidR="009D60CE" w:rsidRPr="009D60CE" w:rsidRDefault="009D60CE" w:rsidP="009D60CE">
      <w:pPr>
        <w:pStyle w:val="A03Flietext"/>
        <w:rPr>
          <w:lang w:val="it-IT"/>
        </w:rPr>
      </w:pPr>
      <w:r w:rsidRPr="009D60CE">
        <w:rPr>
          <w:lang w:val="it-IT"/>
        </w:rPr>
        <w:t xml:space="preserve">Nel dicembre del 1982 debutta la "Baby Benz", come fu affettuosamente chiamata la W 201. Un modello di enorme successo che rappresentava la nuova porta di accesso alla gamma della Stella, dando vita al segmento della Classe C. Una rivoluzione che continua oggi a bordo della prima Classe C completamente elettrica, un’inedita interpretazione della berlina, molto più sportiva, che rivisita e porta nel futuro elementi stilistici che appartengono </w:t>
      </w:r>
      <w:proofErr w:type="spellStart"/>
      <w:r w:rsidRPr="009D60CE">
        <w:rPr>
          <w:lang w:val="it-IT"/>
        </w:rPr>
        <w:t>all’heritage</w:t>
      </w:r>
      <w:proofErr w:type="spellEnd"/>
      <w:r w:rsidRPr="009D60CE">
        <w:rPr>
          <w:lang w:val="it-IT"/>
        </w:rPr>
        <w:t xml:space="preserve"> del Marchio. Allo stesso tempo, elementi tecnici come le sospensioni pneumatiche AIRMATIC e l’asse posteriore sterzante assicurano agilità, stabilità e quel comfort che è parte integrante nel </w:t>
      </w:r>
      <w:r w:rsidR="00A53D6E">
        <w:rPr>
          <w:lang w:val="it-IT"/>
        </w:rPr>
        <w:t>DNA</w:t>
      </w:r>
      <w:r w:rsidRPr="009D60CE">
        <w:rPr>
          <w:lang w:val="it-IT"/>
        </w:rPr>
        <w:t xml:space="preserve"> delle berline di Stoccarda. La nuova Classe C si fa ambasciatrice di una nuova era dell’elettrico, con un</w:t>
      </w:r>
      <w:r w:rsidR="00A53D6E">
        <w:rPr>
          <w:lang w:val="it-IT"/>
        </w:rPr>
        <w:t>’</w:t>
      </w:r>
      <w:r w:rsidRPr="009D60CE">
        <w:rPr>
          <w:lang w:val="it-IT"/>
        </w:rPr>
        <w:t>autonomia che si spinge fino a 762 km e tempi di ricarica che in 10 minuti permettono di portare nella batteria fino a 325 km.</w:t>
      </w:r>
    </w:p>
    <w:p w14:paraId="5F8F04DB" w14:textId="77777777" w:rsidR="009D60CE" w:rsidRPr="009D60CE" w:rsidRDefault="009D60CE">
      <w:pPr>
        <w:pStyle w:val="A03Flietext"/>
        <w:rPr>
          <w:lang w:val="it-IT"/>
        </w:rPr>
      </w:pPr>
    </w:p>
    <w:sectPr w:rsidR="009D60CE" w:rsidRPr="009D60C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3211" w14:textId="77777777" w:rsidR="00B84713" w:rsidRPr="005D4D0A" w:rsidRDefault="00B84713">
      <w:r w:rsidRPr="005D4D0A">
        <w:separator/>
      </w:r>
    </w:p>
  </w:endnote>
  <w:endnote w:type="continuationSeparator" w:id="0">
    <w:p w14:paraId="681F3FC7" w14:textId="77777777" w:rsidR="00B84713" w:rsidRPr="00210DA2" w:rsidRDefault="00B84713" w:rsidP="00210DA2">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w:panose1 w:val="020B0504050000000004"/>
    <w:charset w:val="00"/>
    <w:family w:val="swiss"/>
    <w:pitch w:val="variable"/>
    <w:sig w:usb0="20000007" w:usb1="00000003" w:usb2="00000000" w:usb3="00000000" w:csb0="00000193" w:csb1="00000000"/>
  </w:font>
  <w:font w:name="MB Corpo S Text Office Light">
    <w:altName w:val="Calibri"/>
    <w:panose1 w:val="020B0404050000000004"/>
    <w:charset w:val="00"/>
    <w:family w:val="swiss"/>
    <w:pitch w:val="variable"/>
    <w:sig w:usb0="20000007" w:usb1="00000003" w:usb2="00000000" w:usb3="00000000" w:csb0="00000193" w:csb1="00000000"/>
  </w:font>
  <w:font w:name="MB Corpo A Title Cond Office">
    <w:altName w:val="Cambria"/>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5DFE" w14:textId="1A7254A5" w:rsidR="00AA4AB2" w:rsidRDefault="00AA4AB2">
    <w:pPr>
      <w:pStyle w:val="Pidipagina"/>
    </w:pPr>
    <w:r>
      <w:rPr>
        <w:noProof/>
        <w14:ligatures w14:val="none"/>
      </w:rPr>
      <mc:AlternateContent>
        <mc:Choice Requires="wps">
          <w:drawing>
            <wp:anchor distT="0" distB="0" distL="0" distR="0" simplePos="0" relativeHeight="251658242" behindDoc="0" locked="0" layoutInCell="1" allowOverlap="1" wp14:anchorId="2F26031A" wp14:editId="77A03127">
              <wp:simplePos x="635" y="635"/>
              <wp:positionH relativeFrom="page">
                <wp:align>center</wp:align>
              </wp:positionH>
              <wp:positionV relativeFrom="page">
                <wp:align>bottom</wp:align>
              </wp:positionV>
              <wp:extent cx="3100070" cy="370205"/>
              <wp:effectExtent l="0" t="0" r="5080" b="0"/>
              <wp:wrapNone/>
              <wp:docPr id="635967870"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F26031A"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" filled="f" stroked="f">
              <v:textbox style="mso-fit-shape-to-text:t" inset="0,0,0,15pt">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E60B" w14:textId="79B844B5" w:rsidR="00EC1864" w:rsidRPr="005D4D0A" w:rsidRDefault="00AA4AB2" w:rsidP="00B00F20">
    <w:pPr>
      <w:pStyle w:val="D07Seitenzahl"/>
      <w:framePr w:wrap="around"/>
      <w:rPr>
        <w:noProof w:val="0"/>
      </w:rPr>
    </w:pPr>
    <w:r>
      <mc:AlternateContent>
        <mc:Choice Requires="wps">
          <w:drawing>
            <wp:anchor distT="0" distB="0" distL="0" distR="0" simplePos="0" relativeHeight="251658243" behindDoc="0" locked="0" layoutInCell="1" allowOverlap="1" wp14:anchorId="2D30BCCE" wp14:editId="38A993C9">
              <wp:simplePos x="635" y="635"/>
              <wp:positionH relativeFrom="page">
                <wp:align>center</wp:align>
              </wp:positionH>
              <wp:positionV relativeFrom="page">
                <wp:align>bottom</wp:align>
              </wp:positionV>
              <wp:extent cx="3100070" cy="370205"/>
              <wp:effectExtent l="0" t="0" r="5080" b="0"/>
              <wp:wrapNone/>
              <wp:docPr id="1018496968"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D30BCCE"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" filled="f" stroked="f">
              <v:textbox style="mso-fit-shape-to-text:t" inset="0,0,0,15pt">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6F2918">
      <w:rPr>
        <w:noProof w:val="0"/>
      </w:rPr>
      <w:t xml:space="preserve">Page </w:t>
    </w:r>
    <w:r w:rsidR="00EC1864" w:rsidRPr="005D4D0A">
      <w:rPr>
        <w:rStyle w:val="Numeropagina"/>
        <w:noProof w:val="0"/>
      </w:rPr>
      <w:fldChar w:fldCharType="begin"/>
    </w:r>
    <w:r w:rsidR="00EC1864" w:rsidRPr="005D4D0A">
      <w:rPr>
        <w:rStyle w:val="Numeropagina"/>
        <w:noProof w:val="0"/>
      </w:rPr>
      <w:instrText xml:space="preserve"> PAGE </w:instrText>
    </w:r>
    <w:r w:rsidR="00EC1864" w:rsidRPr="005D4D0A">
      <w:rPr>
        <w:rStyle w:val="Numeropagina"/>
        <w:noProof w:val="0"/>
      </w:rPr>
      <w:fldChar w:fldCharType="separate"/>
    </w:r>
    <w:r w:rsidR="002B3A8B" w:rsidRPr="005D4D0A">
      <w:rPr>
        <w:rStyle w:val="Numeropagina"/>
        <w:noProof w:val="0"/>
      </w:rPr>
      <w:t>2</w:t>
    </w:r>
    <w:r w:rsidR="00EC1864" w:rsidRPr="005D4D0A">
      <w:rPr>
        <w:rStyle w:val="Numeropagina"/>
        <w:noProof w:val="0"/>
      </w:rPr>
      <w:fldChar w:fldCharType="end"/>
    </w:r>
  </w:p>
  <w:p w14:paraId="7B80D1D0" w14:textId="77777777" w:rsidR="00EC1864" w:rsidRPr="005D4D0A"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8E13A3" w:rsidRPr="008E13A3" w14:paraId="1ED26925" w14:textId="77777777" w:rsidTr="00E22552">
      <w:trPr>
        <w:trHeight w:hRule="exact" w:val="1486"/>
      </w:trPr>
      <w:tc>
        <w:tcPr>
          <w:tcW w:w="9894" w:type="dxa"/>
          <w:vAlign w:val="bottom"/>
        </w:tcPr>
        <w:sdt>
          <w:sdtPr>
            <w:rPr>
              <w:rFonts w:ascii="MB Corpo S Text Office Light" w:hAnsi="MB Corpo S Text Office Light" w:cs="MB Corpo S Text Office Light"/>
              <w:sz w:val="15"/>
              <w:lang w:val="en-GB"/>
            </w:rPr>
            <w:id w:val="1199129432"/>
          </w:sdtPr>
          <w:sdtEndPr/>
          <w:sdtContent>
            <w:p w14:paraId="5571C2A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r w:rsidRPr="008E13A3">
                <w:rPr>
                  <w:rFonts w:ascii="MB Corpo S Text Office Light" w:hAnsi="MB Corpo S Text Office Light" w:cs="MB Corpo S Text Office Light"/>
                  <w:sz w:val="15"/>
                  <w:lang w:val="de-DE"/>
                </w:rPr>
                <w:t>Mercedes</w:t>
              </w:r>
              <w:r w:rsidRPr="008E13A3">
                <w:rPr>
                  <w:rFonts w:ascii="MB Corpo S Text Office Light" w:hAnsi="MB Corpo S Text Office Light" w:cs="MB Corpo S Text Office Light"/>
                  <w:sz w:val="15"/>
                  <w:lang w:val="de-DE"/>
                </w:rPr>
                <w:noBreakHyphen/>
                <w:t>Benz AG | Mercedesstraße 120, 70372 Stuttgart, Germany | P +49 711 17-0 | dialog@mercedes-benz.com | www.mercedes-benz.com</w:t>
              </w:r>
            </w:p>
            <w:p w14:paraId="084567C6"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p>
            <w:p w14:paraId="69AAC801"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Mercedes</w:t>
              </w:r>
              <w:r w:rsidRPr="008E13A3">
                <w:rPr>
                  <w:rFonts w:ascii="MB Corpo S Text Office Light" w:hAnsi="MB Corpo S Text Office Light" w:cs="MB Corpo S Text Office Light"/>
                  <w:sz w:val="15"/>
                  <w:lang w:val="en-GB"/>
                </w:rPr>
                <w:noBreakHyphen/>
                <w:t xml:space="preserve">Benz AG | Domicile: Stuttgart | Court of Registry: </w:t>
              </w:r>
              <w:proofErr w:type="spellStart"/>
              <w:r w:rsidRPr="008E13A3">
                <w:rPr>
                  <w:rFonts w:ascii="MB Corpo S Text Office Light" w:hAnsi="MB Corpo S Text Office Light" w:cs="MB Corpo S Text Office Light"/>
                  <w:sz w:val="15"/>
                  <w:lang w:val="en-GB"/>
                </w:rPr>
                <w:t>Amtsgericht</w:t>
              </w:r>
              <w:proofErr w:type="spellEnd"/>
              <w:r w:rsidRPr="008E13A3">
                <w:rPr>
                  <w:rFonts w:ascii="MB Corpo S Text Office Light" w:hAnsi="MB Corpo S Text Office Light" w:cs="MB Corpo S Text Office Light"/>
                  <w:sz w:val="15"/>
                  <w:lang w:val="en-GB"/>
                </w:rPr>
                <w:t xml:space="preserve"> Stuttgart | Commercial Register No.: 762873</w:t>
              </w:r>
            </w:p>
            <w:p w14:paraId="57C7CD9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Chairman of the Supervisory Board: Martin Brudermüller</w:t>
              </w:r>
            </w:p>
            <w:p w14:paraId="27270408"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 xml:space="preserve">Board of Management: Ola Källenius, Chairman; Jörg </w:t>
              </w:r>
              <w:proofErr w:type="spellStart"/>
              <w:r w:rsidRPr="008E13A3">
                <w:rPr>
                  <w:rFonts w:ascii="MB Corpo S Text Office Light" w:hAnsi="MB Corpo S Text Office Light" w:cs="MB Corpo S Text Office Light"/>
                  <w:sz w:val="15"/>
                  <w:lang w:val="en-GB"/>
                </w:rPr>
                <w:t>Burzer</w:t>
              </w:r>
              <w:proofErr w:type="spellEnd"/>
              <w:r w:rsidRPr="008E13A3">
                <w:rPr>
                  <w:rFonts w:ascii="MB Corpo S Text Office Light" w:hAnsi="MB Corpo S Text Office Light" w:cs="MB Corpo S Text Office Light"/>
                  <w:sz w:val="15"/>
                  <w:lang w:val="en-GB"/>
                </w:rPr>
                <w:t>, Mathias Geisen, Olaf Schick, Michael Schiebe, Britta Seeger, Oliver Thöne, Harald Wilhelm</w:t>
              </w:r>
            </w:p>
          </w:sdtContent>
        </w:sdt>
      </w:tc>
    </w:tr>
  </w:tbl>
  <w:p w14:paraId="091879CD" w14:textId="77777777" w:rsidR="008E13A3" w:rsidRPr="008E13A3" w:rsidRDefault="008E13A3" w:rsidP="008E13A3">
    <w:pPr>
      <w:tabs>
        <w:tab w:val="center" w:pos="4536"/>
        <w:tab w:val="right" w:pos="9072"/>
      </w:tabs>
      <w:spacing w:after="0" w:line="170" w:lineRule="exact"/>
      <w:rPr>
        <w:rFonts w:eastAsiaTheme="minorEastAsia"/>
        <w:sz w:val="15"/>
        <w:lang w:val="en-GB" w:eastAsia="de-DE"/>
      </w:rPr>
    </w:pPr>
  </w:p>
  <w:p w14:paraId="79658968" w14:textId="77777777" w:rsidR="007F0784" w:rsidRPr="008E13A3" w:rsidRDefault="007F0784" w:rsidP="008E13A3">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0A15" w14:textId="77777777" w:rsidR="00B84713" w:rsidRPr="005D4D0A" w:rsidRDefault="00B84713" w:rsidP="002724F8">
      <w:pPr>
        <w:spacing w:line="170" w:lineRule="exact"/>
      </w:pPr>
      <w:r w:rsidRPr="005D4D0A">
        <w:rPr>
          <w:sz w:val="10"/>
          <w:szCs w:val="10"/>
        </w:rPr>
        <w:separator/>
      </w:r>
    </w:p>
  </w:footnote>
  <w:footnote w:type="continuationSeparator" w:id="0">
    <w:p w14:paraId="6618FFB7" w14:textId="77777777" w:rsidR="00B84713" w:rsidRPr="005D4D0A" w:rsidRDefault="00B84713" w:rsidP="00764B8C">
      <w:r w:rsidRPr="005D4D0A">
        <w:continuationSeparator/>
      </w:r>
    </w:p>
    <w:p w14:paraId="6817021E" w14:textId="77777777" w:rsidR="00B84713" w:rsidRPr="005D4D0A" w:rsidRDefault="00B847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F014" w14:textId="77777777" w:rsidR="00A53D6E" w:rsidRDefault="00A53D6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1D32" w14:textId="77777777" w:rsidR="00A53D6E" w:rsidRDefault="00A53D6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3F1" w14:textId="77777777" w:rsidR="006C14AB" w:rsidRPr="005D4D0A" w:rsidRDefault="009E3432" w:rsidP="001028C6">
    <w:pPr>
      <w:pStyle w:val="A03Flietext"/>
    </w:pPr>
    <w:r>
      <w:rPr>
        <w:noProof/>
      </w:rPr>
      <w:drawing>
        <wp:anchor distT="0" distB="0" distL="114300" distR="114300" simplePos="0" relativeHeight="251658240" behindDoc="0" locked="0" layoutInCell="1" allowOverlap="1" wp14:anchorId="29E20903" wp14:editId="0D0835F1">
          <wp:simplePos x="0" y="0"/>
          <wp:positionH relativeFrom="page">
            <wp:align>center</wp:align>
          </wp:positionH>
          <wp:positionV relativeFrom="topMargin">
            <wp:posOffset>575945</wp:posOffset>
          </wp:positionV>
          <wp:extent cx="576000" cy="576000"/>
          <wp:effectExtent l="0" t="0" r="0" b="0"/>
          <wp:wrapNone/>
          <wp:docPr id="761442464"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6BB3BAA" wp14:editId="53104343">
          <wp:simplePos x="0" y="0"/>
          <wp:positionH relativeFrom="page">
            <wp:posOffset>5435600</wp:posOffset>
          </wp:positionH>
          <wp:positionV relativeFrom="topMargin">
            <wp:posOffset>1674495</wp:posOffset>
          </wp:positionV>
          <wp:extent cx="1080000" cy="122400"/>
          <wp:effectExtent l="0" t="0" r="0" b="0"/>
          <wp:wrapNone/>
          <wp:docPr id="159718189"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540629"/>
    <w:multiLevelType w:val="multilevel"/>
    <w:tmpl w:val="E7B0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927D45"/>
    <w:multiLevelType w:val="multilevel"/>
    <w:tmpl w:val="0362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C95CB0"/>
    <w:multiLevelType w:val="multilevel"/>
    <w:tmpl w:val="4A5C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007BE8"/>
    <w:multiLevelType w:val="multilevel"/>
    <w:tmpl w:val="9700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0" w15:restartNumberingAfterBreak="0">
    <w:nsid w:val="6F4D2E9A"/>
    <w:multiLevelType w:val="multilevel"/>
    <w:tmpl w:val="F7E0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7"/>
  </w:num>
  <w:num w:numId="12" w16cid:durableId="423838343">
    <w:abstractNumId w:val="10"/>
  </w:num>
  <w:num w:numId="13" w16cid:durableId="1293629408">
    <w:abstractNumId w:val="18"/>
  </w:num>
  <w:num w:numId="14" w16cid:durableId="1237932400">
    <w:abstractNumId w:val="21"/>
  </w:num>
  <w:num w:numId="15" w16cid:durableId="1072124215">
    <w:abstractNumId w:val="22"/>
  </w:num>
  <w:num w:numId="16" w16cid:durableId="1743990120">
    <w:abstractNumId w:val="19"/>
  </w:num>
  <w:num w:numId="17" w16cid:durableId="1086612032">
    <w:abstractNumId w:val="11"/>
  </w:num>
  <w:num w:numId="18" w16cid:durableId="366371384">
    <w:abstractNumId w:val="12"/>
  </w:num>
  <w:num w:numId="19" w16cid:durableId="1840540337">
    <w:abstractNumId w:val="21"/>
  </w:num>
  <w:num w:numId="20" w16cid:durableId="168444281">
    <w:abstractNumId w:val="21"/>
  </w:num>
  <w:num w:numId="21" w16cid:durableId="405956439">
    <w:abstractNumId w:val="13"/>
  </w:num>
  <w:num w:numId="22" w16cid:durableId="562718233">
    <w:abstractNumId w:val="16"/>
  </w:num>
  <w:num w:numId="23" w16cid:durableId="1092354331">
    <w:abstractNumId w:val="15"/>
  </w:num>
  <w:num w:numId="24" w16cid:durableId="1918057462">
    <w:abstractNumId w:val="14"/>
  </w:num>
  <w:num w:numId="25" w16cid:durableId="6962735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0" w:nlCheck="1" w:checkStyle="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4CC"/>
    <w:rsid w:val="00000C4C"/>
    <w:rsid w:val="00001F1A"/>
    <w:rsid w:val="00002473"/>
    <w:rsid w:val="00002924"/>
    <w:rsid w:val="00002A81"/>
    <w:rsid w:val="000037EF"/>
    <w:rsid w:val="000049B1"/>
    <w:rsid w:val="000063D3"/>
    <w:rsid w:val="000074CE"/>
    <w:rsid w:val="00010949"/>
    <w:rsid w:val="00011E70"/>
    <w:rsid w:val="0001208C"/>
    <w:rsid w:val="0001257B"/>
    <w:rsid w:val="00013835"/>
    <w:rsid w:val="000140ED"/>
    <w:rsid w:val="00014109"/>
    <w:rsid w:val="00014580"/>
    <w:rsid w:val="000152E5"/>
    <w:rsid w:val="0002077F"/>
    <w:rsid w:val="00024C33"/>
    <w:rsid w:val="00025CA1"/>
    <w:rsid w:val="0002661E"/>
    <w:rsid w:val="000333CE"/>
    <w:rsid w:val="00033CCA"/>
    <w:rsid w:val="0003496A"/>
    <w:rsid w:val="00035336"/>
    <w:rsid w:val="0003739E"/>
    <w:rsid w:val="0004037F"/>
    <w:rsid w:val="00042F53"/>
    <w:rsid w:val="00044F7C"/>
    <w:rsid w:val="0004545F"/>
    <w:rsid w:val="00045933"/>
    <w:rsid w:val="00045A88"/>
    <w:rsid w:val="000509C6"/>
    <w:rsid w:val="000511CC"/>
    <w:rsid w:val="0005136D"/>
    <w:rsid w:val="00056CD0"/>
    <w:rsid w:val="00062AA8"/>
    <w:rsid w:val="000639BC"/>
    <w:rsid w:val="00063A5D"/>
    <w:rsid w:val="000648CA"/>
    <w:rsid w:val="00066A0F"/>
    <w:rsid w:val="000700CE"/>
    <w:rsid w:val="000724FE"/>
    <w:rsid w:val="0007651D"/>
    <w:rsid w:val="00076CE3"/>
    <w:rsid w:val="00081305"/>
    <w:rsid w:val="00084223"/>
    <w:rsid w:val="00086C76"/>
    <w:rsid w:val="000942D9"/>
    <w:rsid w:val="000A41E3"/>
    <w:rsid w:val="000A50A1"/>
    <w:rsid w:val="000A6302"/>
    <w:rsid w:val="000A66E7"/>
    <w:rsid w:val="000B0054"/>
    <w:rsid w:val="000B2BF4"/>
    <w:rsid w:val="000B371C"/>
    <w:rsid w:val="000B3799"/>
    <w:rsid w:val="000B6C7D"/>
    <w:rsid w:val="000B73FB"/>
    <w:rsid w:val="000C2C40"/>
    <w:rsid w:val="000C30C7"/>
    <w:rsid w:val="000C6A17"/>
    <w:rsid w:val="000C79D9"/>
    <w:rsid w:val="000D1EDA"/>
    <w:rsid w:val="000D4868"/>
    <w:rsid w:val="000D48EC"/>
    <w:rsid w:val="000D5DB8"/>
    <w:rsid w:val="000D70E9"/>
    <w:rsid w:val="000D785C"/>
    <w:rsid w:val="000E2F84"/>
    <w:rsid w:val="000E368C"/>
    <w:rsid w:val="000E4E03"/>
    <w:rsid w:val="000E6116"/>
    <w:rsid w:val="000F0642"/>
    <w:rsid w:val="000F1468"/>
    <w:rsid w:val="000F2712"/>
    <w:rsid w:val="000F30F5"/>
    <w:rsid w:val="000F3696"/>
    <w:rsid w:val="000F3AA9"/>
    <w:rsid w:val="000F4399"/>
    <w:rsid w:val="001028C6"/>
    <w:rsid w:val="00106A41"/>
    <w:rsid w:val="0010757F"/>
    <w:rsid w:val="00107975"/>
    <w:rsid w:val="00111F9F"/>
    <w:rsid w:val="001166BE"/>
    <w:rsid w:val="0011694D"/>
    <w:rsid w:val="00117767"/>
    <w:rsid w:val="0011776C"/>
    <w:rsid w:val="00117941"/>
    <w:rsid w:val="001214B4"/>
    <w:rsid w:val="00122D49"/>
    <w:rsid w:val="00123A7C"/>
    <w:rsid w:val="00124490"/>
    <w:rsid w:val="0012549C"/>
    <w:rsid w:val="00125B1E"/>
    <w:rsid w:val="00125D57"/>
    <w:rsid w:val="00130663"/>
    <w:rsid w:val="001306A6"/>
    <w:rsid w:val="00131323"/>
    <w:rsid w:val="001314A1"/>
    <w:rsid w:val="00131A63"/>
    <w:rsid w:val="00141213"/>
    <w:rsid w:val="00143E14"/>
    <w:rsid w:val="00153588"/>
    <w:rsid w:val="00153F19"/>
    <w:rsid w:val="001545A7"/>
    <w:rsid w:val="00156124"/>
    <w:rsid w:val="00160A4A"/>
    <w:rsid w:val="001625C8"/>
    <w:rsid w:val="0016279C"/>
    <w:rsid w:val="0016553E"/>
    <w:rsid w:val="00170359"/>
    <w:rsid w:val="0017383C"/>
    <w:rsid w:val="001756AB"/>
    <w:rsid w:val="0017699C"/>
    <w:rsid w:val="00181283"/>
    <w:rsid w:val="00181C5F"/>
    <w:rsid w:val="00184B76"/>
    <w:rsid w:val="001850C2"/>
    <w:rsid w:val="00185B2E"/>
    <w:rsid w:val="00187794"/>
    <w:rsid w:val="00187A9D"/>
    <w:rsid w:val="00190106"/>
    <w:rsid w:val="00191B43"/>
    <w:rsid w:val="00191F19"/>
    <w:rsid w:val="00193003"/>
    <w:rsid w:val="0019715A"/>
    <w:rsid w:val="001973AB"/>
    <w:rsid w:val="00197D3D"/>
    <w:rsid w:val="001A03B1"/>
    <w:rsid w:val="001A23FA"/>
    <w:rsid w:val="001A3B85"/>
    <w:rsid w:val="001A3EDE"/>
    <w:rsid w:val="001A59E4"/>
    <w:rsid w:val="001B4781"/>
    <w:rsid w:val="001B5A88"/>
    <w:rsid w:val="001B6F3E"/>
    <w:rsid w:val="001B6FAF"/>
    <w:rsid w:val="001B7945"/>
    <w:rsid w:val="001C1DA5"/>
    <w:rsid w:val="001C39E9"/>
    <w:rsid w:val="001C5475"/>
    <w:rsid w:val="001D259B"/>
    <w:rsid w:val="001D2EC1"/>
    <w:rsid w:val="001D6C8A"/>
    <w:rsid w:val="001E011E"/>
    <w:rsid w:val="001E061A"/>
    <w:rsid w:val="001E37E4"/>
    <w:rsid w:val="001E4213"/>
    <w:rsid w:val="001E4579"/>
    <w:rsid w:val="001E6AFD"/>
    <w:rsid w:val="001F3272"/>
    <w:rsid w:val="001F36CB"/>
    <w:rsid w:val="001F5241"/>
    <w:rsid w:val="001F5313"/>
    <w:rsid w:val="00201DB0"/>
    <w:rsid w:val="002025DA"/>
    <w:rsid w:val="00202705"/>
    <w:rsid w:val="0020291D"/>
    <w:rsid w:val="00203388"/>
    <w:rsid w:val="0020370E"/>
    <w:rsid w:val="0020411A"/>
    <w:rsid w:val="00210DA2"/>
    <w:rsid w:val="002142CA"/>
    <w:rsid w:val="00216079"/>
    <w:rsid w:val="00220615"/>
    <w:rsid w:val="00220726"/>
    <w:rsid w:val="0022182A"/>
    <w:rsid w:val="00221EDE"/>
    <w:rsid w:val="00226CBC"/>
    <w:rsid w:val="00226CF8"/>
    <w:rsid w:val="00232705"/>
    <w:rsid w:val="002328F5"/>
    <w:rsid w:val="002348CF"/>
    <w:rsid w:val="00236227"/>
    <w:rsid w:val="00240590"/>
    <w:rsid w:val="00243251"/>
    <w:rsid w:val="002432DF"/>
    <w:rsid w:val="0024567E"/>
    <w:rsid w:val="002467D5"/>
    <w:rsid w:val="00254288"/>
    <w:rsid w:val="0025510D"/>
    <w:rsid w:val="00257086"/>
    <w:rsid w:val="00261189"/>
    <w:rsid w:val="002622FF"/>
    <w:rsid w:val="0026432D"/>
    <w:rsid w:val="0026438F"/>
    <w:rsid w:val="0026510D"/>
    <w:rsid w:val="0026566D"/>
    <w:rsid w:val="002659E4"/>
    <w:rsid w:val="00265FDB"/>
    <w:rsid w:val="00266D31"/>
    <w:rsid w:val="00267E79"/>
    <w:rsid w:val="00270D6E"/>
    <w:rsid w:val="00271933"/>
    <w:rsid w:val="002724F8"/>
    <w:rsid w:val="00273DB9"/>
    <w:rsid w:val="00273F7C"/>
    <w:rsid w:val="00280C66"/>
    <w:rsid w:val="0028135E"/>
    <w:rsid w:val="0028188B"/>
    <w:rsid w:val="002838E5"/>
    <w:rsid w:val="002842CD"/>
    <w:rsid w:val="00294B0D"/>
    <w:rsid w:val="002960B5"/>
    <w:rsid w:val="002A09A1"/>
    <w:rsid w:val="002B27E5"/>
    <w:rsid w:val="002B2ADC"/>
    <w:rsid w:val="002B2F10"/>
    <w:rsid w:val="002B3A8B"/>
    <w:rsid w:val="002B4D5F"/>
    <w:rsid w:val="002B5233"/>
    <w:rsid w:val="002B536C"/>
    <w:rsid w:val="002C1392"/>
    <w:rsid w:val="002C39C7"/>
    <w:rsid w:val="002C7C2C"/>
    <w:rsid w:val="002D2341"/>
    <w:rsid w:val="002D3D23"/>
    <w:rsid w:val="002E04CC"/>
    <w:rsid w:val="002E2080"/>
    <w:rsid w:val="002E60B0"/>
    <w:rsid w:val="002E6A98"/>
    <w:rsid w:val="002E7D36"/>
    <w:rsid w:val="002F0252"/>
    <w:rsid w:val="002F3FEF"/>
    <w:rsid w:val="002F5E8C"/>
    <w:rsid w:val="002F7BB2"/>
    <w:rsid w:val="00300181"/>
    <w:rsid w:val="0030635E"/>
    <w:rsid w:val="003064B1"/>
    <w:rsid w:val="00311C42"/>
    <w:rsid w:val="00316C47"/>
    <w:rsid w:val="00317376"/>
    <w:rsid w:val="00317769"/>
    <w:rsid w:val="00317872"/>
    <w:rsid w:val="0032014D"/>
    <w:rsid w:val="00324C6D"/>
    <w:rsid w:val="0033099A"/>
    <w:rsid w:val="00331EB3"/>
    <w:rsid w:val="00332C72"/>
    <w:rsid w:val="00332F5B"/>
    <w:rsid w:val="0033516E"/>
    <w:rsid w:val="003355C6"/>
    <w:rsid w:val="0033780C"/>
    <w:rsid w:val="00342034"/>
    <w:rsid w:val="003452C0"/>
    <w:rsid w:val="003507C5"/>
    <w:rsid w:val="00351301"/>
    <w:rsid w:val="00355E21"/>
    <w:rsid w:val="00357746"/>
    <w:rsid w:val="00360545"/>
    <w:rsid w:val="00362DBC"/>
    <w:rsid w:val="00365832"/>
    <w:rsid w:val="0036672E"/>
    <w:rsid w:val="00370B20"/>
    <w:rsid w:val="003721C5"/>
    <w:rsid w:val="00374CCB"/>
    <w:rsid w:val="003753CD"/>
    <w:rsid w:val="00377414"/>
    <w:rsid w:val="00380CEF"/>
    <w:rsid w:val="00382D93"/>
    <w:rsid w:val="00383033"/>
    <w:rsid w:val="00383CD5"/>
    <w:rsid w:val="0038587E"/>
    <w:rsid w:val="0038797C"/>
    <w:rsid w:val="00390C71"/>
    <w:rsid w:val="00391CCB"/>
    <w:rsid w:val="0039463C"/>
    <w:rsid w:val="003967EA"/>
    <w:rsid w:val="003968AF"/>
    <w:rsid w:val="003A0038"/>
    <w:rsid w:val="003A0B70"/>
    <w:rsid w:val="003A11E2"/>
    <w:rsid w:val="003A175E"/>
    <w:rsid w:val="003A2CEB"/>
    <w:rsid w:val="003A4141"/>
    <w:rsid w:val="003A50A8"/>
    <w:rsid w:val="003B04B7"/>
    <w:rsid w:val="003B0FFD"/>
    <w:rsid w:val="003B12CF"/>
    <w:rsid w:val="003B374B"/>
    <w:rsid w:val="003B43E1"/>
    <w:rsid w:val="003B4576"/>
    <w:rsid w:val="003B45D3"/>
    <w:rsid w:val="003B5A16"/>
    <w:rsid w:val="003B5C4C"/>
    <w:rsid w:val="003C31E9"/>
    <w:rsid w:val="003C4980"/>
    <w:rsid w:val="003C69A3"/>
    <w:rsid w:val="003D07BA"/>
    <w:rsid w:val="003D1AC2"/>
    <w:rsid w:val="003D56BC"/>
    <w:rsid w:val="003D6A50"/>
    <w:rsid w:val="003D6CB9"/>
    <w:rsid w:val="003E58A7"/>
    <w:rsid w:val="003F1594"/>
    <w:rsid w:val="003F1C8D"/>
    <w:rsid w:val="003F220A"/>
    <w:rsid w:val="003F2D7E"/>
    <w:rsid w:val="003F33E4"/>
    <w:rsid w:val="004029FD"/>
    <w:rsid w:val="00402DAA"/>
    <w:rsid w:val="00405B41"/>
    <w:rsid w:val="00405C90"/>
    <w:rsid w:val="00406312"/>
    <w:rsid w:val="004078C9"/>
    <w:rsid w:val="0041163E"/>
    <w:rsid w:val="00416434"/>
    <w:rsid w:val="00417344"/>
    <w:rsid w:val="0042089E"/>
    <w:rsid w:val="0042210D"/>
    <w:rsid w:val="00422BC3"/>
    <w:rsid w:val="00423F78"/>
    <w:rsid w:val="0042558B"/>
    <w:rsid w:val="004361F4"/>
    <w:rsid w:val="004377ED"/>
    <w:rsid w:val="00437FE0"/>
    <w:rsid w:val="00437FE8"/>
    <w:rsid w:val="0044160E"/>
    <w:rsid w:val="0044164C"/>
    <w:rsid w:val="00442380"/>
    <w:rsid w:val="00444CB3"/>
    <w:rsid w:val="00445941"/>
    <w:rsid w:val="00452239"/>
    <w:rsid w:val="004528A7"/>
    <w:rsid w:val="0045295D"/>
    <w:rsid w:val="00454936"/>
    <w:rsid w:val="00454B35"/>
    <w:rsid w:val="00456E13"/>
    <w:rsid w:val="004576B3"/>
    <w:rsid w:val="0045791F"/>
    <w:rsid w:val="0046539B"/>
    <w:rsid w:val="00467C87"/>
    <w:rsid w:val="004758D3"/>
    <w:rsid w:val="00482922"/>
    <w:rsid w:val="004847DA"/>
    <w:rsid w:val="00486711"/>
    <w:rsid w:val="004922CA"/>
    <w:rsid w:val="00492F19"/>
    <w:rsid w:val="00496814"/>
    <w:rsid w:val="00497BF5"/>
    <w:rsid w:val="004A30DF"/>
    <w:rsid w:val="004B4319"/>
    <w:rsid w:val="004B4913"/>
    <w:rsid w:val="004B7A02"/>
    <w:rsid w:val="004C03FA"/>
    <w:rsid w:val="004C1401"/>
    <w:rsid w:val="004C3021"/>
    <w:rsid w:val="004C36DE"/>
    <w:rsid w:val="004C4652"/>
    <w:rsid w:val="004C580A"/>
    <w:rsid w:val="004C5B6A"/>
    <w:rsid w:val="004C64ED"/>
    <w:rsid w:val="004D0E9C"/>
    <w:rsid w:val="004D3B09"/>
    <w:rsid w:val="004D3DAC"/>
    <w:rsid w:val="004D56A6"/>
    <w:rsid w:val="004D6A8E"/>
    <w:rsid w:val="004E0629"/>
    <w:rsid w:val="004E0CD1"/>
    <w:rsid w:val="004E1AF7"/>
    <w:rsid w:val="004E46E1"/>
    <w:rsid w:val="004E7B11"/>
    <w:rsid w:val="004F0F9F"/>
    <w:rsid w:val="004F159C"/>
    <w:rsid w:val="004F2D9F"/>
    <w:rsid w:val="004F34DB"/>
    <w:rsid w:val="00501753"/>
    <w:rsid w:val="00501AF8"/>
    <w:rsid w:val="00502D36"/>
    <w:rsid w:val="00503DF8"/>
    <w:rsid w:val="00510CAC"/>
    <w:rsid w:val="00511D8D"/>
    <w:rsid w:val="00520377"/>
    <w:rsid w:val="00520E0E"/>
    <w:rsid w:val="00522D21"/>
    <w:rsid w:val="00522F31"/>
    <w:rsid w:val="00523E64"/>
    <w:rsid w:val="00524941"/>
    <w:rsid w:val="00525B17"/>
    <w:rsid w:val="005339E6"/>
    <w:rsid w:val="00533E32"/>
    <w:rsid w:val="00536B56"/>
    <w:rsid w:val="005375EC"/>
    <w:rsid w:val="00541568"/>
    <w:rsid w:val="00551642"/>
    <w:rsid w:val="0055272D"/>
    <w:rsid w:val="00553270"/>
    <w:rsid w:val="00555B5B"/>
    <w:rsid w:val="005612D3"/>
    <w:rsid w:val="005656D4"/>
    <w:rsid w:val="00570A1F"/>
    <w:rsid w:val="0057105A"/>
    <w:rsid w:val="00575865"/>
    <w:rsid w:val="00576EC6"/>
    <w:rsid w:val="005778E0"/>
    <w:rsid w:val="00577A77"/>
    <w:rsid w:val="0058168D"/>
    <w:rsid w:val="00583736"/>
    <w:rsid w:val="005837C8"/>
    <w:rsid w:val="00587101"/>
    <w:rsid w:val="00591A18"/>
    <w:rsid w:val="00591BBD"/>
    <w:rsid w:val="00591CA8"/>
    <w:rsid w:val="00592AA6"/>
    <w:rsid w:val="00593FCE"/>
    <w:rsid w:val="0059730C"/>
    <w:rsid w:val="005A3C3B"/>
    <w:rsid w:val="005A4190"/>
    <w:rsid w:val="005A64E1"/>
    <w:rsid w:val="005B0728"/>
    <w:rsid w:val="005B2E03"/>
    <w:rsid w:val="005C0ED8"/>
    <w:rsid w:val="005C1689"/>
    <w:rsid w:val="005C297B"/>
    <w:rsid w:val="005C2D18"/>
    <w:rsid w:val="005C2ECA"/>
    <w:rsid w:val="005C37B7"/>
    <w:rsid w:val="005C4C13"/>
    <w:rsid w:val="005C4F7C"/>
    <w:rsid w:val="005C6FBA"/>
    <w:rsid w:val="005D0D54"/>
    <w:rsid w:val="005D412B"/>
    <w:rsid w:val="005D4D0A"/>
    <w:rsid w:val="005E279E"/>
    <w:rsid w:val="005E3C21"/>
    <w:rsid w:val="005E4519"/>
    <w:rsid w:val="005E4752"/>
    <w:rsid w:val="005E598F"/>
    <w:rsid w:val="005E6CF4"/>
    <w:rsid w:val="005E7509"/>
    <w:rsid w:val="005F0E48"/>
    <w:rsid w:val="005F38C8"/>
    <w:rsid w:val="005F3BFD"/>
    <w:rsid w:val="005F4333"/>
    <w:rsid w:val="005F6D0C"/>
    <w:rsid w:val="006001EE"/>
    <w:rsid w:val="00601C76"/>
    <w:rsid w:val="006036EB"/>
    <w:rsid w:val="00603EA5"/>
    <w:rsid w:val="00604334"/>
    <w:rsid w:val="006044F1"/>
    <w:rsid w:val="0060538A"/>
    <w:rsid w:val="00612519"/>
    <w:rsid w:val="0061326A"/>
    <w:rsid w:val="0061567D"/>
    <w:rsid w:val="00615D46"/>
    <w:rsid w:val="00621C5A"/>
    <w:rsid w:val="00623FCC"/>
    <w:rsid w:val="00624544"/>
    <w:rsid w:val="006262B4"/>
    <w:rsid w:val="006377AF"/>
    <w:rsid w:val="00640797"/>
    <w:rsid w:val="00641585"/>
    <w:rsid w:val="00642232"/>
    <w:rsid w:val="00642C1E"/>
    <w:rsid w:val="00645A3E"/>
    <w:rsid w:val="00645E6A"/>
    <w:rsid w:val="00645F8F"/>
    <w:rsid w:val="0064602D"/>
    <w:rsid w:val="0065055A"/>
    <w:rsid w:val="0065282E"/>
    <w:rsid w:val="00655C42"/>
    <w:rsid w:val="0065651F"/>
    <w:rsid w:val="00660441"/>
    <w:rsid w:val="0066070D"/>
    <w:rsid w:val="006611CE"/>
    <w:rsid w:val="006619AF"/>
    <w:rsid w:val="0066336F"/>
    <w:rsid w:val="006645A2"/>
    <w:rsid w:val="00664D0C"/>
    <w:rsid w:val="00666B12"/>
    <w:rsid w:val="0066721C"/>
    <w:rsid w:val="0066796E"/>
    <w:rsid w:val="00667DC0"/>
    <w:rsid w:val="00671643"/>
    <w:rsid w:val="006742E8"/>
    <w:rsid w:val="006772EB"/>
    <w:rsid w:val="00686783"/>
    <w:rsid w:val="00690BC6"/>
    <w:rsid w:val="006911CC"/>
    <w:rsid w:val="00692D84"/>
    <w:rsid w:val="00693051"/>
    <w:rsid w:val="006934DE"/>
    <w:rsid w:val="00694F37"/>
    <w:rsid w:val="00697428"/>
    <w:rsid w:val="006A4EFD"/>
    <w:rsid w:val="006A6374"/>
    <w:rsid w:val="006B13CE"/>
    <w:rsid w:val="006C14AB"/>
    <w:rsid w:val="006C1739"/>
    <w:rsid w:val="006C1F25"/>
    <w:rsid w:val="006C3170"/>
    <w:rsid w:val="006C3353"/>
    <w:rsid w:val="006C3897"/>
    <w:rsid w:val="006C7C3F"/>
    <w:rsid w:val="006D0510"/>
    <w:rsid w:val="006D083D"/>
    <w:rsid w:val="006D2A3A"/>
    <w:rsid w:val="006D30EB"/>
    <w:rsid w:val="006D74F1"/>
    <w:rsid w:val="006D79EC"/>
    <w:rsid w:val="006E0CAC"/>
    <w:rsid w:val="006E0EB1"/>
    <w:rsid w:val="006E1452"/>
    <w:rsid w:val="006E26D6"/>
    <w:rsid w:val="006E36FD"/>
    <w:rsid w:val="006E44F3"/>
    <w:rsid w:val="006F0D8C"/>
    <w:rsid w:val="006F14E1"/>
    <w:rsid w:val="006F2918"/>
    <w:rsid w:val="006F4B8F"/>
    <w:rsid w:val="006F4F87"/>
    <w:rsid w:val="006F568D"/>
    <w:rsid w:val="006F614B"/>
    <w:rsid w:val="006F6388"/>
    <w:rsid w:val="006F6411"/>
    <w:rsid w:val="006F704D"/>
    <w:rsid w:val="006F71DC"/>
    <w:rsid w:val="006F7C58"/>
    <w:rsid w:val="00700E25"/>
    <w:rsid w:val="00701699"/>
    <w:rsid w:val="00702E74"/>
    <w:rsid w:val="007047E1"/>
    <w:rsid w:val="00704FF3"/>
    <w:rsid w:val="007072B6"/>
    <w:rsid w:val="00710AAA"/>
    <w:rsid w:val="007126AB"/>
    <w:rsid w:val="007130DA"/>
    <w:rsid w:val="007161A8"/>
    <w:rsid w:val="0072046B"/>
    <w:rsid w:val="0072618C"/>
    <w:rsid w:val="0072713E"/>
    <w:rsid w:val="00731DF4"/>
    <w:rsid w:val="007332CF"/>
    <w:rsid w:val="00734F3B"/>
    <w:rsid w:val="00735384"/>
    <w:rsid w:val="00735547"/>
    <w:rsid w:val="00736485"/>
    <w:rsid w:val="007423F4"/>
    <w:rsid w:val="00743FE3"/>
    <w:rsid w:val="007465F9"/>
    <w:rsid w:val="00747ADB"/>
    <w:rsid w:val="00750855"/>
    <w:rsid w:val="00751366"/>
    <w:rsid w:val="007522E6"/>
    <w:rsid w:val="00755141"/>
    <w:rsid w:val="00755539"/>
    <w:rsid w:val="007611D7"/>
    <w:rsid w:val="007612C0"/>
    <w:rsid w:val="007623BA"/>
    <w:rsid w:val="00764B8C"/>
    <w:rsid w:val="00765AA2"/>
    <w:rsid w:val="00765D75"/>
    <w:rsid w:val="00766C52"/>
    <w:rsid w:val="00766E5B"/>
    <w:rsid w:val="00772011"/>
    <w:rsid w:val="0077287A"/>
    <w:rsid w:val="00773FD7"/>
    <w:rsid w:val="00775FC6"/>
    <w:rsid w:val="00776BE1"/>
    <w:rsid w:val="00781403"/>
    <w:rsid w:val="0078192E"/>
    <w:rsid w:val="007834FE"/>
    <w:rsid w:val="00786737"/>
    <w:rsid w:val="00786C9F"/>
    <w:rsid w:val="00792383"/>
    <w:rsid w:val="00792A1E"/>
    <w:rsid w:val="00795261"/>
    <w:rsid w:val="00795C72"/>
    <w:rsid w:val="00796291"/>
    <w:rsid w:val="007A1BCA"/>
    <w:rsid w:val="007A399D"/>
    <w:rsid w:val="007A42BE"/>
    <w:rsid w:val="007A48B5"/>
    <w:rsid w:val="007A5A9D"/>
    <w:rsid w:val="007A6F5C"/>
    <w:rsid w:val="007A76DC"/>
    <w:rsid w:val="007B0A1C"/>
    <w:rsid w:val="007B2421"/>
    <w:rsid w:val="007B6C51"/>
    <w:rsid w:val="007B7159"/>
    <w:rsid w:val="007B74E5"/>
    <w:rsid w:val="007C1A9B"/>
    <w:rsid w:val="007C6AB5"/>
    <w:rsid w:val="007C71CD"/>
    <w:rsid w:val="007D1E52"/>
    <w:rsid w:val="007D6C3E"/>
    <w:rsid w:val="007E192F"/>
    <w:rsid w:val="007E234D"/>
    <w:rsid w:val="007E2854"/>
    <w:rsid w:val="007E3F4D"/>
    <w:rsid w:val="007E639B"/>
    <w:rsid w:val="007E6767"/>
    <w:rsid w:val="007E78A9"/>
    <w:rsid w:val="007F0784"/>
    <w:rsid w:val="007F15F4"/>
    <w:rsid w:val="007F1637"/>
    <w:rsid w:val="007F63C8"/>
    <w:rsid w:val="007F6869"/>
    <w:rsid w:val="007F6D8D"/>
    <w:rsid w:val="007F764F"/>
    <w:rsid w:val="007F7820"/>
    <w:rsid w:val="00801F2E"/>
    <w:rsid w:val="00803B73"/>
    <w:rsid w:val="00805CBF"/>
    <w:rsid w:val="008067D6"/>
    <w:rsid w:val="00806EB6"/>
    <w:rsid w:val="0081037B"/>
    <w:rsid w:val="00811DAF"/>
    <w:rsid w:val="00811EA6"/>
    <w:rsid w:val="00811EF6"/>
    <w:rsid w:val="00813827"/>
    <w:rsid w:val="00815703"/>
    <w:rsid w:val="00820C36"/>
    <w:rsid w:val="00823664"/>
    <w:rsid w:val="00825A1A"/>
    <w:rsid w:val="00825BD0"/>
    <w:rsid w:val="00826601"/>
    <w:rsid w:val="008279EE"/>
    <w:rsid w:val="00833242"/>
    <w:rsid w:val="00834F4A"/>
    <w:rsid w:val="00836FD4"/>
    <w:rsid w:val="0083709A"/>
    <w:rsid w:val="00840EFC"/>
    <w:rsid w:val="00841EBE"/>
    <w:rsid w:val="00842E87"/>
    <w:rsid w:val="008436BE"/>
    <w:rsid w:val="00843D75"/>
    <w:rsid w:val="00844D44"/>
    <w:rsid w:val="0084594C"/>
    <w:rsid w:val="00845D76"/>
    <w:rsid w:val="00846E20"/>
    <w:rsid w:val="0085348E"/>
    <w:rsid w:val="008607D7"/>
    <w:rsid w:val="00862348"/>
    <w:rsid w:val="00864B06"/>
    <w:rsid w:val="0087030C"/>
    <w:rsid w:val="00873D60"/>
    <w:rsid w:val="008802EC"/>
    <w:rsid w:val="00891389"/>
    <w:rsid w:val="00893E3B"/>
    <w:rsid w:val="0089446D"/>
    <w:rsid w:val="008945B3"/>
    <w:rsid w:val="008A1719"/>
    <w:rsid w:val="008A1B08"/>
    <w:rsid w:val="008A2081"/>
    <w:rsid w:val="008A7B99"/>
    <w:rsid w:val="008B1E6E"/>
    <w:rsid w:val="008B200A"/>
    <w:rsid w:val="008B41E6"/>
    <w:rsid w:val="008B7A32"/>
    <w:rsid w:val="008C0BE4"/>
    <w:rsid w:val="008C2ABD"/>
    <w:rsid w:val="008C37ED"/>
    <w:rsid w:val="008C4804"/>
    <w:rsid w:val="008C6F1C"/>
    <w:rsid w:val="008D17B4"/>
    <w:rsid w:val="008D2015"/>
    <w:rsid w:val="008D226B"/>
    <w:rsid w:val="008D2A82"/>
    <w:rsid w:val="008D4A07"/>
    <w:rsid w:val="008D5362"/>
    <w:rsid w:val="008E0612"/>
    <w:rsid w:val="008E13A3"/>
    <w:rsid w:val="008E4F5F"/>
    <w:rsid w:val="008E5A4E"/>
    <w:rsid w:val="008E73FA"/>
    <w:rsid w:val="008F04DD"/>
    <w:rsid w:val="008F250C"/>
    <w:rsid w:val="008F3D44"/>
    <w:rsid w:val="009002A6"/>
    <w:rsid w:val="0090622A"/>
    <w:rsid w:val="0090795F"/>
    <w:rsid w:val="0091001F"/>
    <w:rsid w:val="009105A1"/>
    <w:rsid w:val="00912754"/>
    <w:rsid w:val="00912EB4"/>
    <w:rsid w:val="00913FB5"/>
    <w:rsid w:val="0091586D"/>
    <w:rsid w:val="00915F61"/>
    <w:rsid w:val="00916D36"/>
    <w:rsid w:val="009209A2"/>
    <w:rsid w:val="00920F8E"/>
    <w:rsid w:val="009220D9"/>
    <w:rsid w:val="0092440B"/>
    <w:rsid w:val="00924457"/>
    <w:rsid w:val="00924B60"/>
    <w:rsid w:val="00926055"/>
    <w:rsid w:val="00926A7E"/>
    <w:rsid w:val="0093759B"/>
    <w:rsid w:val="00940B7F"/>
    <w:rsid w:val="009419FA"/>
    <w:rsid w:val="00943382"/>
    <w:rsid w:val="00944D03"/>
    <w:rsid w:val="00945065"/>
    <w:rsid w:val="00950EDC"/>
    <w:rsid w:val="00952773"/>
    <w:rsid w:val="00953742"/>
    <w:rsid w:val="0095460B"/>
    <w:rsid w:val="009559A9"/>
    <w:rsid w:val="009571F3"/>
    <w:rsid w:val="00957A44"/>
    <w:rsid w:val="00961E86"/>
    <w:rsid w:val="0096485C"/>
    <w:rsid w:val="0097020A"/>
    <w:rsid w:val="00971B98"/>
    <w:rsid w:val="009721C3"/>
    <w:rsid w:val="00972E25"/>
    <w:rsid w:val="00974D35"/>
    <w:rsid w:val="009753AB"/>
    <w:rsid w:val="00980517"/>
    <w:rsid w:val="0098062B"/>
    <w:rsid w:val="00983435"/>
    <w:rsid w:val="00983DD0"/>
    <w:rsid w:val="00985105"/>
    <w:rsid w:val="0098673F"/>
    <w:rsid w:val="00994687"/>
    <w:rsid w:val="009950CE"/>
    <w:rsid w:val="00997499"/>
    <w:rsid w:val="0099779D"/>
    <w:rsid w:val="00997B60"/>
    <w:rsid w:val="009A066A"/>
    <w:rsid w:val="009A1A64"/>
    <w:rsid w:val="009A2EF3"/>
    <w:rsid w:val="009A4CD9"/>
    <w:rsid w:val="009B05B9"/>
    <w:rsid w:val="009B1A81"/>
    <w:rsid w:val="009B2098"/>
    <w:rsid w:val="009B2E34"/>
    <w:rsid w:val="009B33E2"/>
    <w:rsid w:val="009B4521"/>
    <w:rsid w:val="009B581A"/>
    <w:rsid w:val="009B64F5"/>
    <w:rsid w:val="009B67F5"/>
    <w:rsid w:val="009C29B5"/>
    <w:rsid w:val="009C3392"/>
    <w:rsid w:val="009C6072"/>
    <w:rsid w:val="009C6C28"/>
    <w:rsid w:val="009D2A58"/>
    <w:rsid w:val="009D3BA3"/>
    <w:rsid w:val="009D5B45"/>
    <w:rsid w:val="009D60CE"/>
    <w:rsid w:val="009D636C"/>
    <w:rsid w:val="009D6AD7"/>
    <w:rsid w:val="009E18FC"/>
    <w:rsid w:val="009E2BC8"/>
    <w:rsid w:val="009E33E5"/>
    <w:rsid w:val="009E3432"/>
    <w:rsid w:val="009E370A"/>
    <w:rsid w:val="009E6209"/>
    <w:rsid w:val="009F189A"/>
    <w:rsid w:val="009F23C6"/>
    <w:rsid w:val="009F34B5"/>
    <w:rsid w:val="00A0198B"/>
    <w:rsid w:val="00A039F0"/>
    <w:rsid w:val="00A04319"/>
    <w:rsid w:val="00A0732F"/>
    <w:rsid w:val="00A10546"/>
    <w:rsid w:val="00A10EA8"/>
    <w:rsid w:val="00A10EF5"/>
    <w:rsid w:val="00A1183E"/>
    <w:rsid w:val="00A21B96"/>
    <w:rsid w:val="00A2312E"/>
    <w:rsid w:val="00A24AF1"/>
    <w:rsid w:val="00A275F1"/>
    <w:rsid w:val="00A317BE"/>
    <w:rsid w:val="00A36DD7"/>
    <w:rsid w:val="00A37687"/>
    <w:rsid w:val="00A42E50"/>
    <w:rsid w:val="00A4507B"/>
    <w:rsid w:val="00A451BC"/>
    <w:rsid w:val="00A46E60"/>
    <w:rsid w:val="00A50982"/>
    <w:rsid w:val="00A51E23"/>
    <w:rsid w:val="00A527C4"/>
    <w:rsid w:val="00A53D6E"/>
    <w:rsid w:val="00A54EF7"/>
    <w:rsid w:val="00A5566F"/>
    <w:rsid w:val="00A55E7B"/>
    <w:rsid w:val="00A55F63"/>
    <w:rsid w:val="00A563FD"/>
    <w:rsid w:val="00A60B9C"/>
    <w:rsid w:val="00A62374"/>
    <w:rsid w:val="00A6352A"/>
    <w:rsid w:val="00A6389F"/>
    <w:rsid w:val="00A64500"/>
    <w:rsid w:val="00A64E47"/>
    <w:rsid w:val="00A66FF9"/>
    <w:rsid w:val="00A6715B"/>
    <w:rsid w:val="00A729E6"/>
    <w:rsid w:val="00A73819"/>
    <w:rsid w:val="00A75109"/>
    <w:rsid w:val="00A84CC9"/>
    <w:rsid w:val="00A84E81"/>
    <w:rsid w:val="00A90416"/>
    <w:rsid w:val="00A916A2"/>
    <w:rsid w:val="00A94D4C"/>
    <w:rsid w:val="00A94F62"/>
    <w:rsid w:val="00A960A2"/>
    <w:rsid w:val="00A97325"/>
    <w:rsid w:val="00AA32F9"/>
    <w:rsid w:val="00AA3443"/>
    <w:rsid w:val="00AA4AB2"/>
    <w:rsid w:val="00AA4F43"/>
    <w:rsid w:val="00AA633D"/>
    <w:rsid w:val="00AA6912"/>
    <w:rsid w:val="00AB047F"/>
    <w:rsid w:val="00AB10EF"/>
    <w:rsid w:val="00AB13DF"/>
    <w:rsid w:val="00AB54BE"/>
    <w:rsid w:val="00AB78C7"/>
    <w:rsid w:val="00AC0F23"/>
    <w:rsid w:val="00AC1A52"/>
    <w:rsid w:val="00AC3F4F"/>
    <w:rsid w:val="00AC41DD"/>
    <w:rsid w:val="00AC4799"/>
    <w:rsid w:val="00AC4A1F"/>
    <w:rsid w:val="00AC6018"/>
    <w:rsid w:val="00AC6305"/>
    <w:rsid w:val="00AD3DE6"/>
    <w:rsid w:val="00AD56CA"/>
    <w:rsid w:val="00AD57E0"/>
    <w:rsid w:val="00AD68F5"/>
    <w:rsid w:val="00AD7145"/>
    <w:rsid w:val="00AD765C"/>
    <w:rsid w:val="00AE080D"/>
    <w:rsid w:val="00AF3162"/>
    <w:rsid w:val="00AF39FC"/>
    <w:rsid w:val="00AF437B"/>
    <w:rsid w:val="00AF4EB8"/>
    <w:rsid w:val="00AF66FE"/>
    <w:rsid w:val="00B005CA"/>
    <w:rsid w:val="00B00F20"/>
    <w:rsid w:val="00B02746"/>
    <w:rsid w:val="00B03193"/>
    <w:rsid w:val="00B0358E"/>
    <w:rsid w:val="00B04E9D"/>
    <w:rsid w:val="00B05176"/>
    <w:rsid w:val="00B05C62"/>
    <w:rsid w:val="00B05F07"/>
    <w:rsid w:val="00B1398D"/>
    <w:rsid w:val="00B139D0"/>
    <w:rsid w:val="00B159B0"/>
    <w:rsid w:val="00B15F9D"/>
    <w:rsid w:val="00B2032C"/>
    <w:rsid w:val="00B253B8"/>
    <w:rsid w:val="00B260AC"/>
    <w:rsid w:val="00B302A3"/>
    <w:rsid w:val="00B315F7"/>
    <w:rsid w:val="00B32FDF"/>
    <w:rsid w:val="00B3314D"/>
    <w:rsid w:val="00B33A91"/>
    <w:rsid w:val="00B35897"/>
    <w:rsid w:val="00B35A15"/>
    <w:rsid w:val="00B42491"/>
    <w:rsid w:val="00B44208"/>
    <w:rsid w:val="00B44A8F"/>
    <w:rsid w:val="00B541E7"/>
    <w:rsid w:val="00B548F7"/>
    <w:rsid w:val="00B57555"/>
    <w:rsid w:val="00B61DF2"/>
    <w:rsid w:val="00B63C2B"/>
    <w:rsid w:val="00B65107"/>
    <w:rsid w:val="00B670B4"/>
    <w:rsid w:val="00B7026F"/>
    <w:rsid w:val="00B72E8A"/>
    <w:rsid w:val="00B738B9"/>
    <w:rsid w:val="00B75C43"/>
    <w:rsid w:val="00B768E6"/>
    <w:rsid w:val="00B76E24"/>
    <w:rsid w:val="00B825E3"/>
    <w:rsid w:val="00B82855"/>
    <w:rsid w:val="00B82A83"/>
    <w:rsid w:val="00B83514"/>
    <w:rsid w:val="00B8398B"/>
    <w:rsid w:val="00B84713"/>
    <w:rsid w:val="00B85732"/>
    <w:rsid w:val="00B8621E"/>
    <w:rsid w:val="00B87D8D"/>
    <w:rsid w:val="00B9468F"/>
    <w:rsid w:val="00BA750E"/>
    <w:rsid w:val="00BA7D20"/>
    <w:rsid w:val="00BB384F"/>
    <w:rsid w:val="00BB4A94"/>
    <w:rsid w:val="00BB5469"/>
    <w:rsid w:val="00BB66AE"/>
    <w:rsid w:val="00BB70F7"/>
    <w:rsid w:val="00BC0F8A"/>
    <w:rsid w:val="00BC15BC"/>
    <w:rsid w:val="00BC1985"/>
    <w:rsid w:val="00BC26A3"/>
    <w:rsid w:val="00BC295A"/>
    <w:rsid w:val="00BC3DA8"/>
    <w:rsid w:val="00BC4124"/>
    <w:rsid w:val="00BC4438"/>
    <w:rsid w:val="00BD2AB4"/>
    <w:rsid w:val="00BD314B"/>
    <w:rsid w:val="00BD41EF"/>
    <w:rsid w:val="00BD63E4"/>
    <w:rsid w:val="00BD67B9"/>
    <w:rsid w:val="00BD6D2E"/>
    <w:rsid w:val="00BE4E62"/>
    <w:rsid w:val="00BE53D1"/>
    <w:rsid w:val="00BE61B4"/>
    <w:rsid w:val="00BE66FE"/>
    <w:rsid w:val="00BE6D6E"/>
    <w:rsid w:val="00BE7D57"/>
    <w:rsid w:val="00BF5714"/>
    <w:rsid w:val="00BF7FB9"/>
    <w:rsid w:val="00C00C07"/>
    <w:rsid w:val="00C0309D"/>
    <w:rsid w:val="00C03EBF"/>
    <w:rsid w:val="00C0411F"/>
    <w:rsid w:val="00C0478C"/>
    <w:rsid w:val="00C06556"/>
    <w:rsid w:val="00C11724"/>
    <w:rsid w:val="00C12E5D"/>
    <w:rsid w:val="00C155C1"/>
    <w:rsid w:val="00C16186"/>
    <w:rsid w:val="00C2137E"/>
    <w:rsid w:val="00C2359F"/>
    <w:rsid w:val="00C23FA9"/>
    <w:rsid w:val="00C30150"/>
    <w:rsid w:val="00C303A7"/>
    <w:rsid w:val="00C308DB"/>
    <w:rsid w:val="00C31724"/>
    <w:rsid w:val="00C35CFB"/>
    <w:rsid w:val="00C3604C"/>
    <w:rsid w:val="00C36CE9"/>
    <w:rsid w:val="00C36E93"/>
    <w:rsid w:val="00C376AE"/>
    <w:rsid w:val="00C41E7E"/>
    <w:rsid w:val="00C47305"/>
    <w:rsid w:val="00C502BF"/>
    <w:rsid w:val="00C502CA"/>
    <w:rsid w:val="00C50964"/>
    <w:rsid w:val="00C51285"/>
    <w:rsid w:val="00C51AAC"/>
    <w:rsid w:val="00C5335C"/>
    <w:rsid w:val="00C53F8A"/>
    <w:rsid w:val="00C555D6"/>
    <w:rsid w:val="00C5568E"/>
    <w:rsid w:val="00C56760"/>
    <w:rsid w:val="00C60DA6"/>
    <w:rsid w:val="00C62D3A"/>
    <w:rsid w:val="00C678C4"/>
    <w:rsid w:val="00C67D51"/>
    <w:rsid w:val="00C72C32"/>
    <w:rsid w:val="00C736DD"/>
    <w:rsid w:val="00C76248"/>
    <w:rsid w:val="00C77E39"/>
    <w:rsid w:val="00C802AF"/>
    <w:rsid w:val="00C80CD2"/>
    <w:rsid w:val="00C8291A"/>
    <w:rsid w:val="00C90473"/>
    <w:rsid w:val="00C92A02"/>
    <w:rsid w:val="00C931CB"/>
    <w:rsid w:val="00C9478C"/>
    <w:rsid w:val="00C97106"/>
    <w:rsid w:val="00CA03C0"/>
    <w:rsid w:val="00CA3EE8"/>
    <w:rsid w:val="00CA40AA"/>
    <w:rsid w:val="00CB071C"/>
    <w:rsid w:val="00CB078D"/>
    <w:rsid w:val="00CB146B"/>
    <w:rsid w:val="00CB3279"/>
    <w:rsid w:val="00CB3AC3"/>
    <w:rsid w:val="00CB4B83"/>
    <w:rsid w:val="00CB67CF"/>
    <w:rsid w:val="00CC0067"/>
    <w:rsid w:val="00CC03E9"/>
    <w:rsid w:val="00CC33F5"/>
    <w:rsid w:val="00CC45E9"/>
    <w:rsid w:val="00CC4765"/>
    <w:rsid w:val="00CC56DA"/>
    <w:rsid w:val="00CC70B6"/>
    <w:rsid w:val="00CD4149"/>
    <w:rsid w:val="00CD4F60"/>
    <w:rsid w:val="00CD5C70"/>
    <w:rsid w:val="00CE218F"/>
    <w:rsid w:val="00CE31A2"/>
    <w:rsid w:val="00CE355A"/>
    <w:rsid w:val="00CE5AC5"/>
    <w:rsid w:val="00CE6AF5"/>
    <w:rsid w:val="00CE72A3"/>
    <w:rsid w:val="00CF1250"/>
    <w:rsid w:val="00CF141F"/>
    <w:rsid w:val="00CF3689"/>
    <w:rsid w:val="00CF3793"/>
    <w:rsid w:val="00CF43C8"/>
    <w:rsid w:val="00CF44FB"/>
    <w:rsid w:val="00CF4B96"/>
    <w:rsid w:val="00D02AB3"/>
    <w:rsid w:val="00D105B8"/>
    <w:rsid w:val="00D11746"/>
    <w:rsid w:val="00D1198B"/>
    <w:rsid w:val="00D12823"/>
    <w:rsid w:val="00D1395F"/>
    <w:rsid w:val="00D15379"/>
    <w:rsid w:val="00D16924"/>
    <w:rsid w:val="00D22F82"/>
    <w:rsid w:val="00D23477"/>
    <w:rsid w:val="00D23FF0"/>
    <w:rsid w:val="00D2720B"/>
    <w:rsid w:val="00D303BC"/>
    <w:rsid w:val="00D31C54"/>
    <w:rsid w:val="00D31DEA"/>
    <w:rsid w:val="00D34E7A"/>
    <w:rsid w:val="00D41F59"/>
    <w:rsid w:val="00D43D11"/>
    <w:rsid w:val="00D44B7F"/>
    <w:rsid w:val="00D44EB1"/>
    <w:rsid w:val="00D64061"/>
    <w:rsid w:val="00D64810"/>
    <w:rsid w:val="00D65F70"/>
    <w:rsid w:val="00D667E8"/>
    <w:rsid w:val="00D703A9"/>
    <w:rsid w:val="00D70DF9"/>
    <w:rsid w:val="00D73CC4"/>
    <w:rsid w:val="00D76CF9"/>
    <w:rsid w:val="00D77C62"/>
    <w:rsid w:val="00D807C3"/>
    <w:rsid w:val="00D80E6D"/>
    <w:rsid w:val="00D8216E"/>
    <w:rsid w:val="00D83731"/>
    <w:rsid w:val="00D84249"/>
    <w:rsid w:val="00D87BCA"/>
    <w:rsid w:val="00D91E61"/>
    <w:rsid w:val="00D93115"/>
    <w:rsid w:val="00D94947"/>
    <w:rsid w:val="00D94976"/>
    <w:rsid w:val="00DA06EA"/>
    <w:rsid w:val="00DA4F9E"/>
    <w:rsid w:val="00DA5DE7"/>
    <w:rsid w:val="00DA666F"/>
    <w:rsid w:val="00DB2E70"/>
    <w:rsid w:val="00DB37B8"/>
    <w:rsid w:val="00DB5174"/>
    <w:rsid w:val="00DB6330"/>
    <w:rsid w:val="00DC2377"/>
    <w:rsid w:val="00DD255E"/>
    <w:rsid w:val="00DD2570"/>
    <w:rsid w:val="00DD25CB"/>
    <w:rsid w:val="00DD3CD8"/>
    <w:rsid w:val="00DD4AD4"/>
    <w:rsid w:val="00DD6F38"/>
    <w:rsid w:val="00DE056B"/>
    <w:rsid w:val="00DE1944"/>
    <w:rsid w:val="00DE33C3"/>
    <w:rsid w:val="00DE38D0"/>
    <w:rsid w:val="00DE4DE9"/>
    <w:rsid w:val="00DE6F81"/>
    <w:rsid w:val="00DE7325"/>
    <w:rsid w:val="00DF2644"/>
    <w:rsid w:val="00DF39A8"/>
    <w:rsid w:val="00DF4B63"/>
    <w:rsid w:val="00DF52A6"/>
    <w:rsid w:val="00E008BE"/>
    <w:rsid w:val="00E019A2"/>
    <w:rsid w:val="00E02592"/>
    <w:rsid w:val="00E06C8B"/>
    <w:rsid w:val="00E070B7"/>
    <w:rsid w:val="00E1183C"/>
    <w:rsid w:val="00E132A3"/>
    <w:rsid w:val="00E22E0B"/>
    <w:rsid w:val="00E26611"/>
    <w:rsid w:val="00E26AF3"/>
    <w:rsid w:val="00E27646"/>
    <w:rsid w:val="00E35733"/>
    <w:rsid w:val="00E35C5F"/>
    <w:rsid w:val="00E42EE4"/>
    <w:rsid w:val="00E43787"/>
    <w:rsid w:val="00E43E42"/>
    <w:rsid w:val="00E446B6"/>
    <w:rsid w:val="00E4486B"/>
    <w:rsid w:val="00E44CD5"/>
    <w:rsid w:val="00E44DB7"/>
    <w:rsid w:val="00E455A1"/>
    <w:rsid w:val="00E45D59"/>
    <w:rsid w:val="00E510FE"/>
    <w:rsid w:val="00E51DD5"/>
    <w:rsid w:val="00E533A8"/>
    <w:rsid w:val="00E5424F"/>
    <w:rsid w:val="00E60DB1"/>
    <w:rsid w:val="00E61884"/>
    <w:rsid w:val="00E675DA"/>
    <w:rsid w:val="00E67E62"/>
    <w:rsid w:val="00E73040"/>
    <w:rsid w:val="00E77421"/>
    <w:rsid w:val="00E77957"/>
    <w:rsid w:val="00E80EA2"/>
    <w:rsid w:val="00E81ABD"/>
    <w:rsid w:val="00E82395"/>
    <w:rsid w:val="00E8342F"/>
    <w:rsid w:val="00E84CA6"/>
    <w:rsid w:val="00E84F27"/>
    <w:rsid w:val="00E87D1D"/>
    <w:rsid w:val="00E913CF"/>
    <w:rsid w:val="00E93F82"/>
    <w:rsid w:val="00E9591F"/>
    <w:rsid w:val="00E96EDD"/>
    <w:rsid w:val="00E97F45"/>
    <w:rsid w:val="00EA06A3"/>
    <w:rsid w:val="00EB15A6"/>
    <w:rsid w:val="00EB2C28"/>
    <w:rsid w:val="00EB3843"/>
    <w:rsid w:val="00EB67FE"/>
    <w:rsid w:val="00EC14C9"/>
    <w:rsid w:val="00EC1864"/>
    <w:rsid w:val="00EC1DE8"/>
    <w:rsid w:val="00EC576E"/>
    <w:rsid w:val="00EC659E"/>
    <w:rsid w:val="00EC69FF"/>
    <w:rsid w:val="00ED1F5E"/>
    <w:rsid w:val="00ED2BE0"/>
    <w:rsid w:val="00ED61ED"/>
    <w:rsid w:val="00ED7A00"/>
    <w:rsid w:val="00EE2FF2"/>
    <w:rsid w:val="00EE4940"/>
    <w:rsid w:val="00EE4F68"/>
    <w:rsid w:val="00EE5562"/>
    <w:rsid w:val="00EE6237"/>
    <w:rsid w:val="00EE73B6"/>
    <w:rsid w:val="00EF00B0"/>
    <w:rsid w:val="00EF26DB"/>
    <w:rsid w:val="00EF4366"/>
    <w:rsid w:val="00EF488A"/>
    <w:rsid w:val="00EF6401"/>
    <w:rsid w:val="00EF7C76"/>
    <w:rsid w:val="00F00E69"/>
    <w:rsid w:val="00F03422"/>
    <w:rsid w:val="00F039F7"/>
    <w:rsid w:val="00F05E0E"/>
    <w:rsid w:val="00F07AE0"/>
    <w:rsid w:val="00F12C58"/>
    <w:rsid w:val="00F12E9D"/>
    <w:rsid w:val="00F1470F"/>
    <w:rsid w:val="00F16CF0"/>
    <w:rsid w:val="00F226DD"/>
    <w:rsid w:val="00F24136"/>
    <w:rsid w:val="00F30AC4"/>
    <w:rsid w:val="00F3285E"/>
    <w:rsid w:val="00F33015"/>
    <w:rsid w:val="00F40D8E"/>
    <w:rsid w:val="00F42321"/>
    <w:rsid w:val="00F42A58"/>
    <w:rsid w:val="00F44C2A"/>
    <w:rsid w:val="00F45951"/>
    <w:rsid w:val="00F46A21"/>
    <w:rsid w:val="00F4795C"/>
    <w:rsid w:val="00F51307"/>
    <w:rsid w:val="00F52EB9"/>
    <w:rsid w:val="00F61C11"/>
    <w:rsid w:val="00F621AA"/>
    <w:rsid w:val="00F635F4"/>
    <w:rsid w:val="00F70EAA"/>
    <w:rsid w:val="00F71DA7"/>
    <w:rsid w:val="00F72E78"/>
    <w:rsid w:val="00F75779"/>
    <w:rsid w:val="00F76E6E"/>
    <w:rsid w:val="00F77361"/>
    <w:rsid w:val="00F80835"/>
    <w:rsid w:val="00F848C0"/>
    <w:rsid w:val="00F849AF"/>
    <w:rsid w:val="00F856AB"/>
    <w:rsid w:val="00F9025A"/>
    <w:rsid w:val="00F91239"/>
    <w:rsid w:val="00F91EAE"/>
    <w:rsid w:val="00F93AF4"/>
    <w:rsid w:val="00F975ED"/>
    <w:rsid w:val="00FA10AC"/>
    <w:rsid w:val="00FA2BAD"/>
    <w:rsid w:val="00FA2C8F"/>
    <w:rsid w:val="00FA3DFD"/>
    <w:rsid w:val="00FA5504"/>
    <w:rsid w:val="00FA6976"/>
    <w:rsid w:val="00FA6A1F"/>
    <w:rsid w:val="00FB3F72"/>
    <w:rsid w:val="00FB5DA4"/>
    <w:rsid w:val="00FB6720"/>
    <w:rsid w:val="00FB6BE0"/>
    <w:rsid w:val="00FB7527"/>
    <w:rsid w:val="00FB7DED"/>
    <w:rsid w:val="00FC0C91"/>
    <w:rsid w:val="00FC2A15"/>
    <w:rsid w:val="00FC2C82"/>
    <w:rsid w:val="00FC30E0"/>
    <w:rsid w:val="00FC5405"/>
    <w:rsid w:val="00FC5F7D"/>
    <w:rsid w:val="00FC7DF1"/>
    <w:rsid w:val="00FC7EE0"/>
    <w:rsid w:val="00FD1779"/>
    <w:rsid w:val="00FD24C2"/>
    <w:rsid w:val="00FD53A0"/>
    <w:rsid w:val="00FD615E"/>
    <w:rsid w:val="00FD7333"/>
    <w:rsid w:val="00FE118B"/>
    <w:rsid w:val="00FE17F8"/>
    <w:rsid w:val="00FE3866"/>
    <w:rsid w:val="00FE784E"/>
    <w:rsid w:val="00FF329A"/>
    <w:rsid w:val="00FF6DED"/>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61AF"/>
  <w15:chartTrackingRefBased/>
  <w15:docId w15:val="{B5D5365F-B886-40B2-ABB5-88AAEA92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70B4"/>
    <w:pPr>
      <w:spacing w:line="278" w:lineRule="auto"/>
    </w:pPr>
    <w:rPr>
      <w:kern w:val="2"/>
      <w:sz w:val="24"/>
      <w:szCs w:val="24"/>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val="en-US"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val="en-US"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val="en-US"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val="en-US"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qFormat/>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hAnsi="MB Corpo S Text Office Light"/>
      <w:kern w:val="0"/>
      <w:szCs w:val="22"/>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val="en-US"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2Flietextbold">
    <w:name w:val="02_Fließtext bold"/>
    <w:basedOn w:val="Normale"/>
    <w:link w:val="02FlietextboldZchn"/>
    <w:uiPriority w:val="1"/>
    <w:qFormat/>
    <w:rsid w:val="000724FE"/>
    <w:pPr>
      <w:spacing w:line="280" w:lineRule="exact"/>
    </w:pPr>
    <w:rPr>
      <w:rFonts w:ascii="MB Corpo S Text Office" w:hAnsi="MB Corpo S Text Office"/>
      <w:kern w:val="0"/>
      <w:szCs w:val="21"/>
      <w14:ligatures w14:val="none"/>
    </w:rPr>
  </w:style>
  <w:style w:type="character" w:customStyle="1" w:styleId="02FlietextboldZchn">
    <w:name w:val="02_Fließtext bold Zchn"/>
    <w:basedOn w:val="Carpredefinitoparagrafo"/>
    <w:link w:val="02Flietextbold"/>
    <w:uiPriority w:val="1"/>
    <w:rsid w:val="000724FE"/>
    <w:rPr>
      <w:rFonts w:ascii="MB Corpo S Text Office" w:hAnsi="MB Corpo S Text Office"/>
      <w:sz w:val="21"/>
      <w:szCs w:val="21"/>
      <w:lang w:val="en-US"/>
    </w:rPr>
  </w:style>
  <w:style w:type="paragraph" w:customStyle="1" w:styleId="D05Boilerplate">
    <w:name w:val="D05_Boilerplate"/>
    <w:basedOn w:val="Normale"/>
    <w:qFormat/>
    <w:rsid w:val="002328F5"/>
    <w:pPr>
      <w:spacing w:line="170" w:lineRule="exact"/>
    </w:pPr>
    <w:rPr>
      <w:rFonts w:ascii="MB Corpo S Text Office Light" w:hAnsi="MB Corpo S Text Office Light"/>
      <w:sz w:val="15"/>
      <w:szCs w:val="21"/>
    </w:rPr>
  </w:style>
  <w:style w:type="paragraph" w:customStyle="1" w:styleId="A08Caption">
    <w:name w:val="A08_Caption"/>
    <w:qFormat/>
    <w:rsid w:val="00C77E39"/>
    <w:pPr>
      <w:spacing w:before="240" w:after="0" w:line="170" w:lineRule="exact"/>
    </w:pPr>
    <w:rPr>
      <w:rFonts w:eastAsiaTheme="minorEastAsia"/>
      <w:kern w:val="2"/>
      <w:sz w:val="15"/>
      <w:szCs w:val="15"/>
      <w:lang w:eastAsia="de-DE"/>
      <w14:ligatures w14:val="standardContextual"/>
    </w:rPr>
  </w:style>
  <w:style w:type="paragraph" w:customStyle="1" w:styleId="08Fubereich">
    <w:name w:val="08_Fußbereich"/>
    <w:basedOn w:val="Normale"/>
    <w:uiPriority w:val="7"/>
    <w:qFormat/>
    <w:rsid w:val="00A4507B"/>
    <w:pPr>
      <w:framePr w:wrap="around" w:vAnchor="page" w:hAnchor="margin" w:y="14796"/>
      <w:tabs>
        <w:tab w:val="center" w:pos="4536"/>
        <w:tab w:val="right" w:pos="9072"/>
      </w:tabs>
      <w:spacing w:line="170" w:lineRule="exact"/>
    </w:pPr>
    <w:rPr>
      <w:rFonts w:ascii="MB Corpo S Text Office Light" w:hAnsi="MB Corpo S Text Office Light" w:cs="MB Corpo S Text Office Light"/>
      <w:kern w:val="0"/>
      <w:sz w:val="15"/>
      <w:szCs w:val="22"/>
      <w14:ligatures w14:val="none"/>
    </w:rPr>
  </w:style>
  <w:style w:type="paragraph" w:customStyle="1" w:styleId="01Flietext">
    <w:name w:val="01_Fließtext"/>
    <w:basedOn w:val="Normale"/>
    <w:link w:val="01FlietextZchn"/>
    <w:qFormat/>
    <w:rsid w:val="00A4507B"/>
    <w:pPr>
      <w:spacing w:line="280" w:lineRule="exact"/>
    </w:pPr>
    <w:rPr>
      <w:rFonts w:ascii="MB Corpo S Text Office Light" w:hAnsi="MB Corpo S Text Office Light"/>
      <w:kern w:val="0"/>
      <w:szCs w:val="21"/>
      <w14:ligatures w14:val="none"/>
    </w:rPr>
  </w:style>
  <w:style w:type="character" w:customStyle="1" w:styleId="01FlietextZchn">
    <w:name w:val="01_Fließtext Zchn"/>
    <w:basedOn w:val="Carpredefinitoparagrafo"/>
    <w:link w:val="01Flietext"/>
    <w:rsid w:val="00A4507B"/>
    <w:rPr>
      <w:rFonts w:ascii="MB Corpo S Text Office Light" w:hAnsi="MB Corpo S Text Office Light"/>
      <w:sz w:val="21"/>
      <w:szCs w:val="21"/>
    </w:rPr>
  </w:style>
  <w:style w:type="paragraph" w:customStyle="1" w:styleId="Default">
    <w:name w:val="Default"/>
    <w:rsid w:val="00A4507B"/>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Labelling">
    <w:name w:val="Labelling"/>
    <w:basedOn w:val="A03Flietext"/>
    <w:link w:val="LabellingZchn"/>
    <w:qFormat/>
    <w:rsid w:val="00AC1A52"/>
    <w:pPr>
      <w:shd w:val="clear" w:color="auto" w:fill="E6E6E6" w:themeFill="accent2"/>
    </w:pPr>
  </w:style>
  <w:style w:type="character" w:customStyle="1" w:styleId="A03FlietextZchn">
    <w:name w:val="A03_Fließtext Zchn"/>
    <w:basedOn w:val="Carpredefinitoparagrafo"/>
    <w:link w:val="A03Flietext"/>
    <w:rsid w:val="00AC1A52"/>
    <w:rPr>
      <w:rFonts w:ascii="MB Corpo S Text Office Light" w:eastAsiaTheme="minorEastAsia" w:hAnsi="MB Corpo S Text Office Light"/>
      <w:kern w:val="2"/>
      <w:sz w:val="21"/>
      <w:szCs w:val="21"/>
      <w:lang w:val="en-US" w:eastAsia="de-DE"/>
      <w14:ligatures w14:val="standardContextual"/>
    </w:rPr>
  </w:style>
  <w:style w:type="character" w:customStyle="1" w:styleId="LabellingZchn">
    <w:name w:val="Labelling Zchn"/>
    <w:basedOn w:val="A03FlietextZchn"/>
    <w:link w:val="Labelling"/>
    <w:rsid w:val="00AC1A52"/>
    <w:rPr>
      <w:rFonts w:ascii="MB Corpo S Text Office Light" w:eastAsiaTheme="minorEastAsia" w:hAnsi="MB Corpo S Text Office Light"/>
      <w:kern w:val="2"/>
      <w:sz w:val="21"/>
      <w:szCs w:val="21"/>
      <w:shd w:val="clear" w:color="auto" w:fill="E6E6E6" w:themeFill="accent2"/>
      <w:lang w:val="en-US" w:eastAsia="de-DE"/>
      <w14:ligatures w14:val="standardContextual"/>
    </w:rPr>
  </w:style>
  <w:style w:type="paragraph" w:styleId="Testonotadichiusura">
    <w:name w:val="endnote text"/>
    <w:basedOn w:val="Normale"/>
    <w:link w:val="TestonotadichiusuraCarattere"/>
    <w:uiPriority w:val="99"/>
    <w:semiHidden/>
    <w:unhideWhenUsed/>
    <w:rsid w:val="00E80EA2"/>
    <w:rPr>
      <w:sz w:val="20"/>
      <w:szCs w:val="20"/>
    </w:rPr>
  </w:style>
  <w:style w:type="character" w:customStyle="1" w:styleId="TestonotadichiusuraCarattere">
    <w:name w:val="Testo nota di chiusura Carattere"/>
    <w:basedOn w:val="Carpredefinitoparagrafo"/>
    <w:link w:val="Testonotadichiusura"/>
    <w:uiPriority w:val="99"/>
    <w:semiHidden/>
    <w:rsid w:val="00E80EA2"/>
    <w:rPr>
      <w:rFonts w:eastAsiaTheme="minorEastAsia"/>
      <w:kern w:val="2"/>
      <w:sz w:val="20"/>
      <w:szCs w:val="20"/>
      <w:lang w:val="en-US" w:eastAsia="de-DE"/>
      <w14:ligatures w14:val="standardContextual"/>
    </w:rPr>
  </w:style>
  <w:style w:type="character" w:styleId="Rimandonotadichiusura">
    <w:name w:val="endnote reference"/>
    <w:basedOn w:val="Carpredefinitoparagrafo"/>
    <w:uiPriority w:val="99"/>
    <w:semiHidden/>
    <w:unhideWhenUsed/>
    <w:rsid w:val="00E80EA2"/>
    <w:rPr>
      <w:vertAlign w:val="superscript"/>
    </w:rPr>
  </w:style>
  <w:style w:type="paragraph" w:styleId="NormaleWeb">
    <w:name w:val="Normal (Web)"/>
    <w:basedOn w:val="Normale"/>
    <w:uiPriority w:val="99"/>
    <w:semiHidden/>
    <w:unhideWhenUsed/>
    <w:rsid w:val="000152E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Revisione">
    <w:name w:val="Revision"/>
    <w:hidden/>
    <w:uiPriority w:val="99"/>
    <w:semiHidden/>
    <w:rsid w:val="002E6A98"/>
    <w:pPr>
      <w:spacing w:after="0" w:line="240" w:lineRule="auto"/>
    </w:pPr>
    <w:rPr>
      <w:kern w:val="2"/>
      <w:sz w:val="24"/>
      <w:szCs w:val="24"/>
      <w14:ligatures w14:val="standardContextual"/>
    </w:rPr>
  </w:style>
  <w:style w:type="character" w:styleId="Rimandocommento">
    <w:name w:val="annotation reference"/>
    <w:basedOn w:val="Carpredefinitoparagrafo"/>
    <w:uiPriority w:val="99"/>
    <w:semiHidden/>
    <w:unhideWhenUsed/>
    <w:rsid w:val="00FB5DA4"/>
    <w:rPr>
      <w:sz w:val="16"/>
      <w:szCs w:val="16"/>
    </w:rPr>
  </w:style>
  <w:style w:type="paragraph" w:styleId="Testocommento">
    <w:name w:val="annotation text"/>
    <w:basedOn w:val="Normale"/>
    <w:link w:val="TestocommentoCarattere"/>
    <w:uiPriority w:val="99"/>
    <w:unhideWhenUsed/>
    <w:rsid w:val="00FB5DA4"/>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5DA4"/>
    <w:rPr>
      <w:kern w:val="2"/>
      <w:sz w:val="20"/>
      <w:szCs w:val="20"/>
      <w14:ligatures w14:val="standardContextual"/>
    </w:rPr>
  </w:style>
  <w:style w:type="paragraph" w:styleId="Soggettocommento">
    <w:name w:val="annotation subject"/>
    <w:basedOn w:val="Testocommento"/>
    <w:next w:val="Testocommento"/>
    <w:link w:val="SoggettocommentoCarattere"/>
    <w:uiPriority w:val="99"/>
    <w:semiHidden/>
    <w:unhideWhenUsed/>
    <w:rsid w:val="00FB5DA4"/>
    <w:rPr>
      <w:b/>
      <w:bCs/>
    </w:rPr>
  </w:style>
  <w:style w:type="character" w:customStyle="1" w:styleId="SoggettocommentoCarattere">
    <w:name w:val="Soggetto commento Carattere"/>
    <w:basedOn w:val="TestocommentoCarattere"/>
    <w:link w:val="Soggettocommento"/>
    <w:uiPriority w:val="99"/>
    <w:semiHidden/>
    <w:rsid w:val="00FB5DA4"/>
    <w:rPr>
      <w:b/>
      <w:bCs/>
      <w:kern w:val="2"/>
      <w:sz w:val="20"/>
      <w:szCs w:val="20"/>
      <w14:ligatures w14:val="standardContextual"/>
    </w:rPr>
  </w:style>
  <w:style w:type="paragraph" w:customStyle="1" w:styleId="A03Copytext">
    <w:name w:val="A03_Copy text"/>
    <w:link w:val="A03CopytextZchn"/>
    <w:qFormat/>
    <w:rsid w:val="005A4190"/>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character" w:customStyle="1" w:styleId="A03CopytextZchn">
    <w:name w:val="A03_Copy text Zchn"/>
    <w:basedOn w:val="Carpredefinitoparagrafo"/>
    <w:link w:val="A03Copytext"/>
    <w:rsid w:val="005A4190"/>
    <w:rPr>
      <w:rFonts w:ascii="MB Corpo S Text Office Light" w:eastAsiaTheme="minorEastAsia" w:hAnsi="MB Corpo S Text Office Light"/>
      <w:kern w:val="2"/>
      <w:sz w:val="21"/>
      <w:szCs w:val="21"/>
      <w:lang w:val="en-GB" w:eastAsia="de-DE"/>
      <w14:ligatures w14:val="standardContextual"/>
    </w:rPr>
  </w:style>
  <w:style w:type="character" w:styleId="Collegamentovisitato">
    <w:name w:val="FollowedHyperlink"/>
    <w:basedOn w:val="Carpredefinitoparagrafo"/>
    <w:uiPriority w:val="99"/>
    <w:semiHidden/>
    <w:unhideWhenUsed/>
    <w:rsid w:val="00A2312E"/>
    <w:rPr>
      <w:color w:val="0078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0616c53e-4dc0-4c3e-a8b6-45ede383bdd9">
      <Terms xmlns="http://schemas.microsoft.com/office/infopath/2007/PartnerControls"/>
    </lcf76f155ced4ddcb4097134ff3c332f>
    <TaxCatchAll xmlns="1c1e6eb0-e02e-4696-a20e-e1815d6a2475" xsi:nil="true"/>
    <VerP xmlns="0616c53e-4dc0-4c3e-a8b6-45ede383bdd9">
      <UserInfo>
        <DisplayName/>
        <AccountId xsi:nil="true"/>
        <AccountType/>
      </UserInfo>
    </Ver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65A1A7A102C24A83EF1F2A2BAF585B" ma:contentTypeVersion="11" ma:contentTypeDescription="Ein neues Dokument erstellen." ma:contentTypeScope="" ma:versionID="ac7c412b3b951896220e288cfedcb2c1">
  <xsd:schema xmlns:xsd="http://www.w3.org/2001/XMLSchema" xmlns:xs="http://www.w3.org/2001/XMLSchema" xmlns:p="http://schemas.microsoft.com/office/2006/metadata/properties" xmlns:ns2="fe59aed9-e3d1-403c-8727-6dd51e74dc8c" xmlns:ns3="91018fbd-406d-4cab-ad40-c077a0a74384" xmlns:ns4="0616c53e-4dc0-4c3e-a8b6-45ede383bdd9" xmlns:ns5="1c1e6eb0-e02e-4696-a20e-e1815d6a2475" targetNamespace="http://schemas.microsoft.com/office/2006/metadata/properties" ma:root="true" ma:fieldsID="f0311794e0d1cdb903d82e87f27c153f" ns2:_="" ns3:_="" ns4:_="" ns5:_="">
    <xsd:import namespace="fe59aed9-e3d1-403c-8727-6dd51e74dc8c"/>
    <xsd:import namespace="91018fbd-406d-4cab-ad40-c077a0a74384"/>
    <xsd:import namespace="0616c53e-4dc0-4c3e-a8b6-45ede383bdd9"/>
    <xsd:import namespace="1c1e6eb0-e02e-4696-a20e-e1815d6a24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MediaServiceLocation"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4:Ver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9aed9-e3d1-403c-8727-6dd51e74dc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18fbd-406d-4cab-ad40-c077a0a7438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16c53e-4dc0-4c3e-a8b6-45ede383bdd9"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VerP" ma:index="27" nillable="true" ma:displayName="Ver P" ma:description="sdss" ma:format="Dropdown" ma:list="UserInfo" ma:SharePointGroup="0" ma:internalName="Ver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1e6eb0-e02e-4696-a20e-e1815d6a247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c1e6eb0-e02e-4696-a20e-e1815d6a2475}" ma:internalName="TaxCatchAll" ma:showField="CatchAllData" ma:web="d775a73d-91b8-4c79-9816-5c031be5d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CFBBC7-F058-46E4-B0AB-E90315C71980}">
  <ds:schemaRefs>
    <ds:schemaRef ds:uri="http://schemas.microsoft.com/sharepoint/v3/contenttype/forms"/>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37439344-A985-4162-8056-A188714EF243}">
  <ds:schemaRefs>
    <ds:schemaRef ds:uri="http://schemas.microsoft.com/office/2006/metadata/properties"/>
    <ds:schemaRef ds:uri="http://schemas.microsoft.com/office/infopath/2007/PartnerControls"/>
    <ds:schemaRef ds:uri="http://www.star-group.net/schemas/transit/filters/textdata"/>
    <ds:schemaRef ds:uri="0616c53e-4dc0-4c3e-a8b6-45ede383bdd9"/>
    <ds:schemaRef ds:uri="1c1e6eb0-e02e-4696-a20e-e1815d6a2475"/>
  </ds:schemaRefs>
</ds:datastoreItem>
</file>

<file path=customXml/itemProps4.xml><?xml version="1.0" encoding="utf-8"?>
<ds:datastoreItem xmlns:ds="http://schemas.openxmlformats.org/officeDocument/2006/customXml" ds:itemID="{F67AAF56-1468-40B5-93E9-CAA93C4E7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9aed9-e3d1-403c-8727-6dd51e74dc8c"/>
    <ds:schemaRef ds:uri="91018fbd-406d-4cab-ad40-c077a0a74384"/>
    <ds:schemaRef ds:uri="0616c53e-4dc0-4c3e-a8b6-45ede383bdd9"/>
    <ds:schemaRef ds:uri="1c1e6eb0-e02e-4696-a20e-e1815d6a2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990</Words>
  <Characters>5546</Characters>
  <Application>Microsoft Office Word</Application>
  <DocSecurity>0</DocSecurity>
  <Lines>74</Lines>
  <Paragraphs>17</Paragraphs>
  <ScaleCrop>false</ScaleCrop>
  <HeadingPairs>
    <vt:vector size="8" baseType="variant">
      <vt:variant>
        <vt:lpstr>Titolo</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Press Information</vt:lpstr>
      <vt:lpstr>Press Information</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Mercedes-Benz AG</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Odinzoff, Vadim (183)</cp:lastModifiedBy>
  <cp:revision>7</cp:revision>
  <dcterms:created xsi:type="dcterms:W3CDTF">2026-10-07T16:53:00Z</dcterms:created>
  <dcterms:modified xsi:type="dcterms:W3CDTF">2026-10-12T15:29:00Z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0x010100F465A1A7A102C24A83EF1F2A2BAF585B</vt:lpwstr>
  </property>
  <property fmtid="{D5CDD505-2E9C-101B-9397-08002B2CF9AE}" pid="3" name="MSIP_Label_924dbb1d-991d-4bbd-aad5-33bac1d8ffaf_Enabled">
    <vt:lpwstr>true</vt:lpwstr>
  </property>
  <property fmtid="{D5CDD505-2E9C-101B-9397-08002B2CF9AE}" pid="4" name="MSIP_Label_924dbb1d-991d-4bbd-aad5-33bac1d8ffaf_SetDate">
    <vt:lpwstr>2025-01-21T08:57:56Z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a36cfb9f-0489-43ca-b72a-e57790b941a8</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ClassificationContentMarkingFooterShapeIds">
    <vt:lpwstr>6156f821,25e8197e,3cb507c8</vt:lpwstr>
  </property>
  <property fmtid="{D5CDD505-2E9C-101B-9397-08002B2CF9AE}" pid="12" name="ClassificationContentMarkingFooterFontProps">
    <vt:lpwstr>#000000,10,Aptos</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2026-09-21T13:14:38Z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97f933ac-a586-4e7e-bcde-d50da413bb6e</vt:lpwstr>
  </property>
  <property fmtid="{D5CDD505-2E9C-101B-9397-08002B2CF9AE}" pid="20" name="MSIP_Label_8e19d756-792e-42a1-bcad-4cb9051ddd2d_ContentBits">
    <vt:lpwstr>2</vt:lpwstr>
  </property>
  <property fmtid="{D5CDD505-2E9C-101B-9397-08002B2CF9AE}" pid="21" name="MSIP_Label_8e19d756-792e-42a1-bcad-4cb9051ddd2d_Tag">
    <vt:lpwstr>10, 3, 0, 1</vt:lpwstr>
  </property>
</Properties>
</file>